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7D2B5C">
        <w:rPr>
          <w:rFonts w:ascii="Garamond" w:hAnsi="Garamond"/>
          <w:b/>
          <w:sz w:val="24"/>
          <w:szCs w:val="24"/>
        </w:rPr>
        <w:t>1</w:t>
      </w:r>
      <w:r w:rsidR="001C072C">
        <w:rPr>
          <w:rFonts w:ascii="Garamond" w:hAnsi="Garamond"/>
          <w:b/>
          <w:sz w:val="24"/>
          <w:szCs w:val="24"/>
        </w:rPr>
        <w:t>. </w:t>
      </w:r>
      <w:r w:rsidR="007D2B5C">
        <w:rPr>
          <w:rFonts w:ascii="Garamond" w:hAnsi="Garamond"/>
          <w:b/>
          <w:sz w:val="24"/>
          <w:szCs w:val="24"/>
        </w:rPr>
        <w:t>4</w:t>
      </w:r>
      <w:r w:rsidR="0029341F" w:rsidRPr="00714E78">
        <w:rPr>
          <w:rFonts w:ascii="Garamond" w:hAnsi="Garamond"/>
          <w:b/>
          <w:sz w:val="24"/>
          <w:szCs w:val="24"/>
        </w:rPr>
        <w:t>. 2018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7D2B5C" w:rsidRPr="007D2B5C">
        <w:rPr>
          <w:rFonts w:ascii="Garamond" w:hAnsi="Garamond"/>
          <w:b/>
          <w:sz w:val="24"/>
          <w:szCs w:val="24"/>
        </w:rPr>
        <w:t>15</w:t>
      </w:r>
      <w:r w:rsidR="001C072C">
        <w:rPr>
          <w:rFonts w:ascii="Garamond" w:hAnsi="Garamond"/>
          <w:b/>
          <w:sz w:val="24"/>
          <w:szCs w:val="24"/>
        </w:rPr>
        <w:t>. </w:t>
      </w:r>
      <w:r w:rsidR="007D2B5C">
        <w:rPr>
          <w:rFonts w:ascii="Garamond" w:hAnsi="Garamond"/>
          <w:b/>
          <w:sz w:val="24"/>
          <w:szCs w:val="24"/>
        </w:rPr>
        <w:t>4</w:t>
      </w:r>
      <w:r w:rsidR="0029341F" w:rsidRPr="00714E78">
        <w:rPr>
          <w:rFonts w:ascii="Garamond" w:hAnsi="Garamond"/>
          <w:b/>
          <w:sz w:val="24"/>
          <w:szCs w:val="24"/>
        </w:rPr>
        <w:t>. 2018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7D2B5C">
        <w:rPr>
          <w:rFonts w:ascii="Garamond" w:hAnsi="Garamond"/>
          <w:b/>
          <w:sz w:val="24"/>
          <w:szCs w:val="24"/>
        </w:rPr>
        <w:t>66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3370C0" w:rsidRDefault="005364FA" w:rsidP="003370C0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1C072C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4</w:t>
      </w:r>
      <w:r w:rsidR="0029341F" w:rsidRPr="00714E78">
        <w:rPr>
          <w:rFonts w:ascii="Garamond" w:hAnsi="Garamond"/>
          <w:sz w:val="24"/>
          <w:szCs w:val="24"/>
        </w:rPr>
        <w:t xml:space="preserve">. 2018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7D2B5C">
        <w:rPr>
          <w:rFonts w:ascii="Garamond" w:hAnsi="Garamond"/>
          <w:sz w:val="24"/>
          <w:szCs w:val="24"/>
        </w:rPr>
        <w:t>15</w:t>
      </w:r>
      <w:r w:rsidR="001C072C">
        <w:rPr>
          <w:rFonts w:ascii="Garamond" w:hAnsi="Garamond"/>
          <w:sz w:val="24"/>
          <w:szCs w:val="24"/>
        </w:rPr>
        <w:t>. </w:t>
      </w:r>
      <w:r w:rsidR="007D2B5C">
        <w:rPr>
          <w:rFonts w:ascii="Garamond" w:hAnsi="Garamond"/>
          <w:sz w:val="24"/>
          <w:szCs w:val="24"/>
        </w:rPr>
        <w:t>4</w:t>
      </w:r>
      <w:r w:rsidR="0029341F" w:rsidRPr="00714E78">
        <w:rPr>
          <w:rFonts w:ascii="Garamond" w:hAnsi="Garamond"/>
          <w:sz w:val="24"/>
          <w:szCs w:val="24"/>
        </w:rPr>
        <w:t>. 2018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7D2B5C" w:rsidRDefault="007D2B5C" w:rsidP="001C072C">
      <w:pPr>
        <w:pStyle w:val="Normlnweb"/>
        <w:spacing w:before="0" w:beforeAutospacing="0" w:after="0" w:afterAutospacing="0"/>
      </w:pPr>
    </w:p>
    <w:p w:rsidR="00A0597C" w:rsidRDefault="00A0597C" w:rsidP="00A0597C">
      <w:pPr>
        <w:pStyle w:val="Normlnweb"/>
        <w:spacing w:before="0" w:beforeAutospacing="0" w:after="0" w:afterAutospacing="0"/>
        <w:sectPr w:rsidR="00A0597C" w:rsidSect="00A0597C">
          <w:type w:val="continuous"/>
          <w:pgSz w:w="11906" w:h="16838"/>
          <w:pgMar w:top="851" w:right="1418" w:bottom="851" w:left="1418" w:header="708" w:footer="708" w:gutter="0"/>
          <w:cols w:space="708"/>
          <w:docGrid w:linePitch="272"/>
        </w:sectPr>
      </w:pPr>
    </w:p>
    <w:p w:rsidR="00A0597C" w:rsidRDefault="00A0597C" w:rsidP="00A0597C">
      <w:pPr>
        <w:pStyle w:val="Normlnweb"/>
        <w:spacing w:before="0" w:beforeAutospacing="0" w:after="0" w:afterAutospacing="0"/>
      </w:pPr>
      <w:r>
        <w:lastRenderedPageBreak/>
        <w:t>0 Si 273/2018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322/2018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324/2018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325/2018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326/2018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327/2018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329/2018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330/2018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332/2018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333/2018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334/2018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335/2018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336/2018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337/2018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338/2018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339/2018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340/2018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341/2018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342/2018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343/2018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344/2018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345/2018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347/2018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348/2018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349/2018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350/2018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351/2018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352/2018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353/2018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354/2018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355/2018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358/2018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359/2018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lastRenderedPageBreak/>
        <w:t>0 Si 360/2018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361/2018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362/2018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363/2018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366/2018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367/2018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368/2018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369/2018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370/2018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372/2018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373/2018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374/2018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376/2018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378/2018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379/2018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380/2018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381/2018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382/2018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383/2018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384/2018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385/2018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386/2018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387/2018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388/2018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389/2018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390/2018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391/2018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394/2018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395/2018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396/2018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397/2018</w:t>
      </w:r>
    </w:p>
    <w:p w:rsidR="00A0597C" w:rsidRDefault="00A0597C" w:rsidP="00A0597C">
      <w:pPr>
        <w:pStyle w:val="Normlnweb"/>
        <w:spacing w:before="0" w:beforeAutospacing="0" w:after="0" w:afterAutospacing="0"/>
      </w:pPr>
      <w:r>
        <w:t>0 Si 398/2018</w:t>
      </w:r>
    </w:p>
    <w:p w:rsidR="00A0597C" w:rsidRDefault="00A0597C" w:rsidP="00A0597C">
      <w:pPr>
        <w:pStyle w:val="Normlnweb"/>
        <w:spacing w:before="0" w:beforeAutospacing="0" w:after="0" w:afterAutospacing="0"/>
        <w:sectPr w:rsidR="00A0597C" w:rsidSect="00A0597C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>
        <w:t>0 Si 399/2018</w:t>
      </w:r>
    </w:p>
    <w:p w:rsidR="00A0597C" w:rsidRDefault="00A0597C" w:rsidP="005364FA">
      <w:pPr>
        <w:jc w:val="both"/>
        <w:rPr>
          <w:rFonts w:ascii="Garamond" w:hAnsi="Garamond"/>
          <w:sz w:val="24"/>
          <w:szCs w:val="24"/>
        </w:rPr>
      </w:pPr>
    </w:p>
    <w:p w:rsidR="00A0597C" w:rsidRDefault="00A0597C" w:rsidP="005364FA">
      <w:pPr>
        <w:jc w:val="both"/>
        <w:rPr>
          <w:rFonts w:ascii="Garamond" w:hAnsi="Garamond"/>
          <w:sz w:val="24"/>
          <w:szCs w:val="24"/>
        </w:rPr>
      </w:pPr>
    </w:p>
    <w:p w:rsidR="004B1FB1" w:rsidRPr="00714E78" w:rsidRDefault="00714E78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7D2B5C">
        <w:rPr>
          <w:rFonts w:ascii="Garamond" w:hAnsi="Garamond"/>
          <w:sz w:val="24"/>
          <w:szCs w:val="24"/>
        </w:rPr>
        <w:t>16</w:t>
      </w:r>
      <w:r w:rsidR="0029341F" w:rsidRPr="00714E78">
        <w:rPr>
          <w:rFonts w:ascii="Garamond" w:hAnsi="Garamond"/>
          <w:sz w:val="24"/>
          <w:szCs w:val="24"/>
        </w:rPr>
        <w:t>. </w:t>
      </w:r>
      <w:r w:rsidR="00A14D89">
        <w:rPr>
          <w:rFonts w:ascii="Garamond" w:hAnsi="Garamond"/>
          <w:sz w:val="24"/>
          <w:szCs w:val="24"/>
        </w:rPr>
        <w:t>4</w:t>
      </w:r>
      <w:r w:rsidR="0029341F" w:rsidRPr="00714E78">
        <w:rPr>
          <w:rFonts w:ascii="Garamond" w:hAnsi="Garamond"/>
          <w:sz w:val="24"/>
          <w:szCs w:val="24"/>
        </w:rPr>
        <w:t>. 2018</w:t>
      </w:r>
      <w:bookmarkStart w:id="0" w:name="_GoBack"/>
      <w:bookmarkEnd w:id="0"/>
    </w:p>
    <w:sectPr w:rsidR="004B1FB1" w:rsidRPr="00714E78" w:rsidSect="00A0597C">
      <w:type w:val="continuous"/>
      <w:pgSz w:w="11906" w:h="16838"/>
      <w:pgMar w:top="1134" w:right="1418" w:bottom="1134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157099"/>
    <w:rsid w:val="001C072C"/>
    <w:rsid w:val="0029341F"/>
    <w:rsid w:val="003370C0"/>
    <w:rsid w:val="004B1FB1"/>
    <w:rsid w:val="004B5E34"/>
    <w:rsid w:val="004C212D"/>
    <w:rsid w:val="004D5D95"/>
    <w:rsid w:val="005046A9"/>
    <w:rsid w:val="005364FA"/>
    <w:rsid w:val="006E07F5"/>
    <w:rsid w:val="00714E78"/>
    <w:rsid w:val="007D2B5C"/>
    <w:rsid w:val="007E2AB9"/>
    <w:rsid w:val="00A0597C"/>
    <w:rsid w:val="00A14D89"/>
    <w:rsid w:val="00CB26CF"/>
    <w:rsid w:val="00D6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299</Words>
  <Characters>1263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2018-04-16T05:07:00Z</dcterms:created>
  <dcterms:modified xsi:type="dcterms:W3CDTF">2018-05-02T05:59:00Z</dcterms:modified>
</cp:coreProperties>
</file>