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36" w:rsidRPr="00955F64" w:rsidRDefault="00525236" w:rsidP="00525236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955F64">
        <w:rPr>
          <w:rFonts w:ascii="Garamond" w:hAnsi="Garamond"/>
          <w:b/>
          <w:bCs/>
          <w:sz w:val="28"/>
          <w:szCs w:val="28"/>
          <w:u w:val="single"/>
        </w:rPr>
        <w:t xml:space="preserve">Příloha č. 1 ke 30 Spr </w:t>
      </w:r>
      <w:r w:rsidR="0093335A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:rsidR="00525236" w:rsidRPr="00955F64" w:rsidRDefault="00525236" w:rsidP="00525236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:rsidR="00525236" w:rsidRPr="00955F64" w:rsidRDefault="00525236" w:rsidP="00525236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:rsidR="00525236" w:rsidRPr="00955F64" w:rsidRDefault="00525236" w:rsidP="00525236">
      <w:pPr>
        <w:autoSpaceDE/>
        <w:rPr>
          <w:rFonts w:ascii="Garamond" w:hAnsi="Garamond" w:cs="Arial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</w:t>
      </w:r>
      <w:r w:rsidRPr="00F57570">
        <w:rPr>
          <w:rFonts w:ascii="Garamond" w:hAnsi="Garamond" w:cs="Arial"/>
          <w:b/>
        </w:rPr>
        <w:t>Báčová Ivana</w:t>
      </w:r>
      <w:r w:rsidRPr="00955F64">
        <w:rPr>
          <w:rFonts w:ascii="Garamond" w:hAnsi="Garamond" w:cs="Arial"/>
        </w:rPr>
        <w:tab/>
        <w:t>soudní tajemnice</w:t>
      </w:r>
    </w:p>
    <w:p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3. Bohuňková Věra</w:t>
      </w:r>
      <w:r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Drápalíková Petra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  <w:r>
        <w:rPr>
          <w:rFonts w:ascii="Garamond" w:hAnsi="Garamond" w:cs="Arial"/>
        </w:rPr>
        <w:t xml:space="preserve">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Jana Hendrychová</w:t>
      </w:r>
      <w:r w:rsidRPr="00955F64">
        <w:rPr>
          <w:rFonts w:ascii="Garamond" w:hAnsi="Garamond" w:cs="Arial"/>
        </w:rPr>
        <w:tab/>
        <w:t>soudní tajemnice</w:t>
      </w:r>
    </w:p>
    <w:p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9. Horáková Dana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 xml:space="preserve">protokolující úřednice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Hrbáčková Monika</w:t>
      </w:r>
      <w:r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646DA3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Janatová Iveta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Kadlečková Jana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Kamasová Petra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Kocourková Barbora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Kratochvíl Lukáš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Krčová Helena</w:t>
      </w:r>
      <w:r w:rsidRPr="00955F64">
        <w:rPr>
          <w:rFonts w:ascii="Garamond" w:hAnsi="Garamond" w:cs="Arial"/>
        </w:rPr>
        <w:tab/>
        <w:t>asistent soudce</w:t>
      </w:r>
    </w:p>
    <w:p w:rsidR="00525236" w:rsidRPr="00525236" w:rsidRDefault="00525236" w:rsidP="00525236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19. </w:t>
      </w:r>
      <w:r w:rsidRPr="00955F64">
        <w:rPr>
          <w:rFonts w:ascii="Garamond" w:hAnsi="Garamond" w:cs="Arial"/>
        </w:rPr>
        <w:t>Kubálková Jana, Dis.</w:t>
      </w:r>
      <w:r>
        <w:rPr>
          <w:rFonts w:ascii="Garamond" w:hAnsi="Garamond" w:cs="Arial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Kučerová Zuzana</w:t>
      </w:r>
      <w:r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Leštianská Andrea</w:t>
      </w:r>
      <w:r w:rsidRPr="00955F64">
        <w:rPr>
          <w:rFonts w:ascii="Garamond" w:hAnsi="Garamond" w:cs="Arial"/>
        </w:rPr>
        <w:tab/>
        <w:t>dozorčí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Loubová Věra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JUDr. Lubasová Lucie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24</w:t>
      </w:r>
      <w:r w:rsidR="00F57570">
        <w:rPr>
          <w:rFonts w:ascii="Garamond" w:hAnsi="Garamond" w:cs="Arial"/>
        </w:rPr>
        <w:t xml:space="preserve">. </w:t>
      </w:r>
      <w:r w:rsidR="00F57570" w:rsidRPr="00646DA3">
        <w:rPr>
          <w:rFonts w:ascii="Garamond" w:hAnsi="Garamond" w:cs="Arial"/>
          <w:b/>
        </w:rPr>
        <w:t>Mgr. Macl Jan</w:t>
      </w:r>
      <w:r w:rsidR="00F57570"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:rsidR="00805907" w:rsidRDefault="00805907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25. Maršálková Monika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vymáhající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805907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 Pavel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805907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805907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805907">
        <w:rPr>
          <w:rFonts w:ascii="Garamond" w:hAnsi="Garamond" w:cs="Arial"/>
        </w:rPr>
        <w:t>9</w:t>
      </w:r>
      <w:r>
        <w:rPr>
          <w:rFonts w:ascii="Garamond" w:hAnsi="Garamond" w:cs="Arial"/>
        </w:rPr>
        <w:t>. Navrátilová Andrea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:rsidR="00525236" w:rsidRPr="00955F64" w:rsidRDefault="00805907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Nováková Kateřina</w:t>
      </w:r>
      <w:r w:rsidR="00525236"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805907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Nyklová Eva</w:t>
      </w:r>
      <w:r w:rsidR="00525236" w:rsidRPr="00955F64">
        <w:rPr>
          <w:rFonts w:ascii="Garamond" w:hAnsi="Garamond" w:cs="Arial"/>
        </w:rPr>
        <w:tab/>
        <w:t>správa aplikace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Paučová Petra</w:t>
      </w:r>
      <w:r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Pavelka Jan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Pilát Matěj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Pilná Iva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Pražáková Petra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Prázová Barbora</w:t>
      </w:r>
      <w:r w:rsidRPr="00955F64">
        <w:rPr>
          <w:rFonts w:ascii="Garamond" w:hAnsi="Garamond" w:cs="Arial"/>
        </w:rPr>
        <w:tab/>
        <w:t>justiční kandidát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805907"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:rsidR="00525236" w:rsidRDefault="00805907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525236">
        <w:rPr>
          <w:rFonts w:ascii="Garamond" w:hAnsi="Garamond" w:cs="Arial"/>
        </w:rPr>
        <w:t>. Sluková Kristýna</w:t>
      </w:r>
      <w:r w:rsidR="00525236">
        <w:rPr>
          <w:rFonts w:ascii="Garamond" w:hAnsi="Garamond" w:cs="Arial"/>
        </w:rPr>
        <w:tab/>
      </w:r>
      <w:r w:rsidR="00525236" w:rsidRPr="00955F64">
        <w:rPr>
          <w:rFonts w:ascii="Garamond" w:hAnsi="Garamond" w:cs="Arial"/>
        </w:rPr>
        <w:t>protokolující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805907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Stráníková Květa</w:t>
      </w:r>
      <w:r w:rsidRPr="00955F64"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ab/>
        <w:t>společný člen týmu CEPR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805907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Tesnerová Táňa</w:t>
      </w:r>
      <w:r w:rsidRPr="00955F64">
        <w:rPr>
          <w:rFonts w:ascii="Garamond" w:hAnsi="Garamond" w:cs="Arial"/>
        </w:rPr>
        <w:tab/>
        <w:t>správa soudu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805907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Tomášek Martin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805907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Vašková Dita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805907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805907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</w:p>
    <w:p w:rsidR="00525236" w:rsidRPr="00955F64" w:rsidRDefault="00525236" w:rsidP="00525236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525236" w:rsidRPr="00955F64" w:rsidRDefault="00525236" w:rsidP="00525236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525236" w:rsidRPr="00955F64" w:rsidRDefault="00525236" w:rsidP="00525236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:rsidR="00F57570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7. Mgr. Jan Macl</w:t>
      </w:r>
      <w:r>
        <w:rPr>
          <w:rFonts w:ascii="Garamond" w:hAnsi="Garamond" w:cs="Arial"/>
        </w:rPr>
        <w:tab/>
        <w:t>soudce</w:t>
      </w:r>
      <w:r w:rsidR="00525236" w:rsidRPr="00955F64">
        <w:rPr>
          <w:rFonts w:ascii="Garamond" w:hAnsi="Garamond" w:cs="Arial"/>
        </w:rPr>
        <w:t xml:space="preserve"> </w:t>
      </w:r>
    </w:p>
    <w:p w:rsidR="00525236" w:rsidRPr="00955F64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525236" w:rsidRPr="00955F64">
        <w:rPr>
          <w:rFonts w:ascii="Garamond" w:hAnsi="Garamond" w:cs="Arial"/>
        </w:rPr>
        <w:t>. Myšíková Lucie</w:t>
      </w:r>
      <w:r w:rsidR="00525236" w:rsidRPr="00955F64">
        <w:rPr>
          <w:rFonts w:ascii="Garamond" w:hAnsi="Garamond" w:cs="Arial"/>
        </w:rPr>
        <w:tab/>
        <w:t>vyšší podatelna</w:t>
      </w:r>
    </w:p>
    <w:p w:rsidR="00525236" w:rsidRPr="00955F64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525236" w:rsidRPr="00955F64">
        <w:rPr>
          <w:rFonts w:ascii="Garamond" w:hAnsi="Garamond" w:cs="Arial"/>
        </w:rPr>
        <w:t>. Navrátilová Andrea</w:t>
      </w:r>
      <w:r w:rsidR="00525236" w:rsidRPr="00955F64">
        <w:rPr>
          <w:rFonts w:ascii="Garamond" w:hAnsi="Garamond" w:cs="Arial"/>
        </w:rPr>
        <w:tab/>
        <w:t>protokolující úřednice</w:t>
      </w:r>
    </w:p>
    <w:p w:rsidR="00525236" w:rsidRPr="00955F64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525236" w:rsidRPr="00955F64">
        <w:rPr>
          <w:rFonts w:ascii="Garamond" w:hAnsi="Garamond" w:cs="Arial"/>
        </w:rPr>
        <w:t>. Nyklová Eva</w:t>
      </w:r>
      <w:r w:rsidR="00525236" w:rsidRPr="00955F64">
        <w:rPr>
          <w:rFonts w:ascii="Garamond" w:hAnsi="Garamond" w:cs="Arial"/>
        </w:rPr>
        <w:tab/>
        <w:t>správa aplikace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525236" w:rsidRPr="00955F64" w:rsidRDefault="00525236" w:rsidP="00A56E74">
      <w:pPr>
        <w:jc w:val="both"/>
        <w:rPr>
          <w:rFonts w:ascii="Garamond" w:hAnsi="Garamond" w:cs="Arial"/>
          <w:b/>
          <w:bCs/>
          <w:u w:val="single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Drápalíková Petra</w:t>
      </w:r>
      <w:r w:rsidRPr="00955F64">
        <w:rPr>
          <w:rFonts w:ascii="Garamond" w:hAnsi="Garamond" w:cs="Arial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Dvořáková Tereza</w:t>
      </w:r>
      <w:r w:rsidRPr="00955F64">
        <w:rPr>
          <w:rFonts w:ascii="Garamond" w:hAnsi="Garamond" w:cs="Arial"/>
        </w:rPr>
        <w:tab/>
        <w:t>protokolující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Gobernac Karel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Janatová Iveta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Mgr. Kocourková Barbora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Králíčková Hana</w:t>
      </w:r>
      <w:r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:rsidR="00F57570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12. Mgr. Jan Macl</w:t>
      </w:r>
      <w:r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F57570"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</w:t>
      </w:r>
      <w:r w:rsidR="00525236" w:rsidRPr="00955F64">
        <w:rPr>
          <w:rFonts w:ascii="Garamond" w:hAnsi="Garamond" w:cs="Arial"/>
        </w:rPr>
        <w:t>. Popelová Dana</w:t>
      </w:r>
      <w:r w:rsidR="00525236" w:rsidRPr="00955F64">
        <w:rPr>
          <w:rFonts w:ascii="Garamond" w:hAnsi="Garamond" w:cs="Arial"/>
        </w:rPr>
        <w:tab/>
        <w:t xml:space="preserve">zapisovatelka odd. PP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F57570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F57570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:rsidR="00F57570" w:rsidRDefault="00F57570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23. Sluková Kristýna</w:t>
      </w:r>
      <w:r>
        <w:rPr>
          <w:rFonts w:ascii="Garamond" w:hAnsi="Garamond" w:cs="Arial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F57570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F57570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rPr>
          <w:rFonts w:ascii="Garamond" w:hAnsi="Garamond" w:cs="Arial"/>
        </w:rPr>
      </w:pPr>
    </w:p>
    <w:p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:rsidR="00525236" w:rsidRPr="00955F64" w:rsidRDefault="007B477D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>
        <w:rPr>
          <w:rFonts w:ascii="Garamond" w:hAnsi="Garamond" w:cs="Arial"/>
          <w:b/>
          <w:bCs/>
          <w:u w:val="single"/>
        </w:rPr>
        <w:t xml:space="preserve">Zaměstnanci s přístupem do </w:t>
      </w:r>
      <w:bookmarkStart w:id="0" w:name="_GoBack"/>
      <w:bookmarkEnd w:id="0"/>
      <w:r w:rsidR="00525236" w:rsidRPr="00955F64">
        <w:rPr>
          <w:rFonts w:ascii="Garamond" w:hAnsi="Garamond" w:cs="Arial"/>
          <w:b/>
          <w:bCs/>
          <w:u w:val="single"/>
        </w:rPr>
        <w:t>katastru nemovitostí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 w:rsidR="005A0879">
        <w:rPr>
          <w:rFonts w:ascii="Garamond" w:hAnsi="Garamond" w:cs="Arial"/>
        </w:rPr>
        <w:t>l Jan</w:t>
      </w:r>
      <w:r w:rsidR="005A0879"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:rsidR="00525236" w:rsidRPr="00955F64" w:rsidRDefault="00525236" w:rsidP="00525236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rPr>
          <w:rFonts w:ascii="Garamond" w:hAnsi="Garamond" w:cs="Arial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Báčová Ivana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Drápalíková Petra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5.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Mgr. Gobernac Karel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Bc. Jana Hendrychová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8. Horáková Dana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9. Hrobařová Vladimíra</w:t>
      </w:r>
      <w:r w:rsidRPr="00955F64">
        <w:rPr>
          <w:rFonts w:ascii="Garamond" w:hAnsi="Garamond" w:cs="Arial"/>
          <w:kern w:val="2"/>
        </w:rPr>
        <w:tab/>
        <w:t>vymáhající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10.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11. Kadlečková Jana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12. Bc. Kamasová Petra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13. Kmoníčková Jana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14. Mgr. Kocourková Barbora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15. Králíčková Hana</w:t>
      </w:r>
      <w:r w:rsidRPr="00955F64">
        <w:rPr>
          <w:rFonts w:ascii="Garamond" w:hAnsi="Garamond" w:cs="Arial"/>
          <w:kern w:val="2"/>
        </w:rPr>
        <w:tab/>
        <w:t>vedoucí kanceláře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17. Mgr. Krčová Helena</w:t>
      </w:r>
      <w:r w:rsidRPr="00955F64">
        <w:rPr>
          <w:rFonts w:ascii="Garamond" w:hAnsi="Garamond" w:cs="Arial"/>
          <w:kern w:val="2"/>
        </w:rPr>
        <w:tab/>
        <w:t>asistent soudce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18. Kubálková Jana, Dis.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19. Loubová Věra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20</w:t>
      </w:r>
      <w:r w:rsidR="00805907">
        <w:rPr>
          <w:rFonts w:ascii="Garamond" w:hAnsi="Garamond" w:cs="Arial"/>
          <w:kern w:val="2"/>
        </w:rPr>
        <w:t>. Mgr. Macl Jan</w:t>
      </w:r>
      <w:r w:rsidR="00805907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:rsidR="00805907" w:rsidRDefault="003C3195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21. </w:t>
      </w:r>
      <w:r w:rsidR="00805907">
        <w:rPr>
          <w:rFonts w:ascii="Garamond" w:hAnsi="Garamond" w:cs="Arial"/>
          <w:kern w:val="2"/>
        </w:rPr>
        <w:t>Maršálková Monika</w:t>
      </w:r>
      <w:r w:rsidR="00805907">
        <w:rPr>
          <w:rFonts w:ascii="Garamond" w:hAnsi="Garamond" w:cs="Arial"/>
          <w:kern w:val="2"/>
        </w:rPr>
        <w:tab/>
      </w:r>
      <w:r w:rsidR="00805907" w:rsidRPr="00955F64">
        <w:rPr>
          <w:rFonts w:ascii="Garamond" w:hAnsi="Garamond" w:cs="Arial"/>
          <w:kern w:val="2"/>
        </w:rPr>
        <w:t>vymáhající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3C319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3C319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3C3195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3C319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3C3195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3C319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3C3195">
        <w:rPr>
          <w:rFonts w:ascii="Garamond" w:hAnsi="Garamond" w:cs="Arial"/>
          <w:kern w:val="2"/>
        </w:rPr>
        <w:t>8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3C3195"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>zapisovatelka odd. PP</w:t>
      </w:r>
    </w:p>
    <w:p w:rsidR="00525236" w:rsidRPr="00955F64" w:rsidRDefault="003C3195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30</w:t>
      </w:r>
      <w:r w:rsidR="00525236" w:rsidRPr="00955F64">
        <w:rPr>
          <w:rFonts w:ascii="Garamond" w:hAnsi="Garamond" w:cs="Arial"/>
          <w:kern w:val="2"/>
        </w:rPr>
        <w:t>. Pražáková Petra</w:t>
      </w:r>
      <w:r w:rsidR="00525236" w:rsidRPr="00955F64">
        <w:rPr>
          <w:rFonts w:ascii="Garamond" w:hAnsi="Garamond" w:cs="Arial"/>
          <w:kern w:val="2"/>
        </w:rPr>
        <w:tab/>
        <w:t>vyšší soudní úřednice</w:t>
      </w:r>
    </w:p>
    <w:p w:rsidR="00805907" w:rsidRPr="00805907" w:rsidRDefault="003C3195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31. </w:t>
      </w:r>
      <w:r w:rsidR="00805907" w:rsidRPr="00805907">
        <w:rPr>
          <w:rFonts w:ascii="Garamond" w:hAnsi="Garamond" w:cs="Arial"/>
        </w:rPr>
        <w:t>JUDr. Prázová Barbora</w:t>
      </w:r>
      <w:r w:rsidR="00805907" w:rsidRPr="00805907">
        <w:rPr>
          <w:rFonts w:ascii="Garamond" w:hAnsi="Garamond" w:cs="Arial"/>
        </w:rPr>
        <w:tab/>
        <w:t>justiční kandidát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3C319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805907" w:rsidRDefault="003C3195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33. </w:t>
      </w:r>
      <w:r w:rsidR="00805907">
        <w:rPr>
          <w:rFonts w:ascii="Garamond" w:hAnsi="Garamond" w:cs="Arial"/>
        </w:rPr>
        <w:t>Sluková Kristýna</w:t>
      </w:r>
      <w:r w:rsidR="00805907">
        <w:rPr>
          <w:rFonts w:ascii="Garamond" w:hAnsi="Garamond" w:cs="Arial"/>
        </w:rPr>
        <w:tab/>
        <w:t>protokolující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3C319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3C319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3C3195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3</w:t>
      </w:r>
      <w:r w:rsidR="003C319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:rsidR="00525236" w:rsidRPr="00955F64" w:rsidRDefault="00525236" w:rsidP="00525236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525236" w:rsidRPr="00955F64" w:rsidRDefault="00525236" w:rsidP="00525236">
      <w:pPr>
        <w:autoSpaceDE/>
        <w:jc w:val="both"/>
        <w:rPr>
          <w:rFonts w:ascii="Garamond" w:hAnsi="Garamond" w:cs="Arial"/>
          <w:b/>
          <w:u w:val="single"/>
        </w:rPr>
      </w:pPr>
    </w:p>
    <w:p w:rsidR="00525236" w:rsidRPr="00955F64" w:rsidRDefault="00525236" w:rsidP="00525236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>1. Mgr. Gobernac Karel</w:t>
      </w:r>
      <w:r w:rsidR="00525236" w:rsidRPr="00955F64">
        <w:rPr>
          <w:rFonts w:ascii="Garamond" w:hAnsi="Garamond" w:cs="Arial"/>
        </w:rPr>
        <w:tab/>
        <w:t>soudce</w:t>
      </w:r>
    </w:p>
    <w:p w:rsidR="00525236" w:rsidRPr="00955F64" w:rsidRDefault="003C3195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="00525236" w:rsidRPr="00955F64">
        <w:rPr>
          <w:rFonts w:ascii="Garamond" w:hAnsi="Garamond" w:cs="Arial"/>
          <w:lang w:eastAsia="en-US"/>
        </w:rPr>
        <w:t>2. Janatová Iveta</w:t>
      </w:r>
      <w:r w:rsidR="00525236" w:rsidRPr="00955F64">
        <w:rPr>
          <w:rFonts w:ascii="Garamond" w:hAnsi="Garamond" w:cs="Arial"/>
          <w:lang w:eastAsia="en-US"/>
        </w:rPr>
        <w:tab/>
        <w:t>vyšší soudní úřednice</w:t>
      </w:r>
    </w:p>
    <w:p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>3. Mgr. Kocourková Barbora</w:t>
      </w:r>
      <w:r w:rsidR="00525236" w:rsidRPr="00955F64">
        <w:rPr>
          <w:rFonts w:ascii="Garamond" w:hAnsi="Garamond" w:cs="Arial"/>
        </w:rPr>
        <w:tab/>
        <w:t>soudce</w:t>
      </w:r>
    </w:p>
    <w:p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>4. JUDr. Kratochvíl Lukáš</w:t>
      </w:r>
      <w:r w:rsidR="00525236" w:rsidRPr="00955F64">
        <w:rPr>
          <w:rFonts w:ascii="Garamond" w:hAnsi="Garamond" w:cs="Arial"/>
        </w:rPr>
        <w:tab/>
        <w:t xml:space="preserve">soudce </w:t>
      </w:r>
    </w:p>
    <w:p w:rsidR="003C3195" w:rsidRDefault="003C3195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:rsidR="00525236" w:rsidRPr="00955F64" w:rsidRDefault="003C3195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525236" w:rsidRPr="00955F64">
        <w:rPr>
          <w:rFonts w:ascii="Garamond" w:hAnsi="Garamond" w:cs="Arial"/>
        </w:rPr>
        <w:t>. Nyklová Eva</w:t>
      </w:r>
      <w:r w:rsidR="00525236" w:rsidRPr="00955F64">
        <w:rPr>
          <w:rFonts w:ascii="Garamond" w:hAnsi="Garamond" w:cs="Arial"/>
        </w:rPr>
        <w:tab/>
        <w:t>správa aplikace</w:t>
      </w:r>
    </w:p>
    <w:p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="00525236" w:rsidRPr="00955F64">
        <w:rPr>
          <w:rFonts w:ascii="Garamond" w:hAnsi="Garamond" w:cs="Arial"/>
        </w:rPr>
        <w:t>. Mgr. Pilát Matěj</w:t>
      </w:r>
      <w:r w:rsidR="00525236"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3C3195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="00525236" w:rsidRPr="00955F64">
        <w:rPr>
          <w:rFonts w:ascii="Garamond" w:hAnsi="Garamond" w:cs="Arial"/>
          <w:lang w:eastAsia="en-US"/>
        </w:rPr>
        <w:t>. Seidlová Lenka</w:t>
      </w:r>
      <w:r w:rsidR="00525236" w:rsidRPr="00955F64">
        <w:rPr>
          <w:rFonts w:ascii="Garamond" w:hAnsi="Garamond" w:cs="Arial"/>
          <w:lang w:eastAsia="en-US"/>
        </w:rPr>
        <w:tab/>
        <w:t>vyšší soudní úřednice</w:t>
      </w:r>
    </w:p>
    <w:p w:rsidR="00525236" w:rsidRPr="00955F64" w:rsidRDefault="003C3195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525236" w:rsidRPr="00955F64">
        <w:rPr>
          <w:rFonts w:ascii="Garamond" w:hAnsi="Garamond" w:cs="Arial"/>
        </w:rPr>
        <w:t>. Mgr. Tomášek Martin</w:t>
      </w:r>
      <w:r w:rsidR="00525236" w:rsidRPr="00955F64">
        <w:rPr>
          <w:rFonts w:ascii="Garamond" w:hAnsi="Garamond" w:cs="Arial"/>
        </w:rPr>
        <w:tab/>
        <w:t>soudce</w:t>
      </w:r>
    </w:p>
    <w:p w:rsidR="00525236" w:rsidRPr="00955F64" w:rsidRDefault="003C3195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525236" w:rsidRPr="00955F64">
        <w:rPr>
          <w:rFonts w:ascii="Garamond" w:hAnsi="Garamond" w:cs="Arial"/>
        </w:rPr>
        <w:t>. JUDr. Vršanský Robert</w:t>
      </w:r>
      <w:r w:rsidR="00525236" w:rsidRPr="00955F64">
        <w:rPr>
          <w:rFonts w:ascii="Garamond" w:hAnsi="Garamond" w:cs="Arial"/>
        </w:rPr>
        <w:tab/>
        <w:t xml:space="preserve">soudce </w:t>
      </w:r>
    </w:p>
    <w:p w:rsidR="00525236" w:rsidRPr="00955F64" w:rsidRDefault="00525236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:rsidR="00525236" w:rsidRPr="00955F64" w:rsidRDefault="00525236" w:rsidP="00525236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:rsidR="00525236" w:rsidRPr="00955F64" w:rsidRDefault="00525236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525236" w:rsidRPr="00955F64" w:rsidRDefault="00525236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Kmoníčková Jana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Loubová Věra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3. Nováková Kateřina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4.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:rsidR="00525236" w:rsidRPr="00955F64" w:rsidRDefault="00525236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rPr>
          <w:rFonts w:ascii="Garamond" w:hAnsi="Garamond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:rsidR="003C3195" w:rsidRDefault="003C3195" w:rsidP="00525236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="00525236" w:rsidRPr="00955F64">
        <w:rPr>
          <w:rFonts w:ascii="Garamond" w:hAnsi="Garamond" w:cs="Arial"/>
          <w:kern w:val="2"/>
        </w:rPr>
        <w:t xml:space="preserve"> </w:t>
      </w:r>
    </w:p>
    <w:p w:rsidR="00525236" w:rsidRPr="00955F64" w:rsidRDefault="003C3195" w:rsidP="00525236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="00525236" w:rsidRPr="00955F64">
        <w:rPr>
          <w:rFonts w:ascii="Garamond" w:hAnsi="Garamond" w:cs="Arial"/>
          <w:kern w:val="2"/>
        </w:rPr>
        <w:t xml:space="preserve">. </w:t>
      </w:r>
      <w:r w:rsidR="00525236" w:rsidRPr="00955F64">
        <w:rPr>
          <w:rFonts w:ascii="Garamond" w:hAnsi="Garamond" w:cs="Arial"/>
        </w:rPr>
        <w:t>Bc. Lenka Mikešová</w:t>
      </w:r>
      <w:r w:rsidR="00525236" w:rsidRPr="00955F64">
        <w:rPr>
          <w:rFonts w:ascii="Garamond" w:hAnsi="Garamond" w:cs="Arial"/>
          <w:kern w:val="2"/>
        </w:rPr>
        <w:tab/>
      </w:r>
      <w:r w:rsidR="00525236" w:rsidRPr="00955F64">
        <w:rPr>
          <w:rFonts w:ascii="Garamond" w:hAnsi="Garamond" w:cs="Arial"/>
        </w:rPr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3C319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 w:rsidR="003C319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3C3195"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525236" w:rsidRPr="00955F64">
        <w:rPr>
          <w:rFonts w:ascii="Garamond" w:hAnsi="Garamond" w:cs="Arial"/>
        </w:rPr>
        <w:t>. Paučová Petra</w:t>
      </w:r>
      <w:r w:rsidR="00525236" w:rsidRPr="00955F64">
        <w:rPr>
          <w:rFonts w:ascii="Garamond" w:hAnsi="Garamond" w:cs="Arial"/>
        </w:rPr>
        <w:tab/>
        <w:t>vedoucí kanceláře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3C319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3C319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3C319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3C3195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3C319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3C3195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/>
        </w:rPr>
      </w:pPr>
    </w:p>
    <w:p w:rsidR="00525236" w:rsidRPr="00955F64" w:rsidRDefault="00525236" w:rsidP="00525236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:rsidR="00525236" w:rsidRPr="00955F64" w:rsidRDefault="00525236" w:rsidP="00525236">
      <w:pPr>
        <w:jc w:val="both"/>
        <w:rPr>
          <w:rFonts w:ascii="Garamond" w:hAnsi="Garamond"/>
        </w:rPr>
      </w:pPr>
    </w:p>
    <w:p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Báčová Ivana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Bc. Jana Hendrychová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Hrobařová Vladimíra</w:t>
      </w:r>
      <w:r w:rsidRPr="00955F64">
        <w:rPr>
          <w:rFonts w:ascii="Garamond" w:hAnsi="Garamond" w:cs="Arial"/>
        </w:rPr>
        <w:tab/>
        <w:t>vymáhající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Kmoníčková Jana</w:t>
      </w:r>
      <w:r w:rsidRPr="00955F64">
        <w:rPr>
          <w:rFonts w:ascii="Garamond" w:hAnsi="Garamond" w:cs="Arial"/>
        </w:rPr>
        <w:tab/>
        <w:t>soudní tajemnice</w:t>
      </w:r>
    </w:p>
    <w:p w:rsidR="00525236" w:rsidRPr="00955F64" w:rsidRDefault="003C3195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5. Mgr. Macl Jan</w:t>
      </w:r>
      <w:r>
        <w:rPr>
          <w:rFonts w:ascii="Garamond" w:hAnsi="Garamond" w:cs="Arial"/>
        </w:rPr>
        <w:tab/>
      </w:r>
      <w:r w:rsidR="00525236" w:rsidRPr="00955F64">
        <w:rPr>
          <w:rFonts w:ascii="Garamond" w:hAnsi="Garamond" w:cs="Arial"/>
        </w:rPr>
        <w:t>soudce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Bc. Mikešová Lenka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</w:t>
      </w:r>
      <w:r w:rsidRPr="00955F64">
        <w:rPr>
          <w:rFonts w:ascii="Garamond" w:hAnsi="Garamond" w:cs="Arial"/>
        </w:rPr>
        <w:tab/>
        <w:t>vyšší soudní úředník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Bc. Vašková Dita</w:t>
      </w:r>
      <w:r w:rsidRPr="00955F64">
        <w:rPr>
          <w:rFonts w:ascii="Garamond" w:hAnsi="Garamond" w:cs="Arial"/>
        </w:rPr>
        <w:tab/>
        <w:t>vyšší soudní úřednice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Leštianská Andrea</w:t>
      </w:r>
      <w:r w:rsidRPr="00955F64">
        <w:rPr>
          <w:rFonts w:ascii="Garamond" w:hAnsi="Garamond" w:cs="Arial"/>
        </w:rPr>
        <w:tab/>
        <w:t>dozorčí úřednice – správa přístupů</w:t>
      </w:r>
    </w:p>
    <w:p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</w:p>
    <w:p w:rsidR="00525236" w:rsidRPr="00955F64" w:rsidRDefault="00525236" w:rsidP="00525236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850824">
        <w:rPr>
          <w:rFonts w:ascii="Garamond" w:eastAsiaTheme="minorHAnsi" w:hAnsi="Garamond" w:cs="ArialMT"/>
          <w:lang w:eastAsia="en-US"/>
        </w:rPr>
        <w:t>.</w:t>
      </w:r>
    </w:p>
    <w:p w:rsidR="00525236" w:rsidRPr="00955F64" w:rsidRDefault="00525236" w:rsidP="00525236">
      <w:pPr>
        <w:autoSpaceDE/>
        <w:spacing w:after="120"/>
        <w:jc w:val="both"/>
        <w:rPr>
          <w:rFonts w:ascii="Garamond" w:hAnsi="Garamond"/>
          <w:spacing w:val="-1"/>
        </w:rPr>
      </w:pPr>
    </w:p>
    <w:sectPr w:rsidR="00525236" w:rsidRPr="00955F64" w:rsidSect="005252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36"/>
    <w:rsid w:val="003C3195"/>
    <w:rsid w:val="00525236"/>
    <w:rsid w:val="005A0879"/>
    <w:rsid w:val="00646DA3"/>
    <w:rsid w:val="007B477D"/>
    <w:rsid w:val="00805907"/>
    <w:rsid w:val="00850824"/>
    <w:rsid w:val="00895CB8"/>
    <w:rsid w:val="0093335A"/>
    <w:rsid w:val="00A56E74"/>
    <w:rsid w:val="00CC34FE"/>
    <w:rsid w:val="00F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2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52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1265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Nyklová Eva</dc:creator>
  <cp:lastModifiedBy>Tesnerová Táňa</cp:lastModifiedBy>
  <cp:revision>5</cp:revision>
  <dcterms:created xsi:type="dcterms:W3CDTF">2023-11-30T06:55:00Z</dcterms:created>
  <dcterms:modified xsi:type="dcterms:W3CDTF">2023-12-06T09:01:00Z</dcterms:modified>
</cp:coreProperties>
</file>