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2A1E" w:rsidRPr="007D2A1E" w:rsidRDefault="007D2A1E" w:rsidP="007D2A1E">
      <w:pPr>
        <w:spacing w:after="0" w:line="240" w:lineRule="auto"/>
        <w:rPr>
          <w:rFonts w:ascii="Times New Roman" w:eastAsia="Times New Roman" w:hAnsi="Times New Roman" w:cs="Times New Roman"/>
          <w:i/>
          <w:strike/>
          <w:sz w:val="20"/>
          <w:szCs w:val="20"/>
          <w:vertAlign w:val="superscript"/>
          <w:lang w:eastAsia="cs-CZ"/>
        </w:rPr>
      </w:pPr>
    </w:p>
    <w:tbl>
      <w:tblPr>
        <w:tblW w:w="5000" w:type="pct"/>
        <w:tblLook w:val="01E0" w:firstRow="1" w:lastRow="1" w:firstColumn="1" w:lastColumn="1" w:noHBand="0" w:noVBand="0"/>
      </w:tblPr>
      <w:tblGrid>
        <w:gridCol w:w="3369"/>
        <w:gridCol w:w="5103"/>
        <w:gridCol w:w="1842"/>
        <w:gridCol w:w="5832"/>
      </w:tblGrid>
      <w:tr w:rsidR="007D2A1E" w:rsidRPr="007D2A1E" w:rsidTr="007D2A1E">
        <w:tc>
          <w:tcPr>
            <w:tcW w:w="16146" w:type="dxa"/>
            <w:gridSpan w:val="4"/>
          </w:tcPr>
          <w:p w:rsidR="007D2A1E" w:rsidRPr="007D2A1E" w:rsidRDefault="007D2A1E" w:rsidP="007D2A1E">
            <w:pPr>
              <w:spacing w:after="0" w:line="240" w:lineRule="auto"/>
              <w:jc w:val="center"/>
              <w:rPr>
                <w:rFonts w:ascii="Garamond" w:eastAsia="Times New Roman" w:hAnsi="Garamond" w:cs="Times New Roman"/>
                <w:b/>
                <w:bCs/>
                <w:sz w:val="44"/>
                <w:szCs w:val="44"/>
                <w:lang w:eastAsia="cs-CZ"/>
              </w:rPr>
            </w:pPr>
            <w:r w:rsidRPr="007D2A1E">
              <w:rPr>
                <w:rFonts w:ascii="Garamond" w:eastAsia="Times New Roman" w:hAnsi="Garamond" w:cs="Times New Roman"/>
                <w:b/>
                <w:bCs/>
                <w:sz w:val="96"/>
                <w:szCs w:val="96"/>
                <w:lang w:eastAsia="cs-CZ"/>
              </w:rPr>
              <w:t>Rozvrh práce</w:t>
            </w:r>
          </w:p>
        </w:tc>
      </w:tr>
      <w:tr w:rsidR="007D2A1E" w:rsidRPr="007D2A1E" w:rsidTr="007D2A1E">
        <w:tc>
          <w:tcPr>
            <w:tcW w:w="16146" w:type="dxa"/>
            <w:gridSpan w:val="4"/>
          </w:tcPr>
          <w:p w:rsidR="007D2A1E" w:rsidRPr="007D2A1E" w:rsidRDefault="007D2A1E" w:rsidP="007D2A1E">
            <w:pPr>
              <w:spacing w:after="0" w:line="240" w:lineRule="auto"/>
              <w:jc w:val="center"/>
              <w:rPr>
                <w:rFonts w:ascii="Garamond" w:eastAsia="Times New Roman" w:hAnsi="Garamond" w:cs="Times New Roman"/>
                <w:b/>
                <w:bCs/>
                <w:sz w:val="44"/>
                <w:szCs w:val="44"/>
                <w:lang w:eastAsia="cs-CZ"/>
              </w:rPr>
            </w:pPr>
            <w:r w:rsidRPr="007D2A1E">
              <w:rPr>
                <w:rFonts w:ascii="Garamond" w:eastAsia="Times New Roman" w:hAnsi="Garamond" w:cs="Times New Roman"/>
                <w:b/>
                <w:bCs/>
                <w:sz w:val="96"/>
                <w:szCs w:val="96"/>
                <w:lang w:eastAsia="cs-CZ"/>
              </w:rPr>
              <w:t>Okresního soudu v PÍSKU</w:t>
            </w:r>
          </w:p>
        </w:tc>
      </w:tr>
      <w:tr w:rsidR="007D2A1E" w:rsidRPr="007D2A1E" w:rsidTr="007D2A1E">
        <w:tc>
          <w:tcPr>
            <w:tcW w:w="16146" w:type="dxa"/>
            <w:gridSpan w:val="4"/>
          </w:tcPr>
          <w:p w:rsidR="007D2A1E" w:rsidRPr="007D2A1E" w:rsidRDefault="007D2A1E" w:rsidP="007D2A1E">
            <w:pPr>
              <w:spacing w:after="0" w:line="240" w:lineRule="auto"/>
              <w:jc w:val="center"/>
              <w:rPr>
                <w:rFonts w:ascii="Garamond" w:eastAsia="Times New Roman" w:hAnsi="Garamond" w:cs="Times New Roman"/>
                <w:b/>
                <w:bCs/>
                <w:sz w:val="44"/>
                <w:szCs w:val="44"/>
                <w:lang w:eastAsia="cs-CZ"/>
              </w:rPr>
            </w:pPr>
            <w:r w:rsidRPr="007D2A1E">
              <w:rPr>
                <w:rFonts w:ascii="Garamond" w:eastAsia="Times New Roman" w:hAnsi="Garamond" w:cs="Times New Roman"/>
                <w:b/>
                <w:bCs/>
                <w:sz w:val="96"/>
                <w:szCs w:val="96"/>
                <w:lang w:eastAsia="cs-CZ"/>
              </w:rPr>
              <w:t xml:space="preserve">od </w:t>
            </w:r>
            <w:r w:rsidRPr="005F6E4A">
              <w:rPr>
                <w:rFonts w:ascii="Garamond" w:eastAsia="Times New Roman" w:hAnsi="Garamond" w:cs="Times New Roman"/>
                <w:b/>
                <w:bCs/>
                <w:color w:val="FF0000"/>
                <w:sz w:val="96"/>
                <w:szCs w:val="96"/>
                <w:lang w:eastAsia="cs-CZ"/>
              </w:rPr>
              <w:t>31.</w:t>
            </w:r>
            <w:r w:rsidRPr="00A80DD0">
              <w:rPr>
                <w:rFonts w:ascii="Garamond" w:eastAsia="Times New Roman" w:hAnsi="Garamond" w:cs="Times New Roman"/>
                <w:b/>
                <w:bCs/>
                <w:sz w:val="96"/>
                <w:szCs w:val="96"/>
                <w:lang w:eastAsia="cs-CZ"/>
              </w:rPr>
              <w:t xml:space="preserve"> 1. 2022</w:t>
            </w:r>
          </w:p>
        </w:tc>
      </w:tr>
      <w:tr w:rsidR="007D2A1E" w:rsidRPr="007D2A1E" w:rsidTr="007D2A1E">
        <w:tc>
          <w:tcPr>
            <w:tcW w:w="16146" w:type="dxa"/>
            <w:gridSpan w:val="4"/>
          </w:tcPr>
          <w:p w:rsidR="007D2A1E" w:rsidRPr="007D2A1E" w:rsidRDefault="007D2A1E" w:rsidP="007D2A1E">
            <w:pPr>
              <w:spacing w:after="0" w:line="240" w:lineRule="auto"/>
              <w:jc w:val="center"/>
              <w:rPr>
                <w:rFonts w:ascii="Garamond" w:eastAsia="Times New Roman" w:hAnsi="Garamond" w:cs="Times New Roman"/>
                <w:b/>
                <w:bCs/>
                <w:sz w:val="16"/>
                <w:szCs w:val="16"/>
                <w:lang w:eastAsia="cs-CZ"/>
              </w:rPr>
            </w:pPr>
          </w:p>
        </w:tc>
      </w:tr>
      <w:tr w:rsidR="007D2A1E" w:rsidRPr="007D2A1E" w:rsidTr="007D2A1E">
        <w:tc>
          <w:tcPr>
            <w:tcW w:w="16146" w:type="dxa"/>
            <w:gridSpan w:val="4"/>
          </w:tcPr>
          <w:p w:rsidR="007D2A1E" w:rsidRPr="007D2A1E" w:rsidRDefault="007D2A1E" w:rsidP="007D2A1E">
            <w:pPr>
              <w:spacing w:after="0" w:line="240" w:lineRule="auto"/>
              <w:rPr>
                <w:rFonts w:ascii="Garamond" w:eastAsia="Times New Roman" w:hAnsi="Garamond" w:cs="Times New Roman"/>
                <w:b/>
                <w:bCs/>
                <w:sz w:val="24"/>
                <w:szCs w:val="24"/>
                <w:lang w:eastAsia="cs-CZ"/>
              </w:rPr>
            </w:pPr>
          </w:p>
        </w:tc>
      </w:tr>
      <w:tr w:rsidR="007D2A1E" w:rsidRPr="007D2A1E" w:rsidTr="007D2A1E">
        <w:tc>
          <w:tcPr>
            <w:tcW w:w="16146" w:type="dxa"/>
            <w:gridSpan w:val="4"/>
          </w:tcPr>
          <w:p w:rsidR="007D2A1E" w:rsidRPr="007D2A1E" w:rsidRDefault="007D2A1E" w:rsidP="007D2A1E">
            <w:pPr>
              <w:spacing w:after="0" w:line="240" w:lineRule="auto"/>
              <w:jc w:val="center"/>
              <w:rPr>
                <w:rFonts w:ascii="Garamond" w:eastAsia="Times New Roman" w:hAnsi="Garamond" w:cs="Times New Roman"/>
                <w:b/>
                <w:bCs/>
                <w:sz w:val="44"/>
                <w:szCs w:val="44"/>
                <w:lang w:eastAsia="cs-CZ"/>
              </w:rPr>
            </w:pPr>
          </w:p>
        </w:tc>
      </w:tr>
      <w:tr w:rsidR="007D2A1E" w:rsidRPr="007D2A1E" w:rsidTr="007D2A1E">
        <w:tc>
          <w:tcPr>
            <w:tcW w:w="16146" w:type="dxa"/>
            <w:gridSpan w:val="4"/>
          </w:tcPr>
          <w:p w:rsidR="007D2A1E" w:rsidRPr="007D2A1E" w:rsidRDefault="007D2A1E" w:rsidP="007D2A1E">
            <w:pPr>
              <w:spacing w:after="0" w:line="240" w:lineRule="auto"/>
              <w:jc w:val="center"/>
              <w:rPr>
                <w:rFonts w:ascii="Garamond" w:eastAsia="Times New Roman" w:hAnsi="Garamond" w:cs="Times New Roman"/>
                <w:b/>
                <w:bCs/>
                <w:sz w:val="16"/>
                <w:szCs w:val="16"/>
                <w:lang w:eastAsia="cs-CZ"/>
              </w:rPr>
            </w:pPr>
          </w:p>
        </w:tc>
      </w:tr>
      <w:tr w:rsidR="007D2A1E" w:rsidRPr="007D2A1E" w:rsidTr="007D2A1E">
        <w:tc>
          <w:tcPr>
            <w:tcW w:w="16146" w:type="dxa"/>
            <w:gridSpan w:val="4"/>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44"/>
                <w:szCs w:val="44"/>
                <w:lang w:eastAsia="cs-CZ"/>
              </w:rPr>
              <w:t>Okresní soud v Písku</w:t>
            </w:r>
          </w:p>
        </w:tc>
      </w:tr>
      <w:tr w:rsidR="007D2A1E" w:rsidRPr="007D2A1E" w:rsidTr="007D2A1E">
        <w:tc>
          <w:tcPr>
            <w:tcW w:w="16146" w:type="dxa"/>
            <w:gridSpan w:val="4"/>
          </w:tcPr>
          <w:p w:rsidR="007D2A1E" w:rsidRPr="007D2A1E" w:rsidRDefault="007D2A1E" w:rsidP="007D2A1E">
            <w:pPr>
              <w:spacing w:after="0" w:line="240" w:lineRule="auto"/>
              <w:rPr>
                <w:rFonts w:ascii="Garamond" w:eastAsia="Times New Roman" w:hAnsi="Garamond" w:cs="Times New Roman"/>
                <w:sz w:val="20"/>
                <w:szCs w:val="20"/>
                <w:lang w:eastAsia="cs-CZ"/>
              </w:rPr>
            </w:pPr>
          </w:p>
          <w:p w:rsidR="007D2A1E" w:rsidRPr="007D2A1E" w:rsidRDefault="007D2A1E" w:rsidP="007D2A1E">
            <w:pPr>
              <w:spacing w:after="0" w:line="240" w:lineRule="auto"/>
              <w:rPr>
                <w:rFonts w:ascii="Garamond" w:eastAsia="Times New Roman" w:hAnsi="Garamond" w:cs="Times New Roman"/>
                <w:sz w:val="20"/>
                <w:szCs w:val="20"/>
                <w:lang w:eastAsia="cs-CZ"/>
              </w:rPr>
            </w:pPr>
          </w:p>
        </w:tc>
      </w:tr>
      <w:tr w:rsidR="007D2A1E" w:rsidRPr="007D2A1E" w:rsidTr="007D2A1E">
        <w:tc>
          <w:tcPr>
            <w:tcW w:w="3369" w:type="dxa"/>
          </w:tcPr>
          <w:p w:rsidR="007D2A1E" w:rsidRPr="007D2A1E" w:rsidRDefault="007D2A1E" w:rsidP="007D2A1E">
            <w:pPr>
              <w:spacing w:after="0" w:line="240" w:lineRule="auto"/>
              <w:rPr>
                <w:rFonts w:ascii="Garamond" w:eastAsia="Times New Roman" w:hAnsi="Garamond" w:cs="Times New Roman"/>
                <w:sz w:val="20"/>
                <w:szCs w:val="20"/>
                <w:lang w:eastAsia="cs-CZ"/>
              </w:rPr>
            </w:pPr>
          </w:p>
        </w:tc>
        <w:tc>
          <w:tcPr>
            <w:tcW w:w="5103" w:type="dxa"/>
          </w:tcPr>
          <w:p w:rsidR="007D2A1E" w:rsidRPr="007D2A1E" w:rsidRDefault="007D2A1E" w:rsidP="007D2A1E">
            <w:pPr>
              <w:spacing w:after="0" w:line="240" w:lineRule="auto"/>
              <w:rPr>
                <w:rFonts w:ascii="Garamond" w:eastAsia="Times New Roman" w:hAnsi="Garamond" w:cs="Times New Roman"/>
                <w:sz w:val="28"/>
                <w:szCs w:val="28"/>
                <w:lang w:eastAsia="cs-CZ"/>
              </w:rPr>
            </w:pPr>
            <w:r w:rsidRPr="007D2A1E">
              <w:rPr>
                <w:rFonts w:ascii="Garamond" w:eastAsia="Times New Roman" w:hAnsi="Garamond" w:cs="Times New Roman"/>
                <w:b/>
                <w:bCs/>
                <w:sz w:val="28"/>
                <w:szCs w:val="28"/>
                <w:lang w:eastAsia="cs-CZ"/>
              </w:rPr>
              <w:t>Pracovní doba:</w:t>
            </w:r>
          </w:p>
        </w:tc>
        <w:tc>
          <w:tcPr>
            <w:tcW w:w="1842" w:type="dxa"/>
          </w:tcPr>
          <w:p w:rsidR="007D2A1E" w:rsidRPr="007D2A1E" w:rsidRDefault="007D2A1E" w:rsidP="007D2A1E">
            <w:pPr>
              <w:spacing w:after="0" w:line="240" w:lineRule="auto"/>
              <w:rPr>
                <w:rFonts w:ascii="Garamond" w:eastAsia="Times New Roman" w:hAnsi="Garamond" w:cs="Times New Roman"/>
                <w:sz w:val="28"/>
                <w:szCs w:val="28"/>
                <w:lang w:eastAsia="cs-CZ"/>
              </w:rPr>
            </w:pPr>
            <w:r w:rsidRPr="007D2A1E">
              <w:rPr>
                <w:rFonts w:ascii="Garamond" w:eastAsia="Times New Roman" w:hAnsi="Garamond" w:cs="Times New Roman"/>
                <w:sz w:val="28"/>
                <w:szCs w:val="28"/>
                <w:lang w:eastAsia="cs-CZ"/>
              </w:rPr>
              <w:t>Pondělí</w:t>
            </w:r>
          </w:p>
        </w:tc>
        <w:tc>
          <w:tcPr>
            <w:tcW w:w="5832" w:type="dxa"/>
          </w:tcPr>
          <w:p w:rsidR="007D2A1E" w:rsidRPr="007D2A1E" w:rsidRDefault="007D2A1E" w:rsidP="007D2A1E">
            <w:pPr>
              <w:spacing w:after="0" w:line="240" w:lineRule="auto"/>
              <w:rPr>
                <w:rFonts w:ascii="Garamond" w:eastAsia="Times New Roman" w:hAnsi="Garamond" w:cs="Times New Roman"/>
                <w:sz w:val="28"/>
                <w:szCs w:val="28"/>
                <w:lang w:eastAsia="cs-CZ"/>
              </w:rPr>
            </w:pPr>
            <w:r w:rsidRPr="007D2A1E">
              <w:rPr>
                <w:rFonts w:ascii="Garamond" w:eastAsia="Times New Roman" w:hAnsi="Garamond" w:cs="Times New Roman"/>
                <w:sz w:val="28"/>
                <w:szCs w:val="28"/>
                <w:lang w:eastAsia="cs-CZ"/>
              </w:rPr>
              <w:t>07:00 – 15:30 hod.</w:t>
            </w:r>
          </w:p>
        </w:tc>
      </w:tr>
      <w:tr w:rsidR="007D2A1E" w:rsidRPr="007D2A1E" w:rsidTr="007D2A1E">
        <w:tc>
          <w:tcPr>
            <w:tcW w:w="8472" w:type="dxa"/>
            <w:gridSpan w:val="2"/>
          </w:tcPr>
          <w:p w:rsidR="007D2A1E" w:rsidRPr="007D2A1E" w:rsidRDefault="007D2A1E" w:rsidP="007D2A1E">
            <w:pPr>
              <w:spacing w:after="0" w:line="240" w:lineRule="auto"/>
              <w:rPr>
                <w:rFonts w:ascii="Garamond" w:eastAsia="Times New Roman" w:hAnsi="Garamond" w:cs="Times New Roman"/>
                <w:sz w:val="28"/>
                <w:szCs w:val="28"/>
                <w:lang w:eastAsia="cs-CZ"/>
              </w:rPr>
            </w:pPr>
          </w:p>
        </w:tc>
        <w:tc>
          <w:tcPr>
            <w:tcW w:w="1842" w:type="dxa"/>
          </w:tcPr>
          <w:p w:rsidR="007D2A1E" w:rsidRPr="007D2A1E" w:rsidRDefault="007D2A1E" w:rsidP="007D2A1E">
            <w:pPr>
              <w:spacing w:after="0" w:line="240" w:lineRule="auto"/>
              <w:rPr>
                <w:rFonts w:ascii="Garamond" w:eastAsia="Times New Roman" w:hAnsi="Garamond" w:cs="Times New Roman"/>
                <w:sz w:val="28"/>
                <w:szCs w:val="28"/>
                <w:lang w:eastAsia="cs-CZ"/>
              </w:rPr>
            </w:pPr>
            <w:r w:rsidRPr="007D2A1E">
              <w:rPr>
                <w:rFonts w:ascii="Garamond" w:eastAsia="Times New Roman" w:hAnsi="Garamond" w:cs="Times New Roman"/>
                <w:sz w:val="28"/>
                <w:szCs w:val="28"/>
                <w:lang w:eastAsia="cs-CZ"/>
              </w:rPr>
              <w:t>Úterý</w:t>
            </w:r>
          </w:p>
        </w:tc>
        <w:tc>
          <w:tcPr>
            <w:tcW w:w="5832" w:type="dxa"/>
          </w:tcPr>
          <w:p w:rsidR="007D2A1E" w:rsidRPr="007D2A1E" w:rsidRDefault="007D2A1E" w:rsidP="007D2A1E">
            <w:pPr>
              <w:spacing w:after="0" w:line="240" w:lineRule="auto"/>
              <w:rPr>
                <w:rFonts w:ascii="Garamond" w:eastAsia="Times New Roman" w:hAnsi="Garamond" w:cs="Times New Roman"/>
                <w:sz w:val="28"/>
                <w:szCs w:val="28"/>
                <w:lang w:eastAsia="cs-CZ"/>
              </w:rPr>
            </w:pPr>
            <w:r w:rsidRPr="007D2A1E">
              <w:rPr>
                <w:rFonts w:ascii="Garamond" w:eastAsia="Times New Roman" w:hAnsi="Garamond" w:cs="Times New Roman"/>
                <w:sz w:val="28"/>
                <w:szCs w:val="28"/>
                <w:lang w:eastAsia="cs-CZ"/>
              </w:rPr>
              <w:t>07:00 – 15:30 hod.</w:t>
            </w:r>
          </w:p>
        </w:tc>
      </w:tr>
      <w:tr w:rsidR="007D2A1E" w:rsidRPr="007D2A1E" w:rsidTr="007D2A1E">
        <w:tc>
          <w:tcPr>
            <w:tcW w:w="8472" w:type="dxa"/>
            <w:gridSpan w:val="2"/>
          </w:tcPr>
          <w:p w:rsidR="007D2A1E" w:rsidRPr="007D2A1E" w:rsidRDefault="007D2A1E" w:rsidP="007D2A1E">
            <w:pPr>
              <w:spacing w:after="0" w:line="240" w:lineRule="auto"/>
              <w:rPr>
                <w:rFonts w:ascii="Garamond" w:eastAsia="Times New Roman" w:hAnsi="Garamond" w:cs="Times New Roman"/>
                <w:sz w:val="28"/>
                <w:szCs w:val="28"/>
                <w:lang w:eastAsia="cs-CZ"/>
              </w:rPr>
            </w:pPr>
          </w:p>
        </w:tc>
        <w:tc>
          <w:tcPr>
            <w:tcW w:w="1842" w:type="dxa"/>
          </w:tcPr>
          <w:p w:rsidR="007D2A1E" w:rsidRPr="007D2A1E" w:rsidRDefault="007D2A1E" w:rsidP="007D2A1E">
            <w:pPr>
              <w:spacing w:after="0" w:line="240" w:lineRule="auto"/>
              <w:rPr>
                <w:rFonts w:ascii="Garamond" w:eastAsia="Times New Roman" w:hAnsi="Garamond" w:cs="Times New Roman"/>
                <w:sz w:val="28"/>
                <w:szCs w:val="28"/>
                <w:lang w:eastAsia="cs-CZ"/>
              </w:rPr>
            </w:pPr>
            <w:r w:rsidRPr="007D2A1E">
              <w:rPr>
                <w:rFonts w:ascii="Garamond" w:eastAsia="Times New Roman" w:hAnsi="Garamond" w:cs="Times New Roman"/>
                <w:sz w:val="28"/>
                <w:szCs w:val="28"/>
                <w:lang w:eastAsia="cs-CZ"/>
              </w:rPr>
              <w:t>Středa</w:t>
            </w:r>
          </w:p>
        </w:tc>
        <w:tc>
          <w:tcPr>
            <w:tcW w:w="5832" w:type="dxa"/>
          </w:tcPr>
          <w:p w:rsidR="007D2A1E" w:rsidRPr="007D2A1E" w:rsidRDefault="007D2A1E" w:rsidP="007D2A1E">
            <w:pPr>
              <w:spacing w:after="0" w:line="240" w:lineRule="auto"/>
              <w:rPr>
                <w:rFonts w:ascii="Garamond" w:eastAsia="Times New Roman" w:hAnsi="Garamond" w:cs="Times New Roman"/>
                <w:sz w:val="28"/>
                <w:szCs w:val="28"/>
                <w:lang w:eastAsia="cs-CZ"/>
              </w:rPr>
            </w:pPr>
            <w:r w:rsidRPr="007D2A1E">
              <w:rPr>
                <w:rFonts w:ascii="Garamond" w:eastAsia="Times New Roman" w:hAnsi="Garamond" w:cs="Times New Roman"/>
                <w:sz w:val="28"/>
                <w:szCs w:val="28"/>
                <w:lang w:eastAsia="cs-CZ"/>
              </w:rPr>
              <w:t>07:00 – 16:30 hod.</w:t>
            </w:r>
          </w:p>
        </w:tc>
      </w:tr>
      <w:tr w:rsidR="007D2A1E" w:rsidRPr="007D2A1E" w:rsidTr="007D2A1E">
        <w:tc>
          <w:tcPr>
            <w:tcW w:w="8472" w:type="dxa"/>
            <w:gridSpan w:val="2"/>
          </w:tcPr>
          <w:p w:rsidR="007D2A1E" w:rsidRPr="007D2A1E" w:rsidRDefault="007D2A1E" w:rsidP="007D2A1E">
            <w:pPr>
              <w:spacing w:after="0" w:line="240" w:lineRule="auto"/>
              <w:rPr>
                <w:rFonts w:ascii="Garamond" w:eastAsia="Times New Roman" w:hAnsi="Garamond" w:cs="Times New Roman"/>
                <w:sz w:val="28"/>
                <w:szCs w:val="28"/>
                <w:lang w:eastAsia="cs-CZ"/>
              </w:rPr>
            </w:pPr>
          </w:p>
        </w:tc>
        <w:tc>
          <w:tcPr>
            <w:tcW w:w="1842" w:type="dxa"/>
          </w:tcPr>
          <w:p w:rsidR="007D2A1E" w:rsidRPr="007D2A1E" w:rsidRDefault="007D2A1E" w:rsidP="007D2A1E">
            <w:pPr>
              <w:spacing w:after="0" w:line="240" w:lineRule="auto"/>
              <w:rPr>
                <w:rFonts w:ascii="Garamond" w:eastAsia="Times New Roman" w:hAnsi="Garamond" w:cs="Times New Roman"/>
                <w:sz w:val="28"/>
                <w:szCs w:val="28"/>
                <w:lang w:eastAsia="cs-CZ"/>
              </w:rPr>
            </w:pPr>
            <w:r w:rsidRPr="007D2A1E">
              <w:rPr>
                <w:rFonts w:ascii="Garamond" w:eastAsia="Times New Roman" w:hAnsi="Garamond" w:cs="Times New Roman"/>
                <w:sz w:val="28"/>
                <w:szCs w:val="28"/>
                <w:lang w:eastAsia="cs-CZ"/>
              </w:rPr>
              <w:t>Čtvrtek</w:t>
            </w:r>
          </w:p>
        </w:tc>
        <w:tc>
          <w:tcPr>
            <w:tcW w:w="5832" w:type="dxa"/>
          </w:tcPr>
          <w:p w:rsidR="007D2A1E" w:rsidRPr="007D2A1E" w:rsidRDefault="007D2A1E" w:rsidP="007D2A1E">
            <w:pPr>
              <w:spacing w:after="0" w:line="240" w:lineRule="auto"/>
              <w:rPr>
                <w:rFonts w:ascii="Garamond" w:eastAsia="Times New Roman" w:hAnsi="Garamond" w:cs="Times New Roman"/>
                <w:sz w:val="28"/>
                <w:szCs w:val="28"/>
                <w:lang w:eastAsia="cs-CZ"/>
              </w:rPr>
            </w:pPr>
            <w:r w:rsidRPr="007D2A1E">
              <w:rPr>
                <w:rFonts w:ascii="Garamond" w:eastAsia="Times New Roman" w:hAnsi="Garamond" w:cs="Times New Roman"/>
                <w:sz w:val="28"/>
                <w:szCs w:val="28"/>
                <w:lang w:eastAsia="cs-CZ"/>
              </w:rPr>
              <w:t>07:00 – 15:30 hod.</w:t>
            </w:r>
          </w:p>
        </w:tc>
      </w:tr>
      <w:tr w:rsidR="007D2A1E" w:rsidRPr="007D2A1E" w:rsidTr="007D2A1E">
        <w:tc>
          <w:tcPr>
            <w:tcW w:w="8472" w:type="dxa"/>
            <w:gridSpan w:val="2"/>
          </w:tcPr>
          <w:p w:rsidR="007D2A1E" w:rsidRPr="007D2A1E" w:rsidRDefault="007D2A1E" w:rsidP="007D2A1E">
            <w:pPr>
              <w:spacing w:after="0" w:line="240" w:lineRule="auto"/>
              <w:rPr>
                <w:rFonts w:ascii="Garamond" w:eastAsia="Times New Roman" w:hAnsi="Garamond" w:cs="Times New Roman"/>
                <w:sz w:val="28"/>
                <w:szCs w:val="28"/>
                <w:lang w:eastAsia="cs-CZ"/>
              </w:rPr>
            </w:pPr>
          </w:p>
        </w:tc>
        <w:tc>
          <w:tcPr>
            <w:tcW w:w="1842" w:type="dxa"/>
          </w:tcPr>
          <w:p w:rsidR="007D2A1E" w:rsidRPr="007D2A1E" w:rsidRDefault="007D2A1E" w:rsidP="007D2A1E">
            <w:pPr>
              <w:spacing w:after="0" w:line="240" w:lineRule="auto"/>
              <w:rPr>
                <w:rFonts w:ascii="Garamond" w:eastAsia="Times New Roman" w:hAnsi="Garamond" w:cs="Times New Roman"/>
                <w:sz w:val="28"/>
                <w:szCs w:val="28"/>
                <w:lang w:eastAsia="cs-CZ"/>
              </w:rPr>
            </w:pPr>
            <w:r w:rsidRPr="007D2A1E">
              <w:rPr>
                <w:rFonts w:ascii="Garamond" w:eastAsia="Times New Roman" w:hAnsi="Garamond" w:cs="Times New Roman"/>
                <w:sz w:val="28"/>
                <w:szCs w:val="28"/>
                <w:lang w:eastAsia="cs-CZ"/>
              </w:rPr>
              <w:t>Pátek</w:t>
            </w:r>
          </w:p>
        </w:tc>
        <w:tc>
          <w:tcPr>
            <w:tcW w:w="5832" w:type="dxa"/>
          </w:tcPr>
          <w:p w:rsidR="007D2A1E" w:rsidRPr="007D2A1E" w:rsidRDefault="007D2A1E" w:rsidP="007D2A1E">
            <w:pPr>
              <w:spacing w:after="0" w:line="240" w:lineRule="auto"/>
              <w:rPr>
                <w:rFonts w:ascii="Garamond" w:eastAsia="Times New Roman" w:hAnsi="Garamond" w:cs="Times New Roman"/>
                <w:sz w:val="28"/>
                <w:szCs w:val="28"/>
                <w:lang w:eastAsia="cs-CZ"/>
              </w:rPr>
            </w:pPr>
            <w:r w:rsidRPr="007D2A1E">
              <w:rPr>
                <w:rFonts w:ascii="Garamond" w:eastAsia="Times New Roman" w:hAnsi="Garamond" w:cs="Times New Roman"/>
                <w:sz w:val="28"/>
                <w:szCs w:val="28"/>
                <w:lang w:eastAsia="cs-CZ"/>
              </w:rPr>
              <w:t>07:00 – 14:30 hod.</w:t>
            </w:r>
          </w:p>
        </w:tc>
      </w:tr>
      <w:tr w:rsidR="007D2A1E" w:rsidRPr="007D2A1E" w:rsidTr="007D2A1E">
        <w:tc>
          <w:tcPr>
            <w:tcW w:w="3369" w:type="dxa"/>
          </w:tcPr>
          <w:p w:rsidR="007D2A1E" w:rsidRPr="007D2A1E" w:rsidRDefault="007D2A1E" w:rsidP="007D2A1E">
            <w:pPr>
              <w:spacing w:after="0" w:line="240" w:lineRule="auto"/>
              <w:rPr>
                <w:rFonts w:ascii="Garamond" w:eastAsia="Times New Roman" w:hAnsi="Garamond" w:cs="Times New Roman"/>
                <w:sz w:val="20"/>
                <w:szCs w:val="20"/>
                <w:lang w:eastAsia="cs-CZ"/>
              </w:rPr>
            </w:pPr>
          </w:p>
        </w:tc>
        <w:tc>
          <w:tcPr>
            <w:tcW w:w="5103" w:type="dxa"/>
          </w:tcPr>
          <w:p w:rsidR="007D2A1E" w:rsidRPr="007D2A1E" w:rsidRDefault="007D2A1E" w:rsidP="007D2A1E">
            <w:pPr>
              <w:spacing w:after="0" w:line="240" w:lineRule="auto"/>
              <w:rPr>
                <w:rFonts w:ascii="Garamond" w:eastAsia="Times New Roman" w:hAnsi="Garamond" w:cs="Times New Roman"/>
                <w:b/>
                <w:bCs/>
                <w:sz w:val="28"/>
                <w:szCs w:val="28"/>
                <w:lang w:eastAsia="cs-CZ"/>
              </w:rPr>
            </w:pPr>
          </w:p>
          <w:p w:rsidR="007D2A1E" w:rsidRPr="007D2A1E" w:rsidRDefault="007D2A1E" w:rsidP="007D2A1E">
            <w:pPr>
              <w:spacing w:after="0" w:line="240" w:lineRule="auto"/>
              <w:rPr>
                <w:rFonts w:ascii="Garamond" w:eastAsia="Times New Roman" w:hAnsi="Garamond" w:cs="Times New Roman"/>
                <w:sz w:val="28"/>
                <w:szCs w:val="28"/>
                <w:lang w:eastAsia="cs-CZ"/>
              </w:rPr>
            </w:pPr>
            <w:r w:rsidRPr="007D2A1E">
              <w:rPr>
                <w:rFonts w:ascii="Garamond" w:eastAsia="Times New Roman" w:hAnsi="Garamond" w:cs="Times New Roman"/>
                <w:b/>
                <w:bCs/>
                <w:sz w:val="28"/>
                <w:szCs w:val="28"/>
                <w:lang w:eastAsia="cs-CZ"/>
              </w:rPr>
              <w:t>Doba pro styk s veřejností:</w:t>
            </w:r>
          </w:p>
        </w:tc>
        <w:tc>
          <w:tcPr>
            <w:tcW w:w="1842" w:type="dxa"/>
          </w:tcPr>
          <w:p w:rsidR="007D2A1E" w:rsidRPr="007D2A1E" w:rsidRDefault="007D2A1E" w:rsidP="007D2A1E">
            <w:pPr>
              <w:spacing w:after="0" w:line="240" w:lineRule="auto"/>
              <w:rPr>
                <w:rFonts w:ascii="Garamond" w:eastAsia="Times New Roman" w:hAnsi="Garamond" w:cs="Times New Roman"/>
                <w:sz w:val="28"/>
                <w:szCs w:val="28"/>
                <w:lang w:eastAsia="cs-CZ"/>
              </w:rPr>
            </w:pPr>
          </w:p>
          <w:p w:rsidR="007D2A1E" w:rsidRPr="007D2A1E" w:rsidRDefault="007D2A1E" w:rsidP="007D2A1E">
            <w:pPr>
              <w:spacing w:after="0" w:line="240" w:lineRule="auto"/>
              <w:rPr>
                <w:rFonts w:ascii="Garamond" w:eastAsia="Times New Roman" w:hAnsi="Garamond" w:cs="Times New Roman"/>
                <w:sz w:val="28"/>
                <w:szCs w:val="28"/>
                <w:lang w:eastAsia="cs-CZ"/>
              </w:rPr>
            </w:pPr>
            <w:r w:rsidRPr="007D2A1E">
              <w:rPr>
                <w:rFonts w:ascii="Garamond" w:eastAsia="Times New Roman" w:hAnsi="Garamond" w:cs="Times New Roman"/>
                <w:sz w:val="28"/>
                <w:szCs w:val="28"/>
                <w:lang w:eastAsia="cs-CZ"/>
              </w:rPr>
              <w:t>Pondělí, úterý, čtvrtek</w:t>
            </w:r>
          </w:p>
        </w:tc>
        <w:tc>
          <w:tcPr>
            <w:tcW w:w="5832" w:type="dxa"/>
          </w:tcPr>
          <w:p w:rsidR="007D2A1E" w:rsidRPr="007D2A1E" w:rsidRDefault="007D2A1E" w:rsidP="007D2A1E">
            <w:pPr>
              <w:spacing w:after="0" w:line="240" w:lineRule="auto"/>
              <w:rPr>
                <w:rFonts w:ascii="Garamond" w:eastAsia="Times New Roman" w:hAnsi="Garamond" w:cs="Times New Roman"/>
                <w:sz w:val="28"/>
                <w:szCs w:val="28"/>
                <w:lang w:eastAsia="cs-CZ"/>
              </w:rPr>
            </w:pPr>
          </w:p>
          <w:p w:rsidR="007D2A1E" w:rsidRPr="007D2A1E" w:rsidRDefault="007D2A1E" w:rsidP="007D2A1E">
            <w:pPr>
              <w:spacing w:after="0" w:line="240" w:lineRule="auto"/>
              <w:rPr>
                <w:rFonts w:ascii="Garamond" w:eastAsia="Times New Roman" w:hAnsi="Garamond" w:cs="Times New Roman"/>
                <w:sz w:val="28"/>
                <w:szCs w:val="28"/>
                <w:lang w:eastAsia="cs-CZ"/>
              </w:rPr>
            </w:pPr>
            <w:r w:rsidRPr="007D2A1E">
              <w:rPr>
                <w:rFonts w:ascii="Garamond" w:eastAsia="Times New Roman" w:hAnsi="Garamond" w:cs="Times New Roman"/>
                <w:sz w:val="28"/>
                <w:szCs w:val="28"/>
                <w:lang w:eastAsia="cs-CZ"/>
              </w:rPr>
              <w:t>07:30 – 11:00 hod.,</w:t>
            </w:r>
          </w:p>
          <w:p w:rsidR="007D2A1E" w:rsidRPr="007D2A1E" w:rsidRDefault="007D2A1E" w:rsidP="007D2A1E">
            <w:pPr>
              <w:spacing w:after="0" w:line="240" w:lineRule="auto"/>
              <w:rPr>
                <w:rFonts w:ascii="Garamond" w:eastAsia="Times New Roman" w:hAnsi="Garamond" w:cs="Times New Roman"/>
                <w:sz w:val="28"/>
                <w:szCs w:val="28"/>
                <w:lang w:eastAsia="cs-CZ"/>
              </w:rPr>
            </w:pPr>
            <w:r w:rsidRPr="007D2A1E">
              <w:rPr>
                <w:rFonts w:ascii="Garamond" w:eastAsia="Times New Roman" w:hAnsi="Garamond" w:cs="Times New Roman"/>
                <w:sz w:val="28"/>
                <w:szCs w:val="28"/>
                <w:lang w:eastAsia="cs-CZ"/>
              </w:rPr>
              <w:t>12:00 – 15:15 hod.</w:t>
            </w:r>
          </w:p>
        </w:tc>
      </w:tr>
      <w:tr w:rsidR="007D2A1E" w:rsidRPr="007D2A1E" w:rsidTr="007D2A1E">
        <w:tc>
          <w:tcPr>
            <w:tcW w:w="8472" w:type="dxa"/>
            <w:gridSpan w:val="2"/>
          </w:tcPr>
          <w:p w:rsidR="007D2A1E" w:rsidRPr="007D2A1E" w:rsidRDefault="007D2A1E" w:rsidP="007D2A1E">
            <w:pPr>
              <w:spacing w:after="0" w:line="240" w:lineRule="auto"/>
              <w:rPr>
                <w:rFonts w:ascii="Garamond" w:eastAsia="Times New Roman" w:hAnsi="Garamond" w:cs="Times New Roman"/>
                <w:sz w:val="28"/>
                <w:szCs w:val="28"/>
                <w:lang w:eastAsia="cs-CZ"/>
              </w:rPr>
            </w:pPr>
          </w:p>
        </w:tc>
        <w:tc>
          <w:tcPr>
            <w:tcW w:w="1842" w:type="dxa"/>
          </w:tcPr>
          <w:p w:rsidR="007D2A1E" w:rsidRPr="007D2A1E" w:rsidRDefault="007D2A1E" w:rsidP="007D2A1E">
            <w:pPr>
              <w:spacing w:after="0" w:line="240" w:lineRule="auto"/>
              <w:rPr>
                <w:rFonts w:ascii="Garamond" w:eastAsia="Times New Roman" w:hAnsi="Garamond" w:cs="Times New Roman"/>
                <w:sz w:val="28"/>
                <w:szCs w:val="28"/>
                <w:lang w:eastAsia="cs-CZ"/>
              </w:rPr>
            </w:pPr>
            <w:r w:rsidRPr="007D2A1E">
              <w:rPr>
                <w:rFonts w:ascii="Garamond" w:eastAsia="Times New Roman" w:hAnsi="Garamond" w:cs="Times New Roman"/>
                <w:sz w:val="28"/>
                <w:szCs w:val="28"/>
                <w:lang w:eastAsia="cs-CZ"/>
              </w:rPr>
              <w:t>Středa</w:t>
            </w:r>
          </w:p>
        </w:tc>
        <w:tc>
          <w:tcPr>
            <w:tcW w:w="5832" w:type="dxa"/>
          </w:tcPr>
          <w:p w:rsidR="007D2A1E" w:rsidRPr="007D2A1E" w:rsidRDefault="007D2A1E" w:rsidP="007D2A1E">
            <w:pPr>
              <w:spacing w:after="0" w:line="240" w:lineRule="auto"/>
              <w:rPr>
                <w:rFonts w:ascii="Garamond" w:eastAsia="Times New Roman" w:hAnsi="Garamond" w:cs="Times New Roman"/>
                <w:sz w:val="28"/>
                <w:szCs w:val="28"/>
                <w:lang w:eastAsia="cs-CZ"/>
              </w:rPr>
            </w:pPr>
            <w:r w:rsidRPr="007D2A1E">
              <w:rPr>
                <w:rFonts w:ascii="Garamond" w:eastAsia="Times New Roman" w:hAnsi="Garamond" w:cs="Times New Roman"/>
                <w:sz w:val="28"/>
                <w:szCs w:val="28"/>
                <w:lang w:eastAsia="cs-CZ"/>
              </w:rPr>
              <w:t>07:30 – 11:00 hod.,</w:t>
            </w:r>
          </w:p>
          <w:p w:rsidR="007D2A1E" w:rsidRPr="007D2A1E" w:rsidRDefault="007D2A1E" w:rsidP="007D2A1E">
            <w:pPr>
              <w:spacing w:after="0" w:line="240" w:lineRule="auto"/>
              <w:rPr>
                <w:rFonts w:ascii="Garamond" w:eastAsia="Times New Roman" w:hAnsi="Garamond" w:cs="Times New Roman"/>
                <w:sz w:val="28"/>
                <w:szCs w:val="28"/>
                <w:lang w:eastAsia="cs-CZ"/>
              </w:rPr>
            </w:pPr>
            <w:r w:rsidRPr="007D2A1E">
              <w:rPr>
                <w:rFonts w:ascii="Garamond" w:eastAsia="Times New Roman" w:hAnsi="Garamond" w:cs="Times New Roman"/>
                <w:sz w:val="28"/>
                <w:szCs w:val="28"/>
                <w:lang w:eastAsia="cs-CZ"/>
              </w:rPr>
              <w:t>12:00 – 16:15 hod.</w:t>
            </w:r>
          </w:p>
        </w:tc>
      </w:tr>
      <w:tr w:rsidR="007D2A1E" w:rsidRPr="007D2A1E" w:rsidTr="007D2A1E">
        <w:tc>
          <w:tcPr>
            <w:tcW w:w="8472" w:type="dxa"/>
            <w:gridSpan w:val="2"/>
          </w:tcPr>
          <w:p w:rsidR="007D2A1E" w:rsidRPr="007D2A1E" w:rsidRDefault="007D2A1E" w:rsidP="007D2A1E">
            <w:pPr>
              <w:spacing w:after="0" w:line="240" w:lineRule="auto"/>
              <w:rPr>
                <w:rFonts w:ascii="Garamond" w:eastAsia="Times New Roman" w:hAnsi="Garamond" w:cs="Times New Roman"/>
                <w:sz w:val="28"/>
                <w:szCs w:val="28"/>
                <w:lang w:eastAsia="cs-CZ"/>
              </w:rPr>
            </w:pPr>
          </w:p>
        </w:tc>
        <w:tc>
          <w:tcPr>
            <w:tcW w:w="1842" w:type="dxa"/>
          </w:tcPr>
          <w:p w:rsidR="007D2A1E" w:rsidRPr="007D2A1E" w:rsidRDefault="007D2A1E" w:rsidP="007D2A1E">
            <w:pPr>
              <w:spacing w:after="0" w:line="240" w:lineRule="auto"/>
              <w:rPr>
                <w:rFonts w:ascii="Garamond" w:eastAsia="Times New Roman" w:hAnsi="Garamond" w:cs="Times New Roman"/>
                <w:sz w:val="28"/>
                <w:szCs w:val="28"/>
                <w:lang w:eastAsia="cs-CZ"/>
              </w:rPr>
            </w:pPr>
            <w:r w:rsidRPr="007D2A1E">
              <w:rPr>
                <w:rFonts w:ascii="Garamond" w:eastAsia="Times New Roman" w:hAnsi="Garamond" w:cs="Times New Roman"/>
                <w:sz w:val="28"/>
                <w:szCs w:val="28"/>
                <w:lang w:eastAsia="cs-CZ"/>
              </w:rPr>
              <w:t>Pátek</w:t>
            </w:r>
          </w:p>
        </w:tc>
        <w:tc>
          <w:tcPr>
            <w:tcW w:w="5832" w:type="dxa"/>
          </w:tcPr>
          <w:p w:rsidR="007D2A1E" w:rsidRPr="007D2A1E" w:rsidRDefault="007D2A1E" w:rsidP="007D2A1E">
            <w:pPr>
              <w:spacing w:after="0" w:line="240" w:lineRule="auto"/>
              <w:rPr>
                <w:rFonts w:ascii="Garamond" w:eastAsia="Times New Roman" w:hAnsi="Garamond" w:cs="Times New Roman"/>
                <w:sz w:val="28"/>
                <w:szCs w:val="28"/>
                <w:lang w:eastAsia="cs-CZ"/>
              </w:rPr>
            </w:pPr>
            <w:r w:rsidRPr="007D2A1E">
              <w:rPr>
                <w:rFonts w:ascii="Garamond" w:eastAsia="Times New Roman" w:hAnsi="Garamond" w:cs="Times New Roman"/>
                <w:sz w:val="28"/>
                <w:szCs w:val="28"/>
                <w:lang w:eastAsia="cs-CZ"/>
              </w:rPr>
              <w:t>07:30 – 11:00 hod.,</w:t>
            </w:r>
          </w:p>
          <w:p w:rsidR="007D2A1E" w:rsidRPr="007D2A1E" w:rsidRDefault="007D2A1E" w:rsidP="007D2A1E">
            <w:pPr>
              <w:spacing w:after="0" w:line="240" w:lineRule="auto"/>
              <w:rPr>
                <w:rFonts w:ascii="Garamond" w:eastAsia="Times New Roman" w:hAnsi="Garamond" w:cs="Times New Roman"/>
                <w:sz w:val="28"/>
                <w:szCs w:val="28"/>
                <w:lang w:eastAsia="cs-CZ"/>
              </w:rPr>
            </w:pPr>
            <w:r w:rsidRPr="007D2A1E">
              <w:rPr>
                <w:rFonts w:ascii="Garamond" w:eastAsia="Times New Roman" w:hAnsi="Garamond" w:cs="Times New Roman"/>
                <w:sz w:val="28"/>
                <w:szCs w:val="28"/>
                <w:lang w:eastAsia="cs-CZ"/>
              </w:rPr>
              <w:t>12:00 – 14:15 hod.</w:t>
            </w:r>
          </w:p>
        </w:tc>
      </w:tr>
      <w:tr w:rsidR="007D2A1E" w:rsidRPr="007D2A1E" w:rsidTr="007D2A1E">
        <w:tc>
          <w:tcPr>
            <w:tcW w:w="16146" w:type="dxa"/>
            <w:gridSpan w:val="4"/>
          </w:tcPr>
          <w:p w:rsidR="007D2A1E" w:rsidRPr="007D2A1E" w:rsidRDefault="007D2A1E" w:rsidP="007D2A1E">
            <w:pPr>
              <w:tabs>
                <w:tab w:val="left" w:pos="8505"/>
                <w:tab w:val="left" w:pos="10348"/>
              </w:tabs>
              <w:spacing w:after="0" w:line="240" w:lineRule="auto"/>
              <w:ind w:left="10348" w:hanging="7087"/>
              <w:rPr>
                <w:rFonts w:ascii="Garamond" w:eastAsia="Times New Roman" w:hAnsi="Garamond" w:cs="Times New Roman"/>
                <w:sz w:val="32"/>
                <w:szCs w:val="32"/>
                <w:lang w:eastAsia="cs-CZ"/>
              </w:rPr>
            </w:pPr>
            <w:r w:rsidRPr="007D2A1E">
              <w:rPr>
                <w:rFonts w:ascii="Garamond" w:eastAsia="Times New Roman" w:hAnsi="Garamond" w:cs="Times New Roman"/>
                <w:sz w:val="32"/>
                <w:szCs w:val="32"/>
                <w:lang w:eastAsia="cs-CZ"/>
              </w:rPr>
              <w:t xml:space="preserve"> </w:t>
            </w:r>
          </w:p>
          <w:p w:rsidR="007D2A1E" w:rsidRPr="007D2A1E" w:rsidRDefault="007D2A1E" w:rsidP="007D2A1E">
            <w:pPr>
              <w:tabs>
                <w:tab w:val="left" w:pos="8505"/>
                <w:tab w:val="left" w:pos="10348"/>
              </w:tabs>
              <w:spacing w:after="0" w:line="240" w:lineRule="auto"/>
              <w:ind w:left="10348" w:hanging="7087"/>
              <w:rPr>
                <w:rFonts w:ascii="Garamond" w:eastAsia="Times New Roman" w:hAnsi="Garamond" w:cs="Times New Roman"/>
                <w:b/>
                <w:bCs/>
                <w:sz w:val="32"/>
                <w:szCs w:val="32"/>
                <w:lang w:eastAsia="cs-CZ"/>
              </w:rPr>
            </w:pPr>
            <w:r w:rsidRPr="007D2A1E">
              <w:rPr>
                <w:rFonts w:ascii="Garamond" w:eastAsia="Times New Roman" w:hAnsi="Garamond" w:cs="Times New Roman"/>
                <w:b/>
                <w:bCs/>
                <w:sz w:val="32"/>
                <w:szCs w:val="32"/>
                <w:lang w:eastAsia="cs-CZ"/>
              </w:rPr>
              <w:t>Návštěvy u předsedkyně soudu:</w:t>
            </w:r>
            <w:r w:rsidRPr="007D2A1E">
              <w:rPr>
                <w:rFonts w:ascii="Garamond" w:eastAsia="Times New Roman" w:hAnsi="Garamond" w:cs="Times New Roman"/>
                <w:b/>
                <w:bCs/>
                <w:sz w:val="32"/>
                <w:szCs w:val="32"/>
                <w:lang w:eastAsia="cs-CZ"/>
              </w:rPr>
              <w:tab/>
            </w:r>
            <w:r w:rsidRPr="007D2A1E">
              <w:rPr>
                <w:rFonts w:ascii="Garamond" w:eastAsia="Times New Roman" w:hAnsi="Garamond" w:cs="Times New Roman"/>
                <w:sz w:val="32"/>
                <w:szCs w:val="32"/>
                <w:lang w:eastAsia="cs-CZ"/>
              </w:rPr>
              <w:t>na základě telefonického objednání</w:t>
            </w:r>
          </w:p>
        </w:tc>
      </w:tr>
    </w:tbl>
    <w:p w:rsidR="007D2A1E" w:rsidRPr="007D2A1E" w:rsidRDefault="007D2A1E" w:rsidP="007D2A1E">
      <w:pPr>
        <w:spacing w:after="0" w:line="240" w:lineRule="auto"/>
        <w:rPr>
          <w:rFonts w:ascii="Garamond" w:eastAsia="Times New Roman" w:hAnsi="Garamond" w:cs="Times New Roman"/>
          <w:sz w:val="4"/>
          <w:szCs w:val="4"/>
          <w:lang w:eastAsia="cs-CZ"/>
        </w:rPr>
      </w:pPr>
      <w:r w:rsidRPr="007D2A1E">
        <w:rPr>
          <w:rFonts w:ascii="Garamond" w:eastAsia="Times New Roman" w:hAnsi="Garamond" w:cs="Times New Roman"/>
          <w:sz w:val="20"/>
          <w:szCs w:val="20"/>
          <w:lang w:eastAsia="cs-CZ"/>
        </w:rPr>
        <w:br w:type="page"/>
      </w:r>
    </w:p>
    <w:tbl>
      <w:tblPr>
        <w:tblW w:w="5000" w:type="pct"/>
        <w:tblLook w:val="01E0" w:firstRow="1" w:lastRow="1" w:firstColumn="1" w:lastColumn="1" w:noHBand="0" w:noVBand="0"/>
      </w:tblPr>
      <w:tblGrid>
        <w:gridCol w:w="668"/>
        <w:gridCol w:w="7378"/>
        <w:gridCol w:w="64"/>
        <w:gridCol w:w="693"/>
        <w:gridCol w:w="7343"/>
      </w:tblGrid>
      <w:tr w:rsidR="007D2A1E" w:rsidRPr="007D2A1E" w:rsidTr="007D2A1E">
        <w:trPr>
          <w:trHeight w:val="278"/>
        </w:trPr>
        <w:tc>
          <w:tcPr>
            <w:tcW w:w="8110" w:type="dxa"/>
            <w:gridSpan w:val="3"/>
          </w:tcPr>
          <w:p w:rsidR="007D2A1E" w:rsidRPr="007D2A1E" w:rsidRDefault="007D2A1E" w:rsidP="007D2A1E">
            <w:pPr>
              <w:spacing w:after="0" w:line="240" w:lineRule="auto"/>
              <w:ind w:left="2694" w:hanging="2694"/>
              <w:rPr>
                <w:rFonts w:ascii="Garamond" w:eastAsia="Times New Roman" w:hAnsi="Garamond" w:cs="Times New Roman"/>
                <w:sz w:val="24"/>
                <w:szCs w:val="24"/>
                <w:lang w:eastAsia="cs-CZ"/>
              </w:rPr>
            </w:pPr>
            <w:r w:rsidRPr="007D2A1E">
              <w:rPr>
                <w:rFonts w:ascii="Garamond" w:eastAsia="Times New Roman" w:hAnsi="Garamond" w:cs="Times New Roman"/>
                <w:sz w:val="24"/>
                <w:szCs w:val="24"/>
                <w:u w:val="single"/>
                <w:lang w:eastAsia="cs-CZ"/>
              </w:rPr>
              <w:lastRenderedPageBreak/>
              <w:t>Předsedkyně okresního soudu</w:t>
            </w:r>
            <w:r w:rsidRPr="007D2A1E">
              <w:rPr>
                <w:rFonts w:ascii="Garamond" w:eastAsia="Times New Roman" w:hAnsi="Garamond" w:cs="Times New Roman"/>
                <w:bCs/>
                <w:sz w:val="24"/>
                <w:szCs w:val="24"/>
                <w:u w:val="single"/>
                <w:lang w:eastAsia="cs-CZ"/>
              </w:rPr>
              <w:t>:</w:t>
            </w:r>
            <w:r w:rsidRPr="007D2A1E">
              <w:rPr>
                <w:rFonts w:ascii="Garamond" w:eastAsia="Times New Roman" w:hAnsi="Garamond" w:cs="Times New Roman"/>
                <w:b/>
                <w:bCs/>
                <w:sz w:val="24"/>
                <w:szCs w:val="24"/>
                <w:lang w:eastAsia="cs-CZ"/>
              </w:rPr>
              <w:t xml:space="preserve"> </w:t>
            </w:r>
            <w:r w:rsidRPr="007D2A1E">
              <w:rPr>
                <w:rFonts w:ascii="Garamond" w:eastAsia="Times New Roman" w:hAnsi="Garamond" w:cs="Times New Roman"/>
                <w:b/>
                <w:sz w:val="24"/>
                <w:szCs w:val="24"/>
                <w:lang w:eastAsia="cs-CZ"/>
              </w:rPr>
              <w:t>Mgr. Andrea Větrovská</w:t>
            </w:r>
            <w:r w:rsidRPr="007D2A1E">
              <w:rPr>
                <w:rFonts w:ascii="Garamond" w:eastAsia="Times New Roman" w:hAnsi="Garamond" w:cs="Times New Roman"/>
                <w:b/>
                <w:bCs/>
                <w:sz w:val="24"/>
                <w:szCs w:val="24"/>
                <w:lang w:eastAsia="cs-CZ"/>
              </w:rPr>
              <w:t xml:space="preserve"> </w:t>
            </w:r>
          </w:p>
        </w:tc>
        <w:tc>
          <w:tcPr>
            <w:tcW w:w="8036" w:type="dxa"/>
            <w:gridSpan w:val="2"/>
          </w:tcPr>
          <w:p w:rsidR="007D2A1E" w:rsidRPr="007D2A1E" w:rsidRDefault="007D2A1E" w:rsidP="007D2A1E">
            <w:pPr>
              <w:spacing w:after="0" w:line="240" w:lineRule="auto"/>
              <w:rPr>
                <w:rFonts w:ascii="Garamond" w:eastAsia="Times New Roman" w:hAnsi="Garamond" w:cs="Times New Roman"/>
                <w:sz w:val="20"/>
                <w:szCs w:val="20"/>
                <w:lang w:eastAsia="cs-CZ"/>
              </w:rPr>
            </w:pPr>
            <w:r w:rsidRPr="007D2A1E">
              <w:rPr>
                <w:rFonts w:ascii="Garamond" w:eastAsia="Times New Roman" w:hAnsi="Garamond" w:cs="Times New Roman"/>
                <w:b/>
                <w:bCs/>
                <w:sz w:val="20"/>
                <w:szCs w:val="20"/>
                <w:lang w:eastAsia="cs-CZ"/>
              </w:rPr>
              <w:t>SPRÁVA SOUDU:</w:t>
            </w:r>
          </w:p>
        </w:tc>
      </w:tr>
      <w:tr w:rsidR="007D2A1E" w:rsidRPr="007D2A1E" w:rsidTr="007D2A1E">
        <w:tc>
          <w:tcPr>
            <w:tcW w:w="668" w:type="dxa"/>
          </w:tcPr>
          <w:p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7442" w:type="dxa"/>
            <w:gridSpan w:val="2"/>
          </w:tcPr>
          <w:p w:rsidR="007D2A1E" w:rsidRPr="007D2A1E" w:rsidRDefault="007D2A1E" w:rsidP="007D2A1E">
            <w:pPr>
              <w:spacing w:after="0" w:line="240" w:lineRule="auto"/>
              <w:rPr>
                <w:rFonts w:ascii="Garamond" w:eastAsia="Times New Roman" w:hAnsi="Garamond" w:cs="Times New Roman"/>
                <w:sz w:val="24"/>
                <w:szCs w:val="24"/>
                <w:lang w:eastAsia="cs-CZ"/>
              </w:rPr>
            </w:pPr>
            <w:r w:rsidRPr="007D2A1E">
              <w:rPr>
                <w:rFonts w:ascii="Garamond" w:eastAsia="Times New Roman" w:hAnsi="Garamond" w:cs="Times New Roman"/>
                <w:sz w:val="24"/>
                <w:szCs w:val="24"/>
                <w:lang w:eastAsia="cs-CZ"/>
              </w:rPr>
              <w:t xml:space="preserve">vykonává státní správu okresního soudu dle § 127 odst. 1, 2 z. </w:t>
            </w:r>
            <w:proofErr w:type="gramStart"/>
            <w:r w:rsidRPr="007D2A1E">
              <w:rPr>
                <w:rFonts w:ascii="Garamond" w:eastAsia="Times New Roman" w:hAnsi="Garamond" w:cs="Times New Roman"/>
                <w:sz w:val="24"/>
                <w:szCs w:val="24"/>
                <w:lang w:eastAsia="cs-CZ"/>
              </w:rPr>
              <w:t>č.</w:t>
            </w:r>
            <w:proofErr w:type="gramEnd"/>
            <w:r w:rsidRPr="007D2A1E">
              <w:rPr>
                <w:rFonts w:ascii="Garamond" w:eastAsia="Times New Roman" w:hAnsi="Garamond" w:cs="Times New Roman"/>
                <w:sz w:val="24"/>
                <w:szCs w:val="24"/>
                <w:lang w:eastAsia="cs-CZ"/>
              </w:rPr>
              <w:t xml:space="preserve"> 6/2002 Sb.</w:t>
            </w:r>
          </w:p>
        </w:tc>
        <w:tc>
          <w:tcPr>
            <w:tcW w:w="8036" w:type="dxa"/>
            <w:gridSpan w:val="2"/>
          </w:tcPr>
          <w:p w:rsidR="007D2A1E" w:rsidRPr="007D2A1E" w:rsidRDefault="007D2A1E" w:rsidP="007D2A1E">
            <w:pPr>
              <w:spacing w:after="0" w:line="240" w:lineRule="auto"/>
              <w:rPr>
                <w:rFonts w:ascii="Garamond" w:eastAsia="Times New Roman" w:hAnsi="Garamond" w:cs="Times New Roman"/>
                <w:sz w:val="24"/>
                <w:szCs w:val="24"/>
                <w:lang w:eastAsia="cs-CZ"/>
              </w:rPr>
            </w:pPr>
            <w:r w:rsidRPr="007D2A1E">
              <w:rPr>
                <w:rFonts w:ascii="Garamond" w:eastAsia="Times New Roman" w:hAnsi="Garamond" w:cs="Times New Roman"/>
                <w:sz w:val="24"/>
                <w:szCs w:val="24"/>
                <w:u w:val="single"/>
                <w:lang w:eastAsia="cs-CZ"/>
              </w:rPr>
              <w:t>Ředitelka správy soudu:</w:t>
            </w:r>
            <w:r w:rsidRPr="007D2A1E">
              <w:rPr>
                <w:rFonts w:ascii="Garamond" w:eastAsia="Times New Roman" w:hAnsi="Garamond" w:cs="Times New Roman"/>
                <w:sz w:val="24"/>
                <w:szCs w:val="24"/>
                <w:lang w:eastAsia="cs-CZ"/>
              </w:rPr>
              <w:t xml:space="preserve"> </w:t>
            </w:r>
            <w:r w:rsidRPr="007D2A1E">
              <w:rPr>
                <w:rFonts w:ascii="Garamond" w:eastAsia="Times New Roman" w:hAnsi="Garamond" w:cs="Times New Roman"/>
                <w:b/>
                <w:bCs/>
                <w:sz w:val="24"/>
                <w:szCs w:val="24"/>
                <w:lang w:eastAsia="cs-CZ"/>
              </w:rPr>
              <w:t>Ing</w:t>
            </w:r>
            <w:r w:rsidRPr="007D2A1E">
              <w:rPr>
                <w:rFonts w:ascii="Garamond" w:eastAsia="Times New Roman" w:hAnsi="Garamond" w:cs="Times New Roman"/>
                <w:sz w:val="24"/>
                <w:szCs w:val="24"/>
                <w:lang w:eastAsia="cs-CZ"/>
              </w:rPr>
              <w:t xml:space="preserve">. </w:t>
            </w:r>
            <w:r w:rsidRPr="007D2A1E">
              <w:rPr>
                <w:rFonts w:ascii="Garamond" w:eastAsia="Times New Roman" w:hAnsi="Garamond" w:cs="Times New Roman"/>
                <w:b/>
                <w:bCs/>
                <w:sz w:val="24"/>
                <w:szCs w:val="24"/>
                <w:lang w:eastAsia="cs-CZ"/>
              </w:rPr>
              <w:t>Eva LISOVÁ</w:t>
            </w:r>
          </w:p>
        </w:tc>
      </w:tr>
      <w:tr w:rsidR="007D2A1E" w:rsidRPr="007D2A1E" w:rsidTr="007D2A1E">
        <w:trPr>
          <w:trHeight w:val="307"/>
        </w:trPr>
        <w:tc>
          <w:tcPr>
            <w:tcW w:w="668" w:type="dxa"/>
          </w:tcPr>
          <w:p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7442" w:type="dxa"/>
            <w:gridSpan w:val="2"/>
          </w:tcPr>
          <w:p w:rsidR="007D2A1E" w:rsidRPr="007D2A1E" w:rsidRDefault="007D2A1E" w:rsidP="007D2A1E">
            <w:pPr>
              <w:spacing w:after="0" w:line="240" w:lineRule="auto"/>
              <w:rPr>
                <w:rFonts w:ascii="Garamond" w:eastAsia="Times New Roman" w:hAnsi="Garamond" w:cs="Times New Roman"/>
                <w:sz w:val="24"/>
                <w:szCs w:val="24"/>
                <w:lang w:eastAsia="cs-CZ"/>
              </w:rPr>
            </w:pPr>
            <w:r w:rsidRPr="007D2A1E">
              <w:rPr>
                <w:rFonts w:ascii="Garamond" w:eastAsia="Times New Roman" w:hAnsi="Garamond" w:cs="Times New Roman"/>
                <w:sz w:val="24"/>
                <w:szCs w:val="24"/>
                <w:lang w:eastAsia="cs-CZ"/>
              </w:rPr>
              <w:t xml:space="preserve">odpovídá za hospodaření s majetkem státu dle § 8 z. </w:t>
            </w:r>
            <w:proofErr w:type="gramStart"/>
            <w:r w:rsidRPr="007D2A1E">
              <w:rPr>
                <w:rFonts w:ascii="Garamond" w:eastAsia="Times New Roman" w:hAnsi="Garamond" w:cs="Times New Roman"/>
                <w:sz w:val="24"/>
                <w:szCs w:val="24"/>
                <w:lang w:eastAsia="cs-CZ"/>
              </w:rPr>
              <w:t>č.</w:t>
            </w:r>
            <w:proofErr w:type="gramEnd"/>
            <w:r w:rsidRPr="007D2A1E">
              <w:rPr>
                <w:rFonts w:ascii="Garamond" w:eastAsia="Times New Roman" w:hAnsi="Garamond" w:cs="Times New Roman"/>
                <w:sz w:val="24"/>
                <w:szCs w:val="24"/>
                <w:lang w:eastAsia="cs-CZ"/>
              </w:rPr>
              <w:t xml:space="preserve"> 219/2000 Sb., vyřizuje stížnosti dle § 127 odst. 2 písm. c) z. č. 6/2002 Sb., vyřizuje žádosti o poskytnutí informací dle z. č. 106/1999 Sb.</w:t>
            </w:r>
          </w:p>
          <w:p w:rsidR="007D2A1E" w:rsidRPr="007D2A1E" w:rsidRDefault="007D2A1E" w:rsidP="007D2A1E">
            <w:pPr>
              <w:spacing w:after="0" w:line="240" w:lineRule="auto"/>
              <w:rPr>
                <w:rFonts w:ascii="Garamond" w:eastAsia="Times New Roman" w:hAnsi="Garamond" w:cs="Times New Roman"/>
                <w:sz w:val="24"/>
                <w:szCs w:val="24"/>
                <w:lang w:eastAsia="cs-CZ"/>
              </w:rPr>
            </w:pPr>
            <w:r w:rsidRPr="007D2A1E">
              <w:rPr>
                <w:rFonts w:ascii="Garamond" w:eastAsia="Times New Roman" w:hAnsi="Garamond" w:cs="Times New Roman"/>
                <w:sz w:val="24"/>
                <w:szCs w:val="24"/>
                <w:lang w:eastAsia="cs-CZ"/>
              </w:rPr>
              <w:t>příkazce operací při výkonu státní správy soudu</w:t>
            </w:r>
          </w:p>
        </w:tc>
        <w:tc>
          <w:tcPr>
            <w:tcW w:w="693" w:type="dxa"/>
          </w:tcPr>
          <w:p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7343" w:type="dxa"/>
          </w:tcPr>
          <w:p w:rsidR="007D2A1E" w:rsidRPr="007D2A1E" w:rsidRDefault="007D2A1E" w:rsidP="007D2A1E">
            <w:pPr>
              <w:spacing w:after="0" w:line="240" w:lineRule="auto"/>
              <w:rPr>
                <w:rFonts w:ascii="Garamond" w:eastAsia="Times New Roman" w:hAnsi="Garamond" w:cs="Times New Roman"/>
                <w:lang w:eastAsia="cs-CZ"/>
              </w:rPr>
            </w:pPr>
            <w:r w:rsidRPr="007D2A1E">
              <w:rPr>
                <w:rFonts w:ascii="Garamond" w:eastAsia="Times New Roman" w:hAnsi="Garamond" w:cs="Times New Roman"/>
                <w:lang w:eastAsia="cs-CZ"/>
              </w:rPr>
              <w:t>Řídí a kontroluje činnost správy soudu, vykonává veškeré práce na úseku správním a hospodářském, správce rozpočtu, činnosti dle zákona č. 320/2001 Sb., práce v IISSP, zadávání veřejných zakázek, personální agenda,  Si - jednotlivé úkony při vyřizování žádostí o informace dle zákona č. 106/1999 Sb., s výjimkou rozhodnutí, zastupuje správkyni aplikace IRES</w:t>
            </w:r>
          </w:p>
        </w:tc>
      </w:tr>
      <w:tr w:rsidR="007D2A1E" w:rsidRPr="007D2A1E" w:rsidTr="007D2A1E">
        <w:tc>
          <w:tcPr>
            <w:tcW w:w="668" w:type="dxa"/>
          </w:tcPr>
          <w:p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7442" w:type="dxa"/>
            <w:gridSpan w:val="2"/>
          </w:tcPr>
          <w:p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693" w:type="dxa"/>
          </w:tcPr>
          <w:p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7343" w:type="dxa"/>
          </w:tcPr>
          <w:p w:rsidR="007D2A1E" w:rsidRPr="007D2A1E" w:rsidRDefault="007D2A1E" w:rsidP="007D2A1E">
            <w:pPr>
              <w:spacing w:after="0" w:line="240" w:lineRule="auto"/>
              <w:rPr>
                <w:rFonts w:ascii="Garamond" w:eastAsia="Times New Roman" w:hAnsi="Garamond" w:cs="Times New Roman"/>
                <w:sz w:val="24"/>
                <w:szCs w:val="24"/>
                <w:lang w:eastAsia="cs-CZ"/>
              </w:rPr>
            </w:pPr>
            <w:r w:rsidRPr="007D2A1E">
              <w:rPr>
                <w:rFonts w:ascii="Garamond" w:eastAsia="Times New Roman" w:hAnsi="Garamond" w:cs="Times New Roman"/>
                <w:lang w:eastAsia="cs-CZ"/>
              </w:rPr>
              <w:t>ve věcech rozpočtu zastupuje E. Lysinová, ve věcech personálních J. Kaštánková</w:t>
            </w:r>
          </w:p>
        </w:tc>
      </w:tr>
      <w:tr w:rsidR="007D2A1E" w:rsidRPr="007D2A1E" w:rsidTr="007D2A1E">
        <w:tc>
          <w:tcPr>
            <w:tcW w:w="668" w:type="dxa"/>
          </w:tcPr>
          <w:p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7442" w:type="dxa"/>
            <w:gridSpan w:val="2"/>
          </w:tcPr>
          <w:p w:rsidR="007D2A1E" w:rsidRPr="007D2A1E" w:rsidRDefault="007D2A1E" w:rsidP="007D2A1E">
            <w:pPr>
              <w:spacing w:after="0" w:line="240" w:lineRule="auto"/>
              <w:rPr>
                <w:rFonts w:ascii="Garamond" w:eastAsia="Times New Roman" w:hAnsi="Garamond" w:cs="Times New Roman"/>
                <w:sz w:val="23"/>
                <w:szCs w:val="23"/>
                <w:lang w:eastAsia="cs-CZ"/>
              </w:rPr>
            </w:pPr>
          </w:p>
        </w:tc>
        <w:tc>
          <w:tcPr>
            <w:tcW w:w="693" w:type="dxa"/>
          </w:tcPr>
          <w:p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7343" w:type="dxa"/>
          </w:tcPr>
          <w:p w:rsidR="007D2A1E" w:rsidRPr="007D2A1E" w:rsidRDefault="007D2A1E" w:rsidP="007D2A1E">
            <w:pPr>
              <w:spacing w:after="0" w:line="240" w:lineRule="auto"/>
              <w:rPr>
                <w:rFonts w:ascii="Garamond" w:eastAsia="Times New Roman" w:hAnsi="Garamond" w:cs="Times New Roman"/>
                <w:sz w:val="24"/>
                <w:szCs w:val="24"/>
                <w:lang w:eastAsia="cs-CZ"/>
              </w:rPr>
            </w:pPr>
            <w:r w:rsidRPr="007D2A1E">
              <w:rPr>
                <w:rFonts w:ascii="Garamond" w:eastAsia="Times New Roman" w:hAnsi="Garamond" w:cs="Times New Roman"/>
                <w:lang w:eastAsia="cs-CZ"/>
              </w:rPr>
              <w:t xml:space="preserve">věci rejstříku V, D, </w:t>
            </w:r>
            <w:proofErr w:type="spellStart"/>
            <w:r w:rsidRPr="007D2A1E">
              <w:rPr>
                <w:rFonts w:ascii="Garamond" w:eastAsia="Times New Roman" w:hAnsi="Garamond" w:cs="Times New Roman"/>
                <w:lang w:eastAsia="cs-CZ"/>
              </w:rPr>
              <w:t>Nt</w:t>
            </w:r>
            <w:proofErr w:type="spellEnd"/>
            <w:r w:rsidRPr="007D2A1E">
              <w:rPr>
                <w:rFonts w:ascii="Garamond" w:eastAsia="Times New Roman" w:hAnsi="Garamond" w:cs="Times New Roman"/>
                <w:lang w:eastAsia="cs-CZ"/>
              </w:rPr>
              <w:t xml:space="preserve"> – utajované skutečnosti, bezpečnostní ředitel</w:t>
            </w:r>
          </w:p>
        </w:tc>
      </w:tr>
      <w:tr w:rsidR="007D2A1E" w:rsidRPr="007D2A1E" w:rsidTr="007D2A1E">
        <w:tc>
          <w:tcPr>
            <w:tcW w:w="668" w:type="dxa"/>
          </w:tcPr>
          <w:p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7442" w:type="dxa"/>
            <w:gridSpan w:val="2"/>
          </w:tcPr>
          <w:p w:rsidR="007D2A1E" w:rsidRPr="007D2A1E" w:rsidRDefault="007D2A1E" w:rsidP="007D2A1E">
            <w:pPr>
              <w:spacing w:after="0" w:line="240" w:lineRule="auto"/>
              <w:rPr>
                <w:rFonts w:ascii="Garamond" w:eastAsia="Times New Roman" w:hAnsi="Garamond" w:cs="Times New Roman"/>
                <w:sz w:val="23"/>
                <w:szCs w:val="23"/>
                <w:lang w:eastAsia="cs-CZ"/>
              </w:rPr>
            </w:pPr>
          </w:p>
        </w:tc>
        <w:tc>
          <w:tcPr>
            <w:tcW w:w="693" w:type="dxa"/>
          </w:tcPr>
          <w:p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7343" w:type="dxa"/>
          </w:tcPr>
          <w:p w:rsidR="007D2A1E" w:rsidRPr="007D2A1E" w:rsidRDefault="007D2A1E" w:rsidP="007D2A1E">
            <w:pPr>
              <w:spacing w:after="0" w:line="240" w:lineRule="auto"/>
              <w:rPr>
                <w:rFonts w:ascii="Garamond" w:eastAsia="Times New Roman" w:hAnsi="Garamond" w:cs="Times New Roman"/>
                <w:lang w:eastAsia="cs-CZ"/>
              </w:rPr>
            </w:pPr>
            <w:r w:rsidRPr="007D2A1E">
              <w:rPr>
                <w:rFonts w:ascii="Garamond" w:eastAsia="Times New Roman" w:hAnsi="Garamond" w:cs="Times New Roman"/>
                <w:lang w:eastAsia="cs-CZ"/>
              </w:rPr>
              <w:t xml:space="preserve">věci rejstříku </w:t>
            </w:r>
            <w:proofErr w:type="spellStart"/>
            <w:r w:rsidRPr="007D2A1E">
              <w:rPr>
                <w:rFonts w:ascii="Garamond" w:eastAsia="Times New Roman" w:hAnsi="Garamond" w:cs="Times New Roman"/>
                <w:lang w:eastAsia="cs-CZ"/>
              </w:rPr>
              <w:t>Spr</w:t>
            </w:r>
            <w:proofErr w:type="spellEnd"/>
            <w:r w:rsidRPr="007D2A1E">
              <w:rPr>
                <w:rFonts w:ascii="Garamond" w:eastAsia="Times New Roman" w:hAnsi="Garamond" w:cs="Times New Roman"/>
                <w:lang w:eastAsia="cs-CZ"/>
              </w:rPr>
              <w:t>, zastupuje V. Horáková</w:t>
            </w:r>
          </w:p>
        </w:tc>
      </w:tr>
      <w:tr w:rsidR="007D2A1E" w:rsidRPr="007D2A1E" w:rsidTr="007D2A1E">
        <w:tc>
          <w:tcPr>
            <w:tcW w:w="668" w:type="dxa"/>
          </w:tcPr>
          <w:p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7442" w:type="dxa"/>
            <w:gridSpan w:val="2"/>
          </w:tcPr>
          <w:p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8036" w:type="dxa"/>
            <w:gridSpan w:val="2"/>
          </w:tcPr>
          <w:p w:rsidR="007D2A1E" w:rsidRPr="007D2A1E" w:rsidRDefault="007D2A1E" w:rsidP="007D2A1E">
            <w:pPr>
              <w:spacing w:after="0" w:line="240" w:lineRule="auto"/>
              <w:rPr>
                <w:rFonts w:ascii="Garamond" w:eastAsia="Times New Roman" w:hAnsi="Garamond" w:cs="Times New Roman"/>
                <w:sz w:val="24"/>
                <w:szCs w:val="24"/>
                <w:lang w:eastAsia="cs-CZ"/>
              </w:rPr>
            </w:pPr>
            <w:r w:rsidRPr="007D2A1E">
              <w:rPr>
                <w:rFonts w:ascii="Garamond" w:eastAsia="Times New Roman" w:hAnsi="Garamond" w:cs="Times New Roman"/>
                <w:sz w:val="24"/>
                <w:szCs w:val="24"/>
                <w:u w:val="single"/>
                <w:lang w:eastAsia="cs-CZ"/>
              </w:rPr>
              <w:t>Mzdová účetní:</w:t>
            </w:r>
            <w:r w:rsidRPr="007D2A1E">
              <w:rPr>
                <w:rFonts w:ascii="Garamond" w:eastAsia="Times New Roman" w:hAnsi="Garamond" w:cs="Times New Roman"/>
                <w:sz w:val="24"/>
                <w:szCs w:val="24"/>
                <w:lang w:eastAsia="cs-CZ"/>
              </w:rPr>
              <w:t xml:space="preserve"> </w:t>
            </w:r>
            <w:r w:rsidRPr="007D2A1E">
              <w:rPr>
                <w:rFonts w:ascii="Garamond" w:eastAsia="Times New Roman" w:hAnsi="Garamond" w:cs="Times New Roman"/>
                <w:b/>
                <w:bCs/>
                <w:sz w:val="24"/>
                <w:szCs w:val="24"/>
                <w:lang w:eastAsia="cs-CZ"/>
              </w:rPr>
              <w:t>Jana KAŠTÁNKOVÁ</w:t>
            </w:r>
          </w:p>
        </w:tc>
      </w:tr>
      <w:tr w:rsidR="007D2A1E" w:rsidRPr="007D2A1E" w:rsidTr="007D2A1E">
        <w:tc>
          <w:tcPr>
            <w:tcW w:w="668" w:type="dxa"/>
          </w:tcPr>
          <w:p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7442" w:type="dxa"/>
            <w:gridSpan w:val="2"/>
          </w:tcPr>
          <w:p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693" w:type="dxa"/>
          </w:tcPr>
          <w:p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7343" w:type="dxa"/>
          </w:tcPr>
          <w:p w:rsidR="007D2A1E" w:rsidRPr="007D2A1E" w:rsidRDefault="007D2A1E" w:rsidP="007D2A1E">
            <w:pPr>
              <w:spacing w:after="0" w:line="240" w:lineRule="auto"/>
              <w:rPr>
                <w:rFonts w:ascii="Garamond" w:eastAsia="Times New Roman" w:hAnsi="Garamond" w:cs="Times New Roman"/>
                <w:sz w:val="24"/>
                <w:szCs w:val="24"/>
                <w:lang w:eastAsia="cs-CZ"/>
              </w:rPr>
            </w:pPr>
            <w:r w:rsidRPr="007D2A1E">
              <w:rPr>
                <w:rFonts w:ascii="Garamond" w:eastAsia="Times New Roman" w:hAnsi="Garamond" w:cs="Times New Roman"/>
                <w:lang w:eastAsia="cs-CZ"/>
              </w:rPr>
              <w:t>vykonává mzdovou agendu a související činnosti, činnosti dle zák. č. 320/2001 Sb., vymáhání justičních pohledávek, zastupuje V. Horáková, E. Lysinová</w:t>
            </w:r>
          </w:p>
        </w:tc>
      </w:tr>
      <w:tr w:rsidR="007D2A1E" w:rsidRPr="007D2A1E" w:rsidTr="007D2A1E">
        <w:tc>
          <w:tcPr>
            <w:tcW w:w="668" w:type="dxa"/>
          </w:tcPr>
          <w:p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7442" w:type="dxa"/>
            <w:gridSpan w:val="2"/>
          </w:tcPr>
          <w:p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8036" w:type="dxa"/>
            <w:gridSpan w:val="2"/>
          </w:tcPr>
          <w:p w:rsidR="007D2A1E" w:rsidRPr="007D2A1E" w:rsidRDefault="007D2A1E" w:rsidP="007D2A1E">
            <w:pPr>
              <w:spacing w:after="0" w:line="240" w:lineRule="auto"/>
              <w:rPr>
                <w:rFonts w:ascii="Garamond" w:eastAsia="Times New Roman" w:hAnsi="Garamond" w:cs="Times New Roman"/>
                <w:sz w:val="24"/>
                <w:szCs w:val="24"/>
                <w:lang w:eastAsia="cs-CZ"/>
              </w:rPr>
            </w:pPr>
            <w:r w:rsidRPr="007D2A1E">
              <w:rPr>
                <w:rFonts w:ascii="Garamond" w:eastAsia="Times New Roman" w:hAnsi="Garamond" w:cs="Times New Roman"/>
                <w:sz w:val="24"/>
                <w:szCs w:val="24"/>
                <w:u w:val="single"/>
                <w:lang w:eastAsia="cs-CZ"/>
              </w:rPr>
              <w:t>Účetní soudu:</w:t>
            </w:r>
            <w:r w:rsidRPr="007D2A1E">
              <w:rPr>
                <w:rFonts w:ascii="Garamond" w:eastAsia="Times New Roman" w:hAnsi="Garamond" w:cs="Times New Roman"/>
                <w:sz w:val="24"/>
                <w:szCs w:val="24"/>
                <w:lang w:eastAsia="cs-CZ"/>
              </w:rPr>
              <w:t xml:space="preserve"> </w:t>
            </w:r>
            <w:r w:rsidRPr="007D2A1E">
              <w:rPr>
                <w:rFonts w:ascii="Garamond" w:eastAsia="Times New Roman" w:hAnsi="Garamond" w:cs="Times New Roman"/>
                <w:b/>
                <w:bCs/>
                <w:sz w:val="24"/>
                <w:szCs w:val="24"/>
                <w:lang w:eastAsia="cs-CZ"/>
              </w:rPr>
              <w:t>Eva LYSINOVÁ</w:t>
            </w:r>
          </w:p>
        </w:tc>
      </w:tr>
      <w:tr w:rsidR="007D2A1E" w:rsidRPr="007D2A1E" w:rsidTr="007D2A1E">
        <w:tc>
          <w:tcPr>
            <w:tcW w:w="668" w:type="dxa"/>
          </w:tcPr>
          <w:p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7442" w:type="dxa"/>
            <w:gridSpan w:val="2"/>
          </w:tcPr>
          <w:p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693" w:type="dxa"/>
          </w:tcPr>
          <w:p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7343" w:type="dxa"/>
          </w:tcPr>
          <w:p w:rsidR="007D2A1E" w:rsidRPr="007D2A1E" w:rsidRDefault="007D2A1E" w:rsidP="007D2A1E">
            <w:pPr>
              <w:spacing w:after="0" w:line="240" w:lineRule="auto"/>
              <w:rPr>
                <w:rFonts w:ascii="Garamond" w:eastAsia="Times New Roman" w:hAnsi="Garamond" w:cs="Times New Roman"/>
                <w:lang w:eastAsia="cs-CZ"/>
              </w:rPr>
            </w:pPr>
            <w:r w:rsidRPr="007D2A1E">
              <w:rPr>
                <w:rFonts w:ascii="Garamond" w:eastAsia="Times New Roman" w:hAnsi="Garamond" w:cs="Times New Roman"/>
                <w:lang w:eastAsia="cs-CZ"/>
              </w:rPr>
              <w:t xml:space="preserve">hlavní účetní, činnosti dle zákona č. 320/2001 Sb., vykonává odborné práce v oboru účetnictví - zastupuje J. Kaštánková </w:t>
            </w:r>
          </w:p>
        </w:tc>
      </w:tr>
      <w:tr w:rsidR="007D2A1E" w:rsidRPr="007D2A1E" w:rsidTr="007D2A1E">
        <w:tc>
          <w:tcPr>
            <w:tcW w:w="668" w:type="dxa"/>
          </w:tcPr>
          <w:p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7442" w:type="dxa"/>
            <w:gridSpan w:val="2"/>
          </w:tcPr>
          <w:p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693" w:type="dxa"/>
          </w:tcPr>
          <w:p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7343" w:type="dxa"/>
          </w:tcPr>
          <w:p w:rsidR="007D2A1E" w:rsidRPr="007D2A1E" w:rsidRDefault="007D2A1E" w:rsidP="007D2A1E">
            <w:pPr>
              <w:spacing w:after="0" w:line="240" w:lineRule="auto"/>
              <w:rPr>
                <w:rFonts w:ascii="Garamond" w:eastAsia="Times New Roman" w:hAnsi="Garamond" w:cs="Times New Roman"/>
                <w:sz w:val="24"/>
                <w:szCs w:val="24"/>
                <w:lang w:eastAsia="cs-CZ"/>
              </w:rPr>
            </w:pPr>
            <w:r w:rsidRPr="007D2A1E">
              <w:rPr>
                <w:rFonts w:ascii="Garamond" w:eastAsia="Times New Roman" w:hAnsi="Garamond" w:cs="Times New Roman"/>
                <w:lang w:eastAsia="cs-CZ"/>
              </w:rPr>
              <w:t xml:space="preserve">vymáhání justičních pohledávek, správkyně aplikace systému IRES </w:t>
            </w:r>
          </w:p>
        </w:tc>
      </w:tr>
      <w:tr w:rsidR="007D2A1E" w:rsidRPr="007D2A1E" w:rsidTr="007D2A1E">
        <w:tc>
          <w:tcPr>
            <w:tcW w:w="668" w:type="dxa"/>
          </w:tcPr>
          <w:p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7442" w:type="dxa"/>
            <w:gridSpan w:val="2"/>
          </w:tcPr>
          <w:p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693" w:type="dxa"/>
          </w:tcPr>
          <w:p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7343" w:type="dxa"/>
          </w:tcPr>
          <w:p w:rsidR="007D2A1E" w:rsidRPr="007D2A1E" w:rsidRDefault="007D2A1E" w:rsidP="007D2A1E">
            <w:pPr>
              <w:spacing w:after="0" w:line="240" w:lineRule="auto"/>
              <w:rPr>
                <w:rFonts w:ascii="Garamond" w:eastAsia="Times New Roman" w:hAnsi="Garamond" w:cs="Times New Roman"/>
                <w:lang w:eastAsia="cs-CZ"/>
              </w:rPr>
            </w:pPr>
            <w:r w:rsidRPr="007D2A1E">
              <w:rPr>
                <w:rFonts w:ascii="Garamond" w:eastAsia="Times New Roman" w:hAnsi="Garamond" w:cs="Times New Roman"/>
                <w:lang w:eastAsia="cs-CZ"/>
              </w:rPr>
              <w:t>kurátor pro systém „Otevřená data“</w:t>
            </w:r>
          </w:p>
        </w:tc>
      </w:tr>
      <w:tr w:rsidR="007D2A1E" w:rsidRPr="007D2A1E" w:rsidTr="007D2A1E">
        <w:tc>
          <w:tcPr>
            <w:tcW w:w="668" w:type="dxa"/>
          </w:tcPr>
          <w:p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7442" w:type="dxa"/>
            <w:gridSpan w:val="2"/>
          </w:tcPr>
          <w:p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8036" w:type="dxa"/>
            <w:gridSpan w:val="2"/>
          </w:tcPr>
          <w:p w:rsidR="007D2A1E" w:rsidRPr="007D2A1E" w:rsidRDefault="007D2A1E" w:rsidP="007D2A1E">
            <w:pPr>
              <w:spacing w:after="0" w:line="240" w:lineRule="auto"/>
              <w:rPr>
                <w:rFonts w:ascii="Garamond" w:eastAsia="Times New Roman" w:hAnsi="Garamond" w:cs="Times New Roman"/>
                <w:sz w:val="24"/>
                <w:szCs w:val="24"/>
                <w:lang w:eastAsia="cs-CZ"/>
              </w:rPr>
            </w:pPr>
            <w:r w:rsidRPr="007D2A1E">
              <w:rPr>
                <w:rFonts w:ascii="Garamond" w:eastAsia="Times New Roman" w:hAnsi="Garamond" w:cs="Times New Roman"/>
                <w:sz w:val="24"/>
                <w:szCs w:val="24"/>
                <w:u w:val="single"/>
                <w:lang w:eastAsia="cs-CZ"/>
              </w:rPr>
              <w:t>Informatik:</w:t>
            </w:r>
            <w:r w:rsidRPr="007D2A1E">
              <w:rPr>
                <w:rFonts w:ascii="Garamond" w:eastAsia="Times New Roman" w:hAnsi="Garamond" w:cs="Times New Roman"/>
                <w:sz w:val="24"/>
                <w:szCs w:val="24"/>
                <w:lang w:eastAsia="cs-CZ"/>
              </w:rPr>
              <w:t xml:space="preserve"> </w:t>
            </w:r>
            <w:r w:rsidRPr="007D2A1E">
              <w:rPr>
                <w:rFonts w:ascii="Garamond" w:eastAsia="Times New Roman" w:hAnsi="Garamond" w:cs="Times New Roman"/>
                <w:b/>
                <w:bCs/>
                <w:sz w:val="24"/>
                <w:szCs w:val="24"/>
                <w:lang w:eastAsia="cs-CZ"/>
              </w:rPr>
              <w:t>Bc</w:t>
            </w:r>
            <w:r w:rsidRPr="007D2A1E">
              <w:rPr>
                <w:rFonts w:ascii="Garamond" w:eastAsia="Times New Roman" w:hAnsi="Garamond" w:cs="Times New Roman"/>
                <w:sz w:val="24"/>
                <w:szCs w:val="24"/>
                <w:lang w:eastAsia="cs-CZ"/>
              </w:rPr>
              <w:t xml:space="preserve">. </w:t>
            </w:r>
            <w:r w:rsidRPr="007D2A1E">
              <w:rPr>
                <w:rFonts w:ascii="Garamond" w:eastAsia="Times New Roman" w:hAnsi="Garamond" w:cs="Times New Roman"/>
                <w:b/>
                <w:bCs/>
                <w:sz w:val="24"/>
                <w:szCs w:val="24"/>
                <w:lang w:eastAsia="cs-CZ"/>
              </w:rPr>
              <w:t xml:space="preserve">Milan HRUŠKA </w:t>
            </w:r>
          </w:p>
        </w:tc>
      </w:tr>
      <w:tr w:rsidR="007D2A1E" w:rsidRPr="007D2A1E" w:rsidTr="007D2A1E">
        <w:tc>
          <w:tcPr>
            <w:tcW w:w="668" w:type="dxa"/>
          </w:tcPr>
          <w:p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7442" w:type="dxa"/>
            <w:gridSpan w:val="2"/>
          </w:tcPr>
          <w:p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693" w:type="dxa"/>
          </w:tcPr>
          <w:p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7343" w:type="dxa"/>
          </w:tcPr>
          <w:p w:rsidR="007D2A1E" w:rsidRPr="007D2A1E" w:rsidRDefault="007D2A1E" w:rsidP="007D2A1E">
            <w:pPr>
              <w:spacing w:after="0" w:line="240" w:lineRule="auto"/>
              <w:rPr>
                <w:rFonts w:ascii="Garamond" w:eastAsia="Times New Roman" w:hAnsi="Garamond" w:cs="Times New Roman"/>
                <w:sz w:val="24"/>
                <w:szCs w:val="24"/>
                <w:lang w:eastAsia="cs-CZ"/>
              </w:rPr>
            </w:pPr>
            <w:r w:rsidRPr="007D2A1E">
              <w:rPr>
                <w:rFonts w:ascii="Garamond" w:eastAsia="Times New Roman" w:hAnsi="Garamond" w:cs="Times New Roman"/>
                <w:lang w:eastAsia="cs-CZ"/>
              </w:rPr>
              <w:t>vykonává správu počítačové sítě, administrátor informačních systémů OS, správce aplikace CEPR, příkazce operací týkajících se informatiky, činnosti dle zákona č. 320/2001 Sb., zastupuje Bc. P. Cardová (aplikace CEPR)</w:t>
            </w:r>
          </w:p>
        </w:tc>
      </w:tr>
      <w:tr w:rsidR="007D2A1E" w:rsidRPr="007D2A1E" w:rsidTr="007D2A1E">
        <w:tc>
          <w:tcPr>
            <w:tcW w:w="668" w:type="dxa"/>
          </w:tcPr>
          <w:p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7442" w:type="dxa"/>
            <w:gridSpan w:val="2"/>
          </w:tcPr>
          <w:p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8036" w:type="dxa"/>
            <w:gridSpan w:val="2"/>
          </w:tcPr>
          <w:p w:rsidR="007D2A1E" w:rsidRPr="007D2A1E" w:rsidRDefault="007D2A1E" w:rsidP="007D2A1E">
            <w:pPr>
              <w:spacing w:after="0" w:line="240" w:lineRule="auto"/>
              <w:rPr>
                <w:rFonts w:ascii="Garamond" w:eastAsia="Times New Roman" w:hAnsi="Garamond" w:cs="Times New Roman"/>
                <w:u w:val="single"/>
                <w:lang w:eastAsia="cs-CZ"/>
              </w:rPr>
            </w:pPr>
            <w:r w:rsidRPr="007D2A1E">
              <w:rPr>
                <w:rFonts w:ascii="Garamond" w:eastAsia="Times New Roman" w:hAnsi="Garamond" w:cs="Times New Roman"/>
                <w:sz w:val="24"/>
                <w:szCs w:val="24"/>
                <w:u w:val="single"/>
                <w:lang w:eastAsia="cs-CZ"/>
              </w:rPr>
              <w:t>Dozorčí úřednice</w:t>
            </w:r>
            <w:r w:rsidRPr="007D2A1E">
              <w:rPr>
                <w:rFonts w:ascii="Garamond" w:eastAsia="Times New Roman" w:hAnsi="Garamond" w:cs="Times New Roman"/>
                <w:u w:val="single"/>
                <w:lang w:eastAsia="cs-CZ"/>
              </w:rPr>
              <w:t>:</w:t>
            </w:r>
            <w:r w:rsidRPr="007D2A1E">
              <w:rPr>
                <w:rFonts w:ascii="Garamond" w:eastAsia="Times New Roman" w:hAnsi="Garamond" w:cs="Times New Roman"/>
                <w:lang w:eastAsia="cs-CZ"/>
              </w:rPr>
              <w:t xml:space="preserve"> </w:t>
            </w:r>
            <w:r w:rsidRPr="007D2A1E">
              <w:rPr>
                <w:rFonts w:ascii="Garamond" w:eastAsia="Times New Roman" w:hAnsi="Garamond" w:cs="Times New Roman"/>
                <w:b/>
                <w:sz w:val="24"/>
                <w:szCs w:val="24"/>
                <w:lang w:eastAsia="cs-CZ"/>
              </w:rPr>
              <w:t>Bc. Petra CARDOVÁ</w:t>
            </w:r>
          </w:p>
        </w:tc>
      </w:tr>
      <w:tr w:rsidR="007D2A1E" w:rsidRPr="007D2A1E" w:rsidTr="007D2A1E">
        <w:tc>
          <w:tcPr>
            <w:tcW w:w="668" w:type="dxa"/>
          </w:tcPr>
          <w:p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7378" w:type="dxa"/>
          </w:tcPr>
          <w:p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757" w:type="dxa"/>
            <w:gridSpan w:val="2"/>
          </w:tcPr>
          <w:p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7343" w:type="dxa"/>
          </w:tcPr>
          <w:p w:rsidR="007D2A1E" w:rsidRPr="007D2A1E" w:rsidRDefault="007D2A1E" w:rsidP="007D2A1E">
            <w:pPr>
              <w:spacing w:after="0" w:line="240" w:lineRule="auto"/>
              <w:rPr>
                <w:rFonts w:ascii="Garamond" w:eastAsia="Times New Roman" w:hAnsi="Garamond" w:cs="Times New Roman"/>
                <w:lang w:eastAsia="cs-CZ"/>
              </w:rPr>
            </w:pPr>
            <w:r w:rsidRPr="007D2A1E">
              <w:rPr>
                <w:rFonts w:ascii="Garamond" w:eastAsia="Times New Roman" w:hAnsi="Garamond" w:cs="Times New Roman"/>
                <w:lang w:eastAsia="cs-CZ"/>
              </w:rPr>
              <w:t>koordinuje, dohlíží a metodicky vede chod soudních kanceláří, provádí kontrolní činnost práce soudních kanceláří, jednotlivé úkony rejstříku Si – poskytování informací dle zákona č. 106/1999 Sb.</w:t>
            </w:r>
          </w:p>
        </w:tc>
      </w:tr>
      <w:tr w:rsidR="007D2A1E" w:rsidRPr="007D2A1E" w:rsidTr="007D2A1E">
        <w:tc>
          <w:tcPr>
            <w:tcW w:w="668" w:type="dxa"/>
          </w:tcPr>
          <w:p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7442" w:type="dxa"/>
            <w:gridSpan w:val="2"/>
          </w:tcPr>
          <w:p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8036" w:type="dxa"/>
            <w:gridSpan w:val="2"/>
          </w:tcPr>
          <w:p w:rsidR="007D2A1E" w:rsidRPr="007D2A1E" w:rsidRDefault="007D2A1E" w:rsidP="007D2A1E">
            <w:pPr>
              <w:spacing w:after="0" w:line="240" w:lineRule="auto"/>
              <w:rPr>
                <w:rFonts w:ascii="Garamond" w:eastAsia="Times New Roman" w:hAnsi="Garamond" w:cs="Times New Roman"/>
                <w:sz w:val="24"/>
                <w:szCs w:val="24"/>
                <w:lang w:eastAsia="cs-CZ"/>
              </w:rPr>
            </w:pPr>
            <w:r w:rsidRPr="007D2A1E">
              <w:rPr>
                <w:rFonts w:ascii="Garamond" w:eastAsia="Times New Roman" w:hAnsi="Garamond" w:cs="Times New Roman"/>
                <w:sz w:val="24"/>
                <w:szCs w:val="24"/>
                <w:u w:val="single"/>
                <w:lang w:eastAsia="cs-CZ"/>
              </w:rPr>
              <w:t>Správkyně aplikace systému ISAS</w:t>
            </w:r>
            <w:r w:rsidRPr="007D2A1E">
              <w:rPr>
                <w:rFonts w:ascii="Garamond" w:eastAsia="Times New Roman" w:hAnsi="Garamond" w:cs="Times New Roman"/>
                <w:sz w:val="24"/>
                <w:szCs w:val="24"/>
                <w:lang w:eastAsia="cs-CZ"/>
              </w:rPr>
              <w:t xml:space="preserve">: </w:t>
            </w:r>
            <w:r w:rsidRPr="007D2A1E">
              <w:rPr>
                <w:rFonts w:ascii="Garamond" w:eastAsia="Times New Roman" w:hAnsi="Garamond" w:cs="Times New Roman"/>
                <w:b/>
                <w:bCs/>
                <w:sz w:val="24"/>
                <w:szCs w:val="24"/>
                <w:lang w:eastAsia="cs-CZ"/>
              </w:rPr>
              <w:t>Hana DUBSKÁ</w:t>
            </w:r>
          </w:p>
        </w:tc>
      </w:tr>
      <w:tr w:rsidR="007D2A1E" w:rsidRPr="007D2A1E" w:rsidTr="007D2A1E">
        <w:tc>
          <w:tcPr>
            <w:tcW w:w="668" w:type="dxa"/>
          </w:tcPr>
          <w:p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7442" w:type="dxa"/>
            <w:gridSpan w:val="2"/>
          </w:tcPr>
          <w:p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693" w:type="dxa"/>
          </w:tcPr>
          <w:p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7343" w:type="dxa"/>
          </w:tcPr>
          <w:p w:rsidR="007D2A1E" w:rsidRPr="007D2A1E" w:rsidRDefault="007D2A1E" w:rsidP="007D2A1E">
            <w:pPr>
              <w:spacing w:after="0" w:line="240" w:lineRule="auto"/>
              <w:rPr>
                <w:rFonts w:ascii="Garamond" w:eastAsia="Times New Roman" w:hAnsi="Garamond" w:cs="Times New Roman"/>
                <w:sz w:val="24"/>
                <w:szCs w:val="24"/>
                <w:lang w:eastAsia="cs-CZ"/>
              </w:rPr>
            </w:pPr>
            <w:r w:rsidRPr="007D2A1E">
              <w:rPr>
                <w:rFonts w:ascii="Garamond" w:eastAsia="Times New Roman" w:hAnsi="Garamond" w:cs="Times New Roman"/>
                <w:lang w:eastAsia="cs-CZ"/>
              </w:rPr>
              <w:t>správkyně aplikace systému ISAS – zastupuje Bc. P. Cardová</w:t>
            </w:r>
          </w:p>
        </w:tc>
      </w:tr>
      <w:tr w:rsidR="007D2A1E" w:rsidRPr="007D2A1E" w:rsidTr="007D2A1E">
        <w:tc>
          <w:tcPr>
            <w:tcW w:w="8046" w:type="dxa"/>
            <w:gridSpan w:val="2"/>
          </w:tcPr>
          <w:p w:rsidR="007D2A1E" w:rsidRPr="007D2A1E" w:rsidRDefault="007D2A1E" w:rsidP="007D2A1E">
            <w:pPr>
              <w:spacing w:after="0" w:line="240" w:lineRule="auto"/>
              <w:rPr>
                <w:rFonts w:ascii="Garamond" w:eastAsia="Times New Roman" w:hAnsi="Garamond" w:cs="Times New Roman"/>
                <w:sz w:val="24"/>
                <w:szCs w:val="24"/>
                <w:lang w:eastAsia="cs-CZ"/>
              </w:rPr>
            </w:pPr>
            <w:r w:rsidRPr="007D2A1E">
              <w:rPr>
                <w:rFonts w:ascii="Garamond" w:eastAsia="Times New Roman" w:hAnsi="Garamond" w:cs="Times New Roman"/>
                <w:sz w:val="24"/>
                <w:szCs w:val="24"/>
                <w:u w:val="single"/>
                <w:lang w:eastAsia="cs-CZ"/>
              </w:rPr>
              <w:t>Místopředsedkyně okresního soudu:</w:t>
            </w:r>
            <w:r w:rsidRPr="007D2A1E">
              <w:rPr>
                <w:rFonts w:ascii="Garamond" w:eastAsia="Times New Roman" w:hAnsi="Garamond" w:cs="Times New Roman"/>
                <w:sz w:val="24"/>
                <w:szCs w:val="24"/>
                <w:lang w:eastAsia="cs-CZ"/>
              </w:rPr>
              <w:t xml:space="preserve"> </w:t>
            </w:r>
            <w:r w:rsidRPr="007D2A1E">
              <w:rPr>
                <w:rFonts w:ascii="Garamond" w:eastAsia="Times New Roman" w:hAnsi="Garamond" w:cs="Times New Roman"/>
                <w:b/>
                <w:sz w:val="24"/>
                <w:szCs w:val="24"/>
                <w:lang w:eastAsia="cs-CZ"/>
              </w:rPr>
              <w:t>JUDr. Ivana Průšová</w:t>
            </w:r>
          </w:p>
        </w:tc>
        <w:tc>
          <w:tcPr>
            <w:tcW w:w="8100" w:type="dxa"/>
            <w:gridSpan w:val="3"/>
          </w:tcPr>
          <w:p w:rsidR="007D2A1E" w:rsidRPr="007D2A1E" w:rsidRDefault="007D2A1E" w:rsidP="007D2A1E">
            <w:pPr>
              <w:spacing w:after="0" w:line="240" w:lineRule="auto"/>
              <w:rPr>
                <w:rFonts w:ascii="Garamond" w:eastAsia="Times New Roman" w:hAnsi="Garamond" w:cs="Times New Roman"/>
                <w:lang w:eastAsia="cs-CZ"/>
              </w:rPr>
            </w:pPr>
            <w:r w:rsidRPr="007D2A1E">
              <w:rPr>
                <w:rFonts w:ascii="Garamond" w:eastAsia="Times New Roman" w:hAnsi="Garamond" w:cs="Times New Roman"/>
                <w:sz w:val="24"/>
                <w:szCs w:val="24"/>
                <w:lang w:eastAsia="cs-CZ"/>
              </w:rPr>
              <w:t xml:space="preserve"> </w:t>
            </w:r>
            <w:r w:rsidRPr="007D2A1E">
              <w:rPr>
                <w:rFonts w:ascii="Garamond" w:eastAsia="Times New Roman" w:hAnsi="Garamond" w:cs="Times New Roman"/>
                <w:sz w:val="24"/>
                <w:szCs w:val="24"/>
                <w:u w:val="single"/>
                <w:lang w:eastAsia="cs-CZ"/>
              </w:rPr>
              <w:t>Správa majetku</w:t>
            </w:r>
            <w:r w:rsidRPr="007D2A1E">
              <w:rPr>
                <w:rFonts w:ascii="Garamond" w:eastAsia="Times New Roman" w:hAnsi="Garamond" w:cs="Times New Roman"/>
                <w:u w:val="single"/>
                <w:lang w:eastAsia="cs-CZ"/>
              </w:rPr>
              <w:t>:</w:t>
            </w:r>
            <w:r w:rsidRPr="007D2A1E">
              <w:rPr>
                <w:rFonts w:ascii="Garamond" w:eastAsia="Times New Roman" w:hAnsi="Garamond" w:cs="Times New Roman"/>
                <w:sz w:val="24"/>
                <w:szCs w:val="24"/>
                <w:lang w:eastAsia="cs-CZ"/>
              </w:rPr>
              <w:t xml:space="preserve"> </w:t>
            </w:r>
            <w:r w:rsidRPr="007D2A1E">
              <w:rPr>
                <w:rFonts w:ascii="Garamond" w:eastAsia="Times New Roman" w:hAnsi="Garamond" w:cs="Times New Roman"/>
                <w:b/>
                <w:bCs/>
                <w:sz w:val="24"/>
                <w:szCs w:val="24"/>
                <w:lang w:eastAsia="cs-CZ"/>
              </w:rPr>
              <w:t>Vendula HORÁKOVÁ</w:t>
            </w:r>
          </w:p>
        </w:tc>
      </w:tr>
      <w:tr w:rsidR="007D2A1E" w:rsidRPr="007D2A1E" w:rsidTr="007D2A1E">
        <w:tc>
          <w:tcPr>
            <w:tcW w:w="668" w:type="dxa"/>
          </w:tcPr>
          <w:p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7442" w:type="dxa"/>
            <w:gridSpan w:val="2"/>
            <w:vMerge w:val="restart"/>
          </w:tcPr>
          <w:p w:rsidR="007D2A1E" w:rsidRPr="007D2A1E" w:rsidRDefault="007D2A1E" w:rsidP="007D2A1E">
            <w:pPr>
              <w:spacing w:after="0" w:line="240" w:lineRule="auto"/>
              <w:rPr>
                <w:rFonts w:ascii="Garamond" w:eastAsia="Times New Roman" w:hAnsi="Garamond" w:cs="Times New Roman"/>
                <w:sz w:val="24"/>
                <w:szCs w:val="24"/>
                <w:lang w:eastAsia="cs-CZ"/>
              </w:rPr>
            </w:pPr>
            <w:r w:rsidRPr="007D2A1E">
              <w:rPr>
                <w:rFonts w:ascii="Garamond" w:eastAsia="Times New Roman" w:hAnsi="Garamond" w:cs="Times New Roman"/>
                <w:sz w:val="24"/>
                <w:szCs w:val="24"/>
                <w:lang w:eastAsia="cs-CZ"/>
              </w:rPr>
              <w:t>zastupuje předsedkyni okresního soudu při výkonu státní správy okresního soudu, při vyřizování stížností a při vyřizování žádostí o poskytování informací dle zákona č. 106/1999 Sb. v době její nepřítomnosti nebo na základě pověření předsedkyně</w:t>
            </w:r>
          </w:p>
          <w:p w:rsidR="007D2A1E" w:rsidRPr="007D2A1E" w:rsidRDefault="007D2A1E" w:rsidP="007D2A1E">
            <w:pPr>
              <w:spacing w:after="0" w:line="240" w:lineRule="auto"/>
              <w:rPr>
                <w:rFonts w:ascii="Garamond" w:eastAsia="Times New Roman" w:hAnsi="Garamond" w:cs="Times New Roman"/>
                <w:sz w:val="24"/>
                <w:szCs w:val="24"/>
                <w:lang w:eastAsia="cs-CZ"/>
              </w:rPr>
            </w:pPr>
            <w:r w:rsidRPr="007D2A1E">
              <w:rPr>
                <w:rFonts w:ascii="Garamond" w:eastAsia="Times New Roman" w:hAnsi="Garamond" w:cs="Times New Roman"/>
                <w:sz w:val="24"/>
                <w:szCs w:val="24"/>
                <w:lang w:eastAsia="cs-CZ"/>
              </w:rPr>
              <w:t>příkazce operací při výkonu státní správy soudu</w:t>
            </w:r>
          </w:p>
        </w:tc>
        <w:tc>
          <w:tcPr>
            <w:tcW w:w="693" w:type="dxa"/>
          </w:tcPr>
          <w:p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7343" w:type="dxa"/>
          </w:tcPr>
          <w:p w:rsidR="007D2A1E" w:rsidRPr="007D2A1E" w:rsidRDefault="007D2A1E" w:rsidP="007D2A1E">
            <w:pPr>
              <w:spacing w:after="0" w:line="240" w:lineRule="auto"/>
              <w:rPr>
                <w:rFonts w:ascii="Garamond" w:eastAsia="Times New Roman" w:hAnsi="Garamond" w:cs="Times New Roman"/>
                <w:sz w:val="24"/>
                <w:szCs w:val="24"/>
                <w:lang w:eastAsia="cs-CZ"/>
              </w:rPr>
            </w:pPr>
            <w:r w:rsidRPr="007D2A1E">
              <w:rPr>
                <w:rFonts w:ascii="Garamond" w:eastAsia="Times New Roman" w:hAnsi="Garamond" w:cs="Times New Roman"/>
                <w:lang w:eastAsia="cs-CZ"/>
              </w:rPr>
              <w:t>správa budovy, správa majetku, příkazce operací, činnosti dle zák. č. 320/2001 Sb., materiálně technické zásobování, autoprovoz, rejstřík St, řídí pomocný a obslužný personál, Open data, zastupuje J. Kaštánková</w:t>
            </w:r>
          </w:p>
        </w:tc>
      </w:tr>
      <w:tr w:rsidR="007D2A1E" w:rsidRPr="007D2A1E" w:rsidTr="007D2A1E">
        <w:trPr>
          <w:trHeight w:val="249"/>
        </w:trPr>
        <w:tc>
          <w:tcPr>
            <w:tcW w:w="668" w:type="dxa"/>
          </w:tcPr>
          <w:p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7442" w:type="dxa"/>
            <w:gridSpan w:val="2"/>
            <w:vMerge/>
          </w:tcPr>
          <w:p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8036" w:type="dxa"/>
            <w:gridSpan w:val="2"/>
            <w:vMerge w:val="restart"/>
          </w:tcPr>
          <w:p w:rsidR="007D2A1E" w:rsidRPr="007D2A1E" w:rsidRDefault="007D2A1E" w:rsidP="007D2A1E">
            <w:pPr>
              <w:spacing w:after="0" w:line="240" w:lineRule="auto"/>
              <w:ind w:hanging="30"/>
              <w:rPr>
                <w:rFonts w:ascii="Garamond" w:eastAsia="Times New Roman" w:hAnsi="Garamond" w:cs="Times New Roman"/>
                <w:b/>
                <w:bCs/>
                <w:sz w:val="24"/>
                <w:szCs w:val="24"/>
                <w:lang w:eastAsia="cs-CZ"/>
              </w:rPr>
            </w:pPr>
            <w:r w:rsidRPr="007D2A1E">
              <w:rPr>
                <w:rFonts w:ascii="Garamond" w:eastAsia="Times New Roman" w:hAnsi="Garamond" w:cs="Times New Roman"/>
                <w:sz w:val="24"/>
                <w:szCs w:val="24"/>
                <w:u w:val="single"/>
                <w:lang w:eastAsia="cs-CZ"/>
              </w:rPr>
              <w:t xml:space="preserve">Infocentrum, pokladna, </w:t>
            </w:r>
            <w:r w:rsidRPr="007D2A1E">
              <w:rPr>
                <w:rFonts w:ascii="Garamond" w:eastAsia="Times New Roman" w:hAnsi="Garamond" w:cs="Times New Roman"/>
                <w:lang w:eastAsia="cs-CZ"/>
              </w:rPr>
              <w:t xml:space="preserve">prodej kolků, stravovací a benefiční poukázky, konverze dokumentů z moci úřední, převzetí dokladů dle § 25 jednacího řádu a VKŘ, správa portálu justice, provádění </w:t>
            </w:r>
            <w:proofErr w:type="spellStart"/>
            <w:r w:rsidRPr="007D2A1E">
              <w:rPr>
                <w:rFonts w:ascii="Garamond" w:eastAsia="Times New Roman" w:hAnsi="Garamond" w:cs="Times New Roman"/>
                <w:lang w:eastAsia="cs-CZ"/>
              </w:rPr>
              <w:t>pseudonymizace</w:t>
            </w:r>
            <w:proofErr w:type="spellEnd"/>
            <w:r w:rsidRPr="007D2A1E">
              <w:rPr>
                <w:rFonts w:ascii="Garamond" w:eastAsia="Times New Roman" w:hAnsi="Garamond" w:cs="Times New Roman"/>
                <w:lang w:eastAsia="cs-CZ"/>
              </w:rPr>
              <w:t xml:space="preserve"> rozhodnutí a jejich vkládání do databáze soudních rozhodnutí</w:t>
            </w:r>
            <w:r w:rsidRPr="007D2A1E">
              <w:rPr>
                <w:rFonts w:ascii="Garamond" w:eastAsia="Times New Roman" w:hAnsi="Garamond" w:cs="Times New Roman"/>
                <w:b/>
                <w:bCs/>
                <w:lang w:eastAsia="cs-CZ"/>
              </w:rPr>
              <w:t xml:space="preserve"> </w:t>
            </w:r>
            <w:r w:rsidRPr="007D2A1E">
              <w:rPr>
                <w:rFonts w:ascii="Garamond" w:eastAsia="Times New Roman" w:hAnsi="Garamond" w:cs="Times New Roman"/>
                <w:bCs/>
                <w:lang w:eastAsia="cs-CZ"/>
              </w:rPr>
              <w:t>dle instrukce č. 20/2002-SM Ministerstva spravedlnosti ČR</w:t>
            </w:r>
            <w:r w:rsidRPr="007D2A1E">
              <w:rPr>
                <w:rFonts w:ascii="Garamond" w:eastAsia="Times New Roman" w:hAnsi="Garamond" w:cs="Times New Roman"/>
                <w:b/>
                <w:bCs/>
                <w:sz w:val="18"/>
                <w:szCs w:val="18"/>
                <w:lang w:eastAsia="cs-CZ"/>
              </w:rPr>
              <w:t xml:space="preserve">          </w:t>
            </w:r>
            <w:r w:rsidRPr="007D2A1E">
              <w:rPr>
                <w:rFonts w:ascii="Garamond" w:eastAsia="Times New Roman" w:hAnsi="Garamond" w:cs="Times New Roman"/>
                <w:sz w:val="18"/>
                <w:szCs w:val="18"/>
                <w:lang w:eastAsia="cs-CZ"/>
              </w:rPr>
              <w:t xml:space="preserve">           </w:t>
            </w:r>
          </w:p>
          <w:p w:rsidR="007D2A1E" w:rsidRPr="007D2A1E" w:rsidRDefault="007D2A1E" w:rsidP="007D2A1E">
            <w:pPr>
              <w:spacing w:after="0" w:line="240" w:lineRule="auto"/>
              <w:rPr>
                <w:rFonts w:ascii="Garamond" w:eastAsia="Times New Roman" w:hAnsi="Garamond" w:cs="Times New Roman"/>
                <w:b/>
                <w:bCs/>
                <w:sz w:val="24"/>
                <w:szCs w:val="24"/>
                <w:lang w:eastAsia="cs-CZ"/>
              </w:rPr>
            </w:pPr>
            <w:r w:rsidRPr="007D2A1E">
              <w:rPr>
                <w:rFonts w:ascii="Garamond" w:eastAsia="Times New Roman" w:hAnsi="Garamond" w:cs="Times New Roman"/>
                <w:b/>
                <w:bCs/>
                <w:sz w:val="24"/>
                <w:szCs w:val="24"/>
                <w:lang w:eastAsia="cs-CZ"/>
              </w:rPr>
              <w:t>Dagmar NOVÁKOVÁ, Miroslava VŠETEČKOVÁ</w:t>
            </w:r>
          </w:p>
          <w:p w:rsidR="007D2A1E" w:rsidRPr="007D2A1E" w:rsidRDefault="007D2A1E" w:rsidP="007D2A1E">
            <w:pPr>
              <w:spacing w:after="0" w:line="240" w:lineRule="auto"/>
              <w:rPr>
                <w:rFonts w:ascii="Garamond" w:eastAsia="Times New Roman" w:hAnsi="Garamond" w:cs="Times New Roman"/>
                <w:lang w:eastAsia="cs-CZ"/>
              </w:rPr>
            </w:pPr>
            <w:r w:rsidRPr="007D2A1E">
              <w:rPr>
                <w:rFonts w:ascii="Garamond" w:eastAsia="Times New Roman" w:hAnsi="Garamond" w:cs="Times New Roman"/>
                <w:lang w:eastAsia="cs-CZ"/>
              </w:rPr>
              <w:t xml:space="preserve">zastupuje: Z. Kršová, S. Pavlíková, ve věcech </w:t>
            </w:r>
            <w:r w:rsidRPr="007D2A1E">
              <w:rPr>
                <w:rFonts w:ascii="Garamond" w:eastAsia="Times New Roman" w:hAnsi="Garamond" w:cs="Times New Roman"/>
                <w:bCs/>
                <w:lang w:eastAsia="cs-CZ"/>
              </w:rPr>
              <w:t>instrukce č. 20/2002-SM Ministerstva spravedlnosti ČR</w:t>
            </w:r>
            <w:r w:rsidRPr="007D2A1E">
              <w:rPr>
                <w:rFonts w:ascii="Garamond" w:eastAsia="Times New Roman" w:hAnsi="Garamond" w:cs="Times New Roman"/>
                <w:b/>
                <w:bCs/>
                <w:lang w:eastAsia="cs-CZ"/>
              </w:rPr>
              <w:t xml:space="preserve"> </w:t>
            </w:r>
            <w:r w:rsidRPr="007D2A1E">
              <w:rPr>
                <w:rFonts w:ascii="Garamond" w:eastAsia="Times New Roman" w:hAnsi="Garamond" w:cs="Times New Roman"/>
                <w:bCs/>
                <w:lang w:eastAsia="cs-CZ"/>
              </w:rPr>
              <w:t>zastupuje J. Homolková</w:t>
            </w:r>
            <w:r w:rsidRPr="007D2A1E">
              <w:rPr>
                <w:rFonts w:ascii="Garamond" w:eastAsia="Times New Roman" w:hAnsi="Garamond" w:cs="Times New Roman"/>
                <w:b/>
                <w:bCs/>
                <w:lang w:eastAsia="cs-CZ"/>
              </w:rPr>
              <w:t xml:space="preserve">         </w:t>
            </w:r>
            <w:r w:rsidRPr="007D2A1E">
              <w:rPr>
                <w:rFonts w:ascii="Garamond" w:eastAsia="Times New Roman" w:hAnsi="Garamond" w:cs="Times New Roman"/>
                <w:lang w:eastAsia="cs-CZ"/>
              </w:rPr>
              <w:t xml:space="preserve">           </w:t>
            </w:r>
          </w:p>
        </w:tc>
      </w:tr>
      <w:tr w:rsidR="007D2A1E" w:rsidRPr="007D2A1E" w:rsidTr="007D2A1E">
        <w:trPr>
          <w:trHeight w:val="500"/>
        </w:trPr>
        <w:tc>
          <w:tcPr>
            <w:tcW w:w="668" w:type="dxa"/>
          </w:tcPr>
          <w:p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7442" w:type="dxa"/>
            <w:gridSpan w:val="2"/>
            <w:vMerge/>
          </w:tcPr>
          <w:p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8036" w:type="dxa"/>
            <w:gridSpan w:val="2"/>
            <w:vMerge/>
          </w:tcPr>
          <w:p w:rsidR="007D2A1E" w:rsidRPr="007D2A1E" w:rsidRDefault="007D2A1E" w:rsidP="007D2A1E">
            <w:pPr>
              <w:spacing w:after="0" w:line="240" w:lineRule="auto"/>
              <w:rPr>
                <w:rFonts w:ascii="Garamond" w:eastAsia="Times New Roman" w:hAnsi="Garamond" w:cs="Times New Roman"/>
                <w:lang w:eastAsia="cs-CZ"/>
              </w:rPr>
            </w:pPr>
          </w:p>
        </w:tc>
      </w:tr>
      <w:tr w:rsidR="007D2A1E" w:rsidRPr="007D2A1E" w:rsidTr="007D2A1E">
        <w:tc>
          <w:tcPr>
            <w:tcW w:w="668" w:type="dxa"/>
          </w:tcPr>
          <w:p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7442" w:type="dxa"/>
            <w:gridSpan w:val="2"/>
          </w:tcPr>
          <w:p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8036" w:type="dxa"/>
            <w:gridSpan w:val="2"/>
          </w:tcPr>
          <w:p w:rsidR="007D2A1E" w:rsidRPr="007D2A1E" w:rsidRDefault="007D2A1E" w:rsidP="007D2A1E">
            <w:pPr>
              <w:spacing w:after="0" w:line="240" w:lineRule="auto"/>
              <w:rPr>
                <w:rFonts w:ascii="Garamond" w:eastAsia="Times New Roman" w:hAnsi="Garamond" w:cs="Times New Roman"/>
                <w:sz w:val="24"/>
                <w:szCs w:val="24"/>
                <w:lang w:eastAsia="cs-CZ"/>
              </w:rPr>
            </w:pPr>
            <w:r w:rsidRPr="007D2A1E">
              <w:rPr>
                <w:rFonts w:ascii="Garamond" w:eastAsia="Times New Roman" w:hAnsi="Garamond" w:cs="Times New Roman"/>
                <w:sz w:val="24"/>
                <w:szCs w:val="24"/>
                <w:u w:val="single"/>
                <w:lang w:eastAsia="cs-CZ"/>
              </w:rPr>
              <w:t>Podatelna, doručné oddělení, telefonní ústředna:</w:t>
            </w:r>
          </w:p>
        </w:tc>
      </w:tr>
      <w:tr w:rsidR="007D2A1E" w:rsidRPr="007D2A1E" w:rsidTr="007D2A1E">
        <w:tc>
          <w:tcPr>
            <w:tcW w:w="668" w:type="dxa"/>
          </w:tcPr>
          <w:p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7442" w:type="dxa"/>
            <w:gridSpan w:val="2"/>
          </w:tcPr>
          <w:p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8036" w:type="dxa"/>
            <w:gridSpan w:val="2"/>
          </w:tcPr>
          <w:p w:rsidR="007D2A1E" w:rsidRPr="007D2A1E" w:rsidRDefault="007D2A1E" w:rsidP="007D2A1E">
            <w:pPr>
              <w:spacing w:after="0" w:line="240" w:lineRule="auto"/>
              <w:rPr>
                <w:rFonts w:ascii="Garamond" w:eastAsia="Times New Roman" w:hAnsi="Garamond" w:cs="Times New Roman"/>
                <w:sz w:val="24"/>
                <w:szCs w:val="24"/>
                <w:lang w:eastAsia="cs-CZ"/>
              </w:rPr>
            </w:pPr>
            <w:r w:rsidRPr="007D2A1E">
              <w:rPr>
                <w:rFonts w:ascii="Garamond" w:eastAsia="Times New Roman" w:hAnsi="Garamond" w:cs="Times New Roman"/>
                <w:b/>
                <w:bCs/>
                <w:sz w:val="24"/>
                <w:szCs w:val="24"/>
                <w:lang w:eastAsia="cs-CZ"/>
              </w:rPr>
              <w:t>Dagmar NOVÁKOVÁ, Zdeňka KRŠOVÁ, Miroslava VŠETEČKOVÁ, Simona PAVLÍKOVÁ</w:t>
            </w:r>
          </w:p>
        </w:tc>
      </w:tr>
    </w:tbl>
    <w:p w:rsidR="007D2A1E" w:rsidRPr="007D2A1E" w:rsidRDefault="007D2A1E" w:rsidP="007D2A1E">
      <w:pPr>
        <w:tabs>
          <w:tab w:val="left" w:pos="668"/>
          <w:tab w:val="left" w:pos="8110"/>
        </w:tabs>
        <w:spacing w:after="0" w:line="240" w:lineRule="auto"/>
        <w:rPr>
          <w:rFonts w:ascii="Garamond" w:eastAsia="Times New Roman" w:hAnsi="Garamond" w:cs="Times New Roman"/>
          <w:b/>
          <w:bCs/>
          <w:sz w:val="4"/>
          <w:szCs w:val="4"/>
          <w:lang w:eastAsia="cs-CZ"/>
        </w:rPr>
      </w:pPr>
      <w:r w:rsidRPr="007D2A1E">
        <w:rPr>
          <w:rFonts w:ascii="Garamond" w:eastAsia="Times New Roman" w:hAnsi="Garamond" w:cs="Times New Roman"/>
          <w:b/>
          <w:bCs/>
          <w:sz w:val="20"/>
          <w:szCs w:val="20"/>
          <w:lang w:eastAsia="cs-CZ"/>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9"/>
        <w:gridCol w:w="8363"/>
        <w:gridCol w:w="2835"/>
        <w:gridCol w:w="3119"/>
        <w:gridCol w:w="974"/>
      </w:tblGrid>
      <w:tr w:rsidR="007D2A1E" w:rsidRPr="007D2A1E" w:rsidTr="007D2A1E">
        <w:trPr>
          <w:trHeight w:val="295"/>
        </w:trPr>
        <w:tc>
          <w:tcPr>
            <w:tcW w:w="779" w:type="dxa"/>
            <w:vMerge w:val="restart"/>
            <w:vAlign w:val="center"/>
          </w:tcPr>
          <w:p w:rsidR="007D2A1E" w:rsidRPr="007D2A1E" w:rsidRDefault="007D2A1E" w:rsidP="007D2A1E">
            <w:pPr>
              <w:spacing w:after="0" w:line="240" w:lineRule="auto"/>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lastRenderedPageBreak/>
              <w:t>Soudní odd.</w:t>
            </w:r>
          </w:p>
        </w:tc>
        <w:tc>
          <w:tcPr>
            <w:tcW w:w="8363" w:type="dxa"/>
            <w:vMerge w:val="restart"/>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Předseda senátu (Samosoudce)</w:t>
            </w:r>
          </w:p>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Obor a vymezení působnosti</w:t>
            </w:r>
          </w:p>
        </w:tc>
        <w:tc>
          <w:tcPr>
            <w:tcW w:w="2835" w:type="dxa"/>
            <w:vMerge w:val="restart"/>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Zastupuje</w:t>
            </w:r>
          </w:p>
        </w:tc>
        <w:tc>
          <w:tcPr>
            <w:tcW w:w="3119" w:type="dxa"/>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Asistent/</w:t>
            </w:r>
            <w:proofErr w:type="spellStart"/>
            <w:r w:rsidRPr="007D2A1E">
              <w:rPr>
                <w:rFonts w:ascii="Garamond" w:eastAsia="Times New Roman" w:hAnsi="Garamond" w:cs="Times New Roman"/>
                <w:b/>
                <w:bCs/>
                <w:sz w:val="20"/>
                <w:szCs w:val="20"/>
                <w:lang w:eastAsia="cs-CZ"/>
              </w:rPr>
              <w:t>ka</w:t>
            </w:r>
            <w:proofErr w:type="spellEnd"/>
            <w:r w:rsidRPr="007D2A1E">
              <w:rPr>
                <w:rFonts w:ascii="Garamond" w:eastAsia="Times New Roman" w:hAnsi="Garamond" w:cs="Times New Roman"/>
                <w:b/>
                <w:bCs/>
                <w:sz w:val="20"/>
                <w:szCs w:val="20"/>
                <w:lang w:eastAsia="cs-CZ"/>
              </w:rPr>
              <w:t xml:space="preserve"> - </w:t>
            </w:r>
            <w:r w:rsidRPr="007D2A1E">
              <w:rPr>
                <w:rFonts w:ascii="Garamond" w:eastAsia="Times New Roman" w:hAnsi="Garamond" w:cs="Times New Roman"/>
                <w:bCs/>
                <w:sz w:val="20"/>
                <w:szCs w:val="20"/>
                <w:lang w:eastAsia="cs-CZ"/>
              </w:rPr>
              <w:t>zastupuje</w:t>
            </w:r>
          </w:p>
        </w:tc>
        <w:tc>
          <w:tcPr>
            <w:tcW w:w="974" w:type="dxa"/>
            <w:vMerge w:val="restart"/>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Členové senátu – přísedící</w:t>
            </w:r>
          </w:p>
        </w:tc>
      </w:tr>
      <w:tr w:rsidR="007D2A1E" w:rsidRPr="007D2A1E" w:rsidTr="007D2A1E">
        <w:trPr>
          <w:trHeight w:val="288"/>
        </w:trPr>
        <w:tc>
          <w:tcPr>
            <w:tcW w:w="779" w:type="dxa"/>
            <w:vMerge/>
            <w:vAlign w:val="center"/>
          </w:tcPr>
          <w:p w:rsidR="007D2A1E" w:rsidRPr="007D2A1E" w:rsidRDefault="007D2A1E" w:rsidP="007D2A1E">
            <w:pPr>
              <w:spacing w:after="0" w:line="240" w:lineRule="auto"/>
              <w:rPr>
                <w:rFonts w:ascii="Garamond" w:eastAsia="Times New Roman" w:hAnsi="Garamond" w:cs="Times New Roman"/>
                <w:b/>
                <w:bCs/>
                <w:sz w:val="20"/>
                <w:szCs w:val="20"/>
                <w:lang w:eastAsia="cs-CZ"/>
              </w:rPr>
            </w:pPr>
          </w:p>
        </w:tc>
        <w:tc>
          <w:tcPr>
            <w:tcW w:w="8363" w:type="dxa"/>
            <w:vMerge/>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2835" w:type="dxa"/>
            <w:vMerge/>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3119" w:type="dxa"/>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 xml:space="preserve">Rejstříková vedoucí </w:t>
            </w:r>
          </w:p>
        </w:tc>
        <w:tc>
          <w:tcPr>
            <w:tcW w:w="974" w:type="dxa"/>
            <w:vMerge/>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r>
      <w:tr w:rsidR="007D2A1E" w:rsidRPr="007D2A1E" w:rsidTr="007D2A1E">
        <w:trPr>
          <w:trHeight w:val="288"/>
        </w:trPr>
        <w:tc>
          <w:tcPr>
            <w:tcW w:w="779" w:type="dxa"/>
            <w:vMerge/>
            <w:vAlign w:val="center"/>
          </w:tcPr>
          <w:p w:rsidR="007D2A1E" w:rsidRPr="007D2A1E" w:rsidRDefault="007D2A1E" w:rsidP="007D2A1E">
            <w:pPr>
              <w:spacing w:after="0" w:line="240" w:lineRule="auto"/>
              <w:rPr>
                <w:rFonts w:ascii="Garamond" w:eastAsia="Times New Roman" w:hAnsi="Garamond" w:cs="Times New Roman"/>
                <w:b/>
                <w:bCs/>
                <w:sz w:val="20"/>
                <w:szCs w:val="20"/>
                <w:lang w:eastAsia="cs-CZ"/>
              </w:rPr>
            </w:pPr>
          </w:p>
        </w:tc>
        <w:tc>
          <w:tcPr>
            <w:tcW w:w="8363" w:type="dxa"/>
            <w:vMerge/>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2835" w:type="dxa"/>
            <w:vMerge/>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3119" w:type="dxa"/>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 xml:space="preserve">Kancelář/rejstřík </w:t>
            </w:r>
          </w:p>
        </w:tc>
        <w:tc>
          <w:tcPr>
            <w:tcW w:w="974" w:type="dxa"/>
            <w:vMerge/>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r>
      <w:tr w:rsidR="007D2A1E" w:rsidRPr="007D2A1E" w:rsidTr="007D2A1E">
        <w:trPr>
          <w:trHeight w:val="322"/>
        </w:trPr>
        <w:tc>
          <w:tcPr>
            <w:tcW w:w="9142" w:type="dxa"/>
            <w:gridSpan w:val="2"/>
            <w:vAlign w:val="center"/>
          </w:tcPr>
          <w:p w:rsidR="007D2A1E" w:rsidRPr="007D2A1E" w:rsidRDefault="00AC4A0D" w:rsidP="007D2A1E">
            <w:pPr>
              <w:spacing w:after="0" w:line="240" w:lineRule="auto"/>
              <w:jc w:val="center"/>
              <w:rPr>
                <w:rFonts w:ascii="Garamond" w:eastAsia="Times New Roman" w:hAnsi="Garamond" w:cs="Times New Roman"/>
                <w:b/>
                <w:bCs/>
                <w:sz w:val="28"/>
                <w:szCs w:val="28"/>
                <w:lang w:eastAsia="cs-CZ"/>
              </w:rPr>
            </w:pPr>
            <w:r>
              <w:rPr>
                <w:rFonts w:ascii="Garamond" w:eastAsia="Times New Roman" w:hAnsi="Garamond" w:cs="Times New Roman"/>
                <w:b/>
                <w:bCs/>
                <w:sz w:val="28"/>
                <w:szCs w:val="28"/>
                <w:lang w:eastAsia="cs-CZ"/>
              </w:rPr>
              <w:t>J</w:t>
            </w:r>
            <w:r w:rsidR="007D2A1E" w:rsidRPr="007D2A1E">
              <w:rPr>
                <w:rFonts w:ascii="Garamond" w:eastAsia="Times New Roman" w:hAnsi="Garamond" w:cs="Times New Roman"/>
                <w:b/>
                <w:bCs/>
                <w:sz w:val="28"/>
                <w:szCs w:val="28"/>
                <w:lang w:eastAsia="cs-CZ"/>
              </w:rPr>
              <w:t>UDr. Josef Kuřík</w:t>
            </w:r>
          </w:p>
        </w:tc>
        <w:tc>
          <w:tcPr>
            <w:tcW w:w="2835" w:type="dxa"/>
            <w:vMerge w:val="restart"/>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Mgr. Barbora Konečná</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bCs/>
                <w:sz w:val="20"/>
                <w:szCs w:val="20"/>
                <w:lang w:eastAsia="cs-CZ"/>
              </w:rPr>
              <w:t>JUDr.</w:t>
            </w:r>
            <w:r w:rsidRPr="007D2A1E">
              <w:rPr>
                <w:rFonts w:ascii="Garamond" w:eastAsia="Times New Roman" w:hAnsi="Garamond" w:cs="Times New Roman"/>
                <w:sz w:val="20"/>
                <w:szCs w:val="20"/>
                <w:lang w:eastAsia="cs-CZ"/>
              </w:rPr>
              <w:t xml:space="preserve"> Ondřej Mörtl </w:t>
            </w:r>
          </w:p>
          <w:p w:rsidR="007D2A1E" w:rsidRPr="007D2A1E" w:rsidRDefault="007D2A1E" w:rsidP="007D2A1E">
            <w:pPr>
              <w:spacing w:after="0" w:line="240" w:lineRule="auto"/>
              <w:jc w:val="center"/>
              <w:rPr>
                <w:rFonts w:ascii="Garamond" w:eastAsia="Times New Roman" w:hAnsi="Garamond" w:cs="Times New Roman"/>
                <w:bCs/>
                <w:sz w:val="20"/>
                <w:szCs w:val="20"/>
                <w:lang w:eastAsia="cs-CZ"/>
              </w:rPr>
            </w:pPr>
            <w:r w:rsidRPr="007D2A1E">
              <w:rPr>
                <w:rFonts w:ascii="Garamond" w:eastAsia="Times New Roman" w:hAnsi="Garamond" w:cs="Times New Roman"/>
                <w:bCs/>
                <w:sz w:val="20"/>
                <w:szCs w:val="20"/>
                <w:lang w:eastAsia="cs-CZ"/>
              </w:rPr>
              <w:t xml:space="preserve">Mgr. Markéta </w:t>
            </w:r>
            <w:proofErr w:type="spellStart"/>
            <w:r w:rsidRPr="007D2A1E">
              <w:rPr>
                <w:rFonts w:ascii="Garamond" w:eastAsia="Times New Roman" w:hAnsi="Garamond" w:cs="Times New Roman"/>
                <w:bCs/>
                <w:sz w:val="20"/>
                <w:szCs w:val="20"/>
                <w:lang w:eastAsia="cs-CZ"/>
              </w:rPr>
              <w:t>Česánková</w:t>
            </w:r>
            <w:proofErr w:type="spellEnd"/>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JUDr. Ivana Průšová</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Mgr. Andrea Větrovská</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Mgr. Daniela Špeldová</w:t>
            </w:r>
          </w:p>
          <w:p w:rsidR="007D2A1E" w:rsidRPr="007D2A1E" w:rsidRDefault="007D2A1E" w:rsidP="007D2A1E">
            <w:pPr>
              <w:spacing w:after="0" w:line="240" w:lineRule="auto"/>
              <w:jc w:val="center"/>
              <w:rPr>
                <w:rFonts w:ascii="Garamond" w:eastAsia="Times New Roman" w:hAnsi="Garamond" w:cs="Times New Roman"/>
                <w:bCs/>
                <w:sz w:val="20"/>
                <w:szCs w:val="20"/>
                <w:lang w:eastAsia="cs-CZ"/>
              </w:rPr>
            </w:pPr>
            <w:r w:rsidRPr="007D2A1E">
              <w:rPr>
                <w:rFonts w:ascii="Garamond" w:eastAsia="Times New Roman" w:hAnsi="Garamond" w:cs="Times New Roman"/>
                <w:bCs/>
                <w:sz w:val="20"/>
                <w:szCs w:val="20"/>
                <w:lang w:eastAsia="cs-CZ"/>
              </w:rPr>
              <w:t>JUDr. Petra Pekárková</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Mgr. Martina Petříková</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Mgr. Martin Král</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p>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3119" w:type="dxa"/>
            <w:vMerge w:val="restart"/>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Mgr. Lukáš Honsa</w:t>
            </w:r>
          </w:p>
          <w:p w:rsidR="007D2A1E" w:rsidRPr="007D2A1E" w:rsidRDefault="007D2A1E" w:rsidP="007D2A1E">
            <w:pPr>
              <w:spacing w:after="0" w:line="240" w:lineRule="auto"/>
              <w:jc w:val="center"/>
              <w:rPr>
                <w:rFonts w:ascii="Garamond" w:eastAsia="Times New Roman" w:hAnsi="Garamond" w:cs="Times New Roman"/>
                <w:bCs/>
                <w:sz w:val="20"/>
                <w:szCs w:val="20"/>
                <w:lang w:eastAsia="cs-CZ"/>
              </w:rPr>
            </w:pPr>
            <w:r w:rsidRPr="007D2A1E">
              <w:rPr>
                <w:rFonts w:ascii="Garamond" w:eastAsia="Times New Roman" w:hAnsi="Garamond" w:cs="Times New Roman"/>
                <w:bCs/>
                <w:sz w:val="20"/>
                <w:szCs w:val="20"/>
                <w:lang w:eastAsia="cs-CZ"/>
              </w:rPr>
              <w:t>Mgr. Michala Heinrichová</w:t>
            </w:r>
          </w:p>
          <w:p w:rsidR="007D2A1E" w:rsidRPr="007D2A1E" w:rsidRDefault="007D2A1E" w:rsidP="007D2A1E">
            <w:pPr>
              <w:spacing w:after="0" w:line="240" w:lineRule="auto"/>
              <w:jc w:val="center"/>
              <w:rPr>
                <w:rFonts w:ascii="Garamond" w:eastAsia="Times New Roman" w:hAnsi="Garamond" w:cs="Times New Roman"/>
                <w:bCs/>
                <w:sz w:val="20"/>
                <w:szCs w:val="20"/>
                <w:lang w:eastAsia="cs-CZ"/>
              </w:rPr>
            </w:pPr>
            <w:r w:rsidRPr="007D2A1E">
              <w:rPr>
                <w:rFonts w:ascii="Garamond" w:eastAsia="Times New Roman" w:hAnsi="Garamond" w:cs="Times New Roman"/>
                <w:bCs/>
                <w:sz w:val="20"/>
                <w:szCs w:val="20"/>
                <w:lang w:eastAsia="cs-CZ"/>
              </w:rPr>
              <w:t>Mgr. Michal Guida</w:t>
            </w:r>
          </w:p>
          <w:p w:rsidR="007D2A1E" w:rsidRPr="007D2A1E" w:rsidRDefault="007D2A1E" w:rsidP="007D2A1E">
            <w:pPr>
              <w:spacing w:after="0" w:line="240" w:lineRule="auto"/>
              <w:jc w:val="center"/>
              <w:rPr>
                <w:rFonts w:ascii="Garamond" w:eastAsia="Times New Roman" w:hAnsi="Garamond" w:cs="Times New Roman"/>
                <w:bCs/>
                <w:sz w:val="20"/>
                <w:szCs w:val="20"/>
                <w:lang w:eastAsia="cs-CZ"/>
              </w:rPr>
            </w:pPr>
            <w:r w:rsidRPr="007D2A1E">
              <w:rPr>
                <w:rFonts w:ascii="Garamond" w:eastAsia="Times New Roman" w:hAnsi="Garamond" w:cs="Times New Roman"/>
                <w:bCs/>
                <w:sz w:val="20"/>
                <w:szCs w:val="20"/>
                <w:lang w:eastAsia="cs-CZ"/>
              </w:rPr>
              <w:t>Mgr. Michaela Hanzlíková</w:t>
            </w:r>
          </w:p>
          <w:p w:rsidR="007D2A1E" w:rsidRPr="007D2A1E" w:rsidRDefault="007D2A1E" w:rsidP="007D2A1E">
            <w:pPr>
              <w:spacing w:after="0" w:line="240" w:lineRule="auto"/>
              <w:jc w:val="center"/>
              <w:rPr>
                <w:rFonts w:ascii="Garamond" w:eastAsia="Times New Roman" w:hAnsi="Garamond" w:cs="Times New Roman"/>
                <w:bCs/>
                <w:sz w:val="20"/>
                <w:szCs w:val="20"/>
                <w:lang w:eastAsia="cs-CZ"/>
              </w:rPr>
            </w:pPr>
            <w:r w:rsidRPr="007D2A1E">
              <w:rPr>
                <w:rFonts w:ascii="Garamond" w:eastAsia="Times New Roman" w:hAnsi="Garamond" w:cs="Times New Roman"/>
                <w:bCs/>
                <w:sz w:val="20"/>
                <w:szCs w:val="20"/>
                <w:lang w:eastAsia="cs-CZ"/>
              </w:rPr>
              <w:t>Mgr. Šárka Boříková</w:t>
            </w:r>
          </w:p>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974" w:type="dxa"/>
            <w:vMerge w:val="restart"/>
            <w:vAlign w:val="center"/>
          </w:tcPr>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 xml:space="preserve">Seznam </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č. 2</w:t>
            </w:r>
          </w:p>
        </w:tc>
      </w:tr>
      <w:tr w:rsidR="007D2A1E" w:rsidRPr="007D2A1E" w:rsidTr="007D2A1E">
        <w:trPr>
          <w:trHeight w:val="1294"/>
        </w:trPr>
        <w:tc>
          <w:tcPr>
            <w:tcW w:w="779" w:type="dxa"/>
            <w:vMerge w:val="restart"/>
            <w:vAlign w:val="center"/>
          </w:tcPr>
          <w:p w:rsidR="007D2A1E" w:rsidRPr="007D2A1E" w:rsidRDefault="007D2A1E" w:rsidP="007D2A1E">
            <w:pPr>
              <w:spacing w:after="0" w:line="240" w:lineRule="auto"/>
              <w:jc w:val="center"/>
              <w:rPr>
                <w:rFonts w:ascii="Garamond" w:eastAsia="Times New Roman" w:hAnsi="Garamond" w:cs="Times New Roman"/>
                <w:b/>
                <w:bCs/>
                <w:sz w:val="36"/>
                <w:szCs w:val="36"/>
                <w:lang w:eastAsia="cs-CZ"/>
              </w:rPr>
            </w:pPr>
            <w:r w:rsidRPr="007D2A1E">
              <w:rPr>
                <w:rFonts w:ascii="Garamond" w:eastAsia="Times New Roman" w:hAnsi="Garamond" w:cs="Times New Roman"/>
                <w:b/>
                <w:bCs/>
                <w:sz w:val="36"/>
                <w:szCs w:val="36"/>
                <w:lang w:eastAsia="cs-CZ"/>
              </w:rPr>
              <w:t>1</w:t>
            </w:r>
          </w:p>
        </w:tc>
        <w:tc>
          <w:tcPr>
            <w:tcW w:w="8363" w:type="dxa"/>
            <w:vMerge w:val="restart"/>
          </w:tcPr>
          <w:p w:rsidR="007D2A1E" w:rsidRPr="007D2A1E" w:rsidRDefault="007D2A1E" w:rsidP="007D2A1E">
            <w:pPr>
              <w:spacing w:after="0" w:line="240" w:lineRule="auto"/>
              <w:rPr>
                <w:rFonts w:ascii="Times New Roman" w:eastAsia="Times New Roman" w:hAnsi="Times New Roman" w:cs="Times New Roman"/>
                <w:sz w:val="20"/>
                <w:szCs w:val="20"/>
                <w:lang w:eastAsia="cs-CZ"/>
              </w:rPr>
            </w:pPr>
          </w:p>
          <w:p w:rsidR="007D2A1E" w:rsidRPr="007D2A1E" w:rsidRDefault="007D2A1E" w:rsidP="007D2A1E">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Rozhodování ve věcech opatrovnických – 100% nápad </w:t>
            </w:r>
          </w:p>
          <w:p w:rsidR="007D2A1E" w:rsidRPr="007D2A1E" w:rsidRDefault="007D2A1E" w:rsidP="007D2A1E">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Věci rejstříku Cd týkající se opatrovnických věcí s cizím prvkem – 100% nápad</w:t>
            </w:r>
          </w:p>
          <w:p w:rsidR="007D2A1E" w:rsidRPr="007D2A1E" w:rsidRDefault="007D2A1E" w:rsidP="007D2A1E">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Výkon rozhodnutí o péči o nezletilé děti dle § 500 a následující zákona č. 292/2013 Sb. – 100% nápad</w:t>
            </w:r>
          </w:p>
          <w:p w:rsidR="007D2A1E" w:rsidRPr="007D2A1E" w:rsidRDefault="007D2A1E" w:rsidP="007D2A1E">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Řízení o přezkumu osob omezených ve svéprávnosti – lichá běžná čísla sběrného spisu</w:t>
            </w:r>
          </w:p>
          <w:p w:rsidR="007D2A1E" w:rsidRPr="007D2A1E" w:rsidRDefault="007D2A1E" w:rsidP="007D2A1E">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P, </w:t>
            </w:r>
            <w:proofErr w:type="spellStart"/>
            <w:r w:rsidRPr="007D2A1E">
              <w:rPr>
                <w:rFonts w:ascii="Garamond" w:eastAsia="Times New Roman" w:hAnsi="Garamond" w:cs="Times New Roman"/>
                <w:sz w:val="18"/>
                <w:szCs w:val="18"/>
                <w:lang w:eastAsia="cs-CZ"/>
              </w:rPr>
              <w:t>Nc</w:t>
            </w:r>
            <w:proofErr w:type="spellEnd"/>
            <w:r w:rsidRPr="007D2A1E">
              <w:rPr>
                <w:rFonts w:ascii="Garamond" w:eastAsia="Times New Roman" w:hAnsi="Garamond" w:cs="Times New Roman"/>
                <w:sz w:val="18"/>
                <w:szCs w:val="18"/>
                <w:lang w:eastAsia="cs-CZ"/>
              </w:rPr>
              <w:t xml:space="preserve"> opatrovnické – podněty na zahájení řízení ve věcech opatrovnických – lichá běžná čísla sběrného spisu </w:t>
            </w:r>
          </w:p>
          <w:p w:rsidR="007D2A1E" w:rsidRPr="007D2A1E" w:rsidRDefault="007D2A1E" w:rsidP="007D2A1E">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Rozhodování ve věcech L – 100% nápad</w:t>
            </w:r>
          </w:p>
          <w:p w:rsidR="007D2A1E" w:rsidRPr="007D2A1E" w:rsidRDefault="007D2A1E" w:rsidP="007D2A1E">
            <w:pPr>
              <w:spacing w:after="0" w:line="240" w:lineRule="auto"/>
              <w:rPr>
                <w:rFonts w:ascii="Garamond" w:eastAsia="Times New Roman" w:hAnsi="Garamond" w:cs="Times New Roman"/>
                <w:sz w:val="8"/>
                <w:szCs w:val="8"/>
                <w:lang w:eastAsia="cs-CZ"/>
              </w:rPr>
            </w:pPr>
          </w:p>
          <w:p w:rsidR="007D2A1E" w:rsidRPr="007D2A1E" w:rsidRDefault="007D2A1E" w:rsidP="007D2A1E">
            <w:pPr>
              <w:spacing w:after="0" w:line="240" w:lineRule="auto"/>
              <w:rPr>
                <w:rFonts w:ascii="Garamond" w:eastAsia="Times New Roman" w:hAnsi="Garamond" w:cs="Times New Roman"/>
                <w:sz w:val="18"/>
                <w:szCs w:val="18"/>
                <w:lang w:eastAsia="cs-CZ"/>
              </w:rPr>
            </w:pPr>
            <w:proofErr w:type="spellStart"/>
            <w:r w:rsidRPr="007D2A1E">
              <w:rPr>
                <w:rFonts w:ascii="Garamond" w:eastAsia="Times New Roman" w:hAnsi="Garamond" w:cs="Times New Roman"/>
                <w:sz w:val="18"/>
                <w:szCs w:val="18"/>
                <w:lang w:eastAsia="cs-CZ"/>
              </w:rPr>
              <w:t>Nc</w:t>
            </w:r>
            <w:proofErr w:type="spellEnd"/>
            <w:r w:rsidRPr="007D2A1E">
              <w:rPr>
                <w:rFonts w:ascii="Garamond" w:eastAsia="Times New Roman" w:hAnsi="Garamond" w:cs="Times New Roman"/>
                <w:sz w:val="18"/>
                <w:szCs w:val="18"/>
                <w:lang w:eastAsia="cs-CZ"/>
              </w:rPr>
              <w:t xml:space="preserve">  předběžná opatření v opatrovnických věcech dle § 74  a násl.  </w:t>
            </w:r>
            <w:proofErr w:type="gramStart"/>
            <w:r w:rsidRPr="007D2A1E">
              <w:rPr>
                <w:rFonts w:ascii="Garamond" w:eastAsia="Times New Roman" w:hAnsi="Garamond" w:cs="Times New Roman"/>
                <w:sz w:val="18"/>
                <w:szCs w:val="18"/>
                <w:lang w:eastAsia="cs-CZ"/>
              </w:rPr>
              <w:t>o.s.</w:t>
            </w:r>
            <w:proofErr w:type="gramEnd"/>
            <w:r w:rsidRPr="007D2A1E">
              <w:rPr>
                <w:rFonts w:ascii="Garamond" w:eastAsia="Times New Roman" w:hAnsi="Garamond" w:cs="Times New Roman"/>
                <w:sz w:val="18"/>
                <w:szCs w:val="18"/>
                <w:lang w:eastAsia="cs-CZ"/>
              </w:rPr>
              <w:t>ř., § 452 a násl. zákona č. 292/2013 Sb., - lichá běžná čísla, mimo rozpis dosažitelnosti soudců</w:t>
            </w:r>
          </w:p>
          <w:p w:rsidR="007D2A1E" w:rsidRPr="007D2A1E" w:rsidRDefault="007D2A1E" w:rsidP="007D2A1E">
            <w:pPr>
              <w:spacing w:after="0" w:line="240" w:lineRule="auto"/>
              <w:rPr>
                <w:rFonts w:ascii="Garamond" w:eastAsia="Times New Roman" w:hAnsi="Garamond" w:cs="Times New Roman"/>
                <w:sz w:val="8"/>
                <w:szCs w:val="8"/>
                <w:lang w:eastAsia="cs-CZ"/>
              </w:rPr>
            </w:pPr>
          </w:p>
          <w:p w:rsidR="007D2A1E" w:rsidRPr="007D2A1E" w:rsidRDefault="007D2A1E" w:rsidP="007D2A1E">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Dle rozpisu dosažitelnosti soudců mimo pracovní dobu a ve dnech pracovního volna a klidu (příloha č. 3)</w:t>
            </w:r>
          </w:p>
          <w:p w:rsidR="007D2A1E" w:rsidRPr="007D2A1E" w:rsidRDefault="007D2A1E" w:rsidP="007D2A1E">
            <w:pPr>
              <w:numPr>
                <w:ilvl w:val="0"/>
                <w:numId w:val="1"/>
              </w:numPr>
              <w:spacing w:after="0"/>
              <w:jc w:val="both"/>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potřebné úkony v přípravném řízení a ve zkráceném přípravném řízení, a to včetně úkonů ve věcech mládeže dle zákona č. 218/2003 Sb. </w:t>
            </w:r>
          </w:p>
          <w:p w:rsidR="007D2A1E" w:rsidRPr="007D2A1E" w:rsidRDefault="007D2A1E" w:rsidP="007D2A1E">
            <w:pPr>
              <w:numPr>
                <w:ilvl w:val="0"/>
                <w:numId w:val="1"/>
              </w:numPr>
              <w:spacing w:after="0"/>
              <w:jc w:val="both"/>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ve věcech rejstříku T (podle § 314b </w:t>
            </w:r>
            <w:proofErr w:type="spellStart"/>
            <w:r w:rsidRPr="007D2A1E">
              <w:rPr>
                <w:rFonts w:ascii="Garamond" w:eastAsia="Times New Roman" w:hAnsi="Garamond" w:cs="Times New Roman"/>
                <w:sz w:val="18"/>
                <w:szCs w:val="18"/>
                <w:lang w:eastAsia="cs-CZ"/>
              </w:rPr>
              <w:t>tr</w:t>
            </w:r>
            <w:proofErr w:type="spellEnd"/>
            <w:r w:rsidRPr="007D2A1E">
              <w:rPr>
                <w:rFonts w:ascii="Garamond" w:eastAsia="Times New Roman" w:hAnsi="Garamond" w:cs="Times New Roman"/>
                <w:sz w:val="18"/>
                <w:szCs w:val="18"/>
                <w:lang w:eastAsia="cs-CZ"/>
              </w:rPr>
              <w:t xml:space="preserve">. </w:t>
            </w:r>
            <w:proofErr w:type="gramStart"/>
            <w:r w:rsidRPr="007D2A1E">
              <w:rPr>
                <w:rFonts w:ascii="Garamond" w:eastAsia="Times New Roman" w:hAnsi="Garamond" w:cs="Times New Roman"/>
                <w:sz w:val="18"/>
                <w:szCs w:val="18"/>
                <w:lang w:eastAsia="cs-CZ"/>
              </w:rPr>
              <w:t>řádu</w:t>
            </w:r>
            <w:proofErr w:type="gramEnd"/>
            <w:r w:rsidRPr="007D2A1E">
              <w:rPr>
                <w:rFonts w:ascii="Garamond" w:eastAsia="Times New Roman" w:hAnsi="Garamond" w:cs="Times New Roman"/>
                <w:sz w:val="18"/>
                <w:szCs w:val="18"/>
                <w:lang w:eastAsia="cs-CZ"/>
              </w:rPr>
              <w:t>) přidělených automatickým systémem trestnímu soudci – zjednodušené řízení, je soudce vykonávající dosažitelnost příslušný pouze k provedení nezbytných úkonů týkajících se</w:t>
            </w:r>
            <w:r w:rsidRPr="007D2A1E">
              <w:rPr>
                <w:rFonts w:ascii="Garamond" w:eastAsia="Times New Roman" w:hAnsi="Garamond" w:cs="Times New Roman"/>
                <w:sz w:val="24"/>
                <w:szCs w:val="24"/>
                <w:lang w:eastAsia="cs-CZ"/>
              </w:rPr>
              <w:t xml:space="preserve"> </w:t>
            </w:r>
            <w:r w:rsidRPr="007D2A1E">
              <w:rPr>
                <w:rFonts w:ascii="Garamond" w:eastAsia="Times New Roman" w:hAnsi="Garamond" w:cs="Times New Roman"/>
                <w:sz w:val="18"/>
                <w:szCs w:val="18"/>
                <w:lang w:eastAsia="cs-CZ"/>
              </w:rPr>
              <w:t xml:space="preserve">rozhodnutí o zadrženém obviněném </w:t>
            </w:r>
          </w:p>
          <w:p w:rsidR="007D2A1E" w:rsidRPr="007D2A1E" w:rsidRDefault="007D2A1E" w:rsidP="007D2A1E">
            <w:pPr>
              <w:numPr>
                <w:ilvl w:val="0"/>
                <w:numId w:val="1"/>
              </w:num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předběžná opatření dle § 400 a násl., § 452 a násl. zákona č. 292/2013 Sb. </w:t>
            </w:r>
          </w:p>
          <w:p w:rsidR="007D2A1E" w:rsidRPr="007D2A1E" w:rsidRDefault="007D2A1E" w:rsidP="007D2A1E">
            <w:pPr>
              <w:numPr>
                <w:ilvl w:val="0"/>
                <w:numId w:val="1"/>
              </w:num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výkon rozhodnutí dle § 492 a násl., § 497 a násl. zákona č. 292/2013 Sb. </w:t>
            </w:r>
          </w:p>
          <w:p w:rsidR="007D2A1E" w:rsidRPr="007D2A1E" w:rsidRDefault="007D2A1E" w:rsidP="007D2A1E">
            <w:pPr>
              <w:numPr>
                <w:ilvl w:val="0"/>
                <w:numId w:val="1"/>
              </w:num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úkony dle § 69 odst. 6  </w:t>
            </w:r>
            <w:proofErr w:type="spellStart"/>
            <w:r w:rsidRPr="007D2A1E">
              <w:rPr>
                <w:rFonts w:ascii="Garamond" w:eastAsia="Times New Roman" w:hAnsi="Garamond" w:cs="Times New Roman"/>
                <w:sz w:val="18"/>
                <w:szCs w:val="18"/>
                <w:lang w:eastAsia="cs-CZ"/>
              </w:rPr>
              <w:t>tr</w:t>
            </w:r>
            <w:proofErr w:type="spellEnd"/>
            <w:r w:rsidRPr="007D2A1E">
              <w:rPr>
                <w:rFonts w:ascii="Garamond" w:eastAsia="Times New Roman" w:hAnsi="Garamond" w:cs="Times New Roman"/>
                <w:sz w:val="18"/>
                <w:szCs w:val="18"/>
                <w:lang w:eastAsia="cs-CZ"/>
              </w:rPr>
              <w:t xml:space="preserve">. </w:t>
            </w:r>
            <w:proofErr w:type="gramStart"/>
            <w:r w:rsidRPr="007D2A1E">
              <w:rPr>
                <w:rFonts w:ascii="Garamond" w:eastAsia="Times New Roman" w:hAnsi="Garamond" w:cs="Times New Roman"/>
                <w:sz w:val="18"/>
                <w:szCs w:val="18"/>
                <w:lang w:eastAsia="cs-CZ"/>
              </w:rPr>
              <w:t>řádu</w:t>
            </w:r>
            <w:proofErr w:type="gramEnd"/>
            <w:r w:rsidRPr="007D2A1E">
              <w:rPr>
                <w:rFonts w:ascii="Garamond" w:eastAsia="Times New Roman" w:hAnsi="Garamond" w:cs="Times New Roman"/>
                <w:sz w:val="18"/>
                <w:szCs w:val="18"/>
                <w:lang w:eastAsia="cs-CZ"/>
              </w:rPr>
              <w:t xml:space="preserve"> (realizace vydaných příkazů k zatčení) </w:t>
            </w:r>
          </w:p>
          <w:p w:rsidR="007D2A1E" w:rsidRPr="007D2A1E" w:rsidRDefault="007D2A1E" w:rsidP="007D2A1E">
            <w:pPr>
              <w:numPr>
                <w:ilvl w:val="0"/>
                <w:numId w:val="1"/>
              </w:numPr>
              <w:spacing w:after="0" w:line="240" w:lineRule="auto"/>
              <w:rPr>
                <w:rFonts w:ascii="Garamond" w:eastAsia="Times New Roman" w:hAnsi="Garamond" w:cs="Times New Roman"/>
                <w:sz w:val="18"/>
                <w:szCs w:val="18"/>
                <w:lang w:eastAsia="cs-CZ"/>
              </w:rPr>
            </w:pPr>
            <w:proofErr w:type="spellStart"/>
            <w:r w:rsidRPr="007D2A1E">
              <w:rPr>
                <w:rFonts w:ascii="Garamond" w:eastAsia="Times New Roman" w:hAnsi="Garamond" w:cs="Times New Roman"/>
                <w:sz w:val="18"/>
                <w:szCs w:val="18"/>
                <w:lang w:eastAsia="cs-CZ"/>
              </w:rPr>
              <w:t>Nc</w:t>
            </w:r>
            <w:proofErr w:type="spellEnd"/>
            <w:r w:rsidRPr="007D2A1E">
              <w:rPr>
                <w:rFonts w:ascii="Garamond" w:eastAsia="Times New Roman" w:hAnsi="Garamond" w:cs="Times New Roman"/>
                <w:sz w:val="18"/>
                <w:szCs w:val="18"/>
                <w:lang w:eastAsia="cs-CZ"/>
              </w:rPr>
              <w:t xml:space="preserve">  předběžná opatření v opatrovnických věcech dle § 74  a násl.  </w:t>
            </w:r>
            <w:proofErr w:type="spellStart"/>
            <w:proofErr w:type="gramStart"/>
            <w:r w:rsidRPr="007D2A1E">
              <w:rPr>
                <w:rFonts w:ascii="Garamond" w:eastAsia="Times New Roman" w:hAnsi="Garamond" w:cs="Times New Roman"/>
                <w:sz w:val="18"/>
                <w:szCs w:val="18"/>
                <w:lang w:eastAsia="cs-CZ"/>
              </w:rPr>
              <w:t>o.s.</w:t>
            </w:r>
            <w:proofErr w:type="gramEnd"/>
            <w:r w:rsidRPr="007D2A1E">
              <w:rPr>
                <w:rFonts w:ascii="Garamond" w:eastAsia="Times New Roman" w:hAnsi="Garamond" w:cs="Times New Roman"/>
                <w:sz w:val="18"/>
                <w:szCs w:val="18"/>
                <w:lang w:eastAsia="cs-CZ"/>
              </w:rPr>
              <w:t>ř</w:t>
            </w:r>
            <w:proofErr w:type="spellEnd"/>
            <w:r w:rsidRPr="007D2A1E">
              <w:rPr>
                <w:rFonts w:ascii="Garamond" w:eastAsia="Times New Roman" w:hAnsi="Garamond" w:cs="Times New Roman"/>
                <w:sz w:val="18"/>
                <w:szCs w:val="18"/>
                <w:lang w:eastAsia="cs-CZ"/>
              </w:rPr>
              <w:t xml:space="preserve">  (senát 0 </w:t>
            </w:r>
            <w:proofErr w:type="spellStart"/>
            <w:r w:rsidRPr="007D2A1E">
              <w:rPr>
                <w:rFonts w:ascii="Garamond" w:eastAsia="Times New Roman" w:hAnsi="Garamond" w:cs="Times New Roman"/>
                <w:sz w:val="18"/>
                <w:szCs w:val="18"/>
                <w:lang w:eastAsia="cs-CZ"/>
              </w:rPr>
              <w:t>Nc</w:t>
            </w:r>
            <w:proofErr w:type="spellEnd"/>
            <w:r w:rsidRPr="007D2A1E">
              <w:rPr>
                <w:rFonts w:ascii="Garamond" w:eastAsia="Times New Roman" w:hAnsi="Garamond" w:cs="Times New Roman"/>
                <w:sz w:val="18"/>
                <w:szCs w:val="18"/>
                <w:lang w:eastAsia="cs-CZ"/>
              </w:rPr>
              <w:t>)</w:t>
            </w:r>
          </w:p>
          <w:p w:rsidR="007D2A1E" w:rsidRPr="007D2A1E" w:rsidRDefault="007D2A1E" w:rsidP="007D2A1E">
            <w:pPr>
              <w:numPr>
                <w:ilvl w:val="0"/>
                <w:numId w:val="1"/>
              </w:numPr>
              <w:spacing w:after="0" w:line="240" w:lineRule="auto"/>
              <w:rPr>
                <w:rFonts w:ascii="Garamond" w:eastAsia="Times New Roman" w:hAnsi="Garamond" w:cs="Times New Roman"/>
                <w:sz w:val="18"/>
                <w:szCs w:val="18"/>
                <w:lang w:eastAsia="cs-CZ"/>
              </w:rPr>
            </w:pPr>
            <w:proofErr w:type="spellStart"/>
            <w:r w:rsidRPr="007D2A1E">
              <w:rPr>
                <w:rFonts w:ascii="Garamond" w:eastAsia="Times New Roman" w:hAnsi="Garamond" w:cs="Times New Roman"/>
                <w:sz w:val="18"/>
                <w:szCs w:val="18"/>
                <w:lang w:eastAsia="cs-CZ"/>
              </w:rPr>
              <w:t>Nc</w:t>
            </w:r>
            <w:proofErr w:type="spellEnd"/>
            <w:r w:rsidRPr="007D2A1E">
              <w:rPr>
                <w:rFonts w:ascii="Garamond" w:eastAsia="Times New Roman" w:hAnsi="Garamond" w:cs="Times New Roman"/>
                <w:sz w:val="18"/>
                <w:szCs w:val="18"/>
                <w:lang w:eastAsia="cs-CZ"/>
              </w:rPr>
              <w:t xml:space="preserve">  předběžná opatření v občanskoprávních věcech před zahájením řízení dle § 74  a násl.  </w:t>
            </w:r>
            <w:proofErr w:type="gramStart"/>
            <w:r w:rsidRPr="007D2A1E">
              <w:rPr>
                <w:rFonts w:ascii="Garamond" w:eastAsia="Times New Roman" w:hAnsi="Garamond" w:cs="Times New Roman"/>
                <w:sz w:val="18"/>
                <w:szCs w:val="18"/>
                <w:lang w:eastAsia="cs-CZ"/>
              </w:rPr>
              <w:t>o.s.</w:t>
            </w:r>
            <w:proofErr w:type="gramEnd"/>
            <w:r w:rsidRPr="007D2A1E">
              <w:rPr>
                <w:rFonts w:ascii="Garamond" w:eastAsia="Times New Roman" w:hAnsi="Garamond" w:cs="Times New Roman"/>
                <w:sz w:val="18"/>
                <w:szCs w:val="18"/>
                <w:lang w:eastAsia="cs-CZ"/>
              </w:rPr>
              <w:t xml:space="preserve">ř., zajištění důkazů před zahájením řízení o věci samé dle § 78 o.s.ř. (senát 0 </w:t>
            </w:r>
            <w:proofErr w:type="spellStart"/>
            <w:r w:rsidRPr="007D2A1E">
              <w:rPr>
                <w:rFonts w:ascii="Garamond" w:eastAsia="Times New Roman" w:hAnsi="Garamond" w:cs="Times New Roman"/>
                <w:sz w:val="18"/>
                <w:szCs w:val="18"/>
                <w:lang w:eastAsia="cs-CZ"/>
              </w:rPr>
              <w:t>Nc</w:t>
            </w:r>
            <w:proofErr w:type="spellEnd"/>
            <w:r w:rsidRPr="007D2A1E">
              <w:rPr>
                <w:rFonts w:ascii="Garamond" w:eastAsia="Times New Roman" w:hAnsi="Garamond" w:cs="Times New Roman"/>
                <w:sz w:val="18"/>
                <w:szCs w:val="18"/>
                <w:lang w:eastAsia="cs-CZ"/>
              </w:rPr>
              <w:t>)</w:t>
            </w:r>
          </w:p>
        </w:tc>
        <w:tc>
          <w:tcPr>
            <w:tcW w:w="2835" w:type="dxa"/>
            <w:vMerge/>
          </w:tcPr>
          <w:p w:rsidR="007D2A1E" w:rsidRPr="007D2A1E" w:rsidRDefault="007D2A1E" w:rsidP="007D2A1E">
            <w:pPr>
              <w:spacing w:after="0" w:line="240" w:lineRule="auto"/>
              <w:jc w:val="center"/>
              <w:rPr>
                <w:rFonts w:ascii="Garamond" w:eastAsia="Times New Roman" w:hAnsi="Garamond" w:cs="Times New Roman"/>
                <w:sz w:val="20"/>
                <w:szCs w:val="20"/>
                <w:lang w:eastAsia="cs-CZ"/>
              </w:rPr>
            </w:pPr>
          </w:p>
        </w:tc>
        <w:tc>
          <w:tcPr>
            <w:tcW w:w="3119" w:type="dxa"/>
            <w:vMerge/>
          </w:tcPr>
          <w:p w:rsidR="007D2A1E" w:rsidRPr="007D2A1E" w:rsidRDefault="007D2A1E" w:rsidP="007D2A1E">
            <w:pPr>
              <w:spacing w:after="0" w:line="240" w:lineRule="auto"/>
              <w:jc w:val="center"/>
              <w:rPr>
                <w:rFonts w:ascii="Garamond" w:eastAsia="Times New Roman" w:hAnsi="Garamond" w:cs="Times New Roman"/>
                <w:sz w:val="20"/>
                <w:szCs w:val="20"/>
                <w:lang w:eastAsia="cs-CZ"/>
              </w:rPr>
            </w:pPr>
          </w:p>
        </w:tc>
        <w:tc>
          <w:tcPr>
            <w:tcW w:w="974" w:type="dxa"/>
            <w:vMerge/>
            <w:vAlign w:val="center"/>
          </w:tcPr>
          <w:p w:rsidR="007D2A1E" w:rsidRPr="007D2A1E" w:rsidRDefault="007D2A1E" w:rsidP="007D2A1E">
            <w:pPr>
              <w:spacing w:after="0" w:line="240" w:lineRule="auto"/>
              <w:jc w:val="center"/>
              <w:rPr>
                <w:rFonts w:ascii="Garamond" w:eastAsia="Times New Roman" w:hAnsi="Garamond" w:cs="Times New Roman"/>
                <w:sz w:val="20"/>
                <w:szCs w:val="20"/>
                <w:lang w:eastAsia="cs-CZ"/>
              </w:rPr>
            </w:pPr>
          </w:p>
        </w:tc>
      </w:tr>
      <w:tr w:rsidR="007D2A1E" w:rsidRPr="007D2A1E" w:rsidTr="007D2A1E">
        <w:trPr>
          <w:trHeight w:val="1232"/>
        </w:trPr>
        <w:tc>
          <w:tcPr>
            <w:tcW w:w="779" w:type="dxa"/>
            <w:vMerge/>
            <w:vAlign w:val="center"/>
          </w:tcPr>
          <w:p w:rsidR="007D2A1E" w:rsidRPr="007D2A1E" w:rsidRDefault="007D2A1E" w:rsidP="007D2A1E">
            <w:pPr>
              <w:spacing w:after="0" w:line="240" w:lineRule="auto"/>
              <w:jc w:val="center"/>
              <w:rPr>
                <w:rFonts w:ascii="Garamond" w:eastAsia="Times New Roman" w:hAnsi="Garamond" w:cs="Times New Roman"/>
                <w:b/>
                <w:bCs/>
                <w:sz w:val="48"/>
                <w:szCs w:val="48"/>
                <w:lang w:eastAsia="cs-CZ"/>
              </w:rPr>
            </w:pPr>
          </w:p>
        </w:tc>
        <w:tc>
          <w:tcPr>
            <w:tcW w:w="8363" w:type="dxa"/>
            <w:vMerge/>
          </w:tcPr>
          <w:p w:rsidR="007D2A1E" w:rsidRPr="007D2A1E" w:rsidRDefault="007D2A1E" w:rsidP="007D2A1E">
            <w:pPr>
              <w:spacing w:after="0" w:line="240" w:lineRule="auto"/>
              <w:rPr>
                <w:rFonts w:ascii="Garamond" w:eastAsia="Times New Roman" w:hAnsi="Garamond" w:cs="Times New Roman"/>
                <w:sz w:val="18"/>
                <w:szCs w:val="18"/>
                <w:lang w:eastAsia="cs-CZ"/>
              </w:rPr>
            </w:pPr>
          </w:p>
        </w:tc>
        <w:tc>
          <w:tcPr>
            <w:tcW w:w="2835" w:type="dxa"/>
            <w:vMerge/>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3119" w:type="dxa"/>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p w:rsidR="007D2A1E" w:rsidRPr="007D2A1E" w:rsidRDefault="007D2A1E" w:rsidP="007D2A1E">
            <w:pPr>
              <w:spacing w:after="0" w:line="240" w:lineRule="auto"/>
              <w:jc w:val="center"/>
              <w:rPr>
                <w:rFonts w:ascii="Garamond" w:eastAsia="Times New Roman" w:hAnsi="Garamond" w:cs="Times New Roman"/>
                <w:b/>
                <w:sz w:val="20"/>
                <w:szCs w:val="20"/>
                <w:lang w:eastAsia="cs-CZ"/>
              </w:rPr>
            </w:pPr>
            <w:r w:rsidRPr="007D2A1E">
              <w:rPr>
                <w:rFonts w:ascii="Garamond" w:eastAsia="Times New Roman" w:hAnsi="Garamond" w:cs="Times New Roman"/>
                <w:b/>
                <w:sz w:val="20"/>
                <w:szCs w:val="20"/>
                <w:lang w:eastAsia="cs-CZ"/>
              </w:rPr>
              <w:t>Marie Vaňatová</w:t>
            </w:r>
          </w:p>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sz w:val="20"/>
                <w:szCs w:val="20"/>
                <w:lang w:eastAsia="cs-CZ"/>
              </w:rPr>
              <w:t xml:space="preserve">rejstříková vedoucí pro věci rejstříku P, </w:t>
            </w:r>
            <w:proofErr w:type="spellStart"/>
            <w:r w:rsidRPr="007D2A1E">
              <w:rPr>
                <w:rFonts w:ascii="Garamond" w:eastAsia="Times New Roman" w:hAnsi="Garamond" w:cs="Times New Roman"/>
                <w:sz w:val="20"/>
                <w:szCs w:val="20"/>
                <w:lang w:eastAsia="cs-CZ"/>
              </w:rPr>
              <w:t>Nc</w:t>
            </w:r>
            <w:proofErr w:type="spellEnd"/>
            <w:r w:rsidRPr="007D2A1E">
              <w:rPr>
                <w:rFonts w:ascii="Garamond" w:eastAsia="Times New Roman" w:hAnsi="Garamond" w:cs="Times New Roman"/>
                <w:sz w:val="20"/>
                <w:szCs w:val="20"/>
                <w:lang w:eastAsia="cs-CZ"/>
              </w:rPr>
              <w:t xml:space="preserve"> </w:t>
            </w:r>
            <w:proofErr w:type="spellStart"/>
            <w:r w:rsidRPr="007D2A1E">
              <w:rPr>
                <w:rFonts w:ascii="Garamond" w:eastAsia="Times New Roman" w:hAnsi="Garamond" w:cs="Times New Roman"/>
                <w:sz w:val="20"/>
                <w:szCs w:val="20"/>
                <w:lang w:eastAsia="cs-CZ"/>
              </w:rPr>
              <w:t>opatro</w:t>
            </w:r>
            <w:proofErr w:type="spellEnd"/>
            <w:r w:rsidRPr="007D2A1E">
              <w:rPr>
                <w:rFonts w:ascii="Garamond" w:eastAsia="Times New Roman" w:hAnsi="Garamond" w:cs="Times New Roman"/>
                <w:sz w:val="20"/>
                <w:szCs w:val="20"/>
                <w:lang w:eastAsia="cs-CZ"/>
              </w:rPr>
              <w:t>, L</w:t>
            </w:r>
          </w:p>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974" w:type="dxa"/>
            <w:vMerge/>
            <w:vAlign w:val="center"/>
          </w:tcPr>
          <w:p w:rsidR="007D2A1E" w:rsidRPr="007D2A1E" w:rsidRDefault="007D2A1E" w:rsidP="007D2A1E">
            <w:pPr>
              <w:spacing w:after="0" w:line="240" w:lineRule="auto"/>
              <w:jc w:val="center"/>
              <w:rPr>
                <w:rFonts w:ascii="Garamond" w:eastAsia="Times New Roman" w:hAnsi="Garamond" w:cs="Times New Roman"/>
                <w:sz w:val="20"/>
                <w:szCs w:val="20"/>
                <w:lang w:eastAsia="cs-CZ"/>
              </w:rPr>
            </w:pPr>
          </w:p>
        </w:tc>
      </w:tr>
      <w:tr w:rsidR="007D2A1E" w:rsidRPr="007D2A1E" w:rsidTr="007D2A1E">
        <w:trPr>
          <w:trHeight w:val="4389"/>
        </w:trPr>
        <w:tc>
          <w:tcPr>
            <w:tcW w:w="779" w:type="dxa"/>
            <w:vMerge/>
            <w:vAlign w:val="center"/>
          </w:tcPr>
          <w:p w:rsidR="007D2A1E" w:rsidRPr="007D2A1E" w:rsidRDefault="007D2A1E" w:rsidP="007D2A1E">
            <w:pPr>
              <w:spacing w:after="0" w:line="240" w:lineRule="auto"/>
              <w:jc w:val="center"/>
              <w:rPr>
                <w:rFonts w:ascii="Garamond" w:eastAsia="Times New Roman" w:hAnsi="Garamond" w:cs="Times New Roman"/>
                <w:b/>
                <w:bCs/>
                <w:sz w:val="48"/>
                <w:szCs w:val="48"/>
                <w:lang w:eastAsia="cs-CZ"/>
              </w:rPr>
            </w:pPr>
          </w:p>
        </w:tc>
        <w:tc>
          <w:tcPr>
            <w:tcW w:w="8363" w:type="dxa"/>
            <w:vMerge/>
          </w:tcPr>
          <w:p w:rsidR="007D2A1E" w:rsidRPr="007D2A1E" w:rsidRDefault="007D2A1E" w:rsidP="007D2A1E">
            <w:pPr>
              <w:spacing w:after="0" w:line="240" w:lineRule="auto"/>
              <w:rPr>
                <w:rFonts w:ascii="Garamond" w:eastAsia="Times New Roman" w:hAnsi="Garamond" w:cs="Times New Roman"/>
                <w:sz w:val="18"/>
                <w:szCs w:val="18"/>
                <w:lang w:eastAsia="cs-CZ"/>
              </w:rPr>
            </w:pPr>
          </w:p>
        </w:tc>
        <w:tc>
          <w:tcPr>
            <w:tcW w:w="2835" w:type="dxa"/>
            <w:vMerge/>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3119" w:type="dxa"/>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p w:rsidR="007D2A1E" w:rsidRPr="007D2A1E" w:rsidRDefault="007D2A1E" w:rsidP="007D2A1E">
            <w:pPr>
              <w:spacing w:after="0" w:line="240" w:lineRule="auto"/>
              <w:jc w:val="center"/>
              <w:rPr>
                <w:rFonts w:ascii="Garamond" w:eastAsia="Times New Roman" w:hAnsi="Garamond" w:cs="Times New Roman"/>
                <w:bCs/>
                <w:sz w:val="20"/>
                <w:szCs w:val="20"/>
                <w:lang w:eastAsia="cs-CZ"/>
              </w:rPr>
            </w:pPr>
            <w:r w:rsidRPr="007D2A1E">
              <w:rPr>
                <w:rFonts w:ascii="Garamond" w:eastAsia="Times New Roman" w:hAnsi="Garamond" w:cs="Times New Roman"/>
                <w:b/>
                <w:bCs/>
                <w:sz w:val="20"/>
                <w:szCs w:val="20"/>
                <w:lang w:eastAsia="cs-CZ"/>
              </w:rPr>
              <w:t xml:space="preserve">Kancelář opatrovnického oddělení </w:t>
            </w:r>
            <w:r w:rsidRPr="007D2A1E">
              <w:rPr>
                <w:rFonts w:ascii="Garamond" w:eastAsia="Times New Roman" w:hAnsi="Garamond" w:cs="Times New Roman"/>
                <w:bCs/>
                <w:sz w:val="20"/>
                <w:szCs w:val="20"/>
                <w:lang w:eastAsia="cs-CZ"/>
              </w:rPr>
              <w:t>podrobně na str. 14</w:t>
            </w:r>
          </w:p>
          <w:p w:rsidR="007D2A1E" w:rsidRPr="007D2A1E" w:rsidRDefault="007D2A1E" w:rsidP="007D2A1E">
            <w:pPr>
              <w:spacing w:after="0" w:line="240" w:lineRule="auto"/>
              <w:jc w:val="center"/>
              <w:rPr>
                <w:rFonts w:ascii="Garamond" w:eastAsia="Times New Roman" w:hAnsi="Garamond" w:cs="Times New Roman"/>
                <w:bCs/>
                <w:sz w:val="20"/>
                <w:szCs w:val="20"/>
                <w:lang w:eastAsia="cs-CZ"/>
              </w:rPr>
            </w:pPr>
          </w:p>
          <w:p w:rsidR="007D2A1E" w:rsidRPr="007D2A1E" w:rsidRDefault="007D2A1E" w:rsidP="007D2A1E">
            <w:pPr>
              <w:spacing w:after="0" w:line="240" w:lineRule="auto"/>
              <w:jc w:val="center"/>
              <w:rPr>
                <w:rFonts w:ascii="Garamond" w:eastAsia="Times New Roman" w:hAnsi="Garamond" w:cs="Times New Roman"/>
                <w:bCs/>
                <w:sz w:val="20"/>
                <w:szCs w:val="20"/>
                <w:lang w:eastAsia="cs-CZ"/>
              </w:rPr>
            </w:pPr>
          </w:p>
          <w:p w:rsidR="007D2A1E" w:rsidRPr="007D2A1E" w:rsidRDefault="007D2A1E" w:rsidP="007D2A1E">
            <w:pPr>
              <w:spacing w:after="0" w:line="240" w:lineRule="auto"/>
              <w:jc w:val="center"/>
              <w:rPr>
                <w:rFonts w:ascii="Garamond" w:eastAsia="Times New Roman" w:hAnsi="Garamond" w:cs="Times New Roman"/>
                <w:bCs/>
                <w:sz w:val="20"/>
                <w:szCs w:val="20"/>
                <w:lang w:eastAsia="cs-CZ"/>
              </w:rPr>
            </w:pPr>
          </w:p>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Kancelář dědického oddělení/rejstřík Cd</w:t>
            </w:r>
          </w:p>
          <w:p w:rsidR="007D2A1E" w:rsidRPr="007D2A1E" w:rsidRDefault="007D2A1E" w:rsidP="007D2A1E">
            <w:pPr>
              <w:spacing w:after="0" w:line="240" w:lineRule="auto"/>
              <w:jc w:val="center"/>
              <w:rPr>
                <w:rFonts w:ascii="Garamond" w:eastAsia="Times New Roman" w:hAnsi="Garamond" w:cs="Times New Roman"/>
                <w:bCs/>
                <w:sz w:val="20"/>
                <w:szCs w:val="20"/>
                <w:lang w:eastAsia="cs-CZ"/>
              </w:rPr>
            </w:pPr>
            <w:r w:rsidRPr="007D2A1E">
              <w:rPr>
                <w:rFonts w:ascii="Garamond" w:eastAsia="Times New Roman" w:hAnsi="Garamond" w:cs="Times New Roman"/>
                <w:bCs/>
                <w:sz w:val="20"/>
                <w:szCs w:val="20"/>
                <w:lang w:eastAsia="cs-CZ"/>
              </w:rPr>
              <w:t>podrobně na str. 14</w:t>
            </w:r>
          </w:p>
        </w:tc>
        <w:tc>
          <w:tcPr>
            <w:tcW w:w="974" w:type="dxa"/>
            <w:vMerge/>
            <w:vAlign w:val="center"/>
          </w:tcPr>
          <w:p w:rsidR="007D2A1E" w:rsidRPr="007D2A1E" w:rsidRDefault="007D2A1E" w:rsidP="007D2A1E">
            <w:pPr>
              <w:spacing w:after="0" w:line="240" w:lineRule="auto"/>
              <w:jc w:val="center"/>
              <w:rPr>
                <w:rFonts w:ascii="Garamond" w:eastAsia="Times New Roman" w:hAnsi="Garamond" w:cs="Times New Roman"/>
                <w:sz w:val="20"/>
                <w:szCs w:val="20"/>
                <w:lang w:eastAsia="cs-CZ"/>
              </w:rPr>
            </w:pPr>
          </w:p>
        </w:tc>
      </w:tr>
    </w:tbl>
    <w:p w:rsidR="007D2A1E" w:rsidRPr="007D2A1E" w:rsidRDefault="007D2A1E" w:rsidP="007D2A1E">
      <w:pPr>
        <w:spacing w:after="0" w:line="240" w:lineRule="auto"/>
        <w:rPr>
          <w:rFonts w:ascii="Times New Roman" w:eastAsia="Times New Roman" w:hAnsi="Times New Roman" w:cs="Times New Roman"/>
          <w:sz w:val="20"/>
          <w:szCs w:val="20"/>
          <w:lang w:eastAsia="cs-CZ"/>
        </w:rPr>
      </w:pPr>
      <w:r w:rsidRPr="007D2A1E">
        <w:rPr>
          <w:rFonts w:ascii="Times New Roman" w:eastAsia="Times New Roman" w:hAnsi="Times New Roman" w:cs="Times New Roman"/>
          <w:sz w:val="20"/>
          <w:szCs w:val="20"/>
          <w:lang w:eastAsia="cs-CZ"/>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9"/>
        <w:gridCol w:w="8363"/>
        <w:gridCol w:w="2835"/>
        <w:gridCol w:w="3119"/>
        <w:gridCol w:w="974"/>
      </w:tblGrid>
      <w:tr w:rsidR="007D2A1E" w:rsidRPr="007D2A1E" w:rsidTr="007D2A1E">
        <w:trPr>
          <w:trHeight w:val="155"/>
        </w:trPr>
        <w:tc>
          <w:tcPr>
            <w:tcW w:w="779" w:type="dxa"/>
            <w:vMerge w:val="restart"/>
            <w:vAlign w:val="center"/>
          </w:tcPr>
          <w:p w:rsidR="007D2A1E" w:rsidRPr="007D2A1E" w:rsidRDefault="007D2A1E" w:rsidP="007D2A1E">
            <w:pPr>
              <w:spacing w:after="0" w:line="240" w:lineRule="auto"/>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lastRenderedPageBreak/>
              <w:t>Soudní odd.</w:t>
            </w:r>
          </w:p>
        </w:tc>
        <w:tc>
          <w:tcPr>
            <w:tcW w:w="8363" w:type="dxa"/>
            <w:vMerge w:val="restart"/>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Předseda senátu (Samosoudce)</w:t>
            </w:r>
          </w:p>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Obor a vymezení působnosti</w:t>
            </w:r>
          </w:p>
        </w:tc>
        <w:tc>
          <w:tcPr>
            <w:tcW w:w="2835" w:type="dxa"/>
            <w:vMerge w:val="restart"/>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Zastupuje</w:t>
            </w:r>
          </w:p>
        </w:tc>
        <w:tc>
          <w:tcPr>
            <w:tcW w:w="3119" w:type="dxa"/>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Asistent/</w:t>
            </w:r>
            <w:proofErr w:type="spellStart"/>
            <w:r w:rsidRPr="007D2A1E">
              <w:rPr>
                <w:rFonts w:ascii="Garamond" w:eastAsia="Times New Roman" w:hAnsi="Garamond" w:cs="Times New Roman"/>
                <w:b/>
                <w:bCs/>
                <w:sz w:val="20"/>
                <w:szCs w:val="20"/>
                <w:lang w:eastAsia="cs-CZ"/>
              </w:rPr>
              <w:t>ka</w:t>
            </w:r>
            <w:proofErr w:type="spellEnd"/>
            <w:r w:rsidRPr="007D2A1E">
              <w:rPr>
                <w:rFonts w:ascii="Garamond" w:eastAsia="Times New Roman" w:hAnsi="Garamond" w:cs="Times New Roman"/>
                <w:b/>
                <w:bCs/>
                <w:sz w:val="20"/>
                <w:szCs w:val="20"/>
                <w:lang w:eastAsia="cs-CZ"/>
              </w:rPr>
              <w:t xml:space="preserve"> - </w:t>
            </w:r>
            <w:r w:rsidRPr="007D2A1E">
              <w:rPr>
                <w:rFonts w:ascii="Garamond" w:eastAsia="Times New Roman" w:hAnsi="Garamond" w:cs="Times New Roman"/>
                <w:bCs/>
                <w:sz w:val="20"/>
                <w:szCs w:val="20"/>
                <w:lang w:eastAsia="cs-CZ"/>
              </w:rPr>
              <w:t>zastupuje</w:t>
            </w:r>
          </w:p>
        </w:tc>
        <w:tc>
          <w:tcPr>
            <w:tcW w:w="974" w:type="dxa"/>
            <w:vMerge w:val="restart"/>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Členové senátu – přísedící</w:t>
            </w:r>
          </w:p>
        </w:tc>
      </w:tr>
      <w:tr w:rsidR="007D2A1E" w:rsidRPr="007D2A1E" w:rsidTr="007D2A1E">
        <w:trPr>
          <w:trHeight w:val="153"/>
        </w:trPr>
        <w:tc>
          <w:tcPr>
            <w:tcW w:w="779" w:type="dxa"/>
            <w:vMerge/>
            <w:vAlign w:val="center"/>
          </w:tcPr>
          <w:p w:rsidR="007D2A1E" w:rsidRPr="007D2A1E" w:rsidRDefault="007D2A1E" w:rsidP="007D2A1E">
            <w:pPr>
              <w:spacing w:after="0" w:line="240" w:lineRule="auto"/>
              <w:rPr>
                <w:rFonts w:ascii="Garamond" w:eastAsia="Times New Roman" w:hAnsi="Garamond" w:cs="Times New Roman"/>
                <w:b/>
                <w:bCs/>
                <w:sz w:val="20"/>
                <w:szCs w:val="20"/>
                <w:lang w:eastAsia="cs-CZ"/>
              </w:rPr>
            </w:pPr>
          </w:p>
        </w:tc>
        <w:tc>
          <w:tcPr>
            <w:tcW w:w="8363" w:type="dxa"/>
            <w:vMerge/>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2835" w:type="dxa"/>
            <w:vMerge/>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3119" w:type="dxa"/>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 xml:space="preserve">Rejstříková vedoucí </w:t>
            </w:r>
          </w:p>
        </w:tc>
        <w:tc>
          <w:tcPr>
            <w:tcW w:w="974" w:type="dxa"/>
            <w:vMerge/>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r>
      <w:tr w:rsidR="007D2A1E" w:rsidRPr="007D2A1E" w:rsidTr="007D2A1E">
        <w:trPr>
          <w:trHeight w:val="153"/>
        </w:trPr>
        <w:tc>
          <w:tcPr>
            <w:tcW w:w="779" w:type="dxa"/>
            <w:vMerge/>
            <w:vAlign w:val="center"/>
          </w:tcPr>
          <w:p w:rsidR="007D2A1E" w:rsidRPr="007D2A1E" w:rsidRDefault="007D2A1E" w:rsidP="007D2A1E">
            <w:pPr>
              <w:spacing w:after="0" w:line="240" w:lineRule="auto"/>
              <w:rPr>
                <w:rFonts w:ascii="Garamond" w:eastAsia="Times New Roman" w:hAnsi="Garamond" w:cs="Times New Roman"/>
                <w:b/>
                <w:bCs/>
                <w:sz w:val="20"/>
                <w:szCs w:val="20"/>
                <w:lang w:eastAsia="cs-CZ"/>
              </w:rPr>
            </w:pPr>
          </w:p>
        </w:tc>
        <w:tc>
          <w:tcPr>
            <w:tcW w:w="8363" w:type="dxa"/>
            <w:vMerge/>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2835" w:type="dxa"/>
            <w:vMerge/>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3119" w:type="dxa"/>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 xml:space="preserve">Kancelář/rejstřík </w:t>
            </w:r>
          </w:p>
        </w:tc>
        <w:tc>
          <w:tcPr>
            <w:tcW w:w="974" w:type="dxa"/>
            <w:vMerge/>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r>
      <w:tr w:rsidR="007D2A1E" w:rsidRPr="007D2A1E" w:rsidTr="007D2A1E">
        <w:trPr>
          <w:trHeight w:val="153"/>
        </w:trPr>
        <w:tc>
          <w:tcPr>
            <w:tcW w:w="779" w:type="dxa"/>
            <w:vMerge/>
            <w:vAlign w:val="center"/>
          </w:tcPr>
          <w:p w:rsidR="007D2A1E" w:rsidRPr="007D2A1E" w:rsidRDefault="007D2A1E" w:rsidP="007D2A1E">
            <w:pPr>
              <w:spacing w:after="0" w:line="240" w:lineRule="auto"/>
              <w:rPr>
                <w:rFonts w:ascii="Garamond" w:eastAsia="Times New Roman" w:hAnsi="Garamond" w:cs="Times New Roman"/>
                <w:b/>
                <w:bCs/>
                <w:sz w:val="20"/>
                <w:szCs w:val="20"/>
                <w:lang w:eastAsia="cs-CZ"/>
              </w:rPr>
            </w:pPr>
          </w:p>
        </w:tc>
        <w:tc>
          <w:tcPr>
            <w:tcW w:w="8363" w:type="dxa"/>
            <w:vMerge/>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2835" w:type="dxa"/>
            <w:vMerge/>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3119" w:type="dxa"/>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Vyšší soudní úředník/asistent</w:t>
            </w:r>
          </w:p>
        </w:tc>
        <w:tc>
          <w:tcPr>
            <w:tcW w:w="974" w:type="dxa"/>
            <w:vMerge/>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r>
      <w:tr w:rsidR="007D2A1E" w:rsidRPr="007D2A1E" w:rsidTr="007D2A1E">
        <w:trPr>
          <w:trHeight w:val="305"/>
        </w:trPr>
        <w:tc>
          <w:tcPr>
            <w:tcW w:w="9142" w:type="dxa"/>
            <w:gridSpan w:val="2"/>
            <w:vAlign w:val="center"/>
          </w:tcPr>
          <w:p w:rsidR="007D2A1E" w:rsidRPr="007D2A1E" w:rsidRDefault="007D2A1E" w:rsidP="007D2A1E">
            <w:pPr>
              <w:spacing w:after="0" w:line="240" w:lineRule="auto"/>
              <w:jc w:val="center"/>
              <w:rPr>
                <w:rFonts w:ascii="Garamond" w:eastAsia="Times New Roman" w:hAnsi="Garamond" w:cs="Times New Roman"/>
                <w:b/>
                <w:bCs/>
                <w:sz w:val="28"/>
                <w:szCs w:val="28"/>
                <w:lang w:eastAsia="cs-CZ"/>
              </w:rPr>
            </w:pPr>
            <w:r w:rsidRPr="007D2A1E">
              <w:rPr>
                <w:rFonts w:ascii="Garamond" w:eastAsia="Times New Roman" w:hAnsi="Garamond" w:cs="Times New Roman"/>
                <w:b/>
                <w:bCs/>
                <w:sz w:val="28"/>
                <w:szCs w:val="28"/>
                <w:lang w:eastAsia="cs-CZ"/>
              </w:rPr>
              <w:t>Mgr. Martin Král</w:t>
            </w:r>
          </w:p>
        </w:tc>
        <w:tc>
          <w:tcPr>
            <w:tcW w:w="2835" w:type="dxa"/>
            <w:vMerge w:val="restart"/>
          </w:tcPr>
          <w:p w:rsidR="007D2A1E" w:rsidRPr="007D2A1E" w:rsidRDefault="007D2A1E" w:rsidP="007D2A1E">
            <w:pPr>
              <w:spacing w:after="0" w:line="240" w:lineRule="auto"/>
              <w:rPr>
                <w:rFonts w:ascii="Garamond" w:eastAsia="Times New Roman" w:hAnsi="Garamond" w:cs="Times New Roman"/>
                <w:b/>
                <w:bCs/>
                <w:sz w:val="20"/>
                <w:szCs w:val="20"/>
                <w:lang w:eastAsia="cs-CZ"/>
              </w:rPr>
            </w:pPr>
          </w:p>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p w:rsidR="007D2A1E" w:rsidRPr="007D2A1E" w:rsidRDefault="007D2A1E" w:rsidP="007D2A1E">
            <w:pPr>
              <w:spacing w:after="0" w:line="240" w:lineRule="auto"/>
              <w:jc w:val="center"/>
              <w:rPr>
                <w:rFonts w:ascii="Garamond" w:eastAsia="Times New Roman" w:hAnsi="Garamond" w:cs="Times New Roman"/>
                <w:bCs/>
                <w:sz w:val="20"/>
                <w:szCs w:val="20"/>
                <w:lang w:eastAsia="cs-CZ"/>
              </w:rPr>
            </w:pPr>
            <w:r w:rsidRPr="007D2A1E">
              <w:rPr>
                <w:rFonts w:ascii="Garamond" w:eastAsia="Times New Roman" w:hAnsi="Garamond" w:cs="Times New Roman"/>
                <w:bCs/>
                <w:sz w:val="20"/>
                <w:szCs w:val="20"/>
                <w:lang w:eastAsia="cs-CZ"/>
              </w:rPr>
              <w:t>JUDr. Petra Pekárková</w:t>
            </w:r>
          </w:p>
          <w:p w:rsidR="007D2A1E" w:rsidRPr="007D2A1E" w:rsidRDefault="007D2A1E" w:rsidP="007D2A1E">
            <w:pPr>
              <w:spacing w:after="0" w:line="240" w:lineRule="auto"/>
              <w:jc w:val="center"/>
              <w:rPr>
                <w:rFonts w:ascii="Garamond" w:eastAsia="Times New Roman" w:hAnsi="Garamond" w:cs="Times New Roman"/>
                <w:bCs/>
                <w:sz w:val="20"/>
                <w:szCs w:val="20"/>
                <w:lang w:eastAsia="cs-CZ"/>
              </w:rPr>
            </w:pPr>
            <w:r w:rsidRPr="007D2A1E">
              <w:rPr>
                <w:rFonts w:ascii="Garamond" w:eastAsia="Times New Roman" w:hAnsi="Garamond" w:cs="Times New Roman"/>
                <w:bCs/>
                <w:sz w:val="20"/>
                <w:szCs w:val="20"/>
                <w:lang w:eastAsia="cs-CZ"/>
              </w:rPr>
              <w:t>Mgr. Martina Petříková</w:t>
            </w:r>
          </w:p>
          <w:p w:rsidR="007D2A1E" w:rsidRPr="007D2A1E" w:rsidRDefault="007D2A1E" w:rsidP="007D2A1E">
            <w:pPr>
              <w:spacing w:after="0" w:line="240" w:lineRule="auto"/>
              <w:jc w:val="center"/>
              <w:rPr>
                <w:rFonts w:ascii="Garamond" w:eastAsia="Times New Roman" w:hAnsi="Garamond" w:cs="Times New Roman"/>
                <w:bCs/>
                <w:sz w:val="20"/>
                <w:szCs w:val="20"/>
                <w:lang w:eastAsia="cs-CZ"/>
              </w:rPr>
            </w:pPr>
            <w:r w:rsidRPr="007D2A1E">
              <w:rPr>
                <w:rFonts w:ascii="Garamond" w:eastAsia="Times New Roman" w:hAnsi="Garamond" w:cs="Times New Roman"/>
                <w:sz w:val="20"/>
                <w:szCs w:val="20"/>
                <w:lang w:eastAsia="cs-CZ"/>
              </w:rPr>
              <w:t>JUDr. Josef Kuřík</w:t>
            </w:r>
            <w:r w:rsidRPr="007D2A1E">
              <w:rPr>
                <w:rFonts w:ascii="Garamond" w:eastAsia="Times New Roman" w:hAnsi="Garamond" w:cs="Times New Roman"/>
                <w:bCs/>
                <w:sz w:val="20"/>
                <w:szCs w:val="20"/>
                <w:lang w:eastAsia="cs-CZ"/>
              </w:rPr>
              <w:t xml:space="preserve"> </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bCs/>
                <w:sz w:val="20"/>
                <w:szCs w:val="20"/>
                <w:lang w:eastAsia="cs-CZ"/>
              </w:rPr>
              <w:t>JUDr.</w:t>
            </w:r>
            <w:r w:rsidRPr="007D2A1E">
              <w:rPr>
                <w:rFonts w:ascii="Garamond" w:eastAsia="Times New Roman" w:hAnsi="Garamond" w:cs="Times New Roman"/>
                <w:sz w:val="20"/>
                <w:szCs w:val="20"/>
                <w:lang w:eastAsia="cs-CZ"/>
              </w:rPr>
              <w:t xml:space="preserve"> Ondřej Mörtl </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Mgr. Barbora Konečná</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JUDr. Ivana Průšová</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Mgr. Andrea Větrovská</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Mgr. Daniela Špeldová</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 xml:space="preserve">Mgr. Markéta </w:t>
            </w:r>
            <w:proofErr w:type="spellStart"/>
            <w:r w:rsidRPr="007D2A1E">
              <w:rPr>
                <w:rFonts w:ascii="Garamond" w:eastAsia="Times New Roman" w:hAnsi="Garamond" w:cs="Times New Roman"/>
                <w:sz w:val="20"/>
                <w:szCs w:val="20"/>
                <w:lang w:eastAsia="cs-CZ"/>
              </w:rPr>
              <w:t>Česánková</w:t>
            </w:r>
            <w:proofErr w:type="spellEnd"/>
          </w:p>
          <w:p w:rsidR="007D2A1E" w:rsidRPr="007D2A1E" w:rsidRDefault="007D2A1E" w:rsidP="007D2A1E">
            <w:pPr>
              <w:spacing w:after="0" w:line="240" w:lineRule="auto"/>
              <w:jc w:val="center"/>
              <w:rPr>
                <w:rFonts w:ascii="Garamond" w:eastAsia="Times New Roman" w:hAnsi="Garamond" w:cs="Times New Roman"/>
                <w:sz w:val="20"/>
                <w:szCs w:val="20"/>
                <w:lang w:eastAsia="cs-CZ"/>
              </w:rPr>
            </w:pPr>
          </w:p>
          <w:p w:rsidR="007D2A1E" w:rsidRPr="007D2A1E" w:rsidRDefault="007D2A1E" w:rsidP="007D2A1E">
            <w:pPr>
              <w:spacing w:after="0" w:line="240" w:lineRule="auto"/>
              <w:jc w:val="center"/>
              <w:rPr>
                <w:rFonts w:ascii="Garamond" w:eastAsia="Times New Roman" w:hAnsi="Garamond" w:cs="Times New Roman"/>
                <w:sz w:val="20"/>
                <w:szCs w:val="20"/>
                <w:lang w:eastAsia="cs-CZ"/>
              </w:rPr>
            </w:pPr>
          </w:p>
          <w:p w:rsidR="007D2A1E" w:rsidRPr="007D2A1E" w:rsidRDefault="007D2A1E" w:rsidP="007D2A1E">
            <w:pPr>
              <w:spacing w:after="0" w:line="240" w:lineRule="auto"/>
              <w:jc w:val="center"/>
              <w:rPr>
                <w:rFonts w:ascii="Garamond" w:eastAsia="Times New Roman" w:hAnsi="Garamond" w:cs="Times New Roman"/>
                <w:sz w:val="20"/>
                <w:szCs w:val="20"/>
                <w:lang w:eastAsia="cs-CZ"/>
              </w:rPr>
            </w:pPr>
          </w:p>
          <w:p w:rsidR="007D2A1E" w:rsidRPr="007D2A1E" w:rsidRDefault="007D2A1E" w:rsidP="007D2A1E">
            <w:pPr>
              <w:spacing w:after="0" w:line="240" w:lineRule="auto"/>
              <w:jc w:val="center"/>
              <w:rPr>
                <w:rFonts w:ascii="Garamond" w:eastAsia="Times New Roman" w:hAnsi="Garamond" w:cs="Times New Roman"/>
                <w:sz w:val="20"/>
                <w:szCs w:val="20"/>
                <w:lang w:eastAsia="cs-CZ"/>
              </w:rPr>
            </w:pPr>
          </w:p>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3119" w:type="dxa"/>
            <w:vMerge w:val="restart"/>
          </w:tcPr>
          <w:p w:rsidR="007D2A1E" w:rsidRPr="007D2A1E" w:rsidRDefault="007D2A1E" w:rsidP="007D2A1E">
            <w:pPr>
              <w:spacing w:after="0" w:line="240" w:lineRule="auto"/>
              <w:rPr>
                <w:rFonts w:ascii="Garamond" w:eastAsia="Times New Roman" w:hAnsi="Garamond" w:cs="Times New Roman"/>
                <w:b/>
                <w:bCs/>
                <w:sz w:val="20"/>
                <w:szCs w:val="20"/>
                <w:lang w:eastAsia="cs-CZ"/>
              </w:rPr>
            </w:pPr>
          </w:p>
          <w:p w:rsidR="007D2A1E" w:rsidRPr="007D2A1E" w:rsidRDefault="007D2A1E" w:rsidP="007D2A1E">
            <w:pPr>
              <w:spacing w:after="0" w:line="240" w:lineRule="auto"/>
              <w:rPr>
                <w:rFonts w:ascii="Garamond" w:eastAsia="Times New Roman" w:hAnsi="Garamond" w:cs="Times New Roman"/>
                <w:b/>
                <w:bCs/>
                <w:sz w:val="20"/>
                <w:szCs w:val="20"/>
                <w:lang w:eastAsia="cs-CZ"/>
              </w:rPr>
            </w:pPr>
          </w:p>
          <w:p w:rsidR="007D2A1E" w:rsidRPr="007D2A1E" w:rsidRDefault="007D2A1E" w:rsidP="007D2A1E">
            <w:pPr>
              <w:spacing w:after="0" w:line="240" w:lineRule="auto"/>
              <w:jc w:val="center"/>
              <w:rPr>
                <w:rFonts w:ascii="Garamond" w:eastAsia="Times New Roman" w:hAnsi="Garamond" w:cs="Times New Roman"/>
                <w:b/>
                <w:sz w:val="20"/>
                <w:szCs w:val="20"/>
                <w:lang w:eastAsia="cs-CZ"/>
              </w:rPr>
            </w:pPr>
            <w:r w:rsidRPr="007D2A1E">
              <w:rPr>
                <w:rFonts w:ascii="Garamond" w:eastAsia="Times New Roman" w:hAnsi="Garamond" w:cs="Times New Roman"/>
                <w:b/>
                <w:sz w:val="20"/>
                <w:szCs w:val="20"/>
                <w:lang w:eastAsia="cs-CZ"/>
              </w:rPr>
              <w:t xml:space="preserve">Mgr. Šárka Boříková </w:t>
            </w:r>
          </w:p>
          <w:p w:rsidR="007D2A1E" w:rsidRPr="007D2A1E" w:rsidRDefault="007D2A1E" w:rsidP="007D2A1E">
            <w:pPr>
              <w:spacing w:after="0" w:line="240" w:lineRule="auto"/>
              <w:jc w:val="center"/>
              <w:rPr>
                <w:rFonts w:ascii="Garamond" w:eastAsia="Times New Roman" w:hAnsi="Garamond" w:cs="Times New Roman"/>
                <w:bCs/>
                <w:sz w:val="20"/>
                <w:szCs w:val="20"/>
                <w:lang w:eastAsia="cs-CZ"/>
              </w:rPr>
            </w:pPr>
            <w:r w:rsidRPr="007D2A1E">
              <w:rPr>
                <w:rFonts w:ascii="Garamond" w:eastAsia="Times New Roman" w:hAnsi="Garamond" w:cs="Times New Roman"/>
                <w:b/>
                <w:sz w:val="20"/>
                <w:szCs w:val="20"/>
                <w:lang w:eastAsia="cs-CZ"/>
              </w:rPr>
              <w:t xml:space="preserve"> </w:t>
            </w:r>
            <w:r w:rsidRPr="007D2A1E">
              <w:rPr>
                <w:rFonts w:ascii="Garamond" w:eastAsia="Times New Roman" w:hAnsi="Garamond" w:cs="Times New Roman"/>
                <w:bCs/>
                <w:sz w:val="20"/>
                <w:szCs w:val="20"/>
                <w:lang w:eastAsia="cs-CZ"/>
              </w:rPr>
              <w:t>Mgr. Michal Guida</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Mgr. Lukáš Honsa</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Mgr. Michaela Hanzlíková</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Mgr. Michala Heinrichová</w:t>
            </w:r>
          </w:p>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974" w:type="dxa"/>
            <w:vMerge w:val="restart"/>
            <w:vAlign w:val="center"/>
          </w:tcPr>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Seznam</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 xml:space="preserve">č. 1 </w:t>
            </w:r>
          </w:p>
        </w:tc>
      </w:tr>
      <w:tr w:rsidR="007D2A1E" w:rsidRPr="007D2A1E" w:rsidTr="007D2A1E">
        <w:trPr>
          <w:trHeight w:val="2080"/>
        </w:trPr>
        <w:tc>
          <w:tcPr>
            <w:tcW w:w="779" w:type="dxa"/>
            <w:vMerge w:val="restart"/>
            <w:vAlign w:val="center"/>
          </w:tcPr>
          <w:p w:rsidR="007D2A1E" w:rsidRPr="007D2A1E" w:rsidRDefault="007D2A1E" w:rsidP="007D2A1E">
            <w:pPr>
              <w:spacing w:after="0" w:line="240" w:lineRule="auto"/>
              <w:jc w:val="center"/>
              <w:rPr>
                <w:rFonts w:ascii="Garamond" w:eastAsia="Times New Roman" w:hAnsi="Garamond" w:cs="Times New Roman"/>
                <w:b/>
                <w:bCs/>
                <w:sz w:val="36"/>
                <w:szCs w:val="36"/>
                <w:lang w:eastAsia="cs-CZ"/>
              </w:rPr>
            </w:pPr>
            <w:r w:rsidRPr="007D2A1E">
              <w:rPr>
                <w:rFonts w:ascii="Garamond" w:eastAsia="Times New Roman" w:hAnsi="Garamond" w:cs="Times New Roman"/>
                <w:b/>
                <w:bCs/>
                <w:sz w:val="36"/>
                <w:szCs w:val="36"/>
                <w:lang w:eastAsia="cs-CZ"/>
              </w:rPr>
              <w:t>2</w:t>
            </w:r>
          </w:p>
        </w:tc>
        <w:tc>
          <w:tcPr>
            <w:tcW w:w="8363" w:type="dxa"/>
            <w:vMerge w:val="restart"/>
          </w:tcPr>
          <w:p w:rsidR="007D2A1E" w:rsidRPr="007D2A1E" w:rsidRDefault="007D2A1E" w:rsidP="007D2A1E">
            <w:pPr>
              <w:spacing w:after="0" w:line="240" w:lineRule="auto"/>
              <w:rPr>
                <w:rFonts w:ascii="Garamond" w:eastAsia="Times New Roman" w:hAnsi="Garamond" w:cs="Times New Roman"/>
                <w:sz w:val="18"/>
                <w:szCs w:val="18"/>
                <w:lang w:eastAsia="cs-CZ"/>
              </w:rPr>
            </w:pPr>
          </w:p>
          <w:p w:rsidR="007D2A1E" w:rsidRPr="007D2A1E" w:rsidRDefault="007D2A1E" w:rsidP="007D2A1E">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Rozhodování ve věcech rejstříku T včetně zjednodušeného řízení podle § 314b </w:t>
            </w:r>
            <w:proofErr w:type="spellStart"/>
            <w:r w:rsidRPr="007D2A1E">
              <w:rPr>
                <w:rFonts w:ascii="Garamond" w:eastAsia="Times New Roman" w:hAnsi="Garamond" w:cs="Times New Roman"/>
                <w:sz w:val="18"/>
                <w:szCs w:val="18"/>
                <w:lang w:eastAsia="cs-CZ"/>
              </w:rPr>
              <w:t>tr</w:t>
            </w:r>
            <w:proofErr w:type="spellEnd"/>
            <w:r w:rsidRPr="007D2A1E">
              <w:rPr>
                <w:rFonts w:ascii="Garamond" w:eastAsia="Times New Roman" w:hAnsi="Garamond" w:cs="Times New Roman"/>
                <w:sz w:val="18"/>
                <w:szCs w:val="18"/>
                <w:lang w:eastAsia="cs-CZ"/>
              </w:rPr>
              <w:t xml:space="preserve">. </w:t>
            </w:r>
            <w:proofErr w:type="gramStart"/>
            <w:r w:rsidRPr="007D2A1E">
              <w:rPr>
                <w:rFonts w:ascii="Garamond" w:eastAsia="Times New Roman" w:hAnsi="Garamond" w:cs="Times New Roman"/>
                <w:sz w:val="18"/>
                <w:szCs w:val="18"/>
                <w:lang w:eastAsia="cs-CZ"/>
              </w:rPr>
              <w:t>ř.</w:t>
            </w:r>
            <w:proofErr w:type="gramEnd"/>
            <w:r w:rsidRPr="007D2A1E">
              <w:rPr>
                <w:rFonts w:ascii="Garamond" w:eastAsia="Times New Roman" w:hAnsi="Garamond" w:cs="Times New Roman"/>
                <w:sz w:val="18"/>
                <w:szCs w:val="18"/>
                <w:lang w:eastAsia="cs-CZ"/>
              </w:rPr>
              <w:t xml:space="preserve">  – 100%  nápad </w:t>
            </w:r>
          </w:p>
          <w:p w:rsidR="007D2A1E" w:rsidRPr="007D2A1E" w:rsidRDefault="007D2A1E" w:rsidP="007D2A1E">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Specializace rozhodování ve věcech rejstříku T včetně zjednodušeného řízení podle § 314b </w:t>
            </w:r>
            <w:proofErr w:type="spellStart"/>
            <w:r w:rsidRPr="007D2A1E">
              <w:rPr>
                <w:rFonts w:ascii="Garamond" w:eastAsia="Times New Roman" w:hAnsi="Garamond" w:cs="Times New Roman"/>
                <w:sz w:val="18"/>
                <w:szCs w:val="18"/>
                <w:lang w:eastAsia="cs-CZ"/>
              </w:rPr>
              <w:t>tr</w:t>
            </w:r>
            <w:proofErr w:type="spellEnd"/>
            <w:r w:rsidRPr="007D2A1E">
              <w:rPr>
                <w:rFonts w:ascii="Garamond" w:eastAsia="Times New Roman" w:hAnsi="Garamond" w:cs="Times New Roman"/>
                <w:sz w:val="18"/>
                <w:szCs w:val="18"/>
                <w:lang w:eastAsia="cs-CZ"/>
              </w:rPr>
              <w:t xml:space="preserve">. </w:t>
            </w:r>
            <w:proofErr w:type="gramStart"/>
            <w:r w:rsidRPr="007D2A1E">
              <w:rPr>
                <w:rFonts w:ascii="Garamond" w:eastAsia="Times New Roman" w:hAnsi="Garamond" w:cs="Times New Roman"/>
                <w:sz w:val="18"/>
                <w:szCs w:val="18"/>
                <w:lang w:eastAsia="cs-CZ"/>
              </w:rPr>
              <w:t>ř.</w:t>
            </w:r>
            <w:proofErr w:type="gramEnd"/>
            <w:r w:rsidRPr="007D2A1E">
              <w:rPr>
                <w:rFonts w:ascii="Garamond" w:eastAsia="Times New Roman" w:hAnsi="Garamond" w:cs="Times New Roman"/>
                <w:sz w:val="18"/>
                <w:szCs w:val="18"/>
                <w:lang w:eastAsia="cs-CZ"/>
              </w:rPr>
              <w:t xml:space="preserve">  – dle § 2 odst. 1 písm. a), b) zákona č. 37/1992 Sb. – 100%  nápad</w:t>
            </w:r>
          </w:p>
          <w:p w:rsidR="007D2A1E" w:rsidRPr="007D2A1E" w:rsidRDefault="007D2A1E" w:rsidP="007D2A1E">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Rozhodování ve věcech trestních rejstříků </w:t>
            </w:r>
            <w:proofErr w:type="spellStart"/>
            <w:r w:rsidRPr="007D2A1E">
              <w:rPr>
                <w:rFonts w:ascii="Garamond" w:eastAsia="Times New Roman" w:hAnsi="Garamond" w:cs="Times New Roman"/>
                <w:sz w:val="18"/>
                <w:szCs w:val="18"/>
                <w:lang w:eastAsia="cs-CZ"/>
              </w:rPr>
              <w:t>Tm</w:t>
            </w:r>
            <w:proofErr w:type="spellEnd"/>
            <w:r w:rsidRPr="007D2A1E">
              <w:rPr>
                <w:rFonts w:ascii="Garamond" w:eastAsia="Times New Roman" w:hAnsi="Garamond" w:cs="Times New Roman"/>
                <w:sz w:val="18"/>
                <w:szCs w:val="18"/>
                <w:lang w:eastAsia="cs-CZ"/>
              </w:rPr>
              <w:t xml:space="preserve">, </w:t>
            </w:r>
            <w:proofErr w:type="spellStart"/>
            <w:r w:rsidRPr="007D2A1E">
              <w:rPr>
                <w:rFonts w:ascii="Garamond" w:eastAsia="Times New Roman" w:hAnsi="Garamond" w:cs="Times New Roman"/>
                <w:sz w:val="18"/>
                <w:szCs w:val="18"/>
                <w:lang w:eastAsia="cs-CZ"/>
              </w:rPr>
              <w:t>Nt</w:t>
            </w:r>
            <w:proofErr w:type="spellEnd"/>
            <w:r w:rsidRPr="007D2A1E">
              <w:rPr>
                <w:rFonts w:ascii="Garamond" w:eastAsia="Times New Roman" w:hAnsi="Garamond" w:cs="Times New Roman"/>
                <w:sz w:val="18"/>
                <w:szCs w:val="18"/>
                <w:lang w:eastAsia="cs-CZ"/>
              </w:rPr>
              <w:t xml:space="preserve">, </w:t>
            </w:r>
            <w:proofErr w:type="spellStart"/>
            <w:r w:rsidRPr="007D2A1E">
              <w:rPr>
                <w:rFonts w:ascii="Garamond" w:eastAsia="Times New Roman" w:hAnsi="Garamond" w:cs="Times New Roman"/>
                <w:sz w:val="18"/>
                <w:szCs w:val="18"/>
                <w:lang w:eastAsia="cs-CZ"/>
              </w:rPr>
              <w:t>Ntm</w:t>
            </w:r>
            <w:proofErr w:type="spellEnd"/>
            <w:r w:rsidRPr="007D2A1E">
              <w:rPr>
                <w:rFonts w:ascii="Garamond" w:eastAsia="Times New Roman" w:hAnsi="Garamond" w:cs="Times New Roman"/>
                <w:sz w:val="18"/>
                <w:szCs w:val="18"/>
                <w:lang w:eastAsia="cs-CZ"/>
              </w:rPr>
              <w:t xml:space="preserve">, </w:t>
            </w:r>
            <w:proofErr w:type="spellStart"/>
            <w:r w:rsidRPr="007D2A1E">
              <w:rPr>
                <w:rFonts w:ascii="Garamond" w:eastAsia="Times New Roman" w:hAnsi="Garamond" w:cs="Times New Roman"/>
                <w:sz w:val="18"/>
                <w:szCs w:val="18"/>
                <w:lang w:eastAsia="cs-CZ"/>
              </w:rPr>
              <w:t>Td</w:t>
            </w:r>
            <w:proofErr w:type="spellEnd"/>
            <w:r w:rsidRPr="007D2A1E">
              <w:rPr>
                <w:rFonts w:ascii="Garamond" w:eastAsia="Times New Roman" w:hAnsi="Garamond" w:cs="Times New Roman"/>
                <w:sz w:val="18"/>
                <w:szCs w:val="18"/>
                <w:lang w:eastAsia="cs-CZ"/>
              </w:rPr>
              <w:t xml:space="preserve"> – 100% nápad</w:t>
            </w:r>
          </w:p>
          <w:p w:rsidR="007D2A1E" w:rsidRPr="007D2A1E" w:rsidRDefault="007D2A1E" w:rsidP="007D2A1E">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Vykonávací řízení v trestní agendě ve věcech dříve napadlých do senátu č. 8 </w:t>
            </w:r>
          </w:p>
          <w:p w:rsidR="007D2A1E" w:rsidRPr="007D2A1E" w:rsidRDefault="007D2A1E" w:rsidP="007D2A1E">
            <w:pPr>
              <w:spacing w:after="0" w:line="240" w:lineRule="auto"/>
              <w:rPr>
                <w:rFonts w:ascii="Garamond" w:eastAsia="Times New Roman" w:hAnsi="Garamond" w:cs="Times New Roman"/>
                <w:strike/>
                <w:sz w:val="18"/>
                <w:szCs w:val="18"/>
                <w:lang w:eastAsia="cs-CZ"/>
              </w:rPr>
            </w:pPr>
            <w:r w:rsidRPr="007D2A1E">
              <w:rPr>
                <w:rFonts w:ascii="Garamond" w:eastAsia="Times New Roman" w:hAnsi="Garamond" w:cs="Times New Roman"/>
                <w:sz w:val="18"/>
                <w:szCs w:val="18"/>
                <w:lang w:eastAsia="cs-CZ"/>
              </w:rPr>
              <w:t xml:space="preserve">Úkony dle § 69 odst. 6  </w:t>
            </w:r>
            <w:proofErr w:type="spellStart"/>
            <w:r w:rsidRPr="007D2A1E">
              <w:rPr>
                <w:rFonts w:ascii="Garamond" w:eastAsia="Times New Roman" w:hAnsi="Garamond" w:cs="Times New Roman"/>
                <w:sz w:val="18"/>
                <w:szCs w:val="18"/>
                <w:lang w:eastAsia="cs-CZ"/>
              </w:rPr>
              <w:t>tr</w:t>
            </w:r>
            <w:proofErr w:type="spellEnd"/>
            <w:r w:rsidRPr="007D2A1E">
              <w:rPr>
                <w:rFonts w:ascii="Garamond" w:eastAsia="Times New Roman" w:hAnsi="Garamond" w:cs="Times New Roman"/>
                <w:sz w:val="18"/>
                <w:szCs w:val="18"/>
                <w:lang w:eastAsia="cs-CZ"/>
              </w:rPr>
              <w:t xml:space="preserve">. </w:t>
            </w:r>
            <w:proofErr w:type="gramStart"/>
            <w:r w:rsidRPr="007D2A1E">
              <w:rPr>
                <w:rFonts w:ascii="Garamond" w:eastAsia="Times New Roman" w:hAnsi="Garamond" w:cs="Times New Roman"/>
                <w:sz w:val="18"/>
                <w:szCs w:val="18"/>
                <w:lang w:eastAsia="cs-CZ"/>
              </w:rPr>
              <w:t>řádu</w:t>
            </w:r>
            <w:proofErr w:type="gramEnd"/>
            <w:r w:rsidRPr="007D2A1E">
              <w:rPr>
                <w:rFonts w:ascii="Garamond" w:eastAsia="Times New Roman" w:hAnsi="Garamond" w:cs="Times New Roman"/>
                <w:sz w:val="18"/>
                <w:szCs w:val="18"/>
                <w:lang w:eastAsia="cs-CZ"/>
              </w:rPr>
              <w:t xml:space="preserve">, včetně příkazů k zatčení vydaných v senátu č. 8 </w:t>
            </w:r>
          </w:p>
          <w:p w:rsidR="007D2A1E" w:rsidRPr="007D2A1E" w:rsidRDefault="007D2A1E" w:rsidP="007D2A1E">
            <w:pPr>
              <w:spacing w:after="0" w:line="240" w:lineRule="auto"/>
              <w:rPr>
                <w:rFonts w:ascii="Garamond" w:eastAsia="Times New Roman" w:hAnsi="Garamond" w:cs="Times New Roman"/>
                <w:sz w:val="18"/>
                <w:szCs w:val="18"/>
                <w:lang w:eastAsia="cs-CZ"/>
              </w:rPr>
            </w:pPr>
          </w:p>
          <w:p w:rsidR="007D2A1E" w:rsidRPr="007D2A1E" w:rsidRDefault="007D2A1E" w:rsidP="007D2A1E">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Věci rejstříku Rod – 100% nápad</w:t>
            </w:r>
          </w:p>
          <w:p w:rsidR="007D2A1E" w:rsidRPr="007D2A1E" w:rsidRDefault="007D2A1E" w:rsidP="007D2A1E">
            <w:pPr>
              <w:spacing w:after="0" w:line="240" w:lineRule="auto"/>
              <w:rPr>
                <w:rFonts w:ascii="Garamond" w:eastAsia="Times New Roman" w:hAnsi="Garamond" w:cs="Times New Roman"/>
                <w:sz w:val="18"/>
                <w:szCs w:val="18"/>
                <w:lang w:eastAsia="cs-CZ"/>
              </w:rPr>
            </w:pPr>
          </w:p>
          <w:p w:rsidR="007D2A1E" w:rsidRPr="00BE4CCA" w:rsidRDefault="007D2A1E" w:rsidP="007D2A1E">
            <w:pPr>
              <w:spacing w:after="0" w:line="240" w:lineRule="auto"/>
              <w:rPr>
                <w:rFonts w:ascii="Garamond" w:eastAsia="Times New Roman" w:hAnsi="Garamond" w:cs="Times New Roman"/>
                <w:sz w:val="18"/>
                <w:szCs w:val="18"/>
                <w:highlight w:val="yellow"/>
                <w:lang w:eastAsia="cs-CZ"/>
              </w:rPr>
            </w:pPr>
            <w:r w:rsidRPr="007D2A1E">
              <w:rPr>
                <w:rFonts w:ascii="Garamond" w:eastAsia="Times New Roman" w:hAnsi="Garamond" w:cs="Times New Roman"/>
                <w:sz w:val="18"/>
                <w:szCs w:val="18"/>
                <w:lang w:eastAsia="cs-CZ"/>
              </w:rPr>
              <w:t xml:space="preserve">Rozhodování ve věcech exekucí dle zákona č. 120/2001 Sb. (rej. EXE,  </w:t>
            </w:r>
            <w:proofErr w:type="spellStart"/>
            <w:r w:rsidRPr="007D2A1E">
              <w:rPr>
                <w:rFonts w:ascii="Garamond" w:eastAsia="Times New Roman" w:hAnsi="Garamond" w:cs="Times New Roman"/>
                <w:sz w:val="18"/>
                <w:szCs w:val="18"/>
                <w:lang w:eastAsia="cs-CZ"/>
              </w:rPr>
              <w:t>Nc</w:t>
            </w:r>
            <w:proofErr w:type="spellEnd"/>
            <w:r w:rsidRPr="007D2A1E">
              <w:rPr>
                <w:rFonts w:ascii="Garamond" w:eastAsia="Times New Roman" w:hAnsi="Garamond" w:cs="Times New Roman"/>
                <w:sz w:val="18"/>
                <w:szCs w:val="18"/>
                <w:lang w:eastAsia="cs-CZ"/>
              </w:rPr>
              <w:t xml:space="preserve"> – exekuční) vyjma věcí dle § 259, 260 a 260a </w:t>
            </w:r>
            <w:proofErr w:type="gramStart"/>
            <w:r w:rsidRPr="007D2A1E">
              <w:rPr>
                <w:rFonts w:ascii="Garamond" w:eastAsia="Times New Roman" w:hAnsi="Garamond" w:cs="Times New Roman"/>
                <w:sz w:val="18"/>
                <w:szCs w:val="18"/>
                <w:lang w:eastAsia="cs-CZ"/>
              </w:rPr>
              <w:t>o.s.</w:t>
            </w:r>
            <w:proofErr w:type="gramEnd"/>
            <w:r w:rsidRPr="007D2A1E">
              <w:rPr>
                <w:rFonts w:ascii="Garamond" w:eastAsia="Times New Roman" w:hAnsi="Garamond" w:cs="Times New Roman"/>
                <w:sz w:val="18"/>
                <w:szCs w:val="18"/>
                <w:lang w:eastAsia="cs-CZ"/>
              </w:rPr>
              <w:t xml:space="preserve">ř. – 100%  nápadu - včetně soudcovských úkonů po pověření nebo nařízení exekuce i v dříve napadlých věcech v senátech 8, 13, 18, 19, 20, 21, 25, 27, 28 EXE, 1, 2, 3, 4, 5, 6, 7, 11, 12 </w:t>
            </w:r>
            <w:proofErr w:type="spellStart"/>
            <w:r w:rsidRPr="007D2A1E">
              <w:rPr>
                <w:rFonts w:ascii="Garamond" w:eastAsia="Times New Roman" w:hAnsi="Garamond" w:cs="Times New Roman"/>
                <w:sz w:val="18"/>
                <w:szCs w:val="18"/>
                <w:lang w:eastAsia="cs-CZ"/>
              </w:rPr>
              <w:t>Nc</w:t>
            </w:r>
            <w:proofErr w:type="spellEnd"/>
            <w:r w:rsidRPr="007D2A1E">
              <w:rPr>
                <w:rFonts w:ascii="Garamond" w:eastAsia="Times New Roman" w:hAnsi="Garamond" w:cs="Times New Roman"/>
                <w:sz w:val="18"/>
                <w:szCs w:val="18"/>
                <w:lang w:eastAsia="cs-CZ"/>
              </w:rPr>
              <w:t xml:space="preserve"> – </w:t>
            </w:r>
            <w:r w:rsidR="00BE4CCA" w:rsidRPr="005F6E4A">
              <w:rPr>
                <w:rFonts w:ascii="Garamond" w:eastAsia="Times New Roman" w:hAnsi="Garamond" w:cs="Times New Roman"/>
                <w:color w:val="FF0000"/>
                <w:sz w:val="18"/>
                <w:szCs w:val="18"/>
                <w:lang w:eastAsia="cs-CZ"/>
              </w:rPr>
              <w:t xml:space="preserve">od 1. 2. 2022 - 100 % nápad       - </w:t>
            </w:r>
            <w:r w:rsidRPr="005F6E4A">
              <w:rPr>
                <w:rFonts w:ascii="Garamond" w:eastAsia="Times New Roman" w:hAnsi="Garamond" w:cs="Times New Roman"/>
                <w:strike/>
                <w:color w:val="FF0000"/>
                <w:sz w:val="18"/>
                <w:szCs w:val="18"/>
                <w:lang w:eastAsia="cs-CZ"/>
              </w:rPr>
              <w:t>lichá běžná čísla</w:t>
            </w:r>
            <w:r w:rsidR="00AC4A0D" w:rsidRPr="005F6E4A">
              <w:rPr>
                <w:rFonts w:ascii="Garamond" w:eastAsia="Times New Roman" w:hAnsi="Garamond" w:cs="Times New Roman"/>
                <w:color w:val="FF0000"/>
                <w:sz w:val="18"/>
                <w:szCs w:val="18"/>
                <w:lang w:eastAsia="cs-CZ"/>
              </w:rPr>
              <w:t xml:space="preserve">, </w:t>
            </w:r>
          </w:p>
          <w:p w:rsidR="00AC4A0D" w:rsidRPr="00F81A3C" w:rsidRDefault="007D2A1E" w:rsidP="00AC4A0D">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Rozhodování ve věcech výkonu rozhodnutí (rejstřík E) – </w:t>
            </w:r>
            <w:proofErr w:type="gramStart"/>
            <w:r w:rsidRPr="007D2A1E">
              <w:rPr>
                <w:rFonts w:ascii="Garamond" w:eastAsia="Times New Roman" w:hAnsi="Garamond" w:cs="Times New Roman"/>
                <w:sz w:val="18"/>
                <w:szCs w:val="18"/>
                <w:lang w:eastAsia="cs-CZ"/>
              </w:rPr>
              <w:t>100%  i  ve</w:t>
            </w:r>
            <w:proofErr w:type="gramEnd"/>
            <w:r w:rsidRPr="007D2A1E">
              <w:rPr>
                <w:rFonts w:ascii="Garamond" w:eastAsia="Times New Roman" w:hAnsi="Garamond" w:cs="Times New Roman"/>
                <w:sz w:val="18"/>
                <w:szCs w:val="18"/>
                <w:lang w:eastAsia="cs-CZ"/>
              </w:rPr>
              <w:t xml:space="preserve"> věcech dříve napadlých v senátech 1, 3, 8, 12 – </w:t>
            </w:r>
            <w:r w:rsidR="00BE4CCA" w:rsidRPr="005F6E4A">
              <w:rPr>
                <w:rFonts w:ascii="Garamond" w:eastAsia="Times New Roman" w:hAnsi="Garamond" w:cs="Times New Roman"/>
                <w:color w:val="FF0000"/>
                <w:sz w:val="18"/>
                <w:szCs w:val="18"/>
                <w:lang w:eastAsia="cs-CZ"/>
              </w:rPr>
              <w:t xml:space="preserve">od 1. 2. 2022 - 100 % nápad, - </w:t>
            </w:r>
            <w:r w:rsidRPr="005F6E4A">
              <w:rPr>
                <w:rFonts w:ascii="Garamond" w:eastAsia="Times New Roman" w:hAnsi="Garamond" w:cs="Times New Roman"/>
                <w:strike/>
                <w:color w:val="FF0000"/>
                <w:sz w:val="18"/>
                <w:szCs w:val="18"/>
                <w:lang w:eastAsia="cs-CZ"/>
              </w:rPr>
              <w:t>lichá běžná čísla</w:t>
            </w:r>
          </w:p>
          <w:p w:rsidR="007D2A1E" w:rsidRPr="007D2A1E" w:rsidRDefault="007D2A1E" w:rsidP="007D2A1E">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Věci rejstříku Cd týkající se výkonu rozhodnutí – 100% nápad</w:t>
            </w:r>
          </w:p>
          <w:p w:rsidR="007D2A1E" w:rsidRPr="007D2A1E" w:rsidRDefault="007D2A1E" w:rsidP="007D2A1E">
            <w:pPr>
              <w:spacing w:after="0" w:line="240" w:lineRule="auto"/>
              <w:rPr>
                <w:rFonts w:ascii="Garamond" w:eastAsia="Times New Roman" w:hAnsi="Garamond" w:cs="Times New Roman"/>
                <w:sz w:val="8"/>
                <w:szCs w:val="8"/>
                <w:lang w:eastAsia="cs-CZ"/>
              </w:rPr>
            </w:pPr>
          </w:p>
          <w:p w:rsidR="007D2A1E" w:rsidRPr="005F6E4A" w:rsidRDefault="007D2A1E" w:rsidP="007D2A1E">
            <w:pPr>
              <w:spacing w:after="0" w:line="240" w:lineRule="auto"/>
              <w:rPr>
                <w:rFonts w:ascii="Garamond" w:eastAsia="Times New Roman" w:hAnsi="Garamond" w:cs="Times New Roman"/>
                <w:strike/>
                <w:color w:val="FF0000"/>
                <w:sz w:val="18"/>
                <w:szCs w:val="18"/>
                <w:vertAlign w:val="superscript"/>
                <w:lang w:eastAsia="cs-CZ"/>
              </w:rPr>
            </w:pPr>
            <w:r w:rsidRPr="005F6E4A">
              <w:rPr>
                <w:rFonts w:ascii="Garamond" w:eastAsia="Times New Roman" w:hAnsi="Garamond" w:cs="Times New Roman"/>
                <w:strike/>
                <w:color w:val="FF0000"/>
                <w:sz w:val="18"/>
                <w:szCs w:val="18"/>
                <w:lang w:eastAsia="cs-CZ"/>
              </w:rPr>
              <w:t xml:space="preserve">Dle rozpisu služeb soudců trestní agendy v pracovní době (příloha č. 4) – veškeré přípravné řízení a zkrácené přípravné řízení se zadrženým pachatelem, pokud se nejedná o případ </w:t>
            </w:r>
            <w:r w:rsidRPr="005F6E4A">
              <w:rPr>
                <w:rFonts w:ascii="Garamond" w:eastAsia="Times New Roman" w:hAnsi="Garamond" w:cs="Times New Roman"/>
                <w:strike/>
                <w:color w:val="FF0000"/>
                <w:sz w:val="18"/>
                <w:szCs w:val="18"/>
                <w:vertAlign w:val="superscript"/>
                <w:lang w:eastAsia="cs-CZ"/>
              </w:rPr>
              <w:t>**)</w:t>
            </w:r>
          </w:p>
          <w:p w:rsidR="007D2A1E" w:rsidRPr="007D2A1E" w:rsidRDefault="007D2A1E" w:rsidP="007D2A1E">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Dle rozpisu dosažitelnosti soudců mimo pracovní dobu a ve dnech pracovního volna a klidu (příloha č. 3)</w:t>
            </w:r>
          </w:p>
          <w:p w:rsidR="007D2A1E" w:rsidRPr="007D2A1E" w:rsidRDefault="007D2A1E" w:rsidP="007D2A1E">
            <w:pPr>
              <w:numPr>
                <w:ilvl w:val="0"/>
                <w:numId w:val="2"/>
              </w:num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potřebné úkony v přípravném řízení a ve zkráceném přípravném řízení, a to včetně úkonů ve věcech mládeže dle zákona č. 218/2003 Sb.</w:t>
            </w:r>
          </w:p>
          <w:p w:rsidR="007D2A1E" w:rsidRPr="007D2A1E" w:rsidRDefault="007D2A1E" w:rsidP="007D2A1E">
            <w:pPr>
              <w:numPr>
                <w:ilvl w:val="0"/>
                <w:numId w:val="1"/>
              </w:numPr>
              <w:spacing w:after="0"/>
              <w:jc w:val="both"/>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ve věcech rejstříku T (podle § 314b </w:t>
            </w:r>
            <w:proofErr w:type="spellStart"/>
            <w:r w:rsidRPr="007D2A1E">
              <w:rPr>
                <w:rFonts w:ascii="Garamond" w:eastAsia="Times New Roman" w:hAnsi="Garamond" w:cs="Times New Roman"/>
                <w:sz w:val="18"/>
                <w:szCs w:val="18"/>
                <w:lang w:eastAsia="cs-CZ"/>
              </w:rPr>
              <w:t>tr</w:t>
            </w:r>
            <w:proofErr w:type="spellEnd"/>
            <w:r w:rsidRPr="007D2A1E">
              <w:rPr>
                <w:rFonts w:ascii="Garamond" w:eastAsia="Times New Roman" w:hAnsi="Garamond" w:cs="Times New Roman"/>
                <w:sz w:val="18"/>
                <w:szCs w:val="18"/>
                <w:lang w:eastAsia="cs-CZ"/>
              </w:rPr>
              <w:t xml:space="preserve">. </w:t>
            </w:r>
            <w:proofErr w:type="gramStart"/>
            <w:r w:rsidRPr="007D2A1E">
              <w:rPr>
                <w:rFonts w:ascii="Garamond" w:eastAsia="Times New Roman" w:hAnsi="Garamond" w:cs="Times New Roman"/>
                <w:sz w:val="18"/>
                <w:szCs w:val="18"/>
                <w:lang w:eastAsia="cs-CZ"/>
              </w:rPr>
              <w:t>řádu</w:t>
            </w:r>
            <w:proofErr w:type="gramEnd"/>
            <w:r w:rsidRPr="007D2A1E">
              <w:rPr>
                <w:rFonts w:ascii="Garamond" w:eastAsia="Times New Roman" w:hAnsi="Garamond" w:cs="Times New Roman"/>
                <w:sz w:val="18"/>
                <w:szCs w:val="18"/>
                <w:lang w:eastAsia="cs-CZ"/>
              </w:rPr>
              <w:t>) přidělených automatickým systémem trestnímu soudci – zjednodušené řízení, je trestní soudce vykonávající dosažitelnost příslušný pro celé zjednodušené řízení</w:t>
            </w:r>
          </w:p>
          <w:p w:rsidR="007D2A1E" w:rsidRPr="007D2A1E" w:rsidRDefault="007D2A1E" w:rsidP="007D2A1E">
            <w:pPr>
              <w:numPr>
                <w:ilvl w:val="0"/>
                <w:numId w:val="1"/>
              </w:num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předběžná opatření dle § 400 a násl., § 452 a násl. zákona č. 292/2013 Sb. </w:t>
            </w:r>
          </w:p>
          <w:p w:rsidR="007D2A1E" w:rsidRPr="007D2A1E" w:rsidRDefault="007D2A1E" w:rsidP="007D2A1E">
            <w:pPr>
              <w:numPr>
                <w:ilvl w:val="0"/>
                <w:numId w:val="1"/>
              </w:num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výkon rozhodnutí dle § 492 a násl., § 497 a násl. zákona č. 292/2013 Sb. </w:t>
            </w:r>
          </w:p>
          <w:p w:rsidR="007D2A1E" w:rsidRPr="007D2A1E" w:rsidRDefault="007D2A1E" w:rsidP="007D2A1E">
            <w:pPr>
              <w:numPr>
                <w:ilvl w:val="0"/>
                <w:numId w:val="1"/>
              </w:num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úkony dle § 69 odst. 6  </w:t>
            </w:r>
            <w:proofErr w:type="spellStart"/>
            <w:r w:rsidRPr="007D2A1E">
              <w:rPr>
                <w:rFonts w:ascii="Garamond" w:eastAsia="Times New Roman" w:hAnsi="Garamond" w:cs="Times New Roman"/>
                <w:sz w:val="18"/>
                <w:szCs w:val="18"/>
                <w:lang w:eastAsia="cs-CZ"/>
              </w:rPr>
              <w:t>tr</w:t>
            </w:r>
            <w:proofErr w:type="spellEnd"/>
            <w:r w:rsidRPr="007D2A1E">
              <w:rPr>
                <w:rFonts w:ascii="Garamond" w:eastAsia="Times New Roman" w:hAnsi="Garamond" w:cs="Times New Roman"/>
                <w:sz w:val="18"/>
                <w:szCs w:val="18"/>
                <w:lang w:eastAsia="cs-CZ"/>
              </w:rPr>
              <w:t xml:space="preserve">. </w:t>
            </w:r>
            <w:proofErr w:type="gramStart"/>
            <w:r w:rsidRPr="007D2A1E">
              <w:rPr>
                <w:rFonts w:ascii="Garamond" w:eastAsia="Times New Roman" w:hAnsi="Garamond" w:cs="Times New Roman"/>
                <w:sz w:val="18"/>
                <w:szCs w:val="18"/>
                <w:lang w:eastAsia="cs-CZ"/>
              </w:rPr>
              <w:t>řádu</w:t>
            </w:r>
            <w:proofErr w:type="gramEnd"/>
            <w:r w:rsidRPr="007D2A1E">
              <w:rPr>
                <w:rFonts w:ascii="Garamond" w:eastAsia="Times New Roman" w:hAnsi="Garamond" w:cs="Times New Roman"/>
                <w:sz w:val="18"/>
                <w:szCs w:val="18"/>
                <w:lang w:eastAsia="cs-CZ"/>
              </w:rPr>
              <w:t xml:space="preserve"> (realizace vydaných příkazů k zatčení) </w:t>
            </w:r>
          </w:p>
          <w:p w:rsidR="007D2A1E" w:rsidRPr="007D2A1E" w:rsidRDefault="007D2A1E" w:rsidP="007D2A1E">
            <w:pPr>
              <w:numPr>
                <w:ilvl w:val="0"/>
                <w:numId w:val="2"/>
              </w:numPr>
              <w:spacing w:after="0" w:line="240" w:lineRule="auto"/>
              <w:rPr>
                <w:rFonts w:ascii="Garamond" w:eastAsia="Times New Roman" w:hAnsi="Garamond" w:cs="Times New Roman"/>
                <w:sz w:val="18"/>
                <w:szCs w:val="18"/>
                <w:lang w:eastAsia="cs-CZ"/>
              </w:rPr>
            </w:pPr>
            <w:proofErr w:type="spellStart"/>
            <w:r w:rsidRPr="007D2A1E">
              <w:rPr>
                <w:rFonts w:ascii="Garamond" w:eastAsia="Times New Roman" w:hAnsi="Garamond" w:cs="Times New Roman"/>
                <w:sz w:val="18"/>
                <w:szCs w:val="18"/>
                <w:lang w:eastAsia="cs-CZ"/>
              </w:rPr>
              <w:t>Nc</w:t>
            </w:r>
            <w:proofErr w:type="spellEnd"/>
            <w:r w:rsidRPr="007D2A1E">
              <w:rPr>
                <w:rFonts w:ascii="Garamond" w:eastAsia="Times New Roman" w:hAnsi="Garamond" w:cs="Times New Roman"/>
                <w:sz w:val="18"/>
                <w:szCs w:val="18"/>
                <w:lang w:eastAsia="cs-CZ"/>
              </w:rPr>
              <w:t xml:space="preserve">  předběžná opatření v opatrovnických věcech dle § 74  a násl.  </w:t>
            </w:r>
            <w:proofErr w:type="spellStart"/>
            <w:proofErr w:type="gramStart"/>
            <w:r w:rsidRPr="007D2A1E">
              <w:rPr>
                <w:rFonts w:ascii="Garamond" w:eastAsia="Times New Roman" w:hAnsi="Garamond" w:cs="Times New Roman"/>
                <w:sz w:val="18"/>
                <w:szCs w:val="18"/>
                <w:lang w:eastAsia="cs-CZ"/>
              </w:rPr>
              <w:t>o.s.</w:t>
            </w:r>
            <w:proofErr w:type="gramEnd"/>
            <w:r w:rsidRPr="007D2A1E">
              <w:rPr>
                <w:rFonts w:ascii="Garamond" w:eastAsia="Times New Roman" w:hAnsi="Garamond" w:cs="Times New Roman"/>
                <w:sz w:val="18"/>
                <w:szCs w:val="18"/>
                <w:lang w:eastAsia="cs-CZ"/>
              </w:rPr>
              <w:t>ř</w:t>
            </w:r>
            <w:proofErr w:type="spellEnd"/>
            <w:r w:rsidRPr="007D2A1E">
              <w:rPr>
                <w:rFonts w:ascii="Garamond" w:eastAsia="Times New Roman" w:hAnsi="Garamond" w:cs="Times New Roman"/>
                <w:sz w:val="18"/>
                <w:szCs w:val="18"/>
                <w:lang w:eastAsia="cs-CZ"/>
              </w:rPr>
              <w:t xml:space="preserve"> (senát 0 </w:t>
            </w:r>
            <w:proofErr w:type="spellStart"/>
            <w:r w:rsidRPr="007D2A1E">
              <w:rPr>
                <w:rFonts w:ascii="Garamond" w:eastAsia="Times New Roman" w:hAnsi="Garamond" w:cs="Times New Roman"/>
                <w:sz w:val="18"/>
                <w:szCs w:val="18"/>
                <w:lang w:eastAsia="cs-CZ"/>
              </w:rPr>
              <w:t>Nc</w:t>
            </w:r>
            <w:proofErr w:type="spellEnd"/>
            <w:r w:rsidRPr="007D2A1E">
              <w:rPr>
                <w:rFonts w:ascii="Garamond" w:eastAsia="Times New Roman" w:hAnsi="Garamond" w:cs="Times New Roman"/>
                <w:sz w:val="18"/>
                <w:szCs w:val="18"/>
                <w:lang w:eastAsia="cs-CZ"/>
              </w:rPr>
              <w:t>)</w:t>
            </w:r>
          </w:p>
          <w:p w:rsidR="007D2A1E" w:rsidRPr="007D2A1E" w:rsidRDefault="007D2A1E" w:rsidP="007D2A1E">
            <w:pPr>
              <w:numPr>
                <w:ilvl w:val="0"/>
                <w:numId w:val="2"/>
              </w:numPr>
              <w:spacing w:after="0" w:line="240" w:lineRule="auto"/>
              <w:rPr>
                <w:rFonts w:ascii="Garamond" w:eastAsia="Times New Roman" w:hAnsi="Garamond" w:cs="Times New Roman"/>
                <w:sz w:val="18"/>
                <w:szCs w:val="18"/>
                <w:lang w:eastAsia="cs-CZ"/>
              </w:rPr>
            </w:pPr>
            <w:proofErr w:type="spellStart"/>
            <w:r w:rsidRPr="007D2A1E">
              <w:rPr>
                <w:rFonts w:ascii="Garamond" w:eastAsia="Times New Roman" w:hAnsi="Garamond" w:cs="Times New Roman"/>
                <w:sz w:val="18"/>
                <w:szCs w:val="18"/>
                <w:lang w:eastAsia="cs-CZ"/>
              </w:rPr>
              <w:t>Nc</w:t>
            </w:r>
            <w:proofErr w:type="spellEnd"/>
            <w:r w:rsidRPr="007D2A1E">
              <w:rPr>
                <w:rFonts w:ascii="Garamond" w:eastAsia="Times New Roman" w:hAnsi="Garamond" w:cs="Times New Roman"/>
                <w:sz w:val="18"/>
                <w:szCs w:val="18"/>
                <w:lang w:eastAsia="cs-CZ"/>
              </w:rPr>
              <w:t xml:space="preserve">  předběžná opatření v občanskoprávních věcech před zahájením řízení dle § 74  a násl.  </w:t>
            </w:r>
            <w:proofErr w:type="gramStart"/>
            <w:r w:rsidRPr="007D2A1E">
              <w:rPr>
                <w:rFonts w:ascii="Garamond" w:eastAsia="Times New Roman" w:hAnsi="Garamond" w:cs="Times New Roman"/>
                <w:sz w:val="18"/>
                <w:szCs w:val="18"/>
                <w:lang w:eastAsia="cs-CZ"/>
              </w:rPr>
              <w:t>o.s.</w:t>
            </w:r>
            <w:proofErr w:type="gramEnd"/>
            <w:r w:rsidRPr="007D2A1E">
              <w:rPr>
                <w:rFonts w:ascii="Garamond" w:eastAsia="Times New Roman" w:hAnsi="Garamond" w:cs="Times New Roman"/>
                <w:sz w:val="18"/>
                <w:szCs w:val="18"/>
                <w:lang w:eastAsia="cs-CZ"/>
              </w:rPr>
              <w:t xml:space="preserve">ř., zajištění důkazů před zahájením řízení o věci samé dle § 78 o.s.ř. (senát 0 </w:t>
            </w:r>
            <w:proofErr w:type="spellStart"/>
            <w:r w:rsidRPr="007D2A1E">
              <w:rPr>
                <w:rFonts w:ascii="Garamond" w:eastAsia="Times New Roman" w:hAnsi="Garamond" w:cs="Times New Roman"/>
                <w:sz w:val="18"/>
                <w:szCs w:val="18"/>
                <w:lang w:eastAsia="cs-CZ"/>
              </w:rPr>
              <w:t>Nc</w:t>
            </w:r>
            <w:proofErr w:type="spellEnd"/>
            <w:r w:rsidRPr="007D2A1E">
              <w:rPr>
                <w:rFonts w:ascii="Garamond" w:eastAsia="Times New Roman" w:hAnsi="Garamond" w:cs="Times New Roman"/>
                <w:sz w:val="18"/>
                <w:szCs w:val="18"/>
                <w:lang w:eastAsia="cs-CZ"/>
              </w:rPr>
              <w:t>)</w:t>
            </w:r>
          </w:p>
        </w:tc>
        <w:tc>
          <w:tcPr>
            <w:tcW w:w="2835" w:type="dxa"/>
            <w:vMerge/>
          </w:tcPr>
          <w:p w:rsidR="007D2A1E" w:rsidRPr="007D2A1E" w:rsidRDefault="007D2A1E" w:rsidP="007D2A1E">
            <w:pPr>
              <w:spacing w:after="0" w:line="240" w:lineRule="auto"/>
              <w:jc w:val="center"/>
              <w:rPr>
                <w:rFonts w:ascii="Garamond" w:eastAsia="Times New Roman" w:hAnsi="Garamond" w:cs="Times New Roman"/>
                <w:sz w:val="20"/>
                <w:szCs w:val="20"/>
                <w:lang w:eastAsia="cs-CZ"/>
              </w:rPr>
            </w:pPr>
          </w:p>
        </w:tc>
        <w:tc>
          <w:tcPr>
            <w:tcW w:w="3119" w:type="dxa"/>
            <w:vMerge/>
          </w:tcPr>
          <w:p w:rsidR="007D2A1E" w:rsidRPr="007D2A1E" w:rsidRDefault="007D2A1E" w:rsidP="007D2A1E">
            <w:pPr>
              <w:spacing w:after="0" w:line="240" w:lineRule="auto"/>
              <w:jc w:val="center"/>
              <w:rPr>
                <w:rFonts w:ascii="Garamond" w:eastAsia="Times New Roman" w:hAnsi="Garamond" w:cs="Times New Roman"/>
                <w:sz w:val="20"/>
                <w:szCs w:val="20"/>
                <w:lang w:eastAsia="cs-CZ"/>
              </w:rPr>
            </w:pPr>
          </w:p>
        </w:tc>
        <w:tc>
          <w:tcPr>
            <w:tcW w:w="974" w:type="dxa"/>
            <w:vMerge/>
            <w:vAlign w:val="center"/>
          </w:tcPr>
          <w:p w:rsidR="007D2A1E" w:rsidRPr="007D2A1E" w:rsidRDefault="007D2A1E" w:rsidP="007D2A1E">
            <w:pPr>
              <w:spacing w:after="0" w:line="240" w:lineRule="auto"/>
              <w:jc w:val="center"/>
              <w:rPr>
                <w:rFonts w:ascii="Garamond" w:eastAsia="Times New Roman" w:hAnsi="Garamond" w:cs="Times New Roman"/>
                <w:sz w:val="20"/>
                <w:szCs w:val="20"/>
                <w:lang w:eastAsia="cs-CZ"/>
              </w:rPr>
            </w:pPr>
          </w:p>
        </w:tc>
      </w:tr>
      <w:tr w:rsidR="007D2A1E" w:rsidRPr="007D2A1E" w:rsidTr="007D2A1E">
        <w:trPr>
          <w:trHeight w:val="2076"/>
        </w:trPr>
        <w:tc>
          <w:tcPr>
            <w:tcW w:w="779" w:type="dxa"/>
            <w:vMerge/>
            <w:vAlign w:val="center"/>
          </w:tcPr>
          <w:p w:rsidR="007D2A1E" w:rsidRPr="007D2A1E" w:rsidRDefault="007D2A1E" w:rsidP="007D2A1E">
            <w:pPr>
              <w:spacing w:after="0" w:line="240" w:lineRule="auto"/>
              <w:jc w:val="center"/>
              <w:rPr>
                <w:rFonts w:ascii="Garamond" w:eastAsia="Times New Roman" w:hAnsi="Garamond" w:cs="Times New Roman"/>
                <w:b/>
                <w:bCs/>
                <w:sz w:val="48"/>
                <w:szCs w:val="48"/>
                <w:lang w:eastAsia="cs-CZ"/>
              </w:rPr>
            </w:pPr>
          </w:p>
        </w:tc>
        <w:tc>
          <w:tcPr>
            <w:tcW w:w="8363" w:type="dxa"/>
            <w:vMerge/>
          </w:tcPr>
          <w:p w:rsidR="007D2A1E" w:rsidRPr="007D2A1E" w:rsidRDefault="007D2A1E" w:rsidP="007D2A1E">
            <w:pPr>
              <w:spacing w:after="0" w:line="240" w:lineRule="auto"/>
              <w:rPr>
                <w:rFonts w:ascii="Garamond" w:eastAsia="Times New Roman" w:hAnsi="Garamond" w:cs="Times New Roman"/>
                <w:sz w:val="18"/>
                <w:szCs w:val="18"/>
                <w:lang w:eastAsia="cs-CZ"/>
              </w:rPr>
            </w:pPr>
          </w:p>
        </w:tc>
        <w:tc>
          <w:tcPr>
            <w:tcW w:w="2835" w:type="dxa"/>
            <w:vMerge/>
          </w:tcPr>
          <w:p w:rsidR="007D2A1E" w:rsidRPr="007D2A1E" w:rsidRDefault="007D2A1E" w:rsidP="007D2A1E">
            <w:pPr>
              <w:spacing w:after="0" w:line="240" w:lineRule="auto"/>
              <w:rPr>
                <w:rFonts w:ascii="Garamond" w:eastAsia="Times New Roman" w:hAnsi="Garamond" w:cs="Times New Roman"/>
                <w:b/>
                <w:bCs/>
                <w:sz w:val="20"/>
                <w:szCs w:val="20"/>
                <w:lang w:eastAsia="cs-CZ"/>
              </w:rPr>
            </w:pPr>
          </w:p>
        </w:tc>
        <w:tc>
          <w:tcPr>
            <w:tcW w:w="3119" w:type="dxa"/>
          </w:tcPr>
          <w:p w:rsidR="007D2A1E" w:rsidRPr="007D2A1E" w:rsidRDefault="007D2A1E" w:rsidP="007D2A1E">
            <w:pPr>
              <w:spacing w:after="0" w:line="240" w:lineRule="auto"/>
              <w:jc w:val="center"/>
              <w:rPr>
                <w:rFonts w:ascii="Garamond" w:eastAsia="Times New Roman" w:hAnsi="Garamond" w:cs="Times New Roman"/>
                <w:bCs/>
                <w:sz w:val="20"/>
                <w:szCs w:val="20"/>
                <w:lang w:eastAsia="cs-CZ"/>
              </w:rPr>
            </w:pPr>
          </w:p>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 xml:space="preserve">Kancelář trestního oddělení </w:t>
            </w:r>
          </w:p>
          <w:p w:rsidR="007D2A1E" w:rsidRPr="007D2A1E" w:rsidRDefault="007D2A1E" w:rsidP="007D2A1E">
            <w:pPr>
              <w:spacing w:after="0" w:line="240" w:lineRule="auto"/>
              <w:jc w:val="center"/>
              <w:rPr>
                <w:rFonts w:ascii="Garamond" w:eastAsia="Times New Roman" w:hAnsi="Garamond" w:cs="Times New Roman"/>
                <w:bCs/>
                <w:sz w:val="20"/>
                <w:szCs w:val="20"/>
                <w:lang w:eastAsia="cs-CZ"/>
              </w:rPr>
            </w:pPr>
            <w:r w:rsidRPr="007D2A1E">
              <w:rPr>
                <w:rFonts w:ascii="Garamond" w:eastAsia="Times New Roman" w:hAnsi="Garamond" w:cs="Times New Roman"/>
                <w:bCs/>
                <w:sz w:val="20"/>
                <w:szCs w:val="20"/>
                <w:lang w:eastAsia="cs-CZ"/>
              </w:rPr>
              <w:t xml:space="preserve"> podrobně na str. 14</w:t>
            </w:r>
          </w:p>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 xml:space="preserve">Kancelář exekučního oddělení </w:t>
            </w:r>
          </w:p>
          <w:p w:rsidR="007D2A1E" w:rsidRPr="007D2A1E" w:rsidRDefault="007D2A1E" w:rsidP="007D2A1E">
            <w:pPr>
              <w:spacing w:after="0" w:line="240" w:lineRule="auto"/>
              <w:jc w:val="center"/>
              <w:rPr>
                <w:rFonts w:ascii="Garamond" w:eastAsia="Times New Roman" w:hAnsi="Garamond" w:cs="Times New Roman"/>
                <w:bCs/>
                <w:sz w:val="20"/>
                <w:szCs w:val="20"/>
                <w:lang w:eastAsia="cs-CZ"/>
              </w:rPr>
            </w:pPr>
            <w:r w:rsidRPr="007D2A1E">
              <w:rPr>
                <w:rFonts w:ascii="Garamond" w:eastAsia="Times New Roman" w:hAnsi="Garamond" w:cs="Times New Roman"/>
                <w:bCs/>
                <w:sz w:val="20"/>
                <w:szCs w:val="20"/>
                <w:lang w:eastAsia="cs-CZ"/>
              </w:rPr>
              <w:t xml:space="preserve"> podrobně na str. 14</w:t>
            </w:r>
          </w:p>
          <w:p w:rsidR="007D2A1E" w:rsidRPr="007D2A1E" w:rsidRDefault="007D2A1E" w:rsidP="007D2A1E">
            <w:pPr>
              <w:spacing w:after="0" w:line="240" w:lineRule="auto"/>
              <w:jc w:val="center"/>
              <w:rPr>
                <w:rFonts w:ascii="Garamond" w:eastAsia="Times New Roman" w:hAnsi="Garamond" w:cs="Times New Roman"/>
                <w:bCs/>
                <w:sz w:val="20"/>
                <w:szCs w:val="20"/>
                <w:lang w:eastAsia="cs-CZ"/>
              </w:rPr>
            </w:pPr>
          </w:p>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Kancelář dědického oddělení/rejstřík Cd</w:t>
            </w:r>
          </w:p>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Cs/>
                <w:sz w:val="20"/>
                <w:szCs w:val="20"/>
                <w:lang w:eastAsia="cs-CZ"/>
              </w:rPr>
              <w:t>podrobně na str. 14</w:t>
            </w:r>
          </w:p>
        </w:tc>
        <w:tc>
          <w:tcPr>
            <w:tcW w:w="974" w:type="dxa"/>
            <w:vMerge/>
            <w:vAlign w:val="center"/>
          </w:tcPr>
          <w:p w:rsidR="007D2A1E" w:rsidRPr="007D2A1E" w:rsidRDefault="007D2A1E" w:rsidP="007D2A1E">
            <w:pPr>
              <w:spacing w:after="0" w:line="240" w:lineRule="auto"/>
              <w:jc w:val="center"/>
              <w:rPr>
                <w:rFonts w:ascii="Garamond" w:eastAsia="Times New Roman" w:hAnsi="Garamond" w:cs="Times New Roman"/>
                <w:sz w:val="20"/>
                <w:szCs w:val="20"/>
                <w:lang w:eastAsia="cs-CZ"/>
              </w:rPr>
            </w:pPr>
          </w:p>
        </w:tc>
      </w:tr>
      <w:tr w:rsidR="007D2A1E" w:rsidRPr="007D2A1E" w:rsidTr="007D2A1E">
        <w:trPr>
          <w:trHeight w:val="908"/>
        </w:trPr>
        <w:tc>
          <w:tcPr>
            <w:tcW w:w="779" w:type="dxa"/>
            <w:vMerge/>
            <w:vAlign w:val="center"/>
          </w:tcPr>
          <w:p w:rsidR="007D2A1E" w:rsidRPr="007D2A1E" w:rsidRDefault="007D2A1E" w:rsidP="007D2A1E">
            <w:pPr>
              <w:spacing w:after="0" w:line="240" w:lineRule="auto"/>
              <w:jc w:val="center"/>
              <w:rPr>
                <w:rFonts w:ascii="Garamond" w:eastAsia="Times New Roman" w:hAnsi="Garamond" w:cs="Times New Roman"/>
                <w:b/>
                <w:bCs/>
                <w:sz w:val="48"/>
                <w:szCs w:val="48"/>
                <w:lang w:eastAsia="cs-CZ"/>
              </w:rPr>
            </w:pPr>
          </w:p>
        </w:tc>
        <w:tc>
          <w:tcPr>
            <w:tcW w:w="8363" w:type="dxa"/>
            <w:vMerge/>
          </w:tcPr>
          <w:p w:rsidR="007D2A1E" w:rsidRPr="007D2A1E" w:rsidRDefault="007D2A1E" w:rsidP="007D2A1E">
            <w:pPr>
              <w:spacing w:after="0" w:line="240" w:lineRule="auto"/>
              <w:rPr>
                <w:rFonts w:ascii="Garamond" w:eastAsia="Times New Roman" w:hAnsi="Garamond" w:cs="Times New Roman"/>
                <w:sz w:val="18"/>
                <w:szCs w:val="18"/>
                <w:lang w:eastAsia="cs-CZ"/>
              </w:rPr>
            </w:pPr>
          </w:p>
        </w:tc>
        <w:tc>
          <w:tcPr>
            <w:tcW w:w="2835" w:type="dxa"/>
            <w:vMerge/>
          </w:tcPr>
          <w:p w:rsidR="007D2A1E" w:rsidRPr="007D2A1E" w:rsidRDefault="007D2A1E" w:rsidP="007D2A1E">
            <w:pPr>
              <w:spacing w:after="0" w:line="240" w:lineRule="auto"/>
              <w:rPr>
                <w:rFonts w:ascii="Garamond" w:eastAsia="Times New Roman" w:hAnsi="Garamond" w:cs="Times New Roman"/>
                <w:b/>
                <w:bCs/>
                <w:sz w:val="20"/>
                <w:szCs w:val="20"/>
                <w:lang w:eastAsia="cs-CZ"/>
              </w:rPr>
            </w:pPr>
          </w:p>
        </w:tc>
        <w:tc>
          <w:tcPr>
            <w:tcW w:w="3119" w:type="dxa"/>
          </w:tcPr>
          <w:p w:rsidR="007D2A1E" w:rsidRPr="007D2A1E" w:rsidRDefault="007D2A1E" w:rsidP="007D2A1E">
            <w:pPr>
              <w:spacing w:after="0" w:line="240" w:lineRule="auto"/>
              <w:jc w:val="center"/>
              <w:rPr>
                <w:rFonts w:ascii="Garamond" w:eastAsia="Times New Roman" w:hAnsi="Garamond" w:cs="Times New Roman"/>
                <w:bCs/>
                <w:sz w:val="20"/>
                <w:szCs w:val="20"/>
                <w:lang w:eastAsia="cs-CZ"/>
              </w:rPr>
            </w:pPr>
            <w:r w:rsidRPr="007D2A1E">
              <w:rPr>
                <w:rFonts w:ascii="Garamond" w:eastAsia="Times New Roman" w:hAnsi="Garamond" w:cs="Times New Roman"/>
                <w:b/>
                <w:bCs/>
                <w:sz w:val="20"/>
                <w:szCs w:val="20"/>
                <w:lang w:eastAsia="cs-CZ"/>
              </w:rPr>
              <w:t>Mgr. Gabriela Peková</w:t>
            </w:r>
            <w:r w:rsidRPr="007D2A1E">
              <w:rPr>
                <w:rFonts w:ascii="Garamond" w:eastAsia="Times New Roman" w:hAnsi="Garamond" w:cs="Times New Roman"/>
                <w:bCs/>
                <w:sz w:val="20"/>
                <w:szCs w:val="20"/>
                <w:lang w:eastAsia="cs-CZ"/>
              </w:rPr>
              <w:t xml:space="preserve"> – věci rejstříku E, EXE  </w:t>
            </w:r>
          </w:p>
          <w:p w:rsidR="007D2A1E" w:rsidRPr="007D2A1E" w:rsidRDefault="007D2A1E" w:rsidP="007D2A1E">
            <w:pPr>
              <w:spacing w:after="0" w:line="240" w:lineRule="auto"/>
              <w:jc w:val="center"/>
              <w:rPr>
                <w:rFonts w:ascii="Garamond" w:eastAsia="Times New Roman" w:hAnsi="Garamond" w:cs="Times New Roman"/>
                <w:bCs/>
                <w:sz w:val="20"/>
                <w:szCs w:val="20"/>
                <w:lang w:eastAsia="cs-CZ"/>
              </w:rPr>
            </w:pPr>
            <w:r w:rsidRPr="007D2A1E">
              <w:rPr>
                <w:rFonts w:ascii="Garamond" w:eastAsia="Times New Roman" w:hAnsi="Garamond" w:cs="Times New Roman"/>
                <w:bCs/>
                <w:sz w:val="20"/>
                <w:szCs w:val="20"/>
                <w:lang w:eastAsia="cs-CZ"/>
              </w:rPr>
              <w:t>podrobně na str. 15</w:t>
            </w:r>
          </w:p>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p w:rsidR="007D2A1E" w:rsidRPr="007D2A1E" w:rsidRDefault="007D2A1E" w:rsidP="007D2A1E">
            <w:pPr>
              <w:spacing w:after="0" w:line="240" w:lineRule="auto"/>
              <w:jc w:val="center"/>
              <w:rPr>
                <w:rFonts w:ascii="Garamond" w:eastAsia="Times New Roman" w:hAnsi="Garamond" w:cs="Times New Roman"/>
                <w:bCs/>
                <w:sz w:val="20"/>
                <w:szCs w:val="20"/>
                <w:lang w:eastAsia="cs-CZ"/>
              </w:rPr>
            </w:pPr>
            <w:r w:rsidRPr="007D2A1E">
              <w:rPr>
                <w:rFonts w:ascii="Garamond" w:eastAsia="Times New Roman" w:hAnsi="Garamond" w:cs="Times New Roman"/>
                <w:b/>
                <w:bCs/>
                <w:sz w:val="20"/>
                <w:szCs w:val="20"/>
                <w:lang w:eastAsia="cs-CZ"/>
              </w:rPr>
              <w:t>Mgr. Marie Šariská</w:t>
            </w:r>
            <w:r w:rsidRPr="007D2A1E">
              <w:rPr>
                <w:rFonts w:ascii="Garamond" w:eastAsia="Times New Roman" w:hAnsi="Garamond" w:cs="Times New Roman"/>
                <w:bCs/>
                <w:sz w:val="20"/>
                <w:szCs w:val="20"/>
                <w:lang w:eastAsia="cs-CZ"/>
              </w:rPr>
              <w:t xml:space="preserve"> – věci rejstříku EXE </w:t>
            </w:r>
          </w:p>
          <w:p w:rsidR="007D2A1E" w:rsidRPr="007D2A1E" w:rsidRDefault="007D2A1E" w:rsidP="007D2A1E">
            <w:pPr>
              <w:spacing w:after="0" w:line="240" w:lineRule="auto"/>
              <w:jc w:val="center"/>
              <w:rPr>
                <w:rFonts w:ascii="Garamond" w:eastAsia="Times New Roman" w:hAnsi="Garamond" w:cs="Times New Roman"/>
                <w:bCs/>
                <w:sz w:val="20"/>
                <w:szCs w:val="20"/>
                <w:lang w:eastAsia="cs-CZ"/>
              </w:rPr>
            </w:pPr>
            <w:r w:rsidRPr="007D2A1E">
              <w:rPr>
                <w:rFonts w:ascii="Garamond" w:eastAsia="Times New Roman" w:hAnsi="Garamond" w:cs="Times New Roman"/>
                <w:bCs/>
                <w:sz w:val="20"/>
                <w:szCs w:val="20"/>
                <w:lang w:eastAsia="cs-CZ"/>
              </w:rPr>
              <w:t xml:space="preserve"> podrobně na str. 15</w:t>
            </w:r>
          </w:p>
          <w:p w:rsidR="007D2A1E" w:rsidRPr="007D2A1E" w:rsidRDefault="007D2A1E" w:rsidP="007D2A1E">
            <w:pPr>
              <w:spacing w:after="0" w:line="240" w:lineRule="auto"/>
              <w:jc w:val="center"/>
              <w:rPr>
                <w:rFonts w:ascii="Garamond" w:eastAsia="Times New Roman" w:hAnsi="Garamond" w:cs="Times New Roman"/>
                <w:bCs/>
                <w:sz w:val="20"/>
                <w:szCs w:val="20"/>
                <w:lang w:eastAsia="cs-CZ"/>
              </w:rPr>
            </w:pPr>
          </w:p>
          <w:p w:rsidR="007D2A1E" w:rsidRPr="007D2A1E" w:rsidRDefault="007D2A1E" w:rsidP="007D2A1E">
            <w:pPr>
              <w:spacing w:after="0" w:line="240" w:lineRule="auto"/>
              <w:jc w:val="center"/>
              <w:rPr>
                <w:rFonts w:ascii="Garamond" w:eastAsia="Times New Roman" w:hAnsi="Garamond" w:cs="Times New Roman"/>
                <w:bCs/>
                <w:sz w:val="20"/>
                <w:szCs w:val="20"/>
                <w:lang w:eastAsia="cs-CZ"/>
              </w:rPr>
            </w:pPr>
            <w:r w:rsidRPr="007D2A1E">
              <w:rPr>
                <w:rFonts w:ascii="Garamond" w:eastAsia="Times New Roman" w:hAnsi="Garamond" w:cs="Times New Roman"/>
                <w:b/>
                <w:bCs/>
                <w:sz w:val="20"/>
                <w:szCs w:val="20"/>
                <w:lang w:eastAsia="cs-CZ"/>
              </w:rPr>
              <w:t>Mgr. Jiřina Uldrichová</w:t>
            </w:r>
            <w:r w:rsidRPr="007D2A1E">
              <w:rPr>
                <w:rFonts w:ascii="Garamond" w:eastAsia="Times New Roman" w:hAnsi="Garamond" w:cs="Times New Roman"/>
                <w:bCs/>
                <w:sz w:val="20"/>
                <w:szCs w:val="20"/>
                <w:lang w:eastAsia="cs-CZ"/>
              </w:rPr>
              <w:t xml:space="preserve"> – věci rejstříku Cd </w:t>
            </w:r>
          </w:p>
          <w:p w:rsidR="007D2A1E" w:rsidRPr="007D2A1E" w:rsidRDefault="007D2A1E" w:rsidP="007D2A1E">
            <w:pPr>
              <w:spacing w:after="0" w:line="240" w:lineRule="auto"/>
              <w:jc w:val="center"/>
              <w:rPr>
                <w:rFonts w:ascii="Garamond" w:eastAsia="Times New Roman" w:hAnsi="Garamond" w:cs="Times New Roman"/>
                <w:bCs/>
                <w:sz w:val="20"/>
                <w:szCs w:val="20"/>
                <w:lang w:eastAsia="cs-CZ"/>
              </w:rPr>
            </w:pPr>
            <w:r w:rsidRPr="007D2A1E">
              <w:rPr>
                <w:rFonts w:ascii="Garamond" w:eastAsia="Times New Roman" w:hAnsi="Garamond" w:cs="Times New Roman"/>
                <w:bCs/>
                <w:sz w:val="20"/>
                <w:szCs w:val="20"/>
                <w:lang w:eastAsia="cs-CZ"/>
              </w:rPr>
              <w:t>podrobně na str. 15</w:t>
            </w:r>
          </w:p>
          <w:p w:rsidR="007D2A1E" w:rsidRPr="007D2A1E" w:rsidRDefault="007D2A1E" w:rsidP="007D2A1E">
            <w:pPr>
              <w:spacing w:after="0" w:line="240" w:lineRule="auto"/>
              <w:jc w:val="center"/>
              <w:rPr>
                <w:rFonts w:ascii="Garamond" w:eastAsia="Times New Roman" w:hAnsi="Garamond" w:cs="Times New Roman"/>
                <w:bCs/>
                <w:sz w:val="20"/>
                <w:szCs w:val="20"/>
                <w:lang w:eastAsia="cs-CZ"/>
              </w:rPr>
            </w:pPr>
          </w:p>
        </w:tc>
        <w:tc>
          <w:tcPr>
            <w:tcW w:w="974" w:type="dxa"/>
            <w:vMerge/>
            <w:vAlign w:val="center"/>
          </w:tcPr>
          <w:p w:rsidR="007D2A1E" w:rsidRPr="007D2A1E" w:rsidRDefault="007D2A1E" w:rsidP="007D2A1E">
            <w:pPr>
              <w:spacing w:after="0" w:line="240" w:lineRule="auto"/>
              <w:jc w:val="center"/>
              <w:rPr>
                <w:rFonts w:ascii="Garamond" w:eastAsia="Times New Roman" w:hAnsi="Garamond" w:cs="Times New Roman"/>
                <w:sz w:val="20"/>
                <w:szCs w:val="20"/>
                <w:lang w:eastAsia="cs-CZ"/>
              </w:rPr>
            </w:pPr>
          </w:p>
        </w:tc>
      </w:tr>
    </w:tbl>
    <w:p w:rsidR="007D2A1E" w:rsidRPr="007D2A1E"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4"/>
          <w:szCs w:val="4"/>
          <w:lang w:eastAsia="cs-CZ"/>
        </w:rPr>
      </w:pPr>
    </w:p>
    <w:p w:rsidR="007D2A1E" w:rsidRPr="007D2A1E"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4"/>
          <w:szCs w:val="4"/>
          <w:lang w:eastAsia="cs-CZ"/>
        </w:rPr>
      </w:pPr>
    </w:p>
    <w:p w:rsidR="007D2A1E" w:rsidRPr="007D2A1E"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4"/>
          <w:szCs w:val="4"/>
          <w:lang w:eastAsia="cs-CZ"/>
        </w:rPr>
      </w:pPr>
    </w:p>
    <w:p w:rsidR="007D2A1E" w:rsidRPr="007D2A1E"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4"/>
          <w:szCs w:val="4"/>
          <w:lang w:eastAsia="cs-CZ"/>
        </w:rPr>
      </w:pPr>
    </w:p>
    <w:p w:rsidR="007D2A1E" w:rsidRPr="007D2A1E"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4"/>
          <w:szCs w:val="4"/>
          <w:lang w:eastAsia="cs-CZ"/>
        </w:rPr>
      </w:pPr>
    </w:p>
    <w:p w:rsidR="007D2A1E" w:rsidRPr="007D2A1E"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4"/>
          <w:szCs w:val="4"/>
          <w:lang w:eastAsia="cs-CZ"/>
        </w:rPr>
      </w:pPr>
      <w:r w:rsidRPr="007D2A1E">
        <w:rPr>
          <w:rFonts w:ascii="Garamond" w:eastAsia="Times New Roman" w:hAnsi="Garamond" w:cs="Times New Roman"/>
          <w:b/>
          <w:bCs/>
          <w:sz w:val="4"/>
          <w:szCs w:val="4"/>
          <w:lang w:eastAsia="cs-CZ"/>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9"/>
        <w:gridCol w:w="8363"/>
        <w:gridCol w:w="2835"/>
        <w:gridCol w:w="3119"/>
        <w:gridCol w:w="974"/>
      </w:tblGrid>
      <w:tr w:rsidR="007D2A1E" w:rsidRPr="007D2A1E" w:rsidTr="007D2A1E">
        <w:trPr>
          <w:trHeight w:val="226"/>
        </w:trPr>
        <w:tc>
          <w:tcPr>
            <w:tcW w:w="779" w:type="dxa"/>
            <w:vMerge w:val="restart"/>
            <w:vAlign w:val="center"/>
          </w:tcPr>
          <w:p w:rsidR="007D2A1E" w:rsidRPr="007D2A1E" w:rsidRDefault="007D2A1E" w:rsidP="007D2A1E">
            <w:pPr>
              <w:spacing w:after="0" w:line="240" w:lineRule="auto"/>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lastRenderedPageBreak/>
              <w:t>Soudní odd.</w:t>
            </w:r>
          </w:p>
        </w:tc>
        <w:tc>
          <w:tcPr>
            <w:tcW w:w="8363" w:type="dxa"/>
            <w:vMerge w:val="restart"/>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Předseda senátu (Samosoudce)</w:t>
            </w:r>
          </w:p>
          <w:p w:rsidR="007D2A1E" w:rsidRPr="007D2A1E" w:rsidRDefault="007D2A1E" w:rsidP="007D2A1E">
            <w:pPr>
              <w:spacing w:after="0" w:line="240" w:lineRule="auto"/>
              <w:rPr>
                <w:rFonts w:ascii="Garamond" w:eastAsia="Times New Roman" w:hAnsi="Garamond" w:cs="Times New Roman"/>
                <w:b/>
                <w:bCs/>
                <w:sz w:val="20"/>
                <w:szCs w:val="20"/>
                <w:lang w:eastAsia="cs-CZ"/>
              </w:rPr>
            </w:pPr>
          </w:p>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Obor a vymezení působnosti</w:t>
            </w:r>
          </w:p>
        </w:tc>
        <w:tc>
          <w:tcPr>
            <w:tcW w:w="2835" w:type="dxa"/>
            <w:vMerge w:val="restart"/>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Předseda senátu (Samosoudce)</w:t>
            </w:r>
          </w:p>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Zastupuje</w:t>
            </w:r>
          </w:p>
        </w:tc>
        <w:tc>
          <w:tcPr>
            <w:tcW w:w="3119" w:type="dxa"/>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Asistent/</w:t>
            </w:r>
            <w:proofErr w:type="spellStart"/>
            <w:r w:rsidRPr="007D2A1E">
              <w:rPr>
                <w:rFonts w:ascii="Garamond" w:eastAsia="Times New Roman" w:hAnsi="Garamond" w:cs="Times New Roman"/>
                <w:b/>
                <w:bCs/>
                <w:sz w:val="20"/>
                <w:szCs w:val="20"/>
                <w:lang w:eastAsia="cs-CZ"/>
              </w:rPr>
              <w:t>ka</w:t>
            </w:r>
            <w:proofErr w:type="spellEnd"/>
            <w:r w:rsidRPr="007D2A1E">
              <w:rPr>
                <w:rFonts w:ascii="Garamond" w:eastAsia="Times New Roman" w:hAnsi="Garamond" w:cs="Times New Roman"/>
                <w:b/>
                <w:bCs/>
                <w:sz w:val="20"/>
                <w:szCs w:val="20"/>
                <w:lang w:eastAsia="cs-CZ"/>
              </w:rPr>
              <w:t xml:space="preserve"> - </w:t>
            </w:r>
            <w:r w:rsidRPr="007D2A1E">
              <w:rPr>
                <w:rFonts w:ascii="Garamond" w:eastAsia="Times New Roman" w:hAnsi="Garamond" w:cs="Times New Roman"/>
                <w:bCs/>
                <w:sz w:val="20"/>
                <w:szCs w:val="20"/>
                <w:lang w:eastAsia="cs-CZ"/>
              </w:rPr>
              <w:t>zastupuje</w:t>
            </w:r>
          </w:p>
        </w:tc>
        <w:tc>
          <w:tcPr>
            <w:tcW w:w="974" w:type="dxa"/>
            <w:vMerge w:val="restart"/>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Členové senátu – přísedící</w:t>
            </w:r>
          </w:p>
        </w:tc>
      </w:tr>
      <w:tr w:rsidR="007D2A1E" w:rsidRPr="007D2A1E" w:rsidTr="007D2A1E">
        <w:trPr>
          <w:trHeight w:val="257"/>
        </w:trPr>
        <w:tc>
          <w:tcPr>
            <w:tcW w:w="779" w:type="dxa"/>
            <w:vMerge/>
            <w:vAlign w:val="center"/>
          </w:tcPr>
          <w:p w:rsidR="007D2A1E" w:rsidRPr="007D2A1E" w:rsidRDefault="007D2A1E" w:rsidP="007D2A1E">
            <w:pPr>
              <w:spacing w:after="0" w:line="240" w:lineRule="auto"/>
              <w:rPr>
                <w:rFonts w:ascii="Garamond" w:eastAsia="Times New Roman" w:hAnsi="Garamond" w:cs="Times New Roman"/>
                <w:b/>
                <w:bCs/>
                <w:sz w:val="20"/>
                <w:szCs w:val="20"/>
                <w:lang w:eastAsia="cs-CZ"/>
              </w:rPr>
            </w:pPr>
          </w:p>
        </w:tc>
        <w:tc>
          <w:tcPr>
            <w:tcW w:w="8363" w:type="dxa"/>
            <w:vMerge/>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2835" w:type="dxa"/>
            <w:vMerge/>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3119" w:type="dxa"/>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 xml:space="preserve">Rejstříková vedoucí </w:t>
            </w:r>
          </w:p>
        </w:tc>
        <w:tc>
          <w:tcPr>
            <w:tcW w:w="974" w:type="dxa"/>
            <w:vMerge/>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r>
      <w:tr w:rsidR="007D2A1E" w:rsidRPr="007D2A1E" w:rsidTr="007D2A1E">
        <w:trPr>
          <w:trHeight w:val="125"/>
        </w:trPr>
        <w:tc>
          <w:tcPr>
            <w:tcW w:w="779" w:type="dxa"/>
            <w:vMerge/>
            <w:vAlign w:val="center"/>
          </w:tcPr>
          <w:p w:rsidR="007D2A1E" w:rsidRPr="007D2A1E" w:rsidRDefault="007D2A1E" w:rsidP="007D2A1E">
            <w:pPr>
              <w:spacing w:after="0" w:line="240" w:lineRule="auto"/>
              <w:rPr>
                <w:rFonts w:ascii="Garamond" w:eastAsia="Times New Roman" w:hAnsi="Garamond" w:cs="Times New Roman"/>
                <w:b/>
                <w:bCs/>
                <w:sz w:val="20"/>
                <w:szCs w:val="20"/>
                <w:lang w:eastAsia="cs-CZ"/>
              </w:rPr>
            </w:pPr>
          </w:p>
        </w:tc>
        <w:tc>
          <w:tcPr>
            <w:tcW w:w="8363" w:type="dxa"/>
            <w:vMerge/>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2835" w:type="dxa"/>
            <w:vMerge/>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3119" w:type="dxa"/>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Kancelář/rejstřík</w:t>
            </w:r>
          </w:p>
        </w:tc>
        <w:tc>
          <w:tcPr>
            <w:tcW w:w="974" w:type="dxa"/>
            <w:vMerge/>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r>
      <w:tr w:rsidR="007D2A1E" w:rsidRPr="007D2A1E" w:rsidTr="007D2A1E">
        <w:trPr>
          <w:trHeight w:val="125"/>
        </w:trPr>
        <w:tc>
          <w:tcPr>
            <w:tcW w:w="779" w:type="dxa"/>
            <w:vMerge/>
            <w:vAlign w:val="center"/>
          </w:tcPr>
          <w:p w:rsidR="007D2A1E" w:rsidRPr="007D2A1E" w:rsidRDefault="007D2A1E" w:rsidP="007D2A1E">
            <w:pPr>
              <w:spacing w:after="0" w:line="240" w:lineRule="auto"/>
              <w:rPr>
                <w:rFonts w:ascii="Garamond" w:eastAsia="Times New Roman" w:hAnsi="Garamond" w:cs="Times New Roman"/>
                <w:b/>
                <w:bCs/>
                <w:sz w:val="20"/>
                <w:szCs w:val="20"/>
                <w:lang w:eastAsia="cs-CZ"/>
              </w:rPr>
            </w:pPr>
          </w:p>
        </w:tc>
        <w:tc>
          <w:tcPr>
            <w:tcW w:w="8363" w:type="dxa"/>
            <w:vMerge/>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2835" w:type="dxa"/>
            <w:vMerge/>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3119" w:type="dxa"/>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Vyšší soudní úředník/asistent</w:t>
            </w:r>
          </w:p>
        </w:tc>
        <w:tc>
          <w:tcPr>
            <w:tcW w:w="974" w:type="dxa"/>
            <w:vMerge/>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r>
      <w:tr w:rsidR="007D2A1E" w:rsidRPr="007D2A1E" w:rsidTr="007D2A1E">
        <w:trPr>
          <w:trHeight w:val="269"/>
        </w:trPr>
        <w:tc>
          <w:tcPr>
            <w:tcW w:w="9142" w:type="dxa"/>
            <w:gridSpan w:val="2"/>
            <w:vAlign w:val="center"/>
          </w:tcPr>
          <w:p w:rsidR="007D2A1E" w:rsidRPr="007D2A1E" w:rsidRDefault="007D2A1E" w:rsidP="007D2A1E">
            <w:pPr>
              <w:spacing w:after="0" w:line="240" w:lineRule="auto"/>
              <w:jc w:val="center"/>
              <w:rPr>
                <w:rFonts w:ascii="Garamond" w:eastAsia="Times New Roman" w:hAnsi="Garamond" w:cs="Times New Roman"/>
                <w:b/>
                <w:caps/>
                <w:sz w:val="28"/>
                <w:szCs w:val="28"/>
                <w:lang w:eastAsia="cs-CZ"/>
              </w:rPr>
            </w:pPr>
            <w:r w:rsidRPr="007D2A1E">
              <w:rPr>
                <w:rFonts w:ascii="Garamond" w:eastAsia="Times New Roman" w:hAnsi="Garamond" w:cs="Times New Roman"/>
                <w:b/>
                <w:sz w:val="28"/>
                <w:szCs w:val="28"/>
                <w:lang w:eastAsia="cs-CZ"/>
              </w:rPr>
              <w:t xml:space="preserve">JUDr. Ondřej </w:t>
            </w:r>
            <w:proofErr w:type="spellStart"/>
            <w:r w:rsidRPr="007D2A1E">
              <w:rPr>
                <w:rFonts w:ascii="Garamond" w:eastAsia="Times New Roman" w:hAnsi="Garamond" w:cs="Times New Roman"/>
                <w:b/>
                <w:caps/>
                <w:sz w:val="28"/>
                <w:szCs w:val="28"/>
                <w:lang w:eastAsia="cs-CZ"/>
              </w:rPr>
              <w:t>M</w:t>
            </w:r>
            <w:r w:rsidRPr="007D2A1E">
              <w:rPr>
                <w:rFonts w:ascii="Garamond" w:eastAsia="Times New Roman" w:hAnsi="Garamond" w:cs="Times New Roman"/>
                <w:b/>
                <w:sz w:val="28"/>
                <w:szCs w:val="28"/>
                <w:lang w:eastAsia="cs-CZ"/>
              </w:rPr>
              <w:t>őrtl</w:t>
            </w:r>
            <w:proofErr w:type="spellEnd"/>
          </w:p>
        </w:tc>
        <w:tc>
          <w:tcPr>
            <w:tcW w:w="2835" w:type="dxa"/>
            <w:vMerge w:val="restart"/>
          </w:tcPr>
          <w:p w:rsidR="007D2A1E" w:rsidRPr="007D2A1E" w:rsidRDefault="007D2A1E" w:rsidP="007D2A1E">
            <w:pPr>
              <w:spacing w:after="0" w:line="240" w:lineRule="auto"/>
              <w:jc w:val="center"/>
              <w:rPr>
                <w:rFonts w:ascii="Garamond" w:eastAsia="Times New Roman" w:hAnsi="Garamond" w:cs="Times New Roman"/>
                <w:b/>
                <w:sz w:val="20"/>
                <w:szCs w:val="20"/>
                <w:lang w:eastAsia="cs-CZ"/>
              </w:rPr>
            </w:pPr>
          </w:p>
          <w:p w:rsidR="007D2A1E" w:rsidRPr="007D2A1E" w:rsidRDefault="007D2A1E" w:rsidP="007D2A1E">
            <w:pPr>
              <w:spacing w:after="0" w:line="240" w:lineRule="auto"/>
              <w:jc w:val="center"/>
              <w:rPr>
                <w:rFonts w:ascii="Garamond" w:eastAsia="Times New Roman" w:hAnsi="Garamond" w:cs="Times New Roman"/>
                <w:b/>
                <w:sz w:val="20"/>
                <w:szCs w:val="20"/>
                <w:lang w:eastAsia="cs-CZ"/>
              </w:rPr>
            </w:pPr>
          </w:p>
          <w:p w:rsidR="007D2A1E" w:rsidRPr="007D2A1E" w:rsidRDefault="007D2A1E" w:rsidP="007D2A1E">
            <w:pPr>
              <w:spacing w:after="0" w:line="240" w:lineRule="auto"/>
              <w:jc w:val="center"/>
              <w:rPr>
                <w:rFonts w:ascii="Garamond" w:eastAsia="Times New Roman" w:hAnsi="Garamond" w:cs="Times New Roman"/>
                <w:b/>
                <w:sz w:val="20"/>
                <w:szCs w:val="20"/>
                <w:lang w:eastAsia="cs-CZ"/>
              </w:rPr>
            </w:pPr>
          </w:p>
          <w:p w:rsidR="007D2A1E" w:rsidRPr="007D2A1E" w:rsidRDefault="007D2A1E" w:rsidP="007D2A1E">
            <w:pPr>
              <w:spacing w:after="0" w:line="240" w:lineRule="auto"/>
              <w:jc w:val="center"/>
              <w:rPr>
                <w:rFonts w:ascii="Garamond" w:eastAsia="Times New Roman" w:hAnsi="Garamond" w:cs="Times New Roman"/>
                <w:b/>
                <w:sz w:val="20"/>
                <w:szCs w:val="20"/>
                <w:lang w:eastAsia="cs-CZ"/>
              </w:rPr>
            </w:pP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 xml:space="preserve">Mgr. Markéta </w:t>
            </w:r>
            <w:proofErr w:type="spellStart"/>
            <w:r w:rsidRPr="007D2A1E">
              <w:rPr>
                <w:rFonts w:ascii="Garamond" w:eastAsia="Times New Roman" w:hAnsi="Garamond" w:cs="Times New Roman"/>
                <w:sz w:val="20"/>
                <w:szCs w:val="20"/>
                <w:lang w:eastAsia="cs-CZ"/>
              </w:rPr>
              <w:t>Česánková</w:t>
            </w:r>
            <w:proofErr w:type="spellEnd"/>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Mgr. Andrea Větrovská</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Mgr. Daniela Špeldová</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JUDr. Ivana Průšová</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JUDr. Josef Kuřík</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Mgr. Barbora Konečná</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Mgr. Martina Petříková</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Mgr. Martin Král</w:t>
            </w:r>
          </w:p>
          <w:p w:rsidR="007D2A1E" w:rsidRPr="007D2A1E" w:rsidRDefault="007D2A1E" w:rsidP="007D2A1E">
            <w:pPr>
              <w:spacing w:after="0" w:line="240" w:lineRule="auto"/>
              <w:jc w:val="center"/>
              <w:rPr>
                <w:rFonts w:ascii="Garamond" w:eastAsia="Times New Roman" w:hAnsi="Garamond" w:cs="Times New Roman"/>
                <w:bCs/>
                <w:sz w:val="20"/>
                <w:szCs w:val="20"/>
                <w:lang w:eastAsia="cs-CZ"/>
              </w:rPr>
            </w:pPr>
            <w:r w:rsidRPr="007D2A1E">
              <w:rPr>
                <w:rFonts w:ascii="Garamond" w:eastAsia="Times New Roman" w:hAnsi="Garamond" w:cs="Times New Roman"/>
                <w:bCs/>
                <w:sz w:val="20"/>
                <w:szCs w:val="20"/>
                <w:lang w:eastAsia="cs-CZ"/>
              </w:rPr>
              <w:t>JUDr. Petra Pekárková</w:t>
            </w:r>
          </w:p>
          <w:p w:rsidR="007D2A1E" w:rsidRPr="007D2A1E" w:rsidRDefault="007D2A1E" w:rsidP="007D2A1E">
            <w:pPr>
              <w:spacing w:after="0" w:line="240" w:lineRule="auto"/>
              <w:jc w:val="center"/>
              <w:rPr>
                <w:rFonts w:ascii="Garamond" w:eastAsia="Times New Roman" w:hAnsi="Garamond" w:cs="Times New Roman"/>
                <w:bCs/>
                <w:sz w:val="20"/>
                <w:szCs w:val="20"/>
                <w:lang w:eastAsia="cs-CZ"/>
              </w:rPr>
            </w:pPr>
          </w:p>
          <w:p w:rsidR="007D2A1E" w:rsidRPr="007D2A1E" w:rsidRDefault="007D2A1E" w:rsidP="007D2A1E">
            <w:pPr>
              <w:spacing w:after="0" w:line="240" w:lineRule="auto"/>
              <w:jc w:val="center"/>
              <w:rPr>
                <w:rFonts w:ascii="Garamond" w:eastAsia="Times New Roman" w:hAnsi="Garamond" w:cs="Times New Roman"/>
                <w:b/>
                <w:sz w:val="20"/>
                <w:szCs w:val="20"/>
                <w:lang w:eastAsia="cs-CZ"/>
              </w:rPr>
            </w:pPr>
          </w:p>
        </w:tc>
        <w:tc>
          <w:tcPr>
            <w:tcW w:w="3119" w:type="dxa"/>
            <w:vMerge w:val="restart"/>
          </w:tcPr>
          <w:p w:rsidR="007D2A1E" w:rsidRPr="007D2A1E" w:rsidRDefault="007D2A1E" w:rsidP="007D2A1E">
            <w:pPr>
              <w:spacing w:after="0" w:line="240" w:lineRule="auto"/>
              <w:jc w:val="center"/>
              <w:rPr>
                <w:rFonts w:ascii="Garamond" w:eastAsia="Times New Roman" w:hAnsi="Garamond" w:cs="Times New Roman"/>
                <w:b/>
                <w:sz w:val="20"/>
                <w:szCs w:val="20"/>
                <w:lang w:eastAsia="cs-CZ"/>
              </w:rPr>
            </w:pPr>
          </w:p>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Mgr. Michaela Hanzlíková</w:t>
            </w:r>
          </w:p>
          <w:p w:rsidR="007D2A1E" w:rsidRPr="007D2A1E" w:rsidRDefault="007D2A1E" w:rsidP="007D2A1E">
            <w:pPr>
              <w:spacing w:after="0" w:line="240" w:lineRule="auto"/>
              <w:jc w:val="center"/>
              <w:rPr>
                <w:rFonts w:ascii="Garamond" w:eastAsia="Times New Roman" w:hAnsi="Garamond" w:cs="Times New Roman"/>
                <w:bCs/>
                <w:sz w:val="20"/>
                <w:szCs w:val="20"/>
                <w:lang w:eastAsia="cs-CZ"/>
              </w:rPr>
            </w:pPr>
            <w:r w:rsidRPr="007D2A1E">
              <w:rPr>
                <w:rFonts w:ascii="Garamond" w:eastAsia="Times New Roman" w:hAnsi="Garamond" w:cs="Times New Roman"/>
                <w:bCs/>
                <w:sz w:val="20"/>
                <w:szCs w:val="20"/>
                <w:lang w:eastAsia="cs-CZ"/>
              </w:rPr>
              <w:t>Mgr. Michala Heinrichová</w:t>
            </w:r>
          </w:p>
          <w:p w:rsidR="007D2A1E" w:rsidRPr="007D2A1E" w:rsidRDefault="007D2A1E" w:rsidP="007D2A1E">
            <w:pPr>
              <w:spacing w:after="0" w:line="240" w:lineRule="auto"/>
              <w:jc w:val="center"/>
              <w:rPr>
                <w:rFonts w:ascii="Garamond" w:eastAsia="Times New Roman" w:hAnsi="Garamond" w:cs="Times New Roman"/>
                <w:bCs/>
                <w:sz w:val="20"/>
                <w:szCs w:val="20"/>
                <w:lang w:eastAsia="cs-CZ"/>
              </w:rPr>
            </w:pPr>
            <w:r w:rsidRPr="007D2A1E">
              <w:rPr>
                <w:rFonts w:ascii="Garamond" w:eastAsia="Times New Roman" w:hAnsi="Garamond" w:cs="Times New Roman"/>
                <w:bCs/>
                <w:sz w:val="20"/>
                <w:szCs w:val="20"/>
                <w:lang w:eastAsia="cs-CZ"/>
              </w:rPr>
              <w:t>Mgr. Michal Guida</w:t>
            </w:r>
          </w:p>
          <w:p w:rsidR="007D2A1E" w:rsidRPr="007D2A1E" w:rsidRDefault="007D2A1E" w:rsidP="007D2A1E">
            <w:pPr>
              <w:spacing w:after="0" w:line="240" w:lineRule="auto"/>
              <w:jc w:val="center"/>
              <w:rPr>
                <w:rFonts w:ascii="Garamond" w:eastAsia="Times New Roman" w:hAnsi="Garamond" w:cs="Times New Roman"/>
                <w:bCs/>
                <w:sz w:val="20"/>
                <w:szCs w:val="20"/>
                <w:lang w:eastAsia="cs-CZ"/>
              </w:rPr>
            </w:pPr>
            <w:r w:rsidRPr="007D2A1E">
              <w:rPr>
                <w:rFonts w:ascii="Garamond" w:eastAsia="Times New Roman" w:hAnsi="Garamond" w:cs="Times New Roman"/>
                <w:bCs/>
                <w:sz w:val="20"/>
                <w:szCs w:val="20"/>
                <w:lang w:eastAsia="cs-CZ"/>
              </w:rPr>
              <w:t>Mgr. Šárka Boříková</w:t>
            </w:r>
          </w:p>
          <w:p w:rsidR="007D2A1E" w:rsidRPr="007D2A1E" w:rsidRDefault="007D2A1E" w:rsidP="007D2A1E">
            <w:pPr>
              <w:spacing w:after="0" w:line="240" w:lineRule="auto"/>
              <w:jc w:val="center"/>
              <w:rPr>
                <w:rFonts w:ascii="Garamond" w:eastAsia="Times New Roman" w:hAnsi="Garamond" w:cs="Times New Roman"/>
                <w:b/>
                <w:sz w:val="20"/>
                <w:szCs w:val="20"/>
                <w:lang w:eastAsia="cs-CZ"/>
              </w:rPr>
            </w:pPr>
            <w:r w:rsidRPr="007D2A1E">
              <w:rPr>
                <w:rFonts w:ascii="Garamond" w:eastAsia="Times New Roman" w:hAnsi="Garamond" w:cs="Times New Roman"/>
                <w:bCs/>
                <w:sz w:val="20"/>
                <w:szCs w:val="20"/>
                <w:lang w:eastAsia="cs-CZ"/>
              </w:rPr>
              <w:t>Mgr. Lukáš Honsa</w:t>
            </w:r>
          </w:p>
        </w:tc>
        <w:tc>
          <w:tcPr>
            <w:tcW w:w="974" w:type="dxa"/>
            <w:vMerge w:val="restart"/>
            <w:vAlign w:val="center"/>
          </w:tcPr>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Seznam</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č. 2</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p>
        </w:tc>
      </w:tr>
      <w:tr w:rsidR="007D2A1E" w:rsidRPr="007D2A1E" w:rsidTr="007D2A1E">
        <w:trPr>
          <w:trHeight w:val="3461"/>
        </w:trPr>
        <w:tc>
          <w:tcPr>
            <w:tcW w:w="779" w:type="dxa"/>
            <w:vMerge w:val="restart"/>
            <w:vAlign w:val="center"/>
          </w:tcPr>
          <w:p w:rsidR="007D2A1E" w:rsidRPr="007D2A1E" w:rsidRDefault="007D2A1E" w:rsidP="007D2A1E">
            <w:pPr>
              <w:spacing w:after="0" w:line="240" w:lineRule="auto"/>
              <w:jc w:val="center"/>
              <w:rPr>
                <w:rFonts w:ascii="Garamond" w:eastAsia="Times New Roman" w:hAnsi="Garamond" w:cs="Times New Roman"/>
                <w:b/>
                <w:bCs/>
                <w:sz w:val="36"/>
                <w:szCs w:val="36"/>
                <w:lang w:eastAsia="cs-CZ"/>
              </w:rPr>
            </w:pPr>
            <w:r w:rsidRPr="007D2A1E">
              <w:rPr>
                <w:rFonts w:ascii="Garamond" w:eastAsia="Times New Roman" w:hAnsi="Garamond" w:cs="Times New Roman"/>
                <w:b/>
                <w:bCs/>
                <w:sz w:val="36"/>
                <w:szCs w:val="36"/>
                <w:lang w:eastAsia="cs-CZ"/>
              </w:rPr>
              <w:t>3</w:t>
            </w:r>
          </w:p>
        </w:tc>
        <w:tc>
          <w:tcPr>
            <w:tcW w:w="8363" w:type="dxa"/>
            <w:vMerge w:val="restart"/>
          </w:tcPr>
          <w:p w:rsidR="007D2A1E" w:rsidRPr="007D2A1E" w:rsidRDefault="007D2A1E" w:rsidP="007D2A1E">
            <w:pPr>
              <w:spacing w:after="0" w:line="240" w:lineRule="auto"/>
              <w:rPr>
                <w:rFonts w:ascii="Times New Roman" w:eastAsia="Times New Roman" w:hAnsi="Times New Roman" w:cs="Times New Roman"/>
                <w:sz w:val="12"/>
                <w:szCs w:val="12"/>
                <w:lang w:eastAsia="cs-CZ"/>
              </w:rPr>
            </w:pPr>
          </w:p>
          <w:p w:rsidR="007D2A1E" w:rsidRPr="007D2A1E" w:rsidRDefault="007D2A1E" w:rsidP="007D2A1E">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Rozhodování ve věcech rejstříku C  – </w:t>
            </w:r>
            <w:proofErr w:type="gramStart"/>
            <w:r w:rsidRPr="007D2A1E">
              <w:rPr>
                <w:rFonts w:ascii="Garamond" w:eastAsia="Times New Roman" w:hAnsi="Garamond" w:cs="Times New Roman"/>
                <w:sz w:val="18"/>
                <w:szCs w:val="18"/>
                <w:lang w:eastAsia="cs-CZ"/>
              </w:rPr>
              <w:t>100%  nápad</w:t>
            </w:r>
            <w:proofErr w:type="gramEnd"/>
            <w:r w:rsidRPr="007D2A1E">
              <w:rPr>
                <w:rFonts w:ascii="Garamond" w:eastAsia="Times New Roman" w:hAnsi="Garamond" w:cs="Times New Roman"/>
                <w:sz w:val="18"/>
                <w:szCs w:val="18"/>
                <w:lang w:eastAsia="cs-CZ"/>
              </w:rPr>
              <w:t>, vyjma pracovněprávních věcí</w:t>
            </w:r>
          </w:p>
          <w:p w:rsidR="007D2A1E" w:rsidRPr="007D2A1E" w:rsidRDefault="007D2A1E" w:rsidP="007D2A1E">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Specializace rozhodování ve věcech rejstříků C a </w:t>
            </w:r>
            <w:proofErr w:type="spellStart"/>
            <w:r w:rsidRPr="007D2A1E">
              <w:rPr>
                <w:rFonts w:ascii="Garamond" w:eastAsia="Times New Roman" w:hAnsi="Garamond" w:cs="Times New Roman"/>
                <w:sz w:val="18"/>
                <w:szCs w:val="18"/>
                <w:lang w:eastAsia="cs-CZ"/>
              </w:rPr>
              <w:t>Nc</w:t>
            </w:r>
            <w:proofErr w:type="spellEnd"/>
            <w:r w:rsidRPr="007D2A1E">
              <w:rPr>
                <w:rFonts w:ascii="Garamond" w:eastAsia="Times New Roman" w:hAnsi="Garamond" w:cs="Times New Roman"/>
                <w:sz w:val="18"/>
                <w:szCs w:val="18"/>
                <w:lang w:eastAsia="cs-CZ"/>
              </w:rPr>
              <w:t xml:space="preserve"> – občanskoprávní s cizím prvkem – 100% nápad</w:t>
            </w:r>
          </w:p>
          <w:p w:rsidR="007D2A1E" w:rsidRPr="007D2A1E" w:rsidRDefault="007D2A1E" w:rsidP="007D2A1E">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Věci rejstříku Cd týkající se občanskoprávních věcí s cizím prvkem – 100% nápad</w:t>
            </w:r>
          </w:p>
          <w:p w:rsidR="007D2A1E" w:rsidRPr="007D2A1E" w:rsidRDefault="007D2A1E" w:rsidP="007D2A1E">
            <w:pPr>
              <w:spacing w:after="0" w:line="240" w:lineRule="auto"/>
              <w:rPr>
                <w:rFonts w:ascii="Garamond" w:eastAsia="Times New Roman" w:hAnsi="Garamond" w:cs="Times New Roman"/>
                <w:sz w:val="18"/>
                <w:szCs w:val="18"/>
                <w:lang w:eastAsia="cs-CZ"/>
              </w:rPr>
            </w:pPr>
            <w:proofErr w:type="spellStart"/>
            <w:r w:rsidRPr="007D2A1E">
              <w:rPr>
                <w:rFonts w:ascii="Garamond" w:eastAsia="Times New Roman" w:hAnsi="Garamond" w:cs="Times New Roman"/>
                <w:sz w:val="18"/>
                <w:szCs w:val="18"/>
                <w:lang w:eastAsia="cs-CZ"/>
              </w:rPr>
              <w:t>Nc</w:t>
            </w:r>
            <w:proofErr w:type="spellEnd"/>
            <w:r w:rsidRPr="007D2A1E">
              <w:rPr>
                <w:rFonts w:ascii="Garamond" w:eastAsia="Times New Roman" w:hAnsi="Garamond" w:cs="Times New Roman"/>
                <w:sz w:val="18"/>
                <w:szCs w:val="18"/>
                <w:lang w:eastAsia="cs-CZ"/>
              </w:rPr>
              <w:t xml:space="preserve">  občanskoprávní soudcovské – 100% nápad</w:t>
            </w:r>
          </w:p>
          <w:p w:rsidR="007D2A1E" w:rsidRPr="007D2A1E" w:rsidRDefault="007D2A1E" w:rsidP="007D2A1E">
            <w:pPr>
              <w:spacing w:after="0" w:line="240" w:lineRule="auto"/>
              <w:rPr>
                <w:rFonts w:ascii="Garamond" w:eastAsia="Times New Roman" w:hAnsi="Garamond" w:cs="Times New Roman"/>
                <w:strike/>
                <w:sz w:val="18"/>
                <w:szCs w:val="18"/>
                <w:lang w:eastAsia="cs-CZ"/>
              </w:rPr>
            </w:pPr>
          </w:p>
          <w:p w:rsidR="007D2A1E" w:rsidRPr="007D2A1E" w:rsidRDefault="007D2A1E" w:rsidP="007D2A1E">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Dle rozpisu dosažitelnosti soudců mimo pracovní dobu a ve dnech pracovního volna a klidu (příloha č. 3)</w:t>
            </w:r>
          </w:p>
          <w:p w:rsidR="007D2A1E" w:rsidRPr="007D2A1E" w:rsidRDefault="007D2A1E" w:rsidP="007D2A1E">
            <w:pPr>
              <w:numPr>
                <w:ilvl w:val="0"/>
                <w:numId w:val="2"/>
              </w:numPr>
              <w:spacing w:after="0"/>
              <w:jc w:val="both"/>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potřebné úkony v přípravném řízení a ve zkráceném přípravném řízení, a to včetně úkonů ve věcech mládeže dle zákona č. 218/2003 Sb. </w:t>
            </w:r>
          </w:p>
          <w:p w:rsidR="007D2A1E" w:rsidRPr="007D2A1E" w:rsidRDefault="007D2A1E" w:rsidP="007D2A1E">
            <w:pPr>
              <w:numPr>
                <w:ilvl w:val="0"/>
                <w:numId w:val="2"/>
              </w:numPr>
              <w:spacing w:after="0"/>
              <w:jc w:val="both"/>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ve věcech rejstříku T (podle § 314b </w:t>
            </w:r>
            <w:proofErr w:type="spellStart"/>
            <w:r w:rsidRPr="007D2A1E">
              <w:rPr>
                <w:rFonts w:ascii="Garamond" w:eastAsia="Times New Roman" w:hAnsi="Garamond" w:cs="Times New Roman"/>
                <w:sz w:val="18"/>
                <w:szCs w:val="18"/>
                <w:lang w:eastAsia="cs-CZ"/>
              </w:rPr>
              <w:t>tr</w:t>
            </w:r>
            <w:proofErr w:type="spellEnd"/>
            <w:r w:rsidRPr="007D2A1E">
              <w:rPr>
                <w:rFonts w:ascii="Garamond" w:eastAsia="Times New Roman" w:hAnsi="Garamond" w:cs="Times New Roman"/>
                <w:sz w:val="18"/>
                <w:szCs w:val="18"/>
                <w:lang w:eastAsia="cs-CZ"/>
              </w:rPr>
              <w:t xml:space="preserve">. </w:t>
            </w:r>
            <w:proofErr w:type="gramStart"/>
            <w:r w:rsidRPr="007D2A1E">
              <w:rPr>
                <w:rFonts w:ascii="Garamond" w:eastAsia="Times New Roman" w:hAnsi="Garamond" w:cs="Times New Roman"/>
                <w:sz w:val="18"/>
                <w:szCs w:val="18"/>
                <w:lang w:eastAsia="cs-CZ"/>
              </w:rPr>
              <w:t>řádu</w:t>
            </w:r>
            <w:proofErr w:type="gramEnd"/>
            <w:r w:rsidRPr="007D2A1E">
              <w:rPr>
                <w:rFonts w:ascii="Garamond" w:eastAsia="Times New Roman" w:hAnsi="Garamond" w:cs="Times New Roman"/>
                <w:sz w:val="18"/>
                <w:szCs w:val="18"/>
                <w:lang w:eastAsia="cs-CZ"/>
              </w:rPr>
              <w:t>) přidělených automatickým systémem trestnímu soudci – zjednodušené řízení, je soudce vykonávající dosažitelnost příslušný pouze k provedení nezbytných úkonů týkajících se</w:t>
            </w:r>
            <w:r w:rsidRPr="007D2A1E">
              <w:rPr>
                <w:rFonts w:ascii="Garamond" w:eastAsia="Times New Roman" w:hAnsi="Garamond" w:cs="Times New Roman"/>
                <w:sz w:val="24"/>
                <w:szCs w:val="24"/>
                <w:lang w:eastAsia="cs-CZ"/>
              </w:rPr>
              <w:t xml:space="preserve"> </w:t>
            </w:r>
            <w:r w:rsidRPr="007D2A1E">
              <w:rPr>
                <w:rFonts w:ascii="Garamond" w:eastAsia="Times New Roman" w:hAnsi="Garamond" w:cs="Times New Roman"/>
                <w:sz w:val="18"/>
                <w:szCs w:val="18"/>
                <w:lang w:eastAsia="cs-CZ"/>
              </w:rPr>
              <w:t xml:space="preserve">rozhodnutí o zadrženém obviněném </w:t>
            </w:r>
          </w:p>
          <w:p w:rsidR="007D2A1E" w:rsidRPr="007D2A1E" w:rsidRDefault="007D2A1E" w:rsidP="007D2A1E">
            <w:pPr>
              <w:numPr>
                <w:ilvl w:val="0"/>
                <w:numId w:val="2"/>
              </w:num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předběžná opatření dle § 400 a násl., § 452 a násl. zákona č. 292/2013 Sb. </w:t>
            </w:r>
          </w:p>
          <w:p w:rsidR="007D2A1E" w:rsidRPr="007D2A1E" w:rsidRDefault="007D2A1E" w:rsidP="007D2A1E">
            <w:pPr>
              <w:numPr>
                <w:ilvl w:val="0"/>
                <w:numId w:val="2"/>
              </w:num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výkon rozhodnutí dle § 492 a násl., § 497 a násl. zákona č. 292/2013 Sb. </w:t>
            </w:r>
          </w:p>
          <w:p w:rsidR="007D2A1E" w:rsidRPr="007D2A1E" w:rsidRDefault="007D2A1E" w:rsidP="007D2A1E">
            <w:pPr>
              <w:numPr>
                <w:ilvl w:val="0"/>
                <w:numId w:val="2"/>
              </w:num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úkony dle § 69 odst. 6  </w:t>
            </w:r>
            <w:proofErr w:type="spellStart"/>
            <w:r w:rsidRPr="007D2A1E">
              <w:rPr>
                <w:rFonts w:ascii="Garamond" w:eastAsia="Times New Roman" w:hAnsi="Garamond" w:cs="Times New Roman"/>
                <w:sz w:val="18"/>
                <w:szCs w:val="18"/>
                <w:lang w:eastAsia="cs-CZ"/>
              </w:rPr>
              <w:t>tr</w:t>
            </w:r>
            <w:proofErr w:type="spellEnd"/>
            <w:r w:rsidRPr="007D2A1E">
              <w:rPr>
                <w:rFonts w:ascii="Garamond" w:eastAsia="Times New Roman" w:hAnsi="Garamond" w:cs="Times New Roman"/>
                <w:sz w:val="18"/>
                <w:szCs w:val="18"/>
                <w:lang w:eastAsia="cs-CZ"/>
              </w:rPr>
              <w:t xml:space="preserve">. </w:t>
            </w:r>
            <w:proofErr w:type="gramStart"/>
            <w:r w:rsidRPr="007D2A1E">
              <w:rPr>
                <w:rFonts w:ascii="Garamond" w:eastAsia="Times New Roman" w:hAnsi="Garamond" w:cs="Times New Roman"/>
                <w:sz w:val="18"/>
                <w:szCs w:val="18"/>
                <w:lang w:eastAsia="cs-CZ"/>
              </w:rPr>
              <w:t>řádu</w:t>
            </w:r>
            <w:proofErr w:type="gramEnd"/>
            <w:r w:rsidRPr="007D2A1E">
              <w:rPr>
                <w:rFonts w:ascii="Garamond" w:eastAsia="Times New Roman" w:hAnsi="Garamond" w:cs="Times New Roman"/>
                <w:sz w:val="18"/>
                <w:szCs w:val="18"/>
                <w:lang w:eastAsia="cs-CZ"/>
              </w:rPr>
              <w:t xml:space="preserve"> (realizace vydaných příkazů k zatčení) </w:t>
            </w:r>
          </w:p>
          <w:p w:rsidR="007D2A1E" w:rsidRPr="007D2A1E" w:rsidRDefault="007D2A1E" w:rsidP="007D2A1E">
            <w:pPr>
              <w:numPr>
                <w:ilvl w:val="0"/>
                <w:numId w:val="2"/>
              </w:numPr>
              <w:spacing w:after="0" w:line="240" w:lineRule="auto"/>
              <w:rPr>
                <w:rFonts w:ascii="Garamond" w:eastAsia="Times New Roman" w:hAnsi="Garamond" w:cs="Times New Roman"/>
                <w:sz w:val="18"/>
                <w:szCs w:val="18"/>
                <w:lang w:eastAsia="cs-CZ"/>
              </w:rPr>
            </w:pPr>
            <w:proofErr w:type="spellStart"/>
            <w:r w:rsidRPr="007D2A1E">
              <w:rPr>
                <w:rFonts w:ascii="Garamond" w:eastAsia="Times New Roman" w:hAnsi="Garamond" w:cs="Times New Roman"/>
                <w:sz w:val="18"/>
                <w:szCs w:val="18"/>
                <w:lang w:eastAsia="cs-CZ"/>
              </w:rPr>
              <w:t>Nc</w:t>
            </w:r>
            <w:proofErr w:type="spellEnd"/>
            <w:r w:rsidRPr="007D2A1E">
              <w:rPr>
                <w:rFonts w:ascii="Garamond" w:eastAsia="Times New Roman" w:hAnsi="Garamond" w:cs="Times New Roman"/>
                <w:sz w:val="18"/>
                <w:szCs w:val="18"/>
                <w:lang w:eastAsia="cs-CZ"/>
              </w:rPr>
              <w:t xml:space="preserve">  předběžná opatření v opatrovnických věcech dle § 74  a násl.  </w:t>
            </w:r>
            <w:proofErr w:type="spellStart"/>
            <w:proofErr w:type="gramStart"/>
            <w:r w:rsidRPr="007D2A1E">
              <w:rPr>
                <w:rFonts w:ascii="Garamond" w:eastAsia="Times New Roman" w:hAnsi="Garamond" w:cs="Times New Roman"/>
                <w:sz w:val="18"/>
                <w:szCs w:val="18"/>
                <w:lang w:eastAsia="cs-CZ"/>
              </w:rPr>
              <w:t>o.s.</w:t>
            </w:r>
            <w:proofErr w:type="gramEnd"/>
            <w:r w:rsidRPr="007D2A1E">
              <w:rPr>
                <w:rFonts w:ascii="Garamond" w:eastAsia="Times New Roman" w:hAnsi="Garamond" w:cs="Times New Roman"/>
                <w:sz w:val="18"/>
                <w:szCs w:val="18"/>
                <w:lang w:eastAsia="cs-CZ"/>
              </w:rPr>
              <w:t>ř</w:t>
            </w:r>
            <w:proofErr w:type="spellEnd"/>
            <w:r w:rsidRPr="007D2A1E">
              <w:rPr>
                <w:rFonts w:ascii="Garamond" w:eastAsia="Times New Roman" w:hAnsi="Garamond" w:cs="Times New Roman"/>
                <w:sz w:val="18"/>
                <w:szCs w:val="18"/>
                <w:lang w:eastAsia="cs-CZ"/>
              </w:rPr>
              <w:t xml:space="preserve"> (senát 0 </w:t>
            </w:r>
            <w:proofErr w:type="spellStart"/>
            <w:r w:rsidRPr="007D2A1E">
              <w:rPr>
                <w:rFonts w:ascii="Garamond" w:eastAsia="Times New Roman" w:hAnsi="Garamond" w:cs="Times New Roman"/>
                <w:sz w:val="18"/>
                <w:szCs w:val="18"/>
                <w:lang w:eastAsia="cs-CZ"/>
              </w:rPr>
              <w:t>Nc</w:t>
            </w:r>
            <w:proofErr w:type="spellEnd"/>
            <w:r w:rsidRPr="007D2A1E">
              <w:rPr>
                <w:rFonts w:ascii="Garamond" w:eastAsia="Times New Roman" w:hAnsi="Garamond" w:cs="Times New Roman"/>
                <w:sz w:val="18"/>
                <w:szCs w:val="18"/>
                <w:lang w:eastAsia="cs-CZ"/>
              </w:rPr>
              <w:t>)</w:t>
            </w:r>
          </w:p>
          <w:p w:rsidR="007D2A1E" w:rsidRPr="007D2A1E" w:rsidRDefault="007D2A1E" w:rsidP="007D2A1E">
            <w:pPr>
              <w:numPr>
                <w:ilvl w:val="0"/>
                <w:numId w:val="2"/>
              </w:numPr>
              <w:spacing w:after="0" w:line="240" w:lineRule="auto"/>
              <w:rPr>
                <w:rFonts w:ascii="Garamond" w:eastAsia="Times New Roman" w:hAnsi="Garamond" w:cs="Times New Roman"/>
                <w:sz w:val="18"/>
                <w:szCs w:val="18"/>
                <w:lang w:eastAsia="cs-CZ"/>
              </w:rPr>
            </w:pPr>
            <w:proofErr w:type="spellStart"/>
            <w:r w:rsidRPr="007D2A1E">
              <w:rPr>
                <w:rFonts w:ascii="Garamond" w:eastAsia="Times New Roman" w:hAnsi="Garamond" w:cs="Times New Roman"/>
                <w:sz w:val="18"/>
                <w:szCs w:val="18"/>
                <w:lang w:eastAsia="cs-CZ"/>
              </w:rPr>
              <w:t>Nc</w:t>
            </w:r>
            <w:proofErr w:type="spellEnd"/>
            <w:r w:rsidRPr="007D2A1E">
              <w:rPr>
                <w:rFonts w:ascii="Garamond" w:eastAsia="Times New Roman" w:hAnsi="Garamond" w:cs="Times New Roman"/>
                <w:sz w:val="18"/>
                <w:szCs w:val="18"/>
                <w:lang w:eastAsia="cs-CZ"/>
              </w:rPr>
              <w:t xml:space="preserve">  předběžná opatření v občanskoprávních věcech před zahájením řízení dle § 74  a násl.  </w:t>
            </w:r>
            <w:proofErr w:type="gramStart"/>
            <w:r w:rsidRPr="007D2A1E">
              <w:rPr>
                <w:rFonts w:ascii="Garamond" w:eastAsia="Times New Roman" w:hAnsi="Garamond" w:cs="Times New Roman"/>
                <w:sz w:val="18"/>
                <w:szCs w:val="18"/>
                <w:lang w:eastAsia="cs-CZ"/>
              </w:rPr>
              <w:t>o.s.</w:t>
            </w:r>
            <w:proofErr w:type="gramEnd"/>
            <w:r w:rsidRPr="007D2A1E">
              <w:rPr>
                <w:rFonts w:ascii="Garamond" w:eastAsia="Times New Roman" w:hAnsi="Garamond" w:cs="Times New Roman"/>
                <w:sz w:val="18"/>
                <w:szCs w:val="18"/>
                <w:lang w:eastAsia="cs-CZ"/>
              </w:rPr>
              <w:t xml:space="preserve">ř., zajištění důkazů před zahájením řízení o věci samé dle § 78 o.s.ř. (senát 0 </w:t>
            </w:r>
            <w:proofErr w:type="spellStart"/>
            <w:r w:rsidRPr="007D2A1E">
              <w:rPr>
                <w:rFonts w:ascii="Garamond" w:eastAsia="Times New Roman" w:hAnsi="Garamond" w:cs="Times New Roman"/>
                <w:sz w:val="18"/>
                <w:szCs w:val="18"/>
                <w:lang w:eastAsia="cs-CZ"/>
              </w:rPr>
              <w:t>Nc</w:t>
            </w:r>
            <w:proofErr w:type="spellEnd"/>
            <w:r w:rsidRPr="007D2A1E">
              <w:rPr>
                <w:rFonts w:ascii="Garamond" w:eastAsia="Times New Roman" w:hAnsi="Garamond" w:cs="Times New Roman"/>
                <w:sz w:val="18"/>
                <w:szCs w:val="18"/>
                <w:lang w:eastAsia="cs-CZ"/>
              </w:rPr>
              <w:t>)</w:t>
            </w:r>
          </w:p>
        </w:tc>
        <w:tc>
          <w:tcPr>
            <w:tcW w:w="2835" w:type="dxa"/>
            <w:vMerge/>
          </w:tcPr>
          <w:p w:rsidR="007D2A1E" w:rsidRPr="007D2A1E" w:rsidRDefault="007D2A1E" w:rsidP="007D2A1E">
            <w:pPr>
              <w:spacing w:after="0" w:line="240" w:lineRule="auto"/>
              <w:jc w:val="center"/>
              <w:rPr>
                <w:rFonts w:ascii="Garamond" w:eastAsia="Times New Roman" w:hAnsi="Garamond" w:cs="Times New Roman"/>
                <w:sz w:val="20"/>
                <w:szCs w:val="20"/>
                <w:lang w:eastAsia="cs-CZ"/>
              </w:rPr>
            </w:pPr>
          </w:p>
        </w:tc>
        <w:tc>
          <w:tcPr>
            <w:tcW w:w="3119" w:type="dxa"/>
            <w:vMerge/>
          </w:tcPr>
          <w:p w:rsidR="007D2A1E" w:rsidRPr="007D2A1E" w:rsidRDefault="007D2A1E" w:rsidP="007D2A1E">
            <w:pPr>
              <w:spacing w:after="0" w:line="240" w:lineRule="auto"/>
              <w:jc w:val="center"/>
              <w:rPr>
                <w:rFonts w:ascii="Garamond" w:eastAsia="Times New Roman" w:hAnsi="Garamond" w:cs="Times New Roman"/>
                <w:bCs/>
                <w:sz w:val="20"/>
                <w:szCs w:val="20"/>
                <w:lang w:eastAsia="cs-CZ"/>
              </w:rPr>
            </w:pPr>
          </w:p>
        </w:tc>
        <w:tc>
          <w:tcPr>
            <w:tcW w:w="974" w:type="dxa"/>
            <w:vMerge/>
            <w:vAlign w:val="center"/>
          </w:tcPr>
          <w:p w:rsidR="007D2A1E" w:rsidRPr="007D2A1E" w:rsidRDefault="007D2A1E" w:rsidP="007D2A1E">
            <w:pPr>
              <w:spacing w:after="0" w:line="240" w:lineRule="auto"/>
              <w:jc w:val="center"/>
              <w:rPr>
                <w:rFonts w:ascii="Garamond" w:eastAsia="Times New Roman" w:hAnsi="Garamond" w:cs="Times New Roman"/>
                <w:sz w:val="20"/>
                <w:szCs w:val="20"/>
                <w:lang w:eastAsia="cs-CZ"/>
              </w:rPr>
            </w:pPr>
          </w:p>
        </w:tc>
      </w:tr>
      <w:tr w:rsidR="007D2A1E" w:rsidRPr="007D2A1E" w:rsidTr="007D2A1E">
        <w:trPr>
          <w:trHeight w:val="2121"/>
        </w:trPr>
        <w:tc>
          <w:tcPr>
            <w:tcW w:w="779" w:type="dxa"/>
            <w:vMerge/>
            <w:vAlign w:val="center"/>
          </w:tcPr>
          <w:p w:rsidR="007D2A1E" w:rsidRPr="007D2A1E" w:rsidRDefault="007D2A1E" w:rsidP="007D2A1E">
            <w:pPr>
              <w:spacing w:after="0" w:line="240" w:lineRule="auto"/>
              <w:jc w:val="center"/>
              <w:rPr>
                <w:rFonts w:ascii="Garamond" w:eastAsia="Times New Roman" w:hAnsi="Garamond" w:cs="Times New Roman"/>
                <w:b/>
                <w:bCs/>
                <w:sz w:val="36"/>
                <w:szCs w:val="36"/>
                <w:lang w:eastAsia="cs-CZ"/>
              </w:rPr>
            </w:pPr>
          </w:p>
        </w:tc>
        <w:tc>
          <w:tcPr>
            <w:tcW w:w="8363" w:type="dxa"/>
            <w:vMerge/>
          </w:tcPr>
          <w:p w:rsidR="007D2A1E" w:rsidRPr="007D2A1E" w:rsidRDefault="007D2A1E" w:rsidP="007D2A1E">
            <w:pPr>
              <w:spacing w:after="0" w:line="240" w:lineRule="auto"/>
              <w:rPr>
                <w:rFonts w:ascii="Garamond" w:eastAsia="Times New Roman" w:hAnsi="Garamond" w:cs="Times New Roman"/>
                <w:sz w:val="18"/>
                <w:szCs w:val="18"/>
                <w:lang w:eastAsia="cs-CZ"/>
              </w:rPr>
            </w:pPr>
          </w:p>
        </w:tc>
        <w:tc>
          <w:tcPr>
            <w:tcW w:w="2835" w:type="dxa"/>
            <w:vMerge/>
          </w:tcPr>
          <w:p w:rsidR="007D2A1E" w:rsidRPr="007D2A1E" w:rsidRDefault="007D2A1E" w:rsidP="007D2A1E">
            <w:pPr>
              <w:spacing w:after="0" w:line="240" w:lineRule="auto"/>
              <w:jc w:val="center"/>
              <w:rPr>
                <w:rFonts w:ascii="Garamond" w:eastAsia="Times New Roman" w:hAnsi="Garamond" w:cs="Times New Roman"/>
                <w:sz w:val="20"/>
                <w:szCs w:val="20"/>
                <w:lang w:eastAsia="cs-CZ"/>
              </w:rPr>
            </w:pPr>
          </w:p>
        </w:tc>
        <w:tc>
          <w:tcPr>
            <w:tcW w:w="3119" w:type="dxa"/>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Kateřina Bajerová</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bCs/>
                <w:sz w:val="20"/>
                <w:szCs w:val="20"/>
                <w:lang w:eastAsia="cs-CZ"/>
              </w:rPr>
              <w:t>rejstříková vedoucí</w:t>
            </w:r>
            <w:r w:rsidRPr="007D2A1E">
              <w:rPr>
                <w:rFonts w:ascii="Garamond" w:eastAsia="Times New Roman" w:hAnsi="Garamond" w:cs="Times New Roman"/>
                <w:b/>
                <w:bCs/>
                <w:sz w:val="20"/>
                <w:szCs w:val="20"/>
                <w:lang w:eastAsia="cs-CZ"/>
              </w:rPr>
              <w:t xml:space="preserve"> </w:t>
            </w:r>
            <w:r w:rsidRPr="007D2A1E">
              <w:rPr>
                <w:rFonts w:ascii="Garamond" w:eastAsia="Times New Roman" w:hAnsi="Garamond" w:cs="Times New Roman"/>
                <w:sz w:val="20"/>
                <w:szCs w:val="20"/>
                <w:lang w:eastAsia="cs-CZ"/>
              </w:rPr>
              <w:t xml:space="preserve">pro věci rejstříku C, C/Ro, </w:t>
            </w:r>
            <w:proofErr w:type="spellStart"/>
            <w:r w:rsidRPr="007D2A1E">
              <w:rPr>
                <w:rFonts w:ascii="Garamond" w:eastAsia="Times New Roman" w:hAnsi="Garamond" w:cs="Times New Roman"/>
                <w:sz w:val="20"/>
                <w:szCs w:val="20"/>
                <w:lang w:eastAsia="cs-CZ"/>
              </w:rPr>
              <w:t>Nc</w:t>
            </w:r>
            <w:proofErr w:type="spellEnd"/>
            <w:r w:rsidRPr="007D2A1E">
              <w:rPr>
                <w:rFonts w:ascii="Garamond" w:eastAsia="Times New Roman" w:hAnsi="Garamond" w:cs="Times New Roman"/>
                <w:sz w:val="20"/>
                <w:szCs w:val="20"/>
                <w:lang w:eastAsia="cs-CZ"/>
              </w:rPr>
              <w:t xml:space="preserve"> občanskoprávní</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p>
          <w:p w:rsidR="007D2A1E" w:rsidRPr="007D2A1E" w:rsidRDefault="007D2A1E" w:rsidP="007D2A1E">
            <w:pPr>
              <w:spacing w:after="0" w:line="240" w:lineRule="auto"/>
              <w:jc w:val="center"/>
              <w:rPr>
                <w:rFonts w:ascii="Garamond" w:eastAsia="Times New Roman" w:hAnsi="Garamond" w:cs="Times New Roman"/>
                <w:b/>
                <w:sz w:val="20"/>
                <w:szCs w:val="20"/>
                <w:lang w:eastAsia="cs-CZ"/>
              </w:rPr>
            </w:pPr>
            <w:r w:rsidRPr="007D2A1E">
              <w:rPr>
                <w:rFonts w:ascii="Garamond" w:eastAsia="Times New Roman" w:hAnsi="Garamond" w:cs="Times New Roman"/>
                <w:b/>
                <w:sz w:val="20"/>
                <w:szCs w:val="20"/>
                <w:lang w:eastAsia="cs-CZ"/>
              </w:rPr>
              <w:t>Anna Pexídrová</w:t>
            </w:r>
          </w:p>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sz w:val="20"/>
                <w:szCs w:val="20"/>
                <w:lang w:eastAsia="cs-CZ"/>
              </w:rPr>
              <w:t xml:space="preserve">rejstříková vedoucí pro věci rejstříku P, </w:t>
            </w:r>
            <w:proofErr w:type="spellStart"/>
            <w:r w:rsidRPr="007D2A1E">
              <w:rPr>
                <w:rFonts w:ascii="Garamond" w:eastAsia="Times New Roman" w:hAnsi="Garamond" w:cs="Times New Roman"/>
                <w:sz w:val="20"/>
                <w:szCs w:val="20"/>
                <w:lang w:eastAsia="cs-CZ"/>
              </w:rPr>
              <w:t>Nc</w:t>
            </w:r>
            <w:proofErr w:type="spellEnd"/>
            <w:r w:rsidRPr="007D2A1E">
              <w:rPr>
                <w:rFonts w:ascii="Garamond" w:eastAsia="Times New Roman" w:hAnsi="Garamond" w:cs="Times New Roman"/>
                <w:sz w:val="20"/>
                <w:szCs w:val="20"/>
                <w:lang w:eastAsia="cs-CZ"/>
              </w:rPr>
              <w:t xml:space="preserve"> </w:t>
            </w:r>
            <w:proofErr w:type="spellStart"/>
            <w:r w:rsidRPr="007D2A1E">
              <w:rPr>
                <w:rFonts w:ascii="Garamond" w:eastAsia="Times New Roman" w:hAnsi="Garamond" w:cs="Times New Roman"/>
                <w:sz w:val="20"/>
                <w:szCs w:val="20"/>
                <w:lang w:eastAsia="cs-CZ"/>
              </w:rPr>
              <w:t>opatro</w:t>
            </w:r>
            <w:proofErr w:type="spellEnd"/>
            <w:r w:rsidRPr="007D2A1E">
              <w:rPr>
                <w:rFonts w:ascii="Garamond" w:eastAsia="Times New Roman" w:hAnsi="Garamond" w:cs="Times New Roman"/>
                <w:sz w:val="20"/>
                <w:szCs w:val="20"/>
                <w:lang w:eastAsia="cs-CZ"/>
              </w:rPr>
              <w:t>, L</w:t>
            </w:r>
          </w:p>
          <w:p w:rsidR="007D2A1E" w:rsidRPr="007D2A1E" w:rsidRDefault="007D2A1E" w:rsidP="007D2A1E">
            <w:pPr>
              <w:spacing w:after="0" w:line="240" w:lineRule="auto"/>
              <w:rPr>
                <w:rFonts w:ascii="Garamond" w:eastAsia="Times New Roman" w:hAnsi="Garamond" w:cs="Times New Roman"/>
                <w:bCs/>
                <w:i/>
                <w:sz w:val="16"/>
                <w:szCs w:val="16"/>
                <w:lang w:eastAsia="cs-CZ"/>
              </w:rPr>
            </w:pPr>
          </w:p>
        </w:tc>
        <w:tc>
          <w:tcPr>
            <w:tcW w:w="974" w:type="dxa"/>
            <w:vMerge/>
            <w:vAlign w:val="center"/>
          </w:tcPr>
          <w:p w:rsidR="007D2A1E" w:rsidRPr="007D2A1E" w:rsidRDefault="007D2A1E" w:rsidP="007D2A1E">
            <w:pPr>
              <w:spacing w:after="0" w:line="240" w:lineRule="auto"/>
              <w:jc w:val="center"/>
              <w:rPr>
                <w:rFonts w:ascii="Garamond" w:eastAsia="Times New Roman" w:hAnsi="Garamond" w:cs="Times New Roman"/>
                <w:sz w:val="20"/>
                <w:szCs w:val="20"/>
                <w:lang w:eastAsia="cs-CZ"/>
              </w:rPr>
            </w:pPr>
          </w:p>
        </w:tc>
      </w:tr>
      <w:tr w:rsidR="007D2A1E" w:rsidRPr="007D2A1E" w:rsidTr="007D2A1E">
        <w:trPr>
          <w:trHeight w:val="1236"/>
        </w:trPr>
        <w:tc>
          <w:tcPr>
            <w:tcW w:w="779" w:type="dxa"/>
            <w:vAlign w:val="center"/>
          </w:tcPr>
          <w:p w:rsidR="007D2A1E" w:rsidRPr="007D2A1E" w:rsidRDefault="007D2A1E" w:rsidP="007D2A1E">
            <w:pPr>
              <w:spacing w:after="0" w:line="240" w:lineRule="auto"/>
              <w:jc w:val="center"/>
              <w:rPr>
                <w:rFonts w:ascii="Garamond" w:eastAsia="Times New Roman" w:hAnsi="Garamond" w:cs="Times New Roman"/>
                <w:b/>
                <w:bCs/>
                <w:sz w:val="36"/>
                <w:szCs w:val="36"/>
                <w:lang w:eastAsia="cs-CZ"/>
              </w:rPr>
            </w:pPr>
            <w:r w:rsidRPr="007D2A1E">
              <w:rPr>
                <w:rFonts w:ascii="Garamond" w:eastAsia="Times New Roman" w:hAnsi="Garamond" w:cs="Times New Roman"/>
                <w:b/>
                <w:bCs/>
                <w:sz w:val="36"/>
                <w:szCs w:val="36"/>
                <w:lang w:eastAsia="cs-CZ"/>
              </w:rPr>
              <w:t>103</w:t>
            </w:r>
          </w:p>
        </w:tc>
        <w:tc>
          <w:tcPr>
            <w:tcW w:w="8363" w:type="dxa"/>
          </w:tcPr>
          <w:p w:rsidR="007D2A1E" w:rsidRPr="007D2A1E" w:rsidRDefault="007D2A1E" w:rsidP="007D2A1E">
            <w:pPr>
              <w:spacing w:after="0" w:line="240" w:lineRule="auto"/>
              <w:rPr>
                <w:rFonts w:ascii="Garamond" w:eastAsia="Times New Roman" w:hAnsi="Garamond" w:cs="Times New Roman"/>
                <w:sz w:val="18"/>
                <w:szCs w:val="18"/>
                <w:lang w:eastAsia="cs-CZ"/>
              </w:rPr>
            </w:pPr>
            <w:proofErr w:type="spellStart"/>
            <w:r w:rsidRPr="007D2A1E">
              <w:rPr>
                <w:rFonts w:ascii="Garamond" w:eastAsia="Times New Roman" w:hAnsi="Garamond" w:cs="Times New Roman"/>
                <w:sz w:val="18"/>
                <w:szCs w:val="18"/>
                <w:lang w:eastAsia="cs-CZ"/>
              </w:rPr>
              <w:t>Nc</w:t>
            </w:r>
            <w:proofErr w:type="spellEnd"/>
            <w:r w:rsidRPr="007D2A1E">
              <w:rPr>
                <w:rFonts w:ascii="Garamond" w:eastAsia="Times New Roman" w:hAnsi="Garamond" w:cs="Times New Roman"/>
                <w:sz w:val="18"/>
                <w:szCs w:val="18"/>
                <w:lang w:eastAsia="cs-CZ"/>
              </w:rPr>
              <w:t xml:space="preserve"> občanskoprávní</w:t>
            </w:r>
          </w:p>
          <w:p w:rsidR="007D2A1E" w:rsidRPr="007D2A1E" w:rsidRDefault="007D2A1E" w:rsidP="007D2A1E">
            <w:pPr>
              <w:numPr>
                <w:ilvl w:val="0"/>
                <w:numId w:val="6"/>
              </w:num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předběžná opatření</w:t>
            </w:r>
          </w:p>
          <w:p w:rsidR="007D2A1E" w:rsidRPr="007D2A1E" w:rsidRDefault="007D2A1E" w:rsidP="007D2A1E">
            <w:pPr>
              <w:numPr>
                <w:ilvl w:val="0"/>
                <w:numId w:val="6"/>
              </w:num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předběžná opatření ve věcech ochrany proti domácímu násilí</w:t>
            </w:r>
          </w:p>
          <w:p w:rsidR="007D2A1E" w:rsidRPr="007D2A1E" w:rsidRDefault="007D2A1E" w:rsidP="007D2A1E">
            <w:pPr>
              <w:numPr>
                <w:ilvl w:val="0"/>
                <w:numId w:val="6"/>
              </w:num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prodloužení předběžného opatření ve věcech ochrany proti domácímu násilí </w:t>
            </w:r>
          </w:p>
          <w:p w:rsidR="007D2A1E" w:rsidRPr="007D2A1E" w:rsidRDefault="007D2A1E" w:rsidP="007D2A1E">
            <w:pPr>
              <w:spacing w:after="0" w:line="240" w:lineRule="auto"/>
              <w:ind w:left="360"/>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(dle § 74  a násl.  </w:t>
            </w:r>
            <w:proofErr w:type="gramStart"/>
            <w:r w:rsidRPr="007D2A1E">
              <w:rPr>
                <w:rFonts w:ascii="Garamond" w:eastAsia="Times New Roman" w:hAnsi="Garamond" w:cs="Times New Roman"/>
                <w:sz w:val="18"/>
                <w:szCs w:val="18"/>
                <w:lang w:eastAsia="cs-CZ"/>
              </w:rPr>
              <w:t>o.s.</w:t>
            </w:r>
            <w:proofErr w:type="gramEnd"/>
            <w:r w:rsidRPr="007D2A1E">
              <w:rPr>
                <w:rFonts w:ascii="Garamond" w:eastAsia="Times New Roman" w:hAnsi="Garamond" w:cs="Times New Roman"/>
                <w:sz w:val="18"/>
                <w:szCs w:val="18"/>
                <w:lang w:eastAsia="cs-CZ"/>
              </w:rPr>
              <w:t xml:space="preserve">ř., dle § 78 o.s.ř., dle § 400 a násl., zákona č. 292/2013 Sb., dle § 410 zákona č. 292/2013 Sb.) mimo rozpis dosažitelnosti soudců </w:t>
            </w:r>
          </w:p>
          <w:p w:rsidR="007D2A1E" w:rsidRPr="007D2A1E" w:rsidRDefault="007D2A1E" w:rsidP="007D2A1E">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vše - 100% nápad</w:t>
            </w:r>
          </w:p>
        </w:tc>
        <w:tc>
          <w:tcPr>
            <w:tcW w:w="2835" w:type="dxa"/>
            <w:vMerge/>
          </w:tcPr>
          <w:p w:rsidR="007D2A1E" w:rsidRPr="007D2A1E" w:rsidRDefault="007D2A1E" w:rsidP="007D2A1E">
            <w:pPr>
              <w:spacing w:after="0" w:line="240" w:lineRule="auto"/>
              <w:jc w:val="center"/>
              <w:rPr>
                <w:rFonts w:ascii="Garamond" w:eastAsia="Times New Roman" w:hAnsi="Garamond" w:cs="Times New Roman"/>
                <w:b/>
                <w:sz w:val="20"/>
                <w:szCs w:val="20"/>
                <w:lang w:eastAsia="cs-CZ"/>
              </w:rPr>
            </w:pPr>
          </w:p>
        </w:tc>
        <w:tc>
          <w:tcPr>
            <w:tcW w:w="3119" w:type="dxa"/>
          </w:tcPr>
          <w:p w:rsidR="007D2A1E" w:rsidRPr="007D2A1E" w:rsidRDefault="007D2A1E" w:rsidP="007D2A1E">
            <w:pPr>
              <w:spacing w:after="0" w:line="240" w:lineRule="auto"/>
              <w:jc w:val="center"/>
              <w:rPr>
                <w:rFonts w:ascii="Garamond" w:eastAsia="Times New Roman" w:hAnsi="Garamond" w:cs="Times New Roman"/>
                <w:bCs/>
                <w:sz w:val="20"/>
                <w:szCs w:val="20"/>
                <w:lang w:eastAsia="cs-CZ"/>
              </w:rPr>
            </w:pPr>
            <w:r w:rsidRPr="007D2A1E">
              <w:rPr>
                <w:rFonts w:ascii="Garamond" w:eastAsia="Times New Roman" w:hAnsi="Garamond" w:cs="Times New Roman"/>
                <w:b/>
                <w:bCs/>
                <w:sz w:val="20"/>
                <w:szCs w:val="20"/>
                <w:lang w:eastAsia="cs-CZ"/>
              </w:rPr>
              <w:t xml:space="preserve">Kancelář opatrovnického oddělení </w:t>
            </w:r>
            <w:r w:rsidRPr="007D2A1E">
              <w:rPr>
                <w:rFonts w:ascii="Garamond" w:eastAsia="Times New Roman" w:hAnsi="Garamond" w:cs="Times New Roman"/>
                <w:bCs/>
                <w:sz w:val="20"/>
                <w:szCs w:val="20"/>
                <w:lang w:eastAsia="cs-CZ"/>
              </w:rPr>
              <w:t>podrobně na str. 14</w:t>
            </w:r>
          </w:p>
          <w:p w:rsidR="007D2A1E" w:rsidRPr="007D2A1E" w:rsidRDefault="007D2A1E" w:rsidP="007D2A1E">
            <w:pPr>
              <w:spacing w:after="0" w:line="240" w:lineRule="auto"/>
              <w:jc w:val="center"/>
              <w:rPr>
                <w:rFonts w:ascii="Garamond" w:eastAsia="Times New Roman" w:hAnsi="Garamond" w:cs="Times New Roman"/>
                <w:bCs/>
                <w:sz w:val="12"/>
                <w:szCs w:val="12"/>
                <w:lang w:eastAsia="cs-CZ"/>
              </w:rPr>
            </w:pPr>
          </w:p>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 xml:space="preserve">Kancelář občanskoprávního oddělení </w:t>
            </w:r>
          </w:p>
          <w:p w:rsidR="007D2A1E" w:rsidRPr="007D2A1E" w:rsidRDefault="007D2A1E" w:rsidP="007D2A1E">
            <w:pPr>
              <w:spacing w:after="0" w:line="240" w:lineRule="auto"/>
              <w:jc w:val="center"/>
              <w:rPr>
                <w:rFonts w:ascii="Garamond" w:eastAsia="Times New Roman" w:hAnsi="Garamond" w:cs="Times New Roman"/>
                <w:bCs/>
                <w:sz w:val="20"/>
                <w:szCs w:val="20"/>
                <w:lang w:eastAsia="cs-CZ"/>
              </w:rPr>
            </w:pPr>
            <w:r w:rsidRPr="007D2A1E">
              <w:rPr>
                <w:rFonts w:ascii="Garamond" w:eastAsia="Times New Roman" w:hAnsi="Garamond" w:cs="Times New Roman"/>
                <w:bCs/>
                <w:sz w:val="20"/>
                <w:szCs w:val="20"/>
                <w:lang w:eastAsia="cs-CZ"/>
              </w:rPr>
              <w:t>podrobně na str. 14</w:t>
            </w:r>
          </w:p>
          <w:p w:rsidR="007D2A1E" w:rsidRPr="007D2A1E" w:rsidRDefault="007D2A1E" w:rsidP="007D2A1E">
            <w:pPr>
              <w:spacing w:after="0" w:line="240" w:lineRule="auto"/>
              <w:jc w:val="center"/>
              <w:rPr>
                <w:rFonts w:ascii="Garamond" w:eastAsia="Times New Roman" w:hAnsi="Garamond" w:cs="Times New Roman"/>
                <w:bCs/>
                <w:sz w:val="12"/>
                <w:szCs w:val="12"/>
                <w:lang w:eastAsia="cs-CZ"/>
              </w:rPr>
            </w:pPr>
          </w:p>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Kancelář dědického oddělení/rejstřík Cd</w:t>
            </w:r>
          </w:p>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Cs/>
                <w:sz w:val="20"/>
                <w:szCs w:val="20"/>
                <w:lang w:eastAsia="cs-CZ"/>
              </w:rPr>
              <w:t>podrobně na str. 14</w:t>
            </w:r>
          </w:p>
        </w:tc>
        <w:tc>
          <w:tcPr>
            <w:tcW w:w="974" w:type="dxa"/>
            <w:vMerge/>
            <w:vAlign w:val="center"/>
          </w:tcPr>
          <w:p w:rsidR="007D2A1E" w:rsidRPr="007D2A1E" w:rsidRDefault="007D2A1E" w:rsidP="007D2A1E">
            <w:pPr>
              <w:spacing w:after="0" w:line="240" w:lineRule="auto"/>
              <w:jc w:val="center"/>
              <w:rPr>
                <w:rFonts w:ascii="Garamond" w:eastAsia="Times New Roman" w:hAnsi="Garamond" w:cs="Times New Roman"/>
                <w:sz w:val="20"/>
                <w:szCs w:val="20"/>
                <w:lang w:eastAsia="cs-CZ"/>
              </w:rPr>
            </w:pPr>
          </w:p>
        </w:tc>
      </w:tr>
      <w:tr w:rsidR="007D2A1E" w:rsidRPr="007D2A1E" w:rsidTr="007D2A1E">
        <w:trPr>
          <w:trHeight w:val="1077"/>
        </w:trPr>
        <w:tc>
          <w:tcPr>
            <w:tcW w:w="779" w:type="dxa"/>
            <w:vAlign w:val="center"/>
          </w:tcPr>
          <w:p w:rsidR="007D2A1E" w:rsidRPr="007D2A1E" w:rsidRDefault="007D2A1E" w:rsidP="007D2A1E">
            <w:pPr>
              <w:spacing w:after="0" w:line="240" w:lineRule="auto"/>
              <w:jc w:val="center"/>
              <w:rPr>
                <w:rFonts w:ascii="Garamond" w:eastAsia="Times New Roman" w:hAnsi="Garamond" w:cs="Times New Roman"/>
                <w:b/>
                <w:bCs/>
                <w:sz w:val="36"/>
                <w:szCs w:val="36"/>
                <w:lang w:eastAsia="cs-CZ"/>
              </w:rPr>
            </w:pPr>
            <w:r w:rsidRPr="007D2A1E">
              <w:rPr>
                <w:rFonts w:ascii="Garamond" w:eastAsia="Times New Roman" w:hAnsi="Garamond" w:cs="Times New Roman"/>
                <w:b/>
                <w:bCs/>
                <w:sz w:val="36"/>
                <w:szCs w:val="36"/>
                <w:lang w:eastAsia="cs-CZ"/>
              </w:rPr>
              <w:t>203</w:t>
            </w:r>
          </w:p>
        </w:tc>
        <w:tc>
          <w:tcPr>
            <w:tcW w:w="8363" w:type="dxa"/>
          </w:tcPr>
          <w:p w:rsidR="007D2A1E" w:rsidRPr="007D2A1E" w:rsidRDefault="007D2A1E" w:rsidP="007D2A1E">
            <w:pPr>
              <w:spacing w:after="0" w:line="240" w:lineRule="auto"/>
              <w:rPr>
                <w:rFonts w:ascii="Garamond" w:eastAsia="Times New Roman" w:hAnsi="Garamond" w:cs="Times New Roman"/>
                <w:sz w:val="18"/>
                <w:szCs w:val="18"/>
                <w:lang w:eastAsia="cs-CZ"/>
              </w:rPr>
            </w:pPr>
          </w:p>
          <w:p w:rsidR="007D2A1E" w:rsidRPr="007D2A1E" w:rsidRDefault="007D2A1E" w:rsidP="007D2A1E">
            <w:pPr>
              <w:spacing w:after="0" w:line="240" w:lineRule="auto"/>
              <w:rPr>
                <w:rFonts w:ascii="Times New Roman" w:eastAsia="Times New Roman" w:hAnsi="Times New Roman" w:cs="Times New Roman"/>
                <w:i/>
                <w:iCs/>
                <w:sz w:val="20"/>
                <w:szCs w:val="20"/>
                <w:lang w:eastAsia="cs-CZ"/>
              </w:rPr>
            </w:pPr>
            <w:r w:rsidRPr="007D2A1E">
              <w:rPr>
                <w:rFonts w:ascii="Garamond" w:eastAsia="Times New Roman" w:hAnsi="Garamond" w:cs="Times New Roman"/>
                <w:sz w:val="18"/>
                <w:szCs w:val="18"/>
                <w:lang w:eastAsia="cs-CZ"/>
              </w:rPr>
              <w:t>Věci rejstříku Cd vyjma věcí dědických – 100% nápad</w:t>
            </w:r>
          </w:p>
          <w:p w:rsidR="007D2A1E" w:rsidRPr="007D2A1E" w:rsidRDefault="007D2A1E" w:rsidP="007D2A1E">
            <w:pPr>
              <w:spacing w:after="0" w:line="240" w:lineRule="auto"/>
              <w:rPr>
                <w:rFonts w:ascii="Garamond" w:eastAsia="Times New Roman" w:hAnsi="Garamond" w:cs="Times New Roman"/>
                <w:sz w:val="18"/>
                <w:szCs w:val="18"/>
                <w:lang w:eastAsia="cs-CZ"/>
              </w:rPr>
            </w:pPr>
          </w:p>
        </w:tc>
        <w:tc>
          <w:tcPr>
            <w:tcW w:w="2835" w:type="dxa"/>
            <w:vMerge/>
          </w:tcPr>
          <w:p w:rsidR="007D2A1E" w:rsidRPr="007D2A1E" w:rsidRDefault="007D2A1E" w:rsidP="007D2A1E">
            <w:pPr>
              <w:spacing w:after="0" w:line="240" w:lineRule="auto"/>
              <w:jc w:val="center"/>
              <w:rPr>
                <w:rFonts w:ascii="Garamond" w:eastAsia="Times New Roman" w:hAnsi="Garamond" w:cs="Times New Roman"/>
                <w:b/>
                <w:sz w:val="20"/>
                <w:szCs w:val="20"/>
                <w:lang w:eastAsia="cs-CZ"/>
              </w:rPr>
            </w:pPr>
          </w:p>
        </w:tc>
        <w:tc>
          <w:tcPr>
            <w:tcW w:w="3119" w:type="dxa"/>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p w:rsidR="007D2A1E" w:rsidRPr="007D2A1E" w:rsidRDefault="007D2A1E" w:rsidP="007D2A1E">
            <w:pPr>
              <w:spacing w:after="0" w:line="240" w:lineRule="auto"/>
              <w:jc w:val="center"/>
              <w:rPr>
                <w:rFonts w:ascii="Garamond" w:eastAsia="Times New Roman" w:hAnsi="Garamond" w:cs="Times New Roman"/>
                <w:bCs/>
                <w:sz w:val="20"/>
                <w:szCs w:val="20"/>
                <w:lang w:eastAsia="cs-CZ"/>
              </w:rPr>
            </w:pPr>
            <w:r w:rsidRPr="007D2A1E">
              <w:rPr>
                <w:rFonts w:ascii="Garamond" w:eastAsia="Times New Roman" w:hAnsi="Garamond" w:cs="Times New Roman"/>
                <w:b/>
                <w:bCs/>
                <w:sz w:val="20"/>
                <w:szCs w:val="20"/>
                <w:lang w:eastAsia="cs-CZ"/>
              </w:rPr>
              <w:t xml:space="preserve">Mgr. Jiřina Uldrichová – </w:t>
            </w:r>
            <w:r w:rsidRPr="007D2A1E">
              <w:rPr>
                <w:rFonts w:ascii="Garamond" w:eastAsia="Times New Roman" w:hAnsi="Garamond" w:cs="Times New Roman"/>
                <w:bCs/>
                <w:sz w:val="20"/>
                <w:szCs w:val="20"/>
                <w:lang w:eastAsia="cs-CZ"/>
              </w:rPr>
              <w:t>věci</w:t>
            </w:r>
            <w:r w:rsidRPr="007D2A1E">
              <w:rPr>
                <w:rFonts w:ascii="Garamond" w:eastAsia="Times New Roman" w:hAnsi="Garamond" w:cs="Times New Roman"/>
                <w:b/>
                <w:bCs/>
                <w:sz w:val="20"/>
                <w:szCs w:val="20"/>
                <w:lang w:eastAsia="cs-CZ"/>
              </w:rPr>
              <w:t xml:space="preserve"> </w:t>
            </w:r>
            <w:r w:rsidRPr="007D2A1E">
              <w:rPr>
                <w:rFonts w:ascii="Garamond" w:eastAsia="Times New Roman" w:hAnsi="Garamond" w:cs="Times New Roman"/>
                <w:bCs/>
                <w:sz w:val="20"/>
                <w:szCs w:val="20"/>
                <w:lang w:eastAsia="cs-CZ"/>
              </w:rPr>
              <w:t xml:space="preserve">rejstříku Cd  </w:t>
            </w:r>
          </w:p>
          <w:p w:rsidR="007D2A1E" w:rsidRPr="007D2A1E" w:rsidRDefault="007D2A1E" w:rsidP="007D2A1E">
            <w:pPr>
              <w:spacing w:after="0" w:line="240" w:lineRule="auto"/>
              <w:jc w:val="center"/>
              <w:rPr>
                <w:rFonts w:ascii="Garamond" w:eastAsia="Times New Roman" w:hAnsi="Garamond" w:cs="Times New Roman"/>
                <w:bCs/>
                <w:sz w:val="20"/>
                <w:szCs w:val="20"/>
                <w:lang w:eastAsia="cs-CZ"/>
              </w:rPr>
            </w:pPr>
            <w:r w:rsidRPr="007D2A1E">
              <w:rPr>
                <w:rFonts w:ascii="Garamond" w:eastAsia="Times New Roman" w:hAnsi="Garamond" w:cs="Times New Roman"/>
                <w:bCs/>
                <w:sz w:val="20"/>
                <w:szCs w:val="20"/>
                <w:lang w:eastAsia="cs-CZ"/>
              </w:rPr>
              <w:t>podrobně na str. 15</w:t>
            </w:r>
          </w:p>
        </w:tc>
        <w:tc>
          <w:tcPr>
            <w:tcW w:w="974" w:type="dxa"/>
            <w:vMerge/>
            <w:vAlign w:val="center"/>
          </w:tcPr>
          <w:p w:rsidR="007D2A1E" w:rsidRPr="007D2A1E" w:rsidRDefault="007D2A1E" w:rsidP="007D2A1E">
            <w:pPr>
              <w:spacing w:after="0" w:line="240" w:lineRule="auto"/>
              <w:jc w:val="center"/>
              <w:rPr>
                <w:rFonts w:ascii="Garamond" w:eastAsia="Times New Roman" w:hAnsi="Garamond" w:cs="Times New Roman"/>
                <w:sz w:val="20"/>
                <w:szCs w:val="20"/>
                <w:lang w:eastAsia="cs-CZ"/>
              </w:rPr>
            </w:pPr>
          </w:p>
        </w:tc>
      </w:tr>
    </w:tbl>
    <w:p w:rsidR="007D2A1E" w:rsidRPr="007D2A1E"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4"/>
          <w:szCs w:val="4"/>
          <w:lang w:eastAsia="cs-CZ"/>
        </w:rPr>
      </w:pPr>
      <w:r w:rsidRPr="007D2A1E">
        <w:rPr>
          <w:rFonts w:ascii="Times New Roman" w:eastAsia="Times New Roman" w:hAnsi="Times New Roman" w:cs="Times New Roman"/>
          <w:sz w:val="20"/>
          <w:szCs w:val="20"/>
          <w:lang w:eastAsia="cs-CZ"/>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9"/>
        <w:gridCol w:w="8363"/>
        <w:gridCol w:w="2835"/>
        <w:gridCol w:w="3119"/>
        <w:gridCol w:w="974"/>
      </w:tblGrid>
      <w:tr w:rsidR="007D2A1E" w:rsidRPr="007D2A1E" w:rsidTr="007D2A1E">
        <w:trPr>
          <w:trHeight w:val="270"/>
        </w:trPr>
        <w:tc>
          <w:tcPr>
            <w:tcW w:w="779" w:type="dxa"/>
            <w:vMerge w:val="restart"/>
            <w:vAlign w:val="center"/>
          </w:tcPr>
          <w:p w:rsidR="007D2A1E" w:rsidRPr="007D2A1E" w:rsidRDefault="007D2A1E" w:rsidP="007D2A1E">
            <w:pPr>
              <w:spacing w:after="0" w:line="240" w:lineRule="auto"/>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lastRenderedPageBreak/>
              <w:t>Soudní odd.</w:t>
            </w:r>
          </w:p>
        </w:tc>
        <w:tc>
          <w:tcPr>
            <w:tcW w:w="8363" w:type="dxa"/>
            <w:vMerge w:val="restart"/>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Předseda senátu (Samosoudce)</w:t>
            </w:r>
          </w:p>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Obor a vymezení působnosti</w:t>
            </w:r>
          </w:p>
        </w:tc>
        <w:tc>
          <w:tcPr>
            <w:tcW w:w="2835" w:type="dxa"/>
            <w:vMerge w:val="restart"/>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Zastupuje</w:t>
            </w:r>
          </w:p>
        </w:tc>
        <w:tc>
          <w:tcPr>
            <w:tcW w:w="3119" w:type="dxa"/>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Asistent/</w:t>
            </w:r>
            <w:proofErr w:type="spellStart"/>
            <w:r w:rsidRPr="007D2A1E">
              <w:rPr>
                <w:rFonts w:ascii="Garamond" w:eastAsia="Times New Roman" w:hAnsi="Garamond" w:cs="Times New Roman"/>
                <w:b/>
                <w:bCs/>
                <w:sz w:val="20"/>
                <w:szCs w:val="20"/>
                <w:lang w:eastAsia="cs-CZ"/>
              </w:rPr>
              <w:t>ka</w:t>
            </w:r>
            <w:proofErr w:type="spellEnd"/>
            <w:r w:rsidRPr="007D2A1E">
              <w:rPr>
                <w:rFonts w:ascii="Garamond" w:eastAsia="Times New Roman" w:hAnsi="Garamond" w:cs="Times New Roman"/>
                <w:b/>
                <w:bCs/>
                <w:sz w:val="20"/>
                <w:szCs w:val="20"/>
                <w:lang w:eastAsia="cs-CZ"/>
              </w:rPr>
              <w:t xml:space="preserve"> - </w:t>
            </w:r>
            <w:r w:rsidRPr="007D2A1E">
              <w:rPr>
                <w:rFonts w:ascii="Garamond" w:eastAsia="Times New Roman" w:hAnsi="Garamond" w:cs="Times New Roman"/>
                <w:bCs/>
                <w:sz w:val="20"/>
                <w:szCs w:val="20"/>
                <w:lang w:eastAsia="cs-CZ"/>
              </w:rPr>
              <w:t>zastupuje</w:t>
            </w:r>
          </w:p>
        </w:tc>
        <w:tc>
          <w:tcPr>
            <w:tcW w:w="974" w:type="dxa"/>
            <w:vMerge w:val="restart"/>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Členové senátu – přísedící</w:t>
            </w:r>
          </w:p>
        </w:tc>
      </w:tr>
      <w:tr w:rsidR="007D2A1E" w:rsidRPr="007D2A1E" w:rsidTr="007D2A1E">
        <w:trPr>
          <w:trHeight w:hRule="exact" w:val="293"/>
        </w:trPr>
        <w:tc>
          <w:tcPr>
            <w:tcW w:w="779" w:type="dxa"/>
            <w:vMerge/>
            <w:vAlign w:val="center"/>
          </w:tcPr>
          <w:p w:rsidR="007D2A1E" w:rsidRPr="007D2A1E" w:rsidRDefault="007D2A1E" w:rsidP="007D2A1E">
            <w:pPr>
              <w:spacing w:after="0" w:line="240" w:lineRule="auto"/>
              <w:rPr>
                <w:rFonts w:ascii="Garamond" w:eastAsia="Times New Roman" w:hAnsi="Garamond" w:cs="Times New Roman"/>
                <w:b/>
                <w:bCs/>
                <w:sz w:val="20"/>
                <w:szCs w:val="20"/>
                <w:lang w:eastAsia="cs-CZ"/>
              </w:rPr>
            </w:pPr>
          </w:p>
        </w:tc>
        <w:tc>
          <w:tcPr>
            <w:tcW w:w="8363" w:type="dxa"/>
            <w:vMerge/>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2835" w:type="dxa"/>
            <w:vMerge/>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3119" w:type="dxa"/>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Rejstříková vedoucí</w:t>
            </w:r>
          </w:p>
        </w:tc>
        <w:tc>
          <w:tcPr>
            <w:tcW w:w="974" w:type="dxa"/>
            <w:vMerge/>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r>
      <w:tr w:rsidR="007D2A1E" w:rsidRPr="007D2A1E" w:rsidTr="007D2A1E">
        <w:trPr>
          <w:trHeight w:val="151"/>
        </w:trPr>
        <w:tc>
          <w:tcPr>
            <w:tcW w:w="779" w:type="dxa"/>
            <w:vMerge/>
            <w:vAlign w:val="center"/>
          </w:tcPr>
          <w:p w:rsidR="007D2A1E" w:rsidRPr="007D2A1E" w:rsidRDefault="007D2A1E" w:rsidP="007D2A1E">
            <w:pPr>
              <w:spacing w:after="0" w:line="240" w:lineRule="auto"/>
              <w:rPr>
                <w:rFonts w:ascii="Garamond" w:eastAsia="Times New Roman" w:hAnsi="Garamond" w:cs="Times New Roman"/>
                <w:b/>
                <w:bCs/>
                <w:sz w:val="20"/>
                <w:szCs w:val="20"/>
                <w:lang w:eastAsia="cs-CZ"/>
              </w:rPr>
            </w:pPr>
          </w:p>
        </w:tc>
        <w:tc>
          <w:tcPr>
            <w:tcW w:w="8363" w:type="dxa"/>
            <w:vMerge/>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2835" w:type="dxa"/>
            <w:vMerge/>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3119" w:type="dxa"/>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Kancelář</w:t>
            </w:r>
          </w:p>
        </w:tc>
        <w:tc>
          <w:tcPr>
            <w:tcW w:w="974" w:type="dxa"/>
            <w:vMerge/>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r>
      <w:tr w:rsidR="007D2A1E" w:rsidRPr="007D2A1E" w:rsidTr="007D2A1E">
        <w:trPr>
          <w:trHeight w:hRule="exact" w:val="314"/>
        </w:trPr>
        <w:tc>
          <w:tcPr>
            <w:tcW w:w="779" w:type="dxa"/>
            <w:vMerge/>
            <w:vAlign w:val="center"/>
          </w:tcPr>
          <w:p w:rsidR="007D2A1E" w:rsidRPr="007D2A1E" w:rsidRDefault="007D2A1E" w:rsidP="007D2A1E">
            <w:pPr>
              <w:spacing w:after="0" w:line="240" w:lineRule="auto"/>
              <w:rPr>
                <w:rFonts w:ascii="Garamond" w:eastAsia="Times New Roman" w:hAnsi="Garamond" w:cs="Times New Roman"/>
                <w:b/>
                <w:bCs/>
                <w:sz w:val="20"/>
                <w:szCs w:val="20"/>
                <w:lang w:eastAsia="cs-CZ"/>
              </w:rPr>
            </w:pPr>
          </w:p>
        </w:tc>
        <w:tc>
          <w:tcPr>
            <w:tcW w:w="8363" w:type="dxa"/>
            <w:vMerge/>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2835" w:type="dxa"/>
            <w:vMerge/>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3119" w:type="dxa"/>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Vyšší soudní úředník</w:t>
            </w:r>
          </w:p>
        </w:tc>
        <w:tc>
          <w:tcPr>
            <w:tcW w:w="974" w:type="dxa"/>
            <w:vMerge/>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r>
      <w:tr w:rsidR="007D2A1E" w:rsidRPr="007D2A1E" w:rsidTr="007D2A1E">
        <w:trPr>
          <w:trHeight w:val="266"/>
        </w:trPr>
        <w:tc>
          <w:tcPr>
            <w:tcW w:w="9142" w:type="dxa"/>
            <w:gridSpan w:val="2"/>
            <w:vAlign w:val="center"/>
          </w:tcPr>
          <w:p w:rsidR="007D2A1E" w:rsidRPr="007D2A1E" w:rsidRDefault="007D2A1E" w:rsidP="007D2A1E">
            <w:pPr>
              <w:spacing w:after="0" w:line="240" w:lineRule="auto"/>
              <w:jc w:val="center"/>
              <w:rPr>
                <w:rFonts w:ascii="Garamond" w:eastAsia="Times New Roman" w:hAnsi="Garamond" w:cs="Times New Roman"/>
                <w:b/>
                <w:bCs/>
                <w:sz w:val="28"/>
                <w:szCs w:val="28"/>
                <w:lang w:eastAsia="cs-CZ"/>
              </w:rPr>
            </w:pPr>
            <w:r w:rsidRPr="007D2A1E">
              <w:rPr>
                <w:rFonts w:ascii="Garamond" w:eastAsia="Times New Roman" w:hAnsi="Garamond" w:cs="Times New Roman"/>
                <w:b/>
                <w:bCs/>
                <w:sz w:val="28"/>
                <w:szCs w:val="28"/>
                <w:lang w:eastAsia="cs-CZ"/>
              </w:rPr>
              <w:t xml:space="preserve">Mgr. Markéta </w:t>
            </w:r>
            <w:proofErr w:type="spellStart"/>
            <w:r w:rsidRPr="007D2A1E">
              <w:rPr>
                <w:rFonts w:ascii="Garamond" w:eastAsia="Times New Roman" w:hAnsi="Garamond" w:cs="Times New Roman"/>
                <w:b/>
                <w:bCs/>
                <w:sz w:val="28"/>
                <w:szCs w:val="28"/>
                <w:lang w:eastAsia="cs-CZ"/>
              </w:rPr>
              <w:t>Česánková</w:t>
            </w:r>
            <w:proofErr w:type="spellEnd"/>
          </w:p>
        </w:tc>
        <w:tc>
          <w:tcPr>
            <w:tcW w:w="2835" w:type="dxa"/>
            <w:vMerge w:val="restart"/>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p w:rsidR="007D2A1E" w:rsidRPr="007D2A1E" w:rsidRDefault="007D2A1E" w:rsidP="007D2A1E">
            <w:pPr>
              <w:spacing w:after="0" w:line="240" w:lineRule="auto"/>
              <w:jc w:val="center"/>
              <w:rPr>
                <w:rFonts w:ascii="Garamond" w:eastAsia="Times New Roman" w:hAnsi="Garamond" w:cs="Times New Roman"/>
                <w:sz w:val="20"/>
                <w:szCs w:val="20"/>
                <w:lang w:eastAsia="cs-CZ"/>
              </w:rPr>
            </w:pPr>
          </w:p>
          <w:p w:rsidR="007D2A1E" w:rsidRPr="007D2A1E" w:rsidRDefault="007D2A1E" w:rsidP="007D2A1E">
            <w:pPr>
              <w:spacing w:after="0" w:line="240" w:lineRule="auto"/>
              <w:jc w:val="center"/>
              <w:rPr>
                <w:rFonts w:ascii="Garamond" w:eastAsia="Times New Roman" w:hAnsi="Garamond" w:cs="Times New Roman"/>
                <w:sz w:val="20"/>
                <w:szCs w:val="20"/>
                <w:lang w:eastAsia="cs-CZ"/>
              </w:rPr>
            </w:pPr>
          </w:p>
          <w:p w:rsidR="007D2A1E" w:rsidRPr="007D2A1E" w:rsidRDefault="007D2A1E" w:rsidP="007D2A1E">
            <w:pPr>
              <w:spacing w:after="0" w:line="240" w:lineRule="auto"/>
              <w:jc w:val="center"/>
              <w:rPr>
                <w:rFonts w:ascii="Garamond" w:eastAsia="Times New Roman" w:hAnsi="Garamond" w:cs="Times New Roman"/>
                <w:sz w:val="20"/>
                <w:szCs w:val="20"/>
                <w:lang w:eastAsia="cs-CZ"/>
              </w:rPr>
            </w:pPr>
          </w:p>
          <w:p w:rsidR="007D2A1E" w:rsidRPr="007D2A1E" w:rsidRDefault="007D2A1E" w:rsidP="007D2A1E">
            <w:pPr>
              <w:spacing w:after="0" w:line="240" w:lineRule="auto"/>
              <w:jc w:val="center"/>
              <w:rPr>
                <w:rFonts w:ascii="Garamond" w:eastAsia="Times New Roman" w:hAnsi="Garamond" w:cs="Times New Roman"/>
                <w:sz w:val="20"/>
                <w:szCs w:val="20"/>
                <w:lang w:eastAsia="cs-CZ"/>
              </w:rPr>
            </w:pPr>
          </w:p>
          <w:p w:rsidR="007D2A1E" w:rsidRPr="007D2A1E" w:rsidRDefault="007D2A1E" w:rsidP="007D2A1E">
            <w:pPr>
              <w:spacing w:after="0" w:line="240" w:lineRule="auto"/>
              <w:jc w:val="center"/>
              <w:rPr>
                <w:rFonts w:ascii="Garamond" w:eastAsia="Times New Roman" w:hAnsi="Garamond" w:cs="Times New Roman"/>
                <w:sz w:val="20"/>
                <w:szCs w:val="20"/>
                <w:lang w:eastAsia="cs-CZ"/>
              </w:rPr>
            </w:pP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Mgr. Andrea Větrovská</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bCs/>
                <w:sz w:val="20"/>
                <w:szCs w:val="20"/>
                <w:lang w:eastAsia="cs-CZ"/>
              </w:rPr>
              <w:t>JUDr.</w:t>
            </w:r>
            <w:r w:rsidRPr="007D2A1E">
              <w:rPr>
                <w:rFonts w:ascii="Garamond" w:eastAsia="Times New Roman" w:hAnsi="Garamond" w:cs="Times New Roman"/>
                <w:sz w:val="20"/>
                <w:szCs w:val="20"/>
                <w:lang w:eastAsia="cs-CZ"/>
              </w:rPr>
              <w:t xml:space="preserve"> Ondřej Mörtl </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Mgr. Daniela Špeldová</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JUDr. Ivana Průšová</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JUDr. Josef Kuřík</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Mgr. Barbora Konečná</w:t>
            </w:r>
          </w:p>
          <w:p w:rsidR="007D2A1E" w:rsidRPr="007D2A1E" w:rsidRDefault="007D2A1E" w:rsidP="007D2A1E">
            <w:pPr>
              <w:spacing w:after="0" w:line="240" w:lineRule="auto"/>
              <w:jc w:val="center"/>
              <w:rPr>
                <w:rFonts w:ascii="Garamond" w:eastAsia="Times New Roman" w:hAnsi="Garamond" w:cs="Times New Roman"/>
                <w:bCs/>
                <w:sz w:val="20"/>
                <w:szCs w:val="20"/>
                <w:lang w:eastAsia="cs-CZ"/>
              </w:rPr>
            </w:pPr>
            <w:r w:rsidRPr="007D2A1E">
              <w:rPr>
                <w:rFonts w:ascii="Garamond" w:eastAsia="Times New Roman" w:hAnsi="Garamond" w:cs="Times New Roman"/>
                <w:bCs/>
                <w:sz w:val="20"/>
                <w:szCs w:val="20"/>
                <w:lang w:eastAsia="cs-CZ"/>
              </w:rPr>
              <w:t>JUDr. Petra Pekárková</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Mgr. Martin Král</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Mgr. Martina Petříková</w:t>
            </w:r>
          </w:p>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3119" w:type="dxa"/>
            <w:vMerge w:val="restart"/>
          </w:tcPr>
          <w:p w:rsidR="007D2A1E" w:rsidRPr="007D2A1E" w:rsidRDefault="007D2A1E" w:rsidP="007D2A1E">
            <w:pPr>
              <w:spacing w:after="0" w:line="240" w:lineRule="auto"/>
              <w:jc w:val="center"/>
              <w:rPr>
                <w:rFonts w:ascii="Garamond" w:eastAsia="Times New Roman" w:hAnsi="Garamond" w:cs="Times New Roman"/>
                <w:b/>
                <w:sz w:val="20"/>
                <w:szCs w:val="20"/>
                <w:lang w:eastAsia="cs-CZ"/>
              </w:rPr>
            </w:pPr>
          </w:p>
          <w:p w:rsidR="007D2A1E" w:rsidRPr="007D2A1E" w:rsidRDefault="007D2A1E" w:rsidP="007D2A1E">
            <w:pPr>
              <w:spacing w:after="0" w:line="240" w:lineRule="auto"/>
              <w:jc w:val="center"/>
              <w:rPr>
                <w:rFonts w:ascii="Garamond" w:eastAsia="Times New Roman" w:hAnsi="Garamond" w:cs="Times New Roman"/>
                <w:b/>
                <w:sz w:val="20"/>
                <w:szCs w:val="20"/>
                <w:lang w:eastAsia="cs-CZ"/>
              </w:rPr>
            </w:pPr>
          </w:p>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Mgr. Michal Guida</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Mgr. Michala Heinrichová</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Mgr. Michaela Hanzlíková</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Mgr. Šárka Boříková</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Mgr. Lukáš Honsa</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p>
          <w:p w:rsidR="007D2A1E" w:rsidRPr="007D2A1E" w:rsidRDefault="007D2A1E" w:rsidP="007D2A1E">
            <w:pPr>
              <w:spacing w:after="0" w:line="240" w:lineRule="auto"/>
              <w:rPr>
                <w:rFonts w:ascii="Garamond" w:eastAsia="Times New Roman" w:hAnsi="Garamond" w:cs="Times New Roman"/>
                <w:b/>
                <w:sz w:val="20"/>
                <w:szCs w:val="20"/>
                <w:lang w:eastAsia="cs-CZ"/>
              </w:rPr>
            </w:pPr>
          </w:p>
        </w:tc>
        <w:tc>
          <w:tcPr>
            <w:tcW w:w="974" w:type="dxa"/>
            <w:vMerge w:val="restart"/>
            <w:vAlign w:val="center"/>
          </w:tcPr>
          <w:p w:rsidR="007D2A1E" w:rsidRPr="007D2A1E" w:rsidRDefault="007D2A1E" w:rsidP="007D2A1E">
            <w:pPr>
              <w:spacing w:after="0" w:line="240" w:lineRule="auto"/>
              <w:jc w:val="center"/>
              <w:rPr>
                <w:rFonts w:ascii="Garamond" w:eastAsia="Times New Roman" w:hAnsi="Garamond" w:cs="Times New Roman"/>
                <w:sz w:val="20"/>
                <w:szCs w:val="20"/>
                <w:lang w:eastAsia="cs-CZ"/>
              </w:rPr>
            </w:pPr>
          </w:p>
          <w:p w:rsidR="007D2A1E" w:rsidRPr="007D2A1E" w:rsidRDefault="007D2A1E" w:rsidP="007D2A1E">
            <w:pPr>
              <w:spacing w:after="0" w:line="240" w:lineRule="auto"/>
              <w:jc w:val="center"/>
              <w:rPr>
                <w:rFonts w:ascii="Garamond" w:eastAsia="Times New Roman" w:hAnsi="Garamond" w:cs="Times New Roman"/>
                <w:sz w:val="20"/>
                <w:szCs w:val="20"/>
                <w:lang w:eastAsia="cs-CZ"/>
              </w:rPr>
            </w:pPr>
          </w:p>
          <w:p w:rsidR="007D2A1E" w:rsidRPr="007D2A1E" w:rsidRDefault="007D2A1E" w:rsidP="007D2A1E">
            <w:pPr>
              <w:spacing w:after="0" w:line="240" w:lineRule="auto"/>
              <w:jc w:val="center"/>
              <w:rPr>
                <w:rFonts w:ascii="Garamond" w:eastAsia="Times New Roman" w:hAnsi="Garamond" w:cs="Times New Roman"/>
                <w:sz w:val="20"/>
                <w:szCs w:val="20"/>
                <w:lang w:eastAsia="cs-CZ"/>
              </w:rPr>
            </w:pPr>
          </w:p>
          <w:p w:rsidR="007D2A1E" w:rsidRPr="007D2A1E" w:rsidRDefault="007D2A1E" w:rsidP="007D2A1E">
            <w:pPr>
              <w:spacing w:after="0" w:line="240" w:lineRule="auto"/>
              <w:jc w:val="center"/>
              <w:rPr>
                <w:rFonts w:ascii="Garamond" w:eastAsia="Times New Roman" w:hAnsi="Garamond" w:cs="Times New Roman"/>
                <w:sz w:val="20"/>
                <w:szCs w:val="20"/>
                <w:lang w:eastAsia="cs-CZ"/>
              </w:rPr>
            </w:pP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Seznam</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č. 2</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p>
          <w:p w:rsidR="007D2A1E" w:rsidRPr="007D2A1E" w:rsidRDefault="007D2A1E" w:rsidP="007D2A1E">
            <w:pPr>
              <w:spacing w:after="0" w:line="240" w:lineRule="auto"/>
              <w:jc w:val="center"/>
              <w:rPr>
                <w:rFonts w:ascii="Garamond" w:eastAsia="Times New Roman" w:hAnsi="Garamond" w:cs="Times New Roman"/>
                <w:sz w:val="20"/>
                <w:szCs w:val="20"/>
                <w:lang w:eastAsia="cs-CZ"/>
              </w:rPr>
            </w:pPr>
          </w:p>
          <w:p w:rsidR="007D2A1E" w:rsidRPr="007D2A1E" w:rsidRDefault="007D2A1E" w:rsidP="007D2A1E">
            <w:pPr>
              <w:spacing w:after="0" w:line="240" w:lineRule="auto"/>
              <w:jc w:val="center"/>
              <w:rPr>
                <w:rFonts w:ascii="Garamond" w:eastAsia="Times New Roman" w:hAnsi="Garamond" w:cs="Times New Roman"/>
                <w:sz w:val="20"/>
                <w:szCs w:val="20"/>
                <w:lang w:eastAsia="cs-CZ"/>
              </w:rPr>
            </w:pPr>
          </w:p>
          <w:p w:rsidR="007D2A1E" w:rsidRPr="007D2A1E" w:rsidRDefault="007D2A1E" w:rsidP="007D2A1E">
            <w:pPr>
              <w:spacing w:after="0" w:line="240" w:lineRule="auto"/>
              <w:jc w:val="center"/>
              <w:rPr>
                <w:rFonts w:ascii="Garamond" w:eastAsia="Times New Roman" w:hAnsi="Garamond" w:cs="Times New Roman"/>
                <w:sz w:val="20"/>
                <w:szCs w:val="20"/>
                <w:lang w:eastAsia="cs-CZ"/>
              </w:rPr>
            </w:pPr>
          </w:p>
          <w:p w:rsidR="007D2A1E" w:rsidRPr="007D2A1E" w:rsidRDefault="007D2A1E" w:rsidP="007D2A1E">
            <w:pPr>
              <w:spacing w:after="0" w:line="240" w:lineRule="auto"/>
              <w:jc w:val="center"/>
              <w:rPr>
                <w:rFonts w:ascii="Garamond" w:eastAsia="Times New Roman" w:hAnsi="Garamond" w:cs="Times New Roman"/>
                <w:sz w:val="20"/>
                <w:szCs w:val="20"/>
                <w:lang w:eastAsia="cs-CZ"/>
              </w:rPr>
            </w:pPr>
          </w:p>
          <w:p w:rsidR="007D2A1E" w:rsidRPr="007D2A1E" w:rsidRDefault="007D2A1E" w:rsidP="007D2A1E">
            <w:pPr>
              <w:spacing w:after="0" w:line="240" w:lineRule="auto"/>
              <w:jc w:val="center"/>
              <w:rPr>
                <w:rFonts w:ascii="Garamond" w:eastAsia="Times New Roman" w:hAnsi="Garamond" w:cs="Times New Roman"/>
                <w:sz w:val="20"/>
                <w:szCs w:val="20"/>
                <w:lang w:eastAsia="cs-CZ"/>
              </w:rPr>
            </w:pPr>
          </w:p>
          <w:p w:rsidR="007D2A1E" w:rsidRPr="007D2A1E" w:rsidRDefault="007D2A1E" w:rsidP="007D2A1E">
            <w:pPr>
              <w:spacing w:after="0" w:line="240" w:lineRule="auto"/>
              <w:jc w:val="center"/>
              <w:rPr>
                <w:rFonts w:ascii="Garamond" w:eastAsia="Times New Roman" w:hAnsi="Garamond" w:cs="Times New Roman"/>
                <w:sz w:val="20"/>
                <w:szCs w:val="20"/>
                <w:lang w:eastAsia="cs-CZ"/>
              </w:rPr>
            </w:pPr>
          </w:p>
          <w:p w:rsidR="007D2A1E" w:rsidRPr="007D2A1E" w:rsidRDefault="007D2A1E" w:rsidP="007D2A1E">
            <w:pPr>
              <w:spacing w:after="0" w:line="240" w:lineRule="auto"/>
              <w:jc w:val="center"/>
              <w:rPr>
                <w:rFonts w:ascii="Garamond" w:eastAsia="Times New Roman" w:hAnsi="Garamond" w:cs="Times New Roman"/>
                <w:sz w:val="20"/>
                <w:szCs w:val="20"/>
                <w:lang w:eastAsia="cs-CZ"/>
              </w:rPr>
            </w:pPr>
          </w:p>
          <w:p w:rsidR="007D2A1E" w:rsidRPr="007D2A1E" w:rsidRDefault="007D2A1E" w:rsidP="007D2A1E">
            <w:pPr>
              <w:spacing w:after="0" w:line="240" w:lineRule="auto"/>
              <w:jc w:val="center"/>
              <w:rPr>
                <w:rFonts w:ascii="Garamond" w:eastAsia="Times New Roman" w:hAnsi="Garamond" w:cs="Times New Roman"/>
                <w:sz w:val="20"/>
                <w:szCs w:val="20"/>
                <w:lang w:eastAsia="cs-CZ"/>
              </w:rPr>
            </w:pPr>
          </w:p>
          <w:p w:rsidR="007D2A1E" w:rsidRPr="007D2A1E" w:rsidRDefault="007D2A1E" w:rsidP="007D2A1E">
            <w:pPr>
              <w:spacing w:after="0" w:line="240" w:lineRule="auto"/>
              <w:jc w:val="center"/>
              <w:rPr>
                <w:rFonts w:ascii="Garamond" w:eastAsia="Times New Roman" w:hAnsi="Garamond" w:cs="Times New Roman"/>
                <w:sz w:val="20"/>
                <w:szCs w:val="20"/>
                <w:lang w:eastAsia="cs-CZ"/>
              </w:rPr>
            </w:pPr>
          </w:p>
          <w:p w:rsidR="007D2A1E" w:rsidRPr="007D2A1E" w:rsidRDefault="007D2A1E" w:rsidP="007D2A1E">
            <w:pPr>
              <w:spacing w:after="0" w:line="240" w:lineRule="auto"/>
              <w:jc w:val="center"/>
              <w:rPr>
                <w:rFonts w:ascii="Garamond" w:eastAsia="Times New Roman" w:hAnsi="Garamond" w:cs="Times New Roman"/>
                <w:sz w:val="20"/>
                <w:szCs w:val="20"/>
                <w:lang w:eastAsia="cs-CZ"/>
              </w:rPr>
            </w:pPr>
          </w:p>
        </w:tc>
      </w:tr>
      <w:tr w:rsidR="007D2A1E" w:rsidRPr="007D2A1E" w:rsidTr="007D2A1E">
        <w:trPr>
          <w:trHeight w:val="4030"/>
        </w:trPr>
        <w:tc>
          <w:tcPr>
            <w:tcW w:w="779" w:type="dxa"/>
            <w:vAlign w:val="center"/>
          </w:tcPr>
          <w:p w:rsidR="007D2A1E" w:rsidRPr="007D2A1E" w:rsidRDefault="007D2A1E" w:rsidP="007D2A1E">
            <w:pPr>
              <w:spacing w:after="0" w:line="240" w:lineRule="auto"/>
              <w:jc w:val="center"/>
              <w:rPr>
                <w:rFonts w:ascii="Garamond" w:eastAsia="Times New Roman" w:hAnsi="Garamond" w:cs="Times New Roman"/>
                <w:b/>
                <w:bCs/>
                <w:sz w:val="36"/>
                <w:szCs w:val="36"/>
                <w:lang w:eastAsia="cs-CZ"/>
              </w:rPr>
            </w:pPr>
            <w:r w:rsidRPr="007D2A1E">
              <w:rPr>
                <w:rFonts w:ascii="Garamond" w:eastAsia="Times New Roman" w:hAnsi="Garamond" w:cs="Times New Roman"/>
                <w:b/>
                <w:bCs/>
                <w:sz w:val="36"/>
                <w:szCs w:val="36"/>
                <w:lang w:eastAsia="cs-CZ"/>
              </w:rPr>
              <w:t>4</w:t>
            </w:r>
          </w:p>
        </w:tc>
        <w:tc>
          <w:tcPr>
            <w:tcW w:w="8363" w:type="dxa"/>
          </w:tcPr>
          <w:p w:rsidR="007D2A1E" w:rsidRPr="007D2A1E" w:rsidRDefault="007D2A1E" w:rsidP="007D2A1E">
            <w:pPr>
              <w:spacing w:after="0" w:line="240" w:lineRule="auto"/>
              <w:rPr>
                <w:rFonts w:ascii="Garamond" w:eastAsia="Times New Roman" w:hAnsi="Garamond" w:cs="Times New Roman"/>
                <w:sz w:val="18"/>
                <w:szCs w:val="18"/>
                <w:lang w:eastAsia="cs-CZ"/>
              </w:rPr>
            </w:pPr>
          </w:p>
          <w:p w:rsidR="007D2A1E" w:rsidRPr="007D2A1E" w:rsidRDefault="007D2A1E" w:rsidP="007D2A1E">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Rozhodování ve věcech rejstříku C  – </w:t>
            </w:r>
            <w:proofErr w:type="gramStart"/>
            <w:r w:rsidRPr="007D2A1E">
              <w:rPr>
                <w:rFonts w:ascii="Garamond" w:eastAsia="Times New Roman" w:hAnsi="Garamond" w:cs="Times New Roman"/>
                <w:sz w:val="18"/>
                <w:szCs w:val="18"/>
                <w:lang w:eastAsia="cs-CZ"/>
              </w:rPr>
              <w:t>100%  nápad</w:t>
            </w:r>
            <w:proofErr w:type="gramEnd"/>
            <w:r w:rsidRPr="007D2A1E">
              <w:rPr>
                <w:rFonts w:ascii="Garamond" w:eastAsia="Times New Roman" w:hAnsi="Garamond" w:cs="Times New Roman"/>
                <w:sz w:val="18"/>
                <w:szCs w:val="18"/>
                <w:lang w:eastAsia="cs-CZ"/>
              </w:rPr>
              <w:t>, vyjma pracovněprávních věcí</w:t>
            </w:r>
          </w:p>
          <w:p w:rsidR="007D2A1E" w:rsidRPr="007D2A1E" w:rsidRDefault="007D2A1E" w:rsidP="007D2A1E">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Specializace rozhodování ve věcech rejstříků C a </w:t>
            </w:r>
            <w:proofErr w:type="spellStart"/>
            <w:r w:rsidRPr="007D2A1E">
              <w:rPr>
                <w:rFonts w:ascii="Garamond" w:eastAsia="Times New Roman" w:hAnsi="Garamond" w:cs="Times New Roman"/>
                <w:sz w:val="18"/>
                <w:szCs w:val="18"/>
                <w:lang w:eastAsia="cs-CZ"/>
              </w:rPr>
              <w:t>Nc</w:t>
            </w:r>
            <w:proofErr w:type="spellEnd"/>
            <w:r w:rsidRPr="007D2A1E">
              <w:rPr>
                <w:rFonts w:ascii="Garamond" w:eastAsia="Times New Roman" w:hAnsi="Garamond" w:cs="Times New Roman"/>
                <w:sz w:val="18"/>
                <w:szCs w:val="18"/>
                <w:lang w:eastAsia="cs-CZ"/>
              </w:rPr>
              <w:t xml:space="preserve"> – občanskoprávní s cizím prvkem – 100% nápad</w:t>
            </w:r>
          </w:p>
          <w:p w:rsidR="007D2A1E" w:rsidRPr="007D2A1E" w:rsidRDefault="007D2A1E" w:rsidP="007D2A1E">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Věci rejstříku Cd týkající se občanskoprávních věcí s cizím prvkem – 100% nápad</w:t>
            </w:r>
          </w:p>
          <w:p w:rsidR="007D2A1E" w:rsidRPr="007D2A1E" w:rsidRDefault="007D2A1E" w:rsidP="007D2A1E">
            <w:pPr>
              <w:spacing w:after="0" w:line="240" w:lineRule="auto"/>
              <w:rPr>
                <w:rFonts w:ascii="Garamond" w:eastAsia="Times New Roman" w:hAnsi="Garamond" w:cs="Times New Roman"/>
                <w:sz w:val="18"/>
                <w:szCs w:val="18"/>
                <w:lang w:eastAsia="cs-CZ"/>
              </w:rPr>
            </w:pPr>
            <w:proofErr w:type="spellStart"/>
            <w:r w:rsidRPr="007D2A1E">
              <w:rPr>
                <w:rFonts w:ascii="Garamond" w:eastAsia="Times New Roman" w:hAnsi="Garamond" w:cs="Times New Roman"/>
                <w:sz w:val="18"/>
                <w:szCs w:val="18"/>
                <w:lang w:eastAsia="cs-CZ"/>
              </w:rPr>
              <w:t>Nc</w:t>
            </w:r>
            <w:proofErr w:type="spellEnd"/>
            <w:r w:rsidRPr="007D2A1E">
              <w:rPr>
                <w:rFonts w:ascii="Garamond" w:eastAsia="Times New Roman" w:hAnsi="Garamond" w:cs="Times New Roman"/>
                <w:sz w:val="18"/>
                <w:szCs w:val="18"/>
                <w:lang w:eastAsia="cs-CZ"/>
              </w:rPr>
              <w:t xml:space="preserve">  občanskoprávní soudcovské – 100% nápad</w:t>
            </w:r>
          </w:p>
          <w:p w:rsidR="007D2A1E" w:rsidRPr="007D2A1E" w:rsidRDefault="007D2A1E" w:rsidP="007D2A1E">
            <w:pPr>
              <w:spacing w:after="0" w:line="240" w:lineRule="auto"/>
              <w:rPr>
                <w:rFonts w:ascii="Garamond" w:eastAsia="Times New Roman" w:hAnsi="Garamond" w:cs="Times New Roman"/>
                <w:sz w:val="18"/>
                <w:szCs w:val="18"/>
                <w:lang w:eastAsia="cs-CZ"/>
              </w:rPr>
            </w:pPr>
          </w:p>
          <w:p w:rsidR="007D2A1E" w:rsidRPr="007D2A1E" w:rsidRDefault="007D2A1E" w:rsidP="007D2A1E">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Rejstřík EVC  soudcovské úkony – 100% nápad</w:t>
            </w:r>
          </w:p>
          <w:p w:rsidR="007D2A1E" w:rsidRPr="007D2A1E" w:rsidRDefault="007D2A1E" w:rsidP="007D2A1E">
            <w:pPr>
              <w:spacing w:after="0" w:line="240" w:lineRule="auto"/>
              <w:rPr>
                <w:rFonts w:ascii="Garamond" w:eastAsia="Times New Roman" w:hAnsi="Garamond" w:cs="Times New Roman"/>
                <w:strike/>
                <w:sz w:val="18"/>
                <w:szCs w:val="18"/>
                <w:lang w:eastAsia="cs-CZ"/>
              </w:rPr>
            </w:pPr>
          </w:p>
          <w:p w:rsidR="007D2A1E" w:rsidRPr="007D2A1E" w:rsidRDefault="007D2A1E" w:rsidP="007D2A1E">
            <w:pPr>
              <w:spacing w:after="0" w:line="240" w:lineRule="auto"/>
              <w:rPr>
                <w:rFonts w:ascii="Garamond" w:eastAsia="Times New Roman" w:hAnsi="Garamond" w:cs="Times New Roman"/>
                <w:sz w:val="8"/>
                <w:szCs w:val="8"/>
                <w:lang w:eastAsia="cs-CZ"/>
              </w:rPr>
            </w:pPr>
          </w:p>
          <w:p w:rsidR="007D2A1E" w:rsidRPr="007D2A1E" w:rsidRDefault="007D2A1E" w:rsidP="007D2A1E">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Dle rozpisu dosažitelnosti soudců mimo pracovní dobu a ve dnech pracovního volna a klidu (příloha č. 3)</w:t>
            </w:r>
          </w:p>
          <w:p w:rsidR="007D2A1E" w:rsidRPr="007D2A1E" w:rsidRDefault="007D2A1E" w:rsidP="007D2A1E">
            <w:pPr>
              <w:numPr>
                <w:ilvl w:val="0"/>
                <w:numId w:val="1"/>
              </w:numPr>
              <w:spacing w:after="0"/>
              <w:jc w:val="both"/>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potřebné úkony v přípravném řízení a ve zkráceném přípravném řízení, a to včetně úkonů ve věcech mládeže dle zákona č. 218/2003 Sb. </w:t>
            </w:r>
          </w:p>
          <w:p w:rsidR="007D2A1E" w:rsidRPr="007D2A1E" w:rsidRDefault="007D2A1E" w:rsidP="007D2A1E">
            <w:pPr>
              <w:numPr>
                <w:ilvl w:val="0"/>
                <w:numId w:val="1"/>
              </w:numPr>
              <w:spacing w:after="0"/>
              <w:jc w:val="both"/>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ve věcech rejstříku T (podle § 314b </w:t>
            </w:r>
            <w:proofErr w:type="spellStart"/>
            <w:r w:rsidRPr="007D2A1E">
              <w:rPr>
                <w:rFonts w:ascii="Garamond" w:eastAsia="Times New Roman" w:hAnsi="Garamond" w:cs="Times New Roman"/>
                <w:sz w:val="18"/>
                <w:szCs w:val="18"/>
                <w:lang w:eastAsia="cs-CZ"/>
              </w:rPr>
              <w:t>tr</w:t>
            </w:r>
            <w:proofErr w:type="spellEnd"/>
            <w:r w:rsidRPr="007D2A1E">
              <w:rPr>
                <w:rFonts w:ascii="Garamond" w:eastAsia="Times New Roman" w:hAnsi="Garamond" w:cs="Times New Roman"/>
                <w:sz w:val="18"/>
                <w:szCs w:val="18"/>
                <w:lang w:eastAsia="cs-CZ"/>
              </w:rPr>
              <w:t xml:space="preserve">. </w:t>
            </w:r>
            <w:proofErr w:type="gramStart"/>
            <w:r w:rsidRPr="007D2A1E">
              <w:rPr>
                <w:rFonts w:ascii="Garamond" w:eastAsia="Times New Roman" w:hAnsi="Garamond" w:cs="Times New Roman"/>
                <w:sz w:val="18"/>
                <w:szCs w:val="18"/>
                <w:lang w:eastAsia="cs-CZ"/>
              </w:rPr>
              <w:t>řádu</w:t>
            </w:r>
            <w:proofErr w:type="gramEnd"/>
            <w:r w:rsidRPr="007D2A1E">
              <w:rPr>
                <w:rFonts w:ascii="Garamond" w:eastAsia="Times New Roman" w:hAnsi="Garamond" w:cs="Times New Roman"/>
                <w:sz w:val="18"/>
                <w:szCs w:val="18"/>
                <w:lang w:eastAsia="cs-CZ"/>
              </w:rPr>
              <w:t>) přidělených automatickým systémem trestnímu soudci – zjednodušené řízení, je soudce vykonávající dosažitelnost příslušný pouze k provedení nezbytných úkonů týkajících se</w:t>
            </w:r>
            <w:r w:rsidRPr="007D2A1E">
              <w:rPr>
                <w:rFonts w:ascii="Garamond" w:eastAsia="Times New Roman" w:hAnsi="Garamond" w:cs="Times New Roman"/>
                <w:sz w:val="24"/>
                <w:szCs w:val="24"/>
                <w:lang w:eastAsia="cs-CZ"/>
              </w:rPr>
              <w:t xml:space="preserve"> </w:t>
            </w:r>
            <w:r w:rsidRPr="007D2A1E">
              <w:rPr>
                <w:rFonts w:ascii="Garamond" w:eastAsia="Times New Roman" w:hAnsi="Garamond" w:cs="Times New Roman"/>
                <w:sz w:val="18"/>
                <w:szCs w:val="18"/>
                <w:lang w:eastAsia="cs-CZ"/>
              </w:rPr>
              <w:t xml:space="preserve">rozhodnutí o zadrženém obviněném </w:t>
            </w:r>
          </w:p>
          <w:p w:rsidR="007D2A1E" w:rsidRPr="007D2A1E" w:rsidRDefault="007D2A1E" w:rsidP="007D2A1E">
            <w:pPr>
              <w:numPr>
                <w:ilvl w:val="0"/>
                <w:numId w:val="1"/>
              </w:num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předběžná opatření dle § 400 a násl., § 452 a násl. zákona č. 292/2013 Sb. </w:t>
            </w:r>
          </w:p>
          <w:p w:rsidR="007D2A1E" w:rsidRPr="007D2A1E" w:rsidRDefault="007D2A1E" w:rsidP="007D2A1E">
            <w:pPr>
              <w:numPr>
                <w:ilvl w:val="0"/>
                <w:numId w:val="1"/>
              </w:num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výkon rozhodnutí dle § 492 a násl., § 497 a násl. zákona č. 292/2013 Sb. </w:t>
            </w:r>
          </w:p>
          <w:p w:rsidR="007D2A1E" w:rsidRPr="007D2A1E" w:rsidRDefault="007D2A1E" w:rsidP="007D2A1E">
            <w:pPr>
              <w:numPr>
                <w:ilvl w:val="0"/>
                <w:numId w:val="1"/>
              </w:numPr>
              <w:spacing w:after="0" w:line="240" w:lineRule="auto"/>
              <w:rPr>
                <w:rFonts w:ascii="Garamond" w:eastAsia="Times New Roman" w:hAnsi="Garamond" w:cs="Times New Roman"/>
                <w:strike/>
                <w:sz w:val="18"/>
                <w:szCs w:val="18"/>
                <w:lang w:eastAsia="cs-CZ"/>
              </w:rPr>
            </w:pPr>
            <w:r w:rsidRPr="007D2A1E">
              <w:rPr>
                <w:rFonts w:ascii="Garamond" w:eastAsia="Times New Roman" w:hAnsi="Garamond" w:cs="Times New Roman"/>
                <w:sz w:val="18"/>
                <w:szCs w:val="18"/>
                <w:lang w:eastAsia="cs-CZ"/>
              </w:rPr>
              <w:t xml:space="preserve">úkony dle § 69 odst. 6  </w:t>
            </w:r>
            <w:proofErr w:type="spellStart"/>
            <w:r w:rsidRPr="007D2A1E">
              <w:rPr>
                <w:rFonts w:ascii="Garamond" w:eastAsia="Times New Roman" w:hAnsi="Garamond" w:cs="Times New Roman"/>
                <w:sz w:val="18"/>
                <w:szCs w:val="18"/>
                <w:lang w:eastAsia="cs-CZ"/>
              </w:rPr>
              <w:t>tr</w:t>
            </w:r>
            <w:proofErr w:type="spellEnd"/>
            <w:r w:rsidRPr="007D2A1E">
              <w:rPr>
                <w:rFonts w:ascii="Garamond" w:eastAsia="Times New Roman" w:hAnsi="Garamond" w:cs="Times New Roman"/>
                <w:sz w:val="18"/>
                <w:szCs w:val="18"/>
                <w:lang w:eastAsia="cs-CZ"/>
              </w:rPr>
              <w:t xml:space="preserve">. </w:t>
            </w:r>
            <w:proofErr w:type="gramStart"/>
            <w:r w:rsidRPr="007D2A1E">
              <w:rPr>
                <w:rFonts w:ascii="Garamond" w:eastAsia="Times New Roman" w:hAnsi="Garamond" w:cs="Times New Roman"/>
                <w:sz w:val="18"/>
                <w:szCs w:val="18"/>
                <w:lang w:eastAsia="cs-CZ"/>
              </w:rPr>
              <w:t>řádu</w:t>
            </w:r>
            <w:proofErr w:type="gramEnd"/>
            <w:r w:rsidRPr="007D2A1E">
              <w:rPr>
                <w:rFonts w:ascii="Garamond" w:eastAsia="Times New Roman" w:hAnsi="Garamond" w:cs="Times New Roman"/>
                <w:sz w:val="18"/>
                <w:szCs w:val="18"/>
                <w:lang w:eastAsia="cs-CZ"/>
              </w:rPr>
              <w:t xml:space="preserve">  (realizace vydaných příkazů k zatčení) </w:t>
            </w:r>
          </w:p>
          <w:p w:rsidR="007D2A1E" w:rsidRPr="007D2A1E" w:rsidRDefault="007D2A1E" w:rsidP="007D2A1E">
            <w:pPr>
              <w:numPr>
                <w:ilvl w:val="0"/>
                <w:numId w:val="1"/>
              </w:numPr>
              <w:spacing w:after="0" w:line="240" w:lineRule="auto"/>
              <w:rPr>
                <w:rFonts w:ascii="Garamond" w:eastAsia="Times New Roman" w:hAnsi="Garamond" w:cs="Times New Roman"/>
                <w:sz w:val="18"/>
                <w:szCs w:val="18"/>
                <w:lang w:eastAsia="cs-CZ"/>
              </w:rPr>
            </w:pPr>
            <w:proofErr w:type="spellStart"/>
            <w:r w:rsidRPr="007D2A1E">
              <w:rPr>
                <w:rFonts w:ascii="Garamond" w:eastAsia="Times New Roman" w:hAnsi="Garamond" w:cs="Times New Roman"/>
                <w:sz w:val="18"/>
                <w:szCs w:val="18"/>
                <w:lang w:eastAsia="cs-CZ"/>
              </w:rPr>
              <w:t>Nc</w:t>
            </w:r>
            <w:proofErr w:type="spellEnd"/>
            <w:r w:rsidRPr="007D2A1E">
              <w:rPr>
                <w:rFonts w:ascii="Garamond" w:eastAsia="Times New Roman" w:hAnsi="Garamond" w:cs="Times New Roman"/>
                <w:sz w:val="18"/>
                <w:szCs w:val="18"/>
                <w:lang w:eastAsia="cs-CZ"/>
              </w:rPr>
              <w:t xml:space="preserve">  předběžná opatření v opatrovnických věcech dle § 74  a násl.  </w:t>
            </w:r>
            <w:proofErr w:type="gramStart"/>
            <w:r w:rsidRPr="007D2A1E">
              <w:rPr>
                <w:rFonts w:ascii="Garamond" w:eastAsia="Times New Roman" w:hAnsi="Garamond" w:cs="Times New Roman"/>
                <w:sz w:val="18"/>
                <w:szCs w:val="18"/>
                <w:lang w:eastAsia="cs-CZ"/>
              </w:rPr>
              <w:t>o.s.</w:t>
            </w:r>
            <w:proofErr w:type="gramEnd"/>
            <w:r w:rsidRPr="007D2A1E">
              <w:rPr>
                <w:rFonts w:ascii="Garamond" w:eastAsia="Times New Roman" w:hAnsi="Garamond" w:cs="Times New Roman"/>
                <w:sz w:val="18"/>
                <w:szCs w:val="18"/>
                <w:lang w:eastAsia="cs-CZ"/>
              </w:rPr>
              <w:t xml:space="preserve">ř. (senát 0 </w:t>
            </w:r>
            <w:proofErr w:type="spellStart"/>
            <w:r w:rsidRPr="007D2A1E">
              <w:rPr>
                <w:rFonts w:ascii="Garamond" w:eastAsia="Times New Roman" w:hAnsi="Garamond" w:cs="Times New Roman"/>
                <w:sz w:val="18"/>
                <w:szCs w:val="18"/>
                <w:lang w:eastAsia="cs-CZ"/>
              </w:rPr>
              <w:t>Nc</w:t>
            </w:r>
            <w:proofErr w:type="spellEnd"/>
            <w:r w:rsidRPr="007D2A1E">
              <w:rPr>
                <w:rFonts w:ascii="Garamond" w:eastAsia="Times New Roman" w:hAnsi="Garamond" w:cs="Times New Roman"/>
                <w:sz w:val="18"/>
                <w:szCs w:val="18"/>
                <w:lang w:eastAsia="cs-CZ"/>
              </w:rPr>
              <w:t>)</w:t>
            </w:r>
          </w:p>
          <w:p w:rsidR="007D2A1E" w:rsidRPr="007D2A1E" w:rsidRDefault="007D2A1E" w:rsidP="007D2A1E">
            <w:pPr>
              <w:numPr>
                <w:ilvl w:val="0"/>
                <w:numId w:val="1"/>
              </w:numPr>
              <w:spacing w:after="0" w:line="240" w:lineRule="auto"/>
              <w:rPr>
                <w:rFonts w:ascii="Garamond" w:eastAsia="Times New Roman" w:hAnsi="Garamond" w:cs="Times New Roman"/>
                <w:sz w:val="18"/>
                <w:szCs w:val="18"/>
                <w:lang w:eastAsia="cs-CZ"/>
              </w:rPr>
            </w:pPr>
            <w:proofErr w:type="spellStart"/>
            <w:r w:rsidRPr="007D2A1E">
              <w:rPr>
                <w:rFonts w:ascii="Garamond" w:eastAsia="Times New Roman" w:hAnsi="Garamond" w:cs="Times New Roman"/>
                <w:sz w:val="18"/>
                <w:szCs w:val="18"/>
                <w:lang w:eastAsia="cs-CZ"/>
              </w:rPr>
              <w:t>Nc</w:t>
            </w:r>
            <w:proofErr w:type="spellEnd"/>
            <w:r w:rsidRPr="007D2A1E">
              <w:rPr>
                <w:rFonts w:ascii="Garamond" w:eastAsia="Times New Roman" w:hAnsi="Garamond" w:cs="Times New Roman"/>
                <w:sz w:val="18"/>
                <w:szCs w:val="18"/>
                <w:lang w:eastAsia="cs-CZ"/>
              </w:rPr>
              <w:t xml:space="preserve">  předběžná opatření v občanskoprávních věcech před zahájením řízení dle § 74  a násl.  </w:t>
            </w:r>
            <w:proofErr w:type="gramStart"/>
            <w:r w:rsidRPr="007D2A1E">
              <w:rPr>
                <w:rFonts w:ascii="Garamond" w:eastAsia="Times New Roman" w:hAnsi="Garamond" w:cs="Times New Roman"/>
                <w:sz w:val="18"/>
                <w:szCs w:val="18"/>
                <w:lang w:eastAsia="cs-CZ"/>
              </w:rPr>
              <w:t>o.s.</w:t>
            </w:r>
            <w:proofErr w:type="gramEnd"/>
            <w:r w:rsidRPr="007D2A1E">
              <w:rPr>
                <w:rFonts w:ascii="Garamond" w:eastAsia="Times New Roman" w:hAnsi="Garamond" w:cs="Times New Roman"/>
                <w:sz w:val="18"/>
                <w:szCs w:val="18"/>
                <w:lang w:eastAsia="cs-CZ"/>
              </w:rPr>
              <w:t xml:space="preserve">ř., zajištění důkazů před zahájením řízení o věci samé dle § 78 o.s.ř. (senát 0 </w:t>
            </w:r>
            <w:proofErr w:type="spellStart"/>
            <w:r w:rsidRPr="007D2A1E">
              <w:rPr>
                <w:rFonts w:ascii="Garamond" w:eastAsia="Times New Roman" w:hAnsi="Garamond" w:cs="Times New Roman"/>
                <w:sz w:val="18"/>
                <w:szCs w:val="18"/>
                <w:lang w:eastAsia="cs-CZ"/>
              </w:rPr>
              <w:t>Nc</w:t>
            </w:r>
            <w:proofErr w:type="spellEnd"/>
            <w:r w:rsidRPr="007D2A1E">
              <w:rPr>
                <w:rFonts w:ascii="Garamond" w:eastAsia="Times New Roman" w:hAnsi="Garamond" w:cs="Times New Roman"/>
                <w:sz w:val="18"/>
                <w:szCs w:val="18"/>
                <w:lang w:eastAsia="cs-CZ"/>
              </w:rPr>
              <w:t>)</w:t>
            </w:r>
          </w:p>
          <w:p w:rsidR="007D2A1E" w:rsidRPr="007D2A1E" w:rsidRDefault="007D2A1E" w:rsidP="007D2A1E">
            <w:pPr>
              <w:spacing w:after="0" w:line="240" w:lineRule="auto"/>
              <w:ind w:left="639"/>
              <w:rPr>
                <w:rFonts w:ascii="Garamond" w:eastAsia="Times New Roman" w:hAnsi="Garamond" w:cs="Times New Roman"/>
                <w:sz w:val="18"/>
                <w:szCs w:val="18"/>
                <w:lang w:eastAsia="cs-CZ"/>
              </w:rPr>
            </w:pPr>
          </w:p>
          <w:p w:rsidR="007D2A1E" w:rsidRPr="007D2A1E" w:rsidRDefault="007D2A1E" w:rsidP="007D2A1E">
            <w:pPr>
              <w:spacing w:after="0" w:line="240" w:lineRule="auto"/>
              <w:ind w:left="639"/>
              <w:rPr>
                <w:rFonts w:ascii="Garamond" w:eastAsia="Times New Roman" w:hAnsi="Garamond" w:cs="Times New Roman"/>
                <w:sz w:val="18"/>
                <w:szCs w:val="18"/>
                <w:lang w:eastAsia="cs-CZ"/>
              </w:rPr>
            </w:pPr>
          </w:p>
        </w:tc>
        <w:tc>
          <w:tcPr>
            <w:tcW w:w="2835" w:type="dxa"/>
            <w:vMerge/>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3119" w:type="dxa"/>
            <w:vMerge/>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974" w:type="dxa"/>
            <w:vMerge/>
            <w:vAlign w:val="center"/>
          </w:tcPr>
          <w:p w:rsidR="007D2A1E" w:rsidRPr="007D2A1E" w:rsidRDefault="007D2A1E" w:rsidP="007D2A1E">
            <w:pPr>
              <w:spacing w:after="0" w:line="240" w:lineRule="auto"/>
              <w:jc w:val="center"/>
              <w:rPr>
                <w:rFonts w:ascii="Garamond" w:eastAsia="Times New Roman" w:hAnsi="Garamond" w:cs="Times New Roman"/>
                <w:sz w:val="20"/>
                <w:szCs w:val="20"/>
                <w:lang w:eastAsia="cs-CZ"/>
              </w:rPr>
            </w:pPr>
          </w:p>
        </w:tc>
      </w:tr>
      <w:tr w:rsidR="007D2A1E" w:rsidRPr="007D2A1E" w:rsidTr="007D2A1E">
        <w:trPr>
          <w:trHeight w:hRule="exact" w:val="1257"/>
        </w:trPr>
        <w:tc>
          <w:tcPr>
            <w:tcW w:w="779" w:type="dxa"/>
            <w:vMerge w:val="restart"/>
            <w:vAlign w:val="center"/>
          </w:tcPr>
          <w:p w:rsidR="007D2A1E" w:rsidRPr="007D2A1E" w:rsidRDefault="007D2A1E" w:rsidP="007D2A1E">
            <w:pPr>
              <w:spacing w:after="0" w:line="240" w:lineRule="auto"/>
              <w:jc w:val="center"/>
              <w:rPr>
                <w:rFonts w:ascii="Garamond" w:eastAsia="Times New Roman" w:hAnsi="Garamond" w:cs="Times New Roman"/>
                <w:b/>
                <w:bCs/>
                <w:sz w:val="36"/>
                <w:szCs w:val="36"/>
                <w:lang w:eastAsia="cs-CZ"/>
              </w:rPr>
            </w:pPr>
            <w:r w:rsidRPr="007D2A1E">
              <w:rPr>
                <w:rFonts w:ascii="Garamond" w:eastAsia="Times New Roman" w:hAnsi="Garamond" w:cs="Times New Roman"/>
                <w:b/>
                <w:bCs/>
                <w:sz w:val="36"/>
                <w:szCs w:val="36"/>
                <w:lang w:eastAsia="cs-CZ"/>
              </w:rPr>
              <w:t>104</w:t>
            </w:r>
          </w:p>
        </w:tc>
        <w:tc>
          <w:tcPr>
            <w:tcW w:w="8363" w:type="dxa"/>
            <w:vMerge w:val="restart"/>
          </w:tcPr>
          <w:p w:rsidR="007D2A1E" w:rsidRPr="007D2A1E" w:rsidRDefault="007D2A1E" w:rsidP="007D2A1E">
            <w:pPr>
              <w:spacing w:after="0" w:line="240" w:lineRule="auto"/>
              <w:rPr>
                <w:rFonts w:ascii="Garamond" w:eastAsia="Times New Roman" w:hAnsi="Garamond" w:cs="Times New Roman"/>
                <w:sz w:val="18"/>
                <w:szCs w:val="18"/>
                <w:lang w:eastAsia="cs-CZ"/>
              </w:rPr>
            </w:pPr>
          </w:p>
          <w:p w:rsidR="007D2A1E" w:rsidRPr="007D2A1E" w:rsidRDefault="007D2A1E" w:rsidP="007D2A1E">
            <w:pPr>
              <w:spacing w:after="0" w:line="240" w:lineRule="auto"/>
              <w:rPr>
                <w:rFonts w:ascii="Garamond" w:eastAsia="Times New Roman" w:hAnsi="Garamond" w:cs="Times New Roman"/>
                <w:sz w:val="18"/>
                <w:szCs w:val="18"/>
                <w:lang w:eastAsia="cs-CZ"/>
              </w:rPr>
            </w:pPr>
            <w:proofErr w:type="spellStart"/>
            <w:r w:rsidRPr="007D2A1E">
              <w:rPr>
                <w:rFonts w:ascii="Garamond" w:eastAsia="Times New Roman" w:hAnsi="Garamond" w:cs="Times New Roman"/>
                <w:sz w:val="18"/>
                <w:szCs w:val="18"/>
                <w:lang w:eastAsia="cs-CZ"/>
              </w:rPr>
              <w:t>Nc</w:t>
            </w:r>
            <w:proofErr w:type="spellEnd"/>
            <w:r w:rsidRPr="007D2A1E">
              <w:rPr>
                <w:rFonts w:ascii="Garamond" w:eastAsia="Times New Roman" w:hAnsi="Garamond" w:cs="Times New Roman"/>
                <w:sz w:val="18"/>
                <w:szCs w:val="18"/>
                <w:lang w:eastAsia="cs-CZ"/>
              </w:rPr>
              <w:t xml:space="preserve"> občanskoprávní</w:t>
            </w:r>
          </w:p>
          <w:p w:rsidR="007D2A1E" w:rsidRPr="007D2A1E" w:rsidRDefault="007D2A1E" w:rsidP="007D2A1E">
            <w:pPr>
              <w:numPr>
                <w:ilvl w:val="0"/>
                <w:numId w:val="6"/>
              </w:num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předběžná opatření</w:t>
            </w:r>
          </w:p>
          <w:p w:rsidR="007D2A1E" w:rsidRPr="007D2A1E" w:rsidRDefault="007D2A1E" w:rsidP="007D2A1E">
            <w:pPr>
              <w:numPr>
                <w:ilvl w:val="0"/>
                <w:numId w:val="6"/>
              </w:num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předběžná opatření ve věcech ochrany proti domácímu násilí</w:t>
            </w:r>
          </w:p>
          <w:p w:rsidR="007D2A1E" w:rsidRPr="007D2A1E" w:rsidRDefault="007D2A1E" w:rsidP="007D2A1E">
            <w:pPr>
              <w:numPr>
                <w:ilvl w:val="0"/>
                <w:numId w:val="6"/>
              </w:num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prodloužení předběžného opatření ve věcech ochrany proti domácímu násilí </w:t>
            </w:r>
          </w:p>
          <w:p w:rsidR="007D2A1E" w:rsidRPr="007D2A1E" w:rsidRDefault="007D2A1E" w:rsidP="007D2A1E">
            <w:pPr>
              <w:spacing w:after="0" w:line="240" w:lineRule="auto"/>
              <w:ind w:left="360"/>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(dle § 74  a násl.  </w:t>
            </w:r>
            <w:proofErr w:type="gramStart"/>
            <w:r w:rsidRPr="007D2A1E">
              <w:rPr>
                <w:rFonts w:ascii="Garamond" w:eastAsia="Times New Roman" w:hAnsi="Garamond" w:cs="Times New Roman"/>
                <w:sz w:val="18"/>
                <w:szCs w:val="18"/>
                <w:lang w:eastAsia="cs-CZ"/>
              </w:rPr>
              <w:t>o.s.</w:t>
            </w:r>
            <w:proofErr w:type="gramEnd"/>
            <w:r w:rsidRPr="007D2A1E">
              <w:rPr>
                <w:rFonts w:ascii="Garamond" w:eastAsia="Times New Roman" w:hAnsi="Garamond" w:cs="Times New Roman"/>
                <w:sz w:val="18"/>
                <w:szCs w:val="18"/>
                <w:lang w:eastAsia="cs-CZ"/>
              </w:rPr>
              <w:t xml:space="preserve">ř., dle § 78 o.s.ř., dle § 400 a násl., zákona č. 292/2013 Sb., dle § 410 zákona č. 292/2013 Sb.) mimo rozpis dosažitelnosti soudců </w:t>
            </w:r>
          </w:p>
          <w:p w:rsidR="007D2A1E" w:rsidRPr="007D2A1E" w:rsidRDefault="007D2A1E" w:rsidP="007D2A1E">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vše - 100% nápad</w:t>
            </w:r>
          </w:p>
          <w:p w:rsidR="007D2A1E" w:rsidRPr="007D2A1E" w:rsidRDefault="007D2A1E" w:rsidP="007D2A1E">
            <w:pPr>
              <w:spacing w:after="0" w:line="240" w:lineRule="auto"/>
              <w:rPr>
                <w:rFonts w:ascii="Garamond" w:eastAsia="Times New Roman" w:hAnsi="Garamond" w:cs="Times New Roman"/>
                <w:sz w:val="18"/>
                <w:szCs w:val="18"/>
                <w:lang w:eastAsia="cs-CZ"/>
              </w:rPr>
            </w:pPr>
          </w:p>
        </w:tc>
        <w:tc>
          <w:tcPr>
            <w:tcW w:w="2835" w:type="dxa"/>
            <w:vMerge/>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3119" w:type="dxa"/>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Olga Machníková</w:t>
            </w:r>
          </w:p>
          <w:p w:rsidR="007D2A1E" w:rsidRPr="007D2A1E" w:rsidRDefault="007D2A1E" w:rsidP="007D2A1E">
            <w:pPr>
              <w:spacing w:after="0" w:line="240" w:lineRule="auto"/>
              <w:jc w:val="center"/>
              <w:rPr>
                <w:rFonts w:ascii="Garamond" w:eastAsia="Times New Roman" w:hAnsi="Garamond" w:cs="Times New Roman"/>
                <w:bCs/>
                <w:sz w:val="20"/>
                <w:szCs w:val="20"/>
                <w:lang w:eastAsia="cs-CZ"/>
              </w:rPr>
            </w:pPr>
            <w:r w:rsidRPr="007D2A1E">
              <w:rPr>
                <w:rFonts w:ascii="Garamond" w:eastAsia="Times New Roman" w:hAnsi="Garamond" w:cs="Times New Roman"/>
                <w:sz w:val="20"/>
                <w:szCs w:val="20"/>
                <w:lang w:eastAsia="cs-CZ"/>
              </w:rPr>
              <w:t xml:space="preserve">rejstříková vedoucí pro věci rejstříku C, C/Ro, </w:t>
            </w:r>
            <w:proofErr w:type="spellStart"/>
            <w:r w:rsidRPr="007D2A1E">
              <w:rPr>
                <w:rFonts w:ascii="Garamond" w:eastAsia="Times New Roman" w:hAnsi="Garamond" w:cs="Times New Roman"/>
                <w:sz w:val="20"/>
                <w:szCs w:val="20"/>
                <w:lang w:eastAsia="cs-CZ"/>
              </w:rPr>
              <w:t>Nc</w:t>
            </w:r>
            <w:proofErr w:type="spellEnd"/>
            <w:r w:rsidRPr="007D2A1E">
              <w:rPr>
                <w:rFonts w:ascii="Garamond" w:eastAsia="Times New Roman" w:hAnsi="Garamond" w:cs="Times New Roman"/>
                <w:sz w:val="20"/>
                <w:szCs w:val="20"/>
                <w:lang w:eastAsia="cs-CZ"/>
              </w:rPr>
              <w:t xml:space="preserve"> občanskoprávní</w:t>
            </w:r>
          </w:p>
        </w:tc>
        <w:tc>
          <w:tcPr>
            <w:tcW w:w="974" w:type="dxa"/>
            <w:vMerge/>
            <w:vAlign w:val="center"/>
          </w:tcPr>
          <w:p w:rsidR="007D2A1E" w:rsidRPr="007D2A1E" w:rsidRDefault="007D2A1E" w:rsidP="007D2A1E">
            <w:pPr>
              <w:spacing w:after="0" w:line="240" w:lineRule="auto"/>
              <w:jc w:val="center"/>
              <w:rPr>
                <w:rFonts w:ascii="Garamond" w:eastAsia="Times New Roman" w:hAnsi="Garamond" w:cs="Times New Roman"/>
                <w:sz w:val="20"/>
                <w:szCs w:val="20"/>
                <w:lang w:eastAsia="cs-CZ"/>
              </w:rPr>
            </w:pPr>
          </w:p>
        </w:tc>
      </w:tr>
      <w:tr w:rsidR="007D2A1E" w:rsidRPr="007D2A1E" w:rsidTr="007D2A1E">
        <w:trPr>
          <w:trHeight w:val="1173"/>
        </w:trPr>
        <w:tc>
          <w:tcPr>
            <w:tcW w:w="779" w:type="dxa"/>
            <w:vMerge/>
            <w:tcBorders>
              <w:bottom w:val="nil"/>
            </w:tcBorders>
            <w:vAlign w:val="center"/>
          </w:tcPr>
          <w:p w:rsidR="007D2A1E" w:rsidRPr="007D2A1E" w:rsidRDefault="007D2A1E" w:rsidP="007D2A1E">
            <w:pPr>
              <w:spacing w:after="0" w:line="240" w:lineRule="auto"/>
              <w:jc w:val="center"/>
              <w:rPr>
                <w:rFonts w:ascii="Garamond" w:eastAsia="Times New Roman" w:hAnsi="Garamond" w:cs="Times New Roman"/>
                <w:b/>
                <w:bCs/>
                <w:sz w:val="36"/>
                <w:szCs w:val="36"/>
                <w:lang w:eastAsia="cs-CZ"/>
              </w:rPr>
            </w:pPr>
          </w:p>
        </w:tc>
        <w:tc>
          <w:tcPr>
            <w:tcW w:w="8363" w:type="dxa"/>
            <w:vMerge/>
            <w:tcBorders>
              <w:bottom w:val="nil"/>
            </w:tcBorders>
          </w:tcPr>
          <w:p w:rsidR="007D2A1E" w:rsidRPr="007D2A1E" w:rsidRDefault="007D2A1E" w:rsidP="007D2A1E">
            <w:pPr>
              <w:spacing w:after="0" w:line="240" w:lineRule="auto"/>
              <w:ind w:left="720"/>
              <w:rPr>
                <w:rFonts w:ascii="Garamond" w:eastAsia="Times New Roman" w:hAnsi="Garamond" w:cs="Times New Roman"/>
                <w:sz w:val="18"/>
                <w:szCs w:val="18"/>
                <w:lang w:eastAsia="cs-CZ"/>
              </w:rPr>
            </w:pPr>
          </w:p>
        </w:tc>
        <w:tc>
          <w:tcPr>
            <w:tcW w:w="2835" w:type="dxa"/>
            <w:vMerge/>
            <w:tcBorders>
              <w:bottom w:val="nil"/>
            </w:tcBorders>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3119" w:type="dxa"/>
            <w:vMerge w:val="restart"/>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p w:rsidR="007D2A1E" w:rsidRPr="007D2A1E" w:rsidRDefault="007D2A1E" w:rsidP="007D2A1E">
            <w:pPr>
              <w:spacing w:after="0" w:line="240" w:lineRule="auto"/>
              <w:jc w:val="center"/>
              <w:rPr>
                <w:rFonts w:ascii="Garamond" w:eastAsia="Times New Roman" w:hAnsi="Garamond" w:cs="Times New Roman"/>
                <w:bCs/>
                <w:sz w:val="20"/>
                <w:szCs w:val="20"/>
                <w:lang w:eastAsia="cs-CZ"/>
              </w:rPr>
            </w:pPr>
            <w:r w:rsidRPr="007D2A1E">
              <w:rPr>
                <w:rFonts w:ascii="Garamond" w:eastAsia="Times New Roman" w:hAnsi="Garamond" w:cs="Times New Roman"/>
                <w:b/>
                <w:bCs/>
                <w:sz w:val="20"/>
                <w:szCs w:val="20"/>
                <w:lang w:eastAsia="cs-CZ"/>
              </w:rPr>
              <w:t>Kancelář oddělení C</w:t>
            </w:r>
            <w:r w:rsidRPr="007D2A1E">
              <w:rPr>
                <w:rFonts w:ascii="Garamond" w:eastAsia="Times New Roman" w:hAnsi="Garamond" w:cs="Times New Roman"/>
                <w:bCs/>
                <w:sz w:val="20"/>
                <w:szCs w:val="20"/>
                <w:lang w:eastAsia="cs-CZ"/>
              </w:rPr>
              <w:t xml:space="preserve"> </w:t>
            </w:r>
          </w:p>
          <w:p w:rsidR="007D2A1E" w:rsidRPr="007D2A1E" w:rsidRDefault="007D2A1E" w:rsidP="007D2A1E">
            <w:pPr>
              <w:spacing w:after="0" w:line="240" w:lineRule="auto"/>
              <w:jc w:val="center"/>
              <w:rPr>
                <w:rFonts w:ascii="Garamond" w:eastAsia="Times New Roman" w:hAnsi="Garamond" w:cs="Times New Roman"/>
                <w:bCs/>
                <w:sz w:val="20"/>
                <w:szCs w:val="20"/>
                <w:lang w:eastAsia="cs-CZ"/>
              </w:rPr>
            </w:pPr>
            <w:r w:rsidRPr="007D2A1E">
              <w:rPr>
                <w:rFonts w:ascii="Garamond" w:eastAsia="Times New Roman" w:hAnsi="Garamond" w:cs="Times New Roman"/>
                <w:bCs/>
                <w:sz w:val="20"/>
                <w:szCs w:val="20"/>
                <w:lang w:eastAsia="cs-CZ"/>
              </w:rPr>
              <w:t>podrobně na str. 14</w:t>
            </w:r>
          </w:p>
          <w:p w:rsidR="007D2A1E" w:rsidRPr="007D2A1E" w:rsidRDefault="007D2A1E" w:rsidP="007D2A1E">
            <w:pPr>
              <w:spacing w:after="0" w:line="240" w:lineRule="auto"/>
              <w:jc w:val="center"/>
              <w:rPr>
                <w:rFonts w:ascii="Garamond" w:eastAsia="Times New Roman" w:hAnsi="Garamond" w:cs="Times New Roman"/>
                <w:bCs/>
                <w:sz w:val="12"/>
                <w:szCs w:val="12"/>
                <w:lang w:eastAsia="cs-CZ"/>
              </w:rPr>
            </w:pPr>
          </w:p>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Kancelář dědického oddělení/rejstřík Cd</w:t>
            </w:r>
          </w:p>
          <w:p w:rsidR="007D2A1E" w:rsidRPr="007D2A1E" w:rsidRDefault="007D2A1E" w:rsidP="007D2A1E">
            <w:pPr>
              <w:spacing w:after="0" w:line="240" w:lineRule="auto"/>
              <w:jc w:val="center"/>
              <w:rPr>
                <w:rFonts w:ascii="Garamond" w:eastAsia="Times New Roman" w:hAnsi="Garamond" w:cs="Times New Roman"/>
                <w:bCs/>
                <w:sz w:val="20"/>
                <w:szCs w:val="20"/>
                <w:lang w:eastAsia="cs-CZ"/>
              </w:rPr>
            </w:pPr>
            <w:r w:rsidRPr="007D2A1E">
              <w:rPr>
                <w:rFonts w:ascii="Garamond" w:eastAsia="Times New Roman" w:hAnsi="Garamond" w:cs="Times New Roman"/>
                <w:bCs/>
                <w:sz w:val="20"/>
                <w:szCs w:val="20"/>
                <w:lang w:eastAsia="cs-CZ"/>
              </w:rPr>
              <w:t>podrobně na str. 14</w:t>
            </w:r>
          </w:p>
          <w:p w:rsidR="007D2A1E" w:rsidRPr="007D2A1E" w:rsidRDefault="007D2A1E" w:rsidP="007D2A1E">
            <w:pPr>
              <w:spacing w:after="0" w:line="240" w:lineRule="auto"/>
              <w:jc w:val="center"/>
              <w:rPr>
                <w:rFonts w:ascii="Garamond" w:eastAsia="Times New Roman" w:hAnsi="Garamond" w:cs="Times New Roman"/>
                <w:b/>
                <w:bCs/>
                <w:sz w:val="12"/>
                <w:szCs w:val="12"/>
                <w:lang w:eastAsia="cs-CZ"/>
              </w:rPr>
            </w:pPr>
          </w:p>
        </w:tc>
        <w:tc>
          <w:tcPr>
            <w:tcW w:w="974" w:type="dxa"/>
            <w:vMerge/>
            <w:tcBorders>
              <w:bottom w:val="nil"/>
            </w:tcBorders>
            <w:vAlign w:val="center"/>
          </w:tcPr>
          <w:p w:rsidR="007D2A1E" w:rsidRPr="007D2A1E" w:rsidRDefault="007D2A1E" w:rsidP="007D2A1E">
            <w:pPr>
              <w:spacing w:after="0" w:line="240" w:lineRule="auto"/>
              <w:jc w:val="center"/>
              <w:rPr>
                <w:rFonts w:ascii="Garamond" w:eastAsia="Times New Roman" w:hAnsi="Garamond" w:cs="Times New Roman"/>
                <w:sz w:val="20"/>
                <w:szCs w:val="20"/>
                <w:lang w:eastAsia="cs-CZ"/>
              </w:rPr>
            </w:pPr>
          </w:p>
        </w:tc>
      </w:tr>
      <w:tr w:rsidR="007D2A1E" w:rsidRPr="007D2A1E" w:rsidTr="007D2A1E">
        <w:trPr>
          <w:trHeight w:val="299"/>
        </w:trPr>
        <w:tc>
          <w:tcPr>
            <w:tcW w:w="779" w:type="dxa"/>
            <w:tcBorders>
              <w:top w:val="nil"/>
            </w:tcBorders>
            <w:vAlign w:val="center"/>
          </w:tcPr>
          <w:p w:rsidR="007D2A1E" w:rsidRPr="007D2A1E" w:rsidRDefault="007D2A1E" w:rsidP="007D2A1E">
            <w:pPr>
              <w:spacing w:after="0" w:line="240" w:lineRule="auto"/>
              <w:rPr>
                <w:rFonts w:ascii="Garamond" w:eastAsia="Times New Roman" w:hAnsi="Garamond" w:cs="Times New Roman"/>
                <w:b/>
                <w:bCs/>
                <w:sz w:val="20"/>
                <w:szCs w:val="20"/>
                <w:lang w:eastAsia="cs-CZ"/>
              </w:rPr>
            </w:pPr>
          </w:p>
        </w:tc>
        <w:tc>
          <w:tcPr>
            <w:tcW w:w="8363" w:type="dxa"/>
            <w:tcBorders>
              <w:top w:val="nil"/>
            </w:tcBorders>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2835" w:type="dxa"/>
            <w:tcBorders>
              <w:top w:val="nil"/>
            </w:tcBorders>
            <w:vAlign w:val="center"/>
          </w:tcPr>
          <w:p w:rsidR="007D2A1E" w:rsidRPr="007D2A1E" w:rsidRDefault="007D2A1E" w:rsidP="007D2A1E">
            <w:pPr>
              <w:spacing w:after="0" w:line="240" w:lineRule="auto"/>
              <w:rPr>
                <w:rFonts w:ascii="Times New Roman" w:eastAsia="Times New Roman" w:hAnsi="Times New Roman" w:cs="Times New Roman"/>
                <w:sz w:val="20"/>
                <w:szCs w:val="20"/>
                <w:lang w:eastAsia="cs-CZ"/>
              </w:rPr>
            </w:pPr>
          </w:p>
        </w:tc>
        <w:tc>
          <w:tcPr>
            <w:tcW w:w="3119" w:type="dxa"/>
            <w:vMerge/>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974" w:type="dxa"/>
            <w:tcBorders>
              <w:top w:val="nil"/>
            </w:tcBorders>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r>
    </w:tbl>
    <w:p w:rsidR="007D2A1E" w:rsidRPr="007D2A1E" w:rsidRDefault="007D2A1E" w:rsidP="007D2A1E">
      <w:pPr>
        <w:spacing w:after="0" w:line="240" w:lineRule="auto"/>
        <w:rPr>
          <w:rFonts w:ascii="Times New Roman" w:eastAsia="Times New Roman" w:hAnsi="Times New Roman" w:cs="Times New Roman"/>
          <w:sz w:val="20"/>
          <w:szCs w:val="20"/>
          <w:lang w:eastAsia="cs-CZ"/>
        </w:rPr>
      </w:pPr>
      <w:r w:rsidRPr="007D2A1E">
        <w:rPr>
          <w:rFonts w:ascii="Times New Roman" w:eastAsia="Times New Roman" w:hAnsi="Times New Roman" w:cs="Times New Roman"/>
          <w:sz w:val="20"/>
          <w:szCs w:val="20"/>
          <w:lang w:eastAsia="cs-CZ"/>
        </w:rPr>
        <w:t xml:space="preserve"> </w:t>
      </w:r>
    </w:p>
    <w:p w:rsidR="007D2A1E" w:rsidRPr="007D2A1E" w:rsidRDefault="007D2A1E" w:rsidP="007D2A1E">
      <w:pPr>
        <w:spacing w:after="0" w:line="240" w:lineRule="auto"/>
        <w:rPr>
          <w:rFonts w:ascii="Times New Roman" w:eastAsia="Times New Roman" w:hAnsi="Times New Roman" w:cs="Times New Roman"/>
          <w:sz w:val="20"/>
          <w:szCs w:val="20"/>
          <w:lang w:eastAsia="cs-CZ"/>
        </w:rPr>
      </w:pPr>
    </w:p>
    <w:p w:rsidR="007D2A1E" w:rsidRPr="007D2A1E" w:rsidRDefault="007D2A1E" w:rsidP="007D2A1E">
      <w:pPr>
        <w:spacing w:after="0" w:line="240" w:lineRule="auto"/>
        <w:rPr>
          <w:rFonts w:ascii="Times New Roman" w:eastAsia="Times New Roman" w:hAnsi="Times New Roman" w:cs="Times New Roman"/>
          <w:sz w:val="20"/>
          <w:szCs w:val="20"/>
          <w:lang w:eastAsia="cs-CZ"/>
        </w:rPr>
      </w:pPr>
    </w:p>
    <w:p w:rsidR="007D2A1E" w:rsidRPr="007D2A1E" w:rsidRDefault="007D2A1E" w:rsidP="007D2A1E">
      <w:pPr>
        <w:spacing w:after="0" w:line="240" w:lineRule="auto"/>
        <w:rPr>
          <w:rFonts w:ascii="Times New Roman" w:eastAsia="Times New Roman" w:hAnsi="Times New Roman" w:cs="Times New Roman"/>
          <w:sz w:val="20"/>
          <w:szCs w:val="20"/>
          <w:lang w:eastAsia="cs-CZ"/>
        </w:rPr>
      </w:pPr>
    </w:p>
    <w:p w:rsidR="007D2A1E" w:rsidRPr="007D2A1E" w:rsidRDefault="007D2A1E" w:rsidP="007D2A1E">
      <w:pPr>
        <w:spacing w:after="0" w:line="240" w:lineRule="auto"/>
        <w:rPr>
          <w:rFonts w:ascii="Times New Roman" w:eastAsia="Times New Roman" w:hAnsi="Times New Roman" w:cs="Times New Roman"/>
          <w:sz w:val="20"/>
          <w:szCs w:val="20"/>
          <w:lang w:eastAsia="cs-CZ"/>
        </w:rPr>
      </w:pPr>
    </w:p>
    <w:p w:rsidR="007D2A1E" w:rsidRPr="007D2A1E" w:rsidRDefault="007D2A1E" w:rsidP="007D2A1E">
      <w:pPr>
        <w:spacing w:after="0" w:line="240" w:lineRule="auto"/>
        <w:rPr>
          <w:rFonts w:ascii="Times New Roman" w:eastAsia="Times New Roman" w:hAnsi="Times New Roman" w:cs="Times New Roman"/>
          <w:sz w:val="20"/>
          <w:szCs w:val="20"/>
          <w:lang w:eastAsia="cs-CZ"/>
        </w:rPr>
      </w:pPr>
    </w:p>
    <w:p w:rsidR="007D2A1E" w:rsidRPr="007D2A1E" w:rsidRDefault="007D2A1E" w:rsidP="007D2A1E">
      <w:pPr>
        <w:spacing w:after="0" w:line="240" w:lineRule="auto"/>
        <w:rPr>
          <w:rFonts w:ascii="Times New Roman" w:eastAsia="Times New Roman" w:hAnsi="Times New Roman" w:cs="Times New Roman"/>
          <w:sz w:val="20"/>
          <w:szCs w:val="20"/>
          <w:lang w:eastAsia="cs-CZ"/>
        </w:rPr>
      </w:pPr>
    </w:p>
    <w:tbl>
      <w:tblPr>
        <w:tblW w:w="50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9"/>
        <w:gridCol w:w="8363"/>
        <w:gridCol w:w="2835"/>
        <w:gridCol w:w="3119"/>
        <w:gridCol w:w="974"/>
        <w:gridCol w:w="19"/>
      </w:tblGrid>
      <w:tr w:rsidR="007D2A1E" w:rsidRPr="007D2A1E" w:rsidTr="007D2A1E">
        <w:trPr>
          <w:trHeight w:val="155"/>
        </w:trPr>
        <w:tc>
          <w:tcPr>
            <w:tcW w:w="779" w:type="dxa"/>
            <w:vMerge w:val="restart"/>
            <w:vAlign w:val="center"/>
          </w:tcPr>
          <w:p w:rsidR="007D2A1E" w:rsidRPr="007D2A1E" w:rsidRDefault="007D2A1E" w:rsidP="007D2A1E">
            <w:pPr>
              <w:spacing w:after="0" w:line="240" w:lineRule="auto"/>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lastRenderedPageBreak/>
              <w:t>Soudní odd.</w:t>
            </w:r>
          </w:p>
        </w:tc>
        <w:tc>
          <w:tcPr>
            <w:tcW w:w="8363" w:type="dxa"/>
            <w:vMerge w:val="restart"/>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Předseda senátu (Samosoudce)</w:t>
            </w:r>
          </w:p>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Obor a vymezení působnosti</w:t>
            </w:r>
          </w:p>
        </w:tc>
        <w:tc>
          <w:tcPr>
            <w:tcW w:w="2835" w:type="dxa"/>
            <w:vMerge w:val="restart"/>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Zastupuje</w:t>
            </w:r>
          </w:p>
        </w:tc>
        <w:tc>
          <w:tcPr>
            <w:tcW w:w="3119" w:type="dxa"/>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Asistent/</w:t>
            </w:r>
            <w:proofErr w:type="spellStart"/>
            <w:r w:rsidRPr="007D2A1E">
              <w:rPr>
                <w:rFonts w:ascii="Garamond" w:eastAsia="Times New Roman" w:hAnsi="Garamond" w:cs="Times New Roman"/>
                <w:b/>
                <w:bCs/>
                <w:sz w:val="20"/>
                <w:szCs w:val="20"/>
                <w:lang w:eastAsia="cs-CZ"/>
              </w:rPr>
              <w:t>ka</w:t>
            </w:r>
            <w:proofErr w:type="spellEnd"/>
            <w:r w:rsidRPr="007D2A1E">
              <w:rPr>
                <w:rFonts w:ascii="Garamond" w:eastAsia="Times New Roman" w:hAnsi="Garamond" w:cs="Times New Roman"/>
                <w:b/>
                <w:bCs/>
                <w:sz w:val="20"/>
                <w:szCs w:val="20"/>
                <w:lang w:eastAsia="cs-CZ"/>
              </w:rPr>
              <w:t xml:space="preserve"> - </w:t>
            </w:r>
            <w:r w:rsidRPr="007D2A1E">
              <w:rPr>
                <w:rFonts w:ascii="Garamond" w:eastAsia="Times New Roman" w:hAnsi="Garamond" w:cs="Times New Roman"/>
                <w:bCs/>
                <w:sz w:val="20"/>
                <w:szCs w:val="20"/>
                <w:lang w:eastAsia="cs-CZ"/>
              </w:rPr>
              <w:t>zastupuje</w:t>
            </w:r>
          </w:p>
        </w:tc>
        <w:tc>
          <w:tcPr>
            <w:tcW w:w="993" w:type="dxa"/>
            <w:gridSpan w:val="2"/>
            <w:vMerge w:val="restart"/>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Členové senátu – přísedící</w:t>
            </w:r>
          </w:p>
        </w:tc>
      </w:tr>
      <w:tr w:rsidR="007D2A1E" w:rsidRPr="007D2A1E" w:rsidTr="007D2A1E">
        <w:trPr>
          <w:trHeight w:val="359"/>
        </w:trPr>
        <w:tc>
          <w:tcPr>
            <w:tcW w:w="779" w:type="dxa"/>
            <w:vMerge/>
            <w:vAlign w:val="center"/>
          </w:tcPr>
          <w:p w:rsidR="007D2A1E" w:rsidRPr="007D2A1E" w:rsidRDefault="007D2A1E" w:rsidP="007D2A1E">
            <w:pPr>
              <w:spacing w:after="0" w:line="240" w:lineRule="auto"/>
              <w:rPr>
                <w:rFonts w:ascii="Garamond" w:eastAsia="Times New Roman" w:hAnsi="Garamond" w:cs="Times New Roman"/>
                <w:b/>
                <w:bCs/>
                <w:sz w:val="20"/>
                <w:szCs w:val="20"/>
                <w:lang w:eastAsia="cs-CZ"/>
              </w:rPr>
            </w:pPr>
          </w:p>
        </w:tc>
        <w:tc>
          <w:tcPr>
            <w:tcW w:w="8363" w:type="dxa"/>
            <w:vMerge/>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2835" w:type="dxa"/>
            <w:vMerge/>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3119" w:type="dxa"/>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 xml:space="preserve">Rejstříková vedoucí </w:t>
            </w:r>
          </w:p>
        </w:tc>
        <w:tc>
          <w:tcPr>
            <w:tcW w:w="993" w:type="dxa"/>
            <w:gridSpan w:val="2"/>
            <w:vMerge/>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r>
      <w:tr w:rsidR="007D2A1E" w:rsidRPr="007D2A1E" w:rsidTr="007D2A1E">
        <w:trPr>
          <w:trHeight w:val="278"/>
        </w:trPr>
        <w:tc>
          <w:tcPr>
            <w:tcW w:w="779" w:type="dxa"/>
            <w:vMerge/>
            <w:vAlign w:val="center"/>
          </w:tcPr>
          <w:p w:rsidR="007D2A1E" w:rsidRPr="007D2A1E" w:rsidRDefault="007D2A1E" w:rsidP="007D2A1E">
            <w:pPr>
              <w:spacing w:after="0" w:line="240" w:lineRule="auto"/>
              <w:rPr>
                <w:rFonts w:ascii="Garamond" w:eastAsia="Times New Roman" w:hAnsi="Garamond" w:cs="Times New Roman"/>
                <w:b/>
                <w:bCs/>
                <w:sz w:val="20"/>
                <w:szCs w:val="20"/>
                <w:lang w:eastAsia="cs-CZ"/>
              </w:rPr>
            </w:pPr>
          </w:p>
        </w:tc>
        <w:tc>
          <w:tcPr>
            <w:tcW w:w="8363" w:type="dxa"/>
            <w:vMerge/>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2835" w:type="dxa"/>
            <w:vMerge/>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3119" w:type="dxa"/>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Kancelář/rejstřík</w:t>
            </w:r>
          </w:p>
        </w:tc>
        <w:tc>
          <w:tcPr>
            <w:tcW w:w="993" w:type="dxa"/>
            <w:gridSpan w:val="2"/>
            <w:vMerge/>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r>
      <w:tr w:rsidR="007D2A1E" w:rsidRPr="007D2A1E" w:rsidTr="007D2A1E">
        <w:trPr>
          <w:gridAfter w:val="1"/>
          <w:wAfter w:w="19" w:type="dxa"/>
          <w:trHeight w:val="553"/>
        </w:trPr>
        <w:tc>
          <w:tcPr>
            <w:tcW w:w="779" w:type="dxa"/>
            <w:vAlign w:val="center"/>
          </w:tcPr>
          <w:p w:rsidR="007D2A1E" w:rsidRPr="007D2A1E" w:rsidRDefault="007D2A1E" w:rsidP="007D2A1E">
            <w:pPr>
              <w:spacing w:after="0" w:line="240" w:lineRule="auto"/>
              <w:jc w:val="center"/>
              <w:rPr>
                <w:rFonts w:ascii="Garamond" w:eastAsia="Times New Roman" w:hAnsi="Garamond" w:cs="Times New Roman"/>
                <w:b/>
                <w:bCs/>
                <w:sz w:val="28"/>
                <w:szCs w:val="28"/>
                <w:lang w:eastAsia="cs-CZ"/>
              </w:rPr>
            </w:pPr>
          </w:p>
        </w:tc>
        <w:tc>
          <w:tcPr>
            <w:tcW w:w="8363" w:type="dxa"/>
            <w:vAlign w:val="center"/>
          </w:tcPr>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b/>
                <w:sz w:val="28"/>
                <w:szCs w:val="28"/>
                <w:lang w:eastAsia="cs-CZ"/>
              </w:rPr>
              <w:t>JUDr. Petra Kasalová</w:t>
            </w:r>
          </w:p>
        </w:tc>
        <w:tc>
          <w:tcPr>
            <w:tcW w:w="6928" w:type="dxa"/>
            <w:gridSpan w:val="3"/>
            <w:vAlign w:val="center"/>
          </w:tcPr>
          <w:p w:rsidR="007D2A1E" w:rsidRPr="007D2A1E" w:rsidRDefault="007D2A1E" w:rsidP="007D2A1E">
            <w:pPr>
              <w:spacing w:after="0" w:line="240" w:lineRule="auto"/>
              <w:jc w:val="both"/>
              <w:rPr>
                <w:rFonts w:ascii="Garamond" w:eastAsia="Times New Roman" w:hAnsi="Garamond" w:cs="Times New Roman"/>
                <w:sz w:val="20"/>
                <w:szCs w:val="20"/>
                <w:lang w:eastAsia="cs-CZ"/>
              </w:rPr>
            </w:pPr>
          </w:p>
        </w:tc>
      </w:tr>
      <w:tr w:rsidR="007D2A1E" w:rsidRPr="007D2A1E" w:rsidTr="007D2A1E">
        <w:trPr>
          <w:gridAfter w:val="1"/>
          <w:wAfter w:w="19" w:type="dxa"/>
          <w:trHeight w:val="2717"/>
        </w:trPr>
        <w:tc>
          <w:tcPr>
            <w:tcW w:w="779" w:type="dxa"/>
            <w:vAlign w:val="center"/>
          </w:tcPr>
          <w:p w:rsidR="007D2A1E" w:rsidRPr="007D2A1E" w:rsidRDefault="007D2A1E" w:rsidP="007D2A1E">
            <w:pPr>
              <w:spacing w:after="0" w:line="240" w:lineRule="auto"/>
              <w:jc w:val="center"/>
              <w:rPr>
                <w:rFonts w:ascii="Garamond" w:eastAsia="Times New Roman" w:hAnsi="Garamond" w:cs="Times New Roman"/>
                <w:b/>
                <w:bCs/>
                <w:sz w:val="36"/>
                <w:szCs w:val="36"/>
                <w:lang w:eastAsia="cs-CZ"/>
              </w:rPr>
            </w:pPr>
            <w:r w:rsidRPr="007D2A1E">
              <w:rPr>
                <w:rFonts w:ascii="Garamond" w:eastAsia="Times New Roman" w:hAnsi="Garamond" w:cs="Times New Roman"/>
                <w:b/>
                <w:bCs/>
                <w:sz w:val="36"/>
                <w:szCs w:val="36"/>
                <w:lang w:eastAsia="cs-CZ"/>
              </w:rPr>
              <w:t>5</w:t>
            </w:r>
          </w:p>
        </w:tc>
        <w:tc>
          <w:tcPr>
            <w:tcW w:w="15291" w:type="dxa"/>
            <w:gridSpan w:val="4"/>
            <w:vAlign w:val="center"/>
          </w:tcPr>
          <w:p w:rsidR="007D2A1E" w:rsidRPr="007D2A1E" w:rsidRDefault="007D2A1E" w:rsidP="007D2A1E">
            <w:pPr>
              <w:tabs>
                <w:tab w:val="left" w:pos="5670"/>
              </w:tabs>
              <w:spacing w:after="0" w:line="240" w:lineRule="auto"/>
              <w:jc w:val="both"/>
              <w:rPr>
                <w:rFonts w:ascii="Garamond" w:eastAsia="Times New Roman" w:hAnsi="Garamond" w:cs="Times New Roman"/>
                <w:sz w:val="24"/>
                <w:szCs w:val="24"/>
                <w:lang w:eastAsia="cs-CZ"/>
              </w:rPr>
            </w:pPr>
          </w:p>
          <w:p w:rsidR="007D2A1E" w:rsidRPr="007D2A1E" w:rsidRDefault="007D2A1E" w:rsidP="007D2A1E">
            <w:pPr>
              <w:tabs>
                <w:tab w:val="left" w:pos="5670"/>
              </w:tabs>
              <w:spacing w:after="0" w:line="240" w:lineRule="auto"/>
              <w:jc w:val="both"/>
              <w:rPr>
                <w:rFonts w:ascii="Garamond" w:eastAsia="Times New Roman" w:hAnsi="Garamond" w:cs="Times New Roman"/>
                <w:sz w:val="24"/>
                <w:szCs w:val="24"/>
                <w:lang w:eastAsia="cs-CZ"/>
              </w:rPr>
            </w:pPr>
            <w:r w:rsidRPr="007D2A1E">
              <w:rPr>
                <w:rFonts w:ascii="Garamond" w:eastAsia="Times New Roman" w:hAnsi="Garamond" w:cs="Times New Roman"/>
                <w:sz w:val="24"/>
                <w:szCs w:val="24"/>
                <w:lang w:eastAsia="cs-CZ"/>
              </w:rPr>
              <w:t>Rodičovská dovolená</w:t>
            </w:r>
          </w:p>
          <w:p w:rsidR="007D2A1E" w:rsidRPr="007D2A1E" w:rsidRDefault="007D2A1E" w:rsidP="007D2A1E">
            <w:pPr>
              <w:spacing w:after="0" w:line="240" w:lineRule="auto"/>
              <w:jc w:val="both"/>
              <w:rPr>
                <w:rFonts w:ascii="Garamond" w:eastAsia="Times New Roman" w:hAnsi="Garamond" w:cs="Times New Roman"/>
                <w:b/>
                <w:sz w:val="20"/>
              </w:rPr>
            </w:pPr>
          </w:p>
        </w:tc>
      </w:tr>
    </w:tbl>
    <w:p w:rsidR="007D2A1E" w:rsidRPr="007D2A1E"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rsidR="007D2A1E" w:rsidRPr="007D2A1E"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rsidR="007D2A1E" w:rsidRPr="007D2A1E"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rsidR="007D2A1E" w:rsidRPr="007D2A1E"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rsidR="007D2A1E" w:rsidRPr="007D2A1E"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rsidR="007D2A1E" w:rsidRPr="007D2A1E"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rsidR="007D2A1E" w:rsidRPr="007D2A1E"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rsidR="007D2A1E" w:rsidRPr="007D2A1E"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rsidR="007D2A1E" w:rsidRPr="007D2A1E"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rsidR="007D2A1E" w:rsidRPr="007D2A1E"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rsidR="007D2A1E" w:rsidRPr="007D2A1E"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rsidR="007D2A1E" w:rsidRPr="007D2A1E"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rsidR="007D2A1E" w:rsidRPr="007D2A1E"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rsidR="007D2A1E" w:rsidRPr="007D2A1E"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rsidR="007D2A1E" w:rsidRPr="007D2A1E"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rsidR="007D2A1E" w:rsidRPr="007D2A1E"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rsidR="007D2A1E" w:rsidRPr="007D2A1E"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rsidR="007D2A1E" w:rsidRPr="007D2A1E"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rsidR="007D2A1E" w:rsidRPr="007D2A1E"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rsidR="007D2A1E" w:rsidRPr="007D2A1E"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rsidR="007D2A1E" w:rsidRPr="007D2A1E"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rsidR="007D2A1E" w:rsidRPr="007D2A1E"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rsidR="007D2A1E" w:rsidRPr="007D2A1E"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rsidR="007D2A1E" w:rsidRPr="007D2A1E"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rsidR="007D2A1E" w:rsidRPr="007D2A1E"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rsidR="007D2A1E" w:rsidRPr="007D2A1E"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rsidR="007D2A1E" w:rsidRPr="007D2A1E"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rsidR="007D2A1E" w:rsidRPr="007D2A1E"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rsidR="007D2A1E" w:rsidRPr="007D2A1E"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rsidR="007D2A1E" w:rsidRPr="007D2A1E"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rsidR="007D2A1E" w:rsidRPr="007D2A1E"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4"/>
          <w:szCs w:val="4"/>
          <w:lang w:eastAsia="cs-C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9"/>
        <w:gridCol w:w="8363"/>
        <w:gridCol w:w="2835"/>
        <w:gridCol w:w="3119"/>
        <w:gridCol w:w="974"/>
      </w:tblGrid>
      <w:tr w:rsidR="007D2A1E" w:rsidRPr="007D2A1E" w:rsidTr="007D2A1E">
        <w:trPr>
          <w:trHeight w:val="270"/>
        </w:trPr>
        <w:tc>
          <w:tcPr>
            <w:tcW w:w="779" w:type="dxa"/>
            <w:vMerge w:val="restart"/>
            <w:vAlign w:val="center"/>
          </w:tcPr>
          <w:p w:rsidR="007D2A1E" w:rsidRPr="007D2A1E" w:rsidRDefault="007D2A1E" w:rsidP="007D2A1E">
            <w:pPr>
              <w:spacing w:after="0" w:line="240" w:lineRule="auto"/>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lastRenderedPageBreak/>
              <w:t>Soudní odd.</w:t>
            </w:r>
          </w:p>
        </w:tc>
        <w:tc>
          <w:tcPr>
            <w:tcW w:w="8363" w:type="dxa"/>
            <w:vMerge w:val="restart"/>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Předseda senátu (Samosoudce)</w:t>
            </w:r>
          </w:p>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Obor a vymezení působnosti</w:t>
            </w:r>
          </w:p>
        </w:tc>
        <w:tc>
          <w:tcPr>
            <w:tcW w:w="2835" w:type="dxa"/>
            <w:vMerge w:val="restart"/>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Zastupuje</w:t>
            </w:r>
          </w:p>
        </w:tc>
        <w:tc>
          <w:tcPr>
            <w:tcW w:w="3119" w:type="dxa"/>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Asistent/</w:t>
            </w:r>
            <w:proofErr w:type="spellStart"/>
            <w:r w:rsidRPr="007D2A1E">
              <w:rPr>
                <w:rFonts w:ascii="Garamond" w:eastAsia="Times New Roman" w:hAnsi="Garamond" w:cs="Times New Roman"/>
                <w:b/>
                <w:bCs/>
                <w:sz w:val="20"/>
                <w:szCs w:val="20"/>
                <w:lang w:eastAsia="cs-CZ"/>
              </w:rPr>
              <w:t>ka</w:t>
            </w:r>
            <w:proofErr w:type="spellEnd"/>
            <w:r w:rsidRPr="007D2A1E">
              <w:rPr>
                <w:rFonts w:ascii="Garamond" w:eastAsia="Times New Roman" w:hAnsi="Garamond" w:cs="Times New Roman"/>
                <w:b/>
                <w:bCs/>
                <w:sz w:val="20"/>
                <w:szCs w:val="20"/>
                <w:lang w:eastAsia="cs-CZ"/>
              </w:rPr>
              <w:t xml:space="preserve"> - </w:t>
            </w:r>
            <w:r w:rsidRPr="007D2A1E">
              <w:rPr>
                <w:rFonts w:ascii="Garamond" w:eastAsia="Times New Roman" w:hAnsi="Garamond" w:cs="Times New Roman"/>
                <w:bCs/>
                <w:sz w:val="20"/>
                <w:szCs w:val="20"/>
                <w:lang w:eastAsia="cs-CZ"/>
              </w:rPr>
              <w:t>zastupuje</w:t>
            </w:r>
          </w:p>
        </w:tc>
        <w:tc>
          <w:tcPr>
            <w:tcW w:w="974" w:type="dxa"/>
            <w:vMerge w:val="restart"/>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Členové senátu – přísedící</w:t>
            </w:r>
          </w:p>
        </w:tc>
      </w:tr>
      <w:tr w:rsidR="007D2A1E" w:rsidRPr="007D2A1E" w:rsidTr="007D2A1E">
        <w:trPr>
          <w:trHeight w:hRule="exact" w:val="293"/>
        </w:trPr>
        <w:tc>
          <w:tcPr>
            <w:tcW w:w="779" w:type="dxa"/>
            <w:vMerge/>
            <w:vAlign w:val="center"/>
          </w:tcPr>
          <w:p w:rsidR="007D2A1E" w:rsidRPr="007D2A1E" w:rsidRDefault="007D2A1E" w:rsidP="007D2A1E">
            <w:pPr>
              <w:spacing w:after="0" w:line="240" w:lineRule="auto"/>
              <w:rPr>
                <w:rFonts w:ascii="Garamond" w:eastAsia="Times New Roman" w:hAnsi="Garamond" w:cs="Times New Roman"/>
                <w:b/>
                <w:bCs/>
                <w:sz w:val="20"/>
                <w:szCs w:val="20"/>
                <w:lang w:eastAsia="cs-CZ"/>
              </w:rPr>
            </w:pPr>
          </w:p>
        </w:tc>
        <w:tc>
          <w:tcPr>
            <w:tcW w:w="8363" w:type="dxa"/>
            <w:vMerge/>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2835" w:type="dxa"/>
            <w:vMerge/>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3119" w:type="dxa"/>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Rejstříková vedoucí</w:t>
            </w:r>
          </w:p>
        </w:tc>
        <w:tc>
          <w:tcPr>
            <w:tcW w:w="974" w:type="dxa"/>
            <w:vMerge/>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r>
      <w:tr w:rsidR="007D2A1E" w:rsidRPr="007D2A1E" w:rsidTr="007D2A1E">
        <w:trPr>
          <w:trHeight w:val="151"/>
        </w:trPr>
        <w:tc>
          <w:tcPr>
            <w:tcW w:w="779" w:type="dxa"/>
            <w:vMerge/>
            <w:vAlign w:val="center"/>
          </w:tcPr>
          <w:p w:rsidR="007D2A1E" w:rsidRPr="007D2A1E" w:rsidRDefault="007D2A1E" w:rsidP="007D2A1E">
            <w:pPr>
              <w:spacing w:after="0" w:line="240" w:lineRule="auto"/>
              <w:rPr>
                <w:rFonts w:ascii="Garamond" w:eastAsia="Times New Roman" w:hAnsi="Garamond" w:cs="Times New Roman"/>
                <w:b/>
                <w:bCs/>
                <w:sz w:val="20"/>
                <w:szCs w:val="20"/>
                <w:lang w:eastAsia="cs-CZ"/>
              </w:rPr>
            </w:pPr>
          </w:p>
        </w:tc>
        <w:tc>
          <w:tcPr>
            <w:tcW w:w="8363" w:type="dxa"/>
            <w:vMerge/>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2835" w:type="dxa"/>
            <w:vMerge/>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3119" w:type="dxa"/>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Kancelář</w:t>
            </w:r>
          </w:p>
        </w:tc>
        <w:tc>
          <w:tcPr>
            <w:tcW w:w="974" w:type="dxa"/>
            <w:vMerge/>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r>
      <w:tr w:rsidR="007D2A1E" w:rsidRPr="007D2A1E" w:rsidTr="007D2A1E">
        <w:trPr>
          <w:trHeight w:hRule="exact" w:val="314"/>
        </w:trPr>
        <w:tc>
          <w:tcPr>
            <w:tcW w:w="779" w:type="dxa"/>
            <w:vMerge/>
            <w:vAlign w:val="center"/>
          </w:tcPr>
          <w:p w:rsidR="007D2A1E" w:rsidRPr="007D2A1E" w:rsidRDefault="007D2A1E" w:rsidP="007D2A1E">
            <w:pPr>
              <w:spacing w:after="0" w:line="240" w:lineRule="auto"/>
              <w:rPr>
                <w:rFonts w:ascii="Garamond" w:eastAsia="Times New Roman" w:hAnsi="Garamond" w:cs="Times New Roman"/>
                <w:b/>
                <w:bCs/>
                <w:sz w:val="20"/>
                <w:szCs w:val="20"/>
                <w:lang w:eastAsia="cs-CZ"/>
              </w:rPr>
            </w:pPr>
          </w:p>
        </w:tc>
        <w:tc>
          <w:tcPr>
            <w:tcW w:w="8363" w:type="dxa"/>
            <w:vMerge/>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2835" w:type="dxa"/>
            <w:vMerge/>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3119" w:type="dxa"/>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Vyšší soudní úředník</w:t>
            </w:r>
          </w:p>
        </w:tc>
        <w:tc>
          <w:tcPr>
            <w:tcW w:w="974" w:type="dxa"/>
            <w:vMerge/>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r>
      <w:tr w:rsidR="007D2A1E" w:rsidRPr="007D2A1E" w:rsidTr="007D2A1E">
        <w:trPr>
          <w:trHeight w:val="266"/>
        </w:trPr>
        <w:tc>
          <w:tcPr>
            <w:tcW w:w="9142" w:type="dxa"/>
            <w:gridSpan w:val="2"/>
            <w:vAlign w:val="center"/>
          </w:tcPr>
          <w:p w:rsidR="007D2A1E" w:rsidRPr="007D2A1E" w:rsidRDefault="007D2A1E" w:rsidP="007D2A1E">
            <w:pPr>
              <w:spacing w:after="0" w:line="240" w:lineRule="auto"/>
              <w:jc w:val="center"/>
              <w:rPr>
                <w:rFonts w:ascii="Garamond" w:eastAsia="Times New Roman" w:hAnsi="Garamond" w:cs="Times New Roman"/>
                <w:b/>
                <w:bCs/>
                <w:sz w:val="28"/>
                <w:szCs w:val="28"/>
                <w:lang w:eastAsia="cs-CZ"/>
              </w:rPr>
            </w:pPr>
            <w:r w:rsidRPr="007D2A1E">
              <w:rPr>
                <w:rFonts w:ascii="Garamond" w:eastAsia="Times New Roman" w:hAnsi="Garamond" w:cs="Times New Roman"/>
                <w:b/>
                <w:bCs/>
                <w:sz w:val="28"/>
                <w:szCs w:val="28"/>
                <w:lang w:eastAsia="cs-CZ"/>
              </w:rPr>
              <w:t>Mgr. Barbora Konečná</w:t>
            </w:r>
          </w:p>
        </w:tc>
        <w:tc>
          <w:tcPr>
            <w:tcW w:w="2835" w:type="dxa"/>
            <w:vMerge w:val="restart"/>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p w:rsidR="007D2A1E" w:rsidRPr="007D2A1E" w:rsidRDefault="007D2A1E" w:rsidP="007D2A1E">
            <w:pPr>
              <w:spacing w:after="0" w:line="240" w:lineRule="auto"/>
              <w:jc w:val="center"/>
              <w:rPr>
                <w:rFonts w:ascii="Garamond" w:eastAsia="Times New Roman" w:hAnsi="Garamond" w:cs="Times New Roman"/>
                <w:sz w:val="20"/>
                <w:szCs w:val="20"/>
                <w:lang w:eastAsia="cs-CZ"/>
              </w:rPr>
            </w:pPr>
          </w:p>
          <w:p w:rsidR="007D2A1E" w:rsidRPr="007D2A1E" w:rsidRDefault="007D2A1E" w:rsidP="007D2A1E">
            <w:pPr>
              <w:spacing w:after="0" w:line="240" w:lineRule="auto"/>
              <w:jc w:val="center"/>
              <w:rPr>
                <w:rFonts w:ascii="Garamond" w:eastAsia="Times New Roman" w:hAnsi="Garamond" w:cs="Times New Roman"/>
                <w:sz w:val="20"/>
                <w:szCs w:val="20"/>
                <w:lang w:eastAsia="cs-CZ"/>
              </w:rPr>
            </w:pPr>
          </w:p>
          <w:p w:rsidR="007D2A1E" w:rsidRPr="007D2A1E" w:rsidRDefault="007D2A1E" w:rsidP="007D2A1E">
            <w:pPr>
              <w:spacing w:after="0" w:line="240" w:lineRule="auto"/>
              <w:jc w:val="center"/>
              <w:rPr>
                <w:rFonts w:ascii="Garamond" w:eastAsia="Times New Roman" w:hAnsi="Garamond" w:cs="Times New Roman"/>
                <w:sz w:val="20"/>
                <w:szCs w:val="20"/>
                <w:lang w:eastAsia="cs-CZ"/>
              </w:rPr>
            </w:pPr>
          </w:p>
          <w:p w:rsidR="007D2A1E" w:rsidRPr="007D2A1E" w:rsidRDefault="007D2A1E" w:rsidP="007D2A1E">
            <w:pPr>
              <w:spacing w:after="0" w:line="240" w:lineRule="auto"/>
              <w:jc w:val="center"/>
              <w:rPr>
                <w:rFonts w:ascii="Garamond" w:eastAsia="Times New Roman" w:hAnsi="Garamond" w:cs="Times New Roman"/>
                <w:sz w:val="20"/>
                <w:szCs w:val="20"/>
                <w:lang w:eastAsia="cs-CZ"/>
              </w:rPr>
            </w:pPr>
          </w:p>
          <w:p w:rsidR="007D2A1E" w:rsidRPr="007D2A1E" w:rsidRDefault="007D2A1E" w:rsidP="007D2A1E">
            <w:pPr>
              <w:spacing w:after="0" w:line="240" w:lineRule="auto"/>
              <w:jc w:val="center"/>
              <w:rPr>
                <w:rFonts w:ascii="Garamond" w:eastAsia="Times New Roman" w:hAnsi="Garamond" w:cs="Times New Roman"/>
                <w:sz w:val="20"/>
                <w:szCs w:val="20"/>
                <w:lang w:eastAsia="cs-CZ"/>
              </w:rPr>
            </w:pP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JUDr. Josef Kuřík</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bCs/>
                <w:sz w:val="20"/>
                <w:szCs w:val="20"/>
                <w:lang w:eastAsia="cs-CZ"/>
              </w:rPr>
              <w:t>JUDr.</w:t>
            </w:r>
            <w:r w:rsidRPr="007D2A1E">
              <w:rPr>
                <w:rFonts w:ascii="Garamond" w:eastAsia="Times New Roman" w:hAnsi="Garamond" w:cs="Times New Roman"/>
                <w:sz w:val="20"/>
                <w:szCs w:val="20"/>
                <w:lang w:eastAsia="cs-CZ"/>
              </w:rPr>
              <w:t xml:space="preserve"> Ondřej Mörtl </w:t>
            </w:r>
          </w:p>
          <w:p w:rsidR="007D2A1E" w:rsidRPr="007D2A1E" w:rsidRDefault="007D2A1E" w:rsidP="007D2A1E">
            <w:pPr>
              <w:spacing w:after="0" w:line="240" w:lineRule="auto"/>
              <w:jc w:val="center"/>
              <w:rPr>
                <w:rFonts w:ascii="Garamond" w:eastAsia="Times New Roman" w:hAnsi="Garamond" w:cs="Times New Roman"/>
                <w:bCs/>
                <w:sz w:val="20"/>
                <w:szCs w:val="20"/>
                <w:lang w:eastAsia="cs-CZ"/>
              </w:rPr>
            </w:pPr>
            <w:r w:rsidRPr="007D2A1E">
              <w:rPr>
                <w:rFonts w:ascii="Garamond" w:eastAsia="Times New Roman" w:hAnsi="Garamond" w:cs="Times New Roman"/>
                <w:bCs/>
                <w:sz w:val="20"/>
                <w:szCs w:val="20"/>
                <w:lang w:eastAsia="cs-CZ"/>
              </w:rPr>
              <w:t xml:space="preserve">Mgr. Markéta </w:t>
            </w:r>
            <w:proofErr w:type="spellStart"/>
            <w:r w:rsidRPr="007D2A1E">
              <w:rPr>
                <w:rFonts w:ascii="Garamond" w:eastAsia="Times New Roman" w:hAnsi="Garamond" w:cs="Times New Roman"/>
                <w:bCs/>
                <w:sz w:val="20"/>
                <w:szCs w:val="20"/>
                <w:lang w:eastAsia="cs-CZ"/>
              </w:rPr>
              <w:t>Česánková</w:t>
            </w:r>
            <w:proofErr w:type="spellEnd"/>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JUDr. Ivana Průšová</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Mgr. Daniela Špeldová</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Mgr. Andrea Větrovská</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Mgr. Martina Petříková</w:t>
            </w:r>
          </w:p>
          <w:p w:rsidR="007D2A1E" w:rsidRPr="007D2A1E" w:rsidRDefault="007D2A1E" w:rsidP="007D2A1E">
            <w:pPr>
              <w:spacing w:after="0" w:line="240" w:lineRule="auto"/>
              <w:jc w:val="center"/>
              <w:rPr>
                <w:rFonts w:ascii="Garamond" w:eastAsia="Times New Roman" w:hAnsi="Garamond" w:cs="Times New Roman"/>
                <w:bCs/>
                <w:sz w:val="20"/>
                <w:szCs w:val="20"/>
                <w:lang w:eastAsia="cs-CZ"/>
              </w:rPr>
            </w:pPr>
            <w:r w:rsidRPr="007D2A1E">
              <w:rPr>
                <w:rFonts w:ascii="Garamond" w:eastAsia="Times New Roman" w:hAnsi="Garamond" w:cs="Times New Roman"/>
                <w:bCs/>
                <w:sz w:val="20"/>
                <w:szCs w:val="20"/>
                <w:lang w:eastAsia="cs-CZ"/>
              </w:rPr>
              <w:t>JUDr. Petra Pekárková</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Mgr. Martin Král</w:t>
            </w:r>
          </w:p>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3119" w:type="dxa"/>
            <w:vMerge w:val="restart"/>
          </w:tcPr>
          <w:p w:rsidR="007D2A1E" w:rsidRPr="007D2A1E" w:rsidRDefault="007D2A1E" w:rsidP="007D2A1E">
            <w:pPr>
              <w:spacing w:after="0" w:line="240" w:lineRule="auto"/>
              <w:jc w:val="center"/>
              <w:rPr>
                <w:rFonts w:ascii="Garamond" w:eastAsia="Times New Roman" w:hAnsi="Garamond" w:cs="Times New Roman"/>
                <w:b/>
                <w:sz w:val="20"/>
                <w:szCs w:val="20"/>
                <w:lang w:eastAsia="cs-CZ"/>
              </w:rPr>
            </w:pPr>
          </w:p>
          <w:p w:rsidR="007D2A1E" w:rsidRPr="007D2A1E" w:rsidRDefault="007D2A1E" w:rsidP="007D2A1E">
            <w:pPr>
              <w:spacing w:after="0" w:line="240" w:lineRule="auto"/>
              <w:jc w:val="center"/>
              <w:rPr>
                <w:rFonts w:ascii="Garamond" w:eastAsia="Times New Roman" w:hAnsi="Garamond" w:cs="Times New Roman"/>
                <w:b/>
                <w:sz w:val="20"/>
                <w:szCs w:val="20"/>
                <w:lang w:eastAsia="cs-CZ"/>
              </w:rPr>
            </w:pPr>
          </w:p>
          <w:p w:rsidR="007D2A1E" w:rsidRPr="007D2A1E" w:rsidRDefault="007D2A1E" w:rsidP="007D2A1E">
            <w:pPr>
              <w:spacing w:after="0" w:line="240" w:lineRule="auto"/>
              <w:jc w:val="center"/>
              <w:rPr>
                <w:rFonts w:ascii="Garamond" w:eastAsia="Times New Roman" w:hAnsi="Garamond" w:cs="Times New Roman"/>
                <w:b/>
                <w:sz w:val="20"/>
                <w:szCs w:val="20"/>
                <w:lang w:eastAsia="cs-CZ"/>
              </w:rPr>
            </w:pPr>
            <w:r w:rsidRPr="007D2A1E">
              <w:rPr>
                <w:rFonts w:ascii="Garamond" w:eastAsia="Times New Roman" w:hAnsi="Garamond" w:cs="Times New Roman"/>
                <w:b/>
                <w:sz w:val="20"/>
                <w:szCs w:val="20"/>
                <w:lang w:eastAsia="cs-CZ"/>
              </w:rPr>
              <w:t>Mgr. Lukáš Honsa</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Mgr. Michaela Hanzlíková</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Mgr. Michala Heinrichová</w:t>
            </w:r>
          </w:p>
          <w:p w:rsidR="007D2A1E" w:rsidRPr="007D2A1E" w:rsidRDefault="007D2A1E" w:rsidP="007D2A1E">
            <w:pPr>
              <w:spacing w:after="0" w:line="240" w:lineRule="auto"/>
              <w:jc w:val="center"/>
              <w:rPr>
                <w:rFonts w:ascii="Garamond" w:eastAsia="Times New Roman" w:hAnsi="Garamond" w:cs="Times New Roman"/>
                <w:bCs/>
                <w:sz w:val="20"/>
                <w:szCs w:val="20"/>
                <w:lang w:eastAsia="cs-CZ"/>
              </w:rPr>
            </w:pPr>
            <w:r w:rsidRPr="007D2A1E">
              <w:rPr>
                <w:rFonts w:ascii="Garamond" w:eastAsia="Times New Roman" w:hAnsi="Garamond" w:cs="Times New Roman"/>
                <w:bCs/>
                <w:sz w:val="20"/>
                <w:szCs w:val="20"/>
                <w:lang w:eastAsia="cs-CZ"/>
              </w:rPr>
              <w:t>Mgr. Michal Guida</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Mgr. Šárka Boříková</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p>
          <w:p w:rsidR="007D2A1E" w:rsidRPr="007D2A1E" w:rsidRDefault="007D2A1E" w:rsidP="007D2A1E">
            <w:pPr>
              <w:spacing w:after="0" w:line="240" w:lineRule="auto"/>
              <w:rPr>
                <w:rFonts w:ascii="Garamond" w:eastAsia="Times New Roman" w:hAnsi="Garamond" w:cs="Times New Roman"/>
                <w:b/>
                <w:sz w:val="20"/>
                <w:szCs w:val="20"/>
                <w:lang w:eastAsia="cs-CZ"/>
              </w:rPr>
            </w:pPr>
          </w:p>
        </w:tc>
        <w:tc>
          <w:tcPr>
            <w:tcW w:w="974" w:type="dxa"/>
            <w:vMerge w:val="restart"/>
            <w:vAlign w:val="center"/>
          </w:tcPr>
          <w:p w:rsidR="007D2A1E" w:rsidRPr="007D2A1E" w:rsidRDefault="007D2A1E" w:rsidP="007D2A1E">
            <w:pPr>
              <w:spacing w:after="0" w:line="240" w:lineRule="auto"/>
              <w:jc w:val="center"/>
              <w:rPr>
                <w:rFonts w:ascii="Garamond" w:eastAsia="Times New Roman" w:hAnsi="Garamond" w:cs="Times New Roman"/>
                <w:sz w:val="20"/>
                <w:szCs w:val="20"/>
                <w:lang w:eastAsia="cs-CZ"/>
              </w:rPr>
            </w:pPr>
          </w:p>
          <w:p w:rsidR="007D2A1E" w:rsidRPr="007D2A1E" w:rsidRDefault="007D2A1E" w:rsidP="007D2A1E">
            <w:pPr>
              <w:spacing w:after="0" w:line="240" w:lineRule="auto"/>
              <w:jc w:val="center"/>
              <w:rPr>
                <w:rFonts w:ascii="Garamond" w:eastAsia="Times New Roman" w:hAnsi="Garamond" w:cs="Times New Roman"/>
                <w:sz w:val="20"/>
                <w:szCs w:val="20"/>
                <w:lang w:eastAsia="cs-CZ"/>
              </w:rPr>
            </w:pPr>
          </w:p>
          <w:p w:rsidR="007D2A1E" w:rsidRPr="007D2A1E" w:rsidRDefault="007D2A1E" w:rsidP="007D2A1E">
            <w:pPr>
              <w:spacing w:after="0" w:line="240" w:lineRule="auto"/>
              <w:jc w:val="center"/>
              <w:rPr>
                <w:rFonts w:ascii="Garamond" w:eastAsia="Times New Roman" w:hAnsi="Garamond" w:cs="Times New Roman"/>
                <w:sz w:val="20"/>
                <w:szCs w:val="20"/>
                <w:lang w:eastAsia="cs-CZ"/>
              </w:rPr>
            </w:pPr>
          </w:p>
          <w:p w:rsidR="007D2A1E" w:rsidRPr="007D2A1E" w:rsidRDefault="007D2A1E" w:rsidP="007D2A1E">
            <w:pPr>
              <w:spacing w:after="0" w:line="240" w:lineRule="auto"/>
              <w:jc w:val="center"/>
              <w:rPr>
                <w:rFonts w:ascii="Garamond" w:eastAsia="Times New Roman" w:hAnsi="Garamond" w:cs="Times New Roman"/>
                <w:sz w:val="20"/>
                <w:szCs w:val="20"/>
                <w:lang w:eastAsia="cs-CZ"/>
              </w:rPr>
            </w:pP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Seznam</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č. 2</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p>
          <w:p w:rsidR="007D2A1E" w:rsidRPr="007D2A1E" w:rsidRDefault="007D2A1E" w:rsidP="007D2A1E">
            <w:pPr>
              <w:spacing w:after="0" w:line="240" w:lineRule="auto"/>
              <w:jc w:val="center"/>
              <w:rPr>
                <w:rFonts w:ascii="Garamond" w:eastAsia="Times New Roman" w:hAnsi="Garamond" w:cs="Times New Roman"/>
                <w:sz w:val="20"/>
                <w:szCs w:val="20"/>
                <w:lang w:eastAsia="cs-CZ"/>
              </w:rPr>
            </w:pPr>
          </w:p>
          <w:p w:rsidR="007D2A1E" w:rsidRPr="007D2A1E" w:rsidRDefault="007D2A1E" w:rsidP="007D2A1E">
            <w:pPr>
              <w:spacing w:after="0" w:line="240" w:lineRule="auto"/>
              <w:jc w:val="center"/>
              <w:rPr>
                <w:rFonts w:ascii="Garamond" w:eastAsia="Times New Roman" w:hAnsi="Garamond" w:cs="Times New Roman"/>
                <w:sz w:val="20"/>
                <w:szCs w:val="20"/>
                <w:lang w:eastAsia="cs-CZ"/>
              </w:rPr>
            </w:pPr>
          </w:p>
          <w:p w:rsidR="007D2A1E" w:rsidRPr="007D2A1E" w:rsidRDefault="007D2A1E" w:rsidP="007D2A1E">
            <w:pPr>
              <w:spacing w:after="0" w:line="240" w:lineRule="auto"/>
              <w:jc w:val="center"/>
              <w:rPr>
                <w:rFonts w:ascii="Garamond" w:eastAsia="Times New Roman" w:hAnsi="Garamond" w:cs="Times New Roman"/>
                <w:sz w:val="20"/>
                <w:szCs w:val="20"/>
                <w:lang w:eastAsia="cs-CZ"/>
              </w:rPr>
            </w:pPr>
          </w:p>
          <w:p w:rsidR="007D2A1E" w:rsidRPr="007D2A1E" w:rsidRDefault="007D2A1E" w:rsidP="007D2A1E">
            <w:pPr>
              <w:spacing w:after="0" w:line="240" w:lineRule="auto"/>
              <w:jc w:val="center"/>
              <w:rPr>
                <w:rFonts w:ascii="Garamond" w:eastAsia="Times New Roman" w:hAnsi="Garamond" w:cs="Times New Roman"/>
                <w:sz w:val="20"/>
                <w:szCs w:val="20"/>
                <w:lang w:eastAsia="cs-CZ"/>
              </w:rPr>
            </w:pPr>
          </w:p>
          <w:p w:rsidR="007D2A1E" w:rsidRPr="007D2A1E" w:rsidRDefault="007D2A1E" w:rsidP="007D2A1E">
            <w:pPr>
              <w:spacing w:after="0" w:line="240" w:lineRule="auto"/>
              <w:jc w:val="center"/>
              <w:rPr>
                <w:rFonts w:ascii="Garamond" w:eastAsia="Times New Roman" w:hAnsi="Garamond" w:cs="Times New Roman"/>
                <w:sz w:val="20"/>
                <w:szCs w:val="20"/>
                <w:lang w:eastAsia="cs-CZ"/>
              </w:rPr>
            </w:pPr>
          </w:p>
          <w:p w:rsidR="007D2A1E" w:rsidRPr="007D2A1E" w:rsidRDefault="007D2A1E" w:rsidP="007D2A1E">
            <w:pPr>
              <w:spacing w:after="0" w:line="240" w:lineRule="auto"/>
              <w:jc w:val="center"/>
              <w:rPr>
                <w:rFonts w:ascii="Garamond" w:eastAsia="Times New Roman" w:hAnsi="Garamond" w:cs="Times New Roman"/>
                <w:sz w:val="20"/>
                <w:szCs w:val="20"/>
                <w:lang w:eastAsia="cs-CZ"/>
              </w:rPr>
            </w:pPr>
          </w:p>
          <w:p w:rsidR="007D2A1E" w:rsidRPr="007D2A1E" w:rsidRDefault="007D2A1E" w:rsidP="007D2A1E">
            <w:pPr>
              <w:spacing w:after="0" w:line="240" w:lineRule="auto"/>
              <w:jc w:val="center"/>
              <w:rPr>
                <w:rFonts w:ascii="Garamond" w:eastAsia="Times New Roman" w:hAnsi="Garamond" w:cs="Times New Roman"/>
                <w:sz w:val="20"/>
                <w:szCs w:val="20"/>
                <w:lang w:eastAsia="cs-CZ"/>
              </w:rPr>
            </w:pPr>
          </w:p>
          <w:p w:rsidR="007D2A1E" w:rsidRPr="007D2A1E" w:rsidRDefault="007D2A1E" w:rsidP="007D2A1E">
            <w:pPr>
              <w:spacing w:after="0" w:line="240" w:lineRule="auto"/>
              <w:jc w:val="center"/>
              <w:rPr>
                <w:rFonts w:ascii="Garamond" w:eastAsia="Times New Roman" w:hAnsi="Garamond" w:cs="Times New Roman"/>
                <w:sz w:val="20"/>
                <w:szCs w:val="20"/>
                <w:lang w:eastAsia="cs-CZ"/>
              </w:rPr>
            </w:pPr>
          </w:p>
          <w:p w:rsidR="007D2A1E" w:rsidRPr="007D2A1E" w:rsidRDefault="007D2A1E" w:rsidP="007D2A1E">
            <w:pPr>
              <w:spacing w:after="0" w:line="240" w:lineRule="auto"/>
              <w:jc w:val="center"/>
              <w:rPr>
                <w:rFonts w:ascii="Garamond" w:eastAsia="Times New Roman" w:hAnsi="Garamond" w:cs="Times New Roman"/>
                <w:sz w:val="20"/>
                <w:szCs w:val="20"/>
                <w:lang w:eastAsia="cs-CZ"/>
              </w:rPr>
            </w:pPr>
          </w:p>
          <w:p w:rsidR="007D2A1E" w:rsidRPr="007D2A1E" w:rsidRDefault="007D2A1E" w:rsidP="007D2A1E">
            <w:pPr>
              <w:spacing w:after="0" w:line="240" w:lineRule="auto"/>
              <w:jc w:val="center"/>
              <w:rPr>
                <w:rFonts w:ascii="Garamond" w:eastAsia="Times New Roman" w:hAnsi="Garamond" w:cs="Times New Roman"/>
                <w:sz w:val="20"/>
                <w:szCs w:val="20"/>
                <w:lang w:eastAsia="cs-CZ"/>
              </w:rPr>
            </w:pPr>
          </w:p>
        </w:tc>
      </w:tr>
      <w:tr w:rsidR="007D2A1E" w:rsidRPr="007D2A1E" w:rsidTr="007D2A1E">
        <w:trPr>
          <w:trHeight w:val="4030"/>
        </w:trPr>
        <w:tc>
          <w:tcPr>
            <w:tcW w:w="779" w:type="dxa"/>
            <w:vMerge w:val="restart"/>
            <w:vAlign w:val="center"/>
          </w:tcPr>
          <w:p w:rsidR="007D2A1E" w:rsidRPr="007D2A1E" w:rsidRDefault="007D2A1E" w:rsidP="007D2A1E">
            <w:pPr>
              <w:spacing w:after="0" w:line="240" w:lineRule="auto"/>
              <w:jc w:val="center"/>
              <w:rPr>
                <w:rFonts w:ascii="Garamond" w:eastAsia="Times New Roman" w:hAnsi="Garamond" w:cs="Times New Roman"/>
                <w:b/>
                <w:bCs/>
                <w:sz w:val="36"/>
                <w:szCs w:val="36"/>
                <w:lang w:eastAsia="cs-CZ"/>
              </w:rPr>
            </w:pPr>
            <w:r w:rsidRPr="007D2A1E">
              <w:rPr>
                <w:rFonts w:ascii="Garamond" w:eastAsia="Times New Roman" w:hAnsi="Garamond" w:cs="Times New Roman"/>
                <w:b/>
                <w:bCs/>
                <w:sz w:val="36"/>
                <w:szCs w:val="36"/>
                <w:lang w:eastAsia="cs-CZ"/>
              </w:rPr>
              <w:t>6</w:t>
            </w:r>
          </w:p>
        </w:tc>
        <w:tc>
          <w:tcPr>
            <w:tcW w:w="8363" w:type="dxa"/>
            <w:vMerge w:val="restart"/>
          </w:tcPr>
          <w:p w:rsidR="007D2A1E" w:rsidRPr="007D2A1E" w:rsidRDefault="007D2A1E" w:rsidP="007D2A1E">
            <w:pPr>
              <w:spacing w:after="0" w:line="240" w:lineRule="auto"/>
              <w:rPr>
                <w:rFonts w:ascii="Garamond" w:eastAsia="Times New Roman" w:hAnsi="Garamond" w:cs="Times New Roman"/>
                <w:sz w:val="18"/>
                <w:szCs w:val="18"/>
                <w:lang w:eastAsia="cs-CZ"/>
              </w:rPr>
            </w:pPr>
          </w:p>
          <w:p w:rsidR="007D2A1E" w:rsidRPr="007D2A1E" w:rsidRDefault="007D2A1E" w:rsidP="007D2A1E">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Rozhodování ve věcech opatrovnických – 100% nápad</w:t>
            </w:r>
          </w:p>
          <w:p w:rsidR="007D2A1E" w:rsidRPr="007D2A1E" w:rsidRDefault="007D2A1E" w:rsidP="007D2A1E">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Věci rejstříku Cd týkající se opatrovnických věcí s cizím prvkem – 100% nápad</w:t>
            </w:r>
          </w:p>
          <w:p w:rsidR="007D2A1E" w:rsidRPr="007D2A1E" w:rsidRDefault="007D2A1E" w:rsidP="007D2A1E">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Výkon rozhodnutí o péči o nezletilé děti dle § 500 a následující zákona č. 292/2013 Sb. – 100% nápad</w:t>
            </w:r>
          </w:p>
          <w:p w:rsidR="007D2A1E" w:rsidRPr="007D2A1E" w:rsidRDefault="007D2A1E" w:rsidP="007D2A1E">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Řízení o přezkumu osob omezených ve svéprávnosti – sudá běžná čísla sběrného spisu</w:t>
            </w:r>
          </w:p>
          <w:p w:rsidR="007D2A1E" w:rsidRPr="007D2A1E" w:rsidRDefault="007D2A1E" w:rsidP="007D2A1E">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P, </w:t>
            </w:r>
            <w:proofErr w:type="spellStart"/>
            <w:r w:rsidRPr="007D2A1E">
              <w:rPr>
                <w:rFonts w:ascii="Garamond" w:eastAsia="Times New Roman" w:hAnsi="Garamond" w:cs="Times New Roman"/>
                <w:sz w:val="18"/>
                <w:szCs w:val="18"/>
                <w:lang w:eastAsia="cs-CZ"/>
              </w:rPr>
              <w:t>Nc</w:t>
            </w:r>
            <w:proofErr w:type="spellEnd"/>
            <w:r w:rsidRPr="007D2A1E">
              <w:rPr>
                <w:rFonts w:ascii="Garamond" w:eastAsia="Times New Roman" w:hAnsi="Garamond" w:cs="Times New Roman"/>
                <w:sz w:val="18"/>
                <w:szCs w:val="18"/>
                <w:lang w:eastAsia="cs-CZ"/>
              </w:rPr>
              <w:t xml:space="preserve"> opatrovnické – podněty na zahájení řízení ve věcech opatrovnických – sudá běžná čísla sběrného spisu </w:t>
            </w:r>
          </w:p>
          <w:p w:rsidR="007D2A1E" w:rsidRPr="007D2A1E" w:rsidRDefault="007D2A1E" w:rsidP="007D2A1E">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Rozhodování ve věcech L – 100% nápad</w:t>
            </w:r>
          </w:p>
          <w:p w:rsidR="007D2A1E" w:rsidRPr="007D2A1E" w:rsidRDefault="007D2A1E" w:rsidP="007D2A1E">
            <w:pPr>
              <w:spacing w:after="0" w:line="240" w:lineRule="auto"/>
              <w:rPr>
                <w:rFonts w:ascii="Garamond" w:eastAsia="Times New Roman" w:hAnsi="Garamond" w:cs="Times New Roman"/>
                <w:sz w:val="8"/>
                <w:szCs w:val="8"/>
                <w:lang w:eastAsia="cs-CZ"/>
              </w:rPr>
            </w:pPr>
          </w:p>
          <w:p w:rsidR="007D2A1E" w:rsidRPr="007D2A1E" w:rsidRDefault="007D2A1E" w:rsidP="007D2A1E">
            <w:pPr>
              <w:spacing w:after="0" w:line="240" w:lineRule="auto"/>
              <w:rPr>
                <w:rFonts w:ascii="Garamond" w:eastAsia="Times New Roman" w:hAnsi="Garamond" w:cs="Times New Roman"/>
                <w:sz w:val="18"/>
                <w:szCs w:val="18"/>
                <w:lang w:eastAsia="cs-CZ"/>
              </w:rPr>
            </w:pPr>
            <w:proofErr w:type="spellStart"/>
            <w:r w:rsidRPr="007D2A1E">
              <w:rPr>
                <w:rFonts w:ascii="Garamond" w:eastAsia="Times New Roman" w:hAnsi="Garamond" w:cs="Times New Roman"/>
                <w:sz w:val="18"/>
                <w:szCs w:val="18"/>
                <w:lang w:eastAsia="cs-CZ"/>
              </w:rPr>
              <w:t>Nc</w:t>
            </w:r>
            <w:proofErr w:type="spellEnd"/>
            <w:r w:rsidRPr="007D2A1E">
              <w:rPr>
                <w:rFonts w:ascii="Garamond" w:eastAsia="Times New Roman" w:hAnsi="Garamond" w:cs="Times New Roman"/>
                <w:sz w:val="18"/>
                <w:szCs w:val="18"/>
                <w:lang w:eastAsia="cs-CZ"/>
              </w:rPr>
              <w:t xml:space="preserve">  předběžná opatření v opatrovnických věcech dle § 74  a násl.  </w:t>
            </w:r>
            <w:proofErr w:type="gramStart"/>
            <w:r w:rsidRPr="007D2A1E">
              <w:rPr>
                <w:rFonts w:ascii="Garamond" w:eastAsia="Times New Roman" w:hAnsi="Garamond" w:cs="Times New Roman"/>
                <w:sz w:val="18"/>
                <w:szCs w:val="18"/>
                <w:lang w:eastAsia="cs-CZ"/>
              </w:rPr>
              <w:t>o.s.</w:t>
            </w:r>
            <w:proofErr w:type="gramEnd"/>
            <w:r w:rsidRPr="007D2A1E">
              <w:rPr>
                <w:rFonts w:ascii="Garamond" w:eastAsia="Times New Roman" w:hAnsi="Garamond" w:cs="Times New Roman"/>
                <w:sz w:val="18"/>
                <w:szCs w:val="18"/>
                <w:lang w:eastAsia="cs-CZ"/>
              </w:rPr>
              <w:t>ř., § 452 a násl. zákona č. 292/2013 Sb., - sudá běžná čísla, mimo rozpis dosažitelnosti soudců</w:t>
            </w:r>
          </w:p>
          <w:p w:rsidR="007D2A1E" w:rsidRPr="007D2A1E" w:rsidRDefault="007D2A1E" w:rsidP="007D2A1E">
            <w:pPr>
              <w:spacing w:after="0" w:line="240" w:lineRule="auto"/>
              <w:rPr>
                <w:rFonts w:ascii="Garamond" w:eastAsia="Times New Roman" w:hAnsi="Garamond" w:cs="Times New Roman"/>
                <w:sz w:val="8"/>
                <w:szCs w:val="8"/>
                <w:lang w:eastAsia="cs-CZ"/>
              </w:rPr>
            </w:pPr>
          </w:p>
          <w:p w:rsidR="007D2A1E" w:rsidRPr="007D2A1E" w:rsidRDefault="007D2A1E" w:rsidP="007D2A1E">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Dle rozpisu dosažitelnosti soudců mimo pracovní dobu a ve dnech pracovního volna a klidu (příloha č. 3)</w:t>
            </w:r>
          </w:p>
          <w:p w:rsidR="007D2A1E" w:rsidRPr="007D2A1E" w:rsidRDefault="007D2A1E" w:rsidP="007D2A1E">
            <w:pPr>
              <w:numPr>
                <w:ilvl w:val="0"/>
                <w:numId w:val="1"/>
              </w:numPr>
              <w:spacing w:after="0"/>
              <w:jc w:val="both"/>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potřebné úkony v přípravném řízení a ve zkráceném přípravném řízení, a to včetně úkonů ve věcech mládeže dle zákona č. 218/2003 Sb. </w:t>
            </w:r>
          </w:p>
          <w:p w:rsidR="007D2A1E" w:rsidRPr="007D2A1E" w:rsidRDefault="007D2A1E" w:rsidP="007D2A1E">
            <w:pPr>
              <w:numPr>
                <w:ilvl w:val="0"/>
                <w:numId w:val="1"/>
              </w:numPr>
              <w:spacing w:after="0"/>
              <w:jc w:val="both"/>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ve věcech rejstříku T (podle § 314b </w:t>
            </w:r>
            <w:proofErr w:type="spellStart"/>
            <w:proofErr w:type="gramStart"/>
            <w:r w:rsidRPr="007D2A1E">
              <w:rPr>
                <w:rFonts w:ascii="Garamond" w:eastAsia="Times New Roman" w:hAnsi="Garamond" w:cs="Times New Roman"/>
                <w:sz w:val="18"/>
                <w:szCs w:val="18"/>
                <w:lang w:eastAsia="cs-CZ"/>
              </w:rPr>
              <w:t>tr</w:t>
            </w:r>
            <w:proofErr w:type="gramEnd"/>
            <w:r w:rsidRPr="007D2A1E">
              <w:rPr>
                <w:rFonts w:ascii="Garamond" w:eastAsia="Times New Roman" w:hAnsi="Garamond" w:cs="Times New Roman"/>
                <w:sz w:val="18"/>
                <w:szCs w:val="18"/>
                <w:lang w:eastAsia="cs-CZ"/>
              </w:rPr>
              <w:t>.</w:t>
            </w:r>
            <w:proofErr w:type="gramStart"/>
            <w:r w:rsidRPr="007D2A1E">
              <w:rPr>
                <w:rFonts w:ascii="Garamond" w:eastAsia="Times New Roman" w:hAnsi="Garamond" w:cs="Times New Roman"/>
                <w:sz w:val="18"/>
                <w:szCs w:val="18"/>
                <w:lang w:eastAsia="cs-CZ"/>
              </w:rPr>
              <w:t>řádu</w:t>
            </w:r>
            <w:proofErr w:type="spellEnd"/>
            <w:proofErr w:type="gramEnd"/>
            <w:r w:rsidRPr="007D2A1E">
              <w:rPr>
                <w:rFonts w:ascii="Garamond" w:eastAsia="Times New Roman" w:hAnsi="Garamond" w:cs="Times New Roman"/>
                <w:sz w:val="18"/>
                <w:szCs w:val="18"/>
                <w:lang w:eastAsia="cs-CZ"/>
              </w:rPr>
              <w:t>) přidělených automatickým systémem trestnímu soudci – zjednodušené řízení, je soudce vykonávající dosažitelnost příslušný pouze k provedení nezbytných úkonů týkajících se</w:t>
            </w:r>
            <w:r w:rsidRPr="007D2A1E">
              <w:rPr>
                <w:rFonts w:ascii="Garamond" w:eastAsia="Times New Roman" w:hAnsi="Garamond" w:cs="Times New Roman"/>
                <w:sz w:val="24"/>
                <w:szCs w:val="24"/>
                <w:lang w:eastAsia="cs-CZ"/>
              </w:rPr>
              <w:t xml:space="preserve"> </w:t>
            </w:r>
            <w:r w:rsidRPr="007D2A1E">
              <w:rPr>
                <w:rFonts w:ascii="Garamond" w:eastAsia="Times New Roman" w:hAnsi="Garamond" w:cs="Times New Roman"/>
                <w:sz w:val="18"/>
                <w:szCs w:val="18"/>
                <w:lang w:eastAsia="cs-CZ"/>
              </w:rPr>
              <w:t xml:space="preserve">rozhodnutí o zadrženém obviněném </w:t>
            </w:r>
          </w:p>
          <w:p w:rsidR="007D2A1E" w:rsidRPr="007D2A1E" w:rsidRDefault="007D2A1E" w:rsidP="007D2A1E">
            <w:pPr>
              <w:numPr>
                <w:ilvl w:val="0"/>
                <w:numId w:val="1"/>
              </w:num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předběžná opatření dle § 400 a násl., § 452 a násl. zákona č. 292/2013 Sb. </w:t>
            </w:r>
          </w:p>
          <w:p w:rsidR="007D2A1E" w:rsidRPr="007D2A1E" w:rsidRDefault="007D2A1E" w:rsidP="007D2A1E">
            <w:pPr>
              <w:numPr>
                <w:ilvl w:val="0"/>
                <w:numId w:val="1"/>
              </w:num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výkon rozhodnutí dle § 492 a násl., § 497 a násl. zákona č. 292/2013 Sb. </w:t>
            </w:r>
          </w:p>
          <w:p w:rsidR="007D2A1E" w:rsidRPr="007D2A1E" w:rsidRDefault="007D2A1E" w:rsidP="007D2A1E">
            <w:pPr>
              <w:numPr>
                <w:ilvl w:val="0"/>
                <w:numId w:val="1"/>
              </w:num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úkony dle § 69 odst. 6  </w:t>
            </w:r>
            <w:proofErr w:type="spellStart"/>
            <w:r w:rsidRPr="007D2A1E">
              <w:rPr>
                <w:rFonts w:ascii="Garamond" w:eastAsia="Times New Roman" w:hAnsi="Garamond" w:cs="Times New Roman"/>
                <w:sz w:val="18"/>
                <w:szCs w:val="18"/>
                <w:lang w:eastAsia="cs-CZ"/>
              </w:rPr>
              <w:t>tr</w:t>
            </w:r>
            <w:proofErr w:type="spellEnd"/>
            <w:r w:rsidRPr="007D2A1E">
              <w:rPr>
                <w:rFonts w:ascii="Garamond" w:eastAsia="Times New Roman" w:hAnsi="Garamond" w:cs="Times New Roman"/>
                <w:sz w:val="18"/>
                <w:szCs w:val="18"/>
                <w:lang w:eastAsia="cs-CZ"/>
              </w:rPr>
              <w:t xml:space="preserve">. </w:t>
            </w:r>
            <w:proofErr w:type="gramStart"/>
            <w:r w:rsidRPr="007D2A1E">
              <w:rPr>
                <w:rFonts w:ascii="Garamond" w:eastAsia="Times New Roman" w:hAnsi="Garamond" w:cs="Times New Roman"/>
                <w:sz w:val="18"/>
                <w:szCs w:val="18"/>
                <w:lang w:eastAsia="cs-CZ"/>
              </w:rPr>
              <w:t>řádu</w:t>
            </w:r>
            <w:proofErr w:type="gramEnd"/>
            <w:r w:rsidRPr="007D2A1E">
              <w:rPr>
                <w:rFonts w:ascii="Garamond" w:eastAsia="Times New Roman" w:hAnsi="Garamond" w:cs="Times New Roman"/>
                <w:sz w:val="18"/>
                <w:szCs w:val="18"/>
                <w:lang w:eastAsia="cs-CZ"/>
              </w:rPr>
              <w:t xml:space="preserve"> (realizace vydaných příkazů k zatčení) </w:t>
            </w:r>
          </w:p>
          <w:p w:rsidR="007D2A1E" w:rsidRPr="007D2A1E" w:rsidRDefault="007D2A1E" w:rsidP="007D2A1E">
            <w:pPr>
              <w:numPr>
                <w:ilvl w:val="0"/>
                <w:numId w:val="1"/>
              </w:numPr>
              <w:spacing w:after="0" w:line="240" w:lineRule="auto"/>
              <w:rPr>
                <w:rFonts w:ascii="Garamond" w:eastAsia="Times New Roman" w:hAnsi="Garamond" w:cs="Times New Roman"/>
                <w:sz w:val="18"/>
                <w:szCs w:val="18"/>
                <w:lang w:eastAsia="cs-CZ"/>
              </w:rPr>
            </w:pPr>
            <w:proofErr w:type="spellStart"/>
            <w:r w:rsidRPr="007D2A1E">
              <w:rPr>
                <w:rFonts w:ascii="Garamond" w:eastAsia="Times New Roman" w:hAnsi="Garamond" w:cs="Times New Roman"/>
                <w:sz w:val="18"/>
                <w:szCs w:val="18"/>
                <w:lang w:eastAsia="cs-CZ"/>
              </w:rPr>
              <w:t>Nc</w:t>
            </w:r>
            <w:proofErr w:type="spellEnd"/>
            <w:r w:rsidRPr="007D2A1E">
              <w:rPr>
                <w:rFonts w:ascii="Garamond" w:eastAsia="Times New Roman" w:hAnsi="Garamond" w:cs="Times New Roman"/>
                <w:sz w:val="18"/>
                <w:szCs w:val="18"/>
                <w:lang w:eastAsia="cs-CZ"/>
              </w:rPr>
              <w:t xml:space="preserve">  předběžná opatření v opatrovnických věcech dle § 74  a násl.  </w:t>
            </w:r>
            <w:proofErr w:type="spellStart"/>
            <w:proofErr w:type="gramStart"/>
            <w:r w:rsidRPr="007D2A1E">
              <w:rPr>
                <w:rFonts w:ascii="Garamond" w:eastAsia="Times New Roman" w:hAnsi="Garamond" w:cs="Times New Roman"/>
                <w:sz w:val="18"/>
                <w:szCs w:val="18"/>
                <w:lang w:eastAsia="cs-CZ"/>
              </w:rPr>
              <w:t>o.s.</w:t>
            </w:r>
            <w:proofErr w:type="gramEnd"/>
            <w:r w:rsidRPr="007D2A1E">
              <w:rPr>
                <w:rFonts w:ascii="Garamond" w:eastAsia="Times New Roman" w:hAnsi="Garamond" w:cs="Times New Roman"/>
                <w:sz w:val="18"/>
                <w:szCs w:val="18"/>
                <w:lang w:eastAsia="cs-CZ"/>
              </w:rPr>
              <w:t>ř</w:t>
            </w:r>
            <w:proofErr w:type="spellEnd"/>
            <w:r w:rsidRPr="007D2A1E">
              <w:rPr>
                <w:rFonts w:ascii="Garamond" w:eastAsia="Times New Roman" w:hAnsi="Garamond" w:cs="Times New Roman"/>
                <w:sz w:val="18"/>
                <w:szCs w:val="18"/>
                <w:lang w:eastAsia="cs-CZ"/>
              </w:rPr>
              <w:t xml:space="preserve">  (senát 0 </w:t>
            </w:r>
            <w:proofErr w:type="spellStart"/>
            <w:r w:rsidRPr="007D2A1E">
              <w:rPr>
                <w:rFonts w:ascii="Garamond" w:eastAsia="Times New Roman" w:hAnsi="Garamond" w:cs="Times New Roman"/>
                <w:sz w:val="18"/>
                <w:szCs w:val="18"/>
                <w:lang w:eastAsia="cs-CZ"/>
              </w:rPr>
              <w:t>Nc</w:t>
            </w:r>
            <w:proofErr w:type="spellEnd"/>
            <w:r w:rsidRPr="007D2A1E">
              <w:rPr>
                <w:rFonts w:ascii="Garamond" w:eastAsia="Times New Roman" w:hAnsi="Garamond" w:cs="Times New Roman"/>
                <w:sz w:val="18"/>
                <w:szCs w:val="18"/>
                <w:lang w:eastAsia="cs-CZ"/>
              </w:rPr>
              <w:t>)</w:t>
            </w:r>
          </w:p>
          <w:p w:rsidR="007D2A1E" w:rsidRPr="007D2A1E" w:rsidRDefault="007D2A1E" w:rsidP="007D2A1E">
            <w:pPr>
              <w:numPr>
                <w:ilvl w:val="0"/>
                <w:numId w:val="1"/>
              </w:numPr>
              <w:spacing w:after="0" w:line="240" w:lineRule="auto"/>
              <w:rPr>
                <w:rFonts w:ascii="Garamond" w:eastAsia="Times New Roman" w:hAnsi="Garamond" w:cs="Times New Roman"/>
                <w:sz w:val="18"/>
                <w:szCs w:val="18"/>
                <w:lang w:eastAsia="cs-CZ"/>
              </w:rPr>
            </w:pPr>
            <w:proofErr w:type="spellStart"/>
            <w:r w:rsidRPr="007D2A1E">
              <w:rPr>
                <w:rFonts w:ascii="Garamond" w:eastAsia="Times New Roman" w:hAnsi="Garamond" w:cs="Times New Roman"/>
                <w:sz w:val="18"/>
                <w:szCs w:val="18"/>
                <w:lang w:eastAsia="cs-CZ"/>
              </w:rPr>
              <w:t>Nc</w:t>
            </w:r>
            <w:proofErr w:type="spellEnd"/>
            <w:r w:rsidRPr="007D2A1E">
              <w:rPr>
                <w:rFonts w:ascii="Garamond" w:eastAsia="Times New Roman" w:hAnsi="Garamond" w:cs="Times New Roman"/>
                <w:sz w:val="18"/>
                <w:szCs w:val="18"/>
                <w:lang w:eastAsia="cs-CZ"/>
              </w:rPr>
              <w:t xml:space="preserve">  předběžná opatření v občanskoprávních věcech před zahájením řízení dle § 74  a násl.  </w:t>
            </w:r>
            <w:proofErr w:type="gramStart"/>
            <w:r w:rsidRPr="007D2A1E">
              <w:rPr>
                <w:rFonts w:ascii="Garamond" w:eastAsia="Times New Roman" w:hAnsi="Garamond" w:cs="Times New Roman"/>
                <w:sz w:val="18"/>
                <w:szCs w:val="18"/>
                <w:lang w:eastAsia="cs-CZ"/>
              </w:rPr>
              <w:t>o.s.</w:t>
            </w:r>
            <w:proofErr w:type="gramEnd"/>
            <w:r w:rsidRPr="007D2A1E">
              <w:rPr>
                <w:rFonts w:ascii="Garamond" w:eastAsia="Times New Roman" w:hAnsi="Garamond" w:cs="Times New Roman"/>
                <w:sz w:val="18"/>
                <w:szCs w:val="18"/>
                <w:lang w:eastAsia="cs-CZ"/>
              </w:rPr>
              <w:t xml:space="preserve">ř., zajištění důkazů před zahájením řízení o věci samé dle § 78 o.s.ř. (senát 0 </w:t>
            </w:r>
            <w:proofErr w:type="spellStart"/>
            <w:r w:rsidRPr="007D2A1E">
              <w:rPr>
                <w:rFonts w:ascii="Garamond" w:eastAsia="Times New Roman" w:hAnsi="Garamond" w:cs="Times New Roman"/>
                <w:sz w:val="18"/>
                <w:szCs w:val="18"/>
                <w:lang w:eastAsia="cs-CZ"/>
              </w:rPr>
              <w:t>Nc</w:t>
            </w:r>
            <w:proofErr w:type="spellEnd"/>
            <w:r w:rsidRPr="007D2A1E">
              <w:rPr>
                <w:rFonts w:ascii="Garamond" w:eastAsia="Times New Roman" w:hAnsi="Garamond" w:cs="Times New Roman"/>
                <w:sz w:val="18"/>
                <w:szCs w:val="18"/>
                <w:lang w:eastAsia="cs-CZ"/>
              </w:rPr>
              <w:t>)</w:t>
            </w:r>
          </w:p>
        </w:tc>
        <w:tc>
          <w:tcPr>
            <w:tcW w:w="2835" w:type="dxa"/>
            <w:vMerge/>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3119" w:type="dxa"/>
            <w:vMerge/>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974" w:type="dxa"/>
            <w:vMerge/>
            <w:vAlign w:val="center"/>
          </w:tcPr>
          <w:p w:rsidR="007D2A1E" w:rsidRPr="007D2A1E" w:rsidRDefault="007D2A1E" w:rsidP="007D2A1E">
            <w:pPr>
              <w:spacing w:after="0" w:line="240" w:lineRule="auto"/>
              <w:jc w:val="center"/>
              <w:rPr>
                <w:rFonts w:ascii="Garamond" w:eastAsia="Times New Roman" w:hAnsi="Garamond" w:cs="Times New Roman"/>
                <w:sz w:val="20"/>
                <w:szCs w:val="20"/>
                <w:lang w:eastAsia="cs-CZ"/>
              </w:rPr>
            </w:pPr>
          </w:p>
        </w:tc>
      </w:tr>
      <w:tr w:rsidR="007D2A1E" w:rsidRPr="007D2A1E" w:rsidTr="007D2A1E">
        <w:trPr>
          <w:trHeight w:hRule="exact" w:val="1606"/>
        </w:trPr>
        <w:tc>
          <w:tcPr>
            <w:tcW w:w="779" w:type="dxa"/>
            <w:vMerge/>
            <w:vAlign w:val="center"/>
          </w:tcPr>
          <w:p w:rsidR="007D2A1E" w:rsidRPr="007D2A1E" w:rsidRDefault="007D2A1E" w:rsidP="007D2A1E">
            <w:pPr>
              <w:spacing w:after="0" w:line="240" w:lineRule="auto"/>
              <w:jc w:val="center"/>
              <w:rPr>
                <w:rFonts w:ascii="Garamond" w:eastAsia="Times New Roman" w:hAnsi="Garamond" w:cs="Times New Roman"/>
                <w:b/>
                <w:bCs/>
                <w:sz w:val="36"/>
                <w:szCs w:val="36"/>
                <w:lang w:eastAsia="cs-CZ"/>
              </w:rPr>
            </w:pPr>
          </w:p>
        </w:tc>
        <w:tc>
          <w:tcPr>
            <w:tcW w:w="8363" w:type="dxa"/>
            <w:vMerge/>
          </w:tcPr>
          <w:p w:rsidR="007D2A1E" w:rsidRPr="007D2A1E" w:rsidRDefault="007D2A1E" w:rsidP="007D2A1E">
            <w:pPr>
              <w:spacing w:after="0" w:line="240" w:lineRule="auto"/>
              <w:rPr>
                <w:rFonts w:ascii="Garamond" w:eastAsia="Times New Roman" w:hAnsi="Garamond" w:cs="Times New Roman"/>
                <w:sz w:val="18"/>
                <w:szCs w:val="18"/>
                <w:lang w:eastAsia="cs-CZ"/>
              </w:rPr>
            </w:pPr>
          </w:p>
        </w:tc>
        <w:tc>
          <w:tcPr>
            <w:tcW w:w="2835" w:type="dxa"/>
            <w:vMerge/>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3119" w:type="dxa"/>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p w:rsidR="007D2A1E" w:rsidRPr="007D2A1E" w:rsidRDefault="007D2A1E" w:rsidP="007D2A1E">
            <w:pPr>
              <w:spacing w:after="0" w:line="240" w:lineRule="auto"/>
              <w:jc w:val="center"/>
              <w:rPr>
                <w:rFonts w:ascii="Garamond" w:eastAsia="Times New Roman" w:hAnsi="Garamond" w:cs="Times New Roman"/>
                <w:b/>
                <w:sz w:val="20"/>
                <w:szCs w:val="20"/>
                <w:lang w:eastAsia="cs-CZ"/>
              </w:rPr>
            </w:pPr>
            <w:r w:rsidRPr="007D2A1E">
              <w:rPr>
                <w:rFonts w:ascii="Garamond" w:eastAsia="Times New Roman" w:hAnsi="Garamond" w:cs="Times New Roman"/>
                <w:b/>
                <w:sz w:val="20"/>
                <w:szCs w:val="20"/>
                <w:lang w:eastAsia="cs-CZ"/>
              </w:rPr>
              <w:t>Anna Pexídrová</w:t>
            </w:r>
          </w:p>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sz w:val="20"/>
                <w:szCs w:val="20"/>
                <w:lang w:eastAsia="cs-CZ"/>
              </w:rPr>
              <w:t xml:space="preserve">rejstříková vedoucí pro věci rejstříku P, </w:t>
            </w:r>
            <w:proofErr w:type="spellStart"/>
            <w:r w:rsidRPr="007D2A1E">
              <w:rPr>
                <w:rFonts w:ascii="Garamond" w:eastAsia="Times New Roman" w:hAnsi="Garamond" w:cs="Times New Roman"/>
                <w:sz w:val="20"/>
                <w:szCs w:val="20"/>
                <w:lang w:eastAsia="cs-CZ"/>
              </w:rPr>
              <w:t>Nc</w:t>
            </w:r>
            <w:proofErr w:type="spellEnd"/>
            <w:r w:rsidRPr="007D2A1E">
              <w:rPr>
                <w:rFonts w:ascii="Garamond" w:eastAsia="Times New Roman" w:hAnsi="Garamond" w:cs="Times New Roman"/>
                <w:sz w:val="20"/>
                <w:szCs w:val="20"/>
                <w:lang w:eastAsia="cs-CZ"/>
              </w:rPr>
              <w:t xml:space="preserve"> </w:t>
            </w:r>
            <w:proofErr w:type="spellStart"/>
            <w:r w:rsidRPr="007D2A1E">
              <w:rPr>
                <w:rFonts w:ascii="Garamond" w:eastAsia="Times New Roman" w:hAnsi="Garamond" w:cs="Times New Roman"/>
                <w:sz w:val="20"/>
                <w:szCs w:val="20"/>
                <w:lang w:eastAsia="cs-CZ"/>
              </w:rPr>
              <w:t>opatro</w:t>
            </w:r>
            <w:proofErr w:type="spellEnd"/>
            <w:r w:rsidRPr="007D2A1E">
              <w:rPr>
                <w:rFonts w:ascii="Garamond" w:eastAsia="Times New Roman" w:hAnsi="Garamond" w:cs="Times New Roman"/>
                <w:sz w:val="20"/>
                <w:szCs w:val="20"/>
                <w:lang w:eastAsia="cs-CZ"/>
              </w:rPr>
              <w:t>, L</w:t>
            </w:r>
          </w:p>
          <w:p w:rsidR="007D2A1E" w:rsidRPr="007D2A1E" w:rsidRDefault="007D2A1E" w:rsidP="007D2A1E">
            <w:pPr>
              <w:spacing w:after="0" w:line="240" w:lineRule="auto"/>
              <w:jc w:val="center"/>
              <w:rPr>
                <w:rFonts w:ascii="Garamond" w:eastAsia="Times New Roman" w:hAnsi="Garamond" w:cs="Times New Roman"/>
                <w:bCs/>
                <w:sz w:val="20"/>
                <w:szCs w:val="20"/>
                <w:lang w:eastAsia="cs-CZ"/>
              </w:rPr>
            </w:pPr>
          </w:p>
        </w:tc>
        <w:tc>
          <w:tcPr>
            <w:tcW w:w="974" w:type="dxa"/>
            <w:vMerge/>
            <w:vAlign w:val="center"/>
          </w:tcPr>
          <w:p w:rsidR="007D2A1E" w:rsidRPr="007D2A1E" w:rsidRDefault="007D2A1E" w:rsidP="007D2A1E">
            <w:pPr>
              <w:spacing w:after="0" w:line="240" w:lineRule="auto"/>
              <w:jc w:val="center"/>
              <w:rPr>
                <w:rFonts w:ascii="Garamond" w:eastAsia="Times New Roman" w:hAnsi="Garamond" w:cs="Times New Roman"/>
                <w:sz w:val="20"/>
                <w:szCs w:val="20"/>
                <w:lang w:eastAsia="cs-CZ"/>
              </w:rPr>
            </w:pPr>
          </w:p>
        </w:tc>
      </w:tr>
      <w:tr w:rsidR="007D2A1E" w:rsidRPr="007D2A1E" w:rsidTr="007D2A1E">
        <w:trPr>
          <w:trHeight w:val="1173"/>
        </w:trPr>
        <w:tc>
          <w:tcPr>
            <w:tcW w:w="779" w:type="dxa"/>
            <w:vMerge/>
            <w:tcBorders>
              <w:bottom w:val="nil"/>
            </w:tcBorders>
            <w:vAlign w:val="center"/>
          </w:tcPr>
          <w:p w:rsidR="007D2A1E" w:rsidRPr="007D2A1E" w:rsidRDefault="007D2A1E" w:rsidP="007D2A1E">
            <w:pPr>
              <w:spacing w:after="0" w:line="240" w:lineRule="auto"/>
              <w:jc w:val="center"/>
              <w:rPr>
                <w:rFonts w:ascii="Garamond" w:eastAsia="Times New Roman" w:hAnsi="Garamond" w:cs="Times New Roman"/>
                <w:b/>
                <w:bCs/>
                <w:sz w:val="36"/>
                <w:szCs w:val="36"/>
                <w:lang w:eastAsia="cs-CZ"/>
              </w:rPr>
            </w:pPr>
          </w:p>
        </w:tc>
        <w:tc>
          <w:tcPr>
            <w:tcW w:w="8363" w:type="dxa"/>
            <w:vMerge/>
            <w:tcBorders>
              <w:bottom w:val="nil"/>
            </w:tcBorders>
          </w:tcPr>
          <w:p w:rsidR="007D2A1E" w:rsidRPr="007D2A1E" w:rsidRDefault="007D2A1E" w:rsidP="007D2A1E">
            <w:pPr>
              <w:spacing w:after="0" w:line="240" w:lineRule="auto"/>
              <w:rPr>
                <w:rFonts w:ascii="Garamond" w:eastAsia="Times New Roman" w:hAnsi="Garamond" w:cs="Times New Roman"/>
                <w:sz w:val="18"/>
                <w:szCs w:val="18"/>
                <w:lang w:eastAsia="cs-CZ"/>
              </w:rPr>
            </w:pPr>
          </w:p>
        </w:tc>
        <w:tc>
          <w:tcPr>
            <w:tcW w:w="2835" w:type="dxa"/>
            <w:vMerge/>
            <w:tcBorders>
              <w:bottom w:val="nil"/>
            </w:tcBorders>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3119" w:type="dxa"/>
            <w:vMerge w:val="restart"/>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p w:rsidR="007D2A1E" w:rsidRPr="007D2A1E" w:rsidRDefault="007D2A1E" w:rsidP="007D2A1E">
            <w:pPr>
              <w:spacing w:after="0" w:line="240" w:lineRule="auto"/>
              <w:jc w:val="center"/>
              <w:rPr>
                <w:rFonts w:ascii="Garamond" w:eastAsia="Times New Roman" w:hAnsi="Garamond" w:cs="Times New Roman"/>
                <w:bCs/>
                <w:sz w:val="20"/>
                <w:szCs w:val="20"/>
                <w:lang w:eastAsia="cs-CZ"/>
              </w:rPr>
            </w:pPr>
            <w:r w:rsidRPr="007D2A1E">
              <w:rPr>
                <w:rFonts w:ascii="Garamond" w:eastAsia="Times New Roman" w:hAnsi="Garamond" w:cs="Times New Roman"/>
                <w:b/>
                <w:bCs/>
                <w:sz w:val="20"/>
                <w:szCs w:val="20"/>
                <w:lang w:eastAsia="cs-CZ"/>
              </w:rPr>
              <w:t xml:space="preserve">Kancelář opatrovnického oddělení </w:t>
            </w:r>
            <w:r w:rsidRPr="007D2A1E">
              <w:rPr>
                <w:rFonts w:ascii="Garamond" w:eastAsia="Times New Roman" w:hAnsi="Garamond" w:cs="Times New Roman"/>
                <w:bCs/>
                <w:sz w:val="20"/>
                <w:szCs w:val="20"/>
                <w:lang w:eastAsia="cs-CZ"/>
              </w:rPr>
              <w:t>podrobně na str. 14</w:t>
            </w:r>
          </w:p>
          <w:p w:rsidR="007D2A1E" w:rsidRPr="007D2A1E" w:rsidRDefault="007D2A1E" w:rsidP="007D2A1E">
            <w:pPr>
              <w:spacing w:after="0" w:line="240" w:lineRule="auto"/>
              <w:jc w:val="center"/>
              <w:rPr>
                <w:rFonts w:ascii="Garamond" w:eastAsia="Times New Roman" w:hAnsi="Garamond" w:cs="Times New Roman"/>
                <w:bCs/>
                <w:sz w:val="20"/>
                <w:szCs w:val="20"/>
                <w:lang w:eastAsia="cs-CZ"/>
              </w:rPr>
            </w:pPr>
          </w:p>
          <w:p w:rsidR="007D2A1E" w:rsidRPr="007D2A1E" w:rsidRDefault="007D2A1E" w:rsidP="007D2A1E">
            <w:pPr>
              <w:spacing w:after="0" w:line="240" w:lineRule="auto"/>
              <w:jc w:val="center"/>
              <w:rPr>
                <w:rFonts w:ascii="Garamond" w:eastAsia="Times New Roman" w:hAnsi="Garamond" w:cs="Times New Roman"/>
                <w:bCs/>
                <w:sz w:val="20"/>
                <w:szCs w:val="20"/>
                <w:lang w:eastAsia="cs-CZ"/>
              </w:rPr>
            </w:pPr>
          </w:p>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Kancelář dědického oddělení/rejstřík Cd</w:t>
            </w:r>
          </w:p>
          <w:p w:rsidR="007D2A1E" w:rsidRPr="007D2A1E" w:rsidRDefault="007D2A1E" w:rsidP="007D2A1E">
            <w:pPr>
              <w:spacing w:after="0" w:line="240" w:lineRule="auto"/>
              <w:jc w:val="center"/>
              <w:rPr>
                <w:rFonts w:ascii="Garamond" w:eastAsia="Times New Roman" w:hAnsi="Garamond" w:cs="Times New Roman"/>
                <w:bCs/>
                <w:sz w:val="20"/>
                <w:szCs w:val="20"/>
                <w:lang w:eastAsia="cs-CZ"/>
              </w:rPr>
            </w:pPr>
            <w:r w:rsidRPr="007D2A1E">
              <w:rPr>
                <w:rFonts w:ascii="Garamond" w:eastAsia="Times New Roman" w:hAnsi="Garamond" w:cs="Times New Roman"/>
                <w:bCs/>
                <w:sz w:val="20"/>
                <w:szCs w:val="20"/>
                <w:lang w:eastAsia="cs-CZ"/>
              </w:rPr>
              <w:t>podrobně na str. 14</w:t>
            </w:r>
          </w:p>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Cs/>
                <w:sz w:val="20"/>
                <w:szCs w:val="20"/>
                <w:lang w:eastAsia="cs-CZ"/>
              </w:rPr>
              <w:t xml:space="preserve"> </w:t>
            </w:r>
          </w:p>
        </w:tc>
        <w:tc>
          <w:tcPr>
            <w:tcW w:w="974" w:type="dxa"/>
            <w:vMerge/>
            <w:tcBorders>
              <w:bottom w:val="nil"/>
            </w:tcBorders>
            <w:vAlign w:val="center"/>
          </w:tcPr>
          <w:p w:rsidR="007D2A1E" w:rsidRPr="007D2A1E" w:rsidRDefault="007D2A1E" w:rsidP="007D2A1E">
            <w:pPr>
              <w:spacing w:after="0" w:line="240" w:lineRule="auto"/>
              <w:jc w:val="center"/>
              <w:rPr>
                <w:rFonts w:ascii="Garamond" w:eastAsia="Times New Roman" w:hAnsi="Garamond" w:cs="Times New Roman"/>
                <w:sz w:val="20"/>
                <w:szCs w:val="20"/>
                <w:lang w:eastAsia="cs-CZ"/>
              </w:rPr>
            </w:pPr>
          </w:p>
        </w:tc>
      </w:tr>
      <w:tr w:rsidR="007D2A1E" w:rsidRPr="007D2A1E" w:rsidTr="007D2A1E">
        <w:trPr>
          <w:trHeight w:val="307"/>
        </w:trPr>
        <w:tc>
          <w:tcPr>
            <w:tcW w:w="779" w:type="dxa"/>
            <w:tcBorders>
              <w:top w:val="nil"/>
            </w:tcBorders>
            <w:vAlign w:val="center"/>
          </w:tcPr>
          <w:p w:rsidR="007D2A1E" w:rsidRPr="007D2A1E" w:rsidRDefault="007D2A1E" w:rsidP="007D2A1E">
            <w:pPr>
              <w:spacing w:after="0" w:line="240" w:lineRule="auto"/>
              <w:rPr>
                <w:rFonts w:ascii="Garamond" w:eastAsia="Times New Roman" w:hAnsi="Garamond" w:cs="Times New Roman"/>
                <w:b/>
                <w:bCs/>
                <w:sz w:val="20"/>
                <w:szCs w:val="20"/>
                <w:lang w:eastAsia="cs-CZ"/>
              </w:rPr>
            </w:pPr>
          </w:p>
        </w:tc>
        <w:tc>
          <w:tcPr>
            <w:tcW w:w="8363" w:type="dxa"/>
            <w:tcBorders>
              <w:top w:val="nil"/>
            </w:tcBorders>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2835" w:type="dxa"/>
            <w:tcBorders>
              <w:top w:val="nil"/>
            </w:tcBorders>
            <w:vAlign w:val="center"/>
          </w:tcPr>
          <w:p w:rsidR="007D2A1E" w:rsidRPr="007D2A1E" w:rsidRDefault="007D2A1E" w:rsidP="007D2A1E">
            <w:pPr>
              <w:spacing w:after="0" w:line="240" w:lineRule="auto"/>
              <w:rPr>
                <w:rFonts w:ascii="Times New Roman" w:eastAsia="Times New Roman" w:hAnsi="Times New Roman" w:cs="Times New Roman"/>
                <w:sz w:val="20"/>
                <w:szCs w:val="20"/>
                <w:lang w:eastAsia="cs-CZ"/>
              </w:rPr>
            </w:pPr>
          </w:p>
        </w:tc>
        <w:tc>
          <w:tcPr>
            <w:tcW w:w="3119" w:type="dxa"/>
            <w:vMerge/>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974" w:type="dxa"/>
            <w:tcBorders>
              <w:top w:val="nil"/>
            </w:tcBorders>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r>
    </w:tbl>
    <w:p w:rsidR="007D2A1E" w:rsidRPr="007D2A1E" w:rsidRDefault="007D2A1E" w:rsidP="007D2A1E">
      <w:pPr>
        <w:spacing w:after="0" w:line="240" w:lineRule="auto"/>
        <w:rPr>
          <w:rFonts w:ascii="Times New Roman" w:eastAsia="Times New Roman" w:hAnsi="Times New Roman" w:cs="Times New Roman"/>
          <w:sz w:val="20"/>
          <w:szCs w:val="20"/>
          <w:lang w:eastAsia="cs-CZ"/>
        </w:rPr>
      </w:pPr>
    </w:p>
    <w:p w:rsidR="007D2A1E" w:rsidRPr="007D2A1E" w:rsidRDefault="007D2A1E" w:rsidP="007D2A1E">
      <w:pPr>
        <w:spacing w:after="0" w:line="240" w:lineRule="auto"/>
        <w:rPr>
          <w:rFonts w:ascii="Times New Roman" w:eastAsia="Times New Roman" w:hAnsi="Times New Roman" w:cs="Times New Roman"/>
          <w:sz w:val="18"/>
          <w:szCs w:val="18"/>
          <w:lang w:eastAsia="cs-CZ"/>
        </w:rPr>
      </w:pPr>
    </w:p>
    <w:p w:rsidR="007D2A1E" w:rsidRPr="007D2A1E" w:rsidRDefault="007D2A1E" w:rsidP="007D2A1E">
      <w:pPr>
        <w:spacing w:after="0" w:line="240" w:lineRule="auto"/>
        <w:rPr>
          <w:rFonts w:ascii="Times New Roman" w:eastAsia="Times New Roman" w:hAnsi="Times New Roman" w:cs="Times New Roman"/>
          <w:sz w:val="20"/>
          <w:szCs w:val="20"/>
          <w:lang w:eastAsia="cs-CZ"/>
        </w:rPr>
      </w:pPr>
    </w:p>
    <w:p w:rsidR="007D2A1E" w:rsidRPr="007D2A1E" w:rsidRDefault="007D2A1E" w:rsidP="007D2A1E">
      <w:pPr>
        <w:spacing w:after="0" w:line="240" w:lineRule="auto"/>
        <w:rPr>
          <w:rFonts w:ascii="Times New Roman" w:eastAsia="Times New Roman" w:hAnsi="Times New Roman" w:cs="Times New Roman"/>
          <w:sz w:val="20"/>
          <w:szCs w:val="20"/>
          <w:lang w:eastAsia="cs-CZ"/>
        </w:rPr>
      </w:pPr>
    </w:p>
    <w:p w:rsidR="007D2A1E" w:rsidRPr="007D2A1E" w:rsidRDefault="007D2A1E" w:rsidP="007D2A1E">
      <w:pPr>
        <w:spacing w:after="0" w:line="240" w:lineRule="auto"/>
        <w:rPr>
          <w:rFonts w:ascii="Times New Roman" w:eastAsia="Times New Roman" w:hAnsi="Times New Roman" w:cs="Times New Roman"/>
          <w:sz w:val="20"/>
          <w:szCs w:val="20"/>
          <w:lang w:eastAsia="cs-CZ"/>
        </w:rPr>
      </w:pPr>
    </w:p>
    <w:p w:rsidR="007D2A1E" w:rsidRPr="007D2A1E" w:rsidRDefault="007D2A1E" w:rsidP="007D2A1E">
      <w:pPr>
        <w:spacing w:after="0" w:line="240" w:lineRule="auto"/>
        <w:rPr>
          <w:rFonts w:ascii="Times New Roman" w:eastAsia="Times New Roman" w:hAnsi="Times New Roman" w:cs="Times New Roman"/>
          <w:sz w:val="20"/>
          <w:szCs w:val="20"/>
          <w:lang w:eastAsia="cs-CZ"/>
        </w:rPr>
      </w:pPr>
    </w:p>
    <w:p w:rsidR="007D2A1E" w:rsidRPr="007D2A1E" w:rsidRDefault="007D2A1E" w:rsidP="007D2A1E">
      <w:pPr>
        <w:spacing w:after="0" w:line="240" w:lineRule="auto"/>
        <w:rPr>
          <w:rFonts w:ascii="Times New Roman" w:eastAsia="Times New Roman" w:hAnsi="Times New Roman" w:cs="Times New Roman"/>
          <w:sz w:val="20"/>
          <w:szCs w:val="20"/>
          <w:lang w:eastAsia="cs-CZ"/>
        </w:rPr>
      </w:pPr>
    </w:p>
    <w:p w:rsidR="007D2A1E" w:rsidRPr="007D2A1E" w:rsidRDefault="007D2A1E" w:rsidP="007D2A1E">
      <w:pPr>
        <w:spacing w:after="0" w:line="240" w:lineRule="auto"/>
        <w:rPr>
          <w:rFonts w:ascii="Times New Roman" w:eastAsia="Times New Roman" w:hAnsi="Times New Roman" w:cs="Times New Roman"/>
          <w:sz w:val="20"/>
          <w:szCs w:val="20"/>
          <w:lang w:eastAsia="cs-CZ"/>
        </w:rPr>
      </w:pPr>
    </w:p>
    <w:p w:rsidR="007D2A1E" w:rsidRPr="007D2A1E"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4"/>
          <w:szCs w:val="4"/>
          <w:lang w:eastAsia="cs-C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80"/>
        <w:gridCol w:w="8362"/>
        <w:gridCol w:w="2835"/>
        <w:gridCol w:w="3119"/>
        <w:gridCol w:w="974"/>
      </w:tblGrid>
      <w:tr w:rsidR="007D2A1E" w:rsidRPr="007D2A1E" w:rsidTr="007D2A1E">
        <w:trPr>
          <w:trHeight w:val="282"/>
        </w:trPr>
        <w:tc>
          <w:tcPr>
            <w:tcW w:w="780" w:type="dxa"/>
            <w:vMerge w:val="restart"/>
            <w:vAlign w:val="center"/>
          </w:tcPr>
          <w:p w:rsidR="007D2A1E" w:rsidRPr="007D2A1E" w:rsidRDefault="007D2A1E" w:rsidP="007D2A1E">
            <w:pPr>
              <w:spacing w:after="0" w:line="240" w:lineRule="auto"/>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Soudní odd.</w:t>
            </w:r>
          </w:p>
        </w:tc>
        <w:tc>
          <w:tcPr>
            <w:tcW w:w="8362" w:type="dxa"/>
            <w:vMerge w:val="restart"/>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Předseda senátu (Samosoudce)</w:t>
            </w:r>
          </w:p>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Obor a vymezení působnosti</w:t>
            </w:r>
          </w:p>
        </w:tc>
        <w:tc>
          <w:tcPr>
            <w:tcW w:w="2835" w:type="dxa"/>
            <w:vMerge w:val="restart"/>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Zastupuje</w:t>
            </w:r>
          </w:p>
        </w:tc>
        <w:tc>
          <w:tcPr>
            <w:tcW w:w="3119" w:type="dxa"/>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Asistent/</w:t>
            </w:r>
            <w:proofErr w:type="spellStart"/>
            <w:r w:rsidRPr="007D2A1E">
              <w:rPr>
                <w:rFonts w:ascii="Garamond" w:eastAsia="Times New Roman" w:hAnsi="Garamond" w:cs="Times New Roman"/>
                <w:b/>
                <w:bCs/>
                <w:sz w:val="20"/>
                <w:szCs w:val="20"/>
                <w:lang w:eastAsia="cs-CZ"/>
              </w:rPr>
              <w:t>ka</w:t>
            </w:r>
            <w:proofErr w:type="spellEnd"/>
            <w:r w:rsidRPr="007D2A1E">
              <w:rPr>
                <w:rFonts w:ascii="Garamond" w:eastAsia="Times New Roman" w:hAnsi="Garamond" w:cs="Times New Roman"/>
                <w:b/>
                <w:bCs/>
                <w:sz w:val="20"/>
                <w:szCs w:val="20"/>
                <w:lang w:eastAsia="cs-CZ"/>
              </w:rPr>
              <w:t xml:space="preserve"> - </w:t>
            </w:r>
            <w:r w:rsidRPr="007D2A1E">
              <w:rPr>
                <w:rFonts w:ascii="Garamond" w:eastAsia="Times New Roman" w:hAnsi="Garamond" w:cs="Times New Roman"/>
                <w:bCs/>
                <w:sz w:val="20"/>
                <w:szCs w:val="20"/>
                <w:lang w:eastAsia="cs-CZ"/>
              </w:rPr>
              <w:t>zastupuje</w:t>
            </w:r>
          </w:p>
        </w:tc>
        <w:tc>
          <w:tcPr>
            <w:tcW w:w="974" w:type="dxa"/>
            <w:vMerge w:val="restart"/>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Členové senátu – přísedící</w:t>
            </w:r>
          </w:p>
        </w:tc>
      </w:tr>
      <w:tr w:rsidR="007D2A1E" w:rsidRPr="007D2A1E" w:rsidTr="007D2A1E">
        <w:trPr>
          <w:trHeight w:hRule="exact" w:val="277"/>
        </w:trPr>
        <w:tc>
          <w:tcPr>
            <w:tcW w:w="780" w:type="dxa"/>
            <w:vMerge/>
            <w:vAlign w:val="center"/>
          </w:tcPr>
          <w:p w:rsidR="007D2A1E" w:rsidRPr="007D2A1E" w:rsidRDefault="007D2A1E" w:rsidP="007D2A1E">
            <w:pPr>
              <w:spacing w:after="0" w:line="240" w:lineRule="auto"/>
              <w:rPr>
                <w:rFonts w:ascii="Garamond" w:eastAsia="Times New Roman" w:hAnsi="Garamond" w:cs="Times New Roman"/>
                <w:b/>
                <w:bCs/>
                <w:sz w:val="20"/>
                <w:szCs w:val="20"/>
                <w:lang w:eastAsia="cs-CZ"/>
              </w:rPr>
            </w:pPr>
          </w:p>
        </w:tc>
        <w:tc>
          <w:tcPr>
            <w:tcW w:w="8362" w:type="dxa"/>
            <w:vMerge/>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2835" w:type="dxa"/>
            <w:vMerge/>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3119" w:type="dxa"/>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 xml:space="preserve">Rejstříková vedoucí </w:t>
            </w:r>
          </w:p>
        </w:tc>
        <w:tc>
          <w:tcPr>
            <w:tcW w:w="974" w:type="dxa"/>
            <w:vMerge/>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r>
      <w:tr w:rsidR="007D2A1E" w:rsidRPr="007D2A1E" w:rsidTr="007D2A1E">
        <w:trPr>
          <w:trHeight w:hRule="exact" w:val="281"/>
        </w:trPr>
        <w:tc>
          <w:tcPr>
            <w:tcW w:w="780" w:type="dxa"/>
            <w:vMerge/>
            <w:vAlign w:val="center"/>
          </w:tcPr>
          <w:p w:rsidR="007D2A1E" w:rsidRPr="007D2A1E" w:rsidRDefault="007D2A1E" w:rsidP="007D2A1E">
            <w:pPr>
              <w:spacing w:after="0" w:line="240" w:lineRule="auto"/>
              <w:rPr>
                <w:rFonts w:ascii="Garamond" w:eastAsia="Times New Roman" w:hAnsi="Garamond" w:cs="Times New Roman"/>
                <w:b/>
                <w:bCs/>
                <w:sz w:val="20"/>
                <w:szCs w:val="20"/>
                <w:lang w:eastAsia="cs-CZ"/>
              </w:rPr>
            </w:pPr>
          </w:p>
        </w:tc>
        <w:tc>
          <w:tcPr>
            <w:tcW w:w="8362" w:type="dxa"/>
            <w:vMerge/>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2835" w:type="dxa"/>
            <w:vMerge/>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3119" w:type="dxa"/>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Kancelář/rejstřík</w:t>
            </w:r>
          </w:p>
        </w:tc>
        <w:tc>
          <w:tcPr>
            <w:tcW w:w="974" w:type="dxa"/>
            <w:vMerge/>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r>
      <w:tr w:rsidR="007D2A1E" w:rsidRPr="007D2A1E" w:rsidTr="007D2A1E">
        <w:trPr>
          <w:trHeight w:val="364"/>
        </w:trPr>
        <w:tc>
          <w:tcPr>
            <w:tcW w:w="9142" w:type="dxa"/>
            <w:gridSpan w:val="2"/>
            <w:vAlign w:val="center"/>
          </w:tcPr>
          <w:p w:rsidR="007D2A1E" w:rsidRPr="007D2A1E" w:rsidRDefault="007D2A1E" w:rsidP="007D2A1E">
            <w:pPr>
              <w:spacing w:after="0" w:line="240" w:lineRule="auto"/>
              <w:jc w:val="center"/>
              <w:rPr>
                <w:rFonts w:ascii="Garamond" w:eastAsia="Times New Roman" w:hAnsi="Garamond" w:cs="Times New Roman"/>
                <w:sz w:val="18"/>
                <w:szCs w:val="18"/>
                <w:lang w:eastAsia="cs-CZ"/>
              </w:rPr>
            </w:pPr>
            <w:r w:rsidRPr="007D2A1E">
              <w:rPr>
                <w:rFonts w:ascii="Garamond" w:eastAsia="Times New Roman" w:hAnsi="Garamond" w:cs="Times New Roman"/>
                <w:b/>
                <w:bCs/>
                <w:sz w:val="28"/>
                <w:szCs w:val="28"/>
                <w:lang w:eastAsia="cs-CZ"/>
              </w:rPr>
              <w:t>Mgr. Martina Petříková</w:t>
            </w:r>
          </w:p>
        </w:tc>
        <w:tc>
          <w:tcPr>
            <w:tcW w:w="2835" w:type="dxa"/>
            <w:vMerge w:val="restart"/>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Mgr. Martin Král</w:t>
            </w:r>
          </w:p>
          <w:p w:rsidR="007D2A1E" w:rsidRPr="007D2A1E" w:rsidRDefault="007D2A1E" w:rsidP="007D2A1E">
            <w:pPr>
              <w:spacing w:after="0" w:line="240" w:lineRule="auto"/>
              <w:jc w:val="center"/>
              <w:rPr>
                <w:rFonts w:ascii="Garamond" w:eastAsia="Times New Roman" w:hAnsi="Garamond" w:cs="Times New Roman"/>
                <w:bCs/>
                <w:sz w:val="20"/>
                <w:szCs w:val="20"/>
                <w:lang w:eastAsia="cs-CZ"/>
              </w:rPr>
            </w:pPr>
            <w:r w:rsidRPr="007D2A1E">
              <w:rPr>
                <w:rFonts w:ascii="Garamond" w:eastAsia="Times New Roman" w:hAnsi="Garamond" w:cs="Times New Roman"/>
                <w:bCs/>
                <w:sz w:val="20"/>
                <w:szCs w:val="20"/>
                <w:lang w:eastAsia="cs-CZ"/>
              </w:rPr>
              <w:t>JUDr. Petra Pekárková</w:t>
            </w:r>
          </w:p>
          <w:p w:rsidR="007D2A1E" w:rsidRPr="007D2A1E" w:rsidRDefault="007D2A1E" w:rsidP="007D2A1E">
            <w:pPr>
              <w:spacing w:after="0" w:line="240" w:lineRule="auto"/>
              <w:jc w:val="center"/>
              <w:rPr>
                <w:rFonts w:ascii="Garamond" w:eastAsia="Times New Roman" w:hAnsi="Garamond" w:cs="Times New Roman"/>
                <w:bCs/>
                <w:sz w:val="20"/>
                <w:szCs w:val="20"/>
                <w:lang w:eastAsia="cs-CZ"/>
              </w:rPr>
            </w:pPr>
            <w:r w:rsidRPr="007D2A1E">
              <w:rPr>
                <w:rFonts w:ascii="Garamond" w:eastAsia="Times New Roman" w:hAnsi="Garamond" w:cs="Times New Roman"/>
                <w:bCs/>
                <w:sz w:val="20"/>
                <w:szCs w:val="20"/>
                <w:lang w:eastAsia="cs-CZ"/>
              </w:rPr>
              <w:t>Mgr. Barbora Konečná</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JUDr. Josef Kuřík</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 xml:space="preserve">Mgr. Markéta </w:t>
            </w:r>
            <w:proofErr w:type="spellStart"/>
            <w:r w:rsidRPr="007D2A1E">
              <w:rPr>
                <w:rFonts w:ascii="Garamond" w:eastAsia="Times New Roman" w:hAnsi="Garamond" w:cs="Times New Roman"/>
                <w:sz w:val="20"/>
                <w:szCs w:val="20"/>
                <w:lang w:eastAsia="cs-CZ"/>
              </w:rPr>
              <w:t>Česánková</w:t>
            </w:r>
            <w:proofErr w:type="spellEnd"/>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bCs/>
                <w:sz w:val="20"/>
                <w:szCs w:val="20"/>
                <w:lang w:eastAsia="cs-CZ"/>
              </w:rPr>
              <w:t>JUDr.</w:t>
            </w:r>
            <w:r w:rsidRPr="007D2A1E">
              <w:rPr>
                <w:rFonts w:ascii="Garamond" w:eastAsia="Times New Roman" w:hAnsi="Garamond" w:cs="Times New Roman"/>
                <w:sz w:val="20"/>
                <w:szCs w:val="20"/>
                <w:lang w:eastAsia="cs-CZ"/>
              </w:rPr>
              <w:t xml:space="preserve"> Ondřej Mörtl</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Mgr. Andrea Větrovská</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JUDr. Ivana Průšová</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Mgr. Daniela Špeldová</w:t>
            </w:r>
          </w:p>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3119" w:type="dxa"/>
            <w:vMerge w:val="restart"/>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Mgr. Michal Guida</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Mgr. Šárka Boříková</w:t>
            </w:r>
          </w:p>
          <w:p w:rsidR="007D2A1E" w:rsidRPr="007D2A1E" w:rsidRDefault="007D2A1E" w:rsidP="007D2A1E">
            <w:pPr>
              <w:spacing w:after="0" w:line="240" w:lineRule="auto"/>
              <w:jc w:val="center"/>
              <w:rPr>
                <w:rFonts w:ascii="Garamond" w:eastAsia="Times New Roman" w:hAnsi="Garamond" w:cs="Times New Roman"/>
                <w:bCs/>
                <w:sz w:val="20"/>
                <w:szCs w:val="20"/>
                <w:lang w:eastAsia="cs-CZ"/>
              </w:rPr>
            </w:pPr>
            <w:r w:rsidRPr="007D2A1E">
              <w:rPr>
                <w:rFonts w:ascii="Garamond" w:eastAsia="Times New Roman" w:hAnsi="Garamond" w:cs="Times New Roman"/>
                <w:bCs/>
                <w:sz w:val="20"/>
                <w:szCs w:val="20"/>
                <w:lang w:eastAsia="cs-CZ"/>
              </w:rPr>
              <w:t>Mgr. Lukáš Honsa</w:t>
            </w:r>
          </w:p>
          <w:p w:rsidR="007D2A1E" w:rsidRPr="007D2A1E" w:rsidRDefault="007D2A1E" w:rsidP="007D2A1E">
            <w:pPr>
              <w:spacing w:after="0" w:line="240" w:lineRule="auto"/>
              <w:jc w:val="center"/>
              <w:rPr>
                <w:rFonts w:ascii="Garamond" w:eastAsia="Times New Roman" w:hAnsi="Garamond" w:cs="Times New Roman"/>
                <w:bCs/>
                <w:sz w:val="20"/>
                <w:szCs w:val="20"/>
                <w:lang w:eastAsia="cs-CZ"/>
              </w:rPr>
            </w:pPr>
            <w:r w:rsidRPr="007D2A1E">
              <w:rPr>
                <w:rFonts w:ascii="Garamond" w:eastAsia="Times New Roman" w:hAnsi="Garamond" w:cs="Times New Roman"/>
                <w:bCs/>
                <w:sz w:val="20"/>
                <w:szCs w:val="20"/>
                <w:lang w:eastAsia="cs-CZ"/>
              </w:rPr>
              <w:t>Mgr. Michaela Hanzlíková</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Mgr. Michala Heinrichová</w:t>
            </w:r>
          </w:p>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p w:rsidR="007D2A1E" w:rsidRPr="007D2A1E" w:rsidRDefault="007D2A1E" w:rsidP="007D2A1E">
            <w:pPr>
              <w:spacing w:after="0" w:line="240" w:lineRule="auto"/>
              <w:jc w:val="center"/>
              <w:rPr>
                <w:rFonts w:ascii="Garamond" w:eastAsia="Times New Roman" w:hAnsi="Garamond" w:cs="Times New Roman"/>
                <w:b/>
                <w:sz w:val="20"/>
                <w:szCs w:val="20"/>
                <w:lang w:eastAsia="cs-CZ"/>
              </w:rPr>
            </w:pPr>
          </w:p>
        </w:tc>
        <w:tc>
          <w:tcPr>
            <w:tcW w:w="974" w:type="dxa"/>
            <w:vMerge w:val="restart"/>
            <w:vAlign w:val="center"/>
          </w:tcPr>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Seznam</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 xml:space="preserve">č. 1 </w:t>
            </w:r>
          </w:p>
        </w:tc>
      </w:tr>
      <w:tr w:rsidR="007D2A1E" w:rsidRPr="007D2A1E" w:rsidTr="007D2A1E">
        <w:trPr>
          <w:trHeight w:val="1582"/>
        </w:trPr>
        <w:tc>
          <w:tcPr>
            <w:tcW w:w="780" w:type="dxa"/>
            <w:vMerge w:val="restart"/>
            <w:vAlign w:val="center"/>
          </w:tcPr>
          <w:p w:rsidR="007D2A1E" w:rsidRPr="007D2A1E" w:rsidRDefault="007D2A1E" w:rsidP="007D2A1E">
            <w:pPr>
              <w:spacing w:after="0" w:line="240" w:lineRule="auto"/>
              <w:jc w:val="center"/>
              <w:rPr>
                <w:rFonts w:ascii="Garamond" w:eastAsia="Times New Roman" w:hAnsi="Garamond" w:cs="Times New Roman"/>
                <w:b/>
                <w:bCs/>
                <w:sz w:val="36"/>
                <w:szCs w:val="36"/>
                <w:lang w:eastAsia="cs-CZ"/>
              </w:rPr>
            </w:pPr>
            <w:r w:rsidRPr="007D2A1E">
              <w:rPr>
                <w:rFonts w:ascii="Garamond" w:eastAsia="Times New Roman" w:hAnsi="Garamond" w:cs="Times New Roman"/>
                <w:b/>
                <w:bCs/>
                <w:sz w:val="36"/>
                <w:szCs w:val="36"/>
                <w:lang w:eastAsia="cs-CZ"/>
              </w:rPr>
              <w:t>7</w:t>
            </w:r>
          </w:p>
        </w:tc>
        <w:tc>
          <w:tcPr>
            <w:tcW w:w="8362" w:type="dxa"/>
            <w:vMerge w:val="restart"/>
          </w:tcPr>
          <w:p w:rsidR="007D2A1E" w:rsidRPr="007D2A1E" w:rsidRDefault="007D2A1E" w:rsidP="007D2A1E">
            <w:pPr>
              <w:spacing w:after="0" w:line="240" w:lineRule="auto"/>
              <w:rPr>
                <w:rFonts w:ascii="Garamond" w:eastAsia="Times New Roman" w:hAnsi="Garamond" w:cs="Times New Roman"/>
                <w:sz w:val="18"/>
                <w:szCs w:val="18"/>
                <w:lang w:eastAsia="cs-CZ"/>
              </w:rPr>
            </w:pPr>
          </w:p>
          <w:p w:rsidR="007D2A1E" w:rsidRPr="007D2A1E" w:rsidRDefault="007D2A1E" w:rsidP="007D2A1E">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Rozhodování ve věcech rejstříku T včetně zjednodušeného řízení podle § 314b </w:t>
            </w:r>
            <w:proofErr w:type="spellStart"/>
            <w:r w:rsidRPr="007D2A1E">
              <w:rPr>
                <w:rFonts w:ascii="Garamond" w:eastAsia="Times New Roman" w:hAnsi="Garamond" w:cs="Times New Roman"/>
                <w:sz w:val="18"/>
                <w:szCs w:val="18"/>
                <w:lang w:eastAsia="cs-CZ"/>
              </w:rPr>
              <w:t>tr</w:t>
            </w:r>
            <w:proofErr w:type="spellEnd"/>
            <w:r w:rsidRPr="007D2A1E">
              <w:rPr>
                <w:rFonts w:ascii="Garamond" w:eastAsia="Times New Roman" w:hAnsi="Garamond" w:cs="Times New Roman"/>
                <w:sz w:val="18"/>
                <w:szCs w:val="18"/>
                <w:lang w:eastAsia="cs-CZ"/>
              </w:rPr>
              <w:t xml:space="preserve">. </w:t>
            </w:r>
            <w:proofErr w:type="gramStart"/>
            <w:r w:rsidRPr="007D2A1E">
              <w:rPr>
                <w:rFonts w:ascii="Garamond" w:eastAsia="Times New Roman" w:hAnsi="Garamond" w:cs="Times New Roman"/>
                <w:sz w:val="18"/>
                <w:szCs w:val="18"/>
                <w:lang w:eastAsia="cs-CZ"/>
              </w:rPr>
              <w:t>ř.</w:t>
            </w:r>
            <w:proofErr w:type="gramEnd"/>
            <w:r w:rsidRPr="007D2A1E">
              <w:rPr>
                <w:rFonts w:ascii="Garamond" w:eastAsia="Times New Roman" w:hAnsi="Garamond" w:cs="Times New Roman"/>
                <w:sz w:val="18"/>
                <w:szCs w:val="18"/>
                <w:lang w:eastAsia="cs-CZ"/>
              </w:rPr>
              <w:t xml:space="preserve">  – 100%  nápad </w:t>
            </w:r>
          </w:p>
          <w:p w:rsidR="007D2A1E" w:rsidRPr="007D2A1E" w:rsidRDefault="007D2A1E" w:rsidP="007D2A1E">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Specializace rozhodování ve věcech rejstříku T včetně zjednodušeného řízení podle § 314b </w:t>
            </w:r>
            <w:proofErr w:type="spellStart"/>
            <w:r w:rsidRPr="007D2A1E">
              <w:rPr>
                <w:rFonts w:ascii="Garamond" w:eastAsia="Times New Roman" w:hAnsi="Garamond" w:cs="Times New Roman"/>
                <w:sz w:val="18"/>
                <w:szCs w:val="18"/>
                <w:lang w:eastAsia="cs-CZ"/>
              </w:rPr>
              <w:t>tr</w:t>
            </w:r>
            <w:proofErr w:type="spellEnd"/>
            <w:r w:rsidRPr="007D2A1E">
              <w:rPr>
                <w:rFonts w:ascii="Garamond" w:eastAsia="Times New Roman" w:hAnsi="Garamond" w:cs="Times New Roman"/>
                <w:sz w:val="18"/>
                <w:szCs w:val="18"/>
                <w:lang w:eastAsia="cs-CZ"/>
              </w:rPr>
              <w:t xml:space="preserve">. </w:t>
            </w:r>
            <w:proofErr w:type="gramStart"/>
            <w:r w:rsidRPr="007D2A1E">
              <w:rPr>
                <w:rFonts w:ascii="Garamond" w:eastAsia="Times New Roman" w:hAnsi="Garamond" w:cs="Times New Roman"/>
                <w:sz w:val="18"/>
                <w:szCs w:val="18"/>
                <w:lang w:eastAsia="cs-CZ"/>
              </w:rPr>
              <w:t>ř.</w:t>
            </w:r>
            <w:proofErr w:type="gramEnd"/>
            <w:r w:rsidRPr="007D2A1E">
              <w:rPr>
                <w:rFonts w:ascii="Garamond" w:eastAsia="Times New Roman" w:hAnsi="Garamond" w:cs="Times New Roman"/>
                <w:sz w:val="18"/>
                <w:szCs w:val="18"/>
                <w:lang w:eastAsia="cs-CZ"/>
              </w:rPr>
              <w:t xml:space="preserve">  – dle § 2 odst. 1 písm. c), d) zákona č. 37/1992 Sb. – 100%  nápad </w:t>
            </w:r>
          </w:p>
          <w:p w:rsidR="007D2A1E" w:rsidRPr="007D2A1E" w:rsidRDefault="007D2A1E" w:rsidP="007D2A1E">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Rozhodování ve věcech trestních rejstříků </w:t>
            </w:r>
            <w:proofErr w:type="spellStart"/>
            <w:r w:rsidRPr="007D2A1E">
              <w:rPr>
                <w:rFonts w:ascii="Garamond" w:eastAsia="Times New Roman" w:hAnsi="Garamond" w:cs="Times New Roman"/>
                <w:sz w:val="18"/>
                <w:szCs w:val="18"/>
                <w:lang w:eastAsia="cs-CZ"/>
              </w:rPr>
              <w:t>Tm</w:t>
            </w:r>
            <w:proofErr w:type="spellEnd"/>
            <w:r w:rsidRPr="007D2A1E">
              <w:rPr>
                <w:rFonts w:ascii="Garamond" w:eastAsia="Times New Roman" w:hAnsi="Garamond" w:cs="Times New Roman"/>
                <w:sz w:val="18"/>
                <w:szCs w:val="18"/>
                <w:lang w:eastAsia="cs-CZ"/>
              </w:rPr>
              <w:t xml:space="preserve">, </w:t>
            </w:r>
            <w:proofErr w:type="spellStart"/>
            <w:r w:rsidRPr="007D2A1E">
              <w:rPr>
                <w:rFonts w:ascii="Garamond" w:eastAsia="Times New Roman" w:hAnsi="Garamond" w:cs="Times New Roman"/>
                <w:sz w:val="18"/>
                <w:szCs w:val="18"/>
                <w:lang w:eastAsia="cs-CZ"/>
              </w:rPr>
              <w:t>Nt</w:t>
            </w:r>
            <w:proofErr w:type="spellEnd"/>
            <w:r w:rsidRPr="007D2A1E">
              <w:rPr>
                <w:rFonts w:ascii="Garamond" w:eastAsia="Times New Roman" w:hAnsi="Garamond" w:cs="Times New Roman"/>
                <w:sz w:val="18"/>
                <w:szCs w:val="18"/>
                <w:lang w:eastAsia="cs-CZ"/>
              </w:rPr>
              <w:t xml:space="preserve">, </w:t>
            </w:r>
            <w:proofErr w:type="spellStart"/>
            <w:r w:rsidRPr="007D2A1E">
              <w:rPr>
                <w:rFonts w:ascii="Garamond" w:eastAsia="Times New Roman" w:hAnsi="Garamond" w:cs="Times New Roman"/>
                <w:sz w:val="18"/>
                <w:szCs w:val="18"/>
                <w:lang w:eastAsia="cs-CZ"/>
              </w:rPr>
              <w:t>Ntm</w:t>
            </w:r>
            <w:proofErr w:type="spellEnd"/>
            <w:r w:rsidRPr="007D2A1E">
              <w:rPr>
                <w:rFonts w:ascii="Garamond" w:eastAsia="Times New Roman" w:hAnsi="Garamond" w:cs="Times New Roman"/>
                <w:sz w:val="18"/>
                <w:szCs w:val="18"/>
                <w:lang w:eastAsia="cs-CZ"/>
              </w:rPr>
              <w:t xml:space="preserve">, </w:t>
            </w:r>
            <w:proofErr w:type="spellStart"/>
            <w:r w:rsidRPr="007D2A1E">
              <w:rPr>
                <w:rFonts w:ascii="Garamond" w:eastAsia="Times New Roman" w:hAnsi="Garamond" w:cs="Times New Roman"/>
                <w:sz w:val="18"/>
                <w:szCs w:val="18"/>
                <w:lang w:eastAsia="cs-CZ"/>
              </w:rPr>
              <w:t>Td</w:t>
            </w:r>
            <w:proofErr w:type="spellEnd"/>
            <w:r w:rsidRPr="007D2A1E">
              <w:rPr>
                <w:rFonts w:ascii="Garamond" w:eastAsia="Times New Roman" w:hAnsi="Garamond" w:cs="Times New Roman"/>
                <w:sz w:val="18"/>
                <w:szCs w:val="18"/>
                <w:lang w:eastAsia="cs-CZ"/>
              </w:rPr>
              <w:t>, Rod – 100% nápad</w:t>
            </w:r>
          </w:p>
          <w:p w:rsidR="007D2A1E" w:rsidRPr="007D2A1E" w:rsidRDefault="007D2A1E" w:rsidP="007D2A1E">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Vykonávací řízení v trestní agendě ve věcech dříve napadlých do senátu č. 5 </w:t>
            </w:r>
            <w:r w:rsidR="00BE4CCA">
              <w:rPr>
                <w:rFonts w:ascii="Garamond" w:eastAsia="Times New Roman" w:hAnsi="Garamond" w:cs="Times New Roman"/>
                <w:sz w:val="18"/>
                <w:szCs w:val="18"/>
                <w:lang w:eastAsia="cs-CZ"/>
              </w:rPr>
              <w:t xml:space="preserve">- </w:t>
            </w:r>
            <w:r w:rsidR="00BE4CCA" w:rsidRPr="00655077">
              <w:rPr>
                <w:rFonts w:ascii="Garamond" w:eastAsia="Times New Roman" w:hAnsi="Garamond" w:cs="Times New Roman"/>
                <w:color w:val="FF0000"/>
                <w:sz w:val="18"/>
                <w:szCs w:val="18"/>
                <w:lang w:eastAsia="cs-CZ"/>
              </w:rPr>
              <w:t xml:space="preserve">od 1. 2. 2022 - 100 % </w:t>
            </w:r>
            <w:proofErr w:type="gramStart"/>
            <w:r w:rsidR="00BE4CCA" w:rsidRPr="00655077">
              <w:rPr>
                <w:rFonts w:ascii="Garamond" w:eastAsia="Times New Roman" w:hAnsi="Garamond" w:cs="Times New Roman"/>
                <w:color w:val="FF0000"/>
                <w:sz w:val="18"/>
                <w:szCs w:val="18"/>
                <w:lang w:eastAsia="cs-CZ"/>
              </w:rPr>
              <w:t xml:space="preserve">nápad,  </w:t>
            </w:r>
            <w:r w:rsidRPr="00655077">
              <w:rPr>
                <w:rFonts w:ascii="Garamond" w:eastAsia="Times New Roman" w:hAnsi="Garamond" w:cs="Times New Roman"/>
                <w:strike/>
                <w:color w:val="FF0000"/>
                <w:sz w:val="18"/>
                <w:szCs w:val="18"/>
                <w:lang w:eastAsia="cs-CZ"/>
              </w:rPr>
              <w:t>– 1/2</w:t>
            </w:r>
            <w:proofErr w:type="gramEnd"/>
            <w:r w:rsidRPr="00655077">
              <w:rPr>
                <w:rFonts w:ascii="Garamond" w:eastAsia="Times New Roman" w:hAnsi="Garamond" w:cs="Times New Roman"/>
                <w:color w:val="FF0000"/>
                <w:sz w:val="18"/>
                <w:szCs w:val="18"/>
                <w:lang w:eastAsia="cs-CZ"/>
              </w:rPr>
              <w:t xml:space="preserve"> </w:t>
            </w:r>
          </w:p>
          <w:p w:rsidR="007D2A1E" w:rsidRPr="007D2A1E" w:rsidRDefault="007D2A1E" w:rsidP="007D2A1E">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Úkony dle § 69 odst. 6  </w:t>
            </w:r>
            <w:proofErr w:type="spellStart"/>
            <w:r w:rsidRPr="007D2A1E">
              <w:rPr>
                <w:rFonts w:ascii="Garamond" w:eastAsia="Times New Roman" w:hAnsi="Garamond" w:cs="Times New Roman"/>
                <w:sz w:val="18"/>
                <w:szCs w:val="18"/>
                <w:lang w:eastAsia="cs-CZ"/>
              </w:rPr>
              <w:t>tr</w:t>
            </w:r>
            <w:proofErr w:type="spellEnd"/>
            <w:r w:rsidRPr="007D2A1E">
              <w:rPr>
                <w:rFonts w:ascii="Garamond" w:eastAsia="Times New Roman" w:hAnsi="Garamond" w:cs="Times New Roman"/>
                <w:sz w:val="18"/>
                <w:szCs w:val="18"/>
                <w:lang w:eastAsia="cs-CZ"/>
              </w:rPr>
              <w:t xml:space="preserve">. </w:t>
            </w:r>
            <w:proofErr w:type="gramStart"/>
            <w:r w:rsidRPr="007D2A1E">
              <w:rPr>
                <w:rFonts w:ascii="Garamond" w:eastAsia="Times New Roman" w:hAnsi="Garamond" w:cs="Times New Roman"/>
                <w:sz w:val="18"/>
                <w:szCs w:val="18"/>
                <w:lang w:eastAsia="cs-CZ"/>
              </w:rPr>
              <w:t>řádu</w:t>
            </w:r>
            <w:proofErr w:type="gramEnd"/>
            <w:r w:rsidRPr="007D2A1E">
              <w:rPr>
                <w:rFonts w:ascii="Garamond" w:eastAsia="Times New Roman" w:hAnsi="Garamond" w:cs="Times New Roman"/>
                <w:sz w:val="18"/>
                <w:szCs w:val="18"/>
                <w:lang w:eastAsia="cs-CZ"/>
              </w:rPr>
              <w:t xml:space="preserve">, včetně příkazů k zatčení vydaných v senátu č. 5 </w:t>
            </w:r>
            <w:r w:rsidR="00BE4CCA" w:rsidRPr="00655077">
              <w:rPr>
                <w:rFonts w:ascii="Garamond" w:eastAsia="Times New Roman" w:hAnsi="Garamond" w:cs="Times New Roman"/>
                <w:color w:val="FF0000"/>
                <w:sz w:val="18"/>
                <w:szCs w:val="18"/>
                <w:lang w:eastAsia="cs-CZ"/>
              </w:rPr>
              <w:t xml:space="preserve">od 1. 2. 2022 - 100 % nápad, </w:t>
            </w:r>
            <w:r w:rsidRPr="00655077">
              <w:rPr>
                <w:rFonts w:ascii="Garamond" w:eastAsia="Times New Roman" w:hAnsi="Garamond" w:cs="Times New Roman"/>
                <w:strike/>
                <w:color w:val="FF0000"/>
                <w:sz w:val="18"/>
                <w:szCs w:val="18"/>
                <w:lang w:eastAsia="cs-CZ"/>
              </w:rPr>
              <w:t>– 1/2</w:t>
            </w:r>
            <w:r w:rsidRPr="00655077">
              <w:rPr>
                <w:rFonts w:ascii="Garamond" w:eastAsia="Times New Roman" w:hAnsi="Garamond" w:cs="Times New Roman"/>
                <w:color w:val="FF0000"/>
                <w:sz w:val="18"/>
                <w:szCs w:val="18"/>
                <w:lang w:eastAsia="cs-CZ"/>
              </w:rPr>
              <w:t xml:space="preserve"> </w:t>
            </w:r>
          </w:p>
          <w:p w:rsidR="007D2A1E" w:rsidRPr="007D2A1E" w:rsidRDefault="007D2A1E" w:rsidP="007D2A1E">
            <w:pPr>
              <w:spacing w:after="0" w:line="240" w:lineRule="auto"/>
              <w:rPr>
                <w:rFonts w:ascii="Garamond" w:eastAsia="Times New Roman" w:hAnsi="Garamond" w:cs="Times New Roman"/>
                <w:sz w:val="8"/>
                <w:szCs w:val="8"/>
                <w:lang w:eastAsia="cs-CZ"/>
              </w:rPr>
            </w:pPr>
          </w:p>
          <w:p w:rsidR="007D2A1E" w:rsidRPr="007D2A1E" w:rsidRDefault="007D2A1E" w:rsidP="007D2A1E">
            <w:pPr>
              <w:spacing w:after="0" w:line="240" w:lineRule="auto"/>
              <w:rPr>
                <w:rFonts w:ascii="Garamond" w:eastAsia="Times New Roman" w:hAnsi="Garamond" w:cs="Times New Roman"/>
                <w:sz w:val="18"/>
                <w:szCs w:val="18"/>
                <w:lang w:eastAsia="cs-CZ"/>
              </w:rPr>
            </w:pPr>
          </w:p>
          <w:p w:rsidR="007D2A1E" w:rsidRPr="00655077" w:rsidRDefault="007D2A1E" w:rsidP="007D2A1E">
            <w:pPr>
              <w:spacing w:after="0" w:line="240" w:lineRule="auto"/>
              <w:rPr>
                <w:rFonts w:ascii="Garamond" w:eastAsia="Times New Roman" w:hAnsi="Garamond" w:cs="Times New Roman"/>
                <w:strike/>
                <w:color w:val="FF0000"/>
                <w:sz w:val="18"/>
                <w:szCs w:val="18"/>
                <w:vertAlign w:val="superscript"/>
                <w:lang w:eastAsia="cs-CZ"/>
              </w:rPr>
            </w:pPr>
            <w:r w:rsidRPr="00655077">
              <w:rPr>
                <w:rFonts w:ascii="Garamond" w:eastAsia="Times New Roman" w:hAnsi="Garamond" w:cs="Times New Roman"/>
                <w:strike/>
                <w:color w:val="FF0000"/>
                <w:sz w:val="18"/>
                <w:szCs w:val="18"/>
                <w:lang w:eastAsia="cs-CZ"/>
              </w:rPr>
              <w:t xml:space="preserve">Dle rozpisu služeb soudců trestní agendy v pracovní době (příloha č. 4) – veškeré přípravné řízení a zkrácené přípravné řízení se zadrženým pachatelem, pokud se nejedná o případ </w:t>
            </w:r>
            <w:r w:rsidRPr="00655077">
              <w:rPr>
                <w:rFonts w:ascii="Garamond" w:eastAsia="Times New Roman" w:hAnsi="Garamond" w:cs="Times New Roman"/>
                <w:strike/>
                <w:color w:val="FF0000"/>
                <w:sz w:val="18"/>
                <w:szCs w:val="18"/>
                <w:vertAlign w:val="superscript"/>
                <w:lang w:eastAsia="cs-CZ"/>
              </w:rPr>
              <w:t>**)</w:t>
            </w:r>
          </w:p>
          <w:p w:rsidR="007D2A1E" w:rsidRPr="007D2A1E" w:rsidRDefault="007D2A1E" w:rsidP="007D2A1E">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Dle rozpisu dosažitelnosti soudců mimo pracovní dobu a ve dnech pracovního volna a klidu (příloha č. 3)</w:t>
            </w:r>
          </w:p>
          <w:p w:rsidR="007D2A1E" w:rsidRPr="007D2A1E" w:rsidRDefault="007D2A1E" w:rsidP="007D2A1E">
            <w:pPr>
              <w:numPr>
                <w:ilvl w:val="0"/>
                <w:numId w:val="1"/>
              </w:num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potřebné úkony v přípravném řízení a ve zkráceném přípravném řízení, a to včetně úkonů ve věcech mládeže dle zákona č. 218/2003 Sb.</w:t>
            </w:r>
          </w:p>
          <w:p w:rsidR="007D2A1E" w:rsidRPr="007D2A1E" w:rsidRDefault="007D2A1E" w:rsidP="007D2A1E">
            <w:pPr>
              <w:numPr>
                <w:ilvl w:val="0"/>
                <w:numId w:val="1"/>
              </w:num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ve věcech rejstříku T (podle § 314b </w:t>
            </w:r>
            <w:proofErr w:type="spellStart"/>
            <w:r w:rsidRPr="007D2A1E">
              <w:rPr>
                <w:rFonts w:ascii="Garamond" w:eastAsia="Times New Roman" w:hAnsi="Garamond" w:cs="Times New Roman"/>
                <w:sz w:val="18"/>
                <w:szCs w:val="18"/>
                <w:lang w:eastAsia="cs-CZ"/>
              </w:rPr>
              <w:t>tr</w:t>
            </w:r>
            <w:proofErr w:type="spellEnd"/>
            <w:r w:rsidRPr="007D2A1E">
              <w:rPr>
                <w:rFonts w:ascii="Garamond" w:eastAsia="Times New Roman" w:hAnsi="Garamond" w:cs="Times New Roman"/>
                <w:sz w:val="18"/>
                <w:szCs w:val="18"/>
                <w:lang w:eastAsia="cs-CZ"/>
              </w:rPr>
              <w:t xml:space="preserve">. </w:t>
            </w:r>
            <w:proofErr w:type="gramStart"/>
            <w:r w:rsidRPr="007D2A1E">
              <w:rPr>
                <w:rFonts w:ascii="Garamond" w:eastAsia="Times New Roman" w:hAnsi="Garamond" w:cs="Times New Roman"/>
                <w:sz w:val="18"/>
                <w:szCs w:val="18"/>
                <w:lang w:eastAsia="cs-CZ"/>
              </w:rPr>
              <w:t>řádu</w:t>
            </w:r>
            <w:proofErr w:type="gramEnd"/>
            <w:r w:rsidRPr="007D2A1E">
              <w:rPr>
                <w:rFonts w:ascii="Garamond" w:eastAsia="Times New Roman" w:hAnsi="Garamond" w:cs="Times New Roman"/>
                <w:sz w:val="18"/>
                <w:szCs w:val="18"/>
                <w:lang w:eastAsia="cs-CZ"/>
              </w:rPr>
              <w:t xml:space="preserve">) přidělených automatickým systémem trestnímu soudci – zjednodušené řízení, je trestní soudce vykonávající dosažitelnost příslušný pro celé zjednodušené řízení </w:t>
            </w:r>
          </w:p>
          <w:p w:rsidR="007D2A1E" w:rsidRPr="007D2A1E" w:rsidRDefault="007D2A1E" w:rsidP="007D2A1E">
            <w:pPr>
              <w:numPr>
                <w:ilvl w:val="0"/>
                <w:numId w:val="1"/>
              </w:num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předběžná opatření dle § 400 a násl., § 452 a násl. zákona č. 292/2013 Sb. </w:t>
            </w:r>
          </w:p>
          <w:p w:rsidR="007D2A1E" w:rsidRPr="007D2A1E" w:rsidRDefault="007D2A1E" w:rsidP="007D2A1E">
            <w:pPr>
              <w:numPr>
                <w:ilvl w:val="0"/>
                <w:numId w:val="1"/>
              </w:num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výkon rozhodnutí dle § 492 a násl., § 497 a násl. zákona č. 292/2013 Sb. </w:t>
            </w:r>
          </w:p>
          <w:p w:rsidR="007D2A1E" w:rsidRPr="007D2A1E" w:rsidRDefault="007D2A1E" w:rsidP="007D2A1E">
            <w:pPr>
              <w:numPr>
                <w:ilvl w:val="0"/>
                <w:numId w:val="1"/>
              </w:num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úkony dle § 69 odst. 6 </w:t>
            </w:r>
            <w:proofErr w:type="spellStart"/>
            <w:r w:rsidRPr="007D2A1E">
              <w:rPr>
                <w:rFonts w:ascii="Garamond" w:eastAsia="Times New Roman" w:hAnsi="Garamond" w:cs="Times New Roman"/>
                <w:sz w:val="18"/>
                <w:szCs w:val="18"/>
                <w:lang w:eastAsia="cs-CZ"/>
              </w:rPr>
              <w:t>tr</w:t>
            </w:r>
            <w:proofErr w:type="spellEnd"/>
            <w:r w:rsidRPr="007D2A1E">
              <w:rPr>
                <w:rFonts w:ascii="Garamond" w:eastAsia="Times New Roman" w:hAnsi="Garamond" w:cs="Times New Roman"/>
                <w:sz w:val="18"/>
                <w:szCs w:val="18"/>
                <w:lang w:eastAsia="cs-CZ"/>
              </w:rPr>
              <w:t xml:space="preserve">. </w:t>
            </w:r>
            <w:proofErr w:type="gramStart"/>
            <w:r w:rsidRPr="007D2A1E">
              <w:rPr>
                <w:rFonts w:ascii="Garamond" w:eastAsia="Times New Roman" w:hAnsi="Garamond" w:cs="Times New Roman"/>
                <w:sz w:val="18"/>
                <w:szCs w:val="18"/>
                <w:lang w:eastAsia="cs-CZ"/>
              </w:rPr>
              <w:t>řádu</w:t>
            </w:r>
            <w:proofErr w:type="gramEnd"/>
            <w:r w:rsidRPr="007D2A1E">
              <w:rPr>
                <w:rFonts w:ascii="Garamond" w:eastAsia="Times New Roman" w:hAnsi="Garamond" w:cs="Times New Roman"/>
                <w:sz w:val="18"/>
                <w:szCs w:val="18"/>
                <w:lang w:eastAsia="cs-CZ"/>
              </w:rPr>
              <w:t xml:space="preserve">  (realizace vydaných příkazů k zatčení) </w:t>
            </w:r>
          </w:p>
          <w:p w:rsidR="007D2A1E" w:rsidRPr="007D2A1E" w:rsidRDefault="007D2A1E" w:rsidP="007D2A1E">
            <w:pPr>
              <w:numPr>
                <w:ilvl w:val="0"/>
                <w:numId w:val="1"/>
              </w:numPr>
              <w:spacing w:after="0" w:line="240" w:lineRule="auto"/>
              <w:rPr>
                <w:rFonts w:ascii="Garamond" w:eastAsia="Times New Roman" w:hAnsi="Garamond" w:cs="Times New Roman"/>
                <w:sz w:val="18"/>
                <w:szCs w:val="18"/>
                <w:lang w:eastAsia="cs-CZ"/>
              </w:rPr>
            </w:pPr>
            <w:proofErr w:type="spellStart"/>
            <w:r w:rsidRPr="007D2A1E">
              <w:rPr>
                <w:rFonts w:ascii="Garamond" w:eastAsia="Times New Roman" w:hAnsi="Garamond" w:cs="Times New Roman"/>
                <w:sz w:val="18"/>
                <w:szCs w:val="18"/>
                <w:lang w:eastAsia="cs-CZ"/>
              </w:rPr>
              <w:t>Nc</w:t>
            </w:r>
            <w:proofErr w:type="spellEnd"/>
            <w:r w:rsidRPr="007D2A1E">
              <w:rPr>
                <w:rFonts w:ascii="Garamond" w:eastAsia="Times New Roman" w:hAnsi="Garamond" w:cs="Times New Roman"/>
                <w:sz w:val="18"/>
                <w:szCs w:val="18"/>
                <w:lang w:eastAsia="cs-CZ"/>
              </w:rPr>
              <w:t xml:space="preserve">  předběžná opatření v opatrovnických věcech dle § 74  a násl.  </w:t>
            </w:r>
            <w:proofErr w:type="gramStart"/>
            <w:r w:rsidRPr="007D2A1E">
              <w:rPr>
                <w:rFonts w:ascii="Garamond" w:eastAsia="Times New Roman" w:hAnsi="Garamond" w:cs="Times New Roman"/>
                <w:sz w:val="18"/>
                <w:szCs w:val="18"/>
                <w:lang w:eastAsia="cs-CZ"/>
              </w:rPr>
              <w:t>o.s.</w:t>
            </w:r>
            <w:proofErr w:type="gramEnd"/>
            <w:r w:rsidRPr="007D2A1E">
              <w:rPr>
                <w:rFonts w:ascii="Garamond" w:eastAsia="Times New Roman" w:hAnsi="Garamond" w:cs="Times New Roman"/>
                <w:sz w:val="18"/>
                <w:szCs w:val="18"/>
                <w:lang w:eastAsia="cs-CZ"/>
              </w:rPr>
              <w:t xml:space="preserve">ř. (senát 0 </w:t>
            </w:r>
            <w:proofErr w:type="spellStart"/>
            <w:r w:rsidRPr="007D2A1E">
              <w:rPr>
                <w:rFonts w:ascii="Garamond" w:eastAsia="Times New Roman" w:hAnsi="Garamond" w:cs="Times New Roman"/>
                <w:sz w:val="18"/>
                <w:szCs w:val="18"/>
                <w:lang w:eastAsia="cs-CZ"/>
              </w:rPr>
              <w:t>Nc</w:t>
            </w:r>
            <w:proofErr w:type="spellEnd"/>
            <w:r w:rsidRPr="007D2A1E">
              <w:rPr>
                <w:rFonts w:ascii="Garamond" w:eastAsia="Times New Roman" w:hAnsi="Garamond" w:cs="Times New Roman"/>
                <w:sz w:val="18"/>
                <w:szCs w:val="18"/>
                <w:lang w:eastAsia="cs-CZ"/>
              </w:rPr>
              <w:t>)</w:t>
            </w:r>
          </w:p>
          <w:p w:rsidR="007D2A1E" w:rsidRPr="007D2A1E" w:rsidRDefault="007D2A1E" w:rsidP="007D2A1E">
            <w:pPr>
              <w:numPr>
                <w:ilvl w:val="0"/>
                <w:numId w:val="1"/>
              </w:numPr>
              <w:spacing w:after="0" w:line="240" w:lineRule="auto"/>
              <w:rPr>
                <w:rFonts w:ascii="Garamond" w:eastAsia="Times New Roman" w:hAnsi="Garamond" w:cs="Times New Roman"/>
                <w:sz w:val="18"/>
                <w:szCs w:val="18"/>
                <w:lang w:eastAsia="cs-CZ"/>
              </w:rPr>
            </w:pPr>
            <w:proofErr w:type="spellStart"/>
            <w:r w:rsidRPr="007D2A1E">
              <w:rPr>
                <w:rFonts w:ascii="Garamond" w:eastAsia="Times New Roman" w:hAnsi="Garamond" w:cs="Times New Roman"/>
                <w:sz w:val="18"/>
                <w:szCs w:val="18"/>
                <w:lang w:eastAsia="cs-CZ"/>
              </w:rPr>
              <w:t>Nc</w:t>
            </w:r>
            <w:proofErr w:type="spellEnd"/>
            <w:r w:rsidRPr="007D2A1E">
              <w:rPr>
                <w:rFonts w:ascii="Garamond" w:eastAsia="Times New Roman" w:hAnsi="Garamond" w:cs="Times New Roman"/>
                <w:sz w:val="18"/>
                <w:szCs w:val="18"/>
                <w:lang w:eastAsia="cs-CZ"/>
              </w:rPr>
              <w:t xml:space="preserve">  předběžná opatření v občanskoprávních věcech před zahájením řízení dle § 74 a násl. </w:t>
            </w:r>
            <w:proofErr w:type="gramStart"/>
            <w:r w:rsidRPr="007D2A1E">
              <w:rPr>
                <w:rFonts w:ascii="Garamond" w:eastAsia="Times New Roman" w:hAnsi="Garamond" w:cs="Times New Roman"/>
                <w:sz w:val="18"/>
                <w:szCs w:val="18"/>
                <w:lang w:eastAsia="cs-CZ"/>
              </w:rPr>
              <w:t>o.s.</w:t>
            </w:r>
            <w:proofErr w:type="gramEnd"/>
            <w:r w:rsidRPr="007D2A1E">
              <w:rPr>
                <w:rFonts w:ascii="Garamond" w:eastAsia="Times New Roman" w:hAnsi="Garamond" w:cs="Times New Roman"/>
                <w:sz w:val="18"/>
                <w:szCs w:val="18"/>
                <w:lang w:eastAsia="cs-CZ"/>
              </w:rPr>
              <w:t xml:space="preserve">ř., zajištění důkazů před zahájením řízení o věci samé dle § 78 o.s.ř. (senát 0 </w:t>
            </w:r>
            <w:proofErr w:type="spellStart"/>
            <w:r w:rsidRPr="007D2A1E">
              <w:rPr>
                <w:rFonts w:ascii="Garamond" w:eastAsia="Times New Roman" w:hAnsi="Garamond" w:cs="Times New Roman"/>
                <w:sz w:val="18"/>
                <w:szCs w:val="18"/>
                <w:lang w:eastAsia="cs-CZ"/>
              </w:rPr>
              <w:t>Nc</w:t>
            </w:r>
            <w:proofErr w:type="spellEnd"/>
            <w:r w:rsidRPr="007D2A1E">
              <w:rPr>
                <w:rFonts w:ascii="Garamond" w:eastAsia="Times New Roman" w:hAnsi="Garamond" w:cs="Times New Roman"/>
                <w:sz w:val="18"/>
                <w:szCs w:val="18"/>
                <w:lang w:eastAsia="cs-CZ"/>
              </w:rPr>
              <w:t>)</w:t>
            </w:r>
          </w:p>
        </w:tc>
        <w:tc>
          <w:tcPr>
            <w:tcW w:w="2835" w:type="dxa"/>
            <w:vMerge/>
          </w:tcPr>
          <w:p w:rsidR="007D2A1E" w:rsidRPr="007D2A1E" w:rsidRDefault="007D2A1E" w:rsidP="007D2A1E">
            <w:pPr>
              <w:spacing w:after="0" w:line="240" w:lineRule="auto"/>
              <w:jc w:val="center"/>
              <w:rPr>
                <w:rFonts w:ascii="Garamond" w:eastAsia="Times New Roman" w:hAnsi="Garamond" w:cs="Times New Roman"/>
                <w:sz w:val="20"/>
                <w:szCs w:val="20"/>
                <w:lang w:eastAsia="cs-CZ"/>
              </w:rPr>
            </w:pPr>
          </w:p>
        </w:tc>
        <w:tc>
          <w:tcPr>
            <w:tcW w:w="3119" w:type="dxa"/>
            <w:vMerge/>
          </w:tcPr>
          <w:p w:rsidR="007D2A1E" w:rsidRPr="007D2A1E" w:rsidRDefault="007D2A1E" w:rsidP="007D2A1E">
            <w:pPr>
              <w:spacing w:after="0" w:line="240" w:lineRule="auto"/>
              <w:jc w:val="center"/>
              <w:rPr>
                <w:rFonts w:ascii="Garamond" w:eastAsia="Times New Roman" w:hAnsi="Garamond" w:cs="Times New Roman"/>
                <w:sz w:val="20"/>
                <w:szCs w:val="20"/>
                <w:lang w:eastAsia="cs-CZ"/>
              </w:rPr>
            </w:pPr>
          </w:p>
        </w:tc>
        <w:tc>
          <w:tcPr>
            <w:tcW w:w="974" w:type="dxa"/>
            <w:vMerge/>
            <w:vAlign w:val="center"/>
          </w:tcPr>
          <w:p w:rsidR="007D2A1E" w:rsidRPr="007D2A1E" w:rsidRDefault="007D2A1E" w:rsidP="007D2A1E">
            <w:pPr>
              <w:spacing w:after="0" w:line="240" w:lineRule="auto"/>
              <w:jc w:val="center"/>
              <w:rPr>
                <w:rFonts w:ascii="Garamond" w:eastAsia="Times New Roman" w:hAnsi="Garamond" w:cs="Times New Roman"/>
                <w:sz w:val="20"/>
                <w:szCs w:val="20"/>
                <w:lang w:eastAsia="cs-CZ"/>
              </w:rPr>
            </w:pPr>
          </w:p>
        </w:tc>
      </w:tr>
      <w:tr w:rsidR="007D2A1E" w:rsidRPr="007D2A1E" w:rsidTr="007D2A1E">
        <w:trPr>
          <w:trHeight w:val="1277"/>
        </w:trPr>
        <w:tc>
          <w:tcPr>
            <w:tcW w:w="780" w:type="dxa"/>
            <w:vMerge/>
            <w:vAlign w:val="center"/>
          </w:tcPr>
          <w:p w:rsidR="007D2A1E" w:rsidRPr="007D2A1E" w:rsidRDefault="007D2A1E" w:rsidP="007D2A1E">
            <w:pPr>
              <w:spacing w:after="0" w:line="240" w:lineRule="auto"/>
              <w:jc w:val="center"/>
              <w:rPr>
                <w:rFonts w:ascii="Garamond" w:eastAsia="Times New Roman" w:hAnsi="Garamond" w:cs="Times New Roman"/>
                <w:b/>
                <w:bCs/>
                <w:sz w:val="48"/>
                <w:szCs w:val="48"/>
                <w:lang w:eastAsia="cs-CZ"/>
              </w:rPr>
            </w:pPr>
          </w:p>
        </w:tc>
        <w:tc>
          <w:tcPr>
            <w:tcW w:w="8362" w:type="dxa"/>
            <w:vMerge/>
          </w:tcPr>
          <w:p w:rsidR="007D2A1E" w:rsidRPr="007D2A1E" w:rsidRDefault="007D2A1E" w:rsidP="007D2A1E">
            <w:pPr>
              <w:spacing w:after="0" w:line="240" w:lineRule="auto"/>
              <w:rPr>
                <w:rFonts w:ascii="Garamond" w:eastAsia="Times New Roman" w:hAnsi="Garamond" w:cs="Times New Roman"/>
                <w:sz w:val="18"/>
                <w:szCs w:val="18"/>
                <w:lang w:eastAsia="cs-CZ"/>
              </w:rPr>
            </w:pPr>
          </w:p>
        </w:tc>
        <w:tc>
          <w:tcPr>
            <w:tcW w:w="2835" w:type="dxa"/>
            <w:vMerge/>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3119" w:type="dxa"/>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Jaroslava Lajtová</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b/>
                <w:bCs/>
                <w:sz w:val="20"/>
                <w:szCs w:val="20"/>
                <w:lang w:eastAsia="cs-CZ"/>
              </w:rPr>
              <w:t xml:space="preserve"> </w:t>
            </w:r>
            <w:r w:rsidRPr="007D2A1E">
              <w:rPr>
                <w:rFonts w:ascii="Garamond" w:eastAsia="Times New Roman" w:hAnsi="Garamond" w:cs="Times New Roman"/>
                <w:bCs/>
                <w:sz w:val="20"/>
                <w:szCs w:val="20"/>
                <w:lang w:eastAsia="cs-CZ"/>
              </w:rPr>
              <w:t>rejstříková vedoucí</w:t>
            </w:r>
            <w:r w:rsidRPr="007D2A1E">
              <w:rPr>
                <w:rFonts w:ascii="Garamond" w:eastAsia="Times New Roman" w:hAnsi="Garamond" w:cs="Times New Roman"/>
                <w:b/>
                <w:bCs/>
                <w:sz w:val="20"/>
                <w:szCs w:val="20"/>
                <w:lang w:eastAsia="cs-CZ"/>
              </w:rPr>
              <w:t xml:space="preserve"> </w:t>
            </w:r>
            <w:r w:rsidRPr="007D2A1E">
              <w:rPr>
                <w:rFonts w:ascii="Garamond" w:eastAsia="Times New Roman" w:hAnsi="Garamond" w:cs="Times New Roman"/>
                <w:sz w:val="20"/>
                <w:szCs w:val="20"/>
                <w:lang w:eastAsia="cs-CZ"/>
              </w:rPr>
              <w:t xml:space="preserve">pro věci rejstříku C, C/Ro, </w:t>
            </w:r>
            <w:proofErr w:type="spellStart"/>
            <w:r w:rsidRPr="007D2A1E">
              <w:rPr>
                <w:rFonts w:ascii="Garamond" w:eastAsia="Times New Roman" w:hAnsi="Garamond" w:cs="Times New Roman"/>
                <w:sz w:val="20"/>
                <w:szCs w:val="20"/>
                <w:lang w:eastAsia="cs-CZ"/>
              </w:rPr>
              <w:t>Nc</w:t>
            </w:r>
            <w:proofErr w:type="spellEnd"/>
            <w:r w:rsidRPr="007D2A1E">
              <w:rPr>
                <w:rFonts w:ascii="Garamond" w:eastAsia="Times New Roman" w:hAnsi="Garamond" w:cs="Times New Roman"/>
                <w:sz w:val="20"/>
                <w:szCs w:val="20"/>
                <w:lang w:eastAsia="cs-CZ"/>
              </w:rPr>
              <w:t xml:space="preserve"> občanskoprávní</w:t>
            </w:r>
          </w:p>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974" w:type="dxa"/>
            <w:vMerge/>
            <w:vAlign w:val="center"/>
          </w:tcPr>
          <w:p w:rsidR="007D2A1E" w:rsidRPr="007D2A1E" w:rsidRDefault="007D2A1E" w:rsidP="007D2A1E">
            <w:pPr>
              <w:spacing w:after="0" w:line="240" w:lineRule="auto"/>
              <w:jc w:val="center"/>
              <w:rPr>
                <w:rFonts w:ascii="Garamond" w:eastAsia="Times New Roman" w:hAnsi="Garamond" w:cs="Times New Roman"/>
                <w:sz w:val="20"/>
                <w:szCs w:val="20"/>
                <w:lang w:eastAsia="cs-CZ"/>
              </w:rPr>
            </w:pPr>
          </w:p>
        </w:tc>
      </w:tr>
      <w:tr w:rsidR="007D2A1E" w:rsidRPr="007D2A1E" w:rsidTr="007D2A1E">
        <w:trPr>
          <w:trHeight w:val="1462"/>
        </w:trPr>
        <w:tc>
          <w:tcPr>
            <w:tcW w:w="780" w:type="dxa"/>
            <w:vMerge/>
            <w:vAlign w:val="center"/>
          </w:tcPr>
          <w:p w:rsidR="007D2A1E" w:rsidRPr="007D2A1E" w:rsidRDefault="007D2A1E" w:rsidP="007D2A1E">
            <w:pPr>
              <w:spacing w:after="0" w:line="240" w:lineRule="auto"/>
              <w:jc w:val="center"/>
              <w:rPr>
                <w:rFonts w:ascii="Garamond" w:eastAsia="Times New Roman" w:hAnsi="Garamond" w:cs="Times New Roman"/>
                <w:b/>
                <w:bCs/>
                <w:sz w:val="48"/>
                <w:szCs w:val="48"/>
                <w:lang w:eastAsia="cs-CZ"/>
              </w:rPr>
            </w:pPr>
          </w:p>
        </w:tc>
        <w:tc>
          <w:tcPr>
            <w:tcW w:w="8362" w:type="dxa"/>
            <w:vMerge/>
          </w:tcPr>
          <w:p w:rsidR="007D2A1E" w:rsidRPr="007D2A1E" w:rsidRDefault="007D2A1E" w:rsidP="007D2A1E">
            <w:pPr>
              <w:spacing w:after="0" w:line="240" w:lineRule="auto"/>
              <w:rPr>
                <w:rFonts w:ascii="Garamond" w:eastAsia="Times New Roman" w:hAnsi="Garamond" w:cs="Times New Roman"/>
                <w:sz w:val="18"/>
                <w:szCs w:val="18"/>
                <w:lang w:eastAsia="cs-CZ"/>
              </w:rPr>
            </w:pPr>
          </w:p>
        </w:tc>
        <w:tc>
          <w:tcPr>
            <w:tcW w:w="2835" w:type="dxa"/>
            <w:vMerge/>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3119" w:type="dxa"/>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 xml:space="preserve">Kancelář trestního oddělení </w:t>
            </w:r>
          </w:p>
          <w:p w:rsidR="007D2A1E" w:rsidRPr="007D2A1E" w:rsidRDefault="007D2A1E" w:rsidP="007D2A1E">
            <w:pPr>
              <w:spacing w:after="0" w:line="240" w:lineRule="auto"/>
              <w:jc w:val="center"/>
              <w:rPr>
                <w:rFonts w:ascii="Garamond" w:eastAsia="Times New Roman" w:hAnsi="Garamond" w:cs="Times New Roman"/>
                <w:bCs/>
                <w:sz w:val="20"/>
                <w:szCs w:val="20"/>
                <w:lang w:eastAsia="cs-CZ"/>
              </w:rPr>
            </w:pPr>
            <w:r w:rsidRPr="007D2A1E">
              <w:rPr>
                <w:rFonts w:ascii="Garamond" w:eastAsia="Times New Roman" w:hAnsi="Garamond" w:cs="Times New Roman"/>
                <w:bCs/>
                <w:sz w:val="20"/>
                <w:szCs w:val="20"/>
                <w:lang w:eastAsia="cs-CZ"/>
              </w:rPr>
              <w:t xml:space="preserve"> podrobně na str. 14</w:t>
            </w:r>
          </w:p>
          <w:p w:rsidR="007D2A1E" w:rsidRPr="007D2A1E" w:rsidRDefault="007D2A1E" w:rsidP="007D2A1E">
            <w:pPr>
              <w:spacing w:after="0" w:line="240" w:lineRule="auto"/>
              <w:jc w:val="center"/>
              <w:rPr>
                <w:rFonts w:ascii="Garamond" w:eastAsia="Times New Roman" w:hAnsi="Garamond" w:cs="Times New Roman"/>
                <w:bCs/>
                <w:sz w:val="20"/>
                <w:szCs w:val="20"/>
                <w:lang w:eastAsia="cs-CZ"/>
              </w:rPr>
            </w:pPr>
          </w:p>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 xml:space="preserve">Kancelář občanskoprávního oddělení </w:t>
            </w:r>
          </w:p>
          <w:p w:rsidR="007D2A1E" w:rsidRPr="007D2A1E" w:rsidRDefault="007D2A1E" w:rsidP="007D2A1E">
            <w:pPr>
              <w:spacing w:after="0" w:line="240" w:lineRule="auto"/>
              <w:jc w:val="center"/>
              <w:rPr>
                <w:rFonts w:ascii="Garamond" w:eastAsia="Times New Roman" w:hAnsi="Garamond" w:cs="Times New Roman"/>
                <w:bCs/>
                <w:sz w:val="20"/>
                <w:szCs w:val="20"/>
                <w:lang w:eastAsia="cs-CZ"/>
              </w:rPr>
            </w:pPr>
            <w:r w:rsidRPr="007D2A1E">
              <w:rPr>
                <w:rFonts w:ascii="Garamond" w:eastAsia="Times New Roman" w:hAnsi="Garamond" w:cs="Times New Roman"/>
                <w:bCs/>
                <w:sz w:val="20"/>
                <w:szCs w:val="20"/>
                <w:lang w:eastAsia="cs-CZ"/>
              </w:rPr>
              <w:t>podrobně na str. 14</w:t>
            </w:r>
          </w:p>
          <w:p w:rsidR="007D2A1E" w:rsidRPr="007D2A1E" w:rsidRDefault="007D2A1E" w:rsidP="007D2A1E">
            <w:pPr>
              <w:spacing w:after="0" w:line="240" w:lineRule="auto"/>
              <w:jc w:val="center"/>
              <w:rPr>
                <w:rFonts w:ascii="Garamond" w:eastAsia="Times New Roman" w:hAnsi="Garamond" w:cs="Times New Roman"/>
                <w:bCs/>
                <w:sz w:val="20"/>
                <w:szCs w:val="20"/>
                <w:lang w:eastAsia="cs-CZ"/>
              </w:rPr>
            </w:pPr>
          </w:p>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Kancelář opatrovnického oddělení</w:t>
            </w:r>
          </w:p>
          <w:p w:rsidR="007D2A1E" w:rsidRPr="007D2A1E" w:rsidRDefault="007D2A1E" w:rsidP="007D2A1E">
            <w:pPr>
              <w:spacing w:after="0" w:line="240" w:lineRule="auto"/>
              <w:jc w:val="center"/>
              <w:rPr>
                <w:rFonts w:ascii="Garamond" w:eastAsia="Times New Roman" w:hAnsi="Garamond" w:cs="Times New Roman"/>
                <w:bCs/>
                <w:sz w:val="20"/>
                <w:szCs w:val="20"/>
                <w:lang w:eastAsia="cs-CZ"/>
              </w:rPr>
            </w:pPr>
            <w:r w:rsidRPr="007D2A1E">
              <w:rPr>
                <w:rFonts w:ascii="Garamond" w:eastAsia="Times New Roman" w:hAnsi="Garamond" w:cs="Times New Roman"/>
                <w:bCs/>
                <w:sz w:val="20"/>
                <w:szCs w:val="20"/>
                <w:lang w:eastAsia="cs-CZ"/>
              </w:rPr>
              <w:t>podrobně na str. 14</w:t>
            </w:r>
          </w:p>
          <w:p w:rsidR="007D2A1E" w:rsidRPr="007D2A1E" w:rsidRDefault="007D2A1E" w:rsidP="007D2A1E">
            <w:pPr>
              <w:spacing w:after="0" w:line="240" w:lineRule="auto"/>
              <w:jc w:val="center"/>
              <w:rPr>
                <w:rFonts w:ascii="Garamond" w:eastAsia="Times New Roman" w:hAnsi="Garamond" w:cs="Times New Roman"/>
                <w:bCs/>
                <w:sz w:val="20"/>
                <w:szCs w:val="20"/>
                <w:lang w:eastAsia="cs-CZ"/>
              </w:rPr>
            </w:pPr>
          </w:p>
          <w:p w:rsidR="007D2A1E" w:rsidRPr="007D2A1E" w:rsidRDefault="007D2A1E" w:rsidP="007D2A1E">
            <w:pPr>
              <w:spacing w:after="0" w:line="240" w:lineRule="auto"/>
              <w:jc w:val="center"/>
              <w:rPr>
                <w:rFonts w:ascii="Garamond" w:eastAsia="Times New Roman" w:hAnsi="Garamond" w:cs="Times New Roman"/>
                <w:bCs/>
                <w:sz w:val="20"/>
                <w:szCs w:val="20"/>
                <w:lang w:eastAsia="cs-CZ"/>
              </w:rPr>
            </w:pPr>
          </w:p>
        </w:tc>
        <w:tc>
          <w:tcPr>
            <w:tcW w:w="974" w:type="dxa"/>
            <w:vMerge/>
            <w:vAlign w:val="center"/>
          </w:tcPr>
          <w:p w:rsidR="007D2A1E" w:rsidRPr="007D2A1E" w:rsidRDefault="007D2A1E" w:rsidP="007D2A1E">
            <w:pPr>
              <w:spacing w:after="0" w:line="240" w:lineRule="auto"/>
              <w:jc w:val="center"/>
              <w:rPr>
                <w:rFonts w:ascii="Garamond" w:eastAsia="Times New Roman" w:hAnsi="Garamond" w:cs="Times New Roman"/>
                <w:sz w:val="20"/>
                <w:szCs w:val="20"/>
                <w:lang w:eastAsia="cs-CZ"/>
              </w:rPr>
            </w:pPr>
          </w:p>
        </w:tc>
      </w:tr>
    </w:tbl>
    <w:p w:rsidR="007D2A1E" w:rsidRPr="007D2A1E"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4"/>
          <w:szCs w:val="4"/>
          <w:lang w:eastAsia="cs-CZ"/>
        </w:rPr>
      </w:pPr>
      <w:r w:rsidRPr="007D2A1E">
        <w:rPr>
          <w:rFonts w:ascii="Times New Roman" w:eastAsia="Times New Roman" w:hAnsi="Times New Roman" w:cs="Times New Roman"/>
          <w:sz w:val="20"/>
          <w:szCs w:val="20"/>
          <w:lang w:eastAsia="cs-CZ"/>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9"/>
        <w:gridCol w:w="8363"/>
        <w:gridCol w:w="2835"/>
        <w:gridCol w:w="3119"/>
        <w:gridCol w:w="974"/>
      </w:tblGrid>
      <w:tr w:rsidR="007D2A1E" w:rsidRPr="007D2A1E" w:rsidTr="007D2A1E">
        <w:trPr>
          <w:trHeight w:val="270"/>
        </w:trPr>
        <w:tc>
          <w:tcPr>
            <w:tcW w:w="779" w:type="dxa"/>
            <w:vMerge w:val="restart"/>
            <w:vAlign w:val="center"/>
          </w:tcPr>
          <w:p w:rsidR="007D2A1E" w:rsidRPr="007D2A1E" w:rsidRDefault="007D2A1E" w:rsidP="007D2A1E">
            <w:pPr>
              <w:spacing w:after="0" w:line="240" w:lineRule="auto"/>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lastRenderedPageBreak/>
              <w:t>Soudní odd.</w:t>
            </w:r>
          </w:p>
        </w:tc>
        <w:tc>
          <w:tcPr>
            <w:tcW w:w="8363" w:type="dxa"/>
            <w:vMerge w:val="restart"/>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Předseda senátu (Samosoudce)</w:t>
            </w:r>
          </w:p>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Obor a vymezení působnosti</w:t>
            </w:r>
          </w:p>
        </w:tc>
        <w:tc>
          <w:tcPr>
            <w:tcW w:w="2835" w:type="dxa"/>
            <w:vMerge w:val="restart"/>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Zastupuje</w:t>
            </w:r>
          </w:p>
        </w:tc>
        <w:tc>
          <w:tcPr>
            <w:tcW w:w="3119" w:type="dxa"/>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Asistent/</w:t>
            </w:r>
            <w:proofErr w:type="spellStart"/>
            <w:r w:rsidRPr="007D2A1E">
              <w:rPr>
                <w:rFonts w:ascii="Garamond" w:eastAsia="Times New Roman" w:hAnsi="Garamond" w:cs="Times New Roman"/>
                <w:b/>
                <w:bCs/>
                <w:sz w:val="20"/>
                <w:szCs w:val="20"/>
                <w:lang w:eastAsia="cs-CZ"/>
              </w:rPr>
              <w:t>ka</w:t>
            </w:r>
            <w:proofErr w:type="spellEnd"/>
            <w:r w:rsidRPr="007D2A1E">
              <w:rPr>
                <w:rFonts w:ascii="Garamond" w:eastAsia="Times New Roman" w:hAnsi="Garamond" w:cs="Times New Roman"/>
                <w:b/>
                <w:bCs/>
                <w:sz w:val="20"/>
                <w:szCs w:val="20"/>
                <w:lang w:eastAsia="cs-CZ"/>
              </w:rPr>
              <w:t xml:space="preserve"> - </w:t>
            </w:r>
            <w:r w:rsidRPr="007D2A1E">
              <w:rPr>
                <w:rFonts w:ascii="Garamond" w:eastAsia="Times New Roman" w:hAnsi="Garamond" w:cs="Times New Roman"/>
                <w:bCs/>
                <w:sz w:val="20"/>
                <w:szCs w:val="20"/>
                <w:lang w:eastAsia="cs-CZ"/>
              </w:rPr>
              <w:t>zastupuje</w:t>
            </w:r>
          </w:p>
        </w:tc>
        <w:tc>
          <w:tcPr>
            <w:tcW w:w="974" w:type="dxa"/>
            <w:vMerge w:val="restart"/>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Členové senátu – přísedící</w:t>
            </w:r>
          </w:p>
        </w:tc>
      </w:tr>
      <w:tr w:rsidR="007D2A1E" w:rsidRPr="007D2A1E" w:rsidTr="007D2A1E">
        <w:trPr>
          <w:trHeight w:hRule="exact" w:val="293"/>
        </w:trPr>
        <w:tc>
          <w:tcPr>
            <w:tcW w:w="779" w:type="dxa"/>
            <w:vMerge/>
            <w:vAlign w:val="center"/>
          </w:tcPr>
          <w:p w:rsidR="007D2A1E" w:rsidRPr="007D2A1E" w:rsidRDefault="007D2A1E" w:rsidP="007D2A1E">
            <w:pPr>
              <w:spacing w:after="0" w:line="240" w:lineRule="auto"/>
              <w:rPr>
                <w:rFonts w:ascii="Garamond" w:eastAsia="Times New Roman" w:hAnsi="Garamond" w:cs="Times New Roman"/>
                <w:b/>
                <w:bCs/>
                <w:sz w:val="20"/>
                <w:szCs w:val="20"/>
                <w:lang w:eastAsia="cs-CZ"/>
              </w:rPr>
            </w:pPr>
          </w:p>
        </w:tc>
        <w:tc>
          <w:tcPr>
            <w:tcW w:w="8363" w:type="dxa"/>
            <w:vMerge/>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2835" w:type="dxa"/>
            <w:vMerge/>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3119" w:type="dxa"/>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Rejstříková vedoucí</w:t>
            </w:r>
          </w:p>
        </w:tc>
        <w:tc>
          <w:tcPr>
            <w:tcW w:w="974" w:type="dxa"/>
            <w:vMerge/>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r>
      <w:tr w:rsidR="007D2A1E" w:rsidRPr="007D2A1E" w:rsidTr="007D2A1E">
        <w:trPr>
          <w:trHeight w:val="151"/>
        </w:trPr>
        <w:tc>
          <w:tcPr>
            <w:tcW w:w="779" w:type="dxa"/>
            <w:vMerge/>
            <w:vAlign w:val="center"/>
          </w:tcPr>
          <w:p w:rsidR="007D2A1E" w:rsidRPr="007D2A1E" w:rsidRDefault="007D2A1E" w:rsidP="007D2A1E">
            <w:pPr>
              <w:spacing w:after="0" w:line="240" w:lineRule="auto"/>
              <w:rPr>
                <w:rFonts w:ascii="Garamond" w:eastAsia="Times New Roman" w:hAnsi="Garamond" w:cs="Times New Roman"/>
                <w:b/>
                <w:bCs/>
                <w:sz w:val="20"/>
                <w:szCs w:val="20"/>
                <w:lang w:eastAsia="cs-CZ"/>
              </w:rPr>
            </w:pPr>
          </w:p>
        </w:tc>
        <w:tc>
          <w:tcPr>
            <w:tcW w:w="8363" w:type="dxa"/>
            <w:vMerge/>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2835" w:type="dxa"/>
            <w:vMerge/>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3119" w:type="dxa"/>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Kancelář/rejstřík</w:t>
            </w:r>
          </w:p>
        </w:tc>
        <w:tc>
          <w:tcPr>
            <w:tcW w:w="974" w:type="dxa"/>
            <w:vMerge/>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r>
      <w:tr w:rsidR="007D2A1E" w:rsidRPr="007D2A1E" w:rsidTr="007D2A1E">
        <w:trPr>
          <w:trHeight w:hRule="exact" w:val="314"/>
        </w:trPr>
        <w:tc>
          <w:tcPr>
            <w:tcW w:w="779" w:type="dxa"/>
            <w:vMerge/>
            <w:vAlign w:val="center"/>
          </w:tcPr>
          <w:p w:rsidR="007D2A1E" w:rsidRPr="007D2A1E" w:rsidRDefault="007D2A1E" w:rsidP="007D2A1E">
            <w:pPr>
              <w:spacing w:after="0" w:line="240" w:lineRule="auto"/>
              <w:rPr>
                <w:rFonts w:ascii="Garamond" w:eastAsia="Times New Roman" w:hAnsi="Garamond" w:cs="Times New Roman"/>
                <w:b/>
                <w:bCs/>
                <w:sz w:val="20"/>
                <w:szCs w:val="20"/>
                <w:lang w:eastAsia="cs-CZ"/>
              </w:rPr>
            </w:pPr>
          </w:p>
        </w:tc>
        <w:tc>
          <w:tcPr>
            <w:tcW w:w="8363" w:type="dxa"/>
            <w:vMerge/>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2835" w:type="dxa"/>
            <w:vMerge/>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3119" w:type="dxa"/>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Vyšší soudní úředník/asistent</w:t>
            </w:r>
          </w:p>
        </w:tc>
        <w:tc>
          <w:tcPr>
            <w:tcW w:w="974" w:type="dxa"/>
            <w:vMerge/>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r>
      <w:tr w:rsidR="007D2A1E" w:rsidRPr="007D2A1E" w:rsidTr="007D2A1E">
        <w:trPr>
          <w:trHeight w:val="266"/>
        </w:trPr>
        <w:tc>
          <w:tcPr>
            <w:tcW w:w="9142" w:type="dxa"/>
            <w:gridSpan w:val="2"/>
            <w:vAlign w:val="center"/>
          </w:tcPr>
          <w:p w:rsidR="007D2A1E" w:rsidRPr="007D2A1E" w:rsidRDefault="007D2A1E" w:rsidP="007D2A1E">
            <w:pPr>
              <w:spacing w:after="0" w:line="240" w:lineRule="auto"/>
              <w:jc w:val="center"/>
              <w:rPr>
                <w:rFonts w:ascii="Garamond" w:eastAsia="Times New Roman" w:hAnsi="Garamond" w:cs="Times New Roman"/>
                <w:b/>
                <w:bCs/>
                <w:sz w:val="28"/>
                <w:szCs w:val="28"/>
                <w:lang w:eastAsia="cs-CZ"/>
              </w:rPr>
            </w:pPr>
            <w:r w:rsidRPr="007D2A1E">
              <w:rPr>
                <w:rFonts w:ascii="Garamond" w:eastAsia="Times New Roman" w:hAnsi="Garamond" w:cs="Times New Roman"/>
                <w:b/>
                <w:bCs/>
                <w:sz w:val="28"/>
                <w:szCs w:val="28"/>
                <w:lang w:eastAsia="cs-CZ"/>
              </w:rPr>
              <w:t>JUDr. Ivana Průšová</w:t>
            </w:r>
          </w:p>
        </w:tc>
        <w:tc>
          <w:tcPr>
            <w:tcW w:w="2835" w:type="dxa"/>
            <w:vMerge w:val="restart"/>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p w:rsidR="007D2A1E" w:rsidRPr="007D2A1E" w:rsidRDefault="007D2A1E" w:rsidP="007D2A1E">
            <w:pPr>
              <w:spacing w:after="0" w:line="240" w:lineRule="auto"/>
              <w:jc w:val="center"/>
              <w:rPr>
                <w:rFonts w:ascii="Garamond" w:eastAsia="Times New Roman" w:hAnsi="Garamond" w:cs="Times New Roman"/>
                <w:sz w:val="20"/>
                <w:szCs w:val="20"/>
                <w:lang w:eastAsia="cs-CZ"/>
              </w:rPr>
            </w:pPr>
          </w:p>
          <w:p w:rsidR="007D2A1E" w:rsidRPr="007D2A1E" w:rsidRDefault="007D2A1E" w:rsidP="007D2A1E">
            <w:pPr>
              <w:spacing w:after="0" w:line="240" w:lineRule="auto"/>
              <w:jc w:val="center"/>
              <w:rPr>
                <w:rFonts w:ascii="Garamond" w:eastAsia="Times New Roman" w:hAnsi="Garamond" w:cs="Times New Roman"/>
                <w:sz w:val="20"/>
                <w:szCs w:val="20"/>
                <w:lang w:eastAsia="cs-CZ"/>
              </w:rPr>
            </w:pPr>
          </w:p>
          <w:p w:rsidR="007D2A1E" w:rsidRPr="007D2A1E" w:rsidRDefault="007D2A1E" w:rsidP="007D2A1E">
            <w:pPr>
              <w:spacing w:after="0" w:line="240" w:lineRule="auto"/>
              <w:jc w:val="center"/>
              <w:rPr>
                <w:rFonts w:ascii="Garamond" w:eastAsia="Times New Roman" w:hAnsi="Garamond" w:cs="Times New Roman"/>
                <w:sz w:val="20"/>
                <w:szCs w:val="20"/>
                <w:lang w:eastAsia="cs-CZ"/>
              </w:rPr>
            </w:pPr>
          </w:p>
          <w:p w:rsidR="007D2A1E" w:rsidRPr="007D2A1E" w:rsidRDefault="007D2A1E" w:rsidP="007D2A1E">
            <w:pPr>
              <w:spacing w:after="0" w:line="240" w:lineRule="auto"/>
              <w:jc w:val="center"/>
              <w:rPr>
                <w:rFonts w:ascii="Garamond" w:eastAsia="Times New Roman" w:hAnsi="Garamond" w:cs="Times New Roman"/>
                <w:sz w:val="20"/>
                <w:szCs w:val="20"/>
                <w:lang w:eastAsia="cs-CZ"/>
              </w:rPr>
            </w:pPr>
          </w:p>
          <w:p w:rsidR="007D2A1E" w:rsidRPr="007D2A1E" w:rsidRDefault="007D2A1E" w:rsidP="007D2A1E">
            <w:pPr>
              <w:spacing w:after="0" w:line="240" w:lineRule="auto"/>
              <w:jc w:val="center"/>
              <w:rPr>
                <w:rFonts w:ascii="Garamond" w:eastAsia="Times New Roman" w:hAnsi="Garamond" w:cs="Times New Roman"/>
                <w:sz w:val="20"/>
                <w:szCs w:val="20"/>
                <w:lang w:eastAsia="cs-CZ"/>
              </w:rPr>
            </w:pP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Mgr. Daniela Špeldová</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 xml:space="preserve">Mgr. Markéta </w:t>
            </w:r>
            <w:proofErr w:type="spellStart"/>
            <w:r w:rsidRPr="007D2A1E">
              <w:rPr>
                <w:rFonts w:ascii="Garamond" w:eastAsia="Times New Roman" w:hAnsi="Garamond" w:cs="Times New Roman"/>
                <w:sz w:val="20"/>
                <w:szCs w:val="20"/>
                <w:lang w:eastAsia="cs-CZ"/>
              </w:rPr>
              <w:t>Česánková</w:t>
            </w:r>
            <w:proofErr w:type="spellEnd"/>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Mgr. Andrea Větrovská</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bCs/>
                <w:sz w:val="20"/>
                <w:szCs w:val="20"/>
                <w:lang w:eastAsia="cs-CZ"/>
              </w:rPr>
              <w:t>JUDr.</w:t>
            </w:r>
            <w:r w:rsidRPr="007D2A1E">
              <w:rPr>
                <w:rFonts w:ascii="Garamond" w:eastAsia="Times New Roman" w:hAnsi="Garamond" w:cs="Times New Roman"/>
                <w:sz w:val="20"/>
                <w:szCs w:val="20"/>
                <w:lang w:eastAsia="cs-CZ"/>
              </w:rPr>
              <w:t xml:space="preserve"> Ondřej Mörtl </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Mgr. Barbora Konečná</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JUDr. Josef Kuřík</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Mgr. Martina Petříková</w:t>
            </w:r>
          </w:p>
          <w:p w:rsidR="007D2A1E" w:rsidRPr="007D2A1E" w:rsidRDefault="007D2A1E" w:rsidP="007D2A1E">
            <w:pPr>
              <w:spacing w:after="0" w:line="240" w:lineRule="auto"/>
              <w:jc w:val="center"/>
              <w:rPr>
                <w:rFonts w:ascii="Garamond" w:eastAsia="Times New Roman" w:hAnsi="Garamond" w:cs="Times New Roman"/>
                <w:bCs/>
                <w:sz w:val="20"/>
                <w:szCs w:val="20"/>
                <w:lang w:eastAsia="cs-CZ"/>
              </w:rPr>
            </w:pPr>
            <w:r w:rsidRPr="007D2A1E">
              <w:rPr>
                <w:rFonts w:ascii="Garamond" w:eastAsia="Times New Roman" w:hAnsi="Garamond" w:cs="Times New Roman"/>
                <w:bCs/>
                <w:sz w:val="20"/>
                <w:szCs w:val="20"/>
                <w:lang w:eastAsia="cs-CZ"/>
              </w:rPr>
              <w:t>JUDr. Petra Pekárková</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Mgr. Martin Král</w:t>
            </w:r>
          </w:p>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3119" w:type="dxa"/>
            <w:vMerge w:val="restart"/>
          </w:tcPr>
          <w:p w:rsidR="007D2A1E" w:rsidRPr="007D2A1E" w:rsidRDefault="007D2A1E" w:rsidP="007D2A1E">
            <w:pPr>
              <w:spacing w:after="0" w:line="240" w:lineRule="auto"/>
              <w:jc w:val="center"/>
              <w:rPr>
                <w:rFonts w:ascii="Garamond" w:eastAsia="Times New Roman" w:hAnsi="Garamond" w:cs="Times New Roman"/>
                <w:b/>
                <w:sz w:val="20"/>
                <w:szCs w:val="20"/>
                <w:lang w:eastAsia="cs-CZ"/>
              </w:rPr>
            </w:pPr>
          </w:p>
          <w:p w:rsidR="007D2A1E" w:rsidRPr="007D2A1E" w:rsidRDefault="007D2A1E" w:rsidP="007D2A1E">
            <w:pPr>
              <w:spacing w:after="0" w:line="240" w:lineRule="auto"/>
              <w:jc w:val="center"/>
              <w:rPr>
                <w:rFonts w:ascii="Garamond" w:eastAsia="Times New Roman" w:hAnsi="Garamond" w:cs="Times New Roman"/>
                <w:b/>
                <w:sz w:val="20"/>
                <w:szCs w:val="20"/>
                <w:lang w:eastAsia="cs-CZ"/>
              </w:rPr>
            </w:pPr>
          </w:p>
          <w:p w:rsidR="007D2A1E" w:rsidRPr="007D2A1E" w:rsidRDefault="007D2A1E" w:rsidP="007D2A1E">
            <w:pPr>
              <w:spacing w:after="0" w:line="240" w:lineRule="auto"/>
              <w:jc w:val="center"/>
              <w:rPr>
                <w:rFonts w:ascii="Garamond" w:eastAsia="Times New Roman" w:hAnsi="Garamond" w:cs="Times New Roman"/>
                <w:b/>
                <w:sz w:val="20"/>
                <w:szCs w:val="20"/>
                <w:lang w:eastAsia="cs-CZ"/>
              </w:rPr>
            </w:pPr>
          </w:p>
          <w:p w:rsidR="007D2A1E" w:rsidRPr="007D2A1E" w:rsidRDefault="007D2A1E" w:rsidP="007D2A1E">
            <w:pPr>
              <w:spacing w:after="0" w:line="240" w:lineRule="auto"/>
              <w:jc w:val="center"/>
              <w:rPr>
                <w:rFonts w:ascii="Garamond" w:eastAsia="Times New Roman" w:hAnsi="Garamond" w:cs="Times New Roman"/>
                <w:b/>
                <w:sz w:val="20"/>
                <w:szCs w:val="20"/>
                <w:lang w:eastAsia="cs-CZ"/>
              </w:rPr>
            </w:pPr>
            <w:r w:rsidRPr="007D2A1E">
              <w:rPr>
                <w:rFonts w:ascii="Garamond" w:eastAsia="Times New Roman" w:hAnsi="Garamond" w:cs="Times New Roman"/>
                <w:b/>
                <w:sz w:val="20"/>
                <w:szCs w:val="20"/>
                <w:lang w:eastAsia="cs-CZ"/>
              </w:rPr>
              <w:t>Mgr. Michaela Hanzlíková</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Mgr. Michala Heinrichová</w:t>
            </w:r>
          </w:p>
          <w:p w:rsidR="007D2A1E" w:rsidRPr="007D2A1E" w:rsidRDefault="007D2A1E" w:rsidP="007D2A1E">
            <w:pPr>
              <w:spacing w:after="0" w:line="240" w:lineRule="auto"/>
              <w:jc w:val="center"/>
              <w:rPr>
                <w:rFonts w:ascii="Garamond" w:eastAsia="Times New Roman" w:hAnsi="Garamond" w:cs="Times New Roman"/>
                <w:bCs/>
                <w:sz w:val="20"/>
                <w:szCs w:val="20"/>
                <w:lang w:eastAsia="cs-CZ"/>
              </w:rPr>
            </w:pPr>
            <w:r w:rsidRPr="007D2A1E">
              <w:rPr>
                <w:rFonts w:ascii="Garamond" w:eastAsia="Times New Roman" w:hAnsi="Garamond" w:cs="Times New Roman"/>
                <w:bCs/>
                <w:sz w:val="20"/>
                <w:szCs w:val="20"/>
                <w:lang w:eastAsia="cs-CZ"/>
              </w:rPr>
              <w:t>Mgr. Michal Guida</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Mgr. Šárka Boříková</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Mgr. Lukáš Honsa</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p>
          <w:p w:rsidR="007D2A1E" w:rsidRPr="007D2A1E" w:rsidRDefault="007D2A1E" w:rsidP="007D2A1E">
            <w:pPr>
              <w:spacing w:after="0" w:line="240" w:lineRule="auto"/>
              <w:rPr>
                <w:rFonts w:ascii="Garamond" w:eastAsia="Times New Roman" w:hAnsi="Garamond" w:cs="Times New Roman"/>
                <w:b/>
                <w:sz w:val="20"/>
                <w:szCs w:val="20"/>
                <w:lang w:eastAsia="cs-CZ"/>
              </w:rPr>
            </w:pPr>
          </w:p>
        </w:tc>
        <w:tc>
          <w:tcPr>
            <w:tcW w:w="974" w:type="dxa"/>
            <w:vMerge w:val="restart"/>
            <w:vAlign w:val="center"/>
          </w:tcPr>
          <w:p w:rsidR="007D2A1E" w:rsidRPr="007D2A1E" w:rsidRDefault="007D2A1E" w:rsidP="007D2A1E">
            <w:pPr>
              <w:spacing w:after="0" w:line="240" w:lineRule="auto"/>
              <w:jc w:val="center"/>
              <w:rPr>
                <w:rFonts w:ascii="Garamond" w:eastAsia="Times New Roman" w:hAnsi="Garamond" w:cs="Times New Roman"/>
                <w:sz w:val="20"/>
                <w:szCs w:val="20"/>
                <w:lang w:eastAsia="cs-CZ"/>
              </w:rPr>
            </w:pPr>
          </w:p>
          <w:p w:rsidR="007D2A1E" w:rsidRPr="007D2A1E" w:rsidRDefault="007D2A1E" w:rsidP="007D2A1E">
            <w:pPr>
              <w:spacing w:after="0" w:line="240" w:lineRule="auto"/>
              <w:jc w:val="center"/>
              <w:rPr>
                <w:rFonts w:ascii="Garamond" w:eastAsia="Times New Roman" w:hAnsi="Garamond" w:cs="Times New Roman"/>
                <w:sz w:val="20"/>
                <w:szCs w:val="20"/>
                <w:lang w:eastAsia="cs-CZ"/>
              </w:rPr>
            </w:pPr>
          </w:p>
          <w:p w:rsidR="007D2A1E" w:rsidRPr="007D2A1E" w:rsidRDefault="007D2A1E" w:rsidP="007D2A1E">
            <w:pPr>
              <w:spacing w:after="0" w:line="240" w:lineRule="auto"/>
              <w:jc w:val="center"/>
              <w:rPr>
                <w:rFonts w:ascii="Garamond" w:eastAsia="Times New Roman" w:hAnsi="Garamond" w:cs="Times New Roman"/>
                <w:sz w:val="20"/>
                <w:szCs w:val="20"/>
                <w:lang w:eastAsia="cs-CZ"/>
              </w:rPr>
            </w:pPr>
          </w:p>
          <w:p w:rsidR="007D2A1E" w:rsidRPr="007D2A1E" w:rsidRDefault="007D2A1E" w:rsidP="007D2A1E">
            <w:pPr>
              <w:spacing w:after="0" w:line="240" w:lineRule="auto"/>
              <w:jc w:val="center"/>
              <w:rPr>
                <w:rFonts w:ascii="Garamond" w:eastAsia="Times New Roman" w:hAnsi="Garamond" w:cs="Times New Roman"/>
                <w:sz w:val="20"/>
                <w:szCs w:val="20"/>
                <w:lang w:eastAsia="cs-CZ"/>
              </w:rPr>
            </w:pP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Seznam</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č. 2</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p>
          <w:p w:rsidR="007D2A1E" w:rsidRPr="007D2A1E" w:rsidRDefault="007D2A1E" w:rsidP="007D2A1E">
            <w:pPr>
              <w:spacing w:after="0" w:line="240" w:lineRule="auto"/>
              <w:jc w:val="center"/>
              <w:rPr>
                <w:rFonts w:ascii="Garamond" w:eastAsia="Times New Roman" w:hAnsi="Garamond" w:cs="Times New Roman"/>
                <w:sz w:val="20"/>
                <w:szCs w:val="20"/>
                <w:lang w:eastAsia="cs-CZ"/>
              </w:rPr>
            </w:pPr>
          </w:p>
          <w:p w:rsidR="007D2A1E" w:rsidRPr="007D2A1E" w:rsidRDefault="007D2A1E" w:rsidP="007D2A1E">
            <w:pPr>
              <w:spacing w:after="0" w:line="240" w:lineRule="auto"/>
              <w:jc w:val="center"/>
              <w:rPr>
                <w:rFonts w:ascii="Garamond" w:eastAsia="Times New Roman" w:hAnsi="Garamond" w:cs="Times New Roman"/>
                <w:sz w:val="20"/>
                <w:szCs w:val="20"/>
                <w:lang w:eastAsia="cs-CZ"/>
              </w:rPr>
            </w:pPr>
          </w:p>
          <w:p w:rsidR="007D2A1E" w:rsidRPr="007D2A1E" w:rsidRDefault="007D2A1E" w:rsidP="007D2A1E">
            <w:pPr>
              <w:spacing w:after="0" w:line="240" w:lineRule="auto"/>
              <w:jc w:val="center"/>
              <w:rPr>
                <w:rFonts w:ascii="Garamond" w:eastAsia="Times New Roman" w:hAnsi="Garamond" w:cs="Times New Roman"/>
                <w:sz w:val="20"/>
                <w:szCs w:val="20"/>
                <w:lang w:eastAsia="cs-CZ"/>
              </w:rPr>
            </w:pPr>
          </w:p>
          <w:p w:rsidR="007D2A1E" w:rsidRPr="007D2A1E" w:rsidRDefault="007D2A1E" w:rsidP="007D2A1E">
            <w:pPr>
              <w:spacing w:after="0" w:line="240" w:lineRule="auto"/>
              <w:jc w:val="center"/>
              <w:rPr>
                <w:rFonts w:ascii="Garamond" w:eastAsia="Times New Roman" w:hAnsi="Garamond" w:cs="Times New Roman"/>
                <w:sz w:val="20"/>
                <w:szCs w:val="20"/>
                <w:lang w:eastAsia="cs-CZ"/>
              </w:rPr>
            </w:pPr>
          </w:p>
          <w:p w:rsidR="007D2A1E" w:rsidRPr="007D2A1E" w:rsidRDefault="007D2A1E" w:rsidP="007D2A1E">
            <w:pPr>
              <w:spacing w:after="0" w:line="240" w:lineRule="auto"/>
              <w:jc w:val="center"/>
              <w:rPr>
                <w:rFonts w:ascii="Garamond" w:eastAsia="Times New Roman" w:hAnsi="Garamond" w:cs="Times New Roman"/>
                <w:sz w:val="20"/>
                <w:szCs w:val="20"/>
                <w:lang w:eastAsia="cs-CZ"/>
              </w:rPr>
            </w:pPr>
          </w:p>
          <w:p w:rsidR="007D2A1E" w:rsidRPr="007D2A1E" w:rsidRDefault="007D2A1E" w:rsidP="007D2A1E">
            <w:pPr>
              <w:spacing w:after="0" w:line="240" w:lineRule="auto"/>
              <w:jc w:val="center"/>
              <w:rPr>
                <w:rFonts w:ascii="Garamond" w:eastAsia="Times New Roman" w:hAnsi="Garamond" w:cs="Times New Roman"/>
                <w:sz w:val="20"/>
                <w:szCs w:val="20"/>
                <w:lang w:eastAsia="cs-CZ"/>
              </w:rPr>
            </w:pPr>
          </w:p>
          <w:p w:rsidR="007D2A1E" w:rsidRPr="007D2A1E" w:rsidRDefault="007D2A1E" w:rsidP="007D2A1E">
            <w:pPr>
              <w:spacing w:after="0" w:line="240" w:lineRule="auto"/>
              <w:jc w:val="center"/>
              <w:rPr>
                <w:rFonts w:ascii="Garamond" w:eastAsia="Times New Roman" w:hAnsi="Garamond" w:cs="Times New Roman"/>
                <w:sz w:val="20"/>
                <w:szCs w:val="20"/>
                <w:lang w:eastAsia="cs-CZ"/>
              </w:rPr>
            </w:pPr>
          </w:p>
          <w:p w:rsidR="007D2A1E" w:rsidRPr="007D2A1E" w:rsidRDefault="007D2A1E" w:rsidP="007D2A1E">
            <w:pPr>
              <w:spacing w:after="0" w:line="240" w:lineRule="auto"/>
              <w:jc w:val="center"/>
              <w:rPr>
                <w:rFonts w:ascii="Garamond" w:eastAsia="Times New Roman" w:hAnsi="Garamond" w:cs="Times New Roman"/>
                <w:sz w:val="20"/>
                <w:szCs w:val="20"/>
                <w:lang w:eastAsia="cs-CZ"/>
              </w:rPr>
            </w:pPr>
          </w:p>
          <w:p w:rsidR="007D2A1E" w:rsidRPr="007D2A1E" w:rsidRDefault="007D2A1E" w:rsidP="007D2A1E">
            <w:pPr>
              <w:spacing w:after="0" w:line="240" w:lineRule="auto"/>
              <w:jc w:val="center"/>
              <w:rPr>
                <w:rFonts w:ascii="Garamond" w:eastAsia="Times New Roman" w:hAnsi="Garamond" w:cs="Times New Roman"/>
                <w:sz w:val="20"/>
                <w:szCs w:val="20"/>
                <w:lang w:eastAsia="cs-CZ"/>
              </w:rPr>
            </w:pPr>
          </w:p>
          <w:p w:rsidR="007D2A1E" w:rsidRPr="007D2A1E" w:rsidRDefault="007D2A1E" w:rsidP="007D2A1E">
            <w:pPr>
              <w:spacing w:after="0" w:line="240" w:lineRule="auto"/>
              <w:jc w:val="center"/>
              <w:rPr>
                <w:rFonts w:ascii="Garamond" w:eastAsia="Times New Roman" w:hAnsi="Garamond" w:cs="Times New Roman"/>
                <w:sz w:val="20"/>
                <w:szCs w:val="20"/>
                <w:lang w:eastAsia="cs-CZ"/>
              </w:rPr>
            </w:pPr>
          </w:p>
        </w:tc>
      </w:tr>
      <w:tr w:rsidR="007D2A1E" w:rsidRPr="007D2A1E" w:rsidTr="007D2A1E">
        <w:trPr>
          <w:trHeight w:val="5164"/>
        </w:trPr>
        <w:tc>
          <w:tcPr>
            <w:tcW w:w="779" w:type="dxa"/>
            <w:vAlign w:val="center"/>
          </w:tcPr>
          <w:p w:rsidR="007D2A1E" w:rsidRPr="007D2A1E" w:rsidRDefault="007D2A1E" w:rsidP="007D2A1E">
            <w:pPr>
              <w:spacing w:after="0" w:line="240" w:lineRule="auto"/>
              <w:jc w:val="center"/>
              <w:rPr>
                <w:rFonts w:ascii="Garamond" w:eastAsia="Times New Roman" w:hAnsi="Garamond" w:cs="Times New Roman"/>
                <w:b/>
                <w:bCs/>
                <w:sz w:val="36"/>
                <w:szCs w:val="36"/>
                <w:lang w:eastAsia="cs-CZ"/>
              </w:rPr>
            </w:pPr>
            <w:r w:rsidRPr="007D2A1E">
              <w:rPr>
                <w:rFonts w:ascii="Garamond" w:eastAsia="Times New Roman" w:hAnsi="Garamond" w:cs="Times New Roman"/>
                <w:b/>
                <w:bCs/>
                <w:sz w:val="36"/>
                <w:szCs w:val="36"/>
                <w:lang w:eastAsia="cs-CZ"/>
              </w:rPr>
              <w:t>9</w:t>
            </w:r>
          </w:p>
        </w:tc>
        <w:tc>
          <w:tcPr>
            <w:tcW w:w="8363" w:type="dxa"/>
          </w:tcPr>
          <w:p w:rsidR="007D2A1E" w:rsidRPr="007D2A1E" w:rsidRDefault="007D2A1E" w:rsidP="007D2A1E">
            <w:pPr>
              <w:spacing w:after="0" w:line="240" w:lineRule="auto"/>
              <w:rPr>
                <w:rFonts w:ascii="Times New Roman" w:eastAsia="Times New Roman" w:hAnsi="Times New Roman" w:cs="Times New Roman"/>
                <w:sz w:val="24"/>
                <w:szCs w:val="24"/>
                <w:lang w:eastAsia="cs-CZ"/>
              </w:rPr>
            </w:pPr>
          </w:p>
          <w:p w:rsidR="007D2A1E" w:rsidRPr="007D2A1E" w:rsidRDefault="007D2A1E" w:rsidP="007D2A1E">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Rozhodování ve věcech </w:t>
            </w:r>
            <w:proofErr w:type="gramStart"/>
            <w:r w:rsidRPr="007D2A1E">
              <w:rPr>
                <w:rFonts w:ascii="Garamond" w:eastAsia="Times New Roman" w:hAnsi="Garamond" w:cs="Times New Roman"/>
                <w:sz w:val="18"/>
                <w:szCs w:val="18"/>
                <w:lang w:eastAsia="cs-CZ"/>
              </w:rPr>
              <w:t>rejstříku C  – 75%</w:t>
            </w:r>
            <w:proofErr w:type="gramEnd"/>
            <w:r w:rsidRPr="007D2A1E">
              <w:rPr>
                <w:rFonts w:ascii="Garamond" w:eastAsia="Times New Roman" w:hAnsi="Garamond" w:cs="Times New Roman"/>
                <w:sz w:val="18"/>
                <w:szCs w:val="18"/>
                <w:lang w:eastAsia="cs-CZ"/>
              </w:rPr>
              <w:t xml:space="preserve"> nápad, vyjma věcí s cizím prvkem</w:t>
            </w:r>
          </w:p>
          <w:p w:rsidR="007D2A1E" w:rsidRPr="007D2A1E" w:rsidRDefault="007D2A1E" w:rsidP="007D2A1E">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Specializace rozhodování ve věcech rejstříků C – pracovněprávní věci včetně pracovněprávních věcí s cizím prvkem – 75% nápad</w:t>
            </w:r>
          </w:p>
          <w:p w:rsidR="007D2A1E" w:rsidRPr="007D2A1E" w:rsidRDefault="007D2A1E" w:rsidP="007D2A1E">
            <w:pPr>
              <w:spacing w:after="0" w:line="240" w:lineRule="auto"/>
              <w:rPr>
                <w:rFonts w:ascii="Garamond" w:eastAsia="Times New Roman" w:hAnsi="Garamond" w:cs="Times New Roman"/>
                <w:strike/>
                <w:sz w:val="18"/>
                <w:szCs w:val="18"/>
                <w:lang w:eastAsia="cs-CZ"/>
              </w:rPr>
            </w:pPr>
            <w:proofErr w:type="spellStart"/>
            <w:r w:rsidRPr="007D2A1E">
              <w:rPr>
                <w:rFonts w:ascii="Garamond" w:eastAsia="Times New Roman" w:hAnsi="Garamond" w:cs="Times New Roman"/>
                <w:sz w:val="18"/>
                <w:szCs w:val="18"/>
                <w:lang w:eastAsia="cs-CZ"/>
              </w:rPr>
              <w:t>Nc</w:t>
            </w:r>
            <w:proofErr w:type="spellEnd"/>
            <w:r w:rsidRPr="007D2A1E">
              <w:rPr>
                <w:rFonts w:ascii="Garamond" w:eastAsia="Times New Roman" w:hAnsi="Garamond" w:cs="Times New Roman"/>
                <w:sz w:val="18"/>
                <w:szCs w:val="18"/>
                <w:lang w:eastAsia="cs-CZ"/>
              </w:rPr>
              <w:t xml:space="preserve">  občanskoprávní soudcovské – 75% nápad</w:t>
            </w:r>
          </w:p>
          <w:p w:rsidR="007D2A1E" w:rsidRPr="007D2A1E" w:rsidRDefault="007D2A1E" w:rsidP="007D2A1E">
            <w:pPr>
              <w:spacing w:after="0" w:line="240" w:lineRule="auto"/>
              <w:rPr>
                <w:rFonts w:ascii="Garamond" w:eastAsia="Times New Roman" w:hAnsi="Garamond" w:cs="Times New Roman"/>
                <w:sz w:val="8"/>
                <w:szCs w:val="8"/>
                <w:lang w:eastAsia="cs-CZ"/>
              </w:rPr>
            </w:pPr>
          </w:p>
          <w:p w:rsidR="007D2A1E" w:rsidRPr="007D2A1E" w:rsidRDefault="007D2A1E" w:rsidP="007D2A1E">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Dle rozpisu dosažitelnosti soudců mimo pracovní dobu a ve dnech pracovního volna a klidu (příloha č. 3)</w:t>
            </w:r>
          </w:p>
          <w:p w:rsidR="007D2A1E" w:rsidRPr="007D2A1E" w:rsidRDefault="007D2A1E" w:rsidP="007D2A1E">
            <w:pPr>
              <w:numPr>
                <w:ilvl w:val="0"/>
                <w:numId w:val="1"/>
              </w:numPr>
              <w:spacing w:after="0"/>
              <w:jc w:val="both"/>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potřebné úkony v přípravném řízení a ve zkráceném přípravném řízení, a to včetně úkonů ve věcech mládeže dle zákona č. 218/2003 Sb. </w:t>
            </w:r>
          </w:p>
          <w:p w:rsidR="007D2A1E" w:rsidRPr="007D2A1E" w:rsidRDefault="007D2A1E" w:rsidP="007D2A1E">
            <w:pPr>
              <w:numPr>
                <w:ilvl w:val="0"/>
                <w:numId w:val="1"/>
              </w:numPr>
              <w:spacing w:after="0"/>
              <w:jc w:val="both"/>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ve věcech rejstříku T (podle § 314b </w:t>
            </w:r>
            <w:proofErr w:type="spellStart"/>
            <w:r w:rsidRPr="007D2A1E">
              <w:rPr>
                <w:rFonts w:ascii="Garamond" w:eastAsia="Times New Roman" w:hAnsi="Garamond" w:cs="Times New Roman"/>
                <w:sz w:val="18"/>
                <w:szCs w:val="18"/>
                <w:lang w:eastAsia="cs-CZ"/>
              </w:rPr>
              <w:t>tr</w:t>
            </w:r>
            <w:proofErr w:type="spellEnd"/>
            <w:r w:rsidRPr="007D2A1E">
              <w:rPr>
                <w:rFonts w:ascii="Garamond" w:eastAsia="Times New Roman" w:hAnsi="Garamond" w:cs="Times New Roman"/>
                <w:sz w:val="18"/>
                <w:szCs w:val="18"/>
                <w:lang w:eastAsia="cs-CZ"/>
              </w:rPr>
              <w:t xml:space="preserve">. </w:t>
            </w:r>
            <w:proofErr w:type="gramStart"/>
            <w:r w:rsidRPr="007D2A1E">
              <w:rPr>
                <w:rFonts w:ascii="Garamond" w:eastAsia="Times New Roman" w:hAnsi="Garamond" w:cs="Times New Roman"/>
                <w:sz w:val="18"/>
                <w:szCs w:val="18"/>
                <w:lang w:eastAsia="cs-CZ"/>
              </w:rPr>
              <w:t>řádu</w:t>
            </w:r>
            <w:proofErr w:type="gramEnd"/>
            <w:r w:rsidRPr="007D2A1E">
              <w:rPr>
                <w:rFonts w:ascii="Garamond" w:eastAsia="Times New Roman" w:hAnsi="Garamond" w:cs="Times New Roman"/>
                <w:sz w:val="18"/>
                <w:szCs w:val="18"/>
                <w:lang w:eastAsia="cs-CZ"/>
              </w:rPr>
              <w:t>) přidělených automatickým systémem trestnímu soudci – zjednodušené řízení, je soudce vykonávající dosažitelnost příslušný pouze k provedení nezbytných úkonů týkajících se</w:t>
            </w:r>
            <w:r w:rsidRPr="007D2A1E">
              <w:rPr>
                <w:rFonts w:ascii="Garamond" w:eastAsia="Times New Roman" w:hAnsi="Garamond" w:cs="Times New Roman"/>
                <w:sz w:val="24"/>
                <w:szCs w:val="24"/>
                <w:lang w:eastAsia="cs-CZ"/>
              </w:rPr>
              <w:t xml:space="preserve"> </w:t>
            </w:r>
            <w:r w:rsidRPr="007D2A1E">
              <w:rPr>
                <w:rFonts w:ascii="Garamond" w:eastAsia="Times New Roman" w:hAnsi="Garamond" w:cs="Times New Roman"/>
                <w:sz w:val="18"/>
                <w:szCs w:val="18"/>
                <w:lang w:eastAsia="cs-CZ"/>
              </w:rPr>
              <w:t xml:space="preserve">rozhodnutí o zadrženém obviněném </w:t>
            </w:r>
          </w:p>
          <w:p w:rsidR="007D2A1E" w:rsidRPr="007D2A1E" w:rsidRDefault="007D2A1E" w:rsidP="007D2A1E">
            <w:pPr>
              <w:numPr>
                <w:ilvl w:val="0"/>
                <w:numId w:val="1"/>
              </w:num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předběžná opatření dle § 400 a násl., § 452 a násl. zákona č. 292/2013 Sb. </w:t>
            </w:r>
          </w:p>
          <w:p w:rsidR="007D2A1E" w:rsidRPr="007D2A1E" w:rsidRDefault="007D2A1E" w:rsidP="007D2A1E">
            <w:pPr>
              <w:numPr>
                <w:ilvl w:val="0"/>
                <w:numId w:val="1"/>
              </w:num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výkon rozhodnutí dle § 492 a násl., § 497 a násl. zákona č. 292/2013 Sb. </w:t>
            </w:r>
          </w:p>
          <w:p w:rsidR="007D2A1E" w:rsidRPr="007D2A1E" w:rsidRDefault="007D2A1E" w:rsidP="007D2A1E">
            <w:pPr>
              <w:numPr>
                <w:ilvl w:val="0"/>
                <w:numId w:val="2"/>
              </w:numPr>
              <w:spacing w:after="0" w:line="240" w:lineRule="auto"/>
              <w:rPr>
                <w:rFonts w:ascii="Garamond" w:eastAsia="Times New Roman" w:hAnsi="Garamond" w:cs="Times New Roman"/>
                <w:strike/>
                <w:sz w:val="18"/>
                <w:szCs w:val="18"/>
                <w:lang w:eastAsia="cs-CZ"/>
              </w:rPr>
            </w:pPr>
            <w:r w:rsidRPr="007D2A1E">
              <w:rPr>
                <w:rFonts w:ascii="Garamond" w:eastAsia="Times New Roman" w:hAnsi="Garamond" w:cs="Times New Roman"/>
                <w:sz w:val="18"/>
                <w:szCs w:val="18"/>
                <w:lang w:eastAsia="cs-CZ"/>
              </w:rPr>
              <w:t xml:space="preserve">úkony dle § 69 odst. 6  </w:t>
            </w:r>
            <w:proofErr w:type="spellStart"/>
            <w:r w:rsidRPr="007D2A1E">
              <w:rPr>
                <w:rFonts w:ascii="Garamond" w:eastAsia="Times New Roman" w:hAnsi="Garamond" w:cs="Times New Roman"/>
                <w:sz w:val="18"/>
                <w:szCs w:val="18"/>
                <w:lang w:eastAsia="cs-CZ"/>
              </w:rPr>
              <w:t>tr</w:t>
            </w:r>
            <w:proofErr w:type="spellEnd"/>
            <w:r w:rsidRPr="007D2A1E">
              <w:rPr>
                <w:rFonts w:ascii="Garamond" w:eastAsia="Times New Roman" w:hAnsi="Garamond" w:cs="Times New Roman"/>
                <w:sz w:val="18"/>
                <w:szCs w:val="18"/>
                <w:lang w:eastAsia="cs-CZ"/>
              </w:rPr>
              <w:t xml:space="preserve">. </w:t>
            </w:r>
            <w:proofErr w:type="gramStart"/>
            <w:r w:rsidRPr="007D2A1E">
              <w:rPr>
                <w:rFonts w:ascii="Garamond" w:eastAsia="Times New Roman" w:hAnsi="Garamond" w:cs="Times New Roman"/>
                <w:sz w:val="18"/>
                <w:szCs w:val="18"/>
                <w:lang w:eastAsia="cs-CZ"/>
              </w:rPr>
              <w:t>řádu</w:t>
            </w:r>
            <w:proofErr w:type="gramEnd"/>
            <w:r w:rsidRPr="007D2A1E">
              <w:rPr>
                <w:rFonts w:ascii="Garamond" w:eastAsia="Times New Roman" w:hAnsi="Garamond" w:cs="Times New Roman"/>
                <w:sz w:val="18"/>
                <w:szCs w:val="18"/>
                <w:lang w:eastAsia="cs-CZ"/>
              </w:rPr>
              <w:t xml:space="preserve">  (realizace vydaných příkazů k zatčení) </w:t>
            </w:r>
          </w:p>
          <w:p w:rsidR="007D2A1E" w:rsidRPr="007D2A1E" w:rsidRDefault="007D2A1E" w:rsidP="007D2A1E">
            <w:pPr>
              <w:numPr>
                <w:ilvl w:val="0"/>
                <w:numId w:val="2"/>
              </w:numPr>
              <w:spacing w:after="0" w:line="240" w:lineRule="auto"/>
              <w:rPr>
                <w:rFonts w:ascii="Garamond" w:eastAsia="Times New Roman" w:hAnsi="Garamond" w:cs="Times New Roman"/>
                <w:sz w:val="18"/>
                <w:szCs w:val="18"/>
                <w:lang w:eastAsia="cs-CZ"/>
              </w:rPr>
            </w:pPr>
            <w:proofErr w:type="spellStart"/>
            <w:r w:rsidRPr="007D2A1E">
              <w:rPr>
                <w:rFonts w:ascii="Garamond" w:eastAsia="Times New Roman" w:hAnsi="Garamond" w:cs="Times New Roman"/>
                <w:sz w:val="18"/>
                <w:szCs w:val="18"/>
                <w:lang w:eastAsia="cs-CZ"/>
              </w:rPr>
              <w:t>Nc</w:t>
            </w:r>
            <w:proofErr w:type="spellEnd"/>
            <w:r w:rsidRPr="007D2A1E">
              <w:rPr>
                <w:rFonts w:ascii="Garamond" w:eastAsia="Times New Roman" w:hAnsi="Garamond" w:cs="Times New Roman"/>
                <w:sz w:val="18"/>
                <w:szCs w:val="18"/>
                <w:lang w:eastAsia="cs-CZ"/>
              </w:rPr>
              <w:t xml:space="preserve">  předběžná opatření v opatrovnických věcech dle § 74  a násl.  </w:t>
            </w:r>
            <w:proofErr w:type="gramStart"/>
            <w:r w:rsidRPr="007D2A1E">
              <w:rPr>
                <w:rFonts w:ascii="Garamond" w:eastAsia="Times New Roman" w:hAnsi="Garamond" w:cs="Times New Roman"/>
                <w:sz w:val="18"/>
                <w:szCs w:val="18"/>
                <w:lang w:eastAsia="cs-CZ"/>
              </w:rPr>
              <w:t>o.s.</w:t>
            </w:r>
            <w:proofErr w:type="gramEnd"/>
            <w:r w:rsidRPr="007D2A1E">
              <w:rPr>
                <w:rFonts w:ascii="Garamond" w:eastAsia="Times New Roman" w:hAnsi="Garamond" w:cs="Times New Roman"/>
                <w:sz w:val="18"/>
                <w:szCs w:val="18"/>
                <w:lang w:eastAsia="cs-CZ"/>
              </w:rPr>
              <w:t xml:space="preserve">ř. (senát 0 </w:t>
            </w:r>
            <w:proofErr w:type="spellStart"/>
            <w:r w:rsidRPr="007D2A1E">
              <w:rPr>
                <w:rFonts w:ascii="Garamond" w:eastAsia="Times New Roman" w:hAnsi="Garamond" w:cs="Times New Roman"/>
                <w:sz w:val="18"/>
                <w:szCs w:val="18"/>
                <w:lang w:eastAsia="cs-CZ"/>
              </w:rPr>
              <w:t>Nc</w:t>
            </w:r>
            <w:proofErr w:type="spellEnd"/>
            <w:r w:rsidRPr="007D2A1E">
              <w:rPr>
                <w:rFonts w:ascii="Garamond" w:eastAsia="Times New Roman" w:hAnsi="Garamond" w:cs="Times New Roman"/>
                <w:sz w:val="18"/>
                <w:szCs w:val="18"/>
                <w:lang w:eastAsia="cs-CZ"/>
              </w:rPr>
              <w:t>)</w:t>
            </w:r>
          </w:p>
          <w:p w:rsidR="007D2A1E" w:rsidRPr="007D2A1E" w:rsidRDefault="007D2A1E" w:rsidP="007D2A1E">
            <w:pPr>
              <w:numPr>
                <w:ilvl w:val="0"/>
                <w:numId w:val="2"/>
              </w:numPr>
              <w:spacing w:after="0" w:line="240" w:lineRule="auto"/>
              <w:rPr>
                <w:rFonts w:ascii="Garamond" w:eastAsia="Times New Roman" w:hAnsi="Garamond" w:cs="Times New Roman"/>
                <w:sz w:val="18"/>
                <w:szCs w:val="18"/>
                <w:lang w:eastAsia="cs-CZ"/>
              </w:rPr>
            </w:pPr>
            <w:proofErr w:type="spellStart"/>
            <w:r w:rsidRPr="007D2A1E">
              <w:rPr>
                <w:rFonts w:ascii="Garamond" w:eastAsia="Times New Roman" w:hAnsi="Garamond" w:cs="Times New Roman"/>
                <w:sz w:val="18"/>
                <w:szCs w:val="18"/>
                <w:lang w:eastAsia="cs-CZ"/>
              </w:rPr>
              <w:t>Nc</w:t>
            </w:r>
            <w:proofErr w:type="spellEnd"/>
            <w:r w:rsidRPr="007D2A1E">
              <w:rPr>
                <w:rFonts w:ascii="Garamond" w:eastAsia="Times New Roman" w:hAnsi="Garamond" w:cs="Times New Roman"/>
                <w:sz w:val="18"/>
                <w:szCs w:val="18"/>
                <w:lang w:eastAsia="cs-CZ"/>
              </w:rPr>
              <w:t xml:space="preserve">  předběžná opatření v občanskoprávních věcech před zahájením řízení dle § 74  a násl.  </w:t>
            </w:r>
            <w:proofErr w:type="gramStart"/>
            <w:r w:rsidRPr="007D2A1E">
              <w:rPr>
                <w:rFonts w:ascii="Garamond" w:eastAsia="Times New Roman" w:hAnsi="Garamond" w:cs="Times New Roman"/>
                <w:sz w:val="18"/>
                <w:szCs w:val="18"/>
                <w:lang w:eastAsia="cs-CZ"/>
              </w:rPr>
              <w:t>o.s.</w:t>
            </w:r>
            <w:proofErr w:type="gramEnd"/>
            <w:r w:rsidRPr="007D2A1E">
              <w:rPr>
                <w:rFonts w:ascii="Garamond" w:eastAsia="Times New Roman" w:hAnsi="Garamond" w:cs="Times New Roman"/>
                <w:sz w:val="18"/>
                <w:szCs w:val="18"/>
                <w:lang w:eastAsia="cs-CZ"/>
              </w:rPr>
              <w:t xml:space="preserve">ř., zajištění důkazů před zahájením řízení o věci samé dle § 78 o.s.ř. (senát 0 </w:t>
            </w:r>
            <w:proofErr w:type="spellStart"/>
            <w:r w:rsidRPr="007D2A1E">
              <w:rPr>
                <w:rFonts w:ascii="Garamond" w:eastAsia="Times New Roman" w:hAnsi="Garamond" w:cs="Times New Roman"/>
                <w:sz w:val="18"/>
                <w:szCs w:val="18"/>
                <w:lang w:eastAsia="cs-CZ"/>
              </w:rPr>
              <w:t>Nc</w:t>
            </w:r>
            <w:proofErr w:type="spellEnd"/>
            <w:r w:rsidRPr="007D2A1E">
              <w:rPr>
                <w:rFonts w:ascii="Garamond" w:eastAsia="Times New Roman" w:hAnsi="Garamond" w:cs="Times New Roman"/>
                <w:sz w:val="18"/>
                <w:szCs w:val="18"/>
                <w:lang w:eastAsia="cs-CZ"/>
              </w:rPr>
              <w:t>)</w:t>
            </w:r>
          </w:p>
        </w:tc>
        <w:tc>
          <w:tcPr>
            <w:tcW w:w="2835" w:type="dxa"/>
            <w:vMerge/>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3119" w:type="dxa"/>
            <w:vMerge/>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974" w:type="dxa"/>
            <w:vMerge/>
            <w:vAlign w:val="center"/>
          </w:tcPr>
          <w:p w:rsidR="007D2A1E" w:rsidRPr="007D2A1E" w:rsidRDefault="007D2A1E" w:rsidP="007D2A1E">
            <w:pPr>
              <w:spacing w:after="0" w:line="240" w:lineRule="auto"/>
              <w:jc w:val="center"/>
              <w:rPr>
                <w:rFonts w:ascii="Garamond" w:eastAsia="Times New Roman" w:hAnsi="Garamond" w:cs="Times New Roman"/>
                <w:sz w:val="20"/>
                <w:szCs w:val="20"/>
                <w:lang w:eastAsia="cs-CZ"/>
              </w:rPr>
            </w:pPr>
          </w:p>
        </w:tc>
      </w:tr>
      <w:tr w:rsidR="007D2A1E" w:rsidRPr="007D2A1E" w:rsidTr="007D2A1E">
        <w:trPr>
          <w:trHeight w:hRule="exact" w:val="1714"/>
        </w:trPr>
        <w:tc>
          <w:tcPr>
            <w:tcW w:w="779" w:type="dxa"/>
            <w:vAlign w:val="center"/>
          </w:tcPr>
          <w:p w:rsidR="007D2A1E" w:rsidRPr="007D2A1E" w:rsidRDefault="007D2A1E" w:rsidP="007D2A1E">
            <w:pPr>
              <w:spacing w:after="0" w:line="240" w:lineRule="auto"/>
              <w:jc w:val="center"/>
              <w:rPr>
                <w:rFonts w:ascii="Garamond" w:eastAsia="Times New Roman" w:hAnsi="Garamond" w:cs="Times New Roman"/>
                <w:b/>
                <w:bCs/>
                <w:sz w:val="36"/>
                <w:szCs w:val="36"/>
                <w:lang w:eastAsia="cs-CZ"/>
              </w:rPr>
            </w:pPr>
            <w:r w:rsidRPr="007D2A1E">
              <w:rPr>
                <w:rFonts w:ascii="Garamond" w:eastAsia="Times New Roman" w:hAnsi="Garamond" w:cs="Times New Roman"/>
                <w:b/>
                <w:bCs/>
                <w:sz w:val="36"/>
                <w:szCs w:val="36"/>
                <w:lang w:eastAsia="cs-CZ"/>
              </w:rPr>
              <w:t>109</w:t>
            </w:r>
          </w:p>
        </w:tc>
        <w:tc>
          <w:tcPr>
            <w:tcW w:w="8363" w:type="dxa"/>
          </w:tcPr>
          <w:p w:rsidR="007D2A1E" w:rsidRPr="007D2A1E" w:rsidRDefault="007D2A1E" w:rsidP="007D2A1E">
            <w:pPr>
              <w:spacing w:after="0" w:line="240" w:lineRule="auto"/>
              <w:rPr>
                <w:rFonts w:ascii="Garamond" w:eastAsia="Times New Roman" w:hAnsi="Garamond" w:cs="Times New Roman"/>
                <w:sz w:val="8"/>
                <w:szCs w:val="8"/>
                <w:lang w:eastAsia="cs-CZ"/>
              </w:rPr>
            </w:pPr>
          </w:p>
          <w:p w:rsidR="007D2A1E" w:rsidRPr="007D2A1E" w:rsidRDefault="007D2A1E" w:rsidP="007D2A1E">
            <w:pPr>
              <w:spacing w:after="0" w:line="240" w:lineRule="auto"/>
              <w:rPr>
                <w:rFonts w:ascii="Garamond" w:eastAsia="Times New Roman" w:hAnsi="Garamond" w:cs="Times New Roman"/>
                <w:sz w:val="18"/>
                <w:szCs w:val="18"/>
                <w:lang w:eastAsia="cs-CZ"/>
              </w:rPr>
            </w:pPr>
            <w:proofErr w:type="spellStart"/>
            <w:r w:rsidRPr="007D2A1E">
              <w:rPr>
                <w:rFonts w:ascii="Garamond" w:eastAsia="Times New Roman" w:hAnsi="Garamond" w:cs="Times New Roman"/>
                <w:sz w:val="18"/>
                <w:szCs w:val="18"/>
                <w:lang w:eastAsia="cs-CZ"/>
              </w:rPr>
              <w:t>Nc</w:t>
            </w:r>
            <w:proofErr w:type="spellEnd"/>
            <w:r w:rsidRPr="007D2A1E">
              <w:rPr>
                <w:rFonts w:ascii="Garamond" w:eastAsia="Times New Roman" w:hAnsi="Garamond" w:cs="Times New Roman"/>
                <w:sz w:val="18"/>
                <w:szCs w:val="18"/>
                <w:lang w:eastAsia="cs-CZ"/>
              </w:rPr>
              <w:t xml:space="preserve"> občanskoprávní</w:t>
            </w:r>
          </w:p>
          <w:p w:rsidR="007D2A1E" w:rsidRPr="007D2A1E" w:rsidRDefault="007D2A1E" w:rsidP="007D2A1E">
            <w:pPr>
              <w:numPr>
                <w:ilvl w:val="0"/>
                <w:numId w:val="6"/>
              </w:num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předběžná opatření</w:t>
            </w:r>
          </w:p>
          <w:p w:rsidR="007D2A1E" w:rsidRPr="007D2A1E" w:rsidRDefault="007D2A1E" w:rsidP="007D2A1E">
            <w:pPr>
              <w:numPr>
                <w:ilvl w:val="0"/>
                <w:numId w:val="6"/>
              </w:num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předběžná opatření ve věcech ochrany proti domácímu násilí</w:t>
            </w:r>
          </w:p>
          <w:p w:rsidR="007D2A1E" w:rsidRPr="007D2A1E" w:rsidRDefault="007D2A1E" w:rsidP="007D2A1E">
            <w:pPr>
              <w:numPr>
                <w:ilvl w:val="0"/>
                <w:numId w:val="6"/>
              </w:num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prodloužení předběžného opatření ve věcech ochrany proti domácímu násilí </w:t>
            </w:r>
          </w:p>
          <w:p w:rsidR="007D2A1E" w:rsidRPr="007D2A1E" w:rsidRDefault="007D2A1E" w:rsidP="007D2A1E">
            <w:pPr>
              <w:spacing w:after="0" w:line="240" w:lineRule="auto"/>
              <w:ind w:left="360"/>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(dle § 74  a násl.  </w:t>
            </w:r>
            <w:proofErr w:type="gramStart"/>
            <w:r w:rsidRPr="007D2A1E">
              <w:rPr>
                <w:rFonts w:ascii="Garamond" w:eastAsia="Times New Roman" w:hAnsi="Garamond" w:cs="Times New Roman"/>
                <w:sz w:val="18"/>
                <w:szCs w:val="18"/>
                <w:lang w:eastAsia="cs-CZ"/>
              </w:rPr>
              <w:t>o.s.</w:t>
            </w:r>
            <w:proofErr w:type="gramEnd"/>
            <w:r w:rsidRPr="007D2A1E">
              <w:rPr>
                <w:rFonts w:ascii="Garamond" w:eastAsia="Times New Roman" w:hAnsi="Garamond" w:cs="Times New Roman"/>
                <w:sz w:val="18"/>
                <w:szCs w:val="18"/>
                <w:lang w:eastAsia="cs-CZ"/>
              </w:rPr>
              <w:t xml:space="preserve">ř., dle § 78 o.s.ř., dle § 400 a násl., zákona č. 292/2013 Sb., dle § 410 zákona č. 292/2013 Sb.) mimo rozpis dosažitelnosti soudců </w:t>
            </w:r>
          </w:p>
          <w:p w:rsidR="007D2A1E" w:rsidRPr="007D2A1E" w:rsidRDefault="007D2A1E" w:rsidP="007D2A1E">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vše - 75% nápad</w:t>
            </w:r>
          </w:p>
          <w:p w:rsidR="007D2A1E" w:rsidRPr="007D2A1E" w:rsidRDefault="007D2A1E" w:rsidP="007D2A1E">
            <w:pPr>
              <w:spacing w:after="0" w:line="240" w:lineRule="auto"/>
              <w:rPr>
                <w:rFonts w:ascii="Garamond" w:eastAsia="Times New Roman" w:hAnsi="Garamond" w:cs="Times New Roman"/>
                <w:sz w:val="18"/>
                <w:szCs w:val="18"/>
                <w:lang w:eastAsia="cs-CZ"/>
              </w:rPr>
            </w:pPr>
          </w:p>
          <w:p w:rsidR="007D2A1E" w:rsidRPr="007D2A1E" w:rsidRDefault="007D2A1E" w:rsidP="007D2A1E">
            <w:pPr>
              <w:spacing w:after="0" w:line="240" w:lineRule="auto"/>
              <w:rPr>
                <w:rFonts w:ascii="Garamond" w:eastAsia="Times New Roman" w:hAnsi="Garamond" w:cs="Times New Roman"/>
                <w:sz w:val="18"/>
                <w:szCs w:val="18"/>
                <w:lang w:eastAsia="cs-CZ"/>
              </w:rPr>
            </w:pPr>
          </w:p>
        </w:tc>
        <w:tc>
          <w:tcPr>
            <w:tcW w:w="2835" w:type="dxa"/>
            <w:vMerge/>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3119" w:type="dxa"/>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Jaroslava Lajtová</w:t>
            </w:r>
          </w:p>
          <w:p w:rsidR="007D2A1E" w:rsidRPr="007D2A1E" w:rsidRDefault="007D2A1E" w:rsidP="007D2A1E">
            <w:pPr>
              <w:spacing w:after="0" w:line="240" w:lineRule="auto"/>
              <w:jc w:val="center"/>
              <w:rPr>
                <w:rFonts w:ascii="Garamond" w:eastAsia="Times New Roman" w:hAnsi="Garamond" w:cs="Times New Roman"/>
                <w:bCs/>
                <w:sz w:val="20"/>
                <w:szCs w:val="20"/>
                <w:lang w:eastAsia="cs-CZ"/>
              </w:rPr>
            </w:pPr>
            <w:r w:rsidRPr="007D2A1E">
              <w:rPr>
                <w:rFonts w:ascii="Garamond" w:eastAsia="Times New Roman" w:hAnsi="Garamond" w:cs="Times New Roman"/>
                <w:sz w:val="20"/>
                <w:szCs w:val="20"/>
                <w:lang w:eastAsia="cs-CZ"/>
              </w:rPr>
              <w:t xml:space="preserve">rejstříková vedoucí pro věci rejstříku C, C/Ro, </w:t>
            </w:r>
            <w:proofErr w:type="spellStart"/>
            <w:r w:rsidRPr="007D2A1E">
              <w:rPr>
                <w:rFonts w:ascii="Garamond" w:eastAsia="Times New Roman" w:hAnsi="Garamond" w:cs="Times New Roman"/>
                <w:sz w:val="20"/>
                <w:szCs w:val="20"/>
                <w:lang w:eastAsia="cs-CZ"/>
              </w:rPr>
              <w:t>Nc</w:t>
            </w:r>
            <w:proofErr w:type="spellEnd"/>
            <w:r w:rsidRPr="007D2A1E">
              <w:rPr>
                <w:rFonts w:ascii="Garamond" w:eastAsia="Times New Roman" w:hAnsi="Garamond" w:cs="Times New Roman"/>
                <w:sz w:val="20"/>
                <w:szCs w:val="20"/>
                <w:lang w:eastAsia="cs-CZ"/>
              </w:rPr>
              <w:t xml:space="preserve"> občanskoprávní</w:t>
            </w:r>
          </w:p>
        </w:tc>
        <w:tc>
          <w:tcPr>
            <w:tcW w:w="974" w:type="dxa"/>
            <w:vMerge/>
            <w:vAlign w:val="center"/>
          </w:tcPr>
          <w:p w:rsidR="007D2A1E" w:rsidRPr="007D2A1E" w:rsidRDefault="007D2A1E" w:rsidP="007D2A1E">
            <w:pPr>
              <w:spacing w:after="0" w:line="240" w:lineRule="auto"/>
              <w:jc w:val="center"/>
              <w:rPr>
                <w:rFonts w:ascii="Garamond" w:eastAsia="Times New Roman" w:hAnsi="Garamond" w:cs="Times New Roman"/>
                <w:sz w:val="20"/>
                <w:szCs w:val="20"/>
                <w:lang w:eastAsia="cs-CZ"/>
              </w:rPr>
            </w:pPr>
          </w:p>
        </w:tc>
      </w:tr>
      <w:tr w:rsidR="007D2A1E" w:rsidRPr="007D2A1E" w:rsidTr="007D2A1E">
        <w:trPr>
          <w:trHeight w:val="836"/>
        </w:trPr>
        <w:tc>
          <w:tcPr>
            <w:tcW w:w="779" w:type="dxa"/>
            <w:vMerge w:val="restart"/>
            <w:vAlign w:val="center"/>
          </w:tcPr>
          <w:p w:rsidR="007D2A1E" w:rsidRPr="007D2A1E" w:rsidRDefault="007D2A1E" w:rsidP="007D2A1E">
            <w:pPr>
              <w:spacing w:after="0" w:line="240" w:lineRule="auto"/>
              <w:jc w:val="center"/>
              <w:rPr>
                <w:rFonts w:ascii="Garamond" w:eastAsia="Times New Roman" w:hAnsi="Garamond" w:cs="Times New Roman"/>
                <w:b/>
                <w:bCs/>
                <w:sz w:val="36"/>
                <w:szCs w:val="36"/>
                <w:lang w:eastAsia="cs-CZ"/>
              </w:rPr>
            </w:pPr>
            <w:r w:rsidRPr="007D2A1E">
              <w:rPr>
                <w:rFonts w:ascii="Garamond" w:eastAsia="Times New Roman" w:hAnsi="Garamond" w:cs="Times New Roman"/>
                <w:b/>
                <w:bCs/>
                <w:sz w:val="36"/>
                <w:szCs w:val="36"/>
                <w:lang w:eastAsia="cs-CZ"/>
              </w:rPr>
              <w:t>209</w:t>
            </w:r>
          </w:p>
        </w:tc>
        <w:tc>
          <w:tcPr>
            <w:tcW w:w="8363" w:type="dxa"/>
            <w:vMerge w:val="restart"/>
          </w:tcPr>
          <w:p w:rsidR="007D2A1E" w:rsidRPr="007D2A1E" w:rsidRDefault="007D2A1E" w:rsidP="007D2A1E">
            <w:pPr>
              <w:spacing w:after="0" w:line="240" w:lineRule="auto"/>
              <w:rPr>
                <w:rFonts w:ascii="Garamond" w:eastAsia="Times New Roman" w:hAnsi="Garamond" w:cs="Times New Roman"/>
                <w:sz w:val="18"/>
                <w:szCs w:val="18"/>
                <w:lang w:eastAsia="cs-CZ"/>
              </w:rPr>
            </w:pPr>
          </w:p>
          <w:p w:rsidR="007D2A1E" w:rsidRPr="007D2A1E" w:rsidRDefault="007D2A1E" w:rsidP="007D2A1E">
            <w:pPr>
              <w:spacing w:after="0" w:line="240" w:lineRule="auto"/>
              <w:rPr>
                <w:rFonts w:ascii="Garamond" w:eastAsia="Times New Roman" w:hAnsi="Garamond" w:cs="Times New Roman"/>
                <w:sz w:val="18"/>
                <w:szCs w:val="18"/>
                <w:lang w:eastAsia="cs-CZ"/>
              </w:rPr>
            </w:pPr>
            <w:proofErr w:type="spellStart"/>
            <w:r w:rsidRPr="007D2A1E">
              <w:rPr>
                <w:rFonts w:ascii="Garamond" w:eastAsia="Times New Roman" w:hAnsi="Garamond" w:cs="Times New Roman"/>
                <w:sz w:val="18"/>
                <w:szCs w:val="18"/>
                <w:lang w:eastAsia="cs-CZ"/>
              </w:rPr>
              <w:t>Nc</w:t>
            </w:r>
            <w:proofErr w:type="spellEnd"/>
            <w:r w:rsidRPr="007D2A1E">
              <w:rPr>
                <w:rFonts w:ascii="Garamond" w:eastAsia="Times New Roman" w:hAnsi="Garamond" w:cs="Times New Roman"/>
                <w:sz w:val="18"/>
                <w:szCs w:val="18"/>
                <w:lang w:eastAsia="cs-CZ"/>
              </w:rPr>
              <w:t xml:space="preserve"> občanskoprávní (soudcovské úkony)</w:t>
            </w:r>
          </w:p>
          <w:p w:rsidR="007D2A1E" w:rsidRPr="007D2A1E" w:rsidRDefault="007D2A1E" w:rsidP="007D2A1E">
            <w:pPr>
              <w:numPr>
                <w:ilvl w:val="0"/>
                <w:numId w:val="5"/>
              </w:num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volby zástupců – zákoník práce, včetně věcí pracovněprávních s cizím prvkem – 75% nápad</w:t>
            </w:r>
          </w:p>
          <w:p w:rsidR="007D2A1E" w:rsidRPr="007D2A1E" w:rsidRDefault="007D2A1E" w:rsidP="007D2A1E">
            <w:pPr>
              <w:numPr>
                <w:ilvl w:val="0"/>
                <w:numId w:val="5"/>
              </w:num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ústní podání – ústní podání sepsaná do protokolu u nepříslušného soudu – 100% nápad</w:t>
            </w:r>
          </w:p>
          <w:p w:rsidR="007D2A1E" w:rsidRPr="007D2A1E" w:rsidRDefault="007D2A1E" w:rsidP="007D2A1E">
            <w:pPr>
              <w:spacing w:after="0" w:line="240" w:lineRule="auto"/>
              <w:rPr>
                <w:rFonts w:ascii="Garamond" w:eastAsia="Times New Roman" w:hAnsi="Garamond" w:cs="Times New Roman"/>
                <w:sz w:val="18"/>
                <w:szCs w:val="18"/>
                <w:lang w:eastAsia="cs-CZ"/>
              </w:rPr>
            </w:pPr>
            <w:proofErr w:type="spellStart"/>
            <w:r w:rsidRPr="007D2A1E">
              <w:rPr>
                <w:rFonts w:ascii="Garamond" w:eastAsia="Times New Roman" w:hAnsi="Garamond" w:cs="Times New Roman"/>
                <w:sz w:val="18"/>
                <w:szCs w:val="18"/>
                <w:lang w:eastAsia="cs-CZ"/>
              </w:rPr>
              <w:t>Nc</w:t>
            </w:r>
            <w:proofErr w:type="spellEnd"/>
            <w:r w:rsidRPr="007D2A1E">
              <w:rPr>
                <w:rFonts w:ascii="Garamond" w:eastAsia="Times New Roman" w:hAnsi="Garamond" w:cs="Times New Roman"/>
                <w:sz w:val="18"/>
                <w:szCs w:val="18"/>
                <w:lang w:eastAsia="cs-CZ"/>
              </w:rPr>
              <w:t xml:space="preserve"> všeobecné (soudcovské úkony)</w:t>
            </w:r>
          </w:p>
          <w:p w:rsidR="007D2A1E" w:rsidRPr="007D2A1E" w:rsidRDefault="007D2A1E" w:rsidP="007D2A1E">
            <w:pPr>
              <w:numPr>
                <w:ilvl w:val="0"/>
                <w:numId w:val="5"/>
              </w:num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všeobecné – ostatní věci – nejasné návrhy a podání – 100% nápad</w:t>
            </w:r>
          </w:p>
        </w:tc>
        <w:tc>
          <w:tcPr>
            <w:tcW w:w="2835" w:type="dxa"/>
            <w:vMerge/>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3119" w:type="dxa"/>
            <w:tcBorders>
              <w:bottom w:val="nil"/>
            </w:tcBorders>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p w:rsidR="007D2A1E" w:rsidRPr="007D2A1E" w:rsidRDefault="007D2A1E" w:rsidP="007D2A1E">
            <w:pPr>
              <w:spacing w:after="0" w:line="240" w:lineRule="auto"/>
              <w:jc w:val="center"/>
              <w:rPr>
                <w:rFonts w:ascii="Garamond" w:eastAsia="Times New Roman" w:hAnsi="Garamond" w:cs="Times New Roman"/>
                <w:bCs/>
                <w:sz w:val="20"/>
                <w:szCs w:val="20"/>
                <w:lang w:eastAsia="cs-CZ"/>
              </w:rPr>
            </w:pPr>
            <w:r w:rsidRPr="007D2A1E">
              <w:rPr>
                <w:rFonts w:ascii="Garamond" w:eastAsia="Times New Roman" w:hAnsi="Garamond" w:cs="Times New Roman"/>
                <w:b/>
                <w:bCs/>
                <w:sz w:val="20"/>
                <w:szCs w:val="20"/>
                <w:lang w:eastAsia="cs-CZ"/>
              </w:rPr>
              <w:t xml:space="preserve">Kancelář občanskoprávního oddělení </w:t>
            </w:r>
            <w:r w:rsidRPr="007D2A1E">
              <w:rPr>
                <w:rFonts w:ascii="Garamond" w:eastAsia="Times New Roman" w:hAnsi="Garamond" w:cs="Times New Roman"/>
                <w:bCs/>
                <w:sz w:val="20"/>
                <w:szCs w:val="20"/>
                <w:lang w:eastAsia="cs-CZ"/>
              </w:rPr>
              <w:t xml:space="preserve"> </w:t>
            </w:r>
          </w:p>
          <w:p w:rsidR="007D2A1E" w:rsidRPr="007D2A1E" w:rsidRDefault="007D2A1E" w:rsidP="007D2A1E">
            <w:pPr>
              <w:spacing w:after="0" w:line="240" w:lineRule="auto"/>
              <w:jc w:val="center"/>
              <w:rPr>
                <w:rFonts w:ascii="Garamond" w:eastAsia="Times New Roman" w:hAnsi="Garamond" w:cs="Times New Roman"/>
                <w:bCs/>
                <w:sz w:val="20"/>
                <w:szCs w:val="20"/>
                <w:lang w:eastAsia="cs-CZ"/>
              </w:rPr>
            </w:pPr>
            <w:r w:rsidRPr="007D2A1E">
              <w:rPr>
                <w:rFonts w:ascii="Garamond" w:eastAsia="Times New Roman" w:hAnsi="Garamond" w:cs="Times New Roman"/>
                <w:bCs/>
                <w:sz w:val="20"/>
                <w:szCs w:val="20"/>
                <w:lang w:eastAsia="cs-CZ"/>
              </w:rPr>
              <w:t>podrobně na str. 14</w:t>
            </w:r>
          </w:p>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974" w:type="dxa"/>
            <w:vMerge/>
            <w:vAlign w:val="center"/>
          </w:tcPr>
          <w:p w:rsidR="007D2A1E" w:rsidRPr="007D2A1E" w:rsidRDefault="007D2A1E" w:rsidP="007D2A1E">
            <w:pPr>
              <w:spacing w:after="0" w:line="240" w:lineRule="auto"/>
              <w:jc w:val="center"/>
              <w:rPr>
                <w:rFonts w:ascii="Garamond" w:eastAsia="Times New Roman" w:hAnsi="Garamond" w:cs="Times New Roman"/>
                <w:sz w:val="20"/>
                <w:szCs w:val="20"/>
                <w:lang w:eastAsia="cs-CZ"/>
              </w:rPr>
            </w:pPr>
          </w:p>
        </w:tc>
      </w:tr>
      <w:tr w:rsidR="007D2A1E" w:rsidRPr="007D2A1E" w:rsidTr="007D2A1E">
        <w:trPr>
          <w:trHeight w:hRule="exact" w:val="684"/>
        </w:trPr>
        <w:tc>
          <w:tcPr>
            <w:tcW w:w="779" w:type="dxa"/>
            <w:vMerge/>
            <w:tcBorders>
              <w:bottom w:val="nil"/>
            </w:tcBorders>
            <w:vAlign w:val="center"/>
          </w:tcPr>
          <w:p w:rsidR="007D2A1E" w:rsidRPr="007D2A1E" w:rsidRDefault="007D2A1E" w:rsidP="007D2A1E">
            <w:pPr>
              <w:spacing w:after="0" w:line="240" w:lineRule="auto"/>
              <w:jc w:val="center"/>
              <w:rPr>
                <w:rFonts w:ascii="Garamond" w:eastAsia="Times New Roman" w:hAnsi="Garamond" w:cs="Times New Roman"/>
                <w:b/>
                <w:bCs/>
                <w:sz w:val="36"/>
                <w:szCs w:val="36"/>
                <w:lang w:eastAsia="cs-CZ"/>
              </w:rPr>
            </w:pPr>
          </w:p>
        </w:tc>
        <w:tc>
          <w:tcPr>
            <w:tcW w:w="8363" w:type="dxa"/>
            <w:vMerge/>
            <w:tcBorders>
              <w:bottom w:val="nil"/>
            </w:tcBorders>
          </w:tcPr>
          <w:p w:rsidR="007D2A1E" w:rsidRPr="007D2A1E" w:rsidRDefault="007D2A1E" w:rsidP="007D2A1E">
            <w:pPr>
              <w:spacing w:after="0" w:line="240" w:lineRule="auto"/>
              <w:rPr>
                <w:rFonts w:ascii="Garamond" w:eastAsia="Times New Roman" w:hAnsi="Garamond" w:cs="Times New Roman"/>
                <w:sz w:val="18"/>
                <w:szCs w:val="18"/>
                <w:lang w:eastAsia="cs-CZ"/>
              </w:rPr>
            </w:pPr>
          </w:p>
        </w:tc>
        <w:tc>
          <w:tcPr>
            <w:tcW w:w="2835" w:type="dxa"/>
            <w:vMerge/>
            <w:tcBorders>
              <w:bottom w:val="nil"/>
            </w:tcBorders>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3119" w:type="dxa"/>
            <w:vMerge w:val="restart"/>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p w:rsidR="007D2A1E" w:rsidRPr="007D2A1E" w:rsidRDefault="007D2A1E" w:rsidP="007D2A1E">
            <w:pPr>
              <w:spacing w:after="0" w:line="240" w:lineRule="auto"/>
              <w:jc w:val="center"/>
              <w:rPr>
                <w:rFonts w:ascii="Garamond" w:eastAsia="Times New Roman" w:hAnsi="Garamond" w:cs="Times New Roman"/>
                <w:bCs/>
                <w:sz w:val="20"/>
                <w:szCs w:val="20"/>
                <w:lang w:eastAsia="cs-CZ"/>
              </w:rPr>
            </w:pPr>
            <w:r w:rsidRPr="007D2A1E">
              <w:rPr>
                <w:rFonts w:ascii="Garamond" w:eastAsia="Times New Roman" w:hAnsi="Garamond" w:cs="Times New Roman"/>
                <w:b/>
                <w:bCs/>
                <w:sz w:val="20"/>
                <w:szCs w:val="20"/>
                <w:lang w:eastAsia="cs-CZ"/>
              </w:rPr>
              <w:t xml:space="preserve">Mgr. Jiřina Uldrichová – věci </w:t>
            </w:r>
            <w:r w:rsidRPr="007D2A1E">
              <w:rPr>
                <w:rFonts w:ascii="Garamond" w:eastAsia="Times New Roman" w:hAnsi="Garamond" w:cs="Times New Roman"/>
                <w:bCs/>
                <w:sz w:val="20"/>
                <w:szCs w:val="20"/>
                <w:lang w:eastAsia="cs-CZ"/>
              </w:rPr>
              <w:t xml:space="preserve">rejstříku </w:t>
            </w:r>
            <w:proofErr w:type="spellStart"/>
            <w:r w:rsidRPr="007D2A1E">
              <w:rPr>
                <w:rFonts w:ascii="Garamond" w:eastAsia="Times New Roman" w:hAnsi="Garamond" w:cs="Times New Roman"/>
                <w:bCs/>
                <w:sz w:val="20"/>
                <w:szCs w:val="20"/>
                <w:lang w:eastAsia="cs-CZ"/>
              </w:rPr>
              <w:t>Nc</w:t>
            </w:r>
            <w:proofErr w:type="spellEnd"/>
            <w:r w:rsidRPr="007D2A1E">
              <w:rPr>
                <w:rFonts w:ascii="Garamond" w:eastAsia="Times New Roman" w:hAnsi="Garamond" w:cs="Times New Roman"/>
                <w:bCs/>
                <w:sz w:val="20"/>
                <w:szCs w:val="20"/>
                <w:lang w:eastAsia="cs-CZ"/>
              </w:rPr>
              <w:t xml:space="preserve"> oddíl ústní podání a všeobecné</w:t>
            </w:r>
          </w:p>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Cs/>
                <w:sz w:val="20"/>
                <w:szCs w:val="20"/>
                <w:lang w:eastAsia="cs-CZ"/>
              </w:rPr>
              <w:t>podrobně na str. 15</w:t>
            </w:r>
          </w:p>
        </w:tc>
        <w:tc>
          <w:tcPr>
            <w:tcW w:w="974" w:type="dxa"/>
            <w:vMerge/>
            <w:tcBorders>
              <w:bottom w:val="nil"/>
            </w:tcBorders>
            <w:vAlign w:val="center"/>
          </w:tcPr>
          <w:p w:rsidR="007D2A1E" w:rsidRPr="007D2A1E" w:rsidRDefault="007D2A1E" w:rsidP="007D2A1E">
            <w:pPr>
              <w:spacing w:after="0" w:line="240" w:lineRule="auto"/>
              <w:jc w:val="center"/>
              <w:rPr>
                <w:rFonts w:ascii="Garamond" w:eastAsia="Times New Roman" w:hAnsi="Garamond" w:cs="Times New Roman"/>
                <w:sz w:val="20"/>
                <w:szCs w:val="20"/>
                <w:lang w:eastAsia="cs-CZ"/>
              </w:rPr>
            </w:pPr>
          </w:p>
        </w:tc>
      </w:tr>
      <w:tr w:rsidR="007D2A1E" w:rsidRPr="007D2A1E" w:rsidTr="007D2A1E">
        <w:trPr>
          <w:trHeight w:val="307"/>
        </w:trPr>
        <w:tc>
          <w:tcPr>
            <w:tcW w:w="779" w:type="dxa"/>
            <w:vMerge w:val="restart"/>
            <w:tcBorders>
              <w:top w:val="nil"/>
            </w:tcBorders>
            <w:vAlign w:val="center"/>
          </w:tcPr>
          <w:p w:rsidR="007D2A1E" w:rsidRPr="007D2A1E" w:rsidRDefault="007D2A1E" w:rsidP="007D2A1E">
            <w:pPr>
              <w:spacing w:after="0" w:line="240" w:lineRule="auto"/>
              <w:rPr>
                <w:rFonts w:ascii="Garamond" w:eastAsia="Times New Roman" w:hAnsi="Garamond" w:cs="Times New Roman"/>
                <w:b/>
                <w:bCs/>
                <w:sz w:val="20"/>
                <w:szCs w:val="20"/>
                <w:lang w:eastAsia="cs-CZ"/>
              </w:rPr>
            </w:pPr>
          </w:p>
        </w:tc>
        <w:tc>
          <w:tcPr>
            <w:tcW w:w="8363" w:type="dxa"/>
            <w:vMerge w:val="restart"/>
            <w:tcBorders>
              <w:top w:val="nil"/>
            </w:tcBorders>
            <w:vAlign w:val="center"/>
          </w:tcPr>
          <w:p w:rsidR="007D2A1E" w:rsidRPr="007D2A1E" w:rsidRDefault="007D2A1E" w:rsidP="007D2A1E">
            <w:pPr>
              <w:spacing w:after="0" w:line="240" w:lineRule="auto"/>
              <w:rPr>
                <w:rFonts w:ascii="Garamond" w:eastAsia="Times New Roman" w:hAnsi="Garamond" w:cs="Times New Roman"/>
                <w:b/>
                <w:bCs/>
                <w:sz w:val="20"/>
                <w:szCs w:val="20"/>
                <w:lang w:eastAsia="cs-CZ"/>
              </w:rPr>
            </w:pPr>
          </w:p>
        </w:tc>
        <w:tc>
          <w:tcPr>
            <w:tcW w:w="2835" w:type="dxa"/>
            <w:vMerge w:val="restart"/>
            <w:tcBorders>
              <w:top w:val="nil"/>
            </w:tcBorders>
            <w:vAlign w:val="center"/>
          </w:tcPr>
          <w:p w:rsidR="007D2A1E" w:rsidRPr="007D2A1E" w:rsidRDefault="007D2A1E" w:rsidP="007D2A1E">
            <w:pPr>
              <w:spacing w:after="0" w:line="240" w:lineRule="auto"/>
              <w:rPr>
                <w:rFonts w:ascii="Times New Roman" w:eastAsia="Times New Roman" w:hAnsi="Times New Roman" w:cs="Times New Roman"/>
                <w:sz w:val="20"/>
                <w:szCs w:val="20"/>
                <w:lang w:eastAsia="cs-CZ"/>
              </w:rPr>
            </w:pPr>
          </w:p>
        </w:tc>
        <w:tc>
          <w:tcPr>
            <w:tcW w:w="3119" w:type="dxa"/>
            <w:vMerge/>
            <w:tcBorders>
              <w:bottom w:val="nil"/>
            </w:tcBorders>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974" w:type="dxa"/>
            <w:vMerge w:val="restart"/>
            <w:tcBorders>
              <w:top w:val="nil"/>
            </w:tcBorders>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r>
      <w:tr w:rsidR="007D2A1E" w:rsidRPr="007D2A1E" w:rsidTr="007D2A1E">
        <w:trPr>
          <w:trHeight w:val="59"/>
        </w:trPr>
        <w:tc>
          <w:tcPr>
            <w:tcW w:w="779" w:type="dxa"/>
            <w:vMerge/>
            <w:vAlign w:val="center"/>
          </w:tcPr>
          <w:p w:rsidR="007D2A1E" w:rsidRPr="007D2A1E" w:rsidRDefault="007D2A1E" w:rsidP="007D2A1E">
            <w:pPr>
              <w:spacing w:after="0" w:line="240" w:lineRule="auto"/>
              <w:rPr>
                <w:rFonts w:ascii="Garamond" w:eastAsia="Times New Roman" w:hAnsi="Garamond" w:cs="Times New Roman"/>
                <w:b/>
                <w:bCs/>
                <w:sz w:val="20"/>
                <w:szCs w:val="20"/>
                <w:lang w:eastAsia="cs-CZ"/>
              </w:rPr>
            </w:pPr>
          </w:p>
        </w:tc>
        <w:tc>
          <w:tcPr>
            <w:tcW w:w="8363" w:type="dxa"/>
            <w:vMerge/>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2835" w:type="dxa"/>
            <w:vMerge/>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3119" w:type="dxa"/>
            <w:tcBorders>
              <w:top w:val="nil"/>
            </w:tcBorders>
            <w:vAlign w:val="center"/>
          </w:tcPr>
          <w:p w:rsidR="007D2A1E" w:rsidRPr="007D2A1E" w:rsidRDefault="007D2A1E" w:rsidP="007D2A1E">
            <w:pPr>
              <w:spacing w:after="0" w:line="240" w:lineRule="auto"/>
              <w:rPr>
                <w:rFonts w:ascii="Garamond" w:eastAsia="Times New Roman" w:hAnsi="Garamond" w:cs="Times New Roman"/>
                <w:b/>
                <w:bCs/>
                <w:sz w:val="20"/>
                <w:szCs w:val="20"/>
                <w:lang w:eastAsia="cs-CZ"/>
              </w:rPr>
            </w:pPr>
          </w:p>
        </w:tc>
        <w:tc>
          <w:tcPr>
            <w:tcW w:w="974" w:type="dxa"/>
            <w:vMerge/>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r>
    </w:tbl>
    <w:p w:rsidR="007D2A1E" w:rsidRPr="007D2A1E" w:rsidRDefault="007D2A1E" w:rsidP="007D2A1E">
      <w:pPr>
        <w:spacing w:after="0" w:line="240" w:lineRule="auto"/>
        <w:rPr>
          <w:rFonts w:ascii="Times New Roman" w:eastAsia="Times New Roman" w:hAnsi="Times New Roman" w:cs="Times New Roman"/>
          <w:sz w:val="16"/>
          <w:szCs w:val="16"/>
          <w:lang w:eastAsia="cs-C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9"/>
        <w:gridCol w:w="8363"/>
        <w:gridCol w:w="2835"/>
        <w:gridCol w:w="3119"/>
        <w:gridCol w:w="974"/>
      </w:tblGrid>
      <w:tr w:rsidR="007D2A1E" w:rsidRPr="007D2A1E" w:rsidTr="007D2A1E">
        <w:trPr>
          <w:trHeight w:val="206"/>
        </w:trPr>
        <w:tc>
          <w:tcPr>
            <w:tcW w:w="779" w:type="dxa"/>
            <w:vMerge w:val="restart"/>
            <w:vAlign w:val="center"/>
          </w:tcPr>
          <w:p w:rsidR="007D2A1E" w:rsidRPr="007D2A1E" w:rsidRDefault="007D2A1E" w:rsidP="007D2A1E">
            <w:pPr>
              <w:spacing w:after="0" w:line="240" w:lineRule="auto"/>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Soudní odd.</w:t>
            </w:r>
          </w:p>
        </w:tc>
        <w:tc>
          <w:tcPr>
            <w:tcW w:w="8363" w:type="dxa"/>
            <w:vMerge w:val="restart"/>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Předseda senátu (Samosoudce)</w:t>
            </w:r>
          </w:p>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Obor a vymezení působnosti</w:t>
            </w:r>
          </w:p>
        </w:tc>
        <w:tc>
          <w:tcPr>
            <w:tcW w:w="2835" w:type="dxa"/>
            <w:vMerge w:val="restart"/>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Zastupuje</w:t>
            </w:r>
          </w:p>
        </w:tc>
        <w:tc>
          <w:tcPr>
            <w:tcW w:w="3119" w:type="dxa"/>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Asistent/</w:t>
            </w:r>
            <w:proofErr w:type="spellStart"/>
            <w:r w:rsidRPr="007D2A1E">
              <w:rPr>
                <w:rFonts w:ascii="Garamond" w:eastAsia="Times New Roman" w:hAnsi="Garamond" w:cs="Times New Roman"/>
                <w:b/>
                <w:bCs/>
                <w:sz w:val="20"/>
                <w:szCs w:val="20"/>
                <w:lang w:eastAsia="cs-CZ"/>
              </w:rPr>
              <w:t>ka</w:t>
            </w:r>
            <w:proofErr w:type="spellEnd"/>
            <w:r w:rsidRPr="007D2A1E">
              <w:rPr>
                <w:rFonts w:ascii="Garamond" w:eastAsia="Times New Roman" w:hAnsi="Garamond" w:cs="Times New Roman"/>
                <w:b/>
                <w:bCs/>
                <w:sz w:val="20"/>
                <w:szCs w:val="20"/>
                <w:lang w:eastAsia="cs-CZ"/>
              </w:rPr>
              <w:t xml:space="preserve"> - </w:t>
            </w:r>
            <w:r w:rsidRPr="007D2A1E">
              <w:rPr>
                <w:rFonts w:ascii="Garamond" w:eastAsia="Times New Roman" w:hAnsi="Garamond" w:cs="Times New Roman"/>
                <w:bCs/>
                <w:sz w:val="20"/>
                <w:szCs w:val="20"/>
                <w:lang w:eastAsia="cs-CZ"/>
              </w:rPr>
              <w:t>zastupuje</w:t>
            </w:r>
          </w:p>
        </w:tc>
        <w:tc>
          <w:tcPr>
            <w:tcW w:w="974" w:type="dxa"/>
            <w:vMerge w:val="restart"/>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Členové senátu – přísedící</w:t>
            </w:r>
          </w:p>
        </w:tc>
      </w:tr>
      <w:tr w:rsidR="007D2A1E" w:rsidRPr="007D2A1E" w:rsidTr="007D2A1E">
        <w:trPr>
          <w:trHeight w:val="204"/>
        </w:trPr>
        <w:tc>
          <w:tcPr>
            <w:tcW w:w="779" w:type="dxa"/>
            <w:vMerge/>
            <w:vAlign w:val="center"/>
          </w:tcPr>
          <w:p w:rsidR="007D2A1E" w:rsidRPr="007D2A1E" w:rsidRDefault="007D2A1E" w:rsidP="007D2A1E">
            <w:pPr>
              <w:spacing w:after="0" w:line="240" w:lineRule="auto"/>
              <w:rPr>
                <w:rFonts w:ascii="Garamond" w:eastAsia="Times New Roman" w:hAnsi="Garamond" w:cs="Times New Roman"/>
                <w:b/>
                <w:bCs/>
                <w:sz w:val="20"/>
                <w:szCs w:val="20"/>
                <w:lang w:eastAsia="cs-CZ"/>
              </w:rPr>
            </w:pPr>
          </w:p>
        </w:tc>
        <w:tc>
          <w:tcPr>
            <w:tcW w:w="8363" w:type="dxa"/>
            <w:vMerge/>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2835" w:type="dxa"/>
            <w:vMerge/>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3119" w:type="dxa"/>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Rejstříková vedoucí</w:t>
            </w:r>
          </w:p>
        </w:tc>
        <w:tc>
          <w:tcPr>
            <w:tcW w:w="974" w:type="dxa"/>
            <w:vMerge/>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r>
      <w:tr w:rsidR="007D2A1E" w:rsidRPr="007D2A1E" w:rsidTr="007D2A1E">
        <w:trPr>
          <w:trHeight w:val="100"/>
        </w:trPr>
        <w:tc>
          <w:tcPr>
            <w:tcW w:w="779" w:type="dxa"/>
            <w:vMerge/>
            <w:vAlign w:val="center"/>
          </w:tcPr>
          <w:p w:rsidR="007D2A1E" w:rsidRPr="007D2A1E" w:rsidRDefault="007D2A1E" w:rsidP="007D2A1E">
            <w:pPr>
              <w:spacing w:after="0" w:line="240" w:lineRule="auto"/>
              <w:rPr>
                <w:rFonts w:ascii="Garamond" w:eastAsia="Times New Roman" w:hAnsi="Garamond" w:cs="Times New Roman"/>
                <w:b/>
                <w:bCs/>
                <w:sz w:val="20"/>
                <w:szCs w:val="20"/>
                <w:lang w:eastAsia="cs-CZ"/>
              </w:rPr>
            </w:pPr>
          </w:p>
        </w:tc>
        <w:tc>
          <w:tcPr>
            <w:tcW w:w="8363" w:type="dxa"/>
            <w:vMerge/>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2835" w:type="dxa"/>
            <w:vMerge/>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3119" w:type="dxa"/>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Kancelář/rejstřík</w:t>
            </w:r>
          </w:p>
        </w:tc>
        <w:tc>
          <w:tcPr>
            <w:tcW w:w="974" w:type="dxa"/>
            <w:vMerge/>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r>
      <w:tr w:rsidR="007D2A1E" w:rsidRPr="007D2A1E" w:rsidTr="007D2A1E">
        <w:trPr>
          <w:trHeight w:val="100"/>
        </w:trPr>
        <w:tc>
          <w:tcPr>
            <w:tcW w:w="779" w:type="dxa"/>
            <w:vMerge/>
            <w:vAlign w:val="center"/>
          </w:tcPr>
          <w:p w:rsidR="007D2A1E" w:rsidRPr="007D2A1E" w:rsidRDefault="007D2A1E" w:rsidP="007D2A1E">
            <w:pPr>
              <w:spacing w:after="0" w:line="240" w:lineRule="auto"/>
              <w:rPr>
                <w:rFonts w:ascii="Garamond" w:eastAsia="Times New Roman" w:hAnsi="Garamond" w:cs="Times New Roman"/>
                <w:b/>
                <w:bCs/>
                <w:sz w:val="20"/>
                <w:szCs w:val="20"/>
                <w:lang w:eastAsia="cs-CZ"/>
              </w:rPr>
            </w:pPr>
          </w:p>
        </w:tc>
        <w:tc>
          <w:tcPr>
            <w:tcW w:w="8363" w:type="dxa"/>
            <w:vMerge/>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2835" w:type="dxa"/>
            <w:vMerge/>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3119" w:type="dxa"/>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Vyšší soudní úředník/asistent</w:t>
            </w:r>
          </w:p>
        </w:tc>
        <w:tc>
          <w:tcPr>
            <w:tcW w:w="974" w:type="dxa"/>
            <w:vMerge/>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r>
      <w:tr w:rsidR="007D2A1E" w:rsidRPr="007D2A1E" w:rsidTr="007D2A1E">
        <w:trPr>
          <w:trHeight w:val="329"/>
        </w:trPr>
        <w:tc>
          <w:tcPr>
            <w:tcW w:w="9142" w:type="dxa"/>
            <w:gridSpan w:val="2"/>
            <w:vAlign w:val="center"/>
          </w:tcPr>
          <w:p w:rsidR="007D2A1E" w:rsidRPr="007D2A1E" w:rsidRDefault="007D2A1E" w:rsidP="007D2A1E">
            <w:pPr>
              <w:spacing w:after="0" w:line="240" w:lineRule="auto"/>
              <w:jc w:val="center"/>
              <w:rPr>
                <w:rFonts w:ascii="Garamond" w:eastAsia="Times New Roman" w:hAnsi="Garamond" w:cs="Times New Roman"/>
                <w:b/>
                <w:bCs/>
                <w:sz w:val="28"/>
                <w:szCs w:val="28"/>
                <w:lang w:eastAsia="cs-CZ"/>
              </w:rPr>
            </w:pPr>
            <w:r w:rsidRPr="007D2A1E">
              <w:rPr>
                <w:rFonts w:ascii="Garamond" w:eastAsia="Times New Roman" w:hAnsi="Garamond" w:cs="Times New Roman"/>
                <w:b/>
                <w:bCs/>
                <w:sz w:val="28"/>
                <w:szCs w:val="28"/>
                <w:lang w:eastAsia="cs-CZ"/>
              </w:rPr>
              <w:t>Mgr. Andrea Větrovská</w:t>
            </w:r>
          </w:p>
        </w:tc>
        <w:tc>
          <w:tcPr>
            <w:tcW w:w="2835" w:type="dxa"/>
            <w:vMerge w:val="restart"/>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bCs/>
                <w:sz w:val="20"/>
                <w:szCs w:val="20"/>
                <w:lang w:eastAsia="cs-CZ"/>
              </w:rPr>
              <w:t>JUDr.</w:t>
            </w:r>
            <w:r w:rsidRPr="007D2A1E">
              <w:rPr>
                <w:rFonts w:ascii="Garamond" w:eastAsia="Times New Roman" w:hAnsi="Garamond" w:cs="Times New Roman"/>
                <w:sz w:val="20"/>
                <w:szCs w:val="20"/>
                <w:lang w:eastAsia="cs-CZ"/>
              </w:rPr>
              <w:t xml:space="preserve"> Ondřej Mörtl </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 xml:space="preserve">Mgr. Markéta </w:t>
            </w:r>
            <w:proofErr w:type="spellStart"/>
            <w:r w:rsidRPr="007D2A1E">
              <w:rPr>
                <w:rFonts w:ascii="Garamond" w:eastAsia="Times New Roman" w:hAnsi="Garamond" w:cs="Times New Roman"/>
                <w:sz w:val="20"/>
                <w:szCs w:val="20"/>
                <w:lang w:eastAsia="cs-CZ"/>
              </w:rPr>
              <w:t>Česánková</w:t>
            </w:r>
            <w:proofErr w:type="spellEnd"/>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Mgr. Daniela Špeldová</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JUDr. Ivana Průšová</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Mgr. Barbora Konečná</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JUDr. Josef Kuřík</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Mgr. Martina Petříková</w:t>
            </w:r>
          </w:p>
          <w:p w:rsidR="007D2A1E" w:rsidRPr="007D2A1E" w:rsidRDefault="007D2A1E" w:rsidP="007D2A1E">
            <w:pPr>
              <w:spacing w:after="0" w:line="240" w:lineRule="auto"/>
              <w:jc w:val="center"/>
              <w:rPr>
                <w:rFonts w:ascii="Garamond" w:eastAsia="Times New Roman" w:hAnsi="Garamond" w:cs="Times New Roman"/>
                <w:bCs/>
                <w:sz w:val="20"/>
                <w:szCs w:val="20"/>
                <w:lang w:eastAsia="cs-CZ"/>
              </w:rPr>
            </w:pPr>
            <w:r w:rsidRPr="007D2A1E">
              <w:rPr>
                <w:rFonts w:ascii="Garamond" w:eastAsia="Times New Roman" w:hAnsi="Garamond" w:cs="Times New Roman"/>
                <w:bCs/>
                <w:sz w:val="20"/>
                <w:szCs w:val="20"/>
                <w:lang w:eastAsia="cs-CZ"/>
              </w:rPr>
              <w:t>JUDr. Petra Pekárková</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Mgr. Martin Král</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p>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3119" w:type="dxa"/>
            <w:vMerge w:val="restart"/>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p w:rsidR="007D2A1E" w:rsidRPr="007D2A1E" w:rsidRDefault="007D2A1E" w:rsidP="007D2A1E">
            <w:pPr>
              <w:spacing w:after="0" w:line="240" w:lineRule="auto"/>
              <w:jc w:val="center"/>
              <w:rPr>
                <w:rFonts w:ascii="Garamond" w:eastAsia="Times New Roman" w:hAnsi="Garamond" w:cs="Times New Roman"/>
                <w:b/>
                <w:sz w:val="20"/>
                <w:szCs w:val="20"/>
                <w:lang w:eastAsia="cs-CZ"/>
              </w:rPr>
            </w:pPr>
            <w:r w:rsidRPr="007D2A1E">
              <w:rPr>
                <w:rFonts w:ascii="Garamond" w:eastAsia="Times New Roman" w:hAnsi="Garamond" w:cs="Times New Roman"/>
                <w:b/>
                <w:sz w:val="20"/>
                <w:szCs w:val="20"/>
                <w:lang w:eastAsia="cs-CZ"/>
              </w:rPr>
              <w:t xml:space="preserve">Mgr. Michala Heinrichová </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Mgr. Michaela Hanzlíková</w:t>
            </w:r>
          </w:p>
          <w:p w:rsidR="007D2A1E" w:rsidRPr="007D2A1E" w:rsidRDefault="007D2A1E" w:rsidP="007D2A1E">
            <w:pPr>
              <w:spacing w:after="0" w:line="240" w:lineRule="auto"/>
              <w:jc w:val="center"/>
              <w:rPr>
                <w:rFonts w:ascii="Garamond" w:eastAsia="Times New Roman" w:hAnsi="Garamond" w:cs="Times New Roman"/>
                <w:bCs/>
                <w:sz w:val="20"/>
                <w:szCs w:val="20"/>
                <w:lang w:eastAsia="cs-CZ"/>
              </w:rPr>
            </w:pPr>
            <w:r w:rsidRPr="007D2A1E">
              <w:rPr>
                <w:rFonts w:ascii="Garamond" w:eastAsia="Times New Roman" w:hAnsi="Garamond" w:cs="Times New Roman"/>
                <w:bCs/>
                <w:sz w:val="20"/>
                <w:szCs w:val="20"/>
                <w:lang w:eastAsia="cs-CZ"/>
              </w:rPr>
              <w:t>Mgr. Michal Guida</w:t>
            </w:r>
          </w:p>
          <w:p w:rsidR="007D2A1E" w:rsidRPr="007D2A1E" w:rsidRDefault="007D2A1E" w:rsidP="007D2A1E">
            <w:pPr>
              <w:spacing w:after="0" w:line="240" w:lineRule="auto"/>
              <w:jc w:val="center"/>
              <w:rPr>
                <w:rFonts w:ascii="Garamond" w:eastAsia="Times New Roman" w:hAnsi="Garamond" w:cs="Times New Roman"/>
                <w:bCs/>
                <w:sz w:val="20"/>
                <w:szCs w:val="20"/>
                <w:lang w:eastAsia="cs-CZ"/>
              </w:rPr>
            </w:pPr>
            <w:r w:rsidRPr="007D2A1E">
              <w:rPr>
                <w:rFonts w:ascii="Garamond" w:eastAsia="Times New Roman" w:hAnsi="Garamond" w:cs="Times New Roman"/>
                <w:bCs/>
                <w:sz w:val="20"/>
                <w:szCs w:val="20"/>
                <w:lang w:eastAsia="cs-CZ"/>
              </w:rPr>
              <w:t>Mgr. Lukáš Honsa</w:t>
            </w:r>
          </w:p>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sz w:val="20"/>
                <w:szCs w:val="20"/>
                <w:lang w:eastAsia="cs-CZ"/>
              </w:rPr>
              <w:t>Mgr. Šárka Boříková</w:t>
            </w:r>
          </w:p>
        </w:tc>
        <w:tc>
          <w:tcPr>
            <w:tcW w:w="974" w:type="dxa"/>
            <w:vMerge w:val="restart"/>
            <w:vAlign w:val="center"/>
          </w:tcPr>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Seznam</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č. 2</w:t>
            </w:r>
          </w:p>
        </w:tc>
      </w:tr>
      <w:tr w:rsidR="007D2A1E" w:rsidRPr="007D2A1E" w:rsidTr="007D2A1E">
        <w:trPr>
          <w:trHeight w:val="1548"/>
        </w:trPr>
        <w:tc>
          <w:tcPr>
            <w:tcW w:w="779" w:type="dxa"/>
            <w:vMerge w:val="restart"/>
            <w:vAlign w:val="center"/>
          </w:tcPr>
          <w:p w:rsidR="007D2A1E" w:rsidRPr="007D2A1E" w:rsidRDefault="007D2A1E" w:rsidP="007D2A1E">
            <w:pPr>
              <w:spacing w:after="0" w:line="240" w:lineRule="auto"/>
              <w:jc w:val="center"/>
              <w:rPr>
                <w:rFonts w:ascii="Garamond" w:eastAsia="Times New Roman" w:hAnsi="Garamond" w:cs="Times New Roman"/>
                <w:b/>
                <w:bCs/>
                <w:sz w:val="36"/>
                <w:szCs w:val="36"/>
                <w:lang w:eastAsia="cs-CZ"/>
              </w:rPr>
            </w:pPr>
            <w:r w:rsidRPr="007D2A1E">
              <w:rPr>
                <w:rFonts w:ascii="Garamond" w:eastAsia="Times New Roman" w:hAnsi="Garamond" w:cs="Times New Roman"/>
                <w:b/>
                <w:bCs/>
                <w:sz w:val="36"/>
                <w:szCs w:val="36"/>
                <w:lang w:eastAsia="cs-CZ"/>
              </w:rPr>
              <w:t>10</w:t>
            </w:r>
          </w:p>
        </w:tc>
        <w:tc>
          <w:tcPr>
            <w:tcW w:w="8363" w:type="dxa"/>
            <w:vMerge w:val="restart"/>
          </w:tcPr>
          <w:p w:rsidR="007D2A1E" w:rsidRPr="007D2A1E" w:rsidRDefault="007D2A1E" w:rsidP="007D2A1E">
            <w:pPr>
              <w:spacing w:after="0" w:line="240" w:lineRule="auto"/>
              <w:jc w:val="both"/>
              <w:rPr>
                <w:rFonts w:ascii="Garamond" w:eastAsia="Times New Roman" w:hAnsi="Garamond" w:cs="Times New Roman"/>
                <w:b/>
                <w:sz w:val="18"/>
                <w:szCs w:val="18"/>
                <w:lang w:eastAsia="cs-CZ"/>
              </w:rPr>
            </w:pPr>
          </w:p>
          <w:p w:rsidR="007D2A1E" w:rsidRPr="007D2A1E" w:rsidRDefault="007D2A1E" w:rsidP="007D2A1E">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Rozhodování ve věcech rejstříku C – 50% nápad, vyjma pracovněprávních věcí</w:t>
            </w:r>
          </w:p>
          <w:p w:rsidR="007D2A1E" w:rsidRPr="007D2A1E" w:rsidRDefault="007D2A1E" w:rsidP="007D2A1E">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Specializace rozhodování ve věcech rejstříků C a </w:t>
            </w:r>
            <w:proofErr w:type="spellStart"/>
            <w:r w:rsidRPr="007D2A1E">
              <w:rPr>
                <w:rFonts w:ascii="Garamond" w:eastAsia="Times New Roman" w:hAnsi="Garamond" w:cs="Times New Roman"/>
                <w:sz w:val="18"/>
                <w:szCs w:val="18"/>
                <w:lang w:eastAsia="cs-CZ"/>
              </w:rPr>
              <w:t>Nc</w:t>
            </w:r>
            <w:proofErr w:type="spellEnd"/>
            <w:r w:rsidRPr="007D2A1E">
              <w:rPr>
                <w:rFonts w:ascii="Garamond" w:eastAsia="Times New Roman" w:hAnsi="Garamond" w:cs="Times New Roman"/>
                <w:sz w:val="18"/>
                <w:szCs w:val="18"/>
                <w:lang w:eastAsia="cs-CZ"/>
              </w:rPr>
              <w:t xml:space="preserve"> občanskoprávní s cizím prvkem – 50% nápad</w:t>
            </w:r>
          </w:p>
          <w:p w:rsidR="007D2A1E" w:rsidRPr="007D2A1E" w:rsidRDefault="007D2A1E" w:rsidP="007D2A1E">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Věci rejstříku Cd týkající se občanskoprávních věcí s cizím prvkem – 50% nápad</w:t>
            </w:r>
          </w:p>
          <w:p w:rsidR="007D2A1E" w:rsidRPr="007D2A1E" w:rsidRDefault="007D2A1E" w:rsidP="007D2A1E">
            <w:pPr>
              <w:spacing w:after="0" w:line="240" w:lineRule="auto"/>
              <w:rPr>
                <w:rFonts w:ascii="Garamond" w:eastAsia="Times New Roman" w:hAnsi="Garamond" w:cs="Times New Roman"/>
                <w:sz w:val="18"/>
                <w:szCs w:val="18"/>
                <w:lang w:eastAsia="cs-CZ"/>
              </w:rPr>
            </w:pPr>
            <w:proofErr w:type="spellStart"/>
            <w:r w:rsidRPr="007D2A1E">
              <w:rPr>
                <w:rFonts w:ascii="Garamond" w:eastAsia="Times New Roman" w:hAnsi="Garamond" w:cs="Times New Roman"/>
                <w:sz w:val="18"/>
                <w:szCs w:val="18"/>
                <w:lang w:eastAsia="cs-CZ"/>
              </w:rPr>
              <w:t>Nc</w:t>
            </w:r>
            <w:proofErr w:type="spellEnd"/>
            <w:r w:rsidRPr="007D2A1E">
              <w:rPr>
                <w:rFonts w:ascii="Garamond" w:eastAsia="Times New Roman" w:hAnsi="Garamond" w:cs="Times New Roman"/>
                <w:sz w:val="18"/>
                <w:szCs w:val="18"/>
                <w:lang w:eastAsia="cs-CZ"/>
              </w:rPr>
              <w:t xml:space="preserve">  občanskoprávní soudcovské – 50%nápad </w:t>
            </w:r>
          </w:p>
          <w:p w:rsidR="007D2A1E" w:rsidRPr="007D2A1E" w:rsidRDefault="007D2A1E" w:rsidP="007D2A1E">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EPR – soudcovské úkony – 100% nápad</w:t>
            </w:r>
          </w:p>
          <w:p w:rsidR="007D2A1E" w:rsidRPr="007D2A1E" w:rsidRDefault="007D2A1E" w:rsidP="007D2A1E">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Dle rozpisu dosažitelnosti soudců mimo pracovní dobu a ve dnech pracovního volna a klidu (příloha č. 3)</w:t>
            </w:r>
          </w:p>
          <w:p w:rsidR="007D2A1E" w:rsidRPr="007D2A1E" w:rsidRDefault="007D2A1E" w:rsidP="007D2A1E">
            <w:pPr>
              <w:numPr>
                <w:ilvl w:val="0"/>
                <w:numId w:val="1"/>
              </w:numPr>
              <w:spacing w:after="0"/>
              <w:jc w:val="both"/>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potřebné úkony v přípravném řízení a ve zkráceném přípravném řízení, a to včetně úkonů ve věcech mládeže dle zákona č. 218/2003 Sb. </w:t>
            </w:r>
          </w:p>
          <w:p w:rsidR="007D2A1E" w:rsidRPr="007D2A1E" w:rsidRDefault="007D2A1E" w:rsidP="007D2A1E">
            <w:pPr>
              <w:numPr>
                <w:ilvl w:val="0"/>
                <w:numId w:val="1"/>
              </w:numPr>
              <w:spacing w:after="0"/>
              <w:jc w:val="both"/>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ve věcech rejstříku T (podle § 314b </w:t>
            </w:r>
            <w:proofErr w:type="spellStart"/>
            <w:r w:rsidRPr="007D2A1E">
              <w:rPr>
                <w:rFonts w:ascii="Garamond" w:eastAsia="Times New Roman" w:hAnsi="Garamond" w:cs="Times New Roman"/>
                <w:sz w:val="18"/>
                <w:szCs w:val="18"/>
                <w:lang w:eastAsia="cs-CZ"/>
              </w:rPr>
              <w:t>tr</w:t>
            </w:r>
            <w:proofErr w:type="spellEnd"/>
            <w:r w:rsidRPr="007D2A1E">
              <w:rPr>
                <w:rFonts w:ascii="Garamond" w:eastAsia="Times New Roman" w:hAnsi="Garamond" w:cs="Times New Roman"/>
                <w:sz w:val="18"/>
                <w:szCs w:val="18"/>
                <w:lang w:eastAsia="cs-CZ"/>
              </w:rPr>
              <w:t xml:space="preserve">. </w:t>
            </w:r>
            <w:proofErr w:type="gramStart"/>
            <w:r w:rsidRPr="007D2A1E">
              <w:rPr>
                <w:rFonts w:ascii="Garamond" w:eastAsia="Times New Roman" w:hAnsi="Garamond" w:cs="Times New Roman"/>
                <w:sz w:val="18"/>
                <w:szCs w:val="18"/>
                <w:lang w:eastAsia="cs-CZ"/>
              </w:rPr>
              <w:t>řádu</w:t>
            </w:r>
            <w:proofErr w:type="gramEnd"/>
            <w:r w:rsidRPr="007D2A1E">
              <w:rPr>
                <w:rFonts w:ascii="Garamond" w:eastAsia="Times New Roman" w:hAnsi="Garamond" w:cs="Times New Roman"/>
                <w:sz w:val="18"/>
                <w:szCs w:val="18"/>
                <w:lang w:eastAsia="cs-CZ"/>
              </w:rPr>
              <w:t>) přidělených automatickým systémem trestnímu soudci – zjednodušené řízení, je soudce vykonávající dosažitelnost příslušný pouze k provedení nezbytných úkonů týkajících se</w:t>
            </w:r>
            <w:r w:rsidRPr="007D2A1E">
              <w:rPr>
                <w:rFonts w:ascii="Garamond" w:eastAsia="Times New Roman" w:hAnsi="Garamond" w:cs="Times New Roman"/>
                <w:sz w:val="24"/>
                <w:szCs w:val="24"/>
                <w:lang w:eastAsia="cs-CZ"/>
              </w:rPr>
              <w:t xml:space="preserve"> </w:t>
            </w:r>
            <w:r w:rsidRPr="007D2A1E">
              <w:rPr>
                <w:rFonts w:ascii="Garamond" w:eastAsia="Times New Roman" w:hAnsi="Garamond" w:cs="Times New Roman"/>
                <w:sz w:val="18"/>
                <w:szCs w:val="18"/>
                <w:lang w:eastAsia="cs-CZ"/>
              </w:rPr>
              <w:t xml:space="preserve">rozhodnutí o zadrženém obviněném  </w:t>
            </w:r>
          </w:p>
          <w:p w:rsidR="007D2A1E" w:rsidRPr="007D2A1E" w:rsidRDefault="007D2A1E" w:rsidP="007D2A1E">
            <w:pPr>
              <w:numPr>
                <w:ilvl w:val="0"/>
                <w:numId w:val="1"/>
              </w:num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předběžná opatření dle § 400 a násl., § 452 a násl. zákona č. 292/2013 Sb. </w:t>
            </w:r>
          </w:p>
          <w:p w:rsidR="007D2A1E" w:rsidRPr="007D2A1E" w:rsidRDefault="007D2A1E" w:rsidP="007D2A1E">
            <w:pPr>
              <w:numPr>
                <w:ilvl w:val="0"/>
                <w:numId w:val="1"/>
              </w:num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výkon rozhodnutí dle § 492 a násl., § 497 a násl. zákona č. 292/2013 Sb. </w:t>
            </w:r>
          </w:p>
          <w:p w:rsidR="007D2A1E" w:rsidRPr="007D2A1E" w:rsidRDefault="007D2A1E" w:rsidP="007D2A1E">
            <w:pPr>
              <w:numPr>
                <w:ilvl w:val="0"/>
                <w:numId w:val="2"/>
              </w:num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úkony dle § 69 odst. 6  </w:t>
            </w:r>
            <w:proofErr w:type="spellStart"/>
            <w:r w:rsidRPr="007D2A1E">
              <w:rPr>
                <w:rFonts w:ascii="Garamond" w:eastAsia="Times New Roman" w:hAnsi="Garamond" w:cs="Times New Roman"/>
                <w:sz w:val="18"/>
                <w:szCs w:val="18"/>
                <w:lang w:eastAsia="cs-CZ"/>
              </w:rPr>
              <w:t>tr</w:t>
            </w:r>
            <w:proofErr w:type="spellEnd"/>
            <w:r w:rsidRPr="007D2A1E">
              <w:rPr>
                <w:rFonts w:ascii="Garamond" w:eastAsia="Times New Roman" w:hAnsi="Garamond" w:cs="Times New Roman"/>
                <w:sz w:val="18"/>
                <w:szCs w:val="18"/>
                <w:lang w:eastAsia="cs-CZ"/>
              </w:rPr>
              <w:t xml:space="preserve">. </w:t>
            </w:r>
            <w:proofErr w:type="gramStart"/>
            <w:r w:rsidRPr="007D2A1E">
              <w:rPr>
                <w:rFonts w:ascii="Garamond" w:eastAsia="Times New Roman" w:hAnsi="Garamond" w:cs="Times New Roman"/>
                <w:sz w:val="18"/>
                <w:szCs w:val="18"/>
                <w:lang w:eastAsia="cs-CZ"/>
              </w:rPr>
              <w:t>řádu</w:t>
            </w:r>
            <w:proofErr w:type="gramEnd"/>
            <w:r w:rsidRPr="007D2A1E">
              <w:rPr>
                <w:rFonts w:ascii="Garamond" w:eastAsia="Times New Roman" w:hAnsi="Garamond" w:cs="Times New Roman"/>
                <w:sz w:val="18"/>
                <w:szCs w:val="18"/>
                <w:lang w:eastAsia="cs-CZ"/>
              </w:rPr>
              <w:t xml:space="preserve">  (realizace vydaných příkazů k zatčení) </w:t>
            </w:r>
          </w:p>
          <w:p w:rsidR="007D2A1E" w:rsidRPr="007D2A1E" w:rsidRDefault="007D2A1E" w:rsidP="007D2A1E">
            <w:pPr>
              <w:numPr>
                <w:ilvl w:val="0"/>
                <w:numId w:val="2"/>
              </w:numPr>
              <w:spacing w:after="0" w:line="240" w:lineRule="auto"/>
              <w:rPr>
                <w:rFonts w:ascii="Garamond" w:eastAsia="Times New Roman" w:hAnsi="Garamond" w:cs="Times New Roman"/>
                <w:sz w:val="18"/>
                <w:szCs w:val="18"/>
                <w:lang w:eastAsia="cs-CZ"/>
              </w:rPr>
            </w:pPr>
            <w:proofErr w:type="spellStart"/>
            <w:r w:rsidRPr="007D2A1E">
              <w:rPr>
                <w:rFonts w:ascii="Garamond" w:eastAsia="Times New Roman" w:hAnsi="Garamond" w:cs="Times New Roman"/>
                <w:sz w:val="18"/>
                <w:szCs w:val="18"/>
                <w:lang w:eastAsia="cs-CZ"/>
              </w:rPr>
              <w:t>Nc</w:t>
            </w:r>
            <w:proofErr w:type="spellEnd"/>
            <w:r w:rsidRPr="007D2A1E">
              <w:rPr>
                <w:rFonts w:ascii="Garamond" w:eastAsia="Times New Roman" w:hAnsi="Garamond" w:cs="Times New Roman"/>
                <w:sz w:val="18"/>
                <w:szCs w:val="18"/>
                <w:lang w:eastAsia="cs-CZ"/>
              </w:rPr>
              <w:t xml:space="preserve">  předběžná opatření v opatrovnických věcech dle § </w:t>
            </w:r>
            <w:proofErr w:type="gramStart"/>
            <w:r w:rsidRPr="007D2A1E">
              <w:rPr>
                <w:rFonts w:ascii="Garamond" w:eastAsia="Times New Roman" w:hAnsi="Garamond" w:cs="Times New Roman"/>
                <w:sz w:val="18"/>
                <w:szCs w:val="18"/>
                <w:lang w:eastAsia="cs-CZ"/>
              </w:rPr>
              <w:t>74  a násl.</w:t>
            </w:r>
            <w:proofErr w:type="gramEnd"/>
            <w:r w:rsidRPr="007D2A1E">
              <w:rPr>
                <w:rFonts w:ascii="Garamond" w:eastAsia="Times New Roman" w:hAnsi="Garamond" w:cs="Times New Roman"/>
                <w:sz w:val="18"/>
                <w:szCs w:val="18"/>
                <w:lang w:eastAsia="cs-CZ"/>
              </w:rPr>
              <w:t xml:space="preserve"> o.s.ř. (senát 0 </w:t>
            </w:r>
            <w:proofErr w:type="spellStart"/>
            <w:r w:rsidRPr="007D2A1E">
              <w:rPr>
                <w:rFonts w:ascii="Garamond" w:eastAsia="Times New Roman" w:hAnsi="Garamond" w:cs="Times New Roman"/>
                <w:sz w:val="18"/>
                <w:szCs w:val="18"/>
                <w:lang w:eastAsia="cs-CZ"/>
              </w:rPr>
              <w:t>Nc</w:t>
            </w:r>
            <w:proofErr w:type="spellEnd"/>
            <w:r w:rsidRPr="007D2A1E">
              <w:rPr>
                <w:rFonts w:ascii="Garamond" w:eastAsia="Times New Roman" w:hAnsi="Garamond" w:cs="Times New Roman"/>
                <w:sz w:val="18"/>
                <w:szCs w:val="18"/>
                <w:lang w:eastAsia="cs-CZ"/>
              </w:rPr>
              <w:t>)</w:t>
            </w:r>
          </w:p>
          <w:p w:rsidR="007D2A1E" w:rsidRPr="007D2A1E" w:rsidRDefault="007D2A1E" w:rsidP="007D2A1E">
            <w:pPr>
              <w:numPr>
                <w:ilvl w:val="0"/>
                <w:numId w:val="6"/>
              </w:numPr>
              <w:spacing w:after="0" w:line="240" w:lineRule="auto"/>
              <w:rPr>
                <w:rFonts w:ascii="Garamond" w:eastAsia="Times New Roman" w:hAnsi="Garamond" w:cs="Times New Roman"/>
                <w:sz w:val="18"/>
                <w:szCs w:val="18"/>
                <w:lang w:eastAsia="cs-CZ"/>
              </w:rPr>
            </w:pPr>
            <w:proofErr w:type="spellStart"/>
            <w:r w:rsidRPr="007D2A1E">
              <w:rPr>
                <w:rFonts w:ascii="Garamond" w:eastAsia="Times New Roman" w:hAnsi="Garamond" w:cs="Times New Roman"/>
                <w:sz w:val="18"/>
                <w:szCs w:val="18"/>
                <w:lang w:eastAsia="cs-CZ"/>
              </w:rPr>
              <w:t>Nc</w:t>
            </w:r>
            <w:proofErr w:type="spellEnd"/>
            <w:r w:rsidRPr="007D2A1E">
              <w:rPr>
                <w:rFonts w:ascii="Garamond" w:eastAsia="Times New Roman" w:hAnsi="Garamond" w:cs="Times New Roman"/>
                <w:sz w:val="18"/>
                <w:szCs w:val="18"/>
                <w:lang w:eastAsia="cs-CZ"/>
              </w:rPr>
              <w:t xml:space="preserve">  předběžná opatření v občanskoprávních věcech před zahájením řízení dle § 74  a násl.  </w:t>
            </w:r>
            <w:proofErr w:type="gramStart"/>
            <w:r w:rsidRPr="007D2A1E">
              <w:rPr>
                <w:rFonts w:ascii="Garamond" w:eastAsia="Times New Roman" w:hAnsi="Garamond" w:cs="Times New Roman"/>
                <w:sz w:val="18"/>
                <w:szCs w:val="18"/>
                <w:lang w:eastAsia="cs-CZ"/>
              </w:rPr>
              <w:t>o.s.</w:t>
            </w:r>
            <w:proofErr w:type="gramEnd"/>
            <w:r w:rsidRPr="007D2A1E">
              <w:rPr>
                <w:rFonts w:ascii="Garamond" w:eastAsia="Times New Roman" w:hAnsi="Garamond" w:cs="Times New Roman"/>
                <w:sz w:val="18"/>
                <w:szCs w:val="18"/>
                <w:lang w:eastAsia="cs-CZ"/>
              </w:rPr>
              <w:t xml:space="preserve">ř., zajištění důkazů před zahájením řízení o věci samé dle § 78 o.s.ř. (senát 0 </w:t>
            </w:r>
            <w:proofErr w:type="spellStart"/>
            <w:r w:rsidRPr="007D2A1E">
              <w:rPr>
                <w:rFonts w:ascii="Garamond" w:eastAsia="Times New Roman" w:hAnsi="Garamond" w:cs="Times New Roman"/>
                <w:sz w:val="18"/>
                <w:szCs w:val="18"/>
                <w:lang w:eastAsia="cs-CZ"/>
              </w:rPr>
              <w:t>Nc</w:t>
            </w:r>
            <w:proofErr w:type="spellEnd"/>
            <w:r w:rsidRPr="007D2A1E">
              <w:rPr>
                <w:rFonts w:ascii="Garamond" w:eastAsia="Times New Roman" w:hAnsi="Garamond" w:cs="Times New Roman"/>
                <w:sz w:val="18"/>
                <w:szCs w:val="18"/>
                <w:lang w:eastAsia="cs-CZ"/>
              </w:rPr>
              <w:t>)</w:t>
            </w:r>
          </w:p>
        </w:tc>
        <w:tc>
          <w:tcPr>
            <w:tcW w:w="2835" w:type="dxa"/>
            <w:vMerge/>
          </w:tcPr>
          <w:p w:rsidR="007D2A1E" w:rsidRPr="007D2A1E" w:rsidRDefault="007D2A1E" w:rsidP="007D2A1E">
            <w:pPr>
              <w:spacing w:after="0" w:line="240" w:lineRule="auto"/>
              <w:jc w:val="center"/>
              <w:rPr>
                <w:rFonts w:ascii="Garamond" w:eastAsia="Times New Roman" w:hAnsi="Garamond" w:cs="Times New Roman"/>
                <w:sz w:val="20"/>
                <w:szCs w:val="20"/>
                <w:lang w:eastAsia="cs-CZ"/>
              </w:rPr>
            </w:pPr>
          </w:p>
        </w:tc>
        <w:tc>
          <w:tcPr>
            <w:tcW w:w="3119" w:type="dxa"/>
            <w:vMerge/>
          </w:tcPr>
          <w:p w:rsidR="007D2A1E" w:rsidRPr="007D2A1E" w:rsidRDefault="007D2A1E" w:rsidP="007D2A1E">
            <w:pPr>
              <w:spacing w:after="0" w:line="240" w:lineRule="auto"/>
              <w:jc w:val="center"/>
              <w:rPr>
                <w:rFonts w:ascii="Garamond" w:eastAsia="Times New Roman" w:hAnsi="Garamond" w:cs="Times New Roman"/>
                <w:sz w:val="20"/>
                <w:szCs w:val="20"/>
                <w:lang w:eastAsia="cs-CZ"/>
              </w:rPr>
            </w:pPr>
          </w:p>
        </w:tc>
        <w:tc>
          <w:tcPr>
            <w:tcW w:w="974" w:type="dxa"/>
            <w:vMerge/>
            <w:vAlign w:val="center"/>
          </w:tcPr>
          <w:p w:rsidR="007D2A1E" w:rsidRPr="007D2A1E" w:rsidRDefault="007D2A1E" w:rsidP="007D2A1E">
            <w:pPr>
              <w:spacing w:after="0" w:line="240" w:lineRule="auto"/>
              <w:jc w:val="center"/>
              <w:rPr>
                <w:rFonts w:ascii="Garamond" w:eastAsia="Times New Roman" w:hAnsi="Garamond" w:cs="Times New Roman"/>
                <w:sz w:val="20"/>
                <w:szCs w:val="20"/>
                <w:lang w:eastAsia="cs-CZ"/>
              </w:rPr>
            </w:pPr>
          </w:p>
        </w:tc>
      </w:tr>
      <w:tr w:rsidR="007D2A1E" w:rsidRPr="007D2A1E" w:rsidTr="007D2A1E">
        <w:trPr>
          <w:trHeight w:hRule="exact" w:val="3221"/>
        </w:trPr>
        <w:tc>
          <w:tcPr>
            <w:tcW w:w="779" w:type="dxa"/>
            <w:vMerge/>
            <w:vAlign w:val="center"/>
          </w:tcPr>
          <w:p w:rsidR="007D2A1E" w:rsidRPr="007D2A1E" w:rsidRDefault="007D2A1E" w:rsidP="007D2A1E">
            <w:pPr>
              <w:spacing w:after="0" w:line="240" w:lineRule="auto"/>
              <w:jc w:val="center"/>
              <w:rPr>
                <w:rFonts w:ascii="Garamond" w:eastAsia="Times New Roman" w:hAnsi="Garamond" w:cs="Times New Roman"/>
                <w:b/>
                <w:bCs/>
                <w:sz w:val="48"/>
                <w:szCs w:val="48"/>
                <w:lang w:eastAsia="cs-CZ"/>
              </w:rPr>
            </w:pPr>
          </w:p>
        </w:tc>
        <w:tc>
          <w:tcPr>
            <w:tcW w:w="8363" w:type="dxa"/>
            <w:vMerge/>
          </w:tcPr>
          <w:p w:rsidR="007D2A1E" w:rsidRPr="007D2A1E" w:rsidRDefault="007D2A1E" w:rsidP="007D2A1E">
            <w:pPr>
              <w:spacing w:after="0" w:line="240" w:lineRule="auto"/>
              <w:rPr>
                <w:rFonts w:ascii="Garamond" w:eastAsia="Times New Roman" w:hAnsi="Garamond" w:cs="Times New Roman"/>
                <w:sz w:val="18"/>
                <w:szCs w:val="18"/>
                <w:lang w:eastAsia="cs-CZ"/>
              </w:rPr>
            </w:pPr>
          </w:p>
        </w:tc>
        <w:tc>
          <w:tcPr>
            <w:tcW w:w="2835" w:type="dxa"/>
            <w:vMerge/>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3119" w:type="dxa"/>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Bc. Michaela Hanžlová</w:t>
            </w:r>
          </w:p>
          <w:p w:rsidR="007D2A1E" w:rsidRPr="007D2A1E" w:rsidRDefault="007D2A1E" w:rsidP="007D2A1E">
            <w:pPr>
              <w:spacing w:after="0" w:line="240" w:lineRule="auto"/>
              <w:jc w:val="center"/>
              <w:rPr>
                <w:rFonts w:ascii="Garamond" w:eastAsia="Times New Roman" w:hAnsi="Garamond" w:cs="Times New Roman"/>
                <w:bCs/>
                <w:sz w:val="20"/>
                <w:szCs w:val="20"/>
                <w:lang w:eastAsia="cs-CZ"/>
              </w:rPr>
            </w:pPr>
            <w:r w:rsidRPr="007D2A1E">
              <w:rPr>
                <w:rFonts w:ascii="Garamond" w:eastAsia="Times New Roman" w:hAnsi="Garamond" w:cs="Times New Roman"/>
                <w:sz w:val="20"/>
                <w:szCs w:val="20"/>
                <w:lang w:eastAsia="cs-CZ"/>
              </w:rPr>
              <w:t xml:space="preserve">rejstříková vedoucí pro věci rejstříku C, C/Ro, </w:t>
            </w:r>
            <w:proofErr w:type="spellStart"/>
            <w:r w:rsidRPr="007D2A1E">
              <w:rPr>
                <w:rFonts w:ascii="Garamond" w:eastAsia="Times New Roman" w:hAnsi="Garamond" w:cs="Times New Roman"/>
                <w:sz w:val="20"/>
                <w:szCs w:val="20"/>
                <w:lang w:eastAsia="cs-CZ"/>
              </w:rPr>
              <w:t>Nc</w:t>
            </w:r>
            <w:proofErr w:type="spellEnd"/>
            <w:r w:rsidRPr="007D2A1E">
              <w:rPr>
                <w:rFonts w:ascii="Garamond" w:eastAsia="Times New Roman" w:hAnsi="Garamond" w:cs="Times New Roman"/>
                <w:sz w:val="20"/>
                <w:szCs w:val="20"/>
                <w:lang w:eastAsia="cs-CZ"/>
              </w:rPr>
              <w:t xml:space="preserve"> občanskoprávní</w:t>
            </w:r>
          </w:p>
        </w:tc>
        <w:tc>
          <w:tcPr>
            <w:tcW w:w="974" w:type="dxa"/>
            <w:vMerge/>
            <w:vAlign w:val="center"/>
          </w:tcPr>
          <w:p w:rsidR="007D2A1E" w:rsidRPr="007D2A1E" w:rsidRDefault="007D2A1E" w:rsidP="007D2A1E">
            <w:pPr>
              <w:spacing w:after="0" w:line="240" w:lineRule="auto"/>
              <w:jc w:val="center"/>
              <w:rPr>
                <w:rFonts w:ascii="Garamond" w:eastAsia="Times New Roman" w:hAnsi="Garamond" w:cs="Times New Roman"/>
                <w:sz w:val="20"/>
                <w:szCs w:val="20"/>
                <w:lang w:eastAsia="cs-CZ"/>
              </w:rPr>
            </w:pPr>
          </w:p>
        </w:tc>
      </w:tr>
      <w:tr w:rsidR="007D2A1E" w:rsidRPr="007D2A1E" w:rsidTr="007D2A1E">
        <w:trPr>
          <w:trHeight w:val="1688"/>
        </w:trPr>
        <w:tc>
          <w:tcPr>
            <w:tcW w:w="779" w:type="dxa"/>
            <w:vAlign w:val="center"/>
          </w:tcPr>
          <w:p w:rsidR="007D2A1E" w:rsidRPr="007D2A1E" w:rsidRDefault="007D2A1E" w:rsidP="007D2A1E">
            <w:pPr>
              <w:spacing w:after="0" w:line="240" w:lineRule="auto"/>
              <w:jc w:val="center"/>
              <w:rPr>
                <w:rFonts w:ascii="Garamond" w:eastAsia="Times New Roman" w:hAnsi="Garamond" w:cs="Times New Roman"/>
                <w:b/>
                <w:bCs/>
                <w:sz w:val="36"/>
                <w:szCs w:val="36"/>
                <w:lang w:eastAsia="cs-CZ"/>
              </w:rPr>
            </w:pPr>
            <w:r w:rsidRPr="007D2A1E">
              <w:rPr>
                <w:rFonts w:ascii="Garamond" w:eastAsia="Times New Roman" w:hAnsi="Garamond" w:cs="Times New Roman"/>
                <w:b/>
                <w:bCs/>
                <w:sz w:val="36"/>
                <w:szCs w:val="36"/>
                <w:lang w:eastAsia="cs-CZ"/>
              </w:rPr>
              <w:t>110</w:t>
            </w:r>
          </w:p>
        </w:tc>
        <w:tc>
          <w:tcPr>
            <w:tcW w:w="8363" w:type="dxa"/>
          </w:tcPr>
          <w:p w:rsidR="007D2A1E" w:rsidRPr="007D2A1E" w:rsidRDefault="007D2A1E" w:rsidP="007D2A1E">
            <w:pPr>
              <w:spacing w:after="0" w:line="240" w:lineRule="auto"/>
              <w:rPr>
                <w:rFonts w:ascii="Garamond" w:eastAsia="Times New Roman" w:hAnsi="Garamond" w:cs="Times New Roman"/>
                <w:sz w:val="8"/>
                <w:szCs w:val="8"/>
                <w:lang w:eastAsia="cs-CZ"/>
              </w:rPr>
            </w:pPr>
          </w:p>
          <w:p w:rsidR="007D2A1E" w:rsidRPr="007D2A1E" w:rsidRDefault="007D2A1E" w:rsidP="007D2A1E">
            <w:pPr>
              <w:spacing w:after="0" w:line="240" w:lineRule="auto"/>
              <w:rPr>
                <w:rFonts w:ascii="Garamond" w:eastAsia="Times New Roman" w:hAnsi="Garamond" w:cs="Times New Roman"/>
                <w:sz w:val="18"/>
                <w:szCs w:val="18"/>
                <w:lang w:eastAsia="cs-CZ"/>
              </w:rPr>
            </w:pPr>
            <w:proofErr w:type="spellStart"/>
            <w:r w:rsidRPr="007D2A1E">
              <w:rPr>
                <w:rFonts w:ascii="Garamond" w:eastAsia="Times New Roman" w:hAnsi="Garamond" w:cs="Times New Roman"/>
                <w:sz w:val="18"/>
                <w:szCs w:val="18"/>
                <w:lang w:eastAsia="cs-CZ"/>
              </w:rPr>
              <w:t>Nc</w:t>
            </w:r>
            <w:proofErr w:type="spellEnd"/>
            <w:r w:rsidRPr="007D2A1E">
              <w:rPr>
                <w:rFonts w:ascii="Garamond" w:eastAsia="Times New Roman" w:hAnsi="Garamond" w:cs="Times New Roman"/>
                <w:sz w:val="18"/>
                <w:szCs w:val="18"/>
                <w:lang w:eastAsia="cs-CZ"/>
              </w:rPr>
              <w:t xml:space="preserve"> občanskoprávní</w:t>
            </w:r>
          </w:p>
          <w:p w:rsidR="007D2A1E" w:rsidRPr="007D2A1E" w:rsidRDefault="007D2A1E" w:rsidP="007D2A1E">
            <w:pPr>
              <w:numPr>
                <w:ilvl w:val="0"/>
                <w:numId w:val="6"/>
              </w:num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předběžná opatření</w:t>
            </w:r>
          </w:p>
          <w:p w:rsidR="007D2A1E" w:rsidRPr="007D2A1E" w:rsidRDefault="007D2A1E" w:rsidP="007D2A1E">
            <w:pPr>
              <w:numPr>
                <w:ilvl w:val="0"/>
                <w:numId w:val="6"/>
              </w:num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předběžná opatření ve věcech ochrany proti domácímu násilí</w:t>
            </w:r>
          </w:p>
          <w:p w:rsidR="007D2A1E" w:rsidRPr="007D2A1E" w:rsidRDefault="007D2A1E" w:rsidP="007D2A1E">
            <w:pPr>
              <w:numPr>
                <w:ilvl w:val="0"/>
                <w:numId w:val="6"/>
              </w:num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prodloužení předběžného opatření ve věcech ochrany proti domácímu násilí </w:t>
            </w:r>
          </w:p>
          <w:p w:rsidR="007D2A1E" w:rsidRPr="007D2A1E" w:rsidRDefault="007D2A1E" w:rsidP="007D2A1E">
            <w:pPr>
              <w:spacing w:after="0" w:line="240" w:lineRule="auto"/>
              <w:ind w:left="360"/>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(dle § 74  a násl.  </w:t>
            </w:r>
            <w:proofErr w:type="gramStart"/>
            <w:r w:rsidRPr="007D2A1E">
              <w:rPr>
                <w:rFonts w:ascii="Garamond" w:eastAsia="Times New Roman" w:hAnsi="Garamond" w:cs="Times New Roman"/>
                <w:sz w:val="18"/>
                <w:szCs w:val="18"/>
                <w:lang w:eastAsia="cs-CZ"/>
              </w:rPr>
              <w:t>o.s.</w:t>
            </w:r>
            <w:proofErr w:type="gramEnd"/>
            <w:r w:rsidRPr="007D2A1E">
              <w:rPr>
                <w:rFonts w:ascii="Garamond" w:eastAsia="Times New Roman" w:hAnsi="Garamond" w:cs="Times New Roman"/>
                <w:sz w:val="18"/>
                <w:szCs w:val="18"/>
                <w:lang w:eastAsia="cs-CZ"/>
              </w:rPr>
              <w:t xml:space="preserve">ř., dle § 78 o.s.ř., dle § 400 a násl., zákona č. 292/2013 Sb., dle § 410 zákona č. 292/2013 Sb.) mimo rozpis dosažitelnosti soudců </w:t>
            </w:r>
          </w:p>
          <w:p w:rsidR="007D2A1E" w:rsidRPr="007D2A1E" w:rsidRDefault="007D2A1E" w:rsidP="007D2A1E">
            <w:pPr>
              <w:spacing w:after="0" w:line="240" w:lineRule="auto"/>
              <w:ind w:left="72"/>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vše - 50% nápad</w:t>
            </w:r>
          </w:p>
        </w:tc>
        <w:tc>
          <w:tcPr>
            <w:tcW w:w="2835" w:type="dxa"/>
            <w:vMerge/>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3119" w:type="dxa"/>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Kancelář občanskoprávního oddělení</w:t>
            </w:r>
          </w:p>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Cs/>
                <w:sz w:val="20"/>
                <w:szCs w:val="20"/>
                <w:lang w:eastAsia="cs-CZ"/>
              </w:rPr>
              <w:t xml:space="preserve"> podrobně na str. 14</w:t>
            </w:r>
            <w:r w:rsidRPr="007D2A1E">
              <w:rPr>
                <w:rFonts w:ascii="Garamond" w:eastAsia="Times New Roman" w:hAnsi="Garamond" w:cs="Times New Roman"/>
                <w:b/>
                <w:bCs/>
                <w:sz w:val="20"/>
                <w:szCs w:val="20"/>
                <w:lang w:eastAsia="cs-CZ"/>
              </w:rPr>
              <w:t xml:space="preserve"> </w:t>
            </w:r>
          </w:p>
          <w:p w:rsidR="007D2A1E" w:rsidRPr="007D2A1E" w:rsidRDefault="007D2A1E" w:rsidP="007D2A1E">
            <w:pPr>
              <w:spacing w:after="0" w:line="240" w:lineRule="auto"/>
              <w:jc w:val="center"/>
              <w:rPr>
                <w:rFonts w:ascii="Garamond" w:eastAsia="Times New Roman" w:hAnsi="Garamond" w:cs="Times New Roman"/>
                <w:bCs/>
                <w:sz w:val="8"/>
                <w:szCs w:val="8"/>
                <w:lang w:eastAsia="cs-CZ"/>
              </w:rPr>
            </w:pPr>
          </w:p>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Kancelář dědického oddělení/rejstřík Cd</w:t>
            </w:r>
          </w:p>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Cs/>
                <w:sz w:val="20"/>
                <w:szCs w:val="20"/>
                <w:lang w:eastAsia="cs-CZ"/>
              </w:rPr>
              <w:t>podrobně na str. 14</w:t>
            </w:r>
          </w:p>
        </w:tc>
        <w:tc>
          <w:tcPr>
            <w:tcW w:w="974" w:type="dxa"/>
            <w:vMerge/>
            <w:vAlign w:val="center"/>
          </w:tcPr>
          <w:p w:rsidR="007D2A1E" w:rsidRPr="007D2A1E" w:rsidRDefault="007D2A1E" w:rsidP="007D2A1E">
            <w:pPr>
              <w:spacing w:after="0" w:line="240" w:lineRule="auto"/>
              <w:jc w:val="center"/>
              <w:rPr>
                <w:rFonts w:ascii="Garamond" w:eastAsia="Times New Roman" w:hAnsi="Garamond" w:cs="Times New Roman"/>
                <w:sz w:val="20"/>
                <w:szCs w:val="20"/>
                <w:lang w:eastAsia="cs-CZ"/>
              </w:rPr>
            </w:pPr>
          </w:p>
        </w:tc>
      </w:tr>
      <w:tr w:rsidR="007D2A1E" w:rsidRPr="007D2A1E" w:rsidTr="007D2A1E">
        <w:trPr>
          <w:trHeight w:val="1885"/>
        </w:trPr>
        <w:tc>
          <w:tcPr>
            <w:tcW w:w="779" w:type="dxa"/>
            <w:vAlign w:val="center"/>
          </w:tcPr>
          <w:p w:rsidR="007D2A1E" w:rsidRPr="007D2A1E" w:rsidRDefault="007D2A1E" w:rsidP="007D2A1E">
            <w:pPr>
              <w:spacing w:after="0" w:line="240" w:lineRule="auto"/>
              <w:jc w:val="center"/>
              <w:rPr>
                <w:rFonts w:ascii="Garamond" w:eastAsia="Times New Roman" w:hAnsi="Garamond" w:cs="Times New Roman"/>
                <w:b/>
                <w:bCs/>
                <w:sz w:val="36"/>
                <w:szCs w:val="36"/>
                <w:lang w:eastAsia="cs-CZ"/>
              </w:rPr>
            </w:pPr>
            <w:r w:rsidRPr="007D2A1E">
              <w:rPr>
                <w:rFonts w:ascii="Garamond" w:eastAsia="Times New Roman" w:hAnsi="Garamond" w:cs="Times New Roman"/>
                <w:b/>
                <w:bCs/>
                <w:sz w:val="36"/>
                <w:szCs w:val="36"/>
                <w:lang w:eastAsia="cs-CZ"/>
              </w:rPr>
              <w:t>210</w:t>
            </w:r>
          </w:p>
        </w:tc>
        <w:tc>
          <w:tcPr>
            <w:tcW w:w="8363" w:type="dxa"/>
          </w:tcPr>
          <w:p w:rsidR="007D2A1E" w:rsidRPr="007D2A1E" w:rsidRDefault="007D2A1E" w:rsidP="007D2A1E">
            <w:pPr>
              <w:spacing w:after="0" w:line="240" w:lineRule="auto"/>
              <w:rPr>
                <w:rFonts w:ascii="Garamond" w:eastAsia="Times New Roman" w:hAnsi="Garamond" w:cs="Times New Roman"/>
                <w:sz w:val="8"/>
                <w:szCs w:val="8"/>
                <w:lang w:eastAsia="cs-CZ"/>
              </w:rPr>
            </w:pPr>
          </w:p>
          <w:p w:rsidR="007D2A1E" w:rsidRPr="007D2A1E" w:rsidRDefault="007D2A1E" w:rsidP="007D2A1E">
            <w:pPr>
              <w:spacing w:after="0" w:line="240" w:lineRule="auto"/>
              <w:rPr>
                <w:rFonts w:ascii="Garamond" w:eastAsia="Times New Roman" w:hAnsi="Garamond" w:cs="Times New Roman"/>
                <w:sz w:val="18"/>
                <w:szCs w:val="18"/>
                <w:lang w:eastAsia="cs-CZ"/>
              </w:rPr>
            </w:pPr>
            <w:proofErr w:type="spellStart"/>
            <w:r w:rsidRPr="007D2A1E">
              <w:rPr>
                <w:rFonts w:ascii="Garamond" w:eastAsia="Times New Roman" w:hAnsi="Garamond" w:cs="Times New Roman"/>
                <w:sz w:val="18"/>
                <w:szCs w:val="18"/>
                <w:lang w:eastAsia="cs-CZ"/>
              </w:rPr>
              <w:t>Nc</w:t>
            </w:r>
            <w:proofErr w:type="spellEnd"/>
            <w:r w:rsidRPr="007D2A1E">
              <w:rPr>
                <w:rFonts w:ascii="Garamond" w:eastAsia="Times New Roman" w:hAnsi="Garamond" w:cs="Times New Roman"/>
                <w:sz w:val="18"/>
                <w:szCs w:val="18"/>
                <w:lang w:eastAsia="cs-CZ"/>
              </w:rPr>
              <w:t xml:space="preserve"> </w:t>
            </w:r>
            <w:proofErr w:type="gramStart"/>
            <w:r w:rsidRPr="007D2A1E">
              <w:rPr>
                <w:rFonts w:ascii="Garamond" w:eastAsia="Times New Roman" w:hAnsi="Garamond" w:cs="Times New Roman"/>
                <w:sz w:val="18"/>
                <w:szCs w:val="18"/>
                <w:lang w:eastAsia="cs-CZ"/>
              </w:rPr>
              <w:t>občanskoprávní  (soudcovské</w:t>
            </w:r>
            <w:proofErr w:type="gramEnd"/>
            <w:r w:rsidRPr="007D2A1E">
              <w:rPr>
                <w:rFonts w:ascii="Garamond" w:eastAsia="Times New Roman" w:hAnsi="Garamond" w:cs="Times New Roman"/>
                <w:sz w:val="18"/>
                <w:szCs w:val="18"/>
                <w:lang w:eastAsia="cs-CZ"/>
              </w:rPr>
              <w:t xml:space="preserve"> úkony)</w:t>
            </w:r>
          </w:p>
          <w:p w:rsidR="007D2A1E" w:rsidRPr="007D2A1E" w:rsidRDefault="007D2A1E" w:rsidP="007D2A1E">
            <w:pPr>
              <w:numPr>
                <w:ilvl w:val="0"/>
                <w:numId w:val="8"/>
              </w:num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insolvence – došlá vyrozumění insolvenčního soudu</w:t>
            </w:r>
          </w:p>
          <w:p w:rsidR="007D2A1E" w:rsidRPr="007D2A1E" w:rsidRDefault="007D2A1E" w:rsidP="007D2A1E">
            <w:pPr>
              <w:numPr>
                <w:ilvl w:val="0"/>
                <w:numId w:val="8"/>
              </w:num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záznamy o vykázání – došlé záznamy o vykázání</w:t>
            </w:r>
          </w:p>
          <w:p w:rsidR="007D2A1E" w:rsidRPr="007D2A1E" w:rsidRDefault="007D2A1E" w:rsidP="007D2A1E">
            <w:pPr>
              <w:numPr>
                <w:ilvl w:val="0"/>
                <w:numId w:val="8"/>
              </w:num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rozhodčí nálezy – pro úschovu pravomocných rozhodčích nálezů</w:t>
            </w:r>
          </w:p>
          <w:p w:rsidR="007D2A1E" w:rsidRPr="007D2A1E" w:rsidRDefault="007D2A1E" w:rsidP="007D2A1E">
            <w:pPr>
              <w:spacing w:after="0" w:line="240" w:lineRule="auto"/>
              <w:rPr>
                <w:rFonts w:ascii="Garamond" w:eastAsia="Times New Roman" w:hAnsi="Garamond" w:cs="Times New Roman"/>
                <w:sz w:val="18"/>
                <w:szCs w:val="18"/>
                <w:lang w:eastAsia="cs-CZ"/>
              </w:rPr>
            </w:pPr>
            <w:proofErr w:type="spellStart"/>
            <w:r w:rsidRPr="007D2A1E">
              <w:rPr>
                <w:rFonts w:ascii="Garamond" w:eastAsia="Times New Roman" w:hAnsi="Garamond" w:cs="Times New Roman"/>
                <w:sz w:val="18"/>
                <w:szCs w:val="18"/>
                <w:lang w:eastAsia="cs-CZ"/>
              </w:rPr>
              <w:t>Nc</w:t>
            </w:r>
            <w:proofErr w:type="spellEnd"/>
            <w:r w:rsidRPr="007D2A1E">
              <w:rPr>
                <w:rFonts w:ascii="Garamond" w:eastAsia="Times New Roman" w:hAnsi="Garamond" w:cs="Times New Roman"/>
                <w:sz w:val="18"/>
                <w:szCs w:val="18"/>
                <w:lang w:eastAsia="cs-CZ"/>
              </w:rPr>
              <w:t xml:space="preserve"> všeobecné (soudcovské úkony)</w:t>
            </w:r>
          </w:p>
          <w:p w:rsidR="007D2A1E" w:rsidRPr="007D2A1E" w:rsidRDefault="007D2A1E" w:rsidP="007D2A1E">
            <w:pPr>
              <w:numPr>
                <w:ilvl w:val="0"/>
                <w:numId w:val="9"/>
              </w:num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žádosti CEO – žádosti o poskytnutí údajů z CEO</w:t>
            </w:r>
          </w:p>
          <w:p w:rsidR="007D2A1E" w:rsidRPr="007D2A1E" w:rsidRDefault="007D2A1E" w:rsidP="007D2A1E">
            <w:pPr>
              <w:numPr>
                <w:ilvl w:val="0"/>
                <w:numId w:val="9"/>
              </w:num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návrhy na určení lhůty – návrhy u nepříslušného soudu</w:t>
            </w:r>
          </w:p>
          <w:p w:rsidR="007D2A1E" w:rsidRPr="007D2A1E" w:rsidRDefault="007D2A1E" w:rsidP="007D2A1E">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 vše - 100% nápad</w:t>
            </w:r>
          </w:p>
        </w:tc>
        <w:tc>
          <w:tcPr>
            <w:tcW w:w="2835" w:type="dxa"/>
            <w:vMerge/>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3119" w:type="dxa"/>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p w:rsidR="007D2A1E" w:rsidRPr="007D2A1E" w:rsidRDefault="007D2A1E" w:rsidP="007D2A1E">
            <w:pPr>
              <w:spacing w:after="0" w:line="240" w:lineRule="auto"/>
              <w:jc w:val="center"/>
              <w:rPr>
                <w:rFonts w:ascii="Garamond" w:eastAsia="Times New Roman" w:hAnsi="Garamond" w:cs="Times New Roman"/>
                <w:bCs/>
                <w:sz w:val="20"/>
                <w:szCs w:val="20"/>
                <w:lang w:eastAsia="cs-CZ"/>
              </w:rPr>
            </w:pPr>
            <w:r w:rsidRPr="007D2A1E">
              <w:rPr>
                <w:rFonts w:ascii="Garamond" w:eastAsia="Times New Roman" w:hAnsi="Garamond" w:cs="Times New Roman"/>
                <w:b/>
                <w:bCs/>
                <w:sz w:val="20"/>
                <w:szCs w:val="20"/>
                <w:lang w:eastAsia="cs-CZ"/>
              </w:rPr>
              <w:t>Bc. Petra Cardová, Jaroslava Vachtová, Mgr. Marie Šariská</w:t>
            </w:r>
            <w:r w:rsidRPr="007D2A1E">
              <w:rPr>
                <w:rFonts w:ascii="Garamond" w:eastAsia="Times New Roman" w:hAnsi="Garamond" w:cs="Times New Roman"/>
                <w:bCs/>
                <w:sz w:val="20"/>
                <w:szCs w:val="20"/>
                <w:lang w:eastAsia="cs-CZ"/>
              </w:rPr>
              <w:t xml:space="preserve"> – věci rejstříku EPR </w:t>
            </w:r>
          </w:p>
          <w:p w:rsidR="007D2A1E" w:rsidRPr="007D2A1E" w:rsidRDefault="007D2A1E" w:rsidP="007D2A1E">
            <w:pPr>
              <w:spacing w:after="0" w:line="240" w:lineRule="auto"/>
              <w:jc w:val="center"/>
              <w:rPr>
                <w:rFonts w:ascii="Garamond" w:eastAsia="Times New Roman" w:hAnsi="Garamond" w:cs="Times New Roman"/>
                <w:bCs/>
                <w:sz w:val="20"/>
                <w:szCs w:val="20"/>
                <w:lang w:eastAsia="cs-CZ"/>
              </w:rPr>
            </w:pPr>
            <w:r w:rsidRPr="007D2A1E">
              <w:rPr>
                <w:rFonts w:ascii="Garamond" w:eastAsia="Times New Roman" w:hAnsi="Garamond" w:cs="Times New Roman"/>
                <w:bCs/>
                <w:sz w:val="20"/>
                <w:szCs w:val="20"/>
                <w:lang w:eastAsia="cs-CZ"/>
              </w:rPr>
              <w:t xml:space="preserve"> podrobně na str. 15</w:t>
            </w:r>
          </w:p>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974" w:type="dxa"/>
            <w:vMerge/>
            <w:vAlign w:val="center"/>
          </w:tcPr>
          <w:p w:rsidR="007D2A1E" w:rsidRPr="007D2A1E" w:rsidRDefault="007D2A1E" w:rsidP="007D2A1E">
            <w:pPr>
              <w:spacing w:after="0" w:line="240" w:lineRule="auto"/>
              <w:jc w:val="center"/>
              <w:rPr>
                <w:rFonts w:ascii="Garamond" w:eastAsia="Times New Roman" w:hAnsi="Garamond" w:cs="Times New Roman"/>
                <w:sz w:val="20"/>
                <w:szCs w:val="20"/>
                <w:lang w:eastAsia="cs-CZ"/>
              </w:rPr>
            </w:pPr>
          </w:p>
        </w:tc>
      </w:tr>
    </w:tbl>
    <w:p w:rsidR="007D2A1E" w:rsidRPr="007D2A1E"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4"/>
          <w:szCs w:val="4"/>
          <w:lang w:eastAsia="cs-CZ"/>
        </w:rPr>
      </w:pPr>
      <w:r w:rsidRPr="007D2A1E">
        <w:rPr>
          <w:rFonts w:ascii="Garamond" w:eastAsia="Times New Roman" w:hAnsi="Garamond" w:cs="Times New Roman"/>
          <w:b/>
          <w:bCs/>
          <w:sz w:val="20"/>
          <w:szCs w:val="20"/>
          <w:lang w:eastAsia="cs-CZ"/>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8"/>
        <w:gridCol w:w="8364"/>
        <w:gridCol w:w="2836"/>
        <w:gridCol w:w="3118"/>
        <w:gridCol w:w="974"/>
      </w:tblGrid>
      <w:tr w:rsidR="007D2A1E" w:rsidRPr="007D2A1E" w:rsidTr="007D2A1E">
        <w:trPr>
          <w:trHeight w:val="226"/>
        </w:trPr>
        <w:tc>
          <w:tcPr>
            <w:tcW w:w="778" w:type="dxa"/>
            <w:vMerge w:val="restart"/>
            <w:vAlign w:val="center"/>
          </w:tcPr>
          <w:p w:rsidR="007D2A1E" w:rsidRPr="007D2A1E" w:rsidRDefault="007D2A1E" w:rsidP="007D2A1E">
            <w:pPr>
              <w:spacing w:after="0" w:line="240" w:lineRule="auto"/>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lastRenderedPageBreak/>
              <w:t>Soudní odd.</w:t>
            </w:r>
          </w:p>
        </w:tc>
        <w:tc>
          <w:tcPr>
            <w:tcW w:w="8364" w:type="dxa"/>
            <w:vMerge w:val="restart"/>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Předseda senátu (Samosoudce)</w:t>
            </w:r>
          </w:p>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Obor a vymezení působnosti</w:t>
            </w:r>
          </w:p>
        </w:tc>
        <w:tc>
          <w:tcPr>
            <w:tcW w:w="2836" w:type="dxa"/>
            <w:vMerge w:val="restart"/>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Zastupuje</w:t>
            </w:r>
          </w:p>
        </w:tc>
        <w:tc>
          <w:tcPr>
            <w:tcW w:w="3118" w:type="dxa"/>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Asistent/</w:t>
            </w:r>
            <w:proofErr w:type="spellStart"/>
            <w:r w:rsidRPr="007D2A1E">
              <w:rPr>
                <w:rFonts w:ascii="Garamond" w:eastAsia="Times New Roman" w:hAnsi="Garamond" w:cs="Times New Roman"/>
                <w:b/>
                <w:bCs/>
                <w:sz w:val="20"/>
                <w:szCs w:val="20"/>
                <w:lang w:eastAsia="cs-CZ"/>
              </w:rPr>
              <w:t>ka</w:t>
            </w:r>
            <w:proofErr w:type="spellEnd"/>
            <w:r w:rsidRPr="007D2A1E">
              <w:rPr>
                <w:rFonts w:ascii="Garamond" w:eastAsia="Times New Roman" w:hAnsi="Garamond" w:cs="Times New Roman"/>
                <w:b/>
                <w:bCs/>
                <w:sz w:val="20"/>
                <w:szCs w:val="20"/>
                <w:lang w:eastAsia="cs-CZ"/>
              </w:rPr>
              <w:t xml:space="preserve"> - </w:t>
            </w:r>
            <w:r w:rsidRPr="007D2A1E">
              <w:rPr>
                <w:rFonts w:ascii="Garamond" w:eastAsia="Times New Roman" w:hAnsi="Garamond" w:cs="Times New Roman"/>
                <w:bCs/>
                <w:sz w:val="20"/>
                <w:szCs w:val="20"/>
                <w:lang w:eastAsia="cs-CZ"/>
              </w:rPr>
              <w:t>zastupuje</w:t>
            </w:r>
          </w:p>
        </w:tc>
        <w:tc>
          <w:tcPr>
            <w:tcW w:w="974" w:type="dxa"/>
            <w:vMerge w:val="restart"/>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Členové senátu – přísedící</w:t>
            </w:r>
          </w:p>
        </w:tc>
      </w:tr>
      <w:tr w:rsidR="007D2A1E" w:rsidRPr="007D2A1E" w:rsidTr="007D2A1E">
        <w:trPr>
          <w:trHeight w:hRule="exact" w:val="291"/>
        </w:trPr>
        <w:tc>
          <w:tcPr>
            <w:tcW w:w="778" w:type="dxa"/>
            <w:vMerge/>
            <w:vAlign w:val="center"/>
          </w:tcPr>
          <w:p w:rsidR="007D2A1E" w:rsidRPr="007D2A1E" w:rsidRDefault="007D2A1E" w:rsidP="007D2A1E">
            <w:pPr>
              <w:spacing w:after="0" w:line="240" w:lineRule="auto"/>
              <w:rPr>
                <w:rFonts w:ascii="Garamond" w:eastAsia="Times New Roman" w:hAnsi="Garamond" w:cs="Times New Roman"/>
                <w:b/>
                <w:bCs/>
                <w:sz w:val="20"/>
                <w:szCs w:val="20"/>
                <w:lang w:eastAsia="cs-CZ"/>
              </w:rPr>
            </w:pPr>
          </w:p>
        </w:tc>
        <w:tc>
          <w:tcPr>
            <w:tcW w:w="8364" w:type="dxa"/>
            <w:vMerge/>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2836" w:type="dxa"/>
            <w:vMerge/>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3118" w:type="dxa"/>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Rejstříková vedoucí</w:t>
            </w:r>
          </w:p>
        </w:tc>
        <w:tc>
          <w:tcPr>
            <w:tcW w:w="974" w:type="dxa"/>
            <w:vMerge/>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r>
      <w:tr w:rsidR="007D2A1E" w:rsidRPr="007D2A1E" w:rsidTr="007D2A1E">
        <w:trPr>
          <w:trHeight w:val="261"/>
        </w:trPr>
        <w:tc>
          <w:tcPr>
            <w:tcW w:w="778" w:type="dxa"/>
            <w:vMerge/>
            <w:vAlign w:val="center"/>
          </w:tcPr>
          <w:p w:rsidR="007D2A1E" w:rsidRPr="007D2A1E" w:rsidRDefault="007D2A1E" w:rsidP="007D2A1E">
            <w:pPr>
              <w:spacing w:after="0" w:line="240" w:lineRule="auto"/>
              <w:rPr>
                <w:rFonts w:ascii="Garamond" w:eastAsia="Times New Roman" w:hAnsi="Garamond" w:cs="Times New Roman"/>
                <w:b/>
                <w:bCs/>
                <w:sz w:val="20"/>
                <w:szCs w:val="20"/>
                <w:lang w:eastAsia="cs-CZ"/>
              </w:rPr>
            </w:pPr>
          </w:p>
        </w:tc>
        <w:tc>
          <w:tcPr>
            <w:tcW w:w="8364" w:type="dxa"/>
            <w:vMerge/>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2836" w:type="dxa"/>
            <w:vMerge/>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3118" w:type="dxa"/>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Kancelář/rejstřík</w:t>
            </w:r>
          </w:p>
        </w:tc>
        <w:tc>
          <w:tcPr>
            <w:tcW w:w="974" w:type="dxa"/>
            <w:vMerge/>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r>
      <w:tr w:rsidR="007D2A1E" w:rsidRPr="007D2A1E" w:rsidTr="007D2A1E">
        <w:trPr>
          <w:trHeight w:val="264"/>
        </w:trPr>
        <w:tc>
          <w:tcPr>
            <w:tcW w:w="9142" w:type="dxa"/>
            <w:gridSpan w:val="2"/>
            <w:vAlign w:val="center"/>
          </w:tcPr>
          <w:p w:rsidR="007D2A1E" w:rsidRPr="007D2A1E" w:rsidRDefault="007D2A1E" w:rsidP="007D2A1E">
            <w:pPr>
              <w:spacing w:after="0" w:line="240" w:lineRule="auto"/>
              <w:jc w:val="center"/>
              <w:rPr>
                <w:rFonts w:ascii="Garamond" w:eastAsia="Times New Roman" w:hAnsi="Garamond" w:cs="Times New Roman"/>
                <w:b/>
                <w:bCs/>
                <w:sz w:val="28"/>
                <w:szCs w:val="28"/>
                <w:lang w:eastAsia="cs-CZ"/>
              </w:rPr>
            </w:pPr>
            <w:r w:rsidRPr="007D2A1E">
              <w:rPr>
                <w:rFonts w:ascii="Garamond" w:eastAsia="Times New Roman" w:hAnsi="Garamond" w:cs="Times New Roman"/>
                <w:b/>
                <w:bCs/>
                <w:sz w:val="28"/>
                <w:szCs w:val="28"/>
                <w:lang w:eastAsia="cs-CZ"/>
              </w:rPr>
              <w:t>JUDr. Petra Pekárková</w:t>
            </w:r>
          </w:p>
        </w:tc>
        <w:tc>
          <w:tcPr>
            <w:tcW w:w="2836" w:type="dxa"/>
            <w:vMerge w:val="restart"/>
          </w:tcPr>
          <w:p w:rsidR="007D2A1E" w:rsidRPr="007D2A1E" w:rsidRDefault="007D2A1E" w:rsidP="007D2A1E">
            <w:pPr>
              <w:spacing w:after="0" w:line="240" w:lineRule="auto"/>
              <w:jc w:val="center"/>
              <w:rPr>
                <w:rFonts w:ascii="Garamond" w:eastAsia="Times New Roman" w:hAnsi="Garamond" w:cs="Times New Roman"/>
                <w:bCs/>
                <w:sz w:val="20"/>
                <w:szCs w:val="20"/>
                <w:lang w:eastAsia="cs-CZ"/>
              </w:rPr>
            </w:pPr>
          </w:p>
          <w:p w:rsidR="007D2A1E" w:rsidRPr="007D2A1E" w:rsidRDefault="007D2A1E" w:rsidP="007D2A1E">
            <w:pPr>
              <w:spacing w:after="0" w:line="240" w:lineRule="auto"/>
              <w:jc w:val="center"/>
              <w:rPr>
                <w:rFonts w:ascii="Garamond" w:eastAsia="Times New Roman" w:hAnsi="Garamond" w:cs="Times New Roman"/>
                <w:bCs/>
                <w:sz w:val="20"/>
                <w:szCs w:val="20"/>
                <w:lang w:eastAsia="cs-CZ"/>
              </w:rPr>
            </w:pPr>
          </w:p>
          <w:p w:rsidR="007D2A1E" w:rsidRPr="007D2A1E" w:rsidRDefault="007D2A1E" w:rsidP="007D2A1E">
            <w:pPr>
              <w:spacing w:after="0" w:line="240" w:lineRule="auto"/>
              <w:jc w:val="center"/>
              <w:rPr>
                <w:rFonts w:ascii="Garamond" w:eastAsia="Times New Roman" w:hAnsi="Garamond" w:cs="Times New Roman"/>
                <w:bCs/>
                <w:sz w:val="20"/>
                <w:szCs w:val="20"/>
                <w:lang w:eastAsia="cs-CZ"/>
              </w:rPr>
            </w:pPr>
          </w:p>
          <w:p w:rsidR="007D2A1E" w:rsidRPr="007D2A1E" w:rsidRDefault="007D2A1E" w:rsidP="007D2A1E">
            <w:pPr>
              <w:spacing w:after="0" w:line="240" w:lineRule="auto"/>
              <w:jc w:val="center"/>
              <w:rPr>
                <w:rFonts w:ascii="Garamond" w:eastAsia="Times New Roman" w:hAnsi="Garamond" w:cs="Times New Roman"/>
                <w:bCs/>
                <w:sz w:val="20"/>
                <w:szCs w:val="20"/>
                <w:lang w:eastAsia="cs-CZ"/>
              </w:rPr>
            </w:pP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bCs/>
                <w:sz w:val="20"/>
                <w:szCs w:val="20"/>
                <w:lang w:eastAsia="cs-CZ"/>
              </w:rPr>
              <w:t>Mgr.</w:t>
            </w:r>
            <w:r w:rsidRPr="007D2A1E">
              <w:rPr>
                <w:rFonts w:ascii="Garamond" w:eastAsia="Times New Roman" w:hAnsi="Garamond" w:cs="Times New Roman"/>
                <w:sz w:val="20"/>
                <w:szCs w:val="20"/>
                <w:lang w:eastAsia="cs-CZ"/>
              </w:rPr>
              <w:t xml:space="preserve"> Martina Petříková</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Mgr. Martin Král</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JUDr. Josef Kuřík</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bCs/>
                <w:sz w:val="20"/>
                <w:szCs w:val="20"/>
                <w:lang w:eastAsia="cs-CZ"/>
              </w:rPr>
              <w:t>JUDr.</w:t>
            </w:r>
            <w:r w:rsidRPr="007D2A1E">
              <w:rPr>
                <w:rFonts w:ascii="Garamond" w:eastAsia="Times New Roman" w:hAnsi="Garamond" w:cs="Times New Roman"/>
                <w:sz w:val="20"/>
                <w:szCs w:val="20"/>
                <w:lang w:eastAsia="cs-CZ"/>
              </w:rPr>
              <w:t xml:space="preserve"> Ondřej Mörtl </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Mgr. Barbora Konečná</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Mgr. Daniela Špeldová</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bCs/>
                <w:sz w:val="20"/>
                <w:szCs w:val="20"/>
                <w:lang w:eastAsia="cs-CZ"/>
              </w:rPr>
              <w:t>Mgr. Andrea Větrovská</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JUDr. Ivana Průšová</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 xml:space="preserve">Mgr. Markéta </w:t>
            </w:r>
            <w:proofErr w:type="spellStart"/>
            <w:r w:rsidRPr="007D2A1E">
              <w:rPr>
                <w:rFonts w:ascii="Garamond" w:eastAsia="Times New Roman" w:hAnsi="Garamond" w:cs="Times New Roman"/>
                <w:sz w:val="20"/>
                <w:szCs w:val="20"/>
                <w:lang w:eastAsia="cs-CZ"/>
              </w:rPr>
              <w:t>Česánková</w:t>
            </w:r>
            <w:proofErr w:type="spellEnd"/>
          </w:p>
          <w:p w:rsidR="007D2A1E" w:rsidRPr="007D2A1E" w:rsidRDefault="007D2A1E" w:rsidP="007D2A1E">
            <w:pPr>
              <w:spacing w:after="0" w:line="240" w:lineRule="auto"/>
              <w:jc w:val="center"/>
              <w:rPr>
                <w:rFonts w:ascii="Garamond" w:eastAsia="Times New Roman" w:hAnsi="Garamond" w:cs="Times New Roman"/>
                <w:bCs/>
                <w:sz w:val="20"/>
                <w:szCs w:val="20"/>
                <w:lang w:eastAsia="cs-CZ"/>
              </w:rPr>
            </w:pPr>
          </w:p>
        </w:tc>
        <w:tc>
          <w:tcPr>
            <w:tcW w:w="3118" w:type="dxa"/>
            <w:vMerge w:val="restart"/>
          </w:tcPr>
          <w:p w:rsidR="007D2A1E" w:rsidRPr="007D2A1E" w:rsidRDefault="007D2A1E" w:rsidP="007D2A1E">
            <w:pPr>
              <w:spacing w:after="0" w:line="240" w:lineRule="auto"/>
              <w:jc w:val="center"/>
              <w:rPr>
                <w:rFonts w:ascii="Garamond" w:eastAsia="Times New Roman" w:hAnsi="Garamond" w:cs="Times New Roman"/>
                <w:sz w:val="20"/>
                <w:szCs w:val="20"/>
                <w:lang w:eastAsia="cs-CZ"/>
              </w:rPr>
            </w:pP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b/>
                <w:sz w:val="20"/>
                <w:szCs w:val="20"/>
                <w:lang w:eastAsia="cs-CZ"/>
              </w:rPr>
              <w:t>Mgr. Šárka Boříková</w:t>
            </w:r>
          </w:p>
          <w:p w:rsidR="007D2A1E" w:rsidRPr="007D2A1E" w:rsidRDefault="007D2A1E" w:rsidP="007D2A1E">
            <w:pPr>
              <w:spacing w:after="0" w:line="240" w:lineRule="auto"/>
              <w:jc w:val="center"/>
              <w:rPr>
                <w:rFonts w:ascii="Garamond" w:eastAsia="Times New Roman" w:hAnsi="Garamond" w:cs="Times New Roman"/>
                <w:bCs/>
                <w:sz w:val="20"/>
                <w:szCs w:val="20"/>
                <w:lang w:eastAsia="cs-CZ"/>
              </w:rPr>
            </w:pPr>
            <w:r w:rsidRPr="007D2A1E">
              <w:rPr>
                <w:rFonts w:ascii="Garamond" w:eastAsia="Times New Roman" w:hAnsi="Garamond" w:cs="Times New Roman"/>
                <w:bCs/>
                <w:sz w:val="20"/>
                <w:szCs w:val="20"/>
                <w:lang w:eastAsia="cs-CZ"/>
              </w:rPr>
              <w:t>Mgr. Michal Guida</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Mgr. Michaela Hanzlíková</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Mgr. Michala Heinrichová</w:t>
            </w:r>
          </w:p>
          <w:p w:rsidR="007D2A1E" w:rsidRPr="007D2A1E" w:rsidRDefault="007D2A1E" w:rsidP="007D2A1E">
            <w:pPr>
              <w:spacing w:after="0" w:line="240" w:lineRule="auto"/>
              <w:jc w:val="center"/>
              <w:rPr>
                <w:rFonts w:ascii="Garamond" w:eastAsia="Times New Roman" w:hAnsi="Garamond" w:cs="Times New Roman"/>
                <w:bCs/>
                <w:sz w:val="20"/>
                <w:szCs w:val="20"/>
                <w:lang w:eastAsia="cs-CZ"/>
              </w:rPr>
            </w:pPr>
            <w:r w:rsidRPr="007D2A1E">
              <w:rPr>
                <w:rFonts w:ascii="Garamond" w:eastAsia="Times New Roman" w:hAnsi="Garamond" w:cs="Times New Roman"/>
                <w:bCs/>
                <w:sz w:val="20"/>
                <w:szCs w:val="20"/>
                <w:lang w:eastAsia="cs-CZ"/>
              </w:rPr>
              <w:t>Mgr. Lukáš Honsa</w:t>
            </w:r>
          </w:p>
        </w:tc>
        <w:tc>
          <w:tcPr>
            <w:tcW w:w="974" w:type="dxa"/>
            <w:vMerge w:val="restart"/>
            <w:vAlign w:val="center"/>
          </w:tcPr>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Seznam</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č. 1</w:t>
            </w:r>
          </w:p>
        </w:tc>
      </w:tr>
      <w:tr w:rsidR="007D2A1E" w:rsidRPr="007D2A1E" w:rsidTr="007D2A1E">
        <w:trPr>
          <w:trHeight w:val="1677"/>
        </w:trPr>
        <w:tc>
          <w:tcPr>
            <w:tcW w:w="778" w:type="dxa"/>
            <w:vMerge w:val="restart"/>
            <w:vAlign w:val="center"/>
          </w:tcPr>
          <w:p w:rsidR="007D2A1E" w:rsidRPr="007D2A1E" w:rsidRDefault="007D2A1E" w:rsidP="007D2A1E">
            <w:pPr>
              <w:spacing w:after="0" w:line="240" w:lineRule="auto"/>
              <w:jc w:val="center"/>
              <w:rPr>
                <w:rFonts w:ascii="Garamond" w:eastAsia="Times New Roman" w:hAnsi="Garamond" w:cs="Times New Roman"/>
                <w:b/>
                <w:bCs/>
                <w:sz w:val="36"/>
                <w:szCs w:val="36"/>
                <w:lang w:eastAsia="cs-CZ"/>
              </w:rPr>
            </w:pPr>
            <w:r w:rsidRPr="007D2A1E">
              <w:rPr>
                <w:rFonts w:ascii="Garamond" w:eastAsia="Times New Roman" w:hAnsi="Garamond" w:cs="Times New Roman"/>
                <w:b/>
                <w:bCs/>
                <w:sz w:val="36"/>
                <w:szCs w:val="36"/>
                <w:lang w:eastAsia="cs-CZ"/>
              </w:rPr>
              <w:t>11</w:t>
            </w:r>
          </w:p>
        </w:tc>
        <w:tc>
          <w:tcPr>
            <w:tcW w:w="8364" w:type="dxa"/>
            <w:vMerge w:val="restart"/>
          </w:tcPr>
          <w:p w:rsidR="007D2A1E" w:rsidRPr="007D2A1E" w:rsidRDefault="007D2A1E" w:rsidP="007D2A1E">
            <w:pPr>
              <w:spacing w:after="0" w:line="240" w:lineRule="auto"/>
              <w:rPr>
                <w:rFonts w:ascii="Garamond" w:eastAsia="Times New Roman" w:hAnsi="Garamond" w:cs="Times New Roman"/>
                <w:sz w:val="8"/>
                <w:szCs w:val="8"/>
                <w:lang w:eastAsia="cs-CZ"/>
              </w:rPr>
            </w:pPr>
          </w:p>
          <w:p w:rsidR="00AC4A0D" w:rsidRPr="00655077" w:rsidRDefault="00A80DD0" w:rsidP="00AC4A0D">
            <w:pPr>
              <w:spacing w:after="120" w:line="240" w:lineRule="auto"/>
              <w:jc w:val="both"/>
              <w:rPr>
                <w:rFonts w:ascii="Garamond" w:eastAsia="Times New Roman" w:hAnsi="Garamond" w:cs="Times New Roman"/>
                <w:strike/>
                <w:color w:val="FF0000"/>
                <w:sz w:val="18"/>
                <w:szCs w:val="18"/>
                <w:lang w:eastAsia="cs-CZ"/>
              </w:rPr>
            </w:pPr>
            <w:r w:rsidRPr="00655077">
              <w:rPr>
                <w:rFonts w:ascii="Garamond" w:eastAsia="Times New Roman" w:hAnsi="Garamond" w:cs="Times New Roman"/>
                <w:color w:val="FF0000"/>
                <w:sz w:val="18"/>
                <w:szCs w:val="18"/>
                <w:lang w:eastAsia="cs-CZ"/>
              </w:rPr>
              <w:t>Od 1. 2. 2022 zastaven nápad v</w:t>
            </w:r>
            <w:r w:rsidR="00F81A3C" w:rsidRPr="00655077">
              <w:rPr>
                <w:rFonts w:ascii="Garamond" w:eastAsia="Times New Roman" w:hAnsi="Garamond" w:cs="Times New Roman"/>
                <w:color w:val="FF0000"/>
                <w:sz w:val="18"/>
                <w:szCs w:val="18"/>
                <w:lang w:eastAsia="cs-CZ"/>
              </w:rPr>
              <w:t>e všech agendách</w:t>
            </w:r>
            <w:r w:rsidR="00141FB4" w:rsidRPr="00655077">
              <w:rPr>
                <w:rFonts w:ascii="Garamond" w:eastAsia="Times New Roman" w:hAnsi="Garamond" w:cs="Times New Roman"/>
                <w:color w:val="FF0000"/>
                <w:sz w:val="18"/>
                <w:szCs w:val="18"/>
                <w:lang w:eastAsia="cs-CZ"/>
              </w:rPr>
              <w:t>,</w:t>
            </w:r>
            <w:r w:rsidR="00AC4A0D" w:rsidRPr="00655077">
              <w:rPr>
                <w:rFonts w:ascii="Garamond" w:eastAsia="Times New Roman" w:hAnsi="Garamond" w:cs="Times New Roman"/>
                <w:color w:val="FF0000"/>
                <w:sz w:val="18"/>
                <w:szCs w:val="18"/>
                <w:lang w:eastAsia="cs-CZ"/>
              </w:rPr>
              <w:t xml:space="preserve"> s</w:t>
            </w:r>
            <w:r w:rsidR="00BE4CCA" w:rsidRPr="00655077">
              <w:rPr>
                <w:rFonts w:ascii="Garamond" w:eastAsia="Times New Roman" w:hAnsi="Garamond" w:cs="Times New Roman"/>
                <w:color w:val="FF0000"/>
                <w:sz w:val="18"/>
                <w:szCs w:val="18"/>
                <w:lang w:eastAsia="cs-CZ"/>
              </w:rPr>
              <w:t> </w:t>
            </w:r>
            <w:r w:rsidR="00AC4A0D" w:rsidRPr="00655077">
              <w:rPr>
                <w:rFonts w:ascii="Garamond" w:eastAsia="Times New Roman" w:hAnsi="Garamond" w:cs="Times New Roman"/>
                <w:color w:val="FF0000"/>
                <w:sz w:val="18"/>
                <w:szCs w:val="18"/>
                <w:lang w:eastAsia="cs-CZ"/>
              </w:rPr>
              <w:t>výjimkou</w:t>
            </w:r>
            <w:r w:rsidR="00BE4CCA" w:rsidRPr="00655077">
              <w:rPr>
                <w:rFonts w:ascii="Garamond" w:eastAsia="Times New Roman" w:hAnsi="Garamond" w:cs="Times New Roman"/>
                <w:color w:val="FF0000"/>
                <w:sz w:val="18"/>
                <w:szCs w:val="18"/>
                <w:lang w:eastAsia="cs-CZ"/>
              </w:rPr>
              <w:t xml:space="preserve"> </w:t>
            </w:r>
            <w:r w:rsidR="00AC4A0D" w:rsidRPr="00655077">
              <w:rPr>
                <w:rFonts w:ascii="Garamond" w:eastAsia="Times New Roman" w:hAnsi="Garamond" w:cs="Times New Roman"/>
                <w:color w:val="FF0000"/>
                <w:sz w:val="18"/>
                <w:szCs w:val="18"/>
                <w:lang w:eastAsia="cs-CZ"/>
              </w:rPr>
              <w:t>n</w:t>
            </w:r>
            <w:r w:rsidR="00BE4CCA" w:rsidRPr="00655077">
              <w:rPr>
                <w:rFonts w:ascii="Garamond" w:eastAsia="Times New Roman" w:hAnsi="Garamond" w:cs="Times New Roman"/>
                <w:color w:val="FF0000"/>
                <w:sz w:val="18"/>
                <w:szCs w:val="18"/>
                <w:lang w:eastAsia="cs-CZ"/>
              </w:rPr>
              <w:t xml:space="preserve">ápadu </w:t>
            </w:r>
            <w:r w:rsidR="00E93860" w:rsidRPr="00655077">
              <w:rPr>
                <w:rFonts w:ascii="Garamond" w:eastAsia="Times New Roman" w:hAnsi="Garamond" w:cs="Times New Roman"/>
                <w:color w:val="FF0000"/>
                <w:sz w:val="18"/>
                <w:szCs w:val="18"/>
                <w:lang w:eastAsia="cs-CZ"/>
              </w:rPr>
              <w:t>nov</w:t>
            </w:r>
            <w:r w:rsidR="00BE4CCA" w:rsidRPr="00655077">
              <w:rPr>
                <w:rFonts w:ascii="Garamond" w:eastAsia="Times New Roman" w:hAnsi="Garamond" w:cs="Times New Roman"/>
                <w:color w:val="FF0000"/>
                <w:sz w:val="18"/>
                <w:szCs w:val="18"/>
                <w:lang w:eastAsia="cs-CZ"/>
              </w:rPr>
              <w:t>é</w:t>
            </w:r>
            <w:r w:rsidR="00E93860" w:rsidRPr="00655077">
              <w:rPr>
                <w:rFonts w:ascii="Garamond" w:eastAsia="Times New Roman" w:hAnsi="Garamond" w:cs="Times New Roman"/>
                <w:color w:val="FF0000"/>
                <w:sz w:val="18"/>
                <w:szCs w:val="18"/>
                <w:lang w:eastAsia="cs-CZ"/>
              </w:rPr>
              <w:t xml:space="preserve"> věc</w:t>
            </w:r>
            <w:r w:rsidR="00BE4CCA" w:rsidRPr="00655077">
              <w:rPr>
                <w:rFonts w:ascii="Garamond" w:eastAsia="Times New Roman" w:hAnsi="Garamond" w:cs="Times New Roman"/>
                <w:color w:val="FF0000"/>
                <w:sz w:val="18"/>
                <w:szCs w:val="18"/>
                <w:lang w:eastAsia="cs-CZ"/>
              </w:rPr>
              <w:t>i</w:t>
            </w:r>
            <w:r w:rsidR="00E93860" w:rsidRPr="00655077">
              <w:rPr>
                <w:rFonts w:ascii="Garamond" w:eastAsia="Times New Roman" w:hAnsi="Garamond" w:cs="Times New Roman"/>
                <w:color w:val="FF0000"/>
                <w:sz w:val="18"/>
                <w:szCs w:val="18"/>
                <w:lang w:eastAsia="cs-CZ"/>
              </w:rPr>
              <w:t xml:space="preserve"> </w:t>
            </w:r>
            <w:r w:rsidR="00AC4A0D" w:rsidRPr="00655077">
              <w:rPr>
                <w:rFonts w:ascii="Garamond" w:eastAsia="Times New Roman" w:hAnsi="Garamond" w:cs="Times New Roman"/>
                <w:color w:val="FF0000"/>
                <w:sz w:val="18"/>
                <w:szCs w:val="18"/>
                <w:lang w:eastAsia="cs-CZ"/>
              </w:rPr>
              <w:t>mezi týmiž účastníky, kteří jsou účastníky probíhajícího řízení</w:t>
            </w:r>
            <w:r w:rsidR="00141FB4" w:rsidRPr="00655077">
              <w:rPr>
                <w:rFonts w:ascii="Garamond" w:eastAsia="Times New Roman" w:hAnsi="Garamond" w:cs="Times New Roman"/>
                <w:color w:val="FF0000"/>
                <w:sz w:val="18"/>
                <w:szCs w:val="18"/>
                <w:lang w:eastAsia="cs-CZ"/>
              </w:rPr>
              <w:t>.</w:t>
            </w:r>
          </w:p>
          <w:p w:rsidR="00A80DD0" w:rsidRDefault="00A80DD0" w:rsidP="007D2A1E">
            <w:pPr>
              <w:spacing w:after="0" w:line="240" w:lineRule="auto"/>
              <w:rPr>
                <w:rFonts w:ascii="Garamond" w:eastAsia="Times New Roman" w:hAnsi="Garamond" w:cs="Times New Roman"/>
                <w:sz w:val="18"/>
                <w:szCs w:val="18"/>
                <w:lang w:eastAsia="cs-CZ"/>
              </w:rPr>
            </w:pPr>
          </w:p>
          <w:p w:rsidR="007D2A1E" w:rsidRPr="007D2A1E" w:rsidRDefault="007D2A1E" w:rsidP="007D2A1E">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Rozhodování ve věcech rejstříku T včetně zjednodušeného řízení podle § 314b </w:t>
            </w:r>
            <w:proofErr w:type="spellStart"/>
            <w:r w:rsidRPr="007D2A1E">
              <w:rPr>
                <w:rFonts w:ascii="Garamond" w:eastAsia="Times New Roman" w:hAnsi="Garamond" w:cs="Times New Roman"/>
                <w:sz w:val="18"/>
                <w:szCs w:val="18"/>
                <w:lang w:eastAsia="cs-CZ"/>
              </w:rPr>
              <w:t>tr</w:t>
            </w:r>
            <w:proofErr w:type="spellEnd"/>
            <w:r w:rsidRPr="007D2A1E">
              <w:rPr>
                <w:rFonts w:ascii="Garamond" w:eastAsia="Times New Roman" w:hAnsi="Garamond" w:cs="Times New Roman"/>
                <w:sz w:val="18"/>
                <w:szCs w:val="18"/>
                <w:lang w:eastAsia="cs-CZ"/>
              </w:rPr>
              <w:t xml:space="preserve">. </w:t>
            </w:r>
            <w:proofErr w:type="gramStart"/>
            <w:r w:rsidRPr="007D2A1E">
              <w:rPr>
                <w:rFonts w:ascii="Garamond" w:eastAsia="Times New Roman" w:hAnsi="Garamond" w:cs="Times New Roman"/>
                <w:sz w:val="18"/>
                <w:szCs w:val="18"/>
                <w:lang w:eastAsia="cs-CZ"/>
              </w:rPr>
              <w:t>ř.</w:t>
            </w:r>
            <w:proofErr w:type="gramEnd"/>
            <w:r w:rsidRPr="007D2A1E">
              <w:rPr>
                <w:rFonts w:ascii="Garamond" w:eastAsia="Times New Roman" w:hAnsi="Garamond" w:cs="Times New Roman"/>
                <w:sz w:val="18"/>
                <w:szCs w:val="18"/>
                <w:lang w:eastAsia="cs-CZ"/>
              </w:rPr>
              <w:t xml:space="preserve">  – 100%  nápad </w:t>
            </w:r>
          </w:p>
          <w:p w:rsidR="007D2A1E" w:rsidRPr="007D2A1E" w:rsidRDefault="007D2A1E" w:rsidP="007D2A1E">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Specializace rozhodování ve věcech rejstříku T včetně zjednodušeného řízení podle § 314b </w:t>
            </w:r>
            <w:proofErr w:type="spellStart"/>
            <w:r w:rsidRPr="007D2A1E">
              <w:rPr>
                <w:rFonts w:ascii="Garamond" w:eastAsia="Times New Roman" w:hAnsi="Garamond" w:cs="Times New Roman"/>
                <w:sz w:val="18"/>
                <w:szCs w:val="18"/>
                <w:lang w:eastAsia="cs-CZ"/>
              </w:rPr>
              <w:t>tr</w:t>
            </w:r>
            <w:proofErr w:type="spellEnd"/>
            <w:r w:rsidRPr="007D2A1E">
              <w:rPr>
                <w:rFonts w:ascii="Garamond" w:eastAsia="Times New Roman" w:hAnsi="Garamond" w:cs="Times New Roman"/>
                <w:sz w:val="18"/>
                <w:szCs w:val="18"/>
                <w:lang w:eastAsia="cs-CZ"/>
              </w:rPr>
              <w:t xml:space="preserve">. </w:t>
            </w:r>
            <w:proofErr w:type="gramStart"/>
            <w:r w:rsidRPr="007D2A1E">
              <w:rPr>
                <w:rFonts w:ascii="Garamond" w:eastAsia="Times New Roman" w:hAnsi="Garamond" w:cs="Times New Roman"/>
                <w:sz w:val="18"/>
                <w:szCs w:val="18"/>
                <w:lang w:eastAsia="cs-CZ"/>
              </w:rPr>
              <w:t>ř.</w:t>
            </w:r>
            <w:proofErr w:type="gramEnd"/>
            <w:r w:rsidRPr="007D2A1E">
              <w:rPr>
                <w:rFonts w:ascii="Garamond" w:eastAsia="Times New Roman" w:hAnsi="Garamond" w:cs="Times New Roman"/>
                <w:sz w:val="18"/>
                <w:szCs w:val="18"/>
                <w:lang w:eastAsia="cs-CZ"/>
              </w:rPr>
              <w:t xml:space="preserve">  – dle § 2 odst. 1 písm. c), d) zákona č. 37/1992 Sb. – 100%  nápad </w:t>
            </w:r>
          </w:p>
          <w:p w:rsidR="007D2A1E" w:rsidRPr="007D2A1E" w:rsidRDefault="007D2A1E" w:rsidP="007D2A1E">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Rozhodování ve věcech trestních rejstříků </w:t>
            </w:r>
            <w:proofErr w:type="spellStart"/>
            <w:r w:rsidRPr="007D2A1E">
              <w:rPr>
                <w:rFonts w:ascii="Garamond" w:eastAsia="Times New Roman" w:hAnsi="Garamond" w:cs="Times New Roman"/>
                <w:sz w:val="18"/>
                <w:szCs w:val="18"/>
                <w:lang w:eastAsia="cs-CZ"/>
              </w:rPr>
              <w:t>Tm</w:t>
            </w:r>
            <w:proofErr w:type="spellEnd"/>
            <w:r w:rsidRPr="007D2A1E">
              <w:rPr>
                <w:rFonts w:ascii="Garamond" w:eastAsia="Times New Roman" w:hAnsi="Garamond" w:cs="Times New Roman"/>
                <w:sz w:val="18"/>
                <w:szCs w:val="18"/>
                <w:lang w:eastAsia="cs-CZ"/>
              </w:rPr>
              <w:t xml:space="preserve">, </w:t>
            </w:r>
            <w:proofErr w:type="spellStart"/>
            <w:r w:rsidRPr="007D2A1E">
              <w:rPr>
                <w:rFonts w:ascii="Garamond" w:eastAsia="Times New Roman" w:hAnsi="Garamond" w:cs="Times New Roman"/>
                <w:sz w:val="18"/>
                <w:szCs w:val="18"/>
                <w:lang w:eastAsia="cs-CZ"/>
              </w:rPr>
              <w:t>Nt</w:t>
            </w:r>
            <w:proofErr w:type="spellEnd"/>
            <w:r w:rsidRPr="007D2A1E">
              <w:rPr>
                <w:rFonts w:ascii="Garamond" w:eastAsia="Times New Roman" w:hAnsi="Garamond" w:cs="Times New Roman"/>
                <w:sz w:val="18"/>
                <w:szCs w:val="18"/>
                <w:lang w:eastAsia="cs-CZ"/>
              </w:rPr>
              <w:t xml:space="preserve">, </w:t>
            </w:r>
            <w:proofErr w:type="spellStart"/>
            <w:r w:rsidRPr="007D2A1E">
              <w:rPr>
                <w:rFonts w:ascii="Garamond" w:eastAsia="Times New Roman" w:hAnsi="Garamond" w:cs="Times New Roman"/>
                <w:sz w:val="18"/>
                <w:szCs w:val="18"/>
                <w:lang w:eastAsia="cs-CZ"/>
              </w:rPr>
              <w:t>Ntm</w:t>
            </w:r>
            <w:proofErr w:type="spellEnd"/>
            <w:r w:rsidRPr="007D2A1E">
              <w:rPr>
                <w:rFonts w:ascii="Garamond" w:eastAsia="Times New Roman" w:hAnsi="Garamond" w:cs="Times New Roman"/>
                <w:sz w:val="18"/>
                <w:szCs w:val="18"/>
                <w:lang w:eastAsia="cs-CZ"/>
              </w:rPr>
              <w:t xml:space="preserve">, </w:t>
            </w:r>
            <w:proofErr w:type="spellStart"/>
            <w:r w:rsidRPr="007D2A1E">
              <w:rPr>
                <w:rFonts w:ascii="Garamond" w:eastAsia="Times New Roman" w:hAnsi="Garamond" w:cs="Times New Roman"/>
                <w:sz w:val="18"/>
                <w:szCs w:val="18"/>
                <w:lang w:eastAsia="cs-CZ"/>
              </w:rPr>
              <w:t>Td</w:t>
            </w:r>
            <w:proofErr w:type="spellEnd"/>
            <w:r w:rsidRPr="007D2A1E">
              <w:rPr>
                <w:rFonts w:ascii="Garamond" w:eastAsia="Times New Roman" w:hAnsi="Garamond" w:cs="Times New Roman"/>
                <w:sz w:val="18"/>
                <w:szCs w:val="18"/>
                <w:lang w:eastAsia="cs-CZ"/>
              </w:rPr>
              <w:t xml:space="preserve"> – 100% nápad</w:t>
            </w:r>
          </w:p>
          <w:p w:rsidR="007D2A1E" w:rsidRPr="007D2A1E" w:rsidRDefault="007D2A1E" w:rsidP="007D2A1E">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Vykonávací řízení v trestní agendě ve věcech dříve napadlých do senátu č. 5 – 1/2 </w:t>
            </w:r>
          </w:p>
          <w:p w:rsidR="007D2A1E" w:rsidRPr="007D2A1E" w:rsidRDefault="007D2A1E" w:rsidP="007D2A1E">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Úkony dle § 69 odst. 6  </w:t>
            </w:r>
            <w:proofErr w:type="spellStart"/>
            <w:r w:rsidRPr="007D2A1E">
              <w:rPr>
                <w:rFonts w:ascii="Garamond" w:eastAsia="Times New Roman" w:hAnsi="Garamond" w:cs="Times New Roman"/>
                <w:sz w:val="18"/>
                <w:szCs w:val="18"/>
                <w:lang w:eastAsia="cs-CZ"/>
              </w:rPr>
              <w:t>tr</w:t>
            </w:r>
            <w:proofErr w:type="spellEnd"/>
            <w:r w:rsidRPr="007D2A1E">
              <w:rPr>
                <w:rFonts w:ascii="Garamond" w:eastAsia="Times New Roman" w:hAnsi="Garamond" w:cs="Times New Roman"/>
                <w:sz w:val="18"/>
                <w:szCs w:val="18"/>
                <w:lang w:eastAsia="cs-CZ"/>
              </w:rPr>
              <w:t xml:space="preserve">. </w:t>
            </w:r>
            <w:proofErr w:type="gramStart"/>
            <w:r w:rsidRPr="007D2A1E">
              <w:rPr>
                <w:rFonts w:ascii="Garamond" w:eastAsia="Times New Roman" w:hAnsi="Garamond" w:cs="Times New Roman"/>
                <w:sz w:val="18"/>
                <w:szCs w:val="18"/>
                <w:lang w:eastAsia="cs-CZ"/>
              </w:rPr>
              <w:t>řádu</w:t>
            </w:r>
            <w:proofErr w:type="gramEnd"/>
            <w:r w:rsidRPr="007D2A1E">
              <w:rPr>
                <w:rFonts w:ascii="Garamond" w:eastAsia="Times New Roman" w:hAnsi="Garamond" w:cs="Times New Roman"/>
                <w:sz w:val="18"/>
                <w:szCs w:val="18"/>
                <w:lang w:eastAsia="cs-CZ"/>
              </w:rPr>
              <w:t>, včetně příkazů k zatčení vydaných v senátu č. 5 – 1/2</w:t>
            </w:r>
          </w:p>
          <w:p w:rsidR="007D2A1E" w:rsidRPr="007D2A1E" w:rsidRDefault="007D2A1E" w:rsidP="007D2A1E">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Věci rejstříku Rod – 100% nápad</w:t>
            </w:r>
          </w:p>
          <w:p w:rsidR="007D2A1E" w:rsidRPr="007D2A1E" w:rsidRDefault="007D2A1E" w:rsidP="007D2A1E">
            <w:pPr>
              <w:spacing w:after="0" w:line="240" w:lineRule="auto"/>
              <w:rPr>
                <w:rFonts w:ascii="Garamond" w:eastAsia="Times New Roman" w:hAnsi="Garamond" w:cs="Times New Roman"/>
                <w:sz w:val="18"/>
                <w:szCs w:val="18"/>
                <w:lang w:eastAsia="cs-CZ"/>
              </w:rPr>
            </w:pPr>
          </w:p>
          <w:p w:rsidR="007D2A1E" w:rsidRPr="007D2A1E" w:rsidRDefault="007D2A1E" w:rsidP="007D2A1E">
            <w:pPr>
              <w:spacing w:after="0" w:line="240" w:lineRule="auto"/>
              <w:rPr>
                <w:rFonts w:ascii="Garamond" w:eastAsia="Times New Roman" w:hAnsi="Garamond" w:cs="Times New Roman"/>
                <w:sz w:val="18"/>
                <w:szCs w:val="18"/>
                <w:lang w:eastAsia="cs-CZ"/>
              </w:rPr>
            </w:pPr>
          </w:p>
          <w:p w:rsidR="007D2A1E" w:rsidRPr="007D2A1E" w:rsidRDefault="007D2A1E" w:rsidP="007D2A1E">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Rozhodování ve věcech exekucí dle zákona č. 120/2001 Sb. (rej. EXE,  </w:t>
            </w:r>
            <w:proofErr w:type="spellStart"/>
            <w:r w:rsidRPr="007D2A1E">
              <w:rPr>
                <w:rFonts w:ascii="Garamond" w:eastAsia="Times New Roman" w:hAnsi="Garamond" w:cs="Times New Roman"/>
                <w:sz w:val="18"/>
                <w:szCs w:val="18"/>
                <w:lang w:eastAsia="cs-CZ"/>
              </w:rPr>
              <w:t>Nc</w:t>
            </w:r>
            <w:proofErr w:type="spellEnd"/>
            <w:r w:rsidRPr="007D2A1E">
              <w:rPr>
                <w:rFonts w:ascii="Garamond" w:eastAsia="Times New Roman" w:hAnsi="Garamond" w:cs="Times New Roman"/>
                <w:sz w:val="18"/>
                <w:szCs w:val="18"/>
                <w:lang w:eastAsia="cs-CZ"/>
              </w:rPr>
              <w:t xml:space="preserve"> – exekuční) vyjma věcí dle § 259, 260 a 260a </w:t>
            </w:r>
            <w:proofErr w:type="gramStart"/>
            <w:r w:rsidRPr="007D2A1E">
              <w:rPr>
                <w:rFonts w:ascii="Garamond" w:eastAsia="Times New Roman" w:hAnsi="Garamond" w:cs="Times New Roman"/>
                <w:sz w:val="18"/>
                <w:szCs w:val="18"/>
                <w:lang w:eastAsia="cs-CZ"/>
              </w:rPr>
              <w:t>o.s.</w:t>
            </w:r>
            <w:proofErr w:type="gramEnd"/>
            <w:r w:rsidRPr="007D2A1E">
              <w:rPr>
                <w:rFonts w:ascii="Garamond" w:eastAsia="Times New Roman" w:hAnsi="Garamond" w:cs="Times New Roman"/>
                <w:sz w:val="18"/>
                <w:szCs w:val="18"/>
                <w:lang w:eastAsia="cs-CZ"/>
              </w:rPr>
              <w:t xml:space="preserve">ř. – 100%  nápadu - včetně soudcovských úkonů po pověření nebo nařízení exekuce i v dříve napadlých věcech v senátech 8, 13, 18, 19, 20, 21, 25, 27, 28 EXE, 1, 2, 3, 4, 5, 6, 7, 11, 12 </w:t>
            </w:r>
            <w:proofErr w:type="spellStart"/>
            <w:r w:rsidRPr="007D2A1E">
              <w:rPr>
                <w:rFonts w:ascii="Garamond" w:eastAsia="Times New Roman" w:hAnsi="Garamond" w:cs="Times New Roman"/>
                <w:sz w:val="18"/>
                <w:szCs w:val="18"/>
                <w:lang w:eastAsia="cs-CZ"/>
              </w:rPr>
              <w:t>Nc</w:t>
            </w:r>
            <w:proofErr w:type="spellEnd"/>
            <w:r w:rsidRPr="007D2A1E">
              <w:rPr>
                <w:rFonts w:ascii="Garamond" w:eastAsia="Times New Roman" w:hAnsi="Garamond" w:cs="Times New Roman"/>
                <w:sz w:val="18"/>
                <w:szCs w:val="18"/>
                <w:lang w:eastAsia="cs-CZ"/>
              </w:rPr>
              <w:t xml:space="preserve"> – sudá běžná čísla </w:t>
            </w:r>
          </w:p>
          <w:p w:rsidR="007D2A1E" w:rsidRPr="007D2A1E" w:rsidRDefault="007D2A1E" w:rsidP="007D2A1E">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Rozhodování ve věcech výkonu rozhodnutí (rejstřík E) – 100% i ve věcech dříve napadlých v senátech 1, 3, 8, 12 – sudá běžná čísla</w:t>
            </w:r>
          </w:p>
          <w:p w:rsidR="007D2A1E" w:rsidRPr="007D2A1E" w:rsidRDefault="007D2A1E" w:rsidP="007D2A1E">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Věci rejstříku Cd týkající se výkonu rozhodnutí – 100% nápad</w:t>
            </w:r>
          </w:p>
          <w:p w:rsidR="007D2A1E" w:rsidRPr="007D2A1E" w:rsidRDefault="007D2A1E" w:rsidP="007D2A1E">
            <w:pPr>
              <w:spacing w:after="0" w:line="240" w:lineRule="auto"/>
              <w:rPr>
                <w:rFonts w:ascii="Garamond" w:eastAsia="Times New Roman" w:hAnsi="Garamond" w:cs="Times New Roman"/>
                <w:sz w:val="18"/>
                <w:szCs w:val="18"/>
                <w:lang w:eastAsia="cs-CZ"/>
              </w:rPr>
            </w:pPr>
          </w:p>
          <w:p w:rsidR="007D2A1E" w:rsidRPr="007D2A1E" w:rsidRDefault="007D2A1E" w:rsidP="007D2A1E">
            <w:pPr>
              <w:spacing w:after="0" w:line="240" w:lineRule="auto"/>
              <w:rPr>
                <w:rFonts w:ascii="Garamond" w:eastAsia="Times New Roman" w:hAnsi="Garamond" w:cs="Times New Roman"/>
                <w:sz w:val="18"/>
                <w:szCs w:val="18"/>
                <w:lang w:eastAsia="cs-CZ"/>
              </w:rPr>
            </w:pPr>
          </w:p>
          <w:p w:rsidR="007D2A1E" w:rsidRPr="004835D2" w:rsidRDefault="007D2A1E" w:rsidP="007D2A1E">
            <w:pPr>
              <w:spacing w:after="0" w:line="240" w:lineRule="auto"/>
              <w:rPr>
                <w:rFonts w:ascii="Garamond" w:eastAsia="Times New Roman" w:hAnsi="Garamond" w:cs="Times New Roman"/>
                <w:strike/>
                <w:color w:val="FF0000"/>
                <w:sz w:val="18"/>
                <w:szCs w:val="18"/>
                <w:vertAlign w:val="superscript"/>
                <w:lang w:eastAsia="cs-CZ"/>
              </w:rPr>
            </w:pPr>
            <w:r w:rsidRPr="004835D2">
              <w:rPr>
                <w:rFonts w:ascii="Garamond" w:eastAsia="Times New Roman" w:hAnsi="Garamond" w:cs="Times New Roman"/>
                <w:strike/>
                <w:color w:val="FF0000"/>
                <w:sz w:val="18"/>
                <w:szCs w:val="18"/>
                <w:lang w:eastAsia="cs-CZ"/>
              </w:rPr>
              <w:t xml:space="preserve">Dle rozpisu služeb soudců trestní agendy v pracovní době (příloha č. 4) – veškeré přípravné řízení a zkrácené přípravné řízení se zadrženým pachatelem, pokud se nejedná o případ </w:t>
            </w:r>
            <w:r w:rsidRPr="004835D2">
              <w:rPr>
                <w:rFonts w:ascii="Garamond" w:eastAsia="Times New Roman" w:hAnsi="Garamond" w:cs="Times New Roman"/>
                <w:strike/>
                <w:color w:val="FF0000"/>
                <w:sz w:val="18"/>
                <w:szCs w:val="18"/>
                <w:vertAlign w:val="superscript"/>
                <w:lang w:eastAsia="cs-CZ"/>
              </w:rPr>
              <w:t>**)</w:t>
            </w:r>
          </w:p>
          <w:p w:rsidR="007D2A1E" w:rsidRPr="007D2A1E" w:rsidRDefault="007D2A1E" w:rsidP="007D2A1E">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Dle rozpisu dosažitelnosti soudců mimo pracovní dobu a ve dnech pracovního volna a klidu (příloha č. 3)</w:t>
            </w:r>
          </w:p>
          <w:p w:rsidR="007D2A1E" w:rsidRPr="007D2A1E" w:rsidRDefault="002853BA" w:rsidP="007D2A1E">
            <w:pPr>
              <w:numPr>
                <w:ilvl w:val="0"/>
                <w:numId w:val="2"/>
              </w:numPr>
              <w:spacing w:after="0" w:line="240" w:lineRule="auto"/>
              <w:rPr>
                <w:rFonts w:ascii="Garamond" w:eastAsia="Times New Roman" w:hAnsi="Garamond" w:cs="Times New Roman"/>
                <w:sz w:val="18"/>
                <w:szCs w:val="18"/>
                <w:lang w:eastAsia="cs-CZ"/>
              </w:rPr>
            </w:pPr>
            <w:proofErr w:type="spellStart"/>
            <w:r>
              <w:rPr>
                <w:rFonts w:ascii="Garamond" w:eastAsia="Times New Roman" w:hAnsi="Garamond" w:cs="Times New Roman"/>
                <w:sz w:val="18"/>
                <w:szCs w:val="18"/>
                <w:lang w:eastAsia="cs-CZ"/>
              </w:rPr>
              <w:t>h</w:t>
            </w:r>
            <w:r w:rsidR="007D2A1E" w:rsidRPr="007D2A1E">
              <w:rPr>
                <w:rFonts w:ascii="Garamond" w:eastAsia="Times New Roman" w:hAnsi="Garamond" w:cs="Times New Roman"/>
                <w:sz w:val="18"/>
                <w:szCs w:val="18"/>
                <w:lang w:eastAsia="cs-CZ"/>
              </w:rPr>
              <w:t>potřebné</w:t>
            </w:r>
            <w:proofErr w:type="spellEnd"/>
            <w:r w:rsidR="007D2A1E" w:rsidRPr="007D2A1E">
              <w:rPr>
                <w:rFonts w:ascii="Garamond" w:eastAsia="Times New Roman" w:hAnsi="Garamond" w:cs="Times New Roman"/>
                <w:sz w:val="18"/>
                <w:szCs w:val="18"/>
                <w:lang w:eastAsia="cs-CZ"/>
              </w:rPr>
              <w:t xml:space="preserve"> úkony v přípravném řízení a ve zkráceném přípravném řízení, a to včetně úkonů ve věcech mládeže dle zákona č. 218/2003 Sb.</w:t>
            </w:r>
          </w:p>
          <w:p w:rsidR="007D2A1E" w:rsidRPr="007D2A1E" w:rsidRDefault="007D2A1E" w:rsidP="007D2A1E">
            <w:pPr>
              <w:numPr>
                <w:ilvl w:val="0"/>
                <w:numId w:val="2"/>
              </w:num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ve věcech rejstříku T (podle § 314b </w:t>
            </w:r>
            <w:proofErr w:type="spellStart"/>
            <w:r w:rsidRPr="007D2A1E">
              <w:rPr>
                <w:rFonts w:ascii="Garamond" w:eastAsia="Times New Roman" w:hAnsi="Garamond" w:cs="Times New Roman"/>
                <w:sz w:val="18"/>
                <w:szCs w:val="18"/>
                <w:lang w:eastAsia="cs-CZ"/>
              </w:rPr>
              <w:t>tr</w:t>
            </w:r>
            <w:proofErr w:type="spellEnd"/>
            <w:r w:rsidRPr="007D2A1E">
              <w:rPr>
                <w:rFonts w:ascii="Garamond" w:eastAsia="Times New Roman" w:hAnsi="Garamond" w:cs="Times New Roman"/>
                <w:sz w:val="18"/>
                <w:szCs w:val="18"/>
                <w:lang w:eastAsia="cs-CZ"/>
              </w:rPr>
              <w:t xml:space="preserve">. </w:t>
            </w:r>
            <w:proofErr w:type="gramStart"/>
            <w:r w:rsidRPr="007D2A1E">
              <w:rPr>
                <w:rFonts w:ascii="Garamond" w:eastAsia="Times New Roman" w:hAnsi="Garamond" w:cs="Times New Roman"/>
                <w:sz w:val="18"/>
                <w:szCs w:val="18"/>
                <w:lang w:eastAsia="cs-CZ"/>
              </w:rPr>
              <w:t>řádu</w:t>
            </w:r>
            <w:proofErr w:type="gramEnd"/>
            <w:r w:rsidRPr="007D2A1E">
              <w:rPr>
                <w:rFonts w:ascii="Garamond" w:eastAsia="Times New Roman" w:hAnsi="Garamond" w:cs="Times New Roman"/>
                <w:sz w:val="18"/>
                <w:szCs w:val="18"/>
                <w:lang w:eastAsia="cs-CZ"/>
              </w:rPr>
              <w:t>) přidělených automatickým systémem trestnímu soudci – zjednodušené řízení, je trestní soudce vykonávající dosažitelnost příslušný pro celé zjednodušené řízení</w:t>
            </w:r>
          </w:p>
          <w:p w:rsidR="007D2A1E" w:rsidRPr="007D2A1E" w:rsidRDefault="007D2A1E" w:rsidP="007D2A1E">
            <w:pPr>
              <w:numPr>
                <w:ilvl w:val="0"/>
                <w:numId w:val="1"/>
              </w:num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předběžná opatření dle § 400 a násl., § 452 a násl. zákona č. 292/2013 Sb. </w:t>
            </w:r>
          </w:p>
          <w:p w:rsidR="007D2A1E" w:rsidRPr="007D2A1E" w:rsidRDefault="007D2A1E" w:rsidP="007D2A1E">
            <w:pPr>
              <w:numPr>
                <w:ilvl w:val="0"/>
                <w:numId w:val="1"/>
              </w:num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výkon rozhodnutí dle § 492 a násl., § 497 a násl. zákona č. 292/2013 Sb. </w:t>
            </w:r>
          </w:p>
          <w:p w:rsidR="007D2A1E" w:rsidRPr="007D2A1E" w:rsidRDefault="007D2A1E" w:rsidP="007D2A1E">
            <w:pPr>
              <w:numPr>
                <w:ilvl w:val="0"/>
                <w:numId w:val="1"/>
              </w:num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úkony dle § 69 odst. 6  </w:t>
            </w:r>
            <w:proofErr w:type="spellStart"/>
            <w:r w:rsidRPr="007D2A1E">
              <w:rPr>
                <w:rFonts w:ascii="Garamond" w:eastAsia="Times New Roman" w:hAnsi="Garamond" w:cs="Times New Roman"/>
                <w:sz w:val="18"/>
                <w:szCs w:val="18"/>
                <w:lang w:eastAsia="cs-CZ"/>
              </w:rPr>
              <w:t>tr</w:t>
            </w:r>
            <w:proofErr w:type="spellEnd"/>
            <w:r w:rsidRPr="007D2A1E">
              <w:rPr>
                <w:rFonts w:ascii="Garamond" w:eastAsia="Times New Roman" w:hAnsi="Garamond" w:cs="Times New Roman"/>
                <w:sz w:val="18"/>
                <w:szCs w:val="18"/>
                <w:lang w:eastAsia="cs-CZ"/>
              </w:rPr>
              <w:t xml:space="preserve">. </w:t>
            </w:r>
            <w:proofErr w:type="gramStart"/>
            <w:r w:rsidRPr="007D2A1E">
              <w:rPr>
                <w:rFonts w:ascii="Garamond" w:eastAsia="Times New Roman" w:hAnsi="Garamond" w:cs="Times New Roman"/>
                <w:sz w:val="18"/>
                <w:szCs w:val="18"/>
                <w:lang w:eastAsia="cs-CZ"/>
              </w:rPr>
              <w:t>řádu</w:t>
            </w:r>
            <w:proofErr w:type="gramEnd"/>
            <w:r w:rsidRPr="007D2A1E">
              <w:rPr>
                <w:rFonts w:ascii="Garamond" w:eastAsia="Times New Roman" w:hAnsi="Garamond" w:cs="Times New Roman"/>
                <w:sz w:val="18"/>
                <w:szCs w:val="18"/>
                <w:lang w:eastAsia="cs-CZ"/>
              </w:rPr>
              <w:t xml:space="preserve"> (realizace vydaných příkazů k zatčení) </w:t>
            </w:r>
          </w:p>
          <w:p w:rsidR="007D2A1E" w:rsidRPr="007D2A1E" w:rsidRDefault="007D2A1E" w:rsidP="007D2A1E">
            <w:pPr>
              <w:numPr>
                <w:ilvl w:val="0"/>
                <w:numId w:val="2"/>
              </w:numPr>
              <w:spacing w:after="0" w:line="240" w:lineRule="auto"/>
              <w:rPr>
                <w:rFonts w:ascii="Garamond" w:eastAsia="Times New Roman" w:hAnsi="Garamond" w:cs="Times New Roman"/>
                <w:sz w:val="18"/>
                <w:szCs w:val="18"/>
                <w:lang w:eastAsia="cs-CZ"/>
              </w:rPr>
            </w:pPr>
            <w:proofErr w:type="spellStart"/>
            <w:r w:rsidRPr="007D2A1E">
              <w:rPr>
                <w:rFonts w:ascii="Garamond" w:eastAsia="Times New Roman" w:hAnsi="Garamond" w:cs="Times New Roman"/>
                <w:sz w:val="18"/>
                <w:szCs w:val="18"/>
                <w:lang w:eastAsia="cs-CZ"/>
              </w:rPr>
              <w:t>Nc</w:t>
            </w:r>
            <w:proofErr w:type="spellEnd"/>
            <w:r w:rsidRPr="007D2A1E">
              <w:rPr>
                <w:rFonts w:ascii="Garamond" w:eastAsia="Times New Roman" w:hAnsi="Garamond" w:cs="Times New Roman"/>
                <w:sz w:val="18"/>
                <w:szCs w:val="18"/>
                <w:lang w:eastAsia="cs-CZ"/>
              </w:rPr>
              <w:t xml:space="preserve">  předběžná opatření v opatrovnických věcech dle § 74 a násl. </w:t>
            </w:r>
            <w:proofErr w:type="spellStart"/>
            <w:proofErr w:type="gramStart"/>
            <w:r w:rsidRPr="007D2A1E">
              <w:rPr>
                <w:rFonts w:ascii="Garamond" w:eastAsia="Times New Roman" w:hAnsi="Garamond" w:cs="Times New Roman"/>
                <w:sz w:val="18"/>
                <w:szCs w:val="18"/>
                <w:lang w:eastAsia="cs-CZ"/>
              </w:rPr>
              <w:t>o.s.</w:t>
            </w:r>
            <w:proofErr w:type="gramEnd"/>
            <w:r w:rsidRPr="007D2A1E">
              <w:rPr>
                <w:rFonts w:ascii="Garamond" w:eastAsia="Times New Roman" w:hAnsi="Garamond" w:cs="Times New Roman"/>
                <w:sz w:val="18"/>
                <w:szCs w:val="18"/>
                <w:lang w:eastAsia="cs-CZ"/>
              </w:rPr>
              <w:t>ř</w:t>
            </w:r>
            <w:proofErr w:type="spellEnd"/>
            <w:r w:rsidRPr="007D2A1E">
              <w:rPr>
                <w:rFonts w:ascii="Garamond" w:eastAsia="Times New Roman" w:hAnsi="Garamond" w:cs="Times New Roman"/>
                <w:sz w:val="18"/>
                <w:szCs w:val="18"/>
                <w:lang w:eastAsia="cs-CZ"/>
              </w:rPr>
              <w:t xml:space="preserve">  (senát 0 </w:t>
            </w:r>
            <w:proofErr w:type="spellStart"/>
            <w:r w:rsidRPr="007D2A1E">
              <w:rPr>
                <w:rFonts w:ascii="Garamond" w:eastAsia="Times New Roman" w:hAnsi="Garamond" w:cs="Times New Roman"/>
                <w:sz w:val="18"/>
                <w:szCs w:val="18"/>
                <w:lang w:eastAsia="cs-CZ"/>
              </w:rPr>
              <w:t>Nc</w:t>
            </w:r>
            <w:proofErr w:type="spellEnd"/>
            <w:r w:rsidRPr="007D2A1E">
              <w:rPr>
                <w:rFonts w:ascii="Garamond" w:eastAsia="Times New Roman" w:hAnsi="Garamond" w:cs="Times New Roman"/>
                <w:sz w:val="18"/>
                <w:szCs w:val="18"/>
                <w:lang w:eastAsia="cs-CZ"/>
              </w:rPr>
              <w:t>)</w:t>
            </w:r>
          </w:p>
          <w:p w:rsidR="007D2A1E" w:rsidRPr="007D2A1E" w:rsidRDefault="007D2A1E" w:rsidP="007D2A1E">
            <w:pPr>
              <w:numPr>
                <w:ilvl w:val="0"/>
                <w:numId w:val="2"/>
              </w:numPr>
              <w:spacing w:after="0" w:line="240" w:lineRule="auto"/>
              <w:rPr>
                <w:rFonts w:ascii="Garamond" w:eastAsia="Times New Roman" w:hAnsi="Garamond" w:cs="Times New Roman"/>
                <w:sz w:val="18"/>
                <w:szCs w:val="18"/>
                <w:lang w:eastAsia="cs-CZ"/>
              </w:rPr>
            </w:pPr>
            <w:proofErr w:type="spellStart"/>
            <w:r w:rsidRPr="007D2A1E">
              <w:rPr>
                <w:rFonts w:ascii="Garamond" w:eastAsia="Times New Roman" w:hAnsi="Garamond" w:cs="Times New Roman"/>
                <w:sz w:val="18"/>
                <w:szCs w:val="18"/>
                <w:lang w:eastAsia="cs-CZ"/>
              </w:rPr>
              <w:t>Nc</w:t>
            </w:r>
            <w:proofErr w:type="spellEnd"/>
            <w:r w:rsidRPr="007D2A1E">
              <w:rPr>
                <w:rFonts w:ascii="Garamond" w:eastAsia="Times New Roman" w:hAnsi="Garamond" w:cs="Times New Roman"/>
                <w:sz w:val="18"/>
                <w:szCs w:val="18"/>
                <w:lang w:eastAsia="cs-CZ"/>
              </w:rPr>
              <w:t xml:space="preserve">  předběžná opatření v občanskoprávních věcech před zahájením řízení dle § 74 a násl. o.s.ř., zajištění důkazů před zahájením řízení o věci samé dle § 78 o.s.ř. (</w:t>
            </w:r>
            <w:proofErr w:type="gramStart"/>
            <w:r w:rsidRPr="007D2A1E">
              <w:rPr>
                <w:rFonts w:ascii="Garamond" w:eastAsia="Times New Roman" w:hAnsi="Garamond" w:cs="Times New Roman"/>
                <w:sz w:val="18"/>
                <w:szCs w:val="18"/>
                <w:lang w:eastAsia="cs-CZ"/>
              </w:rPr>
              <w:t xml:space="preserve">senát  0 </w:t>
            </w:r>
            <w:proofErr w:type="spellStart"/>
            <w:r w:rsidRPr="007D2A1E">
              <w:rPr>
                <w:rFonts w:ascii="Garamond" w:eastAsia="Times New Roman" w:hAnsi="Garamond" w:cs="Times New Roman"/>
                <w:sz w:val="18"/>
                <w:szCs w:val="18"/>
                <w:lang w:eastAsia="cs-CZ"/>
              </w:rPr>
              <w:t>Nc</w:t>
            </w:r>
            <w:proofErr w:type="spellEnd"/>
            <w:proofErr w:type="gramEnd"/>
            <w:r w:rsidRPr="007D2A1E">
              <w:rPr>
                <w:rFonts w:ascii="Garamond" w:eastAsia="Times New Roman" w:hAnsi="Garamond" w:cs="Times New Roman"/>
                <w:sz w:val="18"/>
                <w:szCs w:val="18"/>
                <w:lang w:eastAsia="cs-CZ"/>
              </w:rPr>
              <w:t>)</w:t>
            </w:r>
          </w:p>
        </w:tc>
        <w:tc>
          <w:tcPr>
            <w:tcW w:w="2836" w:type="dxa"/>
            <w:vMerge/>
          </w:tcPr>
          <w:p w:rsidR="007D2A1E" w:rsidRPr="007D2A1E" w:rsidRDefault="007D2A1E" w:rsidP="007D2A1E">
            <w:pPr>
              <w:spacing w:after="0" w:line="240" w:lineRule="auto"/>
              <w:jc w:val="center"/>
              <w:rPr>
                <w:rFonts w:ascii="Garamond" w:eastAsia="Times New Roman" w:hAnsi="Garamond" w:cs="Times New Roman"/>
                <w:sz w:val="20"/>
                <w:szCs w:val="20"/>
                <w:lang w:eastAsia="cs-CZ"/>
              </w:rPr>
            </w:pPr>
          </w:p>
        </w:tc>
        <w:tc>
          <w:tcPr>
            <w:tcW w:w="3118" w:type="dxa"/>
            <w:vMerge/>
          </w:tcPr>
          <w:p w:rsidR="007D2A1E" w:rsidRPr="007D2A1E" w:rsidRDefault="007D2A1E" w:rsidP="007D2A1E">
            <w:pPr>
              <w:spacing w:after="0" w:line="240" w:lineRule="auto"/>
              <w:jc w:val="center"/>
              <w:rPr>
                <w:rFonts w:ascii="Garamond" w:eastAsia="Times New Roman" w:hAnsi="Garamond" w:cs="Times New Roman"/>
                <w:bCs/>
                <w:sz w:val="20"/>
                <w:szCs w:val="20"/>
                <w:lang w:eastAsia="cs-CZ"/>
              </w:rPr>
            </w:pPr>
          </w:p>
        </w:tc>
        <w:tc>
          <w:tcPr>
            <w:tcW w:w="974" w:type="dxa"/>
            <w:vMerge/>
            <w:vAlign w:val="center"/>
          </w:tcPr>
          <w:p w:rsidR="007D2A1E" w:rsidRPr="007D2A1E" w:rsidRDefault="007D2A1E" w:rsidP="007D2A1E">
            <w:pPr>
              <w:spacing w:after="0" w:line="240" w:lineRule="auto"/>
              <w:jc w:val="center"/>
              <w:rPr>
                <w:rFonts w:ascii="Garamond" w:eastAsia="Times New Roman" w:hAnsi="Garamond" w:cs="Times New Roman"/>
                <w:sz w:val="20"/>
                <w:szCs w:val="20"/>
                <w:lang w:eastAsia="cs-CZ"/>
              </w:rPr>
            </w:pPr>
          </w:p>
        </w:tc>
      </w:tr>
      <w:tr w:rsidR="007D2A1E" w:rsidRPr="007D2A1E" w:rsidTr="007D2A1E">
        <w:trPr>
          <w:trHeight w:val="1499"/>
        </w:trPr>
        <w:tc>
          <w:tcPr>
            <w:tcW w:w="778" w:type="dxa"/>
            <w:vMerge/>
            <w:vAlign w:val="center"/>
          </w:tcPr>
          <w:p w:rsidR="007D2A1E" w:rsidRPr="007D2A1E" w:rsidRDefault="007D2A1E" w:rsidP="007D2A1E">
            <w:pPr>
              <w:spacing w:after="0" w:line="240" w:lineRule="auto"/>
              <w:jc w:val="center"/>
              <w:rPr>
                <w:rFonts w:ascii="Garamond" w:eastAsia="Times New Roman" w:hAnsi="Garamond" w:cs="Times New Roman"/>
                <w:b/>
                <w:bCs/>
                <w:sz w:val="48"/>
                <w:szCs w:val="48"/>
                <w:lang w:eastAsia="cs-CZ"/>
              </w:rPr>
            </w:pPr>
          </w:p>
        </w:tc>
        <w:tc>
          <w:tcPr>
            <w:tcW w:w="8364" w:type="dxa"/>
            <w:vMerge/>
          </w:tcPr>
          <w:p w:rsidR="007D2A1E" w:rsidRPr="007D2A1E" w:rsidRDefault="007D2A1E" w:rsidP="007D2A1E">
            <w:pPr>
              <w:spacing w:after="0" w:line="240" w:lineRule="auto"/>
              <w:rPr>
                <w:rFonts w:ascii="Garamond" w:eastAsia="Times New Roman" w:hAnsi="Garamond" w:cs="Times New Roman"/>
                <w:sz w:val="18"/>
                <w:szCs w:val="18"/>
                <w:lang w:eastAsia="cs-CZ"/>
              </w:rPr>
            </w:pPr>
          </w:p>
        </w:tc>
        <w:tc>
          <w:tcPr>
            <w:tcW w:w="2836" w:type="dxa"/>
            <w:vMerge/>
          </w:tcPr>
          <w:p w:rsidR="007D2A1E" w:rsidRPr="007D2A1E" w:rsidRDefault="007D2A1E" w:rsidP="007D2A1E">
            <w:pPr>
              <w:spacing w:after="0" w:line="240" w:lineRule="auto"/>
              <w:jc w:val="center"/>
              <w:rPr>
                <w:rFonts w:ascii="Garamond" w:eastAsia="Times New Roman" w:hAnsi="Garamond" w:cs="Times New Roman"/>
                <w:bCs/>
                <w:sz w:val="20"/>
                <w:szCs w:val="20"/>
                <w:lang w:eastAsia="cs-CZ"/>
              </w:rPr>
            </w:pPr>
          </w:p>
        </w:tc>
        <w:tc>
          <w:tcPr>
            <w:tcW w:w="3118" w:type="dxa"/>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Bc. Veronika Řezáčová</w:t>
            </w:r>
          </w:p>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sz w:val="20"/>
                <w:szCs w:val="20"/>
                <w:lang w:eastAsia="cs-CZ"/>
              </w:rPr>
              <w:t xml:space="preserve">rejstříková vedoucí pro věci rejstříku P, </w:t>
            </w:r>
            <w:proofErr w:type="spellStart"/>
            <w:r w:rsidRPr="007D2A1E">
              <w:rPr>
                <w:rFonts w:ascii="Garamond" w:eastAsia="Times New Roman" w:hAnsi="Garamond" w:cs="Times New Roman"/>
                <w:sz w:val="20"/>
                <w:szCs w:val="20"/>
                <w:lang w:eastAsia="cs-CZ"/>
              </w:rPr>
              <w:t>Nc</w:t>
            </w:r>
            <w:proofErr w:type="spellEnd"/>
            <w:r w:rsidRPr="007D2A1E">
              <w:rPr>
                <w:rFonts w:ascii="Garamond" w:eastAsia="Times New Roman" w:hAnsi="Garamond" w:cs="Times New Roman"/>
                <w:sz w:val="20"/>
                <w:szCs w:val="20"/>
                <w:lang w:eastAsia="cs-CZ"/>
              </w:rPr>
              <w:t xml:space="preserve"> </w:t>
            </w:r>
            <w:proofErr w:type="spellStart"/>
            <w:r w:rsidRPr="007D2A1E">
              <w:rPr>
                <w:rFonts w:ascii="Garamond" w:eastAsia="Times New Roman" w:hAnsi="Garamond" w:cs="Times New Roman"/>
                <w:sz w:val="20"/>
                <w:szCs w:val="20"/>
                <w:lang w:eastAsia="cs-CZ"/>
              </w:rPr>
              <w:t>opatro</w:t>
            </w:r>
            <w:proofErr w:type="spellEnd"/>
          </w:p>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p w:rsidR="007D2A1E" w:rsidRPr="007D2A1E" w:rsidRDefault="007D2A1E" w:rsidP="007D2A1E">
            <w:pPr>
              <w:spacing w:after="0" w:line="240" w:lineRule="auto"/>
              <w:jc w:val="center"/>
              <w:rPr>
                <w:rFonts w:ascii="Garamond" w:eastAsia="Times New Roman" w:hAnsi="Garamond" w:cs="Times New Roman"/>
                <w:bCs/>
                <w:sz w:val="20"/>
                <w:szCs w:val="20"/>
                <w:lang w:eastAsia="cs-CZ"/>
              </w:rPr>
            </w:pPr>
          </w:p>
        </w:tc>
        <w:tc>
          <w:tcPr>
            <w:tcW w:w="974" w:type="dxa"/>
            <w:vMerge/>
            <w:vAlign w:val="center"/>
          </w:tcPr>
          <w:p w:rsidR="007D2A1E" w:rsidRPr="007D2A1E" w:rsidRDefault="007D2A1E" w:rsidP="007D2A1E">
            <w:pPr>
              <w:spacing w:after="0" w:line="240" w:lineRule="auto"/>
              <w:jc w:val="center"/>
              <w:rPr>
                <w:rFonts w:ascii="Garamond" w:eastAsia="Times New Roman" w:hAnsi="Garamond" w:cs="Times New Roman"/>
                <w:sz w:val="20"/>
                <w:szCs w:val="20"/>
                <w:lang w:eastAsia="cs-CZ"/>
              </w:rPr>
            </w:pPr>
          </w:p>
        </w:tc>
      </w:tr>
      <w:tr w:rsidR="007D2A1E" w:rsidRPr="007D2A1E" w:rsidTr="007D2A1E">
        <w:trPr>
          <w:trHeight w:val="1157"/>
        </w:trPr>
        <w:tc>
          <w:tcPr>
            <w:tcW w:w="778" w:type="dxa"/>
            <w:vMerge/>
            <w:vAlign w:val="center"/>
          </w:tcPr>
          <w:p w:rsidR="007D2A1E" w:rsidRPr="007D2A1E" w:rsidRDefault="007D2A1E" w:rsidP="007D2A1E">
            <w:pPr>
              <w:spacing w:after="0" w:line="240" w:lineRule="auto"/>
              <w:jc w:val="center"/>
              <w:rPr>
                <w:rFonts w:ascii="Garamond" w:eastAsia="Times New Roman" w:hAnsi="Garamond" w:cs="Times New Roman"/>
                <w:b/>
                <w:bCs/>
                <w:sz w:val="48"/>
                <w:szCs w:val="48"/>
                <w:lang w:eastAsia="cs-CZ"/>
              </w:rPr>
            </w:pPr>
          </w:p>
        </w:tc>
        <w:tc>
          <w:tcPr>
            <w:tcW w:w="8364" w:type="dxa"/>
            <w:vMerge/>
          </w:tcPr>
          <w:p w:rsidR="007D2A1E" w:rsidRPr="007D2A1E" w:rsidRDefault="007D2A1E" w:rsidP="007D2A1E">
            <w:pPr>
              <w:spacing w:after="0" w:line="240" w:lineRule="auto"/>
              <w:rPr>
                <w:rFonts w:ascii="Garamond" w:eastAsia="Times New Roman" w:hAnsi="Garamond" w:cs="Times New Roman"/>
                <w:sz w:val="18"/>
                <w:szCs w:val="18"/>
                <w:lang w:eastAsia="cs-CZ"/>
              </w:rPr>
            </w:pPr>
          </w:p>
        </w:tc>
        <w:tc>
          <w:tcPr>
            <w:tcW w:w="2836" w:type="dxa"/>
            <w:vMerge/>
          </w:tcPr>
          <w:p w:rsidR="007D2A1E" w:rsidRPr="007D2A1E" w:rsidRDefault="007D2A1E" w:rsidP="007D2A1E">
            <w:pPr>
              <w:spacing w:after="0" w:line="240" w:lineRule="auto"/>
              <w:jc w:val="center"/>
              <w:rPr>
                <w:rFonts w:ascii="Garamond" w:eastAsia="Times New Roman" w:hAnsi="Garamond" w:cs="Times New Roman"/>
                <w:bCs/>
                <w:sz w:val="20"/>
                <w:szCs w:val="20"/>
                <w:lang w:eastAsia="cs-CZ"/>
              </w:rPr>
            </w:pPr>
          </w:p>
        </w:tc>
        <w:tc>
          <w:tcPr>
            <w:tcW w:w="3118" w:type="dxa"/>
          </w:tcPr>
          <w:p w:rsidR="007D2A1E" w:rsidRPr="007D2A1E" w:rsidRDefault="007D2A1E" w:rsidP="007D2A1E">
            <w:pPr>
              <w:spacing w:after="0" w:line="240" w:lineRule="auto"/>
              <w:jc w:val="center"/>
              <w:rPr>
                <w:rFonts w:ascii="Garamond" w:eastAsia="Times New Roman" w:hAnsi="Garamond" w:cs="Times New Roman"/>
                <w:bCs/>
                <w:sz w:val="20"/>
                <w:szCs w:val="20"/>
                <w:lang w:eastAsia="cs-CZ"/>
              </w:rPr>
            </w:pPr>
            <w:r w:rsidRPr="007D2A1E">
              <w:rPr>
                <w:rFonts w:ascii="Garamond" w:eastAsia="Times New Roman" w:hAnsi="Garamond" w:cs="Times New Roman"/>
                <w:b/>
                <w:bCs/>
                <w:sz w:val="20"/>
                <w:szCs w:val="20"/>
                <w:lang w:eastAsia="cs-CZ"/>
              </w:rPr>
              <w:t xml:space="preserve">Kancelář opatrovnického </w:t>
            </w:r>
            <w:proofErr w:type="gramStart"/>
            <w:r w:rsidRPr="007D2A1E">
              <w:rPr>
                <w:rFonts w:ascii="Garamond" w:eastAsia="Times New Roman" w:hAnsi="Garamond" w:cs="Times New Roman"/>
                <w:b/>
                <w:bCs/>
                <w:sz w:val="20"/>
                <w:szCs w:val="20"/>
                <w:lang w:eastAsia="cs-CZ"/>
              </w:rPr>
              <w:t xml:space="preserve">oddělení </w:t>
            </w:r>
            <w:r w:rsidRPr="007D2A1E">
              <w:rPr>
                <w:rFonts w:ascii="Garamond" w:eastAsia="Times New Roman" w:hAnsi="Garamond" w:cs="Times New Roman"/>
                <w:bCs/>
                <w:sz w:val="20"/>
                <w:szCs w:val="20"/>
                <w:lang w:eastAsia="cs-CZ"/>
              </w:rPr>
              <w:t xml:space="preserve"> podrobně</w:t>
            </w:r>
            <w:proofErr w:type="gramEnd"/>
            <w:r w:rsidRPr="007D2A1E">
              <w:rPr>
                <w:rFonts w:ascii="Garamond" w:eastAsia="Times New Roman" w:hAnsi="Garamond" w:cs="Times New Roman"/>
                <w:bCs/>
                <w:sz w:val="20"/>
                <w:szCs w:val="20"/>
                <w:lang w:eastAsia="cs-CZ"/>
              </w:rPr>
              <w:t xml:space="preserve"> na str. 14</w:t>
            </w:r>
          </w:p>
          <w:p w:rsidR="007D2A1E" w:rsidRPr="007D2A1E" w:rsidRDefault="007D2A1E" w:rsidP="007D2A1E">
            <w:pPr>
              <w:spacing w:after="0" w:line="240" w:lineRule="auto"/>
              <w:jc w:val="center"/>
              <w:rPr>
                <w:rFonts w:ascii="Garamond" w:eastAsia="Times New Roman" w:hAnsi="Garamond" w:cs="Times New Roman"/>
                <w:b/>
                <w:bCs/>
                <w:sz w:val="12"/>
                <w:szCs w:val="12"/>
                <w:lang w:eastAsia="cs-CZ"/>
              </w:rPr>
            </w:pPr>
          </w:p>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 xml:space="preserve">Kancelář trestního oddělení </w:t>
            </w:r>
          </w:p>
          <w:p w:rsidR="007D2A1E" w:rsidRPr="007D2A1E" w:rsidRDefault="007D2A1E" w:rsidP="007D2A1E">
            <w:pPr>
              <w:spacing w:after="0" w:line="240" w:lineRule="auto"/>
              <w:jc w:val="center"/>
              <w:rPr>
                <w:rFonts w:ascii="Garamond" w:eastAsia="Times New Roman" w:hAnsi="Garamond" w:cs="Times New Roman"/>
                <w:bCs/>
                <w:sz w:val="20"/>
                <w:szCs w:val="20"/>
                <w:lang w:eastAsia="cs-CZ"/>
              </w:rPr>
            </w:pPr>
            <w:r w:rsidRPr="007D2A1E">
              <w:rPr>
                <w:rFonts w:ascii="Garamond" w:eastAsia="Times New Roman" w:hAnsi="Garamond" w:cs="Times New Roman"/>
                <w:bCs/>
                <w:sz w:val="20"/>
                <w:szCs w:val="20"/>
                <w:lang w:eastAsia="cs-CZ"/>
              </w:rPr>
              <w:t xml:space="preserve"> podrobně na str. 14</w:t>
            </w:r>
          </w:p>
          <w:p w:rsidR="007D2A1E" w:rsidRPr="007D2A1E" w:rsidRDefault="007D2A1E" w:rsidP="007D2A1E">
            <w:pPr>
              <w:spacing w:after="0" w:line="240" w:lineRule="auto"/>
              <w:jc w:val="center"/>
              <w:rPr>
                <w:rFonts w:ascii="Garamond" w:eastAsia="Times New Roman" w:hAnsi="Garamond" w:cs="Times New Roman"/>
                <w:bCs/>
                <w:sz w:val="12"/>
                <w:szCs w:val="12"/>
                <w:lang w:eastAsia="cs-CZ"/>
              </w:rPr>
            </w:pPr>
          </w:p>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 xml:space="preserve">Kancelář exekučního oddělení </w:t>
            </w:r>
          </w:p>
          <w:p w:rsidR="007D2A1E" w:rsidRPr="007D2A1E" w:rsidRDefault="007D2A1E" w:rsidP="007D2A1E">
            <w:pPr>
              <w:spacing w:after="0" w:line="240" w:lineRule="auto"/>
              <w:jc w:val="center"/>
              <w:rPr>
                <w:rFonts w:ascii="Garamond" w:eastAsia="Times New Roman" w:hAnsi="Garamond" w:cs="Times New Roman"/>
                <w:bCs/>
                <w:sz w:val="20"/>
                <w:szCs w:val="20"/>
                <w:lang w:eastAsia="cs-CZ"/>
              </w:rPr>
            </w:pPr>
            <w:r w:rsidRPr="007D2A1E">
              <w:rPr>
                <w:rFonts w:ascii="Garamond" w:eastAsia="Times New Roman" w:hAnsi="Garamond" w:cs="Times New Roman"/>
                <w:bCs/>
                <w:sz w:val="20"/>
                <w:szCs w:val="20"/>
                <w:lang w:eastAsia="cs-CZ"/>
              </w:rPr>
              <w:t xml:space="preserve"> podrobně na str. 14</w:t>
            </w:r>
          </w:p>
          <w:p w:rsidR="007D2A1E" w:rsidRPr="007D2A1E" w:rsidRDefault="007D2A1E" w:rsidP="007D2A1E">
            <w:pPr>
              <w:spacing w:after="0" w:line="240" w:lineRule="auto"/>
              <w:jc w:val="center"/>
              <w:rPr>
                <w:rFonts w:ascii="Garamond" w:eastAsia="Times New Roman" w:hAnsi="Garamond" w:cs="Times New Roman"/>
                <w:bCs/>
                <w:sz w:val="12"/>
                <w:szCs w:val="12"/>
                <w:lang w:eastAsia="cs-CZ"/>
              </w:rPr>
            </w:pPr>
          </w:p>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Kancelář dědického oddělení/rejstřík Cd</w:t>
            </w:r>
          </w:p>
          <w:p w:rsidR="007D2A1E" w:rsidRPr="007D2A1E" w:rsidRDefault="007D2A1E" w:rsidP="007D2A1E">
            <w:pPr>
              <w:spacing w:after="0" w:line="240" w:lineRule="auto"/>
              <w:jc w:val="center"/>
              <w:rPr>
                <w:rFonts w:ascii="Garamond" w:eastAsia="Times New Roman" w:hAnsi="Garamond" w:cs="Times New Roman"/>
                <w:bCs/>
                <w:sz w:val="20"/>
                <w:szCs w:val="20"/>
                <w:lang w:eastAsia="cs-CZ"/>
              </w:rPr>
            </w:pPr>
            <w:r w:rsidRPr="007D2A1E">
              <w:rPr>
                <w:rFonts w:ascii="Garamond" w:eastAsia="Times New Roman" w:hAnsi="Garamond" w:cs="Times New Roman"/>
                <w:bCs/>
                <w:sz w:val="20"/>
                <w:szCs w:val="20"/>
                <w:lang w:eastAsia="cs-CZ"/>
              </w:rPr>
              <w:t>podrobně na str. 14</w:t>
            </w:r>
          </w:p>
        </w:tc>
        <w:tc>
          <w:tcPr>
            <w:tcW w:w="974" w:type="dxa"/>
            <w:vMerge/>
            <w:vAlign w:val="center"/>
          </w:tcPr>
          <w:p w:rsidR="007D2A1E" w:rsidRPr="007D2A1E" w:rsidRDefault="007D2A1E" w:rsidP="007D2A1E">
            <w:pPr>
              <w:spacing w:after="0" w:line="240" w:lineRule="auto"/>
              <w:jc w:val="center"/>
              <w:rPr>
                <w:rFonts w:ascii="Garamond" w:eastAsia="Times New Roman" w:hAnsi="Garamond" w:cs="Times New Roman"/>
                <w:sz w:val="20"/>
                <w:szCs w:val="20"/>
                <w:lang w:eastAsia="cs-CZ"/>
              </w:rPr>
            </w:pPr>
          </w:p>
        </w:tc>
      </w:tr>
      <w:tr w:rsidR="007D2A1E" w:rsidRPr="007D2A1E" w:rsidTr="007D2A1E">
        <w:trPr>
          <w:trHeight w:val="2605"/>
        </w:trPr>
        <w:tc>
          <w:tcPr>
            <w:tcW w:w="778" w:type="dxa"/>
            <w:vMerge/>
            <w:vAlign w:val="center"/>
          </w:tcPr>
          <w:p w:rsidR="007D2A1E" w:rsidRPr="007D2A1E" w:rsidRDefault="007D2A1E" w:rsidP="007D2A1E">
            <w:pPr>
              <w:spacing w:after="0" w:line="240" w:lineRule="auto"/>
              <w:jc w:val="center"/>
              <w:rPr>
                <w:rFonts w:ascii="Garamond" w:eastAsia="Times New Roman" w:hAnsi="Garamond" w:cs="Times New Roman"/>
                <w:b/>
                <w:bCs/>
                <w:sz w:val="48"/>
                <w:szCs w:val="48"/>
                <w:lang w:eastAsia="cs-CZ"/>
              </w:rPr>
            </w:pPr>
          </w:p>
        </w:tc>
        <w:tc>
          <w:tcPr>
            <w:tcW w:w="8364" w:type="dxa"/>
            <w:vMerge/>
          </w:tcPr>
          <w:p w:rsidR="007D2A1E" w:rsidRPr="007D2A1E" w:rsidRDefault="007D2A1E" w:rsidP="007D2A1E">
            <w:pPr>
              <w:spacing w:after="0" w:line="240" w:lineRule="auto"/>
              <w:rPr>
                <w:rFonts w:ascii="Garamond" w:eastAsia="Times New Roman" w:hAnsi="Garamond" w:cs="Times New Roman"/>
                <w:sz w:val="18"/>
                <w:szCs w:val="18"/>
                <w:lang w:eastAsia="cs-CZ"/>
              </w:rPr>
            </w:pPr>
          </w:p>
        </w:tc>
        <w:tc>
          <w:tcPr>
            <w:tcW w:w="2836" w:type="dxa"/>
            <w:vMerge/>
          </w:tcPr>
          <w:p w:rsidR="007D2A1E" w:rsidRPr="007D2A1E" w:rsidRDefault="007D2A1E" w:rsidP="007D2A1E">
            <w:pPr>
              <w:spacing w:after="0" w:line="240" w:lineRule="auto"/>
              <w:jc w:val="center"/>
              <w:rPr>
                <w:rFonts w:ascii="Garamond" w:eastAsia="Times New Roman" w:hAnsi="Garamond" w:cs="Times New Roman"/>
                <w:bCs/>
                <w:sz w:val="20"/>
                <w:szCs w:val="20"/>
                <w:lang w:eastAsia="cs-CZ"/>
              </w:rPr>
            </w:pPr>
          </w:p>
        </w:tc>
        <w:tc>
          <w:tcPr>
            <w:tcW w:w="3118" w:type="dxa"/>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p w:rsidR="007D2A1E" w:rsidRPr="007D2A1E" w:rsidRDefault="007D2A1E" w:rsidP="007D2A1E">
            <w:pPr>
              <w:spacing w:after="0" w:line="240" w:lineRule="auto"/>
              <w:jc w:val="center"/>
              <w:rPr>
                <w:rFonts w:ascii="Garamond" w:eastAsia="Times New Roman" w:hAnsi="Garamond" w:cs="Times New Roman"/>
                <w:bCs/>
                <w:sz w:val="20"/>
                <w:szCs w:val="20"/>
                <w:lang w:eastAsia="cs-CZ"/>
              </w:rPr>
            </w:pPr>
            <w:r w:rsidRPr="007D2A1E">
              <w:rPr>
                <w:rFonts w:ascii="Garamond" w:eastAsia="Times New Roman" w:hAnsi="Garamond" w:cs="Times New Roman"/>
                <w:b/>
                <w:bCs/>
                <w:sz w:val="20"/>
                <w:szCs w:val="20"/>
                <w:lang w:eastAsia="cs-CZ"/>
              </w:rPr>
              <w:t>Mgr. Gabriela Peková</w:t>
            </w:r>
            <w:r w:rsidRPr="007D2A1E">
              <w:rPr>
                <w:rFonts w:ascii="Garamond" w:eastAsia="Times New Roman" w:hAnsi="Garamond" w:cs="Times New Roman"/>
                <w:bCs/>
                <w:sz w:val="20"/>
                <w:szCs w:val="20"/>
                <w:lang w:eastAsia="cs-CZ"/>
              </w:rPr>
              <w:t xml:space="preserve"> – věci rejstříku E, EXE  </w:t>
            </w:r>
          </w:p>
          <w:p w:rsidR="007D2A1E" w:rsidRPr="007D2A1E" w:rsidRDefault="007D2A1E" w:rsidP="007D2A1E">
            <w:pPr>
              <w:spacing w:after="0" w:line="240" w:lineRule="auto"/>
              <w:jc w:val="center"/>
              <w:rPr>
                <w:rFonts w:ascii="Garamond" w:eastAsia="Times New Roman" w:hAnsi="Garamond" w:cs="Times New Roman"/>
                <w:bCs/>
                <w:sz w:val="20"/>
                <w:szCs w:val="20"/>
                <w:lang w:eastAsia="cs-CZ"/>
              </w:rPr>
            </w:pPr>
            <w:r w:rsidRPr="007D2A1E">
              <w:rPr>
                <w:rFonts w:ascii="Garamond" w:eastAsia="Times New Roman" w:hAnsi="Garamond" w:cs="Times New Roman"/>
                <w:bCs/>
                <w:sz w:val="20"/>
                <w:szCs w:val="20"/>
                <w:lang w:eastAsia="cs-CZ"/>
              </w:rPr>
              <w:t>podrobně na str. 15</w:t>
            </w:r>
          </w:p>
          <w:p w:rsidR="007D2A1E" w:rsidRPr="007D2A1E" w:rsidRDefault="007D2A1E" w:rsidP="007D2A1E">
            <w:pPr>
              <w:spacing w:after="0" w:line="240" w:lineRule="auto"/>
              <w:jc w:val="center"/>
              <w:rPr>
                <w:rFonts w:ascii="Garamond" w:eastAsia="Times New Roman" w:hAnsi="Garamond" w:cs="Times New Roman"/>
                <w:b/>
                <w:bCs/>
                <w:sz w:val="12"/>
                <w:szCs w:val="12"/>
                <w:lang w:eastAsia="cs-CZ"/>
              </w:rPr>
            </w:pPr>
          </w:p>
          <w:p w:rsidR="007D2A1E" w:rsidRPr="007D2A1E" w:rsidRDefault="007D2A1E" w:rsidP="007D2A1E">
            <w:pPr>
              <w:spacing w:after="0" w:line="240" w:lineRule="auto"/>
              <w:jc w:val="center"/>
              <w:rPr>
                <w:rFonts w:ascii="Garamond" w:eastAsia="Times New Roman" w:hAnsi="Garamond" w:cs="Times New Roman"/>
                <w:bCs/>
                <w:sz w:val="20"/>
                <w:szCs w:val="20"/>
                <w:lang w:eastAsia="cs-CZ"/>
              </w:rPr>
            </w:pPr>
            <w:r w:rsidRPr="007D2A1E">
              <w:rPr>
                <w:rFonts w:ascii="Garamond" w:eastAsia="Times New Roman" w:hAnsi="Garamond" w:cs="Times New Roman"/>
                <w:b/>
                <w:bCs/>
                <w:sz w:val="20"/>
                <w:szCs w:val="20"/>
                <w:lang w:eastAsia="cs-CZ"/>
              </w:rPr>
              <w:t>Mgr. Marie Šariská</w:t>
            </w:r>
            <w:r w:rsidRPr="007D2A1E">
              <w:rPr>
                <w:rFonts w:ascii="Garamond" w:eastAsia="Times New Roman" w:hAnsi="Garamond" w:cs="Times New Roman"/>
                <w:bCs/>
                <w:sz w:val="20"/>
                <w:szCs w:val="20"/>
                <w:lang w:eastAsia="cs-CZ"/>
              </w:rPr>
              <w:t xml:space="preserve"> – věci rejstříku EXE </w:t>
            </w:r>
          </w:p>
          <w:p w:rsidR="007D2A1E" w:rsidRPr="007D2A1E" w:rsidRDefault="007D2A1E" w:rsidP="007D2A1E">
            <w:pPr>
              <w:spacing w:after="0" w:line="240" w:lineRule="auto"/>
              <w:jc w:val="center"/>
              <w:rPr>
                <w:rFonts w:ascii="Garamond" w:eastAsia="Times New Roman" w:hAnsi="Garamond" w:cs="Times New Roman"/>
                <w:bCs/>
                <w:sz w:val="20"/>
                <w:szCs w:val="20"/>
                <w:lang w:eastAsia="cs-CZ"/>
              </w:rPr>
            </w:pPr>
            <w:r w:rsidRPr="007D2A1E">
              <w:rPr>
                <w:rFonts w:ascii="Garamond" w:eastAsia="Times New Roman" w:hAnsi="Garamond" w:cs="Times New Roman"/>
                <w:bCs/>
                <w:sz w:val="20"/>
                <w:szCs w:val="20"/>
                <w:lang w:eastAsia="cs-CZ"/>
              </w:rPr>
              <w:t xml:space="preserve"> podrobně na str. 15</w:t>
            </w:r>
          </w:p>
          <w:p w:rsidR="007D2A1E" w:rsidRPr="007D2A1E" w:rsidRDefault="007D2A1E" w:rsidP="007D2A1E">
            <w:pPr>
              <w:spacing w:after="0" w:line="240" w:lineRule="auto"/>
              <w:jc w:val="center"/>
              <w:rPr>
                <w:rFonts w:ascii="Garamond" w:eastAsia="Times New Roman" w:hAnsi="Garamond" w:cs="Times New Roman"/>
                <w:bCs/>
                <w:sz w:val="12"/>
                <w:szCs w:val="12"/>
                <w:lang w:eastAsia="cs-CZ"/>
              </w:rPr>
            </w:pPr>
          </w:p>
          <w:p w:rsidR="007D2A1E" w:rsidRPr="007D2A1E" w:rsidRDefault="007D2A1E" w:rsidP="007D2A1E">
            <w:pPr>
              <w:spacing w:after="0" w:line="240" w:lineRule="auto"/>
              <w:jc w:val="center"/>
              <w:rPr>
                <w:rFonts w:ascii="Garamond" w:eastAsia="Times New Roman" w:hAnsi="Garamond" w:cs="Times New Roman"/>
                <w:bCs/>
                <w:sz w:val="20"/>
                <w:szCs w:val="20"/>
                <w:lang w:eastAsia="cs-CZ"/>
              </w:rPr>
            </w:pPr>
            <w:r w:rsidRPr="007D2A1E">
              <w:rPr>
                <w:rFonts w:ascii="Garamond" w:eastAsia="Times New Roman" w:hAnsi="Garamond" w:cs="Times New Roman"/>
                <w:b/>
                <w:bCs/>
                <w:sz w:val="20"/>
                <w:szCs w:val="20"/>
                <w:lang w:eastAsia="cs-CZ"/>
              </w:rPr>
              <w:t>Mgr. Jiřina Uldrichová</w:t>
            </w:r>
            <w:r w:rsidRPr="007D2A1E">
              <w:rPr>
                <w:rFonts w:ascii="Garamond" w:eastAsia="Times New Roman" w:hAnsi="Garamond" w:cs="Times New Roman"/>
                <w:bCs/>
                <w:sz w:val="20"/>
                <w:szCs w:val="20"/>
                <w:lang w:eastAsia="cs-CZ"/>
              </w:rPr>
              <w:t xml:space="preserve"> – věci rejstříku Cd </w:t>
            </w:r>
          </w:p>
          <w:p w:rsidR="007D2A1E" w:rsidRPr="007D2A1E" w:rsidRDefault="007D2A1E" w:rsidP="007D2A1E">
            <w:pPr>
              <w:spacing w:after="0" w:line="240" w:lineRule="auto"/>
              <w:jc w:val="center"/>
              <w:rPr>
                <w:rFonts w:ascii="Garamond" w:eastAsia="Times New Roman" w:hAnsi="Garamond" w:cs="Times New Roman"/>
                <w:bCs/>
                <w:sz w:val="20"/>
                <w:szCs w:val="20"/>
                <w:lang w:eastAsia="cs-CZ"/>
              </w:rPr>
            </w:pPr>
            <w:r w:rsidRPr="007D2A1E">
              <w:rPr>
                <w:rFonts w:ascii="Garamond" w:eastAsia="Times New Roman" w:hAnsi="Garamond" w:cs="Times New Roman"/>
                <w:bCs/>
                <w:sz w:val="20"/>
                <w:szCs w:val="20"/>
                <w:lang w:eastAsia="cs-CZ"/>
              </w:rPr>
              <w:t>podrobně na str. 15</w:t>
            </w:r>
          </w:p>
        </w:tc>
        <w:tc>
          <w:tcPr>
            <w:tcW w:w="974" w:type="dxa"/>
            <w:vMerge/>
            <w:vAlign w:val="center"/>
          </w:tcPr>
          <w:p w:rsidR="007D2A1E" w:rsidRPr="007D2A1E" w:rsidRDefault="007D2A1E" w:rsidP="007D2A1E">
            <w:pPr>
              <w:spacing w:after="0" w:line="240" w:lineRule="auto"/>
              <w:jc w:val="center"/>
              <w:rPr>
                <w:rFonts w:ascii="Garamond" w:eastAsia="Times New Roman" w:hAnsi="Garamond" w:cs="Times New Roman"/>
                <w:sz w:val="20"/>
                <w:szCs w:val="20"/>
                <w:lang w:eastAsia="cs-CZ"/>
              </w:rPr>
            </w:pPr>
          </w:p>
        </w:tc>
      </w:tr>
    </w:tbl>
    <w:p w:rsidR="007D2A1E" w:rsidRPr="007D2A1E" w:rsidRDefault="007D2A1E" w:rsidP="007D2A1E">
      <w:pPr>
        <w:spacing w:after="0" w:line="240" w:lineRule="auto"/>
        <w:rPr>
          <w:rFonts w:ascii="Times New Roman" w:eastAsia="Times New Roman" w:hAnsi="Times New Roman" w:cs="Times New Roman"/>
          <w:sz w:val="20"/>
          <w:szCs w:val="20"/>
          <w:lang w:eastAsia="cs-CZ"/>
        </w:rPr>
      </w:pPr>
      <w:r w:rsidRPr="007D2A1E">
        <w:rPr>
          <w:rFonts w:ascii="Times New Roman" w:eastAsia="Times New Roman" w:hAnsi="Times New Roman" w:cs="Times New Roman"/>
          <w:sz w:val="20"/>
          <w:szCs w:val="20"/>
          <w:lang w:eastAsia="cs-CZ"/>
        </w:rPr>
        <w:br w:type="page"/>
      </w:r>
    </w:p>
    <w:tbl>
      <w:tblPr>
        <w:tblW w:w="55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8"/>
        <w:gridCol w:w="8363"/>
        <w:gridCol w:w="2836"/>
        <w:gridCol w:w="3118"/>
        <w:gridCol w:w="974"/>
        <w:gridCol w:w="18"/>
        <w:gridCol w:w="1892"/>
      </w:tblGrid>
      <w:tr w:rsidR="007D2A1E" w:rsidRPr="007D2A1E" w:rsidTr="007D2A1E">
        <w:trPr>
          <w:gridAfter w:val="1"/>
          <w:wAfter w:w="1892" w:type="dxa"/>
          <w:trHeight w:val="155"/>
        </w:trPr>
        <w:tc>
          <w:tcPr>
            <w:tcW w:w="778" w:type="dxa"/>
            <w:vMerge w:val="restart"/>
            <w:vAlign w:val="center"/>
          </w:tcPr>
          <w:p w:rsidR="007D2A1E" w:rsidRPr="007D2A1E" w:rsidRDefault="007D2A1E" w:rsidP="007D2A1E">
            <w:pPr>
              <w:spacing w:after="0" w:line="240" w:lineRule="auto"/>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lastRenderedPageBreak/>
              <w:t>Soudní odd.</w:t>
            </w:r>
          </w:p>
        </w:tc>
        <w:tc>
          <w:tcPr>
            <w:tcW w:w="8363" w:type="dxa"/>
            <w:vMerge w:val="restart"/>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Předseda senátu (Samosoudce)</w:t>
            </w:r>
          </w:p>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Obor a vymezení působnosti</w:t>
            </w:r>
          </w:p>
        </w:tc>
        <w:tc>
          <w:tcPr>
            <w:tcW w:w="2836" w:type="dxa"/>
            <w:vMerge w:val="restart"/>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Zastupuje</w:t>
            </w:r>
          </w:p>
        </w:tc>
        <w:tc>
          <w:tcPr>
            <w:tcW w:w="3118" w:type="dxa"/>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Asistent/</w:t>
            </w:r>
            <w:proofErr w:type="spellStart"/>
            <w:r w:rsidRPr="007D2A1E">
              <w:rPr>
                <w:rFonts w:ascii="Garamond" w:eastAsia="Times New Roman" w:hAnsi="Garamond" w:cs="Times New Roman"/>
                <w:b/>
                <w:bCs/>
                <w:sz w:val="20"/>
                <w:szCs w:val="20"/>
                <w:lang w:eastAsia="cs-CZ"/>
              </w:rPr>
              <w:t>ka</w:t>
            </w:r>
            <w:proofErr w:type="spellEnd"/>
            <w:r w:rsidRPr="007D2A1E">
              <w:rPr>
                <w:rFonts w:ascii="Garamond" w:eastAsia="Times New Roman" w:hAnsi="Garamond" w:cs="Times New Roman"/>
                <w:b/>
                <w:bCs/>
                <w:sz w:val="20"/>
                <w:szCs w:val="20"/>
                <w:lang w:eastAsia="cs-CZ"/>
              </w:rPr>
              <w:t xml:space="preserve"> - </w:t>
            </w:r>
            <w:r w:rsidRPr="007D2A1E">
              <w:rPr>
                <w:rFonts w:ascii="Garamond" w:eastAsia="Times New Roman" w:hAnsi="Garamond" w:cs="Times New Roman"/>
                <w:bCs/>
                <w:sz w:val="20"/>
                <w:szCs w:val="20"/>
                <w:lang w:eastAsia="cs-CZ"/>
              </w:rPr>
              <w:t>zastupuje</w:t>
            </w:r>
          </w:p>
        </w:tc>
        <w:tc>
          <w:tcPr>
            <w:tcW w:w="992" w:type="dxa"/>
            <w:gridSpan w:val="2"/>
            <w:vMerge w:val="restart"/>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Členové senátu – přísedící</w:t>
            </w:r>
          </w:p>
        </w:tc>
      </w:tr>
      <w:tr w:rsidR="007D2A1E" w:rsidRPr="007D2A1E" w:rsidTr="007D2A1E">
        <w:trPr>
          <w:gridAfter w:val="1"/>
          <w:wAfter w:w="1892" w:type="dxa"/>
          <w:trHeight w:val="153"/>
        </w:trPr>
        <w:tc>
          <w:tcPr>
            <w:tcW w:w="778" w:type="dxa"/>
            <w:vMerge/>
            <w:vAlign w:val="center"/>
          </w:tcPr>
          <w:p w:rsidR="007D2A1E" w:rsidRPr="007D2A1E" w:rsidRDefault="007D2A1E" w:rsidP="007D2A1E">
            <w:pPr>
              <w:spacing w:after="0" w:line="240" w:lineRule="auto"/>
              <w:rPr>
                <w:rFonts w:ascii="Garamond" w:eastAsia="Times New Roman" w:hAnsi="Garamond" w:cs="Times New Roman"/>
                <w:b/>
                <w:bCs/>
                <w:sz w:val="20"/>
                <w:szCs w:val="20"/>
                <w:lang w:eastAsia="cs-CZ"/>
              </w:rPr>
            </w:pPr>
          </w:p>
        </w:tc>
        <w:tc>
          <w:tcPr>
            <w:tcW w:w="8363" w:type="dxa"/>
            <w:vMerge/>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2836" w:type="dxa"/>
            <w:vMerge/>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3118" w:type="dxa"/>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Rejstříková vedoucí</w:t>
            </w:r>
          </w:p>
        </w:tc>
        <w:tc>
          <w:tcPr>
            <w:tcW w:w="992" w:type="dxa"/>
            <w:gridSpan w:val="2"/>
            <w:vMerge/>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r>
      <w:tr w:rsidR="007D2A1E" w:rsidRPr="007D2A1E" w:rsidTr="007D2A1E">
        <w:trPr>
          <w:gridAfter w:val="1"/>
          <w:wAfter w:w="1892" w:type="dxa"/>
          <w:trHeight w:val="153"/>
        </w:trPr>
        <w:tc>
          <w:tcPr>
            <w:tcW w:w="778" w:type="dxa"/>
            <w:vMerge/>
            <w:vAlign w:val="center"/>
          </w:tcPr>
          <w:p w:rsidR="007D2A1E" w:rsidRPr="007D2A1E" w:rsidRDefault="007D2A1E" w:rsidP="007D2A1E">
            <w:pPr>
              <w:spacing w:after="0" w:line="240" w:lineRule="auto"/>
              <w:rPr>
                <w:rFonts w:ascii="Garamond" w:eastAsia="Times New Roman" w:hAnsi="Garamond" w:cs="Times New Roman"/>
                <w:b/>
                <w:bCs/>
                <w:sz w:val="20"/>
                <w:szCs w:val="20"/>
                <w:lang w:eastAsia="cs-CZ"/>
              </w:rPr>
            </w:pPr>
          </w:p>
        </w:tc>
        <w:tc>
          <w:tcPr>
            <w:tcW w:w="8363" w:type="dxa"/>
            <w:vMerge/>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2836" w:type="dxa"/>
            <w:vMerge/>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3118" w:type="dxa"/>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Kancelář/rejstřík</w:t>
            </w:r>
          </w:p>
        </w:tc>
        <w:tc>
          <w:tcPr>
            <w:tcW w:w="992" w:type="dxa"/>
            <w:gridSpan w:val="2"/>
            <w:vMerge/>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r>
      <w:tr w:rsidR="007D2A1E" w:rsidRPr="007D2A1E" w:rsidTr="007D2A1E">
        <w:trPr>
          <w:gridAfter w:val="1"/>
          <w:wAfter w:w="1892" w:type="dxa"/>
          <w:trHeight w:val="153"/>
        </w:trPr>
        <w:tc>
          <w:tcPr>
            <w:tcW w:w="778" w:type="dxa"/>
            <w:vMerge/>
            <w:vAlign w:val="center"/>
          </w:tcPr>
          <w:p w:rsidR="007D2A1E" w:rsidRPr="007D2A1E" w:rsidRDefault="007D2A1E" w:rsidP="007D2A1E">
            <w:pPr>
              <w:spacing w:after="0" w:line="240" w:lineRule="auto"/>
              <w:rPr>
                <w:rFonts w:ascii="Garamond" w:eastAsia="Times New Roman" w:hAnsi="Garamond" w:cs="Times New Roman"/>
                <w:b/>
                <w:bCs/>
                <w:sz w:val="20"/>
                <w:szCs w:val="20"/>
                <w:lang w:eastAsia="cs-CZ"/>
              </w:rPr>
            </w:pPr>
          </w:p>
        </w:tc>
        <w:tc>
          <w:tcPr>
            <w:tcW w:w="8363" w:type="dxa"/>
            <w:vMerge/>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2836" w:type="dxa"/>
            <w:vMerge/>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3118" w:type="dxa"/>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Vyšší soudní úředník/asistent</w:t>
            </w:r>
          </w:p>
        </w:tc>
        <w:tc>
          <w:tcPr>
            <w:tcW w:w="992" w:type="dxa"/>
            <w:gridSpan w:val="2"/>
            <w:vMerge/>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r>
      <w:tr w:rsidR="007D2A1E" w:rsidRPr="007D2A1E" w:rsidTr="007D2A1E">
        <w:trPr>
          <w:gridAfter w:val="2"/>
          <w:wAfter w:w="1910" w:type="dxa"/>
          <w:trHeight w:val="360"/>
        </w:trPr>
        <w:tc>
          <w:tcPr>
            <w:tcW w:w="9141" w:type="dxa"/>
            <w:gridSpan w:val="2"/>
            <w:vAlign w:val="center"/>
          </w:tcPr>
          <w:p w:rsidR="007D2A1E" w:rsidRPr="007D2A1E" w:rsidRDefault="007D2A1E" w:rsidP="007D2A1E">
            <w:pPr>
              <w:spacing w:after="0" w:line="240" w:lineRule="auto"/>
              <w:jc w:val="center"/>
              <w:rPr>
                <w:rFonts w:ascii="Garamond" w:eastAsia="Times New Roman" w:hAnsi="Garamond" w:cs="Times New Roman"/>
                <w:b/>
                <w:bCs/>
                <w:sz w:val="28"/>
                <w:szCs w:val="28"/>
                <w:lang w:eastAsia="cs-CZ"/>
              </w:rPr>
            </w:pPr>
            <w:r w:rsidRPr="007D2A1E">
              <w:rPr>
                <w:rFonts w:ascii="Garamond" w:eastAsia="Times New Roman" w:hAnsi="Garamond" w:cs="Times New Roman"/>
                <w:b/>
                <w:bCs/>
                <w:sz w:val="28"/>
                <w:szCs w:val="28"/>
                <w:lang w:eastAsia="cs-CZ"/>
              </w:rPr>
              <w:t>Mgr. Daniela ŠPELDOVÁ</w:t>
            </w:r>
          </w:p>
        </w:tc>
        <w:tc>
          <w:tcPr>
            <w:tcW w:w="2836" w:type="dxa"/>
            <w:vMerge w:val="restart"/>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JUDr. Ivana Průšová</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Mgr. Andrea Větrovská</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 xml:space="preserve">Mgr. Markéta </w:t>
            </w:r>
            <w:proofErr w:type="spellStart"/>
            <w:r w:rsidRPr="007D2A1E">
              <w:rPr>
                <w:rFonts w:ascii="Garamond" w:eastAsia="Times New Roman" w:hAnsi="Garamond" w:cs="Times New Roman"/>
                <w:sz w:val="20"/>
                <w:szCs w:val="20"/>
                <w:lang w:eastAsia="cs-CZ"/>
              </w:rPr>
              <w:t>Česánková</w:t>
            </w:r>
            <w:proofErr w:type="spellEnd"/>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bCs/>
                <w:sz w:val="20"/>
                <w:szCs w:val="20"/>
                <w:lang w:eastAsia="cs-CZ"/>
              </w:rPr>
              <w:t>JUDr.</w:t>
            </w:r>
            <w:r w:rsidRPr="007D2A1E">
              <w:rPr>
                <w:rFonts w:ascii="Garamond" w:eastAsia="Times New Roman" w:hAnsi="Garamond" w:cs="Times New Roman"/>
                <w:sz w:val="20"/>
                <w:szCs w:val="20"/>
                <w:lang w:eastAsia="cs-CZ"/>
              </w:rPr>
              <w:t xml:space="preserve"> Ondřej Mörtl</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JUDr. Josef Kuřík</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Mgr. Barbora Konečná</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Mgr. Martin Král</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Mgr. Martina Petříková</w:t>
            </w:r>
          </w:p>
          <w:p w:rsidR="007D2A1E" w:rsidRPr="007D2A1E" w:rsidRDefault="007D2A1E" w:rsidP="007D2A1E">
            <w:pPr>
              <w:spacing w:after="0" w:line="240" w:lineRule="auto"/>
              <w:jc w:val="center"/>
              <w:rPr>
                <w:rFonts w:ascii="Garamond" w:eastAsia="Times New Roman" w:hAnsi="Garamond" w:cs="Times New Roman"/>
                <w:bCs/>
                <w:sz w:val="20"/>
                <w:szCs w:val="20"/>
                <w:lang w:eastAsia="cs-CZ"/>
              </w:rPr>
            </w:pPr>
            <w:r w:rsidRPr="007D2A1E">
              <w:rPr>
                <w:rFonts w:ascii="Garamond" w:eastAsia="Times New Roman" w:hAnsi="Garamond" w:cs="Times New Roman"/>
                <w:bCs/>
                <w:sz w:val="20"/>
                <w:szCs w:val="20"/>
                <w:lang w:eastAsia="cs-CZ"/>
              </w:rPr>
              <w:t>JUDr. Petra Pekárková</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p>
        </w:tc>
        <w:tc>
          <w:tcPr>
            <w:tcW w:w="3118" w:type="dxa"/>
            <w:vMerge w:val="restart"/>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p w:rsidR="007D2A1E" w:rsidRPr="007D2A1E" w:rsidRDefault="007D2A1E" w:rsidP="007D2A1E">
            <w:pPr>
              <w:spacing w:after="0" w:line="240" w:lineRule="auto"/>
              <w:jc w:val="center"/>
              <w:rPr>
                <w:rFonts w:ascii="Garamond" w:eastAsia="Times New Roman" w:hAnsi="Garamond" w:cs="Times New Roman"/>
                <w:b/>
                <w:sz w:val="20"/>
                <w:szCs w:val="20"/>
                <w:lang w:eastAsia="cs-CZ"/>
              </w:rPr>
            </w:pPr>
          </w:p>
          <w:p w:rsidR="007D2A1E" w:rsidRPr="007D2A1E" w:rsidRDefault="007D2A1E" w:rsidP="007D2A1E">
            <w:pPr>
              <w:spacing w:after="0" w:line="240" w:lineRule="auto"/>
              <w:jc w:val="center"/>
              <w:rPr>
                <w:rFonts w:ascii="Garamond" w:eastAsia="Times New Roman" w:hAnsi="Garamond" w:cs="Times New Roman"/>
                <w:b/>
                <w:sz w:val="20"/>
                <w:szCs w:val="20"/>
                <w:lang w:eastAsia="cs-CZ"/>
              </w:rPr>
            </w:pPr>
            <w:r w:rsidRPr="007D2A1E">
              <w:rPr>
                <w:rFonts w:ascii="Garamond" w:eastAsia="Times New Roman" w:hAnsi="Garamond" w:cs="Times New Roman"/>
                <w:b/>
                <w:sz w:val="20"/>
                <w:szCs w:val="20"/>
                <w:lang w:eastAsia="cs-CZ"/>
              </w:rPr>
              <w:t xml:space="preserve">Mgr. Michala Heinrichová </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Mgr. Michaela Hanzlíková</w:t>
            </w:r>
          </w:p>
          <w:p w:rsidR="007D2A1E" w:rsidRPr="007D2A1E" w:rsidRDefault="007D2A1E" w:rsidP="007D2A1E">
            <w:pPr>
              <w:spacing w:after="0" w:line="240" w:lineRule="auto"/>
              <w:jc w:val="center"/>
              <w:rPr>
                <w:rFonts w:ascii="Garamond" w:eastAsia="Times New Roman" w:hAnsi="Garamond" w:cs="Times New Roman"/>
                <w:bCs/>
                <w:sz w:val="20"/>
                <w:szCs w:val="20"/>
                <w:lang w:eastAsia="cs-CZ"/>
              </w:rPr>
            </w:pPr>
            <w:r w:rsidRPr="007D2A1E">
              <w:rPr>
                <w:rFonts w:ascii="Garamond" w:eastAsia="Times New Roman" w:hAnsi="Garamond" w:cs="Times New Roman"/>
                <w:bCs/>
                <w:sz w:val="20"/>
                <w:szCs w:val="20"/>
                <w:lang w:eastAsia="cs-CZ"/>
              </w:rPr>
              <w:t>Mgr. Lukáš Honsa</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Mgr. Šárka Boříková</w:t>
            </w:r>
          </w:p>
          <w:p w:rsidR="007D2A1E" w:rsidRPr="007D2A1E" w:rsidRDefault="007D2A1E" w:rsidP="007D2A1E">
            <w:pPr>
              <w:spacing w:after="0" w:line="240" w:lineRule="auto"/>
              <w:jc w:val="center"/>
              <w:rPr>
                <w:rFonts w:ascii="Garamond" w:eastAsia="Times New Roman" w:hAnsi="Garamond" w:cs="Times New Roman"/>
                <w:bCs/>
                <w:sz w:val="20"/>
                <w:szCs w:val="20"/>
                <w:lang w:eastAsia="cs-CZ"/>
              </w:rPr>
            </w:pPr>
            <w:r w:rsidRPr="007D2A1E">
              <w:rPr>
                <w:rFonts w:ascii="Garamond" w:eastAsia="Times New Roman" w:hAnsi="Garamond" w:cs="Times New Roman"/>
                <w:bCs/>
                <w:sz w:val="20"/>
                <w:szCs w:val="20"/>
                <w:lang w:eastAsia="cs-CZ"/>
              </w:rPr>
              <w:t>Mgr. Michal Guida</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p>
        </w:tc>
        <w:tc>
          <w:tcPr>
            <w:tcW w:w="974" w:type="dxa"/>
            <w:vMerge w:val="restart"/>
            <w:vAlign w:val="center"/>
          </w:tcPr>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Seznam</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 xml:space="preserve">č. 2 </w:t>
            </w:r>
          </w:p>
        </w:tc>
      </w:tr>
      <w:tr w:rsidR="007D2A1E" w:rsidRPr="007D2A1E" w:rsidTr="007D2A1E">
        <w:trPr>
          <w:trHeight w:val="2204"/>
        </w:trPr>
        <w:tc>
          <w:tcPr>
            <w:tcW w:w="778" w:type="dxa"/>
            <w:vAlign w:val="center"/>
          </w:tcPr>
          <w:p w:rsidR="007D2A1E" w:rsidRPr="007D2A1E" w:rsidRDefault="007D2A1E" w:rsidP="007D2A1E">
            <w:pPr>
              <w:spacing w:after="0" w:line="240" w:lineRule="auto"/>
              <w:jc w:val="center"/>
              <w:rPr>
                <w:rFonts w:ascii="Garamond" w:eastAsia="Times New Roman" w:hAnsi="Garamond" w:cs="Times New Roman"/>
                <w:b/>
                <w:bCs/>
                <w:sz w:val="36"/>
                <w:szCs w:val="36"/>
                <w:lang w:eastAsia="cs-CZ"/>
              </w:rPr>
            </w:pPr>
            <w:r w:rsidRPr="007D2A1E">
              <w:rPr>
                <w:rFonts w:ascii="Garamond" w:eastAsia="Times New Roman" w:hAnsi="Garamond" w:cs="Times New Roman"/>
                <w:b/>
                <w:bCs/>
                <w:sz w:val="36"/>
                <w:szCs w:val="36"/>
                <w:lang w:eastAsia="cs-CZ"/>
              </w:rPr>
              <w:t>12</w:t>
            </w:r>
          </w:p>
        </w:tc>
        <w:tc>
          <w:tcPr>
            <w:tcW w:w="8363" w:type="dxa"/>
          </w:tcPr>
          <w:p w:rsidR="007D2A1E" w:rsidRPr="007D2A1E" w:rsidRDefault="007D2A1E" w:rsidP="007D2A1E">
            <w:pPr>
              <w:spacing w:after="0" w:line="240" w:lineRule="auto"/>
              <w:rPr>
                <w:rFonts w:ascii="Times New Roman" w:eastAsia="Times New Roman" w:hAnsi="Times New Roman" w:cs="Times New Roman"/>
                <w:sz w:val="24"/>
                <w:szCs w:val="24"/>
                <w:lang w:eastAsia="cs-CZ"/>
              </w:rPr>
            </w:pPr>
          </w:p>
          <w:p w:rsidR="007D2A1E" w:rsidRPr="007D2A1E" w:rsidRDefault="007D2A1E" w:rsidP="007D2A1E">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Rozhodování ve věcech rejstříku C – 100% nápad, vyjma věcí s cizím prvkem</w:t>
            </w:r>
          </w:p>
          <w:p w:rsidR="007D2A1E" w:rsidRPr="007D2A1E" w:rsidRDefault="007D2A1E" w:rsidP="007D2A1E">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Specializace rozhodování ve věcech rejstříku C – pracovněprávní věci včetně pracovněprávních věcí s cizím prvkem – 100% nápad</w:t>
            </w:r>
          </w:p>
          <w:p w:rsidR="007D2A1E" w:rsidRPr="007D2A1E" w:rsidRDefault="007D2A1E" w:rsidP="007D2A1E">
            <w:pPr>
              <w:spacing w:after="0" w:line="240" w:lineRule="auto"/>
              <w:rPr>
                <w:rFonts w:ascii="Garamond" w:eastAsia="Times New Roman" w:hAnsi="Garamond" w:cs="Times New Roman"/>
                <w:sz w:val="18"/>
                <w:szCs w:val="18"/>
                <w:lang w:eastAsia="cs-CZ"/>
              </w:rPr>
            </w:pPr>
            <w:proofErr w:type="spellStart"/>
            <w:r w:rsidRPr="007D2A1E">
              <w:rPr>
                <w:rFonts w:ascii="Garamond" w:eastAsia="Times New Roman" w:hAnsi="Garamond" w:cs="Times New Roman"/>
                <w:sz w:val="18"/>
                <w:szCs w:val="18"/>
                <w:lang w:eastAsia="cs-CZ"/>
              </w:rPr>
              <w:t>Nc</w:t>
            </w:r>
            <w:proofErr w:type="spellEnd"/>
            <w:r w:rsidRPr="007D2A1E">
              <w:rPr>
                <w:rFonts w:ascii="Garamond" w:eastAsia="Times New Roman" w:hAnsi="Garamond" w:cs="Times New Roman"/>
                <w:sz w:val="18"/>
                <w:szCs w:val="18"/>
                <w:lang w:eastAsia="cs-CZ"/>
              </w:rPr>
              <w:t xml:space="preserve"> občanskoprávní soudcovské – 100% nápad</w:t>
            </w:r>
          </w:p>
          <w:p w:rsidR="007D2A1E" w:rsidRPr="007D2A1E" w:rsidRDefault="007D2A1E" w:rsidP="007D2A1E">
            <w:pPr>
              <w:spacing w:after="0" w:line="240" w:lineRule="auto"/>
              <w:rPr>
                <w:rFonts w:ascii="Garamond" w:eastAsia="Times New Roman" w:hAnsi="Garamond" w:cs="Times New Roman"/>
                <w:sz w:val="18"/>
                <w:szCs w:val="18"/>
                <w:lang w:eastAsia="cs-CZ"/>
              </w:rPr>
            </w:pPr>
          </w:p>
          <w:p w:rsidR="007D2A1E" w:rsidRPr="007D2A1E" w:rsidRDefault="007D2A1E" w:rsidP="007D2A1E">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Rozhodování ve věcech rejstříku D – 100% nápad</w:t>
            </w:r>
          </w:p>
          <w:p w:rsidR="007D2A1E" w:rsidRPr="007D2A1E" w:rsidRDefault="007D2A1E" w:rsidP="007D2A1E">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Věci rejstříku </w:t>
            </w:r>
            <w:proofErr w:type="spellStart"/>
            <w:r w:rsidRPr="007D2A1E">
              <w:rPr>
                <w:rFonts w:ascii="Garamond" w:eastAsia="Times New Roman" w:hAnsi="Garamond" w:cs="Times New Roman"/>
                <w:sz w:val="18"/>
                <w:szCs w:val="18"/>
                <w:lang w:eastAsia="cs-CZ"/>
              </w:rPr>
              <w:t>Sd</w:t>
            </w:r>
            <w:proofErr w:type="spellEnd"/>
            <w:r w:rsidRPr="007D2A1E">
              <w:rPr>
                <w:rFonts w:ascii="Garamond" w:eastAsia="Times New Roman" w:hAnsi="Garamond" w:cs="Times New Roman"/>
                <w:sz w:val="18"/>
                <w:szCs w:val="18"/>
                <w:lang w:eastAsia="cs-CZ"/>
              </w:rPr>
              <w:t>, U (soudcovské úkony) – 100% nápad</w:t>
            </w:r>
          </w:p>
          <w:p w:rsidR="007D2A1E" w:rsidRPr="007D2A1E" w:rsidRDefault="007D2A1E" w:rsidP="007D2A1E">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Věci </w:t>
            </w:r>
            <w:proofErr w:type="gramStart"/>
            <w:r w:rsidRPr="007D2A1E">
              <w:rPr>
                <w:rFonts w:ascii="Garamond" w:eastAsia="Times New Roman" w:hAnsi="Garamond" w:cs="Times New Roman"/>
                <w:sz w:val="18"/>
                <w:szCs w:val="18"/>
                <w:lang w:eastAsia="cs-CZ"/>
              </w:rPr>
              <w:t>rejstříku  Cd</w:t>
            </w:r>
            <w:proofErr w:type="gramEnd"/>
            <w:r w:rsidRPr="007D2A1E">
              <w:rPr>
                <w:rFonts w:ascii="Garamond" w:eastAsia="Times New Roman" w:hAnsi="Garamond" w:cs="Times New Roman"/>
                <w:sz w:val="18"/>
                <w:szCs w:val="18"/>
                <w:lang w:eastAsia="cs-CZ"/>
              </w:rPr>
              <w:t xml:space="preserve"> týkající se dědických věcí, včetně věcí s cizím prvkem – 100% nápad</w:t>
            </w:r>
          </w:p>
          <w:p w:rsidR="007D2A1E" w:rsidRPr="007D2A1E" w:rsidRDefault="007D2A1E" w:rsidP="007D2A1E">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Přístup do kovové skříně soudu dle § 223 </w:t>
            </w:r>
            <w:proofErr w:type="spellStart"/>
            <w:proofErr w:type="gramStart"/>
            <w:r w:rsidRPr="007D2A1E">
              <w:rPr>
                <w:rFonts w:ascii="Garamond" w:eastAsia="Times New Roman" w:hAnsi="Garamond" w:cs="Times New Roman"/>
                <w:sz w:val="18"/>
                <w:szCs w:val="18"/>
                <w:lang w:eastAsia="cs-CZ"/>
              </w:rPr>
              <w:t>v.k.</w:t>
            </w:r>
            <w:proofErr w:type="gramEnd"/>
            <w:r w:rsidRPr="007D2A1E">
              <w:rPr>
                <w:rFonts w:ascii="Garamond" w:eastAsia="Times New Roman" w:hAnsi="Garamond" w:cs="Times New Roman"/>
                <w:sz w:val="18"/>
                <w:szCs w:val="18"/>
                <w:lang w:eastAsia="cs-CZ"/>
              </w:rPr>
              <w:t>ř</w:t>
            </w:r>
            <w:proofErr w:type="spellEnd"/>
            <w:r w:rsidRPr="007D2A1E">
              <w:rPr>
                <w:rFonts w:ascii="Garamond" w:eastAsia="Times New Roman" w:hAnsi="Garamond" w:cs="Times New Roman"/>
                <w:sz w:val="18"/>
                <w:szCs w:val="18"/>
                <w:lang w:eastAsia="cs-CZ"/>
              </w:rPr>
              <w:t>.</w:t>
            </w:r>
          </w:p>
          <w:p w:rsidR="007D2A1E" w:rsidRPr="007D2A1E" w:rsidRDefault="007D2A1E" w:rsidP="007D2A1E">
            <w:pPr>
              <w:spacing w:after="0" w:line="240" w:lineRule="auto"/>
              <w:rPr>
                <w:rFonts w:ascii="Garamond" w:eastAsia="Times New Roman" w:hAnsi="Garamond" w:cs="Times New Roman"/>
                <w:sz w:val="18"/>
                <w:szCs w:val="18"/>
                <w:lang w:eastAsia="cs-CZ"/>
              </w:rPr>
            </w:pPr>
          </w:p>
          <w:p w:rsidR="007D2A1E" w:rsidRPr="007D2A1E" w:rsidRDefault="007D2A1E" w:rsidP="007D2A1E">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Rejstřík EXE - úkony podle § 260a a násl. </w:t>
            </w:r>
            <w:proofErr w:type="gramStart"/>
            <w:r w:rsidRPr="007D2A1E">
              <w:rPr>
                <w:rFonts w:ascii="Garamond" w:eastAsia="Times New Roman" w:hAnsi="Garamond" w:cs="Times New Roman"/>
                <w:sz w:val="18"/>
                <w:szCs w:val="18"/>
                <w:lang w:eastAsia="cs-CZ"/>
              </w:rPr>
              <w:t>o.s.</w:t>
            </w:r>
            <w:proofErr w:type="gramEnd"/>
            <w:r w:rsidRPr="007D2A1E">
              <w:rPr>
                <w:rFonts w:ascii="Garamond" w:eastAsia="Times New Roman" w:hAnsi="Garamond" w:cs="Times New Roman"/>
                <w:sz w:val="18"/>
                <w:szCs w:val="18"/>
                <w:lang w:eastAsia="cs-CZ"/>
              </w:rPr>
              <w:t>ř. – 100% nápad</w:t>
            </w:r>
          </w:p>
          <w:p w:rsidR="007D2A1E" w:rsidRPr="007D2A1E" w:rsidRDefault="007D2A1E" w:rsidP="007D2A1E">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Rejstřík EXE – úkony podle § 259, 260 </w:t>
            </w:r>
            <w:proofErr w:type="gramStart"/>
            <w:r w:rsidRPr="007D2A1E">
              <w:rPr>
                <w:rFonts w:ascii="Garamond" w:eastAsia="Times New Roman" w:hAnsi="Garamond" w:cs="Times New Roman"/>
                <w:sz w:val="18"/>
                <w:szCs w:val="18"/>
                <w:lang w:eastAsia="cs-CZ"/>
              </w:rPr>
              <w:t>o.s.</w:t>
            </w:r>
            <w:proofErr w:type="gramEnd"/>
            <w:r w:rsidRPr="007D2A1E">
              <w:rPr>
                <w:rFonts w:ascii="Garamond" w:eastAsia="Times New Roman" w:hAnsi="Garamond" w:cs="Times New Roman"/>
                <w:sz w:val="18"/>
                <w:szCs w:val="18"/>
                <w:lang w:eastAsia="cs-CZ"/>
              </w:rPr>
              <w:t>ř. (soudcovské úkony) – 100% nápad</w:t>
            </w:r>
          </w:p>
          <w:p w:rsidR="007D2A1E" w:rsidRPr="007D2A1E" w:rsidRDefault="007D2A1E" w:rsidP="007D2A1E">
            <w:pPr>
              <w:spacing w:after="0" w:line="240" w:lineRule="auto"/>
              <w:rPr>
                <w:rFonts w:ascii="Garamond" w:eastAsia="Times New Roman" w:hAnsi="Garamond" w:cs="Times New Roman"/>
                <w:sz w:val="18"/>
                <w:szCs w:val="18"/>
                <w:lang w:eastAsia="cs-CZ"/>
              </w:rPr>
            </w:pPr>
          </w:p>
        </w:tc>
        <w:tc>
          <w:tcPr>
            <w:tcW w:w="2836" w:type="dxa"/>
            <w:vMerge/>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3118" w:type="dxa"/>
            <w:vMerge/>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974" w:type="dxa"/>
            <w:vMerge/>
          </w:tcPr>
          <w:p w:rsidR="007D2A1E" w:rsidRPr="007D2A1E" w:rsidRDefault="007D2A1E" w:rsidP="007D2A1E">
            <w:pPr>
              <w:spacing w:after="0" w:line="240" w:lineRule="auto"/>
              <w:jc w:val="center"/>
              <w:rPr>
                <w:rFonts w:ascii="Garamond" w:eastAsia="Times New Roman" w:hAnsi="Garamond" w:cs="Times New Roman"/>
                <w:sz w:val="20"/>
                <w:szCs w:val="20"/>
                <w:lang w:eastAsia="cs-CZ"/>
              </w:rPr>
            </w:pPr>
          </w:p>
        </w:tc>
        <w:tc>
          <w:tcPr>
            <w:tcW w:w="1910" w:type="dxa"/>
            <w:gridSpan w:val="2"/>
          </w:tcPr>
          <w:p w:rsidR="007D2A1E" w:rsidRPr="007D2A1E" w:rsidRDefault="007D2A1E" w:rsidP="007D2A1E">
            <w:pPr>
              <w:spacing w:after="0" w:line="240" w:lineRule="auto"/>
              <w:rPr>
                <w:rFonts w:ascii="Garamond" w:eastAsia="Times New Roman" w:hAnsi="Garamond" w:cs="Times New Roman"/>
                <w:sz w:val="20"/>
                <w:szCs w:val="20"/>
                <w:lang w:eastAsia="cs-CZ"/>
              </w:rPr>
            </w:pPr>
          </w:p>
        </w:tc>
      </w:tr>
      <w:tr w:rsidR="007D2A1E" w:rsidRPr="007D2A1E" w:rsidTr="007D2A1E">
        <w:trPr>
          <w:gridAfter w:val="2"/>
          <w:wAfter w:w="1910" w:type="dxa"/>
          <w:trHeight w:hRule="exact" w:val="1984"/>
        </w:trPr>
        <w:tc>
          <w:tcPr>
            <w:tcW w:w="778" w:type="dxa"/>
            <w:vAlign w:val="center"/>
          </w:tcPr>
          <w:p w:rsidR="007D2A1E" w:rsidRPr="007D2A1E" w:rsidRDefault="007D2A1E" w:rsidP="007D2A1E">
            <w:pPr>
              <w:spacing w:after="0" w:line="240" w:lineRule="auto"/>
              <w:jc w:val="center"/>
              <w:rPr>
                <w:rFonts w:ascii="Garamond" w:eastAsia="Times New Roman" w:hAnsi="Garamond" w:cs="Times New Roman"/>
                <w:b/>
                <w:bCs/>
                <w:sz w:val="36"/>
                <w:szCs w:val="36"/>
                <w:lang w:eastAsia="cs-CZ"/>
              </w:rPr>
            </w:pPr>
            <w:r w:rsidRPr="007D2A1E">
              <w:rPr>
                <w:rFonts w:ascii="Garamond" w:eastAsia="Times New Roman" w:hAnsi="Garamond" w:cs="Times New Roman"/>
                <w:b/>
                <w:bCs/>
                <w:sz w:val="36"/>
                <w:szCs w:val="36"/>
                <w:lang w:eastAsia="cs-CZ"/>
              </w:rPr>
              <w:t>112</w:t>
            </w:r>
          </w:p>
        </w:tc>
        <w:tc>
          <w:tcPr>
            <w:tcW w:w="8363" w:type="dxa"/>
          </w:tcPr>
          <w:p w:rsidR="007D2A1E" w:rsidRPr="007D2A1E" w:rsidRDefault="007D2A1E" w:rsidP="007D2A1E">
            <w:pPr>
              <w:spacing w:after="0" w:line="240" w:lineRule="auto"/>
              <w:rPr>
                <w:rFonts w:ascii="Garamond" w:eastAsia="Times New Roman" w:hAnsi="Garamond" w:cs="Times New Roman"/>
                <w:sz w:val="18"/>
                <w:szCs w:val="18"/>
                <w:lang w:eastAsia="cs-CZ"/>
              </w:rPr>
            </w:pPr>
          </w:p>
          <w:p w:rsidR="007D2A1E" w:rsidRPr="007D2A1E" w:rsidRDefault="007D2A1E" w:rsidP="007D2A1E">
            <w:pPr>
              <w:spacing w:after="0" w:line="240" w:lineRule="auto"/>
              <w:rPr>
                <w:rFonts w:ascii="Garamond" w:eastAsia="Times New Roman" w:hAnsi="Garamond" w:cs="Times New Roman"/>
                <w:sz w:val="18"/>
                <w:szCs w:val="18"/>
                <w:lang w:eastAsia="cs-CZ"/>
              </w:rPr>
            </w:pPr>
            <w:proofErr w:type="spellStart"/>
            <w:r w:rsidRPr="007D2A1E">
              <w:rPr>
                <w:rFonts w:ascii="Garamond" w:eastAsia="Times New Roman" w:hAnsi="Garamond" w:cs="Times New Roman"/>
                <w:sz w:val="18"/>
                <w:szCs w:val="18"/>
                <w:lang w:eastAsia="cs-CZ"/>
              </w:rPr>
              <w:t>Nc</w:t>
            </w:r>
            <w:proofErr w:type="spellEnd"/>
            <w:r w:rsidRPr="007D2A1E">
              <w:rPr>
                <w:rFonts w:ascii="Garamond" w:eastAsia="Times New Roman" w:hAnsi="Garamond" w:cs="Times New Roman"/>
                <w:sz w:val="18"/>
                <w:szCs w:val="18"/>
                <w:lang w:eastAsia="cs-CZ"/>
              </w:rPr>
              <w:t xml:space="preserve"> občanskoprávní</w:t>
            </w:r>
          </w:p>
          <w:p w:rsidR="007D2A1E" w:rsidRPr="007D2A1E" w:rsidRDefault="007D2A1E" w:rsidP="007D2A1E">
            <w:pPr>
              <w:numPr>
                <w:ilvl w:val="0"/>
                <w:numId w:val="6"/>
              </w:num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předběžná opatření</w:t>
            </w:r>
          </w:p>
          <w:p w:rsidR="007D2A1E" w:rsidRPr="007D2A1E" w:rsidRDefault="007D2A1E" w:rsidP="007D2A1E">
            <w:pPr>
              <w:numPr>
                <w:ilvl w:val="0"/>
                <w:numId w:val="6"/>
              </w:num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předběžná opatření ve věcech ochrany proti domácímu násilí</w:t>
            </w:r>
          </w:p>
          <w:p w:rsidR="007D2A1E" w:rsidRPr="007D2A1E" w:rsidRDefault="007D2A1E" w:rsidP="007D2A1E">
            <w:pPr>
              <w:numPr>
                <w:ilvl w:val="0"/>
                <w:numId w:val="6"/>
              </w:num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prodloužení předběžného opatření ve věcech ochrany proti domácímu násilí </w:t>
            </w:r>
          </w:p>
          <w:p w:rsidR="007D2A1E" w:rsidRPr="007D2A1E" w:rsidRDefault="007D2A1E" w:rsidP="007D2A1E">
            <w:pPr>
              <w:spacing w:after="0" w:line="240" w:lineRule="auto"/>
              <w:ind w:left="360"/>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(dle § 74  a násl.  </w:t>
            </w:r>
            <w:proofErr w:type="gramStart"/>
            <w:r w:rsidRPr="007D2A1E">
              <w:rPr>
                <w:rFonts w:ascii="Garamond" w:eastAsia="Times New Roman" w:hAnsi="Garamond" w:cs="Times New Roman"/>
                <w:sz w:val="18"/>
                <w:szCs w:val="18"/>
                <w:lang w:eastAsia="cs-CZ"/>
              </w:rPr>
              <w:t>o.s.</w:t>
            </w:r>
            <w:proofErr w:type="gramEnd"/>
            <w:r w:rsidRPr="007D2A1E">
              <w:rPr>
                <w:rFonts w:ascii="Garamond" w:eastAsia="Times New Roman" w:hAnsi="Garamond" w:cs="Times New Roman"/>
                <w:sz w:val="18"/>
                <w:szCs w:val="18"/>
                <w:lang w:eastAsia="cs-CZ"/>
              </w:rPr>
              <w:t xml:space="preserve">ř., dle § 78 o.s.ř., dle § 400 a násl., zákona č. 292/2013 Sb., dle § 410 zákona č. 292/2013 Sb.) mimo rozpis dosažitelnosti soudců </w:t>
            </w:r>
          </w:p>
          <w:p w:rsidR="007D2A1E" w:rsidRPr="007D2A1E" w:rsidRDefault="007D2A1E" w:rsidP="007D2A1E">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vše - 100% nápad</w:t>
            </w:r>
          </w:p>
          <w:p w:rsidR="007D2A1E" w:rsidRPr="007D2A1E" w:rsidRDefault="007D2A1E" w:rsidP="007D2A1E">
            <w:pPr>
              <w:spacing w:after="0" w:line="240" w:lineRule="auto"/>
              <w:ind w:left="720"/>
              <w:rPr>
                <w:rFonts w:ascii="Garamond" w:eastAsia="Times New Roman" w:hAnsi="Garamond" w:cs="Times New Roman"/>
                <w:sz w:val="18"/>
                <w:szCs w:val="18"/>
                <w:lang w:eastAsia="cs-CZ"/>
              </w:rPr>
            </w:pPr>
          </w:p>
        </w:tc>
        <w:tc>
          <w:tcPr>
            <w:tcW w:w="2836" w:type="dxa"/>
            <w:vMerge/>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3118" w:type="dxa"/>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 xml:space="preserve">Marcela </w:t>
            </w:r>
            <w:proofErr w:type="spellStart"/>
            <w:r w:rsidRPr="007D2A1E">
              <w:rPr>
                <w:rFonts w:ascii="Garamond" w:eastAsia="Times New Roman" w:hAnsi="Garamond" w:cs="Times New Roman"/>
                <w:b/>
                <w:bCs/>
                <w:sz w:val="20"/>
                <w:szCs w:val="20"/>
                <w:lang w:eastAsia="cs-CZ"/>
              </w:rPr>
              <w:t>Mášková</w:t>
            </w:r>
            <w:proofErr w:type="spellEnd"/>
          </w:p>
          <w:p w:rsidR="007D2A1E" w:rsidRPr="007D2A1E" w:rsidRDefault="007D2A1E" w:rsidP="007D2A1E">
            <w:pPr>
              <w:spacing w:after="0" w:line="240" w:lineRule="auto"/>
              <w:jc w:val="center"/>
              <w:rPr>
                <w:rFonts w:ascii="Garamond" w:eastAsia="Times New Roman" w:hAnsi="Garamond" w:cs="Times New Roman"/>
                <w:bCs/>
                <w:sz w:val="20"/>
                <w:szCs w:val="20"/>
                <w:lang w:eastAsia="cs-CZ"/>
              </w:rPr>
            </w:pPr>
            <w:r w:rsidRPr="007D2A1E">
              <w:rPr>
                <w:rFonts w:ascii="Garamond" w:eastAsia="Times New Roman" w:hAnsi="Garamond" w:cs="Times New Roman"/>
                <w:sz w:val="20"/>
                <w:szCs w:val="20"/>
                <w:lang w:eastAsia="cs-CZ"/>
              </w:rPr>
              <w:t xml:space="preserve">rejstříková vedoucí pro věci rejstříku C, C/Ro, </w:t>
            </w:r>
            <w:proofErr w:type="spellStart"/>
            <w:r w:rsidRPr="007D2A1E">
              <w:rPr>
                <w:rFonts w:ascii="Garamond" w:eastAsia="Times New Roman" w:hAnsi="Garamond" w:cs="Times New Roman"/>
                <w:sz w:val="20"/>
                <w:szCs w:val="20"/>
                <w:lang w:eastAsia="cs-CZ"/>
              </w:rPr>
              <w:t>Nc</w:t>
            </w:r>
            <w:proofErr w:type="spellEnd"/>
            <w:r w:rsidRPr="007D2A1E">
              <w:rPr>
                <w:rFonts w:ascii="Garamond" w:eastAsia="Times New Roman" w:hAnsi="Garamond" w:cs="Times New Roman"/>
                <w:sz w:val="20"/>
                <w:szCs w:val="20"/>
                <w:lang w:eastAsia="cs-CZ"/>
              </w:rPr>
              <w:t xml:space="preserve"> občanskoprávní</w:t>
            </w:r>
          </w:p>
        </w:tc>
        <w:tc>
          <w:tcPr>
            <w:tcW w:w="974" w:type="dxa"/>
            <w:vMerge/>
            <w:vAlign w:val="center"/>
          </w:tcPr>
          <w:p w:rsidR="007D2A1E" w:rsidRPr="007D2A1E" w:rsidRDefault="007D2A1E" w:rsidP="007D2A1E">
            <w:pPr>
              <w:spacing w:after="0" w:line="240" w:lineRule="auto"/>
              <w:jc w:val="center"/>
              <w:rPr>
                <w:rFonts w:ascii="Garamond" w:eastAsia="Times New Roman" w:hAnsi="Garamond" w:cs="Times New Roman"/>
                <w:sz w:val="20"/>
                <w:szCs w:val="20"/>
                <w:lang w:eastAsia="cs-CZ"/>
              </w:rPr>
            </w:pPr>
          </w:p>
        </w:tc>
      </w:tr>
      <w:tr w:rsidR="007D2A1E" w:rsidRPr="007D2A1E" w:rsidTr="007D2A1E">
        <w:trPr>
          <w:gridAfter w:val="2"/>
          <w:wAfter w:w="1910" w:type="dxa"/>
          <w:trHeight w:val="301"/>
        </w:trPr>
        <w:tc>
          <w:tcPr>
            <w:tcW w:w="778" w:type="dxa"/>
            <w:vMerge w:val="restart"/>
            <w:vAlign w:val="center"/>
          </w:tcPr>
          <w:p w:rsidR="007D2A1E" w:rsidRPr="007D2A1E" w:rsidRDefault="007D2A1E" w:rsidP="007D2A1E">
            <w:pPr>
              <w:spacing w:after="0" w:line="240" w:lineRule="auto"/>
              <w:jc w:val="center"/>
              <w:rPr>
                <w:rFonts w:ascii="Garamond" w:eastAsia="Times New Roman" w:hAnsi="Garamond" w:cs="Times New Roman"/>
                <w:b/>
                <w:bCs/>
                <w:sz w:val="36"/>
                <w:szCs w:val="36"/>
                <w:lang w:eastAsia="cs-CZ"/>
              </w:rPr>
            </w:pPr>
            <w:r w:rsidRPr="007D2A1E">
              <w:rPr>
                <w:rFonts w:ascii="Garamond" w:eastAsia="Times New Roman" w:hAnsi="Garamond" w:cs="Times New Roman"/>
                <w:b/>
                <w:bCs/>
                <w:sz w:val="36"/>
                <w:szCs w:val="36"/>
                <w:lang w:eastAsia="cs-CZ"/>
              </w:rPr>
              <w:t>212</w:t>
            </w:r>
          </w:p>
        </w:tc>
        <w:tc>
          <w:tcPr>
            <w:tcW w:w="8363" w:type="dxa"/>
            <w:vMerge w:val="restart"/>
          </w:tcPr>
          <w:p w:rsidR="007D2A1E" w:rsidRPr="007D2A1E" w:rsidRDefault="007D2A1E" w:rsidP="007D2A1E">
            <w:pPr>
              <w:spacing w:after="0" w:line="240" w:lineRule="auto"/>
              <w:rPr>
                <w:rFonts w:ascii="Garamond" w:eastAsia="Times New Roman" w:hAnsi="Garamond" w:cs="Times New Roman"/>
                <w:sz w:val="18"/>
                <w:szCs w:val="18"/>
                <w:lang w:eastAsia="cs-CZ"/>
              </w:rPr>
            </w:pPr>
          </w:p>
          <w:p w:rsidR="007D2A1E" w:rsidRPr="007D2A1E" w:rsidRDefault="007D2A1E" w:rsidP="007D2A1E">
            <w:pPr>
              <w:spacing w:after="0" w:line="240" w:lineRule="auto"/>
              <w:rPr>
                <w:rFonts w:ascii="Garamond" w:eastAsia="Times New Roman" w:hAnsi="Garamond" w:cs="Times New Roman"/>
                <w:sz w:val="18"/>
                <w:szCs w:val="18"/>
                <w:lang w:eastAsia="cs-CZ"/>
              </w:rPr>
            </w:pPr>
          </w:p>
          <w:p w:rsidR="007D2A1E" w:rsidRPr="007D2A1E" w:rsidRDefault="007D2A1E" w:rsidP="007D2A1E">
            <w:pPr>
              <w:spacing w:after="0" w:line="240" w:lineRule="auto"/>
              <w:rPr>
                <w:rFonts w:ascii="Garamond" w:eastAsia="Times New Roman" w:hAnsi="Garamond" w:cs="Times New Roman"/>
                <w:sz w:val="18"/>
                <w:szCs w:val="18"/>
                <w:lang w:eastAsia="cs-CZ"/>
              </w:rPr>
            </w:pPr>
            <w:proofErr w:type="spellStart"/>
            <w:r w:rsidRPr="007D2A1E">
              <w:rPr>
                <w:rFonts w:ascii="Garamond" w:eastAsia="Times New Roman" w:hAnsi="Garamond" w:cs="Times New Roman"/>
                <w:sz w:val="18"/>
                <w:szCs w:val="18"/>
                <w:lang w:eastAsia="cs-CZ"/>
              </w:rPr>
              <w:t>Nc</w:t>
            </w:r>
            <w:proofErr w:type="spellEnd"/>
            <w:r w:rsidRPr="007D2A1E">
              <w:rPr>
                <w:rFonts w:ascii="Garamond" w:eastAsia="Times New Roman" w:hAnsi="Garamond" w:cs="Times New Roman"/>
                <w:sz w:val="18"/>
                <w:szCs w:val="18"/>
                <w:lang w:eastAsia="cs-CZ"/>
              </w:rPr>
              <w:t xml:space="preserve"> občanskoprávní (soudcovské úkony)</w:t>
            </w:r>
          </w:p>
          <w:p w:rsidR="007D2A1E" w:rsidRPr="007D2A1E" w:rsidRDefault="007D2A1E" w:rsidP="007D2A1E">
            <w:pPr>
              <w:numPr>
                <w:ilvl w:val="0"/>
                <w:numId w:val="5"/>
              </w:num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volby zástupců – zákoník práce, včetně věcí pracovněprávních s cizím prvkem </w:t>
            </w:r>
          </w:p>
          <w:p w:rsidR="007D2A1E" w:rsidRPr="007D2A1E" w:rsidRDefault="007D2A1E" w:rsidP="007D2A1E">
            <w:pPr>
              <w:numPr>
                <w:ilvl w:val="0"/>
                <w:numId w:val="5"/>
              </w:num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protestace směnek (šeků) </w:t>
            </w:r>
          </w:p>
          <w:p w:rsidR="007D2A1E" w:rsidRPr="007D2A1E" w:rsidRDefault="007D2A1E" w:rsidP="007D2A1E">
            <w:pPr>
              <w:spacing w:after="0" w:line="240" w:lineRule="auto"/>
              <w:rPr>
                <w:rFonts w:ascii="Garamond" w:eastAsia="Times New Roman" w:hAnsi="Garamond" w:cs="Times New Roman"/>
                <w:sz w:val="18"/>
                <w:szCs w:val="18"/>
                <w:lang w:eastAsia="cs-CZ"/>
              </w:rPr>
            </w:pPr>
            <w:proofErr w:type="spellStart"/>
            <w:r w:rsidRPr="007D2A1E">
              <w:rPr>
                <w:rFonts w:ascii="Garamond" w:eastAsia="Times New Roman" w:hAnsi="Garamond" w:cs="Times New Roman"/>
                <w:sz w:val="18"/>
                <w:szCs w:val="18"/>
                <w:lang w:eastAsia="cs-CZ"/>
              </w:rPr>
              <w:t>Nc</w:t>
            </w:r>
            <w:proofErr w:type="spellEnd"/>
            <w:r w:rsidRPr="007D2A1E">
              <w:rPr>
                <w:rFonts w:ascii="Garamond" w:eastAsia="Times New Roman" w:hAnsi="Garamond" w:cs="Times New Roman"/>
                <w:sz w:val="18"/>
                <w:szCs w:val="18"/>
                <w:lang w:eastAsia="cs-CZ"/>
              </w:rPr>
              <w:t xml:space="preserve"> dědické - soudcovské úkony</w:t>
            </w:r>
          </w:p>
          <w:p w:rsidR="007D2A1E" w:rsidRPr="007D2A1E" w:rsidRDefault="007D2A1E" w:rsidP="007D2A1E">
            <w:pPr>
              <w:numPr>
                <w:ilvl w:val="0"/>
                <w:numId w:val="7"/>
              </w:num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pozůstalosti, úschovy, umoření </w:t>
            </w:r>
          </w:p>
          <w:p w:rsidR="007D2A1E" w:rsidRPr="007D2A1E" w:rsidRDefault="007D2A1E" w:rsidP="007D2A1E">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vše – 100% nápad</w:t>
            </w:r>
          </w:p>
        </w:tc>
        <w:tc>
          <w:tcPr>
            <w:tcW w:w="2836" w:type="dxa"/>
            <w:vMerge/>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3118" w:type="dxa"/>
          </w:tcPr>
          <w:p w:rsidR="007D2A1E" w:rsidRPr="007D2A1E" w:rsidRDefault="007D2A1E" w:rsidP="007D2A1E">
            <w:pPr>
              <w:spacing w:after="0" w:line="240" w:lineRule="auto"/>
              <w:jc w:val="center"/>
              <w:rPr>
                <w:rFonts w:ascii="Garamond" w:eastAsia="Times New Roman" w:hAnsi="Garamond" w:cs="Times New Roman"/>
                <w:bCs/>
                <w:sz w:val="20"/>
                <w:szCs w:val="20"/>
                <w:lang w:eastAsia="cs-CZ"/>
              </w:rPr>
            </w:pPr>
          </w:p>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Kancelář občanskoprávního oddělení</w:t>
            </w:r>
          </w:p>
          <w:p w:rsidR="007D2A1E" w:rsidRPr="007D2A1E" w:rsidRDefault="007D2A1E" w:rsidP="007D2A1E">
            <w:pPr>
              <w:spacing w:after="0" w:line="240" w:lineRule="auto"/>
              <w:jc w:val="center"/>
              <w:rPr>
                <w:rFonts w:ascii="Garamond" w:eastAsia="Times New Roman" w:hAnsi="Garamond" w:cs="Times New Roman"/>
                <w:bCs/>
                <w:sz w:val="20"/>
                <w:szCs w:val="20"/>
                <w:lang w:eastAsia="cs-CZ"/>
              </w:rPr>
            </w:pPr>
            <w:r w:rsidRPr="007D2A1E">
              <w:rPr>
                <w:rFonts w:ascii="Garamond" w:eastAsia="Times New Roman" w:hAnsi="Garamond" w:cs="Times New Roman"/>
                <w:bCs/>
                <w:sz w:val="20"/>
                <w:szCs w:val="20"/>
                <w:lang w:eastAsia="cs-CZ"/>
              </w:rPr>
              <w:t>podrobně na str. 14</w:t>
            </w:r>
          </w:p>
          <w:p w:rsidR="007D2A1E" w:rsidRPr="007D2A1E" w:rsidRDefault="007D2A1E" w:rsidP="007D2A1E">
            <w:pPr>
              <w:spacing w:after="0" w:line="240" w:lineRule="auto"/>
              <w:jc w:val="center"/>
              <w:rPr>
                <w:rFonts w:ascii="Garamond" w:eastAsia="Times New Roman" w:hAnsi="Garamond" w:cs="Times New Roman"/>
                <w:bCs/>
                <w:sz w:val="20"/>
                <w:szCs w:val="20"/>
                <w:lang w:eastAsia="cs-CZ"/>
              </w:rPr>
            </w:pPr>
          </w:p>
          <w:p w:rsidR="007D2A1E" w:rsidRPr="007D2A1E" w:rsidRDefault="007D2A1E" w:rsidP="007D2A1E">
            <w:pPr>
              <w:spacing w:after="0" w:line="240" w:lineRule="auto"/>
              <w:jc w:val="center"/>
              <w:rPr>
                <w:rFonts w:ascii="Garamond" w:eastAsia="Times New Roman" w:hAnsi="Garamond" w:cs="Times New Roman"/>
                <w:bCs/>
                <w:sz w:val="20"/>
                <w:szCs w:val="20"/>
                <w:lang w:eastAsia="cs-CZ"/>
              </w:rPr>
            </w:pPr>
            <w:r w:rsidRPr="007D2A1E">
              <w:rPr>
                <w:rFonts w:ascii="Garamond" w:eastAsia="Times New Roman" w:hAnsi="Garamond" w:cs="Times New Roman"/>
                <w:b/>
                <w:bCs/>
                <w:sz w:val="20"/>
                <w:szCs w:val="20"/>
                <w:lang w:eastAsia="cs-CZ"/>
              </w:rPr>
              <w:t xml:space="preserve">Kancelář dědického oddělení </w:t>
            </w:r>
          </w:p>
          <w:p w:rsidR="007D2A1E" w:rsidRPr="007D2A1E" w:rsidRDefault="007D2A1E" w:rsidP="007D2A1E">
            <w:pPr>
              <w:spacing w:after="0" w:line="240" w:lineRule="auto"/>
              <w:jc w:val="center"/>
              <w:rPr>
                <w:rFonts w:ascii="Garamond" w:eastAsia="Times New Roman" w:hAnsi="Garamond" w:cs="Times New Roman"/>
                <w:bCs/>
                <w:sz w:val="20"/>
                <w:szCs w:val="20"/>
                <w:lang w:eastAsia="cs-CZ"/>
              </w:rPr>
            </w:pPr>
            <w:r w:rsidRPr="007D2A1E">
              <w:rPr>
                <w:rFonts w:ascii="Garamond" w:eastAsia="Times New Roman" w:hAnsi="Garamond" w:cs="Times New Roman"/>
                <w:bCs/>
                <w:sz w:val="20"/>
                <w:szCs w:val="20"/>
                <w:lang w:eastAsia="cs-CZ"/>
              </w:rPr>
              <w:t>podrobně na str. 14</w:t>
            </w:r>
          </w:p>
        </w:tc>
        <w:tc>
          <w:tcPr>
            <w:tcW w:w="974" w:type="dxa"/>
            <w:vMerge/>
            <w:vAlign w:val="center"/>
          </w:tcPr>
          <w:p w:rsidR="007D2A1E" w:rsidRPr="007D2A1E" w:rsidRDefault="007D2A1E" w:rsidP="007D2A1E">
            <w:pPr>
              <w:spacing w:after="0" w:line="240" w:lineRule="auto"/>
              <w:jc w:val="center"/>
              <w:rPr>
                <w:rFonts w:ascii="Garamond" w:eastAsia="Times New Roman" w:hAnsi="Garamond" w:cs="Times New Roman"/>
                <w:sz w:val="20"/>
                <w:szCs w:val="20"/>
                <w:lang w:eastAsia="cs-CZ"/>
              </w:rPr>
            </w:pPr>
          </w:p>
        </w:tc>
      </w:tr>
      <w:tr w:rsidR="007D2A1E" w:rsidRPr="007D2A1E" w:rsidTr="007D2A1E">
        <w:trPr>
          <w:gridAfter w:val="2"/>
          <w:wAfter w:w="1910" w:type="dxa"/>
          <w:trHeight w:hRule="exact" w:val="1641"/>
        </w:trPr>
        <w:tc>
          <w:tcPr>
            <w:tcW w:w="778" w:type="dxa"/>
            <w:vMerge/>
            <w:vAlign w:val="center"/>
          </w:tcPr>
          <w:p w:rsidR="007D2A1E" w:rsidRPr="007D2A1E" w:rsidRDefault="007D2A1E" w:rsidP="007D2A1E">
            <w:pPr>
              <w:spacing w:after="0" w:line="240" w:lineRule="auto"/>
              <w:jc w:val="center"/>
              <w:rPr>
                <w:rFonts w:ascii="Garamond" w:eastAsia="Times New Roman" w:hAnsi="Garamond" w:cs="Times New Roman"/>
                <w:b/>
                <w:bCs/>
                <w:sz w:val="36"/>
                <w:szCs w:val="36"/>
                <w:lang w:eastAsia="cs-CZ"/>
              </w:rPr>
            </w:pPr>
          </w:p>
        </w:tc>
        <w:tc>
          <w:tcPr>
            <w:tcW w:w="8363" w:type="dxa"/>
            <w:vMerge/>
          </w:tcPr>
          <w:p w:rsidR="007D2A1E" w:rsidRPr="007D2A1E" w:rsidRDefault="007D2A1E" w:rsidP="007D2A1E">
            <w:pPr>
              <w:spacing w:after="0" w:line="240" w:lineRule="auto"/>
              <w:rPr>
                <w:rFonts w:ascii="Garamond" w:eastAsia="Times New Roman" w:hAnsi="Garamond" w:cs="Times New Roman"/>
                <w:sz w:val="18"/>
                <w:szCs w:val="18"/>
                <w:lang w:eastAsia="cs-CZ"/>
              </w:rPr>
            </w:pPr>
          </w:p>
        </w:tc>
        <w:tc>
          <w:tcPr>
            <w:tcW w:w="2836" w:type="dxa"/>
            <w:vMerge/>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3118" w:type="dxa"/>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p w:rsidR="007D2A1E" w:rsidRPr="007D2A1E" w:rsidRDefault="007D2A1E" w:rsidP="007D2A1E">
            <w:pPr>
              <w:spacing w:after="0" w:line="240" w:lineRule="auto"/>
              <w:jc w:val="center"/>
              <w:rPr>
                <w:rFonts w:ascii="Garamond" w:eastAsia="Times New Roman" w:hAnsi="Garamond" w:cs="Times New Roman"/>
                <w:b/>
                <w:bCs/>
                <w:strike/>
                <w:color w:val="FF0000"/>
                <w:sz w:val="20"/>
                <w:szCs w:val="20"/>
                <w:lang w:eastAsia="cs-CZ"/>
              </w:rPr>
            </w:pPr>
            <w:r w:rsidRPr="007D2A1E">
              <w:rPr>
                <w:rFonts w:ascii="Garamond" w:eastAsia="Times New Roman" w:hAnsi="Garamond" w:cs="Times New Roman"/>
                <w:b/>
                <w:bCs/>
                <w:sz w:val="20"/>
                <w:szCs w:val="20"/>
                <w:lang w:eastAsia="cs-CZ"/>
              </w:rPr>
              <w:t>Jaroslava Vachtová</w:t>
            </w:r>
            <w:r w:rsidRPr="007D2A1E">
              <w:rPr>
                <w:rFonts w:ascii="Garamond" w:eastAsia="Times New Roman" w:hAnsi="Garamond" w:cs="Times New Roman"/>
                <w:bCs/>
                <w:sz w:val="20"/>
                <w:szCs w:val="20"/>
                <w:lang w:eastAsia="cs-CZ"/>
              </w:rPr>
              <w:t xml:space="preserve">, </w:t>
            </w:r>
          </w:p>
          <w:p w:rsidR="007D2A1E" w:rsidRPr="007D2A1E" w:rsidRDefault="007D2A1E" w:rsidP="007D2A1E">
            <w:pPr>
              <w:spacing w:after="0" w:line="240" w:lineRule="auto"/>
              <w:jc w:val="center"/>
              <w:rPr>
                <w:rFonts w:ascii="Garamond" w:eastAsia="Times New Roman" w:hAnsi="Garamond" w:cs="Times New Roman"/>
                <w:bCs/>
                <w:sz w:val="20"/>
                <w:szCs w:val="20"/>
                <w:lang w:eastAsia="cs-CZ"/>
              </w:rPr>
            </w:pPr>
            <w:r w:rsidRPr="007D2A1E">
              <w:rPr>
                <w:rFonts w:ascii="Garamond" w:eastAsia="Times New Roman" w:hAnsi="Garamond" w:cs="Times New Roman"/>
                <w:b/>
                <w:bCs/>
                <w:sz w:val="20"/>
                <w:szCs w:val="20"/>
                <w:lang w:eastAsia="cs-CZ"/>
              </w:rPr>
              <w:t xml:space="preserve">Mgr. Gabriela Peková </w:t>
            </w:r>
            <w:r w:rsidRPr="007D2A1E">
              <w:rPr>
                <w:rFonts w:ascii="Garamond" w:eastAsia="Times New Roman" w:hAnsi="Garamond" w:cs="Times New Roman"/>
                <w:bCs/>
                <w:sz w:val="20"/>
                <w:szCs w:val="20"/>
                <w:lang w:eastAsia="cs-CZ"/>
              </w:rPr>
              <w:t xml:space="preserve">– věci rejstříku D, Cd a </w:t>
            </w:r>
            <w:proofErr w:type="spellStart"/>
            <w:r w:rsidRPr="007D2A1E">
              <w:rPr>
                <w:rFonts w:ascii="Garamond" w:eastAsia="Times New Roman" w:hAnsi="Garamond" w:cs="Times New Roman"/>
                <w:bCs/>
                <w:sz w:val="20"/>
                <w:szCs w:val="20"/>
                <w:lang w:eastAsia="cs-CZ"/>
              </w:rPr>
              <w:t>Nc</w:t>
            </w:r>
            <w:proofErr w:type="spellEnd"/>
            <w:r w:rsidRPr="007D2A1E">
              <w:rPr>
                <w:rFonts w:ascii="Garamond" w:eastAsia="Times New Roman" w:hAnsi="Garamond" w:cs="Times New Roman"/>
                <w:bCs/>
                <w:sz w:val="20"/>
                <w:szCs w:val="20"/>
                <w:lang w:eastAsia="cs-CZ"/>
              </w:rPr>
              <w:t xml:space="preserve"> dědické</w:t>
            </w:r>
          </w:p>
          <w:p w:rsidR="007D2A1E" w:rsidRPr="007D2A1E" w:rsidRDefault="007D2A1E" w:rsidP="007D2A1E">
            <w:pPr>
              <w:spacing w:after="0" w:line="240" w:lineRule="auto"/>
              <w:jc w:val="center"/>
              <w:rPr>
                <w:rFonts w:ascii="Garamond" w:eastAsia="Times New Roman" w:hAnsi="Garamond" w:cs="Times New Roman"/>
                <w:bCs/>
                <w:sz w:val="20"/>
                <w:szCs w:val="20"/>
                <w:lang w:eastAsia="cs-CZ"/>
              </w:rPr>
            </w:pPr>
            <w:r w:rsidRPr="007D2A1E">
              <w:rPr>
                <w:rFonts w:ascii="Garamond" w:eastAsia="Times New Roman" w:hAnsi="Garamond" w:cs="Times New Roman"/>
                <w:bCs/>
                <w:sz w:val="20"/>
                <w:szCs w:val="20"/>
                <w:lang w:eastAsia="cs-CZ"/>
              </w:rPr>
              <w:t>podrobně na str. 15</w:t>
            </w:r>
          </w:p>
        </w:tc>
        <w:tc>
          <w:tcPr>
            <w:tcW w:w="974" w:type="dxa"/>
            <w:vMerge/>
            <w:vAlign w:val="center"/>
          </w:tcPr>
          <w:p w:rsidR="007D2A1E" w:rsidRPr="007D2A1E" w:rsidRDefault="007D2A1E" w:rsidP="007D2A1E">
            <w:pPr>
              <w:spacing w:after="0" w:line="240" w:lineRule="auto"/>
              <w:jc w:val="center"/>
              <w:rPr>
                <w:rFonts w:ascii="Garamond" w:eastAsia="Times New Roman" w:hAnsi="Garamond" w:cs="Times New Roman"/>
                <w:sz w:val="20"/>
                <w:szCs w:val="20"/>
                <w:lang w:eastAsia="cs-CZ"/>
              </w:rPr>
            </w:pPr>
          </w:p>
        </w:tc>
      </w:tr>
    </w:tbl>
    <w:p w:rsidR="007D2A1E" w:rsidRPr="007D2A1E" w:rsidRDefault="007D2A1E" w:rsidP="007D2A1E">
      <w:pPr>
        <w:spacing w:after="0" w:line="240" w:lineRule="auto"/>
        <w:rPr>
          <w:rFonts w:ascii="Garamond" w:eastAsia="Times New Roman" w:hAnsi="Garamond" w:cs="Times New Roman"/>
          <w:sz w:val="4"/>
          <w:szCs w:val="4"/>
          <w:lang w:eastAsia="cs-CZ"/>
        </w:rPr>
      </w:pPr>
      <w:r w:rsidRPr="007D2A1E">
        <w:rPr>
          <w:rFonts w:ascii="Garamond" w:eastAsia="Times New Roman" w:hAnsi="Garamond" w:cs="Times New Roman"/>
          <w:sz w:val="20"/>
          <w:szCs w:val="20"/>
          <w:lang w:eastAsia="cs-CZ"/>
        </w:rPr>
        <w:br w:type="page"/>
      </w:r>
    </w:p>
    <w:tbl>
      <w:tblPr>
        <w:tblW w:w="160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90"/>
        <w:gridCol w:w="4346"/>
        <w:gridCol w:w="2886"/>
        <w:gridCol w:w="1986"/>
        <w:gridCol w:w="3668"/>
      </w:tblGrid>
      <w:tr w:rsidR="007D2A1E" w:rsidRPr="007D2A1E" w:rsidTr="007D2A1E">
        <w:trPr>
          <w:trHeight w:hRule="exact" w:val="997"/>
        </w:trPr>
        <w:tc>
          <w:tcPr>
            <w:tcW w:w="3190" w:type="dxa"/>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lastRenderedPageBreak/>
              <w:t>Oddělení</w:t>
            </w:r>
          </w:p>
        </w:tc>
        <w:tc>
          <w:tcPr>
            <w:tcW w:w="4346" w:type="dxa"/>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Vedoucí kanceláře</w:t>
            </w:r>
          </w:p>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Funkce</w:t>
            </w:r>
          </w:p>
        </w:tc>
        <w:tc>
          <w:tcPr>
            <w:tcW w:w="2886" w:type="dxa"/>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Zastupuje</w:t>
            </w:r>
          </w:p>
        </w:tc>
        <w:tc>
          <w:tcPr>
            <w:tcW w:w="1986" w:type="dxa"/>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roofErr w:type="spellStart"/>
            <w:r w:rsidRPr="007D2A1E">
              <w:rPr>
                <w:rFonts w:ascii="Garamond" w:eastAsia="Times New Roman" w:hAnsi="Garamond" w:cs="Times New Roman"/>
                <w:b/>
                <w:bCs/>
                <w:sz w:val="20"/>
                <w:szCs w:val="20"/>
                <w:lang w:eastAsia="cs-CZ"/>
              </w:rPr>
              <w:t>Rejtříkové</w:t>
            </w:r>
            <w:proofErr w:type="spellEnd"/>
            <w:r w:rsidRPr="007D2A1E">
              <w:rPr>
                <w:rFonts w:ascii="Garamond" w:eastAsia="Times New Roman" w:hAnsi="Garamond" w:cs="Times New Roman"/>
                <w:b/>
                <w:bCs/>
                <w:sz w:val="20"/>
                <w:szCs w:val="20"/>
                <w:lang w:eastAsia="cs-CZ"/>
              </w:rPr>
              <w:t xml:space="preserve"> vedoucí </w:t>
            </w:r>
          </w:p>
          <w:p w:rsidR="007D2A1E" w:rsidRPr="007D2A1E" w:rsidRDefault="007D2A1E" w:rsidP="007D2A1E">
            <w:pPr>
              <w:spacing w:after="0" w:line="240" w:lineRule="auto"/>
              <w:jc w:val="center"/>
              <w:rPr>
                <w:rFonts w:ascii="Garamond" w:eastAsia="Times New Roman" w:hAnsi="Garamond" w:cs="Times New Roman"/>
                <w:bCs/>
                <w:sz w:val="20"/>
                <w:szCs w:val="20"/>
                <w:lang w:eastAsia="cs-CZ"/>
              </w:rPr>
            </w:pPr>
            <w:r w:rsidRPr="007D2A1E">
              <w:rPr>
                <w:rFonts w:ascii="Garamond" w:eastAsia="Times New Roman" w:hAnsi="Garamond" w:cs="Times New Roman"/>
                <w:bCs/>
                <w:sz w:val="20"/>
                <w:szCs w:val="20"/>
                <w:lang w:eastAsia="cs-CZ"/>
              </w:rPr>
              <w:t>zapisovatelky/protokol. úřednice</w:t>
            </w:r>
          </w:p>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Cs/>
                <w:sz w:val="20"/>
                <w:szCs w:val="20"/>
                <w:lang w:eastAsia="cs-CZ"/>
              </w:rPr>
              <w:t>(vzájemný zástup)</w:t>
            </w:r>
          </w:p>
        </w:tc>
        <w:tc>
          <w:tcPr>
            <w:tcW w:w="3668" w:type="dxa"/>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Náplň práce</w:t>
            </w:r>
          </w:p>
        </w:tc>
      </w:tr>
      <w:tr w:rsidR="007D2A1E" w:rsidRPr="007D2A1E" w:rsidTr="007D2A1E">
        <w:trPr>
          <w:trHeight w:val="495"/>
        </w:trPr>
        <w:tc>
          <w:tcPr>
            <w:tcW w:w="3190" w:type="dxa"/>
            <w:vMerge w:val="restart"/>
            <w:vAlign w:val="center"/>
          </w:tcPr>
          <w:p w:rsidR="007D2A1E" w:rsidRPr="007D2A1E" w:rsidRDefault="007D2A1E" w:rsidP="007D2A1E">
            <w:pPr>
              <w:spacing w:after="0" w:line="240" w:lineRule="auto"/>
              <w:jc w:val="center"/>
              <w:rPr>
                <w:rFonts w:ascii="Garamond" w:eastAsia="Times New Roman" w:hAnsi="Garamond" w:cs="Times New Roman"/>
                <w:b/>
                <w:bCs/>
                <w:sz w:val="28"/>
                <w:szCs w:val="28"/>
                <w:lang w:eastAsia="cs-CZ"/>
              </w:rPr>
            </w:pPr>
            <w:r w:rsidRPr="007D2A1E">
              <w:rPr>
                <w:rFonts w:ascii="Garamond" w:eastAsia="Times New Roman" w:hAnsi="Garamond" w:cs="Times New Roman"/>
                <w:b/>
                <w:bCs/>
                <w:sz w:val="28"/>
                <w:szCs w:val="28"/>
                <w:lang w:eastAsia="cs-CZ"/>
              </w:rPr>
              <w:t>C</w:t>
            </w:r>
          </w:p>
        </w:tc>
        <w:tc>
          <w:tcPr>
            <w:tcW w:w="4346" w:type="dxa"/>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Bc. Michaela HANŽLOVÁ</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vedoucí kanceláře</w:t>
            </w:r>
          </w:p>
        </w:tc>
        <w:tc>
          <w:tcPr>
            <w:tcW w:w="2886" w:type="dxa"/>
            <w:vAlign w:val="center"/>
          </w:tcPr>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Jana HOMOLKOVÁ</w:t>
            </w:r>
          </w:p>
        </w:tc>
        <w:tc>
          <w:tcPr>
            <w:tcW w:w="1986" w:type="dxa"/>
            <w:vMerge w:val="restart"/>
            <w:vAlign w:val="center"/>
          </w:tcPr>
          <w:p w:rsidR="007D2A1E" w:rsidRPr="007D2A1E" w:rsidRDefault="007D2A1E" w:rsidP="007D2A1E">
            <w:pPr>
              <w:spacing w:after="0" w:line="240" w:lineRule="auto"/>
              <w:jc w:val="center"/>
              <w:rPr>
                <w:rFonts w:ascii="Garamond" w:eastAsia="Times New Roman" w:hAnsi="Garamond" w:cs="Times New Roman"/>
                <w:b/>
                <w:sz w:val="8"/>
                <w:szCs w:val="8"/>
                <w:lang w:eastAsia="cs-CZ"/>
              </w:rPr>
            </w:pPr>
          </w:p>
          <w:p w:rsidR="007D2A1E" w:rsidRPr="007D2A1E" w:rsidRDefault="007D2A1E" w:rsidP="007D2A1E">
            <w:pPr>
              <w:spacing w:after="0" w:line="240" w:lineRule="auto"/>
              <w:jc w:val="center"/>
              <w:rPr>
                <w:rFonts w:ascii="Garamond" w:eastAsia="Times New Roman" w:hAnsi="Garamond" w:cs="Times New Roman"/>
                <w:b/>
                <w:sz w:val="18"/>
                <w:szCs w:val="18"/>
                <w:lang w:eastAsia="cs-CZ"/>
              </w:rPr>
            </w:pPr>
            <w:r w:rsidRPr="007D2A1E">
              <w:rPr>
                <w:rFonts w:ascii="Garamond" w:eastAsia="Times New Roman" w:hAnsi="Garamond" w:cs="Times New Roman"/>
                <w:b/>
                <w:sz w:val="18"/>
                <w:szCs w:val="18"/>
                <w:lang w:eastAsia="cs-CZ"/>
              </w:rPr>
              <w:t>Bc. M. HANŽLOVÁ</w:t>
            </w:r>
          </w:p>
          <w:p w:rsidR="007D2A1E" w:rsidRPr="007D2A1E" w:rsidRDefault="007D2A1E" w:rsidP="007D2A1E">
            <w:pPr>
              <w:spacing w:after="0" w:line="240" w:lineRule="auto"/>
              <w:jc w:val="center"/>
              <w:rPr>
                <w:rFonts w:ascii="Garamond" w:eastAsia="Times New Roman" w:hAnsi="Garamond" w:cs="Times New Roman"/>
                <w:b/>
                <w:sz w:val="18"/>
                <w:szCs w:val="18"/>
                <w:lang w:eastAsia="cs-CZ"/>
              </w:rPr>
            </w:pPr>
            <w:r w:rsidRPr="007D2A1E">
              <w:rPr>
                <w:rFonts w:ascii="Garamond" w:eastAsia="Times New Roman" w:hAnsi="Garamond" w:cs="Times New Roman"/>
                <w:b/>
                <w:sz w:val="18"/>
                <w:szCs w:val="18"/>
                <w:lang w:eastAsia="cs-CZ"/>
              </w:rPr>
              <w:t>Marcela MÁŠKOVÁ</w:t>
            </w:r>
          </w:p>
          <w:p w:rsidR="007D2A1E" w:rsidRPr="007D2A1E" w:rsidRDefault="007D2A1E" w:rsidP="007D2A1E">
            <w:pPr>
              <w:spacing w:after="0" w:line="240" w:lineRule="auto"/>
              <w:jc w:val="center"/>
              <w:rPr>
                <w:rFonts w:ascii="Garamond" w:eastAsia="Times New Roman" w:hAnsi="Garamond" w:cs="Times New Roman"/>
                <w:b/>
                <w:sz w:val="18"/>
                <w:szCs w:val="18"/>
                <w:lang w:eastAsia="cs-CZ"/>
              </w:rPr>
            </w:pPr>
            <w:r w:rsidRPr="007D2A1E">
              <w:rPr>
                <w:rFonts w:ascii="Garamond" w:eastAsia="Times New Roman" w:hAnsi="Garamond" w:cs="Times New Roman"/>
                <w:b/>
                <w:sz w:val="18"/>
                <w:szCs w:val="18"/>
                <w:lang w:eastAsia="cs-CZ"/>
              </w:rPr>
              <w:t>Jaroslava LAJTOVÁ</w:t>
            </w:r>
          </w:p>
          <w:p w:rsidR="007D2A1E" w:rsidRPr="007D2A1E" w:rsidRDefault="007D2A1E" w:rsidP="007D2A1E">
            <w:pPr>
              <w:spacing w:after="0" w:line="240" w:lineRule="auto"/>
              <w:jc w:val="center"/>
              <w:rPr>
                <w:rFonts w:ascii="Garamond" w:eastAsia="Times New Roman" w:hAnsi="Garamond" w:cs="Times New Roman"/>
                <w:b/>
                <w:caps/>
                <w:sz w:val="18"/>
                <w:szCs w:val="18"/>
                <w:lang w:eastAsia="cs-CZ"/>
              </w:rPr>
            </w:pPr>
            <w:r w:rsidRPr="007D2A1E">
              <w:rPr>
                <w:rFonts w:ascii="Garamond" w:eastAsia="Times New Roman" w:hAnsi="Garamond" w:cs="Times New Roman"/>
                <w:b/>
                <w:sz w:val="18"/>
                <w:szCs w:val="18"/>
                <w:lang w:eastAsia="cs-CZ"/>
              </w:rPr>
              <w:t xml:space="preserve">Olga </w:t>
            </w:r>
            <w:r w:rsidRPr="007D2A1E">
              <w:rPr>
                <w:rFonts w:ascii="Garamond" w:eastAsia="Times New Roman" w:hAnsi="Garamond" w:cs="Times New Roman"/>
                <w:b/>
                <w:caps/>
                <w:sz w:val="18"/>
                <w:szCs w:val="18"/>
                <w:lang w:eastAsia="cs-CZ"/>
              </w:rPr>
              <w:t>Machníková</w:t>
            </w:r>
          </w:p>
          <w:p w:rsidR="007D2A1E" w:rsidRPr="007D2A1E" w:rsidRDefault="007D2A1E" w:rsidP="007D2A1E">
            <w:pPr>
              <w:spacing w:after="0" w:line="240" w:lineRule="auto"/>
              <w:jc w:val="center"/>
              <w:rPr>
                <w:rFonts w:ascii="Garamond" w:eastAsia="Times New Roman" w:hAnsi="Garamond" w:cs="Times New Roman"/>
                <w:b/>
                <w:caps/>
                <w:sz w:val="18"/>
                <w:szCs w:val="18"/>
                <w:lang w:eastAsia="cs-CZ"/>
              </w:rPr>
            </w:pPr>
            <w:r w:rsidRPr="007D2A1E">
              <w:rPr>
                <w:rFonts w:ascii="Garamond" w:eastAsia="Times New Roman" w:hAnsi="Garamond" w:cs="Times New Roman"/>
                <w:b/>
                <w:caps/>
                <w:sz w:val="18"/>
                <w:szCs w:val="18"/>
                <w:lang w:eastAsia="cs-CZ"/>
              </w:rPr>
              <w:t>K</w:t>
            </w:r>
            <w:r w:rsidRPr="007D2A1E">
              <w:rPr>
                <w:rFonts w:ascii="Garamond" w:eastAsia="Times New Roman" w:hAnsi="Garamond" w:cs="Times New Roman"/>
                <w:b/>
                <w:sz w:val="18"/>
                <w:szCs w:val="18"/>
                <w:lang w:eastAsia="cs-CZ"/>
              </w:rPr>
              <w:t>ateřina</w:t>
            </w:r>
            <w:r w:rsidRPr="007D2A1E">
              <w:rPr>
                <w:rFonts w:ascii="Garamond" w:eastAsia="Times New Roman" w:hAnsi="Garamond" w:cs="Times New Roman"/>
                <w:b/>
                <w:caps/>
                <w:sz w:val="18"/>
                <w:szCs w:val="18"/>
                <w:lang w:eastAsia="cs-CZ"/>
              </w:rPr>
              <w:t xml:space="preserve"> bajerová</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p>
        </w:tc>
        <w:tc>
          <w:tcPr>
            <w:tcW w:w="3668" w:type="dxa"/>
            <w:vMerge w:val="restart"/>
            <w:vAlign w:val="center"/>
          </w:tcPr>
          <w:p w:rsidR="007D2A1E" w:rsidRPr="007D2A1E" w:rsidRDefault="007D2A1E" w:rsidP="007D2A1E">
            <w:pPr>
              <w:spacing w:after="0" w:line="240" w:lineRule="auto"/>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 xml:space="preserve">C, C/Ro, </w:t>
            </w:r>
            <w:proofErr w:type="spellStart"/>
            <w:r w:rsidRPr="007D2A1E">
              <w:rPr>
                <w:rFonts w:ascii="Garamond" w:eastAsia="Times New Roman" w:hAnsi="Garamond" w:cs="Times New Roman"/>
                <w:sz w:val="20"/>
                <w:szCs w:val="20"/>
                <w:lang w:eastAsia="cs-CZ"/>
              </w:rPr>
              <w:t>Nc</w:t>
            </w:r>
            <w:proofErr w:type="spellEnd"/>
            <w:r w:rsidRPr="007D2A1E">
              <w:rPr>
                <w:rFonts w:ascii="Garamond" w:eastAsia="Times New Roman" w:hAnsi="Garamond" w:cs="Times New Roman"/>
                <w:sz w:val="20"/>
                <w:szCs w:val="20"/>
                <w:lang w:eastAsia="cs-CZ"/>
              </w:rPr>
              <w:t xml:space="preserve"> občanskoprávní – </w:t>
            </w:r>
            <w:proofErr w:type="spellStart"/>
            <w:r w:rsidRPr="007D2A1E">
              <w:rPr>
                <w:rFonts w:ascii="Garamond" w:eastAsia="Times New Roman" w:hAnsi="Garamond" w:cs="Times New Roman"/>
                <w:sz w:val="20"/>
                <w:szCs w:val="20"/>
                <w:lang w:eastAsia="cs-CZ"/>
              </w:rPr>
              <w:t>mundace</w:t>
            </w:r>
            <w:proofErr w:type="spellEnd"/>
            <w:r w:rsidRPr="007D2A1E">
              <w:rPr>
                <w:rFonts w:ascii="Garamond" w:eastAsia="Times New Roman" w:hAnsi="Garamond" w:cs="Times New Roman"/>
                <w:sz w:val="20"/>
                <w:szCs w:val="20"/>
                <w:lang w:eastAsia="cs-CZ"/>
              </w:rPr>
              <w:t xml:space="preserve"> spisů, vedení rejstříků</w:t>
            </w:r>
          </w:p>
          <w:p w:rsidR="007D2A1E" w:rsidRPr="007D2A1E" w:rsidRDefault="007D2A1E" w:rsidP="007D2A1E">
            <w:pPr>
              <w:spacing w:after="0" w:line="240" w:lineRule="auto"/>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 xml:space="preserve">Spisovna C, C/Ro, </w:t>
            </w:r>
            <w:proofErr w:type="spellStart"/>
            <w:r w:rsidRPr="007D2A1E">
              <w:rPr>
                <w:rFonts w:ascii="Garamond" w:eastAsia="Times New Roman" w:hAnsi="Garamond" w:cs="Times New Roman"/>
                <w:sz w:val="20"/>
                <w:szCs w:val="20"/>
                <w:lang w:eastAsia="cs-CZ"/>
              </w:rPr>
              <w:t>Nc</w:t>
            </w:r>
            <w:proofErr w:type="spellEnd"/>
            <w:r w:rsidRPr="007D2A1E">
              <w:rPr>
                <w:rFonts w:ascii="Garamond" w:eastAsia="Times New Roman" w:hAnsi="Garamond" w:cs="Times New Roman"/>
                <w:sz w:val="20"/>
                <w:szCs w:val="20"/>
                <w:lang w:eastAsia="cs-CZ"/>
              </w:rPr>
              <w:t xml:space="preserve"> občanskoprávní</w:t>
            </w:r>
          </w:p>
        </w:tc>
      </w:tr>
      <w:tr w:rsidR="007D2A1E" w:rsidRPr="007D2A1E" w:rsidTr="007D2A1E">
        <w:trPr>
          <w:trHeight w:hRule="exact" w:val="538"/>
        </w:trPr>
        <w:tc>
          <w:tcPr>
            <w:tcW w:w="3190" w:type="dxa"/>
            <w:vMerge/>
            <w:vAlign w:val="center"/>
          </w:tcPr>
          <w:p w:rsidR="007D2A1E" w:rsidRPr="007D2A1E" w:rsidRDefault="007D2A1E" w:rsidP="007D2A1E">
            <w:pPr>
              <w:spacing w:after="0" w:line="240" w:lineRule="auto"/>
              <w:jc w:val="center"/>
              <w:rPr>
                <w:rFonts w:ascii="Garamond" w:eastAsia="Times New Roman" w:hAnsi="Garamond" w:cs="Times New Roman"/>
                <w:b/>
                <w:bCs/>
                <w:sz w:val="28"/>
                <w:szCs w:val="28"/>
                <w:lang w:eastAsia="cs-CZ"/>
              </w:rPr>
            </w:pPr>
          </w:p>
        </w:tc>
        <w:tc>
          <w:tcPr>
            <w:tcW w:w="7232" w:type="dxa"/>
            <w:gridSpan w:val="2"/>
            <w:vAlign w:val="center"/>
          </w:tcPr>
          <w:p w:rsidR="007D2A1E" w:rsidRPr="007D2A1E" w:rsidRDefault="007D2A1E" w:rsidP="007D2A1E">
            <w:pPr>
              <w:spacing w:after="0" w:line="240" w:lineRule="auto"/>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Koordinuje práce jednotlivých rejstříkových vedoucí občanskoprávního úseku, vede statistické a evidenční pomůcky, vede spisovnu.</w:t>
            </w:r>
          </w:p>
        </w:tc>
        <w:tc>
          <w:tcPr>
            <w:tcW w:w="1986" w:type="dxa"/>
            <w:vMerge/>
            <w:vAlign w:val="center"/>
          </w:tcPr>
          <w:p w:rsidR="007D2A1E" w:rsidRPr="007D2A1E" w:rsidRDefault="007D2A1E" w:rsidP="007D2A1E">
            <w:pPr>
              <w:spacing w:after="0" w:line="240" w:lineRule="auto"/>
              <w:jc w:val="center"/>
              <w:rPr>
                <w:rFonts w:ascii="Garamond" w:eastAsia="Times New Roman" w:hAnsi="Garamond" w:cs="Times New Roman"/>
                <w:sz w:val="20"/>
                <w:szCs w:val="20"/>
                <w:lang w:eastAsia="cs-CZ"/>
              </w:rPr>
            </w:pPr>
          </w:p>
        </w:tc>
        <w:tc>
          <w:tcPr>
            <w:tcW w:w="3668" w:type="dxa"/>
            <w:vMerge/>
            <w:vAlign w:val="center"/>
          </w:tcPr>
          <w:p w:rsidR="007D2A1E" w:rsidRPr="007D2A1E" w:rsidRDefault="007D2A1E" w:rsidP="007D2A1E">
            <w:pPr>
              <w:spacing w:after="0" w:line="240" w:lineRule="auto"/>
              <w:rPr>
                <w:rFonts w:ascii="Garamond" w:eastAsia="Times New Roman" w:hAnsi="Garamond" w:cs="Times New Roman"/>
                <w:sz w:val="20"/>
                <w:szCs w:val="20"/>
                <w:lang w:eastAsia="cs-CZ"/>
              </w:rPr>
            </w:pPr>
          </w:p>
        </w:tc>
      </w:tr>
      <w:tr w:rsidR="007D2A1E" w:rsidRPr="007D2A1E" w:rsidTr="007D2A1E">
        <w:trPr>
          <w:trHeight w:val="495"/>
        </w:trPr>
        <w:tc>
          <w:tcPr>
            <w:tcW w:w="3190" w:type="dxa"/>
            <w:vMerge w:val="restart"/>
            <w:vAlign w:val="center"/>
          </w:tcPr>
          <w:p w:rsidR="007D2A1E" w:rsidRPr="007D2A1E" w:rsidRDefault="007D2A1E" w:rsidP="007D2A1E">
            <w:pPr>
              <w:spacing w:after="0" w:line="240" w:lineRule="auto"/>
              <w:jc w:val="center"/>
              <w:rPr>
                <w:rFonts w:ascii="Garamond" w:eastAsia="Times New Roman" w:hAnsi="Garamond" w:cs="Times New Roman"/>
                <w:b/>
                <w:bCs/>
                <w:sz w:val="28"/>
                <w:szCs w:val="28"/>
                <w:lang w:eastAsia="cs-CZ"/>
              </w:rPr>
            </w:pPr>
            <w:r w:rsidRPr="007D2A1E">
              <w:rPr>
                <w:rFonts w:ascii="Garamond" w:eastAsia="Times New Roman" w:hAnsi="Garamond" w:cs="Times New Roman"/>
                <w:b/>
                <w:bCs/>
                <w:sz w:val="28"/>
                <w:szCs w:val="28"/>
                <w:lang w:eastAsia="cs-CZ"/>
              </w:rPr>
              <w:t>T</w:t>
            </w:r>
          </w:p>
        </w:tc>
        <w:tc>
          <w:tcPr>
            <w:tcW w:w="4346" w:type="dxa"/>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Iva RAJTMAJEROVÁ</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 xml:space="preserve">vedoucí kanceláře </w:t>
            </w:r>
          </w:p>
        </w:tc>
        <w:tc>
          <w:tcPr>
            <w:tcW w:w="2886" w:type="dxa"/>
            <w:vAlign w:val="center"/>
          </w:tcPr>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Pavla KUTINOVÁ</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Hana MEZEROVÁ</w:t>
            </w:r>
          </w:p>
        </w:tc>
        <w:tc>
          <w:tcPr>
            <w:tcW w:w="1986" w:type="dxa"/>
            <w:vMerge w:val="restart"/>
            <w:vAlign w:val="center"/>
          </w:tcPr>
          <w:p w:rsidR="007D2A1E" w:rsidRPr="007D2A1E" w:rsidRDefault="007D2A1E" w:rsidP="007D2A1E">
            <w:pPr>
              <w:spacing w:after="0" w:line="240" w:lineRule="auto"/>
              <w:jc w:val="center"/>
              <w:rPr>
                <w:rFonts w:ascii="Garamond" w:eastAsia="Times New Roman" w:hAnsi="Garamond" w:cs="Times New Roman"/>
                <w:sz w:val="8"/>
                <w:szCs w:val="8"/>
                <w:lang w:eastAsia="cs-CZ"/>
              </w:rPr>
            </w:pPr>
          </w:p>
          <w:p w:rsidR="007D2A1E" w:rsidRPr="007D2A1E" w:rsidRDefault="007D2A1E" w:rsidP="007D2A1E">
            <w:pPr>
              <w:spacing w:after="0" w:line="240" w:lineRule="auto"/>
              <w:jc w:val="center"/>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protokolující úřednice:</w:t>
            </w:r>
          </w:p>
          <w:p w:rsidR="007D2A1E" w:rsidRPr="007D2A1E" w:rsidRDefault="007D2A1E" w:rsidP="007D2A1E">
            <w:pPr>
              <w:spacing w:after="0" w:line="240" w:lineRule="auto"/>
              <w:jc w:val="center"/>
              <w:rPr>
                <w:rFonts w:ascii="Garamond" w:eastAsia="Times New Roman" w:hAnsi="Garamond" w:cs="Times New Roman"/>
                <w:sz w:val="8"/>
                <w:szCs w:val="8"/>
                <w:lang w:eastAsia="cs-CZ"/>
              </w:rPr>
            </w:pPr>
          </w:p>
          <w:p w:rsidR="007D2A1E" w:rsidRPr="007D2A1E" w:rsidRDefault="007D2A1E" w:rsidP="007D2A1E">
            <w:pPr>
              <w:spacing w:after="0" w:line="240" w:lineRule="auto"/>
              <w:jc w:val="center"/>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Pavla KUTINOVÁ</w:t>
            </w:r>
          </w:p>
          <w:p w:rsidR="007D2A1E" w:rsidRPr="007D2A1E" w:rsidRDefault="007D2A1E" w:rsidP="007D2A1E">
            <w:pPr>
              <w:spacing w:after="0" w:line="240" w:lineRule="auto"/>
              <w:jc w:val="center"/>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Helena ŠÍPKOVÁ</w:t>
            </w:r>
          </w:p>
          <w:p w:rsidR="007D2A1E" w:rsidRPr="007D2A1E" w:rsidRDefault="007D2A1E" w:rsidP="007D2A1E">
            <w:pPr>
              <w:spacing w:after="0" w:line="240" w:lineRule="auto"/>
              <w:jc w:val="center"/>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Kateřina HAVLÍČKOVÁ</w:t>
            </w:r>
          </w:p>
          <w:p w:rsidR="007D2A1E" w:rsidRPr="007D2A1E" w:rsidRDefault="007D2A1E" w:rsidP="007D2A1E">
            <w:pPr>
              <w:spacing w:after="0" w:line="240" w:lineRule="auto"/>
              <w:jc w:val="center"/>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 Hana MEZEROVÁ</w:t>
            </w:r>
          </w:p>
          <w:p w:rsidR="007D2A1E" w:rsidRPr="007D2A1E" w:rsidRDefault="007D2A1E" w:rsidP="007D2A1E">
            <w:pPr>
              <w:spacing w:after="0" w:line="240" w:lineRule="auto"/>
              <w:rPr>
                <w:rFonts w:ascii="Garamond" w:eastAsia="Times New Roman" w:hAnsi="Garamond" w:cs="Times New Roman"/>
                <w:sz w:val="18"/>
                <w:szCs w:val="18"/>
                <w:lang w:eastAsia="cs-CZ"/>
              </w:rPr>
            </w:pPr>
          </w:p>
          <w:p w:rsidR="007D2A1E" w:rsidRPr="007D2A1E" w:rsidRDefault="007D2A1E" w:rsidP="007D2A1E">
            <w:pPr>
              <w:spacing w:after="0" w:line="240" w:lineRule="auto"/>
              <w:jc w:val="center"/>
              <w:rPr>
                <w:rFonts w:ascii="Garamond" w:eastAsia="Times New Roman" w:hAnsi="Garamond" w:cs="Times New Roman"/>
                <w:sz w:val="18"/>
                <w:szCs w:val="18"/>
                <w:lang w:eastAsia="cs-CZ"/>
              </w:rPr>
            </w:pPr>
          </w:p>
        </w:tc>
        <w:tc>
          <w:tcPr>
            <w:tcW w:w="3668" w:type="dxa"/>
            <w:vMerge w:val="restart"/>
            <w:vAlign w:val="center"/>
          </w:tcPr>
          <w:p w:rsidR="007D2A1E" w:rsidRPr="007D2A1E" w:rsidRDefault="007D2A1E" w:rsidP="007D2A1E">
            <w:pPr>
              <w:spacing w:after="0" w:line="240" w:lineRule="auto"/>
              <w:rPr>
                <w:rFonts w:ascii="Garamond" w:eastAsia="Times New Roman" w:hAnsi="Garamond" w:cs="Times New Roman"/>
                <w:sz w:val="20"/>
                <w:szCs w:val="20"/>
                <w:lang w:eastAsia="cs-CZ"/>
              </w:rPr>
            </w:pPr>
            <w:proofErr w:type="spellStart"/>
            <w:r w:rsidRPr="007D2A1E">
              <w:rPr>
                <w:rFonts w:ascii="Garamond" w:eastAsia="Times New Roman" w:hAnsi="Garamond" w:cs="Times New Roman"/>
                <w:sz w:val="20"/>
                <w:szCs w:val="20"/>
                <w:lang w:eastAsia="cs-CZ"/>
              </w:rPr>
              <w:t>Nt</w:t>
            </w:r>
            <w:proofErr w:type="spellEnd"/>
            <w:r w:rsidRPr="007D2A1E">
              <w:rPr>
                <w:rFonts w:ascii="Garamond" w:eastAsia="Times New Roman" w:hAnsi="Garamond" w:cs="Times New Roman"/>
                <w:sz w:val="20"/>
                <w:szCs w:val="20"/>
                <w:lang w:eastAsia="cs-CZ"/>
              </w:rPr>
              <w:t xml:space="preserve"> + přípravné řízení, </w:t>
            </w:r>
            <w:proofErr w:type="spellStart"/>
            <w:r w:rsidRPr="007D2A1E">
              <w:rPr>
                <w:rFonts w:ascii="Garamond" w:eastAsia="Times New Roman" w:hAnsi="Garamond" w:cs="Times New Roman"/>
                <w:sz w:val="20"/>
                <w:szCs w:val="20"/>
                <w:lang w:eastAsia="cs-CZ"/>
              </w:rPr>
              <w:t>Ntm</w:t>
            </w:r>
            <w:proofErr w:type="spellEnd"/>
            <w:r w:rsidRPr="007D2A1E">
              <w:rPr>
                <w:rFonts w:ascii="Garamond" w:eastAsia="Times New Roman" w:hAnsi="Garamond" w:cs="Times New Roman"/>
                <w:sz w:val="20"/>
                <w:szCs w:val="20"/>
                <w:lang w:eastAsia="cs-CZ"/>
              </w:rPr>
              <w:t xml:space="preserve">, </w:t>
            </w:r>
            <w:proofErr w:type="spellStart"/>
            <w:r w:rsidRPr="007D2A1E">
              <w:rPr>
                <w:rFonts w:ascii="Garamond" w:eastAsia="Times New Roman" w:hAnsi="Garamond" w:cs="Times New Roman"/>
                <w:sz w:val="20"/>
                <w:szCs w:val="20"/>
                <w:lang w:eastAsia="cs-CZ"/>
              </w:rPr>
              <w:t>Tm</w:t>
            </w:r>
            <w:proofErr w:type="spellEnd"/>
            <w:r w:rsidRPr="007D2A1E">
              <w:rPr>
                <w:rFonts w:ascii="Garamond" w:eastAsia="Times New Roman" w:hAnsi="Garamond" w:cs="Times New Roman"/>
                <w:sz w:val="20"/>
                <w:szCs w:val="20"/>
                <w:lang w:eastAsia="cs-CZ"/>
              </w:rPr>
              <w:t xml:space="preserve">, </w:t>
            </w:r>
            <w:proofErr w:type="spellStart"/>
            <w:r w:rsidRPr="007D2A1E">
              <w:rPr>
                <w:rFonts w:ascii="Garamond" w:eastAsia="Times New Roman" w:hAnsi="Garamond" w:cs="Times New Roman"/>
                <w:sz w:val="20"/>
                <w:szCs w:val="20"/>
                <w:lang w:eastAsia="cs-CZ"/>
              </w:rPr>
              <w:t>Td</w:t>
            </w:r>
            <w:proofErr w:type="spellEnd"/>
            <w:r w:rsidRPr="007D2A1E">
              <w:rPr>
                <w:rFonts w:ascii="Garamond" w:eastAsia="Times New Roman" w:hAnsi="Garamond" w:cs="Times New Roman"/>
                <w:sz w:val="20"/>
                <w:szCs w:val="20"/>
                <w:lang w:eastAsia="cs-CZ"/>
              </w:rPr>
              <w:t>, Rod</w:t>
            </w:r>
          </w:p>
          <w:p w:rsidR="007D2A1E" w:rsidRPr="007D2A1E" w:rsidRDefault="007D2A1E" w:rsidP="007D2A1E">
            <w:pPr>
              <w:spacing w:after="0" w:line="240" w:lineRule="auto"/>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 xml:space="preserve">- </w:t>
            </w:r>
            <w:proofErr w:type="spellStart"/>
            <w:r w:rsidRPr="007D2A1E">
              <w:rPr>
                <w:rFonts w:ascii="Garamond" w:eastAsia="Times New Roman" w:hAnsi="Garamond" w:cs="Times New Roman"/>
                <w:sz w:val="20"/>
                <w:szCs w:val="20"/>
                <w:lang w:eastAsia="cs-CZ"/>
              </w:rPr>
              <w:t>mundace</w:t>
            </w:r>
            <w:proofErr w:type="spellEnd"/>
            <w:r w:rsidRPr="007D2A1E">
              <w:rPr>
                <w:rFonts w:ascii="Garamond" w:eastAsia="Times New Roman" w:hAnsi="Garamond" w:cs="Times New Roman"/>
                <w:sz w:val="20"/>
                <w:szCs w:val="20"/>
                <w:lang w:eastAsia="cs-CZ"/>
              </w:rPr>
              <w:t xml:space="preserve"> spisů a vedení rejstříků Spisovna T, </w:t>
            </w:r>
            <w:proofErr w:type="spellStart"/>
            <w:r w:rsidRPr="007D2A1E">
              <w:rPr>
                <w:rFonts w:ascii="Garamond" w:eastAsia="Times New Roman" w:hAnsi="Garamond" w:cs="Times New Roman"/>
                <w:sz w:val="20"/>
                <w:szCs w:val="20"/>
                <w:lang w:eastAsia="cs-CZ"/>
              </w:rPr>
              <w:t>Nt</w:t>
            </w:r>
            <w:proofErr w:type="spellEnd"/>
            <w:r w:rsidRPr="007D2A1E">
              <w:rPr>
                <w:rFonts w:ascii="Garamond" w:eastAsia="Times New Roman" w:hAnsi="Garamond" w:cs="Times New Roman"/>
                <w:sz w:val="20"/>
                <w:szCs w:val="20"/>
                <w:lang w:eastAsia="cs-CZ"/>
              </w:rPr>
              <w:t xml:space="preserve">, </w:t>
            </w:r>
            <w:proofErr w:type="spellStart"/>
            <w:r w:rsidRPr="007D2A1E">
              <w:rPr>
                <w:rFonts w:ascii="Garamond" w:eastAsia="Times New Roman" w:hAnsi="Garamond" w:cs="Times New Roman"/>
                <w:sz w:val="20"/>
                <w:szCs w:val="20"/>
                <w:lang w:eastAsia="cs-CZ"/>
              </w:rPr>
              <w:t>Tm</w:t>
            </w:r>
            <w:proofErr w:type="spellEnd"/>
            <w:r w:rsidRPr="007D2A1E">
              <w:rPr>
                <w:rFonts w:ascii="Garamond" w:eastAsia="Times New Roman" w:hAnsi="Garamond" w:cs="Times New Roman"/>
                <w:sz w:val="20"/>
                <w:szCs w:val="20"/>
                <w:lang w:eastAsia="cs-CZ"/>
              </w:rPr>
              <w:t xml:space="preserve">, </w:t>
            </w:r>
            <w:proofErr w:type="spellStart"/>
            <w:r w:rsidRPr="007D2A1E">
              <w:rPr>
                <w:rFonts w:ascii="Garamond" w:eastAsia="Times New Roman" w:hAnsi="Garamond" w:cs="Times New Roman"/>
                <w:sz w:val="20"/>
                <w:szCs w:val="20"/>
                <w:lang w:eastAsia="cs-CZ"/>
              </w:rPr>
              <w:t>Ntm</w:t>
            </w:r>
            <w:proofErr w:type="spellEnd"/>
            <w:r w:rsidRPr="007D2A1E">
              <w:rPr>
                <w:rFonts w:ascii="Garamond" w:eastAsia="Times New Roman" w:hAnsi="Garamond" w:cs="Times New Roman"/>
                <w:sz w:val="20"/>
                <w:szCs w:val="20"/>
                <w:lang w:eastAsia="cs-CZ"/>
              </w:rPr>
              <w:t>, Rod</w:t>
            </w:r>
          </w:p>
          <w:p w:rsidR="007D2A1E" w:rsidRPr="007D2A1E" w:rsidRDefault="007D2A1E" w:rsidP="007D2A1E">
            <w:pPr>
              <w:spacing w:after="0" w:line="240" w:lineRule="auto"/>
              <w:rPr>
                <w:rFonts w:ascii="Garamond" w:eastAsia="Times New Roman" w:hAnsi="Garamond" w:cs="Times New Roman"/>
                <w:sz w:val="20"/>
                <w:szCs w:val="20"/>
                <w:lang w:eastAsia="cs-CZ"/>
              </w:rPr>
            </w:pPr>
          </w:p>
        </w:tc>
      </w:tr>
      <w:tr w:rsidR="007D2A1E" w:rsidRPr="007D2A1E" w:rsidTr="007D2A1E">
        <w:trPr>
          <w:trHeight w:hRule="exact" w:val="922"/>
        </w:trPr>
        <w:tc>
          <w:tcPr>
            <w:tcW w:w="3190" w:type="dxa"/>
            <w:vMerge/>
            <w:vAlign w:val="center"/>
          </w:tcPr>
          <w:p w:rsidR="007D2A1E" w:rsidRPr="007D2A1E" w:rsidRDefault="007D2A1E" w:rsidP="007D2A1E">
            <w:pPr>
              <w:spacing w:after="0" w:line="240" w:lineRule="auto"/>
              <w:jc w:val="center"/>
              <w:rPr>
                <w:rFonts w:ascii="Garamond" w:eastAsia="Times New Roman" w:hAnsi="Garamond" w:cs="Times New Roman"/>
                <w:b/>
                <w:bCs/>
                <w:sz w:val="28"/>
                <w:szCs w:val="28"/>
                <w:lang w:eastAsia="cs-CZ"/>
              </w:rPr>
            </w:pPr>
          </w:p>
        </w:tc>
        <w:tc>
          <w:tcPr>
            <w:tcW w:w="7232" w:type="dxa"/>
            <w:gridSpan w:val="2"/>
            <w:vAlign w:val="center"/>
          </w:tcPr>
          <w:p w:rsidR="007D2A1E" w:rsidRPr="007D2A1E" w:rsidRDefault="007D2A1E" w:rsidP="007D2A1E">
            <w:pPr>
              <w:spacing w:after="0" w:line="240" w:lineRule="auto"/>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 xml:space="preserve">Vede rejstřík T, </w:t>
            </w:r>
            <w:proofErr w:type="spellStart"/>
            <w:r w:rsidRPr="007D2A1E">
              <w:rPr>
                <w:rFonts w:ascii="Garamond" w:eastAsia="Times New Roman" w:hAnsi="Garamond" w:cs="Times New Roman"/>
                <w:sz w:val="20"/>
                <w:szCs w:val="20"/>
                <w:lang w:eastAsia="cs-CZ"/>
              </w:rPr>
              <w:t>Nt</w:t>
            </w:r>
            <w:proofErr w:type="spellEnd"/>
            <w:r w:rsidRPr="007D2A1E">
              <w:rPr>
                <w:rFonts w:ascii="Garamond" w:eastAsia="Times New Roman" w:hAnsi="Garamond" w:cs="Times New Roman"/>
                <w:sz w:val="20"/>
                <w:szCs w:val="20"/>
                <w:lang w:eastAsia="cs-CZ"/>
              </w:rPr>
              <w:t xml:space="preserve">, </w:t>
            </w:r>
            <w:proofErr w:type="spellStart"/>
            <w:r w:rsidRPr="007D2A1E">
              <w:rPr>
                <w:rFonts w:ascii="Garamond" w:eastAsia="Times New Roman" w:hAnsi="Garamond" w:cs="Times New Roman"/>
                <w:sz w:val="20"/>
                <w:szCs w:val="20"/>
                <w:lang w:eastAsia="cs-CZ"/>
              </w:rPr>
              <w:t>Ntm</w:t>
            </w:r>
            <w:proofErr w:type="spellEnd"/>
            <w:r w:rsidRPr="007D2A1E">
              <w:rPr>
                <w:rFonts w:ascii="Garamond" w:eastAsia="Times New Roman" w:hAnsi="Garamond" w:cs="Times New Roman"/>
                <w:sz w:val="20"/>
                <w:szCs w:val="20"/>
                <w:lang w:eastAsia="cs-CZ"/>
              </w:rPr>
              <w:t xml:space="preserve">, </w:t>
            </w:r>
            <w:proofErr w:type="spellStart"/>
            <w:r w:rsidRPr="007D2A1E">
              <w:rPr>
                <w:rFonts w:ascii="Garamond" w:eastAsia="Times New Roman" w:hAnsi="Garamond" w:cs="Times New Roman"/>
                <w:sz w:val="20"/>
                <w:szCs w:val="20"/>
                <w:lang w:eastAsia="cs-CZ"/>
              </w:rPr>
              <w:t>Td</w:t>
            </w:r>
            <w:proofErr w:type="spellEnd"/>
            <w:r w:rsidRPr="007D2A1E">
              <w:rPr>
                <w:rFonts w:ascii="Garamond" w:eastAsia="Times New Roman" w:hAnsi="Garamond" w:cs="Times New Roman"/>
                <w:sz w:val="20"/>
                <w:szCs w:val="20"/>
                <w:lang w:eastAsia="cs-CZ"/>
              </w:rPr>
              <w:t>, Rod, provádí úkony vyplývající z náplně činnosti vedoucí kanceláře dle vnitřního kancelářského řádu a jednacího řádu, vede spisovnu.</w:t>
            </w:r>
          </w:p>
          <w:p w:rsidR="007D2A1E" w:rsidRPr="007D2A1E" w:rsidRDefault="007D2A1E" w:rsidP="007D2A1E">
            <w:pPr>
              <w:spacing w:after="0" w:line="240" w:lineRule="auto"/>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Zápisy do AISEO prostřednictvím Czech POINTU</w:t>
            </w:r>
          </w:p>
        </w:tc>
        <w:tc>
          <w:tcPr>
            <w:tcW w:w="1986" w:type="dxa"/>
            <w:vMerge/>
            <w:vAlign w:val="center"/>
          </w:tcPr>
          <w:p w:rsidR="007D2A1E" w:rsidRPr="007D2A1E" w:rsidRDefault="007D2A1E" w:rsidP="007D2A1E">
            <w:pPr>
              <w:spacing w:after="0" w:line="240" w:lineRule="auto"/>
              <w:jc w:val="center"/>
              <w:rPr>
                <w:rFonts w:ascii="Garamond" w:eastAsia="Times New Roman" w:hAnsi="Garamond" w:cs="Times New Roman"/>
                <w:sz w:val="18"/>
                <w:szCs w:val="18"/>
                <w:lang w:eastAsia="cs-CZ"/>
              </w:rPr>
            </w:pPr>
          </w:p>
        </w:tc>
        <w:tc>
          <w:tcPr>
            <w:tcW w:w="3668" w:type="dxa"/>
            <w:vMerge/>
            <w:vAlign w:val="center"/>
          </w:tcPr>
          <w:p w:rsidR="007D2A1E" w:rsidRPr="007D2A1E" w:rsidRDefault="007D2A1E" w:rsidP="007D2A1E">
            <w:pPr>
              <w:spacing w:after="0" w:line="240" w:lineRule="auto"/>
              <w:rPr>
                <w:rFonts w:ascii="Garamond" w:eastAsia="Times New Roman" w:hAnsi="Garamond" w:cs="Times New Roman"/>
                <w:sz w:val="20"/>
                <w:szCs w:val="20"/>
                <w:lang w:eastAsia="cs-CZ"/>
              </w:rPr>
            </w:pPr>
          </w:p>
        </w:tc>
      </w:tr>
      <w:tr w:rsidR="007D2A1E" w:rsidRPr="007D2A1E" w:rsidTr="007D2A1E">
        <w:trPr>
          <w:trHeight w:val="480"/>
        </w:trPr>
        <w:tc>
          <w:tcPr>
            <w:tcW w:w="3190" w:type="dxa"/>
            <w:vMerge w:val="restart"/>
            <w:vAlign w:val="center"/>
          </w:tcPr>
          <w:p w:rsidR="007D2A1E" w:rsidRPr="007D2A1E" w:rsidRDefault="007D2A1E" w:rsidP="007D2A1E">
            <w:pPr>
              <w:spacing w:after="0" w:line="240" w:lineRule="auto"/>
              <w:jc w:val="center"/>
              <w:rPr>
                <w:rFonts w:ascii="Garamond" w:eastAsia="Times New Roman" w:hAnsi="Garamond" w:cs="Times New Roman"/>
                <w:b/>
                <w:bCs/>
                <w:sz w:val="28"/>
                <w:szCs w:val="28"/>
                <w:lang w:eastAsia="cs-CZ"/>
              </w:rPr>
            </w:pPr>
            <w:r w:rsidRPr="007D2A1E">
              <w:rPr>
                <w:rFonts w:ascii="Garamond" w:eastAsia="Times New Roman" w:hAnsi="Garamond" w:cs="Times New Roman"/>
                <w:b/>
                <w:bCs/>
                <w:sz w:val="28"/>
                <w:szCs w:val="28"/>
                <w:lang w:eastAsia="cs-CZ"/>
              </w:rPr>
              <w:t xml:space="preserve">P, </w:t>
            </w:r>
          </w:p>
          <w:p w:rsidR="007D2A1E" w:rsidRPr="007D2A1E" w:rsidRDefault="007D2A1E" w:rsidP="007D2A1E">
            <w:pPr>
              <w:spacing w:after="0" w:line="240" w:lineRule="auto"/>
              <w:jc w:val="center"/>
              <w:rPr>
                <w:rFonts w:ascii="Garamond" w:eastAsia="Times New Roman" w:hAnsi="Garamond" w:cs="Times New Roman"/>
                <w:b/>
                <w:bCs/>
                <w:sz w:val="28"/>
                <w:szCs w:val="28"/>
                <w:lang w:eastAsia="cs-CZ"/>
              </w:rPr>
            </w:pPr>
            <w:proofErr w:type="spellStart"/>
            <w:r w:rsidRPr="007D2A1E">
              <w:rPr>
                <w:rFonts w:ascii="Garamond" w:eastAsia="Times New Roman" w:hAnsi="Garamond" w:cs="Times New Roman"/>
                <w:b/>
                <w:bCs/>
                <w:sz w:val="28"/>
                <w:szCs w:val="28"/>
                <w:lang w:eastAsia="cs-CZ"/>
              </w:rPr>
              <w:t>Nc</w:t>
            </w:r>
            <w:proofErr w:type="spellEnd"/>
            <w:r w:rsidRPr="007D2A1E">
              <w:rPr>
                <w:rFonts w:ascii="Garamond" w:eastAsia="Times New Roman" w:hAnsi="Garamond" w:cs="Times New Roman"/>
                <w:b/>
                <w:bCs/>
                <w:sz w:val="28"/>
                <w:szCs w:val="28"/>
                <w:lang w:eastAsia="cs-CZ"/>
              </w:rPr>
              <w:t xml:space="preserve"> – opatrovnické</w:t>
            </w:r>
          </w:p>
        </w:tc>
        <w:tc>
          <w:tcPr>
            <w:tcW w:w="4346" w:type="dxa"/>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sz w:val="20"/>
                <w:szCs w:val="20"/>
                <w:lang w:eastAsia="cs-CZ"/>
              </w:rPr>
              <w:t>Bc. Veronika ŘEZÁČOVÁ</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vedoucí kanceláře</w:t>
            </w:r>
          </w:p>
        </w:tc>
        <w:tc>
          <w:tcPr>
            <w:tcW w:w="2886" w:type="dxa"/>
            <w:vAlign w:val="center"/>
          </w:tcPr>
          <w:p w:rsidR="007D2A1E" w:rsidRPr="007D2A1E" w:rsidRDefault="007D2A1E" w:rsidP="007D2A1E">
            <w:pPr>
              <w:spacing w:after="0" w:line="240" w:lineRule="auto"/>
              <w:jc w:val="center"/>
              <w:rPr>
                <w:rFonts w:ascii="Garamond" w:eastAsia="Times New Roman" w:hAnsi="Garamond" w:cs="Times New Roman"/>
                <w:sz w:val="20"/>
                <w:szCs w:val="20"/>
                <w:lang w:eastAsia="cs-CZ"/>
              </w:rPr>
            </w:pP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Anna PEXÍDROVÁ</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p>
        </w:tc>
        <w:tc>
          <w:tcPr>
            <w:tcW w:w="1986" w:type="dxa"/>
            <w:vMerge w:val="restart"/>
            <w:vAlign w:val="center"/>
          </w:tcPr>
          <w:p w:rsidR="007D2A1E" w:rsidRPr="007D2A1E" w:rsidRDefault="007D2A1E" w:rsidP="007D2A1E">
            <w:pPr>
              <w:spacing w:after="0" w:line="240" w:lineRule="auto"/>
              <w:jc w:val="center"/>
              <w:rPr>
                <w:rFonts w:ascii="Garamond" w:eastAsia="Times New Roman" w:hAnsi="Garamond" w:cs="Times New Roman"/>
                <w:b/>
                <w:sz w:val="18"/>
                <w:szCs w:val="18"/>
                <w:lang w:eastAsia="cs-CZ"/>
              </w:rPr>
            </w:pPr>
            <w:r w:rsidRPr="007D2A1E">
              <w:rPr>
                <w:rFonts w:ascii="Garamond" w:eastAsia="Times New Roman" w:hAnsi="Garamond" w:cs="Times New Roman"/>
                <w:b/>
                <w:sz w:val="18"/>
                <w:szCs w:val="18"/>
                <w:lang w:eastAsia="cs-CZ"/>
              </w:rPr>
              <w:t>Marie VAŇATOVÁ</w:t>
            </w:r>
          </w:p>
          <w:p w:rsidR="007D2A1E" w:rsidRPr="007D2A1E" w:rsidRDefault="007D2A1E" w:rsidP="007D2A1E">
            <w:pPr>
              <w:spacing w:after="0" w:line="240" w:lineRule="auto"/>
              <w:jc w:val="center"/>
              <w:rPr>
                <w:rFonts w:ascii="Garamond" w:eastAsia="Times New Roman" w:hAnsi="Garamond" w:cs="Times New Roman"/>
                <w:b/>
                <w:sz w:val="18"/>
                <w:szCs w:val="18"/>
                <w:lang w:eastAsia="cs-CZ"/>
              </w:rPr>
            </w:pPr>
            <w:r w:rsidRPr="007D2A1E">
              <w:rPr>
                <w:rFonts w:ascii="Garamond" w:eastAsia="Times New Roman" w:hAnsi="Garamond" w:cs="Times New Roman"/>
                <w:b/>
                <w:sz w:val="18"/>
                <w:szCs w:val="18"/>
                <w:lang w:eastAsia="cs-CZ"/>
              </w:rPr>
              <w:t>Anna PEXÍDROVÁ</w:t>
            </w:r>
          </w:p>
          <w:p w:rsidR="007D2A1E" w:rsidRPr="007D2A1E" w:rsidRDefault="007D2A1E" w:rsidP="007D2A1E">
            <w:pPr>
              <w:spacing w:after="0" w:line="240" w:lineRule="auto"/>
              <w:jc w:val="center"/>
              <w:rPr>
                <w:rFonts w:ascii="Garamond" w:eastAsia="Times New Roman" w:hAnsi="Garamond" w:cs="Times New Roman"/>
                <w:b/>
                <w:sz w:val="18"/>
                <w:szCs w:val="18"/>
                <w:lang w:eastAsia="cs-CZ"/>
              </w:rPr>
            </w:pPr>
            <w:r w:rsidRPr="007D2A1E">
              <w:rPr>
                <w:rFonts w:ascii="Garamond" w:eastAsia="Times New Roman" w:hAnsi="Garamond" w:cs="Times New Roman"/>
                <w:b/>
                <w:sz w:val="18"/>
                <w:szCs w:val="18"/>
                <w:lang w:eastAsia="cs-CZ"/>
              </w:rPr>
              <w:t>Bc. V. ŘEZÁČOVÁ</w:t>
            </w:r>
          </w:p>
          <w:p w:rsidR="007D2A1E" w:rsidRPr="007D2A1E" w:rsidRDefault="007D2A1E" w:rsidP="007D2A1E">
            <w:pPr>
              <w:spacing w:after="0" w:line="240" w:lineRule="auto"/>
              <w:jc w:val="center"/>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Lucie ŠVEHLOVÁ</w:t>
            </w:r>
          </w:p>
          <w:p w:rsidR="007D2A1E" w:rsidRPr="007D2A1E" w:rsidRDefault="007D2A1E" w:rsidP="007D2A1E">
            <w:pPr>
              <w:spacing w:after="0" w:line="240" w:lineRule="auto"/>
              <w:jc w:val="center"/>
              <w:rPr>
                <w:rFonts w:ascii="Garamond" w:eastAsia="Times New Roman" w:hAnsi="Garamond" w:cs="Times New Roman"/>
                <w:caps/>
                <w:sz w:val="18"/>
                <w:szCs w:val="18"/>
                <w:lang w:eastAsia="cs-CZ"/>
              </w:rPr>
            </w:pPr>
          </w:p>
        </w:tc>
        <w:tc>
          <w:tcPr>
            <w:tcW w:w="3668" w:type="dxa"/>
            <w:vMerge w:val="restart"/>
            <w:vAlign w:val="center"/>
          </w:tcPr>
          <w:p w:rsidR="007D2A1E" w:rsidRPr="007D2A1E" w:rsidRDefault="007D2A1E" w:rsidP="007D2A1E">
            <w:pPr>
              <w:spacing w:after="0" w:line="240" w:lineRule="auto"/>
              <w:rPr>
                <w:rFonts w:ascii="Garamond" w:eastAsia="Times New Roman" w:hAnsi="Garamond" w:cs="Times New Roman"/>
                <w:sz w:val="20"/>
                <w:szCs w:val="20"/>
                <w:lang w:eastAsia="cs-CZ"/>
              </w:rPr>
            </w:pPr>
          </w:p>
          <w:p w:rsidR="007D2A1E" w:rsidRPr="007D2A1E" w:rsidRDefault="007D2A1E" w:rsidP="007D2A1E">
            <w:pPr>
              <w:spacing w:after="0" w:line="240" w:lineRule="auto"/>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 xml:space="preserve">P, P a </w:t>
            </w:r>
            <w:proofErr w:type="spellStart"/>
            <w:r w:rsidRPr="007D2A1E">
              <w:rPr>
                <w:rFonts w:ascii="Garamond" w:eastAsia="Times New Roman" w:hAnsi="Garamond" w:cs="Times New Roman"/>
                <w:sz w:val="20"/>
                <w:szCs w:val="20"/>
                <w:lang w:eastAsia="cs-CZ"/>
              </w:rPr>
              <w:t>Nc</w:t>
            </w:r>
            <w:proofErr w:type="spellEnd"/>
            <w:r w:rsidRPr="007D2A1E">
              <w:rPr>
                <w:rFonts w:ascii="Garamond" w:eastAsia="Times New Roman" w:hAnsi="Garamond" w:cs="Times New Roman"/>
                <w:sz w:val="20"/>
                <w:szCs w:val="20"/>
                <w:lang w:eastAsia="cs-CZ"/>
              </w:rPr>
              <w:t xml:space="preserve">, </w:t>
            </w:r>
            <w:proofErr w:type="spellStart"/>
            <w:r w:rsidRPr="007D2A1E">
              <w:rPr>
                <w:rFonts w:ascii="Garamond" w:eastAsia="Times New Roman" w:hAnsi="Garamond" w:cs="Times New Roman"/>
                <w:sz w:val="20"/>
                <w:szCs w:val="20"/>
                <w:lang w:eastAsia="cs-CZ"/>
              </w:rPr>
              <w:t>Nc</w:t>
            </w:r>
            <w:proofErr w:type="spellEnd"/>
            <w:r w:rsidRPr="007D2A1E">
              <w:rPr>
                <w:rFonts w:ascii="Garamond" w:eastAsia="Times New Roman" w:hAnsi="Garamond" w:cs="Times New Roman"/>
                <w:sz w:val="20"/>
                <w:szCs w:val="20"/>
                <w:lang w:eastAsia="cs-CZ"/>
              </w:rPr>
              <w:t xml:space="preserve">, opatrovnické, L - </w:t>
            </w:r>
            <w:proofErr w:type="spellStart"/>
            <w:r w:rsidRPr="007D2A1E">
              <w:rPr>
                <w:rFonts w:ascii="Garamond" w:eastAsia="Times New Roman" w:hAnsi="Garamond" w:cs="Times New Roman"/>
                <w:sz w:val="20"/>
                <w:szCs w:val="20"/>
                <w:lang w:eastAsia="cs-CZ"/>
              </w:rPr>
              <w:t>mundace</w:t>
            </w:r>
            <w:proofErr w:type="spellEnd"/>
            <w:r w:rsidRPr="007D2A1E">
              <w:rPr>
                <w:rFonts w:ascii="Garamond" w:eastAsia="Times New Roman" w:hAnsi="Garamond" w:cs="Times New Roman"/>
                <w:sz w:val="20"/>
                <w:szCs w:val="20"/>
                <w:lang w:eastAsia="cs-CZ"/>
              </w:rPr>
              <w:t xml:space="preserve"> </w:t>
            </w:r>
            <w:proofErr w:type="gramStart"/>
            <w:r w:rsidRPr="007D2A1E">
              <w:rPr>
                <w:rFonts w:ascii="Garamond" w:eastAsia="Times New Roman" w:hAnsi="Garamond" w:cs="Times New Roman"/>
                <w:sz w:val="20"/>
                <w:szCs w:val="20"/>
                <w:lang w:eastAsia="cs-CZ"/>
              </w:rPr>
              <w:t>spisů,  vedení</w:t>
            </w:r>
            <w:proofErr w:type="gramEnd"/>
            <w:r w:rsidRPr="007D2A1E">
              <w:rPr>
                <w:rFonts w:ascii="Garamond" w:eastAsia="Times New Roman" w:hAnsi="Garamond" w:cs="Times New Roman"/>
                <w:sz w:val="20"/>
                <w:szCs w:val="20"/>
                <w:lang w:eastAsia="cs-CZ"/>
              </w:rPr>
              <w:t xml:space="preserve"> rejstříků</w:t>
            </w:r>
          </w:p>
          <w:p w:rsidR="007D2A1E" w:rsidRPr="007D2A1E" w:rsidRDefault="007D2A1E" w:rsidP="007D2A1E">
            <w:pPr>
              <w:spacing w:after="0" w:line="240" w:lineRule="auto"/>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 xml:space="preserve">Spisovna P, </w:t>
            </w:r>
            <w:proofErr w:type="spellStart"/>
            <w:r w:rsidRPr="007D2A1E">
              <w:rPr>
                <w:rFonts w:ascii="Garamond" w:eastAsia="Times New Roman" w:hAnsi="Garamond" w:cs="Times New Roman"/>
                <w:sz w:val="20"/>
                <w:szCs w:val="20"/>
                <w:lang w:eastAsia="cs-CZ"/>
              </w:rPr>
              <w:t>Nc</w:t>
            </w:r>
            <w:proofErr w:type="spellEnd"/>
            <w:r w:rsidRPr="007D2A1E">
              <w:rPr>
                <w:rFonts w:ascii="Garamond" w:eastAsia="Times New Roman" w:hAnsi="Garamond" w:cs="Times New Roman"/>
                <w:sz w:val="20"/>
                <w:szCs w:val="20"/>
                <w:lang w:eastAsia="cs-CZ"/>
              </w:rPr>
              <w:t xml:space="preserve"> opatrovnické, L</w:t>
            </w:r>
          </w:p>
          <w:p w:rsidR="007D2A1E" w:rsidRPr="007D2A1E" w:rsidRDefault="007D2A1E" w:rsidP="007D2A1E">
            <w:pPr>
              <w:spacing w:after="0" w:line="240" w:lineRule="auto"/>
              <w:rPr>
                <w:rFonts w:ascii="Garamond" w:eastAsia="Times New Roman" w:hAnsi="Garamond" w:cs="Times New Roman"/>
                <w:sz w:val="20"/>
                <w:szCs w:val="20"/>
                <w:lang w:eastAsia="cs-CZ"/>
              </w:rPr>
            </w:pPr>
          </w:p>
          <w:p w:rsidR="007D2A1E" w:rsidRPr="007D2A1E" w:rsidRDefault="007D2A1E" w:rsidP="007D2A1E">
            <w:pPr>
              <w:spacing w:after="0" w:line="240" w:lineRule="auto"/>
              <w:rPr>
                <w:rFonts w:ascii="Garamond" w:eastAsia="Times New Roman" w:hAnsi="Garamond" w:cs="Times New Roman"/>
                <w:sz w:val="20"/>
                <w:szCs w:val="20"/>
                <w:lang w:eastAsia="cs-CZ"/>
              </w:rPr>
            </w:pPr>
          </w:p>
        </w:tc>
      </w:tr>
      <w:tr w:rsidR="007D2A1E" w:rsidRPr="007D2A1E" w:rsidTr="007D2A1E">
        <w:trPr>
          <w:trHeight w:hRule="exact" w:val="448"/>
        </w:trPr>
        <w:tc>
          <w:tcPr>
            <w:tcW w:w="3190" w:type="dxa"/>
            <w:vMerge/>
            <w:vAlign w:val="center"/>
          </w:tcPr>
          <w:p w:rsidR="007D2A1E" w:rsidRPr="007D2A1E" w:rsidRDefault="007D2A1E" w:rsidP="007D2A1E">
            <w:pPr>
              <w:spacing w:after="0" w:line="240" w:lineRule="auto"/>
              <w:jc w:val="center"/>
              <w:rPr>
                <w:rFonts w:ascii="Garamond" w:eastAsia="Times New Roman" w:hAnsi="Garamond" w:cs="Times New Roman"/>
                <w:b/>
                <w:bCs/>
                <w:sz w:val="28"/>
                <w:szCs w:val="28"/>
                <w:lang w:eastAsia="cs-CZ"/>
              </w:rPr>
            </w:pPr>
          </w:p>
        </w:tc>
        <w:tc>
          <w:tcPr>
            <w:tcW w:w="7232" w:type="dxa"/>
            <w:gridSpan w:val="2"/>
            <w:vAlign w:val="center"/>
          </w:tcPr>
          <w:p w:rsidR="007D2A1E" w:rsidRPr="007D2A1E" w:rsidRDefault="007D2A1E" w:rsidP="007D2A1E">
            <w:pPr>
              <w:spacing w:after="0" w:line="240" w:lineRule="auto"/>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Koordinuje práce jednotlivých rejstříkových vedoucí opatrovnického úseku, vede statistické a evidenční pomůcky, vede spisovnu.</w:t>
            </w:r>
          </w:p>
        </w:tc>
        <w:tc>
          <w:tcPr>
            <w:tcW w:w="1986" w:type="dxa"/>
            <w:vMerge/>
            <w:vAlign w:val="center"/>
          </w:tcPr>
          <w:p w:rsidR="007D2A1E" w:rsidRPr="007D2A1E" w:rsidRDefault="007D2A1E" w:rsidP="007D2A1E">
            <w:pPr>
              <w:spacing w:after="0" w:line="240" w:lineRule="auto"/>
              <w:jc w:val="center"/>
              <w:rPr>
                <w:rFonts w:ascii="Garamond" w:eastAsia="Times New Roman" w:hAnsi="Garamond" w:cs="Times New Roman"/>
                <w:sz w:val="18"/>
                <w:szCs w:val="18"/>
                <w:lang w:eastAsia="cs-CZ"/>
              </w:rPr>
            </w:pPr>
          </w:p>
        </w:tc>
        <w:tc>
          <w:tcPr>
            <w:tcW w:w="3668" w:type="dxa"/>
            <w:vMerge/>
            <w:vAlign w:val="center"/>
          </w:tcPr>
          <w:p w:rsidR="007D2A1E" w:rsidRPr="007D2A1E" w:rsidRDefault="007D2A1E" w:rsidP="007D2A1E">
            <w:pPr>
              <w:spacing w:after="0" w:line="240" w:lineRule="auto"/>
              <w:rPr>
                <w:rFonts w:ascii="Garamond" w:eastAsia="Times New Roman" w:hAnsi="Garamond" w:cs="Times New Roman"/>
                <w:sz w:val="20"/>
                <w:szCs w:val="20"/>
                <w:lang w:eastAsia="cs-CZ"/>
              </w:rPr>
            </w:pPr>
          </w:p>
        </w:tc>
      </w:tr>
      <w:tr w:rsidR="007D2A1E" w:rsidRPr="007D2A1E" w:rsidTr="007D2A1E">
        <w:trPr>
          <w:trHeight w:val="353"/>
        </w:trPr>
        <w:tc>
          <w:tcPr>
            <w:tcW w:w="3190" w:type="dxa"/>
            <w:vMerge w:val="restart"/>
            <w:vAlign w:val="center"/>
          </w:tcPr>
          <w:p w:rsidR="007D2A1E" w:rsidRPr="007D2A1E" w:rsidRDefault="007D2A1E" w:rsidP="007D2A1E">
            <w:pPr>
              <w:spacing w:after="0" w:line="240" w:lineRule="auto"/>
              <w:jc w:val="center"/>
              <w:rPr>
                <w:rFonts w:ascii="Garamond" w:eastAsia="Times New Roman" w:hAnsi="Garamond" w:cs="Times New Roman"/>
                <w:b/>
                <w:bCs/>
                <w:sz w:val="28"/>
                <w:szCs w:val="28"/>
                <w:lang w:eastAsia="cs-CZ"/>
              </w:rPr>
            </w:pPr>
            <w:r w:rsidRPr="007D2A1E">
              <w:rPr>
                <w:rFonts w:ascii="Garamond" w:eastAsia="Times New Roman" w:hAnsi="Garamond" w:cs="Times New Roman"/>
                <w:b/>
                <w:bCs/>
                <w:sz w:val="28"/>
                <w:szCs w:val="28"/>
                <w:lang w:eastAsia="cs-CZ"/>
              </w:rPr>
              <w:t xml:space="preserve">E – </w:t>
            </w:r>
            <w:r w:rsidRPr="007D2A1E">
              <w:rPr>
                <w:rFonts w:ascii="Garamond" w:eastAsia="Times New Roman" w:hAnsi="Garamond" w:cs="Times New Roman"/>
                <w:b/>
                <w:bCs/>
                <w:sz w:val="24"/>
                <w:szCs w:val="24"/>
                <w:lang w:eastAsia="cs-CZ"/>
              </w:rPr>
              <w:t>výkon rozhodnutí</w:t>
            </w:r>
          </w:p>
          <w:p w:rsidR="007D2A1E" w:rsidRPr="007D2A1E" w:rsidRDefault="007D2A1E" w:rsidP="007D2A1E">
            <w:pPr>
              <w:spacing w:after="0" w:line="240" w:lineRule="auto"/>
              <w:jc w:val="center"/>
              <w:rPr>
                <w:rFonts w:ascii="Garamond" w:eastAsia="Times New Roman" w:hAnsi="Garamond" w:cs="Times New Roman"/>
                <w:b/>
                <w:bCs/>
                <w:sz w:val="28"/>
                <w:szCs w:val="28"/>
                <w:lang w:eastAsia="cs-CZ"/>
              </w:rPr>
            </w:pPr>
            <w:r w:rsidRPr="007D2A1E">
              <w:rPr>
                <w:rFonts w:ascii="Garamond" w:eastAsia="Times New Roman" w:hAnsi="Garamond" w:cs="Times New Roman"/>
                <w:b/>
                <w:bCs/>
                <w:sz w:val="28"/>
                <w:szCs w:val="28"/>
                <w:lang w:eastAsia="cs-CZ"/>
              </w:rPr>
              <w:t xml:space="preserve"> EXE – </w:t>
            </w:r>
            <w:r w:rsidRPr="007D2A1E">
              <w:rPr>
                <w:rFonts w:ascii="Garamond" w:eastAsia="Times New Roman" w:hAnsi="Garamond" w:cs="Times New Roman"/>
                <w:b/>
                <w:bCs/>
                <w:sz w:val="24"/>
                <w:szCs w:val="24"/>
                <w:lang w:eastAsia="cs-CZ"/>
              </w:rPr>
              <w:t>exekuce</w:t>
            </w:r>
          </w:p>
        </w:tc>
        <w:tc>
          <w:tcPr>
            <w:tcW w:w="4346" w:type="dxa"/>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Monika HANZÁKOVÁ</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 xml:space="preserve">vedoucí kanceláře </w:t>
            </w:r>
          </w:p>
        </w:tc>
        <w:tc>
          <w:tcPr>
            <w:tcW w:w="2886" w:type="dxa"/>
            <w:vAlign w:val="center"/>
          </w:tcPr>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Bc. Petra CARDOVÁ</w:t>
            </w:r>
          </w:p>
        </w:tc>
        <w:tc>
          <w:tcPr>
            <w:tcW w:w="1986" w:type="dxa"/>
            <w:vMerge w:val="restart"/>
            <w:vAlign w:val="center"/>
          </w:tcPr>
          <w:p w:rsidR="007D2A1E" w:rsidRPr="007D2A1E" w:rsidRDefault="007D2A1E" w:rsidP="007D2A1E">
            <w:pPr>
              <w:spacing w:after="0" w:line="240" w:lineRule="auto"/>
              <w:jc w:val="center"/>
              <w:rPr>
                <w:rFonts w:ascii="Garamond" w:eastAsia="Times New Roman" w:hAnsi="Garamond" w:cs="Times New Roman"/>
                <w:caps/>
                <w:sz w:val="18"/>
                <w:szCs w:val="18"/>
                <w:lang w:eastAsia="cs-CZ"/>
              </w:rPr>
            </w:pPr>
            <w:r w:rsidRPr="007D2A1E">
              <w:rPr>
                <w:rFonts w:ascii="Garamond" w:eastAsia="Times New Roman" w:hAnsi="Garamond" w:cs="Times New Roman"/>
                <w:caps/>
                <w:sz w:val="18"/>
                <w:szCs w:val="18"/>
                <w:lang w:eastAsia="cs-CZ"/>
              </w:rPr>
              <w:t>H</w:t>
            </w:r>
            <w:r w:rsidRPr="007D2A1E">
              <w:rPr>
                <w:rFonts w:ascii="Garamond" w:eastAsia="Times New Roman" w:hAnsi="Garamond" w:cs="Times New Roman"/>
                <w:sz w:val="18"/>
                <w:szCs w:val="18"/>
                <w:lang w:eastAsia="cs-CZ"/>
              </w:rPr>
              <w:t>ana</w:t>
            </w:r>
            <w:r w:rsidRPr="007D2A1E">
              <w:rPr>
                <w:rFonts w:ascii="Garamond" w:eastAsia="Times New Roman" w:hAnsi="Garamond" w:cs="Times New Roman"/>
                <w:caps/>
                <w:sz w:val="18"/>
                <w:szCs w:val="18"/>
                <w:lang w:eastAsia="cs-CZ"/>
              </w:rPr>
              <w:t xml:space="preserve"> MEZEROVÁ</w:t>
            </w:r>
          </w:p>
          <w:p w:rsidR="007D2A1E" w:rsidRPr="007D2A1E" w:rsidRDefault="007D2A1E" w:rsidP="007D2A1E">
            <w:pPr>
              <w:spacing w:after="0" w:line="240" w:lineRule="auto"/>
              <w:jc w:val="center"/>
              <w:rPr>
                <w:rFonts w:ascii="Garamond" w:eastAsia="Times New Roman" w:hAnsi="Garamond" w:cs="Times New Roman"/>
                <w:caps/>
                <w:sz w:val="18"/>
                <w:szCs w:val="18"/>
                <w:lang w:eastAsia="cs-CZ"/>
              </w:rPr>
            </w:pPr>
          </w:p>
        </w:tc>
        <w:tc>
          <w:tcPr>
            <w:tcW w:w="3668" w:type="dxa"/>
            <w:vMerge w:val="restart"/>
            <w:vAlign w:val="center"/>
          </w:tcPr>
          <w:p w:rsidR="007D2A1E" w:rsidRPr="007D2A1E" w:rsidRDefault="007D2A1E" w:rsidP="007D2A1E">
            <w:pPr>
              <w:spacing w:after="0" w:line="240" w:lineRule="auto"/>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 xml:space="preserve">E, EXE, </w:t>
            </w:r>
            <w:proofErr w:type="spellStart"/>
            <w:r w:rsidRPr="007D2A1E">
              <w:rPr>
                <w:rFonts w:ascii="Garamond" w:eastAsia="Times New Roman" w:hAnsi="Garamond" w:cs="Times New Roman"/>
                <w:sz w:val="20"/>
                <w:szCs w:val="20"/>
                <w:lang w:eastAsia="cs-CZ"/>
              </w:rPr>
              <w:t>Nc</w:t>
            </w:r>
            <w:proofErr w:type="spellEnd"/>
            <w:r w:rsidRPr="007D2A1E">
              <w:rPr>
                <w:rFonts w:ascii="Garamond" w:eastAsia="Times New Roman" w:hAnsi="Garamond" w:cs="Times New Roman"/>
                <w:sz w:val="20"/>
                <w:szCs w:val="20"/>
                <w:lang w:eastAsia="cs-CZ"/>
              </w:rPr>
              <w:t xml:space="preserve">  - exekuce – </w:t>
            </w:r>
            <w:proofErr w:type="spellStart"/>
            <w:r w:rsidRPr="007D2A1E">
              <w:rPr>
                <w:rFonts w:ascii="Garamond" w:eastAsia="Times New Roman" w:hAnsi="Garamond" w:cs="Times New Roman"/>
                <w:sz w:val="20"/>
                <w:szCs w:val="20"/>
                <w:lang w:eastAsia="cs-CZ"/>
              </w:rPr>
              <w:t>mundace</w:t>
            </w:r>
            <w:proofErr w:type="spellEnd"/>
            <w:r w:rsidRPr="007D2A1E">
              <w:rPr>
                <w:rFonts w:ascii="Garamond" w:eastAsia="Times New Roman" w:hAnsi="Garamond" w:cs="Times New Roman"/>
                <w:sz w:val="20"/>
                <w:szCs w:val="20"/>
                <w:lang w:eastAsia="cs-CZ"/>
              </w:rPr>
              <w:t xml:space="preserve"> spisů a </w:t>
            </w:r>
            <w:proofErr w:type="gramStart"/>
            <w:r w:rsidRPr="007D2A1E">
              <w:rPr>
                <w:rFonts w:ascii="Garamond" w:eastAsia="Times New Roman" w:hAnsi="Garamond" w:cs="Times New Roman"/>
                <w:sz w:val="20"/>
                <w:szCs w:val="20"/>
                <w:lang w:eastAsia="cs-CZ"/>
              </w:rPr>
              <w:t>vypravování,  vedení</w:t>
            </w:r>
            <w:proofErr w:type="gramEnd"/>
            <w:r w:rsidRPr="007D2A1E">
              <w:rPr>
                <w:rFonts w:ascii="Garamond" w:eastAsia="Times New Roman" w:hAnsi="Garamond" w:cs="Times New Roman"/>
                <w:sz w:val="20"/>
                <w:szCs w:val="20"/>
                <w:lang w:eastAsia="cs-CZ"/>
              </w:rPr>
              <w:t xml:space="preserve"> rejstříků</w:t>
            </w:r>
          </w:p>
          <w:p w:rsidR="007D2A1E" w:rsidRPr="007D2A1E" w:rsidRDefault="007D2A1E" w:rsidP="007D2A1E">
            <w:pPr>
              <w:spacing w:after="0" w:line="240" w:lineRule="auto"/>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Spisovna E, EXE, NC exekuční</w:t>
            </w:r>
          </w:p>
        </w:tc>
      </w:tr>
      <w:tr w:rsidR="007D2A1E" w:rsidRPr="007D2A1E" w:rsidTr="007D2A1E">
        <w:trPr>
          <w:trHeight w:hRule="exact" w:val="674"/>
        </w:trPr>
        <w:tc>
          <w:tcPr>
            <w:tcW w:w="3190" w:type="dxa"/>
            <w:vMerge/>
            <w:vAlign w:val="center"/>
          </w:tcPr>
          <w:p w:rsidR="007D2A1E" w:rsidRPr="007D2A1E" w:rsidRDefault="007D2A1E" w:rsidP="007D2A1E">
            <w:pPr>
              <w:spacing w:after="0" w:line="240" w:lineRule="auto"/>
              <w:jc w:val="center"/>
              <w:rPr>
                <w:rFonts w:ascii="Garamond" w:eastAsia="Times New Roman" w:hAnsi="Garamond" w:cs="Times New Roman"/>
                <w:b/>
                <w:bCs/>
                <w:sz w:val="28"/>
                <w:szCs w:val="28"/>
                <w:lang w:eastAsia="cs-CZ"/>
              </w:rPr>
            </w:pPr>
          </w:p>
        </w:tc>
        <w:tc>
          <w:tcPr>
            <w:tcW w:w="7232" w:type="dxa"/>
            <w:gridSpan w:val="2"/>
            <w:vAlign w:val="center"/>
          </w:tcPr>
          <w:p w:rsidR="007D2A1E" w:rsidRPr="007D2A1E" w:rsidRDefault="007D2A1E" w:rsidP="007D2A1E">
            <w:pPr>
              <w:spacing w:after="0" w:line="240" w:lineRule="auto"/>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 xml:space="preserve">Vede rejstřík E, EXE a </w:t>
            </w:r>
            <w:proofErr w:type="spellStart"/>
            <w:r w:rsidRPr="007D2A1E">
              <w:rPr>
                <w:rFonts w:ascii="Garamond" w:eastAsia="Times New Roman" w:hAnsi="Garamond" w:cs="Times New Roman"/>
                <w:sz w:val="20"/>
                <w:szCs w:val="20"/>
                <w:lang w:eastAsia="cs-CZ"/>
              </w:rPr>
              <w:t>Nc</w:t>
            </w:r>
            <w:proofErr w:type="spellEnd"/>
            <w:r w:rsidRPr="007D2A1E">
              <w:rPr>
                <w:rFonts w:ascii="Garamond" w:eastAsia="Times New Roman" w:hAnsi="Garamond" w:cs="Times New Roman"/>
                <w:sz w:val="20"/>
                <w:szCs w:val="20"/>
                <w:lang w:eastAsia="cs-CZ"/>
              </w:rPr>
              <w:t xml:space="preserve"> exekuční, provádí úkony vyplývající z náplně činnosti vedoucí kanceláře dle vnitřního kancelářského řádu a jednacího řádu, vede spisovnu.</w:t>
            </w:r>
          </w:p>
        </w:tc>
        <w:tc>
          <w:tcPr>
            <w:tcW w:w="1986" w:type="dxa"/>
            <w:vMerge/>
            <w:vAlign w:val="center"/>
          </w:tcPr>
          <w:p w:rsidR="007D2A1E" w:rsidRPr="007D2A1E" w:rsidRDefault="007D2A1E" w:rsidP="007D2A1E">
            <w:pPr>
              <w:spacing w:after="0" w:line="240" w:lineRule="auto"/>
              <w:jc w:val="center"/>
              <w:rPr>
                <w:rFonts w:ascii="Garamond" w:eastAsia="Times New Roman" w:hAnsi="Garamond" w:cs="Times New Roman"/>
                <w:sz w:val="20"/>
                <w:szCs w:val="20"/>
                <w:lang w:eastAsia="cs-CZ"/>
              </w:rPr>
            </w:pPr>
          </w:p>
        </w:tc>
        <w:tc>
          <w:tcPr>
            <w:tcW w:w="3668" w:type="dxa"/>
            <w:vMerge/>
            <w:vAlign w:val="center"/>
          </w:tcPr>
          <w:p w:rsidR="007D2A1E" w:rsidRPr="007D2A1E" w:rsidRDefault="007D2A1E" w:rsidP="007D2A1E">
            <w:pPr>
              <w:spacing w:after="0" w:line="240" w:lineRule="auto"/>
              <w:rPr>
                <w:rFonts w:ascii="Garamond" w:eastAsia="Times New Roman" w:hAnsi="Garamond" w:cs="Times New Roman"/>
                <w:sz w:val="20"/>
                <w:szCs w:val="20"/>
                <w:lang w:eastAsia="cs-CZ"/>
              </w:rPr>
            </w:pPr>
          </w:p>
        </w:tc>
      </w:tr>
      <w:tr w:rsidR="007D2A1E" w:rsidRPr="007D2A1E" w:rsidTr="007D2A1E">
        <w:trPr>
          <w:trHeight w:val="821"/>
        </w:trPr>
        <w:tc>
          <w:tcPr>
            <w:tcW w:w="3190" w:type="dxa"/>
            <w:vMerge w:val="restart"/>
            <w:vAlign w:val="center"/>
          </w:tcPr>
          <w:p w:rsidR="007D2A1E" w:rsidRPr="007D2A1E" w:rsidRDefault="007D2A1E" w:rsidP="007D2A1E">
            <w:pPr>
              <w:spacing w:after="0" w:line="240" w:lineRule="auto"/>
              <w:jc w:val="center"/>
              <w:rPr>
                <w:rFonts w:ascii="Garamond" w:eastAsia="Times New Roman" w:hAnsi="Garamond" w:cs="Times New Roman"/>
                <w:b/>
                <w:bCs/>
                <w:sz w:val="28"/>
                <w:szCs w:val="28"/>
                <w:lang w:eastAsia="cs-CZ"/>
              </w:rPr>
            </w:pPr>
          </w:p>
          <w:p w:rsidR="007D2A1E" w:rsidRPr="007D2A1E" w:rsidRDefault="007D2A1E" w:rsidP="007D2A1E">
            <w:pPr>
              <w:spacing w:after="0" w:line="240" w:lineRule="auto"/>
              <w:jc w:val="center"/>
              <w:rPr>
                <w:rFonts w:ascii="Garamond" w:eastAsia="Times New Roman" w:hAnsi="Garamond" w:cs="Times New Roman"/>
                <w:b/>
                <w:bCs/>
                <w:sz w:val="28"/>
                <w:szCs w:val="28"/>
                <w:lang w:eastAsia="cs-CZ"/>
              </w:rPr>
            </w:pPr>
            <w:r w:rsidRPr="007D2A1E">
              <w:rPr>
                <w:rFonts w:ascii="Garamond" w:eastAsia="Times New Roman" w:hAnsi="Garamond" w:cs="Times New Roman"/>
                <w:b/>
                <w:bCs/>
                <w:sz w:val="28"/>
                <w:szCs w:val="28"/>
                <w:lang w:eastAsia="cs-CZ"/>
              </w:rPr>
              <w:t>D</w:t>
            </w:r>
          </w:p>
          <w:p w:rsidR="007D2A1E" w:rsidRPr="007D2A1E" w:rsidRDefault="007D2A1E" w:rsidP="007D2A1E">
            <w:pPr>
              <w:spacing w:after="0" w:line="240" w:lineRule="auto"/>
              <w:jc w:val="center"/>
              <w:rPr>
                <w:rFonts w:ascii="Garamond" w:eastAsia="Times New Roman" w:hAnsi="Garamond" w:cs="Times New Roman"/>
                <w:b/>
                <w:bCs/>
                <w:sz w:val="28"/>
                <w:szCs w:val="28"/>
                <w:lang w:eastAsia="cs-CZ"/>
              </w:rPr>
            </w:pPr>
          </w:p>
        </w:tc>
        <w:tc>
          <w:tcPr>
            <w:tcW w:w="4346" w:type="dxa"/>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b/>
                <w:bCs/>
                <w:sz w:val="20"/>
                <w:szCs w:val="20"/>
                <w:lang w:eastAsia="cs-CZ"/>
              </w:rPr>
              <w:t>Miroslava VŠETEČKOVÁ</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 xml:space="preserve">vedoucí kanceláře </w:t>
            </w:r>
          </w:p>
        </w:tc>
        <w:tc>
          <w:tcPr>
            <w:tcW w:w="2886" w:type="dxa"/>
            <w:vAlign w:val="center"/>
          </w:tcPr>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Dagmar NOVÁKOVÁ</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bCs/>
                <w:sz w:val="20"/>
                <w:szCs w:val="20"/>
                <w:lang w:eastAsia="cs-CZ"/>
              </w:rPr>
              <w:t>Jana HOMOLKOVÁ</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 xml:space="preserve">(pouze ve věcech </w:t>
            </w:r>
            <w:r w:rsidRPr="007D2A1E">
              <w:rPr>
                <w:rFonts w:ascii="Garamond" w:eastAsia="Times New Roman" w:hAnsi="Garamond" w:cs="Times New Roman"/>
                <w:bCs/>
                <w:sz w:val="20"/>
                <w:szCs w:val="20"/>
                <w:lang w:eastAsia="cs-CZ"/>
              </w:rPr>
              <w:t>instrukce č. 20/2002-SM MS ČR</w:t>
            </w:r>
            <w:r w:rsidRPr="007D2A1E">
              <w:rPr>
                <w:rFonts w:ascii="Garamond" w:eastAsia="Times New Roman" w:hAnsi="Garamond" w:cs="Times New Roman"/>
                <w:b/>
                <w:bCs/>
                <w:sz w:val="20"/>
                <w:szCs w:val="20"/>
                <w:lang w:eastAsia="cs-CZ"/>
              </w:rPr>
              <w:t>)</w:t>
            </w:r>
          </w:p>
        </w:tc>
        <w:tc>
          <w:tcPr>
            <w:tcW w:w="5654" w:type="dxa"/>
            <w:gridSpan w:val="2"/>
            <w:vMerge w:val="restart"/>
            <w:vAlign w:val="center"/>
          </w:tcPr>
          <w:p w:rsidR="007D2A1E" w:rsidRPr="007D2A1E" w:rsidRDefault="007D2A1E" w:rsidP="007D2A1E">
            <w:pPr>
              <w:spacing w:after="0" w:line="240" w:lineRule="auto"/>
              <w:rPr>
                <w:rFonts w:ascii="Garamond" w:eastAsia="Times New Roman" w:hAnsi="Garamond" w:cs="Times New Roman"/>
                <w:sz w:val="18"/>
                <w:szCs w:val="18"/>
                <w:lang w:eastAsia="cs-CZ"/>
              </w:rPr>
            </w:pPr>
            <w:proofErr w:type="spellStart"/>
            <w:r w:rsidRPr="007D2A1E">
              <w:rPr>
                <w:rFonts w:ascii="Garamond" w:eastAsia="Times New Roman" w:hAnsi="Garamond" w:cs="Times New Roman"/>
                <w:sz w:val="18"/>
                <w:szCs w:val="18"/>
                <w:lang w:eastAsia="cs-CZ"/>
              </w:rPr>
              <w:t>Mundace</w:t>
            </w:r>
            <w:proofErr w:type="spellEnd"/>
            <w:r w:rsidRPr="007D2A1E">
              <w:rPr>
                <w:rFonts w:ascii="Garamond" w:eastAsia="Times New Roman" w:hAnsi="Garamond" w:cs="Times New Roman"/>
                <w:sz w:val="18"/>
                <w:szCs w:val="18"/>
                <w:lang w:eastAsia="cs-CZ"/>
              </w:rPr>
              <w:t xml:space="preserve"> spisů, spisovna, vedení rejstříků D, Cd, </w:t>
            </w:r>
            <w:proofErr w:type="spellStart"/>
            <w:r w:rsidRPr="007D2A1E">
              <w:rPr>
                <w:rFonts w:ascii="Garamond" w:eastAsia="Times New Roman" w:hAnsi="Garamond" w:cs="Times New Roman"/>
                <w:sz w:val="18"/>
                <w:szCs w:val="18"/>
                <w:lang w:eastAsia="cs-CZ"/>
              </w:rPr>
              <w:t>Sd</w:t>
            </w:r>
            <w:proofErr w:type="spellEnd"/>
            <w:r w:rsidRPr="007D2A1E">
              <w:rPr>
                <w:rFonts w:ascii="Garamond" w:eastAsia="Times New Roman" w:hAnsi="Garamond" w:cs="Times New Roman"/>
                <w:sz w:val="18"/>
                <w:szCs w:val="18"/>
                <w:lang w:eastAsia="cs-CZ"/>
              </w:rPr>
              <w:t>, U.</w:t>
            </w:r>
          </w:p>
          <w:p w:rsidR="007D2A1E" w:rsidRPr="007D2A1E" w:rsidRDefault="007D2A1E" w:rsidP="007D2A1E">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EXE – pomoc před VR -  řízení dle § 259 a §  260  </w:t>
            </w:r>
            <w:proofErr w:type="gramStart"/>
            <w:r w:rsidRPr="007D2A1E">
              <w:rPr>
                <w:rFonts w:ascii="Garamond" w:eastAsia="Times New Roman" w:hAnsi="Garamond" w:cs="Times New Roman"/>
                <w:sz w:val="18"/>
                <w:szCs w:val="18"/>
                <w:lang w:eastAsia="cs-CZ"/>
              </w:rPr>
              <w:t>o.s.</w:t>
            </w:r>
            <w:proofErr w:type="gramEnd"/>
            <w:r w:rsidRPr="007D2A1E">
              <w:rPr>
                <w:rFonts w:ascii="Garamond" w:eastAsia="Times New Roman" w:hAnsi="Garamond" w:cs="Times New Roman"/>
                <w:sz w:val="18"/>
                <w:szCs w:val="18"/>
                <w:lang w:eastAsia="cs-CZ"/>
              </w:rPr>
              <w:t>ř.</w:t>
            </w:r>
          </w:p>
          <w:p w:rsidR="007D2A1E" w:rsidRPr="007D2A1E" w:rsidRDefault="007D2A1E" w:rsidP="007D2A1E">
            <w:pPr>
              <w:spacing w:after="0" w:line="240" w:lineRule="auto"/>
              <w:rPr>
                <w:rFonts w:ascii="Garamond" w:eastAsia="Times New Roman" w:hAnsi="Garamond" w:cs="Times New Roman"/>
                <w:sz w:val="18"/>
                <w:szCs w:val="18"/>
                <w:lang w:eastAsia="cs-CZ"/>
              </w:rPr>
            </w:pPr>
            <w:proofErr w:type="spellStart"/>
            <w:r w:rsidRPr="007D2A1E">
              <w:rPr>
                <w:rFonts w:ascii="Garamond" w:eastAsia="Times New Roman" w:hAnsi="Garamond" w:cs="Times New Roman"/>
                <w:sz w:val="18"/>
                <w:szCs w:val="18"/>
                <w:lang w:eastAsia="cs-CZ"/>
              </w:rPr>
              <w:t>Anonymizace</w:t>
            </w:r>
            <w:proofErr w:type="spellEnd"/>
            <w:r w:rsidRPr="007D2A1E">
              <w:rPr>
                <w:rFonts w:ascii="Garamond" w:eastAsia="Times New Roman" w:hAnsi="Garamond" w:cs="Times New Roman"/>
                <w:sz w:val="18"/>
                <w:szCs w:val="18"/>
                <w:lang w:eastAsia="cs-CZ"/>
              </w:rPr>
              <w:t xml:space="preserve"> dokumentů v rámci poskytování informací dle zákona č. 106/1999 Sb. </w:t>
            </w:r>
          </w:p>
          <w:p w:rsidR="007D2A1E" w:rsidRPr="007D2A1E" w:rsidRDefault="007D2A1E" w:rsidP="007D2A1E">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Přístup do kovové skříně soudu a vedení knihy úschov dle § 223 </w:t>
            </w:r>
            <w:proofErr w:type="spellStart"/>
            <w:proofErr w:type="gramStart"/>
            <w:r w:rsidRPr="007D2A1E">
              <w:rPr>
                <w:rFonts w:ascii="Garamond" w:eastAsia="Times New Roman" w:hAnsi="Garamond" w:cs="Times New Roman"/>
                <w:sz w:val="18"/>
                <w:szCs w:val="18"/>
                <w:lang w:eastAsia="cs-CZ"/>
              </w:rPr>
              <w:t>v.k.</w:t>
            </w:r>
            <w:proofErr w:type="gramEnd"/>
            <w:r w:rsidRPr="007D2A1E">
              <w:rPr>
                <w:rFonts w:ascii="Garamond" w:eastAsia="Times New Roman" w:hAnsi="Garamond" w:cs="Times New Roman"/>
                <w:sz w:val="18"/>
                <w:szCs w:val="18"/>
                <w:lang w:eastAsia="cs-CZ"/>
              </w:rPr>
              <w:t>ř</w:t>
            </w:r>
            <w:proofErr w:type="spellEnd"/>
            <w:r w:rsidRPr="007D2A1E">
              <w:rPr>
                <w:rFonts w:ascii="Garamond" w:eastAsia="Times New Roman" w:hAnsi="Garamond" w:cs="Times New Roman"/>
                <w:sz w:val="18"/>
                <w:szCs w:val="18"/>
                <w:lang w:eastAsia="cs-CZ"/>
              </w:rPr>
              <w:t>.</w:t>
            </w:r>
          </w:p>
          <w:p w:rsidR="007D2A1E" w:rsidRPr="007D2A1E" w:rsidRDefault="007D2A1E" w:rsidP="007D2A1E">
            <w:pPr>
              <w:spacing w:after="0" w:line="240" w:lineRule="auto"/>
              <w:rPr>
                <w:rFonts w:ascii="Garamond" w:eastAsia="Times New Roman" w:hAnsi="Garamond" w:cs="Times New Roman"/>
                <w:sz w:val="20"/>
                <w:szCs w:val="20"/>
                <w:lang w:eastAsia="cs-CZ"/>
              </w:rPr>
            </w:pPr>
            <w:r w:rsidRPr="007D2A1E">
              <w:rPr>
                <w:rFonts w:ascii="Garamond" w:eastAsia="Times New Roman" w:hAnsi="Garamond" w:cs="Times New Roman"/>
                <w:sz w:val="18"/>
                <w:szCs w:val="18"/>
                <w:lang w:eastAsia="cs-CZ"/>
              </w:rPr>
              <w:t xml:space="preserve">Provádění </w:t>
            </w:r>
            <w:proofErr w:type="spellStart"/>
            <w:r w:rsidRPr="007D2A1E">
              <w:rPr>
                <w:rFonts w:ascii="Garamond" w:eastAsia="Times New Roman" w:hAnsi="Garamond" w:cs="Times New Roman"/>
                <w:sz w:val="18"/>
                <w:szCs w:val="18"/>
                <w:lang w:eastAsia="cs-CZ"/>
              </w:rPr>
              <w:t>pseudonymizace</w:t>
            </w:r>
            <w:proofErr w:type="spellEnd"/>
            <w:r w:rsidRPr="007D2A1E">
              <w:rPr>
                <w:rFonts w:ascii="Garamond" w:eastAsia="Times New Roman" w:hAnsi="Garamond" w:cs="Times New Roman"/>
                <w:sz w:val="18"/>
                <w:szCs w:val="18"/>
                <w:lang w:eastAsia="cs-CZ"/>
              </w:rPr>
              <w:t xml:space="preserve"> rozhodnutí a jejich vkládání do databáze soudních rozhodnutí</w:t>
            </w:r>
            <w:r w:rsidRPr="007D2A1E">
              <w:rPr>
                <w:rFonts w:ascii="Garamond" w:eastAsia="Times New Roman" w:hAnsi="Garamond" w:cs="Times New Roman"/>
                <w:b/>
                <w:bCs/>
                <w:sz w:val="18"/>
                <w:szCs w:val="18"/>
                <w:lang w:eastAsia="cs-CZ"/>
              </w:rPr>
              <w:t xml:space="preserve"> </w:t>
            </w:r>
            <w:r w:rsidRPr="007D2A1E">
              <w:rPr>
                <w:rFonts w:ascii="Garamond" w:eastAsia="Times New Roman" w:hAnsi="Garamond" w:cs="Times New Roman"/>
                <w:bCs/>
                <w:sz w:val="18"/>
                <w:szCs w:val="18"/>
                <w:lang w:eastAsia="cs-CZ"/>
              </w:rPr>
              <w:t>dle instrukce č. 20/2002-SM Ministerstva spravedlnosti ČR</w:t>
            </w:r>
            <w:r w:rsidRPr="007D2A1E">
              <w:rPr>
                <w:rFonts w:ascii="Garamond" w:eastAsia="Times New Roman" w:hAnsi="Garamond" w:cs="Times New Roman"/>
                <w:b/>
                <w:bCs/>
                <w:sz w:val="18"/>
                <w:szCs w:val="18"/>
                <w:lang w:eastAsia="cs-CZ"/>
              </w:rPr>
              <w:t xml:space="preserve">  </w:t>
            </w:r>
          </w:p>
        </w:tc>
      </w:tr>
      <w:tr w:rsidR="007D2A1E" w:rsidRPr="007D2A1E" w:rsidTr="007D2A1E">
        <w:trPr>
          <w:trHeight w:hRule="exact" w:val="493"/>
        </w:trPr>
        <w:tc>
          <w:tcPr>
            <w:tcW w:w="3190" w:type="dxa"/>
            <w:vMerge/>
            <w:vAlign w:val="center"/>
          </w:tcPr>
          <w:p w:rsidR="007D2A1E" w:rsidRPr="007D2A1E" w:rsidRDefault="007D2A1E" w:rsidP="007D2A1E">
            <w:pPr>
              <w:spacing w:after="0" w:line="240" w:lineRule="auto"/>
              <w:jc w:val="center"/>
              <w:rPr>
                <w:rFonts w:ascii="Garamond" w:eastAsia="Times New Roman" w:hAnsi="Garamond" w:cs="Times New Roman"/>
                <w:b/>
                <w:bCs/>
                <w:sz w:val="28"/>
                <w:szCs w:val="28"/>
                <w:lang w:eastAsia="cs-CZ"/>
              </w:rPr>
            </w:pPr>
          </w:p>
        </w:tc>
        <w:tc>
          <w:tcPr>
            <w:tcW w:w="7232" w:type="dxa"/>
            <w:gridSpan w:val="2"/>
            <w:vAlign w:val="center"/>
          </w:tcPr>
          <w:p w:rsidR="007D2A1E" w:rsidRPr="007D2A1E" w:rsidRDefault="007D2A1E" w:rsidP="007D2A1E">
            <w:pPr>
              <w:spacing w:after="0" w:line="240" w:lineRule="auto"/>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 xml:space="preserve">Vede rejstřík D, </w:t>
            </w:r>
            <w:proofErr w:type="spellStart"/>
            <w:r w:rsidRPr="007D2A1E">
              <w:rPr>
                <w:rFonts w:ascii="Garamond" w:eastAsia="Times New Roman" w:hAnsi="Garamond" w:cs="Times New Roman"/>
                <w:sz w:val="20"/>
                <w:szCs w:val="20"/>
                <w:lang w:eastAsia="cs-CZ"/>
              </w:rPr>
              <w:t>Nc</w:t>
            </w:r>
            <w:proofErr w:type="spellEnd"/>
            <w:r w:rsidRPr="007D2A1E">
              <w:rPr>
                <w:rFonts w:ascii="Garamond" w:eastAsia="Times New Roman" w:hAnsi="Garamond" w:cs="Times New Roman"/>
                <w:sz w:val="20"/>
                <w:szCs w:val="20"/>
                <w:lang w:eastAsia="cs-CZ"/>
              </w:rPr>
              <w:t xml:space="preserve"> dědické, </w:t>
            </w:r>
            <w:proofErr w:type="spellStart"/>
            <w:r w:rsidRPr="007D2A1E">
              <w:rPr>
                <w:rFonts w:ascii="Garamond" w:eastAsia="Times New Roman" w:hAnsi="Garamond" w:cs="Times New Roman"/>
                <w:sz w:val="20"/>
                <w:szCs w:val="20"/>
                <w:lang w:eastAsia="cs-CZ"/>
              </w:rPr>
              <w:t>Sd</w:t>
            </w:r>
            <w:proofErr w:type="spellEnd"/>
            <w:r w:rsidRPr="007D2A1E">
              <w:rPr>
                <w:rFonts w:ascii="Garamond" w:eastAsia="Times New Roman" w:hAnsi="Garamond" w:cs="Times New Roman"/>
                <w:sz w:val="20"/>
                <w:szCs w:val="20"/>
                <w:lang w:eastAsia="cs-CZ"/>
              </w:rPr>
              <w:t xml:space="preserve">, U, Cd, provádí úkony vyplývající z náplně </w:t>
            </w:r>
          </w:p>
          <w:p w:rsidR="007D2A1E" w:rsidRPr="007D2A1E" w:rsidRDefault="007D2A1E" w:rsidP="007D2A1E">
            <w:pPr>
              <w:spacing w:after="0" w:line="240" w:lineRule="auto"/>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 xml:space="preserve">činnosti vedoucí </w:t>
            </w:r>
            <w:proofErr w:type="spellStart"/>
            <w:r w:rsidRPr="007D2A1E">
              <w:rPr>
                <w:rFonts w:ascii="Garamond" w:eastAsia="Times New Roman" w:hAnsi="Garamond" w:cs="Times New Roman"/>
                <w:sz w:val="20"/>
                <w:szCs w:val="20"/>
                <w:lang w:eastAsia="cs-CZ"/>
              </w:rPr>
              <w:t>kanc</w:t>
            </w:r>
            <w:proofErr w:type="spellEnd"/>
            <w:r w:rsidRPr="007D2A1E">
              <w:rPr>
                <w:rFonts w:ascii="Garamond" w:eastAsia="Times New Roman" w:hAnsi="Garamond" w:cs="Times New Roman"/>
                <w:sz w:val="20"/>
                <w:szCs w:val="20"/>
                <w:lang w:eastAsia="cs-CZ"/>
              </w:rPr>
              <w:t>. dle vnitřního kancelářského řádu a jednacího řádu, vede spisovnu.</w:t>
            </w:r>
          </w:p>
        </w:tc>
        <w:tc>
          <w:tcPr>
            <w:tcW w:w="5654" w:type="dxa"/>
            <w:gridSpan w:val="2"/>
            <w:vMerge/>
            <w:vAlign w:val="center"/>
          </w:tcPr>
          <w:p w:rsidR="007D2A1E" w:rsidRPr="007D2A1E" w:rsidRDefault="007D2A1E" w:rsidP="007D2A1E">
            <w:pPr>
              <w:spacing w:after="0" w:line="240" w:lineRule="auto"/>
              <w:rPr>
                <w:rFonts w:ascii="Garamond" w:eastAsia="Times New Roman" w:hAnsi="Garamond" w:cs="Times New Roman"/>
                <w:sz w:val="20"/>
                <w:szCs w:val="20"/>
                <w:lang w:eastAsia="cs-CZ"/>
              </w:rPr>
            </w:pPr>
          </w:p>
        </w:tc>
      </w:tr>
      <w:tr w:rsidR="007D2A1E" w:rsidRPr="007D2A1E" w:rsidTr="007D2A1E">
        <w:trPr>
          <w:trHeight w:hRule="exact" w:val="1438"/>
        </w:trPr>
        <w:tc>
          <w:tcPr>
            <w:tcW w:w="3190" w:type="dxa"/>
            <w:vAlign w:val="center"/>
          </w:tcPr>
          <w:p w:rsidR="007D2A1E" w:rsidRPr="007D2A1E" w:rsidRDefault="007D2A1E" w:rsidP="007D2A1E">
            <w:pPr>
              <w:spacing w:after="0" w:line="240" w:lineRule="auto"/>
              <w:jc w:val="center"/>
              <w:rPr>
                <w:rFonts w:ascii="Garamond" w:eastAsia="Times New Roman" w:hAnsi="Garamond" w:cs="Times New Roman"/>
                <w:b/>
                <w:bCs/>
                <w:sz w:val="24"/>
                <w:szCs w:val="24"/>
                <w:lang w:eastAsia="cs-CZ"/>
              </w:rPr>
            </w:pPr>
            <w:r w:rsidRPr="007D2A1E">
              <w:rPr>
                <w:rFonts w:ascii="Garamond" w:eastAsia="Times New Roman" w:hAnsi="Garamond" w:cs="Times New Roman"/>
                <w:b/>
                <w:bCs/>
                <w:sz w:val="24"/>
                <w:szCs w:val="24"/>
                <w:lang w:eastAsia="cs-CZ"/>
              </w:rPr>
              <w:t>Infocentrum</w:t>
            </w:r>
          </w:p>
          <w:p w:rsidR="007D2A1E" w:rsidRPr="007D2A1E" w:rsidRDefault="007D2A1E" w:rsidP="007D2A1E">
            <w:pPr>
              <w:spacing w:after="0" w:line="240" w:lineRule="auto"/>
              <w:jc w:val="center"/>
              <w:rPr>
                <w:rFonts w:ascii="Garamond" w:eastAsia="Times New Roman" w:hAnsi="Garamond" w:cs="Times New Roman"/>
                <w:b/>
                <w:bCs/>
                <w:sz w:val="24"/>
                <w:szCs w:val="24"/>
                <w:lang w:eastAsia="cs-CZ"/>
              </w:rPr>
            </w:pPr>
            <w:r w:rsidRPr="007D2A1E">
              <w:rPr>
                <w:rFonts w:ascii="Garamond" w:eastAsia="Times New Roman" w:hAnsi="Garamond" w:cs="Times New Roman"/>
                <w:b/>
                <w:bCs/>
                <w:sz w:val="24"/>
                <w:szCs w:val="24"/>
                <w:lang w:eastAsia="cs-CZ"/>
              </w:rPr>
              <w:t>tiskové oddělení</w:t>
            </w:r>
          </w:p>
        </w:tc>
        <w:tc>
          <w:tcPr>
            <w:tcW w:w="4346" w:type="dxa"/>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Dagmar NOVÁKOVÁ</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vedoucí infocentra</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p>
        </w:tc>
        <w:tc>
          <w:tcPr>
            <w:tcW w:w="2886" w:type="dxa"/>
            <w:vAlign w:val="center"/>
          </w:tcPr>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Miroslava VŠETEČKOVÁ</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bCs/>
                <w:sz w:val="20"/>
                <w:szCs w:val="20"/>
                <w:lang w:eastAsia="cs-CZ"/>
              </w:rPr>
              <w:t>Jana HOMOLKOVÁ</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 xml:space="preserve">(pouze ve věcech </w:t>
            </w:r>
            <w:r w:rsidRPr="007D2A1E">
              <w:rPr>
                <w:rFonts w:ascii="Garamond" w:eastAsia="Times New Roman" w:hAnsi="Garamond" w:cs="Times New Roman"/>
                <w:bCs/>
                <w:sz w:val="20"/>
                <w:szCs w:val="20"/>
                <w:lang w:eastAsia="cs-CZ"/>
              </w:rPr>
              <w:t>instrukce č. 20/2002-SM MS ČR</w:t>
            </w:r>
            <w:r w:rsidRPr="007D2A1E">
              <w:rPr>
                <w:rFonts w:ascii="Garamond" w:eastAsia="Times New Roman" w:hAnsi="Garamond" w:cs="Times New Roman"/>
                <w:b/>
                <w:bCs/>
                <w:sz w:val="20"/>
                <w:szCs w:val="20"/>
                <w:lang w:eastAsia="cs-CZ"/>
              </w:rPr>
              <w:t>)</w:t>
            </w:r>
          </w:p>
          <w:p w:rsidR="007D2A1E" w:rsidRPr="007D2A1E" w:rsidRDefault="007D2A1E" w:rsidP="007D2A1E">
            <w:pPr>
              <w:spacing w:after="0" w:line="240" w:lineRule="auto"/>
              <w:jc w:val="center"/>
              <w:rPr>
                <w:rFonts w:ascii="Garamond" w:eastAsia="Times New Roman" w:hAnsi="Garamond" w:cs="Times New Roman"/>
                <w:bCs/>
                <w:sz w:val="20"/>
                <w:szCs w:val="20"/>
                <w:lang w:eastAsia="cs-CZ"/>
              </w:rPr>
            </w:pPr>
            <w:r w:rsidRPr="007D2A1E">
              <w:rPr>
                <w:rFonts w:ascii="Garamond" w:eastAsia="Times New Roman" w:hAnsi="Garamond" w:cs="Times New Roman"/>
                <w:bCs/>
                <w:sz w:val="20"/>
                <w:szCs w:val="20"/>
                <w:lang w:eastAsia="cs-CZ"/>
              </w:rPr>
              <w:t>Zdena KRŠOVÁ</w:t>
            </w:r>
          </w:p>
          <w:p w:rsidR="007D2A1E" w:rsidRPr="007D2A1E" w:rsidRDefault="007D2A1E" w:rsidP="007D2A1E">
            <w:pPr>
              <w:spacing w:after="0" w:line="240" w:lineRule="auto"/>
              <w:jc w:val="center"/>
              <w:rPr>
                <w:rFonts w:ascii="Garamond" w:eastAsia="Times New Roman" w:hAnsi="Garamond" w:cs="Times New Roman"/>
                <w:bCs/>
                <w:sz w:val="20"/>
                <w:szCs w:val="20"/>
                <w:lang w:eastAsia="cs-CZ"/>
              </w:rPr>
            </w:pPr>
            <w:r w:rsidRPr="007D2A1E">
              <w:rPr>
                <w:rFonts w:ascii="Garamond" w:eastAsia="Times New Roman" w:hAnsi="Garamond" w:cs="Times New Roman"/>
                <w:bCs/>
                <w:sz w:val="20"/>
                <w:szCs w:val="20"/>
                <w:lang w:eastAsia="cs-CZ"/>
              </w:rPr>
              <w:t>Simona PAVLÍKOVÁ</w:t>
            </w:r>
          </w:p>
          <w:p w:rsidR="007D2A1E" w:rsidRPr="007D2A1E" w:rsidRDefault="007D2A1E" w:rsidP="007D2A1E">
            <w:pPr>
              <w:spacing w:after="0" w:line="240" w:lineRule="auto"/>
              <w:jc w:val="center"/>
              <w:rPr>
                <w:rFonts w:ascii="Garamond" w:eastAsia="Times New Roman" w:hAnsi="Garamond" w:cs="Times New Roman"/>
                <w:bCs/>
                <w:sz w:val="20"/>
                <w:szCs w:val="20"/>
                <w:lang w:eastAsia="cs-CZ"/>
              </w:rPr>
            </w:pPr>
          </w:p>
        </w:tc>
        <w:tc>
          <w:tcPr>
            <w:tcW w:w="5654" w:type="dxa"/>
            <w:gridSpan w:val="2"/>
            <w:vAlign w:val="center"/>
          </w:tcPr>
          <w:p w:rsidR="007D2A1E" w:rsidRPr="007D2A1E" w:rsidRDefault="007D2A1E" w:rsidP="007D2A1E">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Styk s veřejností, nahlížení do spisů, pořizování kopií ze spisů, vyznačování PM na stejnopisy rozhodnutí, konverze dokumentů z moci úřední, prodej kolků, pokladna, Si  - jednotlivé úkony při vyřizování žádostí o lustrace věcí dle zákona č. 106/1999 Sb. s výjimkou rozhodnutí</w:t>
            </w:r>
          </w:p>
          <w:p w:rsidR="007D2A1E" w:rsidRPr="007D2A1E" w:rsidRDefault="007D2A1E" w:rsidP="007D2A1E">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provádění </w:t>
            </w:r>
            <w:proofErr w:type="spellStart"/>
            <w:r w:rsidRPr="007D2A1E">
              <w:rPr>
                <w:rFonts w:ascii="Garamond" w:eastAsia="Times New Roman" w:hAnsi="Garamond" w:cs="Times New Roman"/>
                <w:sz w:val="18"/>
                <w:szCs w:val="18"/>
                <w:lang w:eastAsia="cs-CZ"/>
              </w:rPr>
              <w:t>pseudonymizace</w:t>
            </w:r>
            <w:proofErr w:type="spellEnd"/>
            <w:r w:rsidRPr="007D2A1E">
              <w:rPr>
                <w:rFonts w:ascii="Garamond" w:eastAsia="Times New Roman" w:hAnsi="Garamond" w:cs="Times New Roman"/>
                <w:sz w:val="18"/>
                <w:szCs w:val="18"/>
                <w:lang w:eastAsia="cs-CZ"/>
              </w:rPr>
              <w:t xml:space="preserve"> rozhodnutí a jejich vkládání do databáze soudních rozhodnutí</w:t>
            </w:r>
            <w:r w:rsidRPr="007D2A1E">
              <w:rPr>
                <w:rFonts w:ascii="Garamond" w:eastAsia="Times New Roman" w:hAnsi="Garamond" w:cs="Times New Roman"/>
                <w:b/>
                <w:bCs/>
                <w:sz w:val="18"/>
                <w:szCs w:val="18"/>
                <w:lang w:eastAsia="cs-CZ"/>
              </w:rPr>
              <w:t xml:space="preserve"> </w:t>
            </w:r>
            <w:r w:rsidRPr="007D2A1E">
              <w:rPr>
                <w:rFonts w:ascii="Garamond" w:eastAsia="Times New Roman" w:hAnsi="Garamond" w:cs="Times New Roman"/>
                <w:bCs/>
                <w:sz w:val="18"/>
                <w:szCs w:val="18"/>
                <w:lang w:eastAsia="cs-CZ"/>
              </w:rPr>
              <w:t>dle instrukce č. 20/2002-SM Ministerstva spravedlnosti ČR</w:t>
            </w:r>
            <w:r w:rsidRPr="007D2A1E">
              <w:rPr>
                <w:rFonts w:ascii="Garamond" w:eastAsia="Times New Roman" w:hAnsi="Garamond" w:cs="Times New Roman"/>
                <w:b/>
                <w:bCs/>
                <w:sz w:val="18"/>
                <w:szCs w:val="18"/>
                <w:lang w:eastAsia="cs-CZ"/>
              </w:rPr>
              <w:t xml:space="preserve">          </w:t>
            </w:r>
            <w:r w:rsidRPr="007D2A1E">
              <w:rPr>
                <w:rFonts w:ascii="Garamond" w:eastAsia="Times New Roman" w:hAnsi="Garamond" w:cs="Times New Roman"/>
                <w:sz w:val="18"/>
                <w:szCs w:val="18"/>
                <w:lang w:eastAsia="cs-CZ"/>
              </w:rPr>
              <w:t xml:space="preserve">           </w:t>
            </w:r>
          </w:p>
          <w:p w:rsidR="007D2A1E" w:rsidRPr="007D2A1E" w:rsidRDefault="007D2A1E" w:rsidP="007D2A1E">
            <w:pPr>
              <w:spacing w:after="0" w:line="240" w:lineRule="auto"/>
              <w:rPr>
                <w:rFonts w:ascii="Garamond" w:eastAsia="Times New Roman" w:hAnsi="Garamond" w:cs="Times New Roman"/>
                <w:sz w:val="18"/>
                <w:szCs w:val="18"/>
                <w:lang w:eastAsia="cs-CZ"/>
              </w:rPr>
            </w:pPr>
            <w:proofErr w:type="spellStart"/>
            <w:r w:rsidRPr="007D2A1E">
              <w:rPr>
                <w:rFonts w:ascii="Garamond" w:eastAsia="Times New Roman" w:hAnsi="Garamond" w:cs="Times New Roman"/>
                <w:sz w:val="18"/>
                <w:szCs w:val="18"/>
                <w:lang w:eastAsia="cs-CZ"/>
              </w:rPr>
              <w:t>Spr</w:t>
            </w:r>
            <w:proofErr w:type="spellEnd"/>
            <w:r w:rsidRPr="007D2A1E">
              <w:rPr>
                <w:rFonts w:ascii="Garamond" w:eastAsia="Times New Roman" w:hAnsi="Garamond" w:cs="Times New Roman"/>
                <w:sz w:val="18"/>
                <w:szCs w:val="18"/>
                <w:lang w:eastAsia="cs-CZ"/>
              </w:rPr>
              <w:t xml:space="preserve"> – součinnost </w:t>
            </w:r>
          </w:p>
          <w:p w:rsidR="007D2A1E" w:rsidRPr="007D2A1E" w:rsidRDefault="007D2A1E" w:rsidP="007D2A1E">
            <w:pPr>
              <w:spacing w:after="0" w:line="240" w:lineRule="auto"/>
              <w:rPr>
                <w:rFonts w:ascii="Garamond" w:eastAsia="Times New Roman" w:hAnsi="Garamond" w:cs="Times New Roman"/>
                <w:sz w:val="18"/>
                <w:szCs w:val="18"/>
                <w:lang w:eastAsia="cs-CZ"/>
              </w:rPr>
            </w:pPr>
            <w:proofErr w:type="spellStart"/>
            <w:r w:rsidRPr="007D2A1E">
              <w:rPr>
                <w:rFonts w:ascii="Garamond" w:eastAsia="Times New Roman" w:hAnsi="Garamond" w:cs="Times New Roman"/>
                <w:sz w:val="18"/>
                <w:szCs w:val="18"/>
                <w:lang w:eastAsia="cs-CZ"/>
              </w:rPr>
              <w:t>Nc</w:t>
            </w:r>
            <w:proofErr w:type="spellEnd"/>
            <w:r w:rsidRPr="007D2A1E">
              <w:rPr>
                <w:rFonts w:ascii="Garamond" w:eastAsia="Times New Roman" w:hAnsi="Garamond" w:cs="Times New Roman"/>
                <w:sz w:val="18"/>
                <w:szCs w:val="18"/>
                <w:lang w:eastAsia="cs-CZ"/>
              </w:rPr>
              <w:t xml:space="preserve"> všeobecné oddíly – poskytování údajů z CEO</w:t>
            </w:r>
          </w:p>
          <w:p w:rsidR="007D2A1E" w:rsidRPr="007D2A1E" w:rsidRDefault="007D2A1E" w:rsidP="007D2A1E">
            <w:pPr>
              <w:spacing w:after="0" w:line="240" w:lineRule="auto"/>
              <w:rPr>
                <w:rFonts w:ascii="Garamond" w:eastAsia="Times New Roman" w:hAnsi="Garamond" w:cs="Times New Roman"/>
                <w:sz w:val="18"/>
                <w:szCs w:val="18"/>
                <w:lang w:eastAsia="cs-CZ"/>
              </w:rPr>
            </w:pPr>
          </w:p>
        </w:tc>
      </w:tr>
      <w:tr w:rsidR="007D2A1E" w:rsidRPr="007D2A1E" w:rsidTr="007D2A1E">
        <w:trPr>
          <w:trHeight w:hRule="exact" w:val="714"/>
        </w:trPr>
        <w:tc>
          <w:tcPr>
            <w:tcW w:w="3190" w:type="dxa"/>
            <w:vAlign w:val="center"/>
          </w:tcPr>
          <w:p w:rsidR="007D2A1E" w:rsidRPr="007D2A1E" w:rsidRDefault="007D2A1E" w:rsidP="007D2A1E">
            <w:pPr>
              <w:spacing w:after="0" w:line="240" w:lineRule="auto"/>
              <w:jc w:val="center"/>
              <w:rPr>
                <w:rFonts w:ascii="Garamond" w:eastAsia="Times New Roman" w:hAnsi="Garamond" w:cs="Times New Roman"/>
                <w:b/>
                <w:bCs/>
                <w:sz w:val="28"/>
                <w:szCs w:val="28"/>
                <w:lang w:eastAsia="cs-CZ"/>
              </w:rPr>
            </w:pPr>
            <w:r w:rsidRPr="007D2A1E">
              <w:rPr>
                <w:rFonts w:ascii="Garamond" w:eastAsia="Times New Roman" w:hAnsi="Garamond" w:cs="Times New Roman"/>
                <w:b/>
                <w:bCs/>
                <w:sz w:val="28"/>
                <w:szCs w:val="28"/>
                <w:lang w:eastAsia="cs-CZ"/>
              </w:rPr>
              <w:t>Vyšší podatelna</w:t>
            </w:r>
          </w:p>
        </w:tc>
        <w:tc>
          <w:tcPr>
            <w:tcW w:w="4346" w:type="dxa"/>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Zdena KRŠOVÁ</w:t>
            </w:r>
          </w:p>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Simona PAVLÍKOVÁ</w:t>
            </w:r>
          </w:p>
        </w:tc>
        <w:tc>
          <w:tcPr>
            <w:tcW w:w="2886" w:type="dxa"/>
            <w:vAlign w:val="center"/>
          </w:tcPr>
          <w:p w:rsidR="007D2A1E" w:rsidRPr="007D2A1E" w:rsidRDefault="007D2A1E" w:rsidP="007D2A1E">
            <w:pPr>
              <w:spacing w:after="0" w:line="240" w:lineRule="auto"/>
              <w:jc w:val="center"/>
              <w:rPr>
                <w:rFonts w:ascii="Garamond" w:eastAsia="Times New Roman" w:hAnsi="Garamond" w:cs="Times New Roman"/>
                <w:caps/>
                <w:sz w:val="20"/>
                <w:szCs w:val="20"/>
                <w:lang w:eastAsia="cs-CZ"/>
              </w:rPr>
            </w:pPr>
            <w:r w:rsidRPr="007D2A1E">
              <w:rPr>
                <w:rFonts w:ascii="Garamond" w:eastAsia="Times New Roman" w:hAnsi="Garamond" w:cs="Times New Roman"/>
                <w:sz w:val="20"/>
                <w:szCs w:val="20"/>
                <w:lang w:eastAsia="cs-CZ"/>
              </w:rPr>
              <w:t>Dagmar NOVÁKOVÁ</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bCs/>
                <w:sz w:val="20"/>
                <w:szCs w:val="20"/>
                <w:lang w:eastAsia="cs-CZ"/>
              </w:rPr>
              <w:t>Miroslava</w:t>
            </w:r>
            <w:r w:rsidRPr="007D2A1E">
              <w:rPr>
                <w:rFonts w:ascii="Garamond" w:eastAsia="Times New Roman" w:hAnsi="Garamond" w:cs="Times New Roman"/>
                <w:caps/>
                <w:sz w:val="20"/>
                <w:szCs w:val="20"/>
                <w:lang w:eastAsia="cs-CZ"/>
              </w:rPr>
              <w:t xml:space="preserve"> VŠETEČKOVÁ</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p>
          <w:p w:rsidR="007D2A1E" w:rsidRPr="007D2A1E" w:rsidRDefault="007D2A1E" w:rsidP="007D2A1E">
            <w:pPr>
              <w:spacing w:after="0" w:line="240" w:lineRule="auto"/>
              <w:jc w:val="center"/>
              <w:rPr>
                <w:rFonts w:ascii="Garamond" w:eastAsia="Times New Roman" w:hAnsi="Garamond" w:cs="Times New Roman"/>
                <w:sz w:val="20"/>
                <w:szCs w:val="20"/>
                <w:lang w:eastAsia="cs-CZ"/>
              </w:rPr>
            </w:pPr>
          </w:p>
          <w:p w:rsidR="007D2A1E" w:rsidRPr="007D2A1E" w:rsidRDefault="007D2A1E" w:rsidP="007D2A1E">
            <w:pPr>
              <w:spacing w:after="0" w:line="240" w:lineRule="auto"/>
              <w:jc w:val="center"/>
              <w:rPr>
                <w:rFonts w:ascii="Garamond" w:eastAsia="Times New Roman" w:hAnsi="Garamond" w:cs="Times New Roman"/>
                <w:sz w:val="20"/>
                <w:szCs w:val="20"/>
                <w:lang w:eastAsia="cs-CZ"/>
              </w:rPr>
            </w:pP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L</w:t>
            </w:r>
          </w:p>
        </w:tc>
        <w:tc>
          <w:tcPr>
            <w:tcW w:w="5654" w:type="dxa"/>
            <w:gridSpan w:val="2"/>
            <w:vAlign w:val="center"/>
          </w:tcPr>
          <w:p w:rsidR="007D2A1E" w:rsidRPr="007D2A1E" w:rsidRDefault="007D2A1E" w:rsidP="007D2A1E">
            <w:pPr>
              <w:spacing w:after="0" w:line="240" w:lineRule="auto"/>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Zápisová činnost, E-podatelna – včetně tisku elektronických podání, E-výpravna</w:t>
            </w:r>
          </w:p>
          <w:p w:rsidR="007D2A1E" w:rsidRPr="007D2A1E" w:rsidRDefault="007D2A1E" w:rsidP="007D2A1E">
            <w:pPr>
              <w:spacing w:after="0" w:line="240" w:lineRule="auto"/>
              <w:rPr>
                <w:rFonts w:ascii="Garamond" w:eastAsia="Times New Roman" w:hAnsi="Garamond" w:cs="Times New Roman"/>
                <w:sz w:val="18"/>
                <w:szCs w:val="18"/>
                <w:lang w:eastAsia="cs-CZ"/>
              </w:rPr>
            </w:pPr>
            <w:proofErr w:type="spellStart"/>
            <w:r w:rsidRPr="007D2A1E">
              <w:rPr>
                <w:rFonts w:ascii="Garamond" w:eastAsia="Times New Roman" w:hAnsi="Garamond" w:cs="Times New Roman"/>
                <w:sz w:val="20"/>
                <w:szCs w:val="20"/>
                <w:lang w:eastAsia="cs-CZ"/>
              </w:rPr>
              <w:t>Nc</w:t>
            </w:r>
            <w:proofErr w:type="spellEnd"/>
            <w:r w:rsidRPr="007D2A1E">
              <w:rPr>
                <w:rFonts w:ascii="Garamond" w:eastAsia="Times New Roman" w:hAnsi="Garamond" w:cs="Times New Roman"/>
                <w:sz w:val="20"/>
                <w:szCs w:val="20"/>
                <w:lang w:eastAsia="cs-CZ"/>
              </w:rPr>
              <w:t xml:space="preserve"> – konkurzy a insolvenční řízení</w:t>
            </w:r>
          </w:p>
        </w:tc>
      </w:tr>
      <w:tr w:rsidR="007D2A1E" w:rsidRPr="007D2A1E" w:rsidTr="007D2A1E">
        <w:trPr>
          <w:trHeight w:val="398"/>
        </w:trPr>
        <w:tc>
          <w:tcPr>
            <w:tcW w:w="3190" w:type="dxa"/>
            <w:vMerge w:val="restart"/>
            <w:vAlign w:val="center"/>
          </w:tcPr>
          <w:p w:rsidR="007D2A1E" w:rsidRPr="007D2A1E" w:rsidRDefault="007D2A1E" w:rsidP="007D2A1E">
            <w:pPr>
              <w:spacing w:after="0" w:line="240" w:lineRule="auto"/>
              <w:jc w:val="center"/>
              <w:rPr>
                <w:rFonts w:ascii="Garamond" w:eastAsia="Times New Roman" w:hAnsi="Garamond" w:cs="Times New Roman"/>
                <w:b/>
                <w:bCs/>
                <w:sz w:val="28"/>
                <w:szCs w:val="28"/>
                <w:lang w:eastAsia="cs-CZ"/>
              </w:rPr>
            </w:pPr>
            <w:r w:rsidRPr="007D2A1E">
              <w:rPr>
                <w:rFonts w:ascii="Garamond" w:eastAsia="Times New Roman" w:hAnsi="Garamond" w:cs="Times New Roman"/>
                <w:b/>
                <w:bCs/>
                <w:sz w:val="28"/>
                <w:szCs w:val="28"/>
                <w:lang w:eastAsia="cs-CZ"/>
              </w:rPr>
              <w:t>EPR, EC</w:t>
            </w:r>
          </w:p>
        </w:tc>
        <w:tc>
          <w:tcPr>
            <w:tcW w:w="4346" w:type="dxa"/>
            <w:vAlign w:val="center"/>
          </w:tcPr>
          <w:p w:rsidR="007D2A1E" w:rsidRPr="007D2A1E" w:rsidRDefault="007D2A1E" w:rsidP="007D2A1E">
            <w:pPr>
              <w:spacing w:after="0" w:line="240" w:lineRule="auto"/>
              <w:jc w:val="center"/>
              <w:rPr>
                <w:rFonts w:ascii="Garamond" w:eastAsia="Times New Roman" w:hAnsi="Garamond" w:cs="Times New Roman"/>
                <w:b/>
                <w:bCs/>
                <w:caps/>
                <w:sz w:val="20"/>
                <w:szCs w:val="20"/>
                <w:lang w:eastAsia="cs-CZ"/>
              </w:rPr>
            </w:pPr>
            <w:r w:rsidRPr="007D2A1E">
              <w:rPr>
                <w:rFonts w:ascii="Garamond" w:eastAsia="Times New Roman" w:hAnsi="Garamond" w:cs="Times New Roman"/>
                <w:b/>
                <w:bCs/>
                <w:sz w:val="20"/>
                <w:szCs w:val="20"/>
                <w:lang w:eastAsia="cs-CZ"/>
              </w:rPr>
              <w:t>Jana HOMOLKOVÁ</w:t>
            </w:r>
          </w:p>
          <w:p w:rsidR="007D2A1E" w:rsidRPr="007D2A1E" w:rsidRDefault="00A276CA"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sz w:val="20"/>
                <w:szCs w:val="20"/>
                <w:lang w:eastAsia="cs-CZ"/>
              </w:rPr>
              <w:t>T</w:t>
            </w:r>
            <w:r w:rsidR="007D2A1E" w:rsidRPr="007D2A1E">
              <w:rPr>
                <w:rFonts w:ascii="Garamond" w:eastAsia="Times New Roman" w:hAnsi="Garamond" w:cs="Times New Roman"/>
                <w:sz w:val="20"/>
                <w:szCs w:val="20"/>
                <w:lang w:eastAsia="cs-CZ"/>
              </w:rPr>
              <w:t>ajemnice</w:t>
            </w:r>
          </w:p>
        </w:tc>
        <w:tc>
          <w:tcPr>
            <w:tcW w:w="2886" w:type="dxa"/>
            <w:vAlign w:val="center"/>
          </w:tcPr>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Bc. Michaela HANŽLOVÁ</w:t>
            </w:r>
          </w:p>
        </w:tc>
        <w:tc>
          <w:tcPr>
            <w:tcW w:w="5654" w:type="dxa"/>
            <w:gridSpan w:val="2"/>
            <w:vMerge w:val="restart"/>
            <w:vAlign w:val="center"/>
          </w:tcPr>
          <w:p w:rsidR="007D2A1E" w:rsidRPr="007D2A1E" w:rsidRDefault="007D2A1E" w:rsidP="007D2A1E">
            <w:pPr>
              <w:spacing w:after="0" w:line="240" w:lineRule="auto"/>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 xml:space="preserve">Agenda EC, EPR, převod do rejstříku C, dle § 9 </w:t>
            </w:r>
            <w:proofErr w:type="spellStart"/>
            <w:proofErr w:type="gramStart"/>
            <w:r w:rsidRPr="007D2A1E">
              <w:rPr>
                <w:rFonts w:ascii="Garamond" w:eastAsia="Times New Roman" w:hAnsi="Garamond" w:cs="Times New Roman"/>
                <w:sz w:val="20"/>
                <w:szCs w:val="20"/>
                <w:lang w:eastAsia="cs-CZ"/>
              </w:rPr>
              <w:t>v.k.</w:t>
            </w:r>
            <w:proofErr w:type="gramEnd"/>
            <w:r w:rsidRPr="007D2A1E">
              <w:rPr>
                <w:rFonts w:ascii="Garamond" w:eastAsia="Times New Roman" w:hAnsi="Garamond" w:cs="Times New Roman"/>
                <w:sz w:val="20"/>
                <w:szCs w:val="20"/>
                <w:lang w:eastAsia="cs-CZ"/>
              </w:rPr>
              <w:t>ř</w:t>
            </w:r>
            <w:proofErr w:type="spellEnd"/>
            <w:r w:rsidRPr="007D2A1E">
              <w:rPr>
                <w:rFonts w:ascii="Garamond" w:eastAsia="Times New Roman" w:hAnsi="Garamond" w:cs="Times New Roman"/>
                <w:sz w:val="20"/>
                <w:szCs w:val="20"/>
                <w:lang w:eastAsia="cs-CZ"/>
              </w:rPr>
              <w:t>. dozoruje Mgr. Andrea Větrovská</w:t>
            </w:r>
          </w:p>
        </w:tc>
      </w:tr>
      <w:tr w:rsidR="007D2A1E" w:rsidRPr="007D2A1E" w:rsidTr="007D2A1E">
        <w:trPr>
          <w:trHeight w:hRule="exact" w:val="526"/>
        </w:trPr>
        <w:tc>
          <w:tcPr>
            <w:tcW w:w="3190" w:type="dxa"/>
            <w:vMerge/>
            <w:vAlign w:val="center"/>
          </w:tcPr>
          <w:p w:rsidR="007D2A1E" w:rsidRPr="007D2A1E" w:rsidRDefault="007D2A1E" w:rsidP="007D2A1E">
            <w:pPr>
              <w:spacing w:after="0" w:line="240" w:lineRule="auto"/>
              <w:jc w:val="center"/>
              <w:rPr>
                <w:rFonts w:ascii="Garamond" w:eastAsia="Times New Roman" w:hAnsi="Garamond" w:cs="Times New Roman"/>
                <w:b/>
                <w:bCs/>
                <w:sz w:val="28"/>
                <w:szCs w:val="28"/>
                <w:lang w:eastAsia="cs-CZ"/>
              </w:rPr>
            </w:pPr>
          </w:p>
        </w:tc>
        <w:tc>
          <w:tcPr>
            <w:tcW w:w="7232" w:type="dxa"/>
            <w:gridSpan w:val="2"/>
            <w:vAlign w:val="center"/>
          </w:tcPr>
          <w:p w:rsidR="007D2A1E" w:rsidRPr="007D2A1E" w:rsidRDefault="007D2A1E" w:rsidP="007D2A1E">
            <w:pPr>
              <w:spacing w:after="0" w:line="240" w:lineRule="auto"/>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Vede rejstřík EC a EPR, provádí úkony vyplývající z náplně činnosti vedoucí kanceláře dle vnitřního kancelářského řádu a jednacího řádu, vede spisovnu.</w:t>
            </w:r>
          </w:p>
        </w:tc>
        <w:tc>
          <w:tcPr>
            <w:tcW w:w="5654" w:type="dxa"/>
            <w:gridSpan w:val="2"/>
            <w:vMerge/>
            <w:vAlign w:val="center"/>
          </w:tcPr>
          <w:p w:rsidR="007D2A1E" w:rsidRPr="007D2A1E" w:rsidRDefault="007D2A1E" w:rsidP="007D2A1E">
            <w:pPr>
              <w:spacing w:after="0" w:line="240" w:lineRule="auto"/>
              <w:rPr>
                <w:rFonts w:ascii="Garamond" w:eastAsia="Times New Roman" w:hAnsi="Garamond" w:cs="Times New Roman"/>
                <w:sz w:val="20"/>
                <w:szCs w:val="20"/>
                <w:lang w:eastAsia="cs-CZ"/>
              </w:rPr>
            </w:pPr>
          </w:p>
        </w:tc>
      </w:tr>
    </w:tbl>
    <w:p w:rsidR="007D2A1E" w:rsidRPr="007D2A1E" w:rsidRDefault="007D2A1E" w:rsidP="007D2A1E">
      <w:pPr>
        <w:tabs>
          <w:tab w:val="left" w:pos="921"/>
          <w:tab w:val="left" w:pos="3189"/>
          <w:tab w:val="left" w:pos="5599"/>
        </w:tabs>
        <w:spacing w:after="0" w:line="240" w:lineRule="auto"/>
        <w:ind w:left="70"/>
        <w:rPr>
          <w:rFonts w:ascii="Garamond" w:eastAsia="Times New Roman" w:hAnsi="Garamond" w:cs="Times New Roman"/>
          <w:b/>
          <w:bCs/>
          <w:sz w:val="4"/>
          <w:szCs w:val="4"/>
          <w:lang w:eastAsia="cs-CZ"/>
        </w:rPr>
      </w:pPr>
      <w:r w:rsidRPr="007D2A1E">
        <w:rPr>
          <w:rFonts w:ascii="Garamond" w:eastAsia="Times New Roman" w:hAnsi="Garamond" w:cs="Times New Roman"/>
          <w:b/>
          <w:bCs/>
          <w:sz w:val="14"/>
          <w:szCs w:val="14"/>
          <w:lang w:eastAsia="cs-CZ"/>
        </w:rPr>
        <w:br w:type="page"/>
      </w:r>
    </w:p>
    <w:tbl>
      <w:tblPr>
        <w:tblW w:w="160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54"/>
        <w:gridCol w:w="2278"/>
        <w:gridCol w:w="2421"/>
        <w:gridCol w:w="10523"/>
      </w:tblGrid>
      <w:tr w:rsidR="007D2A1E" w:rsidRPr="007D2A1E" w:rsidTr="007D2A1E">
        <w:trPr>
          <w:trHeight w:hRule="exact" w:val="530"/>
        </w:trPr>
        <w:tc>
          <w:tcPr>
            <w:tcW w:w="854" w:type="dxa"/>
            <w:vAlign w:val="center"/>
          </w:tcPr>
          <w:p w:rsidR="007D2A1E" w:rsidRPr="007D2A1E" w:rsidRDefault="007D2A1E" w:rsidP="007D2A1E">
            <w:pPr>
              <w:spacing w:after="0" w:line="240" w:lineRule="auto"/>
              <w:jc w:val="center"/>
              <w:rPr>
                <w:rFonts w:ascii="Garamond" w:eastAsia="Times New Roman" w:hAnsi="Garamond" w:cs="Times New Roman"/>
                <w:b/>
                <w:bCs/>
                <w:sz w:val="14"/>
                <w:szCs w:val="14"/>
                <w:lang w:eastAsia="cs-CZ"/>
              </w:rPr>
            </w:pPr>
          </w:p>
          <w:p w:rsidR="007D2A1E" w:rsidRPr="007D2A1E" w:rsidRDefault="007D2A1E" w:rsidP="007D2A1E">
            <w:pPr>
              <w:spacing w:after="0" w:line="240" w:lineRule="auto"/>
              <w:jc w:val="center"/>
              <w:rPr>
                <w:rFonts w:ascii="Garamond" w:eastAsia="Times New Roman" w:hAnsi="Garamond" w:cs="Times New Roman"/>
                <w:b/>
                <w:bCs/>
                <w:sz w:val="16"/>
                <w:szCs w:val="16"/>
                <w:lang w:eastAsia="cs-CZ"/>
              </w:rPr>
            </w:pPr>
            <w:r w:rsidRPr="007D2A1E">
              <w:rPr>
                <w:rFonts w:ascii="Garamond" w:eastAsia="Times New Roman" w:hAnsi="Garamond" w:cs="Times New Roman"/>
                <w:b/>
                <w:bCs/>
                <w:sz w:val="14"/>
                <w:szCs w:val="14"/>
                <w:lang w:eastAsia="cs-CZ"/>
              </w:rPr>
              <w:t>Pro soudní odd</w:t>
            </w:r>
            <w:r w:rsidRPr="007D2A1E">
              <w:rPr>
                <w:rFonts w:ascii="Garamond" w:eastAsia="Times New Roman" w:hAnsi="Garamond" w:cs="Times New Roman"/>
                <w:b/>
                <w:bCs/>
                <w:sz w:val="16"/>
                <w:szCs w:val="16"/>
                <w:lang w:eastAsia="cs-CZ"/>
              </w:rPr>
              <w:t>.</w:t>
            </w:r>
          </w:p>
        </w:tc>
        <w:tc>
          <w:tcPr>
            <w:tcW w:w="2278" w:type="dxa"/>
            <w:vAlign w:val="center"/>
          </w:tcPr>
          <w:p w:rsidR="007D2A1E" w:rsidRPr="007D2A1E" w:rsidRDefault="007D2A1E" w:rsidP="007D2A1E">
            <w:pPr>
              <w:spacing w:after="0" w:line="240" w:lineRule="auto"/>
              <w:jc w:val="center"/>
              <w:rPr>
                <w:rFonts w:ascii="Garamond" w:eastAsia="Times New Roman" w:hAnsi="Garamond" w:cs="Times New Roman"/>
                <w:b/>
                <w:bCs/>
                <w:sz w:val="16"/>
                <w:szCs w:val="16"/>
                <w:lang w:eastAsia="cs-CZ"/>
              </w:rPr>
            </w:pPr>
            <w:r w:rsidRPr="007D2A1E">
              <w:rPr>
                <w:rFonts w:ascii="Garamond" w:eastAsia="Times New Roman" w:hAnsi="Garamond" w:cs="Times New Roman"/>
                <w:b/>
                <w:bCs/>
                <w:sz w:val="16"/>
                <w:szCs w:val="16"/>
                <w:lang w:eastAsia="cs-CZ"/>
              </w:rPr>
              <w:t>Jméno a příjmení</w:t>
            </w:r>
          </w:p>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16"/>
                <w:szCs w:val="16"/>
                <w:lang w:eastAsia="cs-CZ"/>
              </w:rPr>
              <w:t>Funkce</w:t>
            </w:r>
          </w:p>
        </w:tc>
        <w:tc>
          <w:tcPr>
            <w:tcW w:w="2421" w:type="dxa"/>
            <w:vAlign w:val="center"/>
          </w:tcPr>
          <w:p w:rsidR="007D2A1E" w:rsidRPr="007D2A1E" w:rsidRDefault="007D2A1E" w:rsidP="007D2A1E">
            <w:pPr>
              <w:spacing w:after="0" w:line="240" w:lineRule="auto"/>
              <w:jc w:val="center"/>
              <w:rPr>
                <w:rFonts w:ascii="Garamond" w:eastAsia="Times New Roman" w:hAnsi="Garamond" w:cs="Times New Roman"/>
                <w:b/>
                <w:bCs/>
                <w:sz w:val="16"/>
                <w:szCs w:val="16"/>
                <w:lang w:eastAsia="cs-CZ"/>
              </w:rPr>
            </w:pPr>
            <w:r w:rsidRPr="007D2A1E">
              <w:rPr>
                <w:rFonts w:ascii="Garamond" w:eastAsia="Times New Roman" w:hAnsi="Garamond" w:cs="Times New Roman"/>
                <w:b/>
                <w:bCs/>
                <w:sz w:val="16"/>
                <w:szCs w:val="16"/>
                <w:lang w:eastAsia="cs-CZ"/>
              </w:rPr>
              <w:t>Zastupuje</w:t>
            </w:r>
          </w:p>
        </w:tc>
        <w:tc>
          <w:tcPr>
            <w:tcW w:w="10523" w:type="dxa"/>
            <w:vAlign w:val="center"/>
          </w:tcPr>
          <w:p w:rsidR="007D2A1E" w:rsidRPr="007D2A1E" w:rsidRDefault="007D2A1E" w:rsidP="007D2A1E">
            <w:pPr>
              <w:spacing w:after="0" w:line="240" w:lineRule="auto"/>
              <w:jc w:val="center"/>
              <w:rPr>
                <w:rFonts w:ascii="Garamond" w:eastAsia="Times New Roman" w:hAnsi="Garamond" w:cs="Times New Roman"/>
                <w:b/>
                <w:bCs/>
                <w:sz w:val="16"/>
                <w:szCs w:val="16"/>
                <w:lang w:eastAsia="cs-CZ"/>
              </w:rPr>
            </w:pPr>
            <w:r w:rsidRPr="007D2A1E">
              <w:rPr>
                <w:rFonts w:ascii="Garamond" w:eastAsia="Times New Roman" w:hAnsi="Garamond" w:cs="Times New Roman"/>
                <w:b/>
                <w:bCs/>
                <w:sz w:val="16"/>
                <w:szCs w:val="16"/>
                <w:lang w:eastAsia="cs-CZ"/>
              </w:rPr>
              <w:t>Náplň práce</w:t>
            </w:r>
          </w:p>
        </w:tc>
      </w:tr>
      <w:tr w:rsidR="007D2A1E" w:rsidRPr="007D2A1E" w:rsidTr="007D2A1E">
        <w:trPr>
          <w:trHeight w:val="1111"/>
        </w:trPr>
        <w:tc>
          <w:tcPr>
            <w:tcW w:w="854" w:type="dxa"/>
            <w:vAlign w:val="center"/>
          </w:tcPr>
          <w:p w:rsidR="007D2A1E" w:rsidRPr="007D2A1E" w:rsidRDefault="007D2A1E" w:rsidP="007D2A1E">
            <w:pPr>
              <w:spacing w:after="0" w:line="240" w:lineRule="auto"/>
              <w:jc w:val="center"/>
              <w:rPr>
                <w:rFonts w:ascii="Garamond" w:eastAsia="Times New Roman" w:hAnsi="Garamond" w:cs="Times New Roman"/>
                <w:b/>
                <w:bCs/>
                <w:sz w:val="18"/>
                <w:szCs w:val="18"/>
                <w:lang w:eastAsia="cs-CZ"/>
              </w:rPr>
            </w:pPr>
            <w:r w:rsidRPr="007D2A1E">
              <w:rPr>
                <w:rFonts w:ascii="Garamond" w:eastAsia="Times New Roman" w:hAnsi="Garamond" w:cs="Times New Roman"/>
                <w:b/>
                <w:bCs/>
                <w:sz w:val="18"/>
                <w:szCs w:val="18"/>
                <w:lang w:eastAsia="cs-CZ"/>
              </w:rPr>
              <w:t>10</w:t>
            </w:r>
          </w:p>
          <w:p w:rsidR="007D2A1E" w:rsidRPr="007D2A1E" w:rsidRDefault="007D2A1E" w:rsidP="007D2A1E">
            <w:pPr>
              <w:spacing w:after="0" w:line="240" w:lineRule="auto"/>
              <w:jc w:val="center"/>
              <w:rPr>
                <w:rFonts w:ascii="Garamond" w:eastAsia="Times New Roman" w:hAnsi="Garamond" w:cs="Times New Roman"/>
                <w:b/>
                <w:bCs/>
                <w:sz w:val="18"/>
                <w:szCs w:val="18"/>
                <w:lang w:eastAsia="cs-CZ"/>
              </w:rPr>
            </w:pPr>
            <w:r w:rsidRPr="007D2A1E">
              <w:rPr>
                <w:rFonts w:ascii="Garamond" w:eastAsia="Times New Roman" w:hAnsi="Garamond" w:cs="Times New Roman"/>
                <w:b/>
                <w:bCs/>
                <w:sz w:val="18"/>
                <w:szCs w:val="18"/>
                <w:lang w:eastAsia="cs-CZ"/>
              </w:rPr>
              <w:t>12</w:t>
            </w:r>
          </w:p>
        </w:tc>
        <w:tc>
          <w:tcPr>
            <w:tcW w:w="2278" w:type="dxa"/>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Jaroslava VACHTOVÁ</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vyšší soudní úřednice</w:t>
            </w:r>
          </w:p>
        </w:tc>
        <w:tc>
          <w:tcPr>
            <w:tcW w:w="2421" w:type="dxa"/>
            <w:vAlign w:val="center"/>
          </w:tcPr>
          <w:p w:rsidR="007D2A1E" w:rsidRPr="007D2A1E" w:rsidRDefault="007D2A1E" w:rsidP="007D2A1E">
            <w:pPr>
              <w:numPr>
                <w:ilvl w:val="0"/>
                <w:numId w:val="10"/>
              </w:numPr>
              <w:spacing w:after="0" w:line="240" w:lineRule="auto"/>
              <w:jc w:val="center"/>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Bc. Petra Cardová</w:t>
            </w:r>
          </w:p>
          <w:p w:rsidR="007D2A1E" w:rsidRPr="007D2A1E" w:rsidRDefault="007D2A1E" w:rsidP="007D2A1E">
            <w:pPr>
              <w:spacing w:after="0" w:line="240" w:lineRule="auto"/>
              <w:jc w:val="center"/>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 (2) Mgr. Gabriela Peková</w:t>
            </w:r>
          </w:p>
          <w:p w:rsidR="007D2A1E" w:rsidRPr="007D2A1E" w:rsidRDefault="007D2A1E" w:rsidP="007D2A1E">
            <w:pPr>
              <w:spacing w:after="0" w:line="240" w:lineRule="auto"/>
              <w:jc w:val="center"/>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 (3) Mgr. Marie Šariská</w:t>
            </w:r>
          </w:p>
          <w:p w:rsidR="007D2A1E" w:rsidRPr="007D2A1E" w:rsidRDefault="007D2A1E" w:rsidP="007D2A1E">
            <w:pPr>
              <w:spacing w:after="0" w:line="240" w:lineRule="auto"/>
              <w:jc w:val="center"/>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 (4) Mgr. Jiřina Uldrichová</w:t>
            </w:r>
          </w:p>
        </w:tc>
        <w:tc>
          <w:tcPr>
            <w:tcW w:w="10523" w:type="dxa"/>
            <w:vAlign w:val="center"/>
          </w:tcPr>
          <w:p w:rsidR="007D2A1E" w:rsidRPr="007D2A1E" w:rsidRDefault="007D2A1E" w:rsidP="007D2A1E">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Úkony podle z. </w:t>
            </w:r>
            <w:proofErr w:type="gramStart"/>
            <w:r w:rsidRPr="007D2A1E">
              <w:rPr>
                <w:rFonts w:ascii="Garamond" w:eastAsia="Times New Roman" w:hAnsi="Garamond" w:cs="Times New Roman"/>
                <w:sz w:val="18"/>
                <w:szCs w:val="18"/>
                <w:lang w:eastAsia="cs-CZ"/>
              </w:rPr>
              <w:t>č.</w:t>
            </w:r>
            <w:proofErr w:type="gramEnd"/>
            <w:r w:rsidRPr="007D2A1E">
              <w:rPr>
                <w:rFonts w:ascii="Garamond" w:eastAsia="Times New Roman" w:hAnsi="Garamond" w:cs="Times New Roman"/>
                <w:sz w:val="18"/>
                <w:szCs w:val="18"/>
                <w:lang w:eastAsia="cs-CZ"/>
              </w:rPr>
              <w:t xml:space="preserve"> 121/2008 Sb. – samostatně</w:t>
            </w:r>
          </w:p>
          <w:p w:rsidR="007D2A1E" w:rsidRPr="007D2A1E" w:rsidRDefault="007D2A1E" w:rsidP="007D2A1E">
            <w:pPr>
              <w:spacing w:after="0" w:line="240" w:lineRule="auto"/>
              <w:rPr>
                <w:rFonts w:ascii="Garamond" w:eastAsia="Times New Roman" w:hAnsi="Garamond" w:cs="Times New Roman"/>
                <w:strike/>
                <w:sz w:val="18"/>
                <w:szCs w:val="18"/>
                <w:lang w:eastAsia="cs-CZ"/>
              </w:rPr>
            </w:pPr>
            <w:r w:rsidRPr="007D2A1E">
              <w:rPr>
                <w:rFonts w:ascii="Garamond" w:eastAsia="Times New Roman" w:hAnsi="Garamond" w:cs="Times New Roman"/>
                <w:sz w:val="18"/>
                <w:szCs w:val="18"/>
                <w:lang w:eastAsia="cs-CZ"/>
              </w:rPr>
              <w:t xml:space="preserve">EPR – 3/6 nápadu včetně </w:t>
            </w:r>
            <w:proofErr w:type="spellStart"/>
            <w:r w:rsidRPr="007D2A1E">
              <w:rPr>
                <w:rFonts w:ascii="Garamond" w:eastAsia="Times New Roman" w:hAnsi="Garamond" w:cs="Times New Roman"/>
                <w:sz w:val="18"/>
                <w:szCs w:val="18"/>
                <w:lang w:eastAsia="cs-CZ"/>
              </w:rPr>
              <w:t>porozsudkové</w:t>
            </w:r>
            <w:proofErr w:type="spellEnd"/>
            <w:r w:rsidRPr="007D2A1E">
              <w:rPr>
                <w:rFonts w:ascii="Garamond" w:eastAsia="Times New Roman" w:hAnsi="Garamond" w:cs="Times New Roman"/>
                <w:sz w:val="18"/>
                <w:szCs w:val="18"/>
                <w:lang w:eastAsia="cs-CZ"/>
              </w:rPr>
              <w:t xml:space="preserve"> agendy a statistiky, dle § 9 </w:t>
            </w:r>
            <w:proofErr w:type="spellStart"/>
            <w:proofErr w:type="gramStart"/>
            <w:r w:rsidRPr="007D2A1E">
              <w:rPr>
                <w:rFonts w:ascii="Garamond" w:eastAsia="Times New Roman" w:hAnsi="Garamond" w:cs="Times New Roman"/>
                <w:sz w:val="18"/>
                <w:szCs w:val="18"/>
                <w:lang w:eastAsia="cs-CZ"/>
              </w:rPr>
              <w:t>v.k.</w:t>
            </w:r>
            <w:proofErr w:type="gramEnd"/>
            <w:r w:rsidRPr="007D2A1E">
              <w:rPr>
                <w:rFonts w:ascii="Garamond" w:eastAsia="Times New Roman" w:hAnsi="Garamond" w:cs="Times New Roman"/>
                <w:sz w:val="18"/>
                <w:szCs w:val="18"/>
                <w:lang w:eastAsia="cs-CZ"/>
              </w:rPr>
              <w:t>ř</w:t>
            </w:r>
            <w:proofErr w:type="spellEnd"/>
            <w:r w:rsidRPr="007D2A1E">
              <w:rPr>
                <w:rFonts w:ascii="Garamond" w:eastAsia="Times New Roman" w:hAnsi="Garamond" w:cs="Times New Roman"/>
                <w:sz w:val="18"/>
                <w:szCs w:val="18"/>
                <w:lang w:eastAsia="cs-CZ"/>
              </w:rPr>
              <w:t>. dozoruje Mgr. Větrovská, zastupuje (1, 3)</w:t>
            </w:r>
            <w:r w:rsidRPr="007D2A1E">
              <w:rPr>
                <w:rFonts w:ascii="Garamond" w:eastAsia="Times New Roman" w:hAnsi="Garamond" w:cs="Times New Roman"/>
                <w:strike/>
                <w:sz w:val="18"/>
                <w:szCs w:val="18"/>
                <w:lang w:eastAsia="cs-CZ"/>
              </w:rPr>
              <w:t xml:space="preserve"> </w:t>
            </w:r>
          </w:p>
          <w:p w:rsidR="007D2A1E" w:rsidRPr="007D2A1E" w:rsidRDefault="007D2A1E" w:rsidP="007D2A1E">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D, </w:t>
            </w:r>
            <w:proofErr w:type="spellStart"/>
            <w:r w:rsidRPr="007D2A1E">
              <w:rPr>
                <w:rFonts w:ascii="Garamond" w:eastAsia="Times New Roman" w:hAnsi="Garamond" w:cs="Times New Roman"/>
                <w:sz w:val="18"/>
                <w:szCs w:val="18"/>
                <w:lang w:eastAsia="cs-CZ"/>
              </w:rPr>
              <w:t>Sd</w:t>
            </w:r>
            <w:proofErr w:type="spellEnd"/>
            <w:r w:rsidRPr="007D2A1E">
              <w:rPr>
                <w:rFonts w:ascii="Garamond" w:eastAsia="Times New Roman" w:hAnsi="Garamond" w:cs="Times New Roman"/>
                <w:sz w:val="18"/>
                <w:szCs w:val="18"/>
                <w:lang w:eastAsia="cs-CZ"/>
              </w:rPr>
              <w:t xml:space="preserve">, U, </w:t>
            </w:r>
            <w:proofErr w:type="spellStart"/>
            <w:r w:rsidRPr="007D2A1E">
              <w:rPr>
                <w:rFonts w:ascii="Garamond" w:eastAsia="Times New Roman" w:hAnsi="Garamond" w:cs="Times New Roman"/>
                <w:sz w:val="18"/>
                <w:szCs w:val="18"/>
                <w:lang w:eastAsia="cs-CZ"/>
              </w:rPr>
              <w:t>Nc</w:t>
            </w:r>
            <w:proofErr w:type="spellEnd"/>
            <w:r w:rsidRPr="007D2A1E">
              <w:rPr>
                <w:rFonts w:ascii="Garamond" w:eastAsia="Times New Roman" w:hAnsi="Garamond" w:cs="Times New Roman"/>
                <w:sz w:val="18"/>
                <w:szCs w:val="18"/>
                <w:lang w:eastAsia="cs-CZ"/>
              </w:rPr>
              <w:t xml:space="preserve">  dědické, Cd pro dědické řízení 1/2 nápadu - sudá běžná čísla spisových značek, dle § 9 </w:t>
            </w:r>
            <w:proofErr w:type="spellStart"/>
            <w:proofErr w:type="gramStart"/>
            <w:r w:rsidRPr="007D2A1E">
              <w:rPr>
                <w:rFonts w:ascii="Garamond" w:eastAsia="Times New Roman" w:hAnsi="Garamond" w:cs="Times New Roman"/>
                <w:sz w:val="18"/>
                <w:szCs w:val="18"/>
                <w:lang w:eastAsia="cs-CZ"/>
              </w:rPr>
              <w:t>v.k.</w:t>
            </w:r>
            <w:proofErr w:type="gramEnd"/>
            <w:r w:rsidRPr="007D2A1E">
              <w:rPr>
                <w:rFonts w:ascii="Garamond" w:eastAsia="Times New Roman" w:hAnsi="Garamond" w:cs="Times New Roman"/>
                <w:sz w:val="18"/>
                <w:szCs w:val="18"/>
                <w:lang w:eastAsia="cs-CZ"/>
              </w:rPr>
              <w:t>ř</w:t>
            </w:r>
            <w:proofErr w:type="spellEnd"/>
            <w:r w:rsidRPr="007D2A1E">
              <w:rPr>
                <w:rFonts w:ascii="Garamond" w:eastAsia="Times New Roman" w:hAnsi="Garamond" w:cs="Times New Roman"/>
                <w:sz w:val="18"/>
                <w:szCs w:val="18"/>
                <w:lang w:eastAsia="cs-CZ"/>
              </w:rPr>
              <w:t>. dozoruje Mgr. Špeldová, zastupuje (2)</w:t>
            </w:r>
          </w:p>
        </w:tc>
      </w:tr>
      <w:tr w:rsidR="007D2A1E" w:rsidRPr="007D2A1E" w:rsidTr="007D2A1E">
        <w:trPr>
          <w:trHeight w:val="1226"/>
        </w:trPr>
        <w:tc>
          <w:tcPr>
            <w:tcW w:w="854" w:type="dxa"/>
            <w:vAlign w:val="center"/>
          </w:tcPr>
          <w:p w:rsidR="007D2A1E" w:rsidRPr="007D2A1E" w:rsidRDefault="007D2A1E" w:rsidP="007D2A1E">
            <w:pPr>
              <w:spacing w:after="0" w:line="240" w:lineRule="auto"/>
              <w:jc w:val="center"/>
              <w:rPr>
                <w:rFonts w:ascii="Garamond" w:eastAsia="Times New Roman" w:hAnsi="Garamond" w:cs="Times New Roman"/>
                <w:b/>
                <w:bCs/>
                <w:sz w:val="18"/>
                <w:szCs w:val="18"/>
                <w:lang w:eastAsia="cs-CZ"/>
              </w:rPr>
            </w:pPr>
            <w:r w:rsidRPr="007D2A1E">
              <w:rPr>
                <w:rFonts w:ascii="Garamond" w:eastAsia="Times New Roman" w:hAnsi="Garamond" w:cs="Times New Roman"/>
                <w:b/>
                <w:bCs/>
                <w:sz w:val="18"/>
                <w:szCs w:val="18"/>
                <w:lang w:eastAsia="cs-CZ"/>
              </w:rPr>
              <w:t>2, 11</w:t>
            </w:r>
          </w:p>
        </w:tc>
        <w:tc>
          <w:tcPr>
            <w:tcW w:w="2278" w:type="dxa"/>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Zdena</w:t>
            </w:r>
            <w:r w:rsidRPr="007D2A1E">
              <w:rPr>
                <w:rFonts w:ascii="Garamond" w:eastAsia="Times New Roman" w:hAnsi="Garamond" w:cs="Times New Roman"/>
                <w:sz w:val="20"/>
                <w:szCs w:val="20"/>
                <w:lang w:eastAsia="cs-CZ"/>
              </w:rPr>
              <w:t xml:space="preserve"> </w:t>
            </w:r>
            <w:r w:rsidRPr="007D2A1E">
              <w:rPr>
                <w:rFonts w:ascii="Garamond" w:eastAsia="Times New Roman" w:hAnsi="Garamond" w:cs="Times New Roman"/>
                <w:b/>
                <w:bCs/>
                <w:sz w:val="20"/>
                <w:szCs w:val="20"/>
                <w:lang w:eastAsia="cs-CZ"/>
              </w:rPr>
              <w:t>KÁCOVÁ</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vyšší soudní úřednice</w:t>
            </w:r>
          </w:p>
        </w:tc>
        <w:tc>
          <w:tcPr>
            <w:tcW w:w="2421" w:type="dxa"/>
            <w:vAlign w:val="center"/>
          </w:tcPr>
          <w:p w:rsidR="007D2A1E" w:rsidRPr="007D2A1E" w:rsidRDefault="007D2A1E" w:rsidP="007D2A1E">
            <w:pPr>
              <w:spacing w:after="0" w:line="240" w:lineRule="auto"/>
              <w:jc w:val="center"/>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 (1) Mgr. Jiřina Uldrichová</w:t>
            </w:r>
          </w:p>
          <w:p w:rsidR="007D2A1E" w:rsidRPr="007D2A1E" w:rsidRDefault="007D2A1E" w:rsidP="007D2A1E">
            <w:pPr>
              <w:spacing w:after="0" w:line="240" w:lineRule="auto"/>
              <w:jc w:val="center"/>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(2) Bc. Petra Cardová</w:t>
            </w:r>
          </w:p>
          <w:p w:rsidR="007D2A1E" w:rsidRPr="007D2A1E" w:rsidRDefault="007D2A1E" w:rsidP="007D2A1E">
            <w:pPr>
              <w:spacing w:after="0" w:line="240" w:lineRule="auto"/>
              <w:jc w:val="center"/>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 (3) Mgr. Gabriela Peková</w:t>
            </w:r>
          </w:p>
          <w:p w:rsidR="007D2A1E" w:rsidRPr="007D2A1E" w:rsidRDefault="007D2A1E" w:rsidP="007D2A1E">
            <w:pPr>
              <w:spacing w:after="0" w:line="240" w:lineRule="auto"/>
              <w:jc w:val="center"/>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(4) Mgr. Marie Šariská</w:t>
            </w:r>
          </w:p>
        </w:tc>
        <w:tc>
          <w:tcPr>
            <w:tcW w:w="10523" w:type="dxa"/>
            <w:vAlign w:val="center"/>
          </w:tcPr>
          <w:p w:rsidR="007D2A1E" w:rsidRPr="007D2A1E" w:rsidRDefault="007D2A1E" w:rsidP="007D2A1E">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Úkony podle z. </w:t>
            </w:r>
            <w:proofErr w:type="gramStart"/>
            <w:r w:rsidRPr="007D2A1E">
              <w:rPr>
                <w:rFonts w:ascii="Garamond" w:eastAsia="Times New Roman" w:hAnsi="Garamond" w:cs="Times New Roman"/>
                <w:sz w:val="18"/>
                <w:szCs w:val="18"/>
                <w:lang w:eastAsia="cs-CZ"/>
              </w:rPr>
              <w:t>č.</w:t>
            </w:r>
            <w:proofErr w:type="gramEnd"/>
            <w:r w:rsidRPr="007D2A1E">
              <w:rPr>
                <w:rFonts w:ascii="Garamond" w:eastAsia="Times New Roman" w:hAnsi="Garamond" w:cs="Times New Roman"/>
                <w:sz w:val="18"/>
                <w:szCs w:val="18"/>
                <w:lang w:eastAsia="cs-CZ"/>
              </w:rPr>
              <w:t xml:space="preserve"> 121/2008 Sb. – samostatně</w:t>
            </w:r>
          </w:p>
          <w:p w:rsidR="007D2A1E" w:rsidRPr="007D2A1E" w:rsidRDefault="007D2A1E" w:rsidP="007D2A1E">
            <w:pPr>
              <w:spacing w:after="0" w:line="240" w:lineRule="auto"/>
              <w:rPr>
                <w:rFonts w:ascii="Garamond" w:eastAsia="Times New Roman" w:hAnsi="Garamond" w:cs="Times New Roman"/>
                <w:sz w:val="18"/>
                <w:szCs w:val="18"/>
                <w:lang w:eastAsia="cs-CZ"/>
              </w:rPr>
            </w:pPr>
            <w:proofErr w:type="spellStart"/>
            <w:r w:rsidRPr="007D2A1E">
              <w:rPr>
                <w:rFonts w:ascii="Garamond" w:eastAsia="Times New Roman" w:hAnsi="Garamond" w:cs="Times New Roman"/>
                <w:sz w:val="18"/>
                <w:szCs w:val="18"/>
                <w:lang w:eastAsia="cs-CZ"/>
              </w:rPr>
              <w:t>Nt</w:t>
            </w:r>
            <w:proofErr w:type="spellEnd"/>
            <w:r w:rsidRPr="007D2A1E">
              <w:rPr>
                <w:rFonts w:ascii="Garamond" w:eastAsia="Times New Roman" w:hAnsi="Garamond" w:cs="Times New Roman"/>
                <w:sz w:val="18"/>
                <w:szCs w:val="18"/>
                <w:lang w:eastAsia="cs-CZ"/>
              </w:rPr>
              <w:t xml:space="preserve"> přípravné řízení - úkony související s činností v rámci dosažitelnosti soudce</w:t>
            </w:r>
          </w:p>
          <w:p w:rsidR="007D2A1E" w:rsidRPr="007D2A1E" w:rsidRDefault="007D2A1E" w:rsidP="007D2A1E">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T, </w:t>
            </w:r>
            <w:proofErr w:type="spellStart"/>
            <w:r w:rsidRPr="007D2A1E">
              <w:rPr>
                <w:rFonts w:ascii="Garamond" w:eastAsia="Times New Roman" w:hAnsi="Garamond" w:cs="Times New Roman"/>
                <w:sz w:val="18"/>
                <w:szCs w:val="18"/>
                <w:lang w:eastAsia="cs-CZ"/>
              </w:rPr>
              <w:t>Tm</w:t>
            </w:r>
            <w:proofErr w:type="spellEnd"/>
            <w:r w:rsidRPr="007D2A1E">
              <w:rPr>
                <w:rFonts w:ascii="Garamond" w:eastAsia="Times New Roman" w:hAnsi="Garamond" w:cs="Times New Roman"/>
                <w:sz w:val="18"/>
                <w:szCs w:val="18"/>
                <w:lang w:eastAsia="cs-CZ"/>
              </w:rPr>
              <w:t xml:space="preserve">, Rod, </w:t>
            </w:r>
            <w:proofErr w:type="spellStart"/>
            <w:r w:rsidRPr="007D2A1E">
              <w:rPr>
                <w:rFonts w:ascii="Garamond" w:eastAsia="Times New Roman" w:hAnsi="Garamond" w:cs="Times New Roman"/>
                <w:sz w:val="18"/>
                <w:szCs w:val="18"/>
                <w:lang w:eastAsia="cs-CZ"/>
              </w:rPr>
              <w:t>Nt</w:t>
            </w:r>
            <w:proofErr w:type="spellEnd"/>
            <w:r w:rsidRPr="007D2A1E">
              <w:rPr>
                <w:rFonts w:ascii="Garamond" w:eastAsia="Times New Roman" w:hAnsi="Garamond" w:cs="Times New Roman"/>
                <w:sz w:val="18"/>
                <w:szCs w:val="18"/>
                <w:lang w:eastAsia="cs-CZ"/>
              </w:rPr>
              <w:t xml:space="preserve">, </w:t>
            </w:r>
            <w:proofErr w:type="spellStart"/>
            <w:r w:rsidRPr="007D2A1E">
              <w:rPr>
                <w:rFonts w:ascii="Garamond" w:eastAsia="Times New Roman" w:hAnsi="Garamond" w:cs="Times New Roman"/>
                <w:sz w:val="18"/>
                <w:szCs w:val="18"/>
                <w:lang w:eastAsia="cs-CZ"/>
              </w:rPr>
              <w:t>Ntm</w:t>
            </w:r>
            <w:proofErr w:type="spellEnd"/>
            <w:r w:rsidRPr="007D2A1E">
              <w:rPr>
                <w:rFonts w:ascii="Garamond" w:eastAsia="Times New Roman" w:hAnsi="Garamond" w:cs="Times New Roman"/>
                <w:sz w:val="18"/>
                <w:szCs w:val="18"/>
                <w:lang w:eastAsia="cs-CZ"/>
              </w:rPr>
              <w:t xml:space="preserve">, </w:t>
            </w:r>
            <w:proofErr w:type="spellStart"/>
            <w:r w:rsidRPr="007D2A1E">
              <w:rPr>
                <w:rFonts w:ascii="Garamond" w:eastAsia="Times New Roman" w:hAnsi="Garamond" w:cs="Times New Roman"/>
                <w:sz w:val="18"/>
                <w:szCs w:val="18"/>
                <w:lang w:eastAsia="cs-CZ"/>
              </w:rPr>
              <w:t>Td</w:t>
            </w:r>
            <w:proofErr w:type="spellEnd"/>
            <w:r w:rsidRPr="007D2A1E">
              <w:rPr>
                <w:rFonts w:ascii="Garamond" w:eastAsia="Times New Roman" w:hAnsi="Garamond" w:cs="Times New Roman"/>
                <w:sz w:val="18"/>
                <w:szCs w:val="18"/>
                <w:lang w:eastAsia="cs-CZ"/>
              </w:rPr>
              <w:t xml:space="preserve"> - včetně </w:t>
            </w:r>
            <w:proofErr w:type="spellStart"/>
            <w:r w:rsidRPr="007D2A1E">
              <w:rPr>
                <w:rFonts w:ascii="Garamond" w:eastAsia="Times New Roman" w:hAnsi="Garamond" w:cs="Times New Roman"/>
                <w:sz w:val="18"/>
                <w:szCs w:val="18"/>
                <w:lang w:eastAsia="cs-CZ"/>
              </w:rPr>
              <w:t>porozsudkové</w:t>
            </w:r>
            <w:proofErr w:type="spellEnd"/>
            <w:r w:rsidRPr="007D2A1E">
              <w:rPr>
                <w:rFonts w:ascii="Garamond" w:eastAsia="Times New Roman" w:hAnsi="Garamond" w:cs="Times New Roman"/>
                <w:sz w:val="18"/>
                <w:szCs w:val="18"/>
                <w:lang w:eastAsia="cs-CZ"/>
              </w:rPr>
              <w:t xml:space="preserve"> agendy a statistiky – pro soudní odd. </w:t>
            </w:r>
            <w:proofErr w:type="gramStart"/>
            <w:r w:rsidRPr="007D2A1E">
              <w:rPr>
                <w:rFonts w:ascii="Garamond" w:eastAsia="Times New Roman" w:hAnsi="Garamond" w:cs="Times New Roman"/>
                <w:sz w:val="18"/>
                <w:szCs w:val="18"/>
                <w:lang w:eastAsia="cs-CZ"/>
              </w:rPr>
              <w:t>č.</w:t>
            </w:r>
            <w:proofErr w:type="gramEnd"/>
            <w:r w:rsidRPr="007D2A1E">
              <w:rPr>
                <w:rFonts w:ascii="Garamond" w:eastAsia="Times New Roman" w:hAnsi="Garamond" w:cs="Times New Roman"/>
                <w:sz w:val="18"/>
                <w:szCs w:val="18"/>
                <w:lang w:eastAsia="cs-CZ"/>
              </w:rPr>
              <w:t xml:space="preserve"> 2, 11  </w:t>
            </w:r>
          </w:p>
          <w:p w:rsidR="007D2A1E" w:rsidRPr="007D2A1E" w:rsidRDefault="007D2A1E" w:rsidP="007D2A1E">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Dohled nad oddělením T   (§ 6 </w:t>
            </w:r>
            <w:proofErr w:type="spellStart"/>
            <w:proofErr w:type="gramStart"/>
            <w:r w:rsidRPr="007D2A1E">
              <w:rPr>
                <w:rFonts w:ascii="Garamond" w:eastAsia="Times New Roman" w:hAnsi="Garamond" w:cs="Times New Roman"/>
                <w:sz w:val="18"/>
                <w:szCs w:val="18"/>
                <w:lang w:eastAsia="cs-CZ"/>
              </w:rPr>
              <w:t>v.k.</w:t>
            </w:r>
            <w:proofErr w:type="gramEnd"/>
            <w:r w:rsidRPr="007D2A1E">
              <w:rPr>
                <w:rFonts w:ascii="Garamond" w:eastAsia="Times New Roman" w:hAnsi="Garamond" w:cs="Times New Roman"/>
                <w:sz w:val="18"/>
                <w:szCs w:val="18"/>
                <w:lang w:eastAsia="cs-CZ"/>
              </w:rPr>
              <w:t>ř</w:t>
            </w:r>
            <w:proofErr w:type="spellEnd"/>
            <w:r w:rsidRPr="007D2A1E">
              <w:rPr>
                <w:rFonts w:ascii="Garamond" w:eastAsia="Times New Roman" w:hAnsi="Garamond" w:cs="Times New Roman"/>
                <w:sz w:val="18"/>
                <w:szCs w:val="18"/>
                <w:lang w:eastAsia="cs-CZ"/>
              </w:rPr>
              <w:t xml:space="preserve">.), dle § 9 </w:t>
            </w:r>
            <w:proofErr w:type="spellStart"/>
            <w:r w:rsidRPr="007D2A1E">
              <w:rPr>
                <w:rFonts w:ascii="Garamond" w:eastAsia="Times New Roman" w:hAnsi="Garamond" w:cs="Times New Roman"/>
                <w:sz w:val="18"/>
                <w:szCs w:val="18"/>
                <w:lang w:eastAsia="cs-CZ"/>
              </w:rPr>
              <w:t>v.k.ř</w:t>
            </w:r>
            <w:proofErr w:type="spellEnd"/>
            <w:r w:rsidRPr="007D2A1E">
              <w:rPr>
                <w:rFonts w:ascii="Garamond" w:eastAsia="Times New Roman" w:hAnsi="Garamond" w:cs="Times New Roman"/>
                <w:sz w:val="18"/>
                <w:szCs w:val="18"/>
                <w:lang w:eastAsia="cs-CZ"/>
              </w:rPr>
              <w:t xml:space="preserve">. dozoruje JUDr. Pekárková, zastupuje (1) </w:t>
            </w:r>
          </w:p>
        </w:tc>
      </w:tr>
      <w:tr w:rsidR="007D2A1E" w:rsidRPr="007D2A1E" w:rsidTr="007D2A1E">
        <w:trPr>
          <w:trHeight w:val="1600"/>
        </w:trPr>
        <w:tc>
          <w:tcPr>
            <w:tcW w:w="854" w:type="dxa"/>
            <w:vAlign w:val="center"/>
          </w:tcPr>
          <w:p w:rsidR="007D2A1E" w:rsidRPr="007D2A1E" w:rsidRDefault="007D2A1E" w:rsidP="007D2A1E">
            <w:pPr>
              <w:spacing w:after="0" w:line="240" w:lineRule="auto"/>
              <w:jc w:val="center"/>
              <w:rPr>
                <w:rFonts w:ascii="Garamond" w:eastAsia="Times New Roman" w:hAnsi="Garamond" w:cs="Times New Roman"/>
                <w:b/>
                <w:bCs/>
                <w:sz w:val="18"/>
                <w:szCs w:val="18"/>
                <w:lang w:eastAsia="cs-CZ"/>
              </w:rPr>
            </w:pPr>
            <w:proofErr w:type="gramStart"/>
            <w:r w:rsidRPr="007D2A1E">
              <w:rPr>
                <w:rFonts w:ascii="Garamond" w:eastAsia="Times New Roman" w:hAnsi="Garamond" w:cs="Times New Roman"/>
                <w:b/>
                <w:bCs/>
                <w:sz w:val="18"/>
                <w:szCs w:val="18"/>
                <w:lang w:eastAsia="cs-CZ"/>
              </w:rPr>
              <w:t>2, 3, 4,  8, 9, 10</w:t>
            </w:r>
            <w:proofErr w:type="gramEnd"/>
            <w:r w:rsidRPr="007D2A1E">
              <w:rPr>
                <w:rFonts w:ascii="Garamond" w:eastAsia="Times New Roman" w:hAnsi="Garamond" w:cs="Times New Roman"/>
                <w:b/>
                <w:bCs/>
                <w:sz w:val="18"/>
                <w:szCs w:val="18"/>
                <w:lang w:eastAsia="cs-CZ"/>
              </w:rPr>
              <w:t>, 11, 12</w:t>
            </w:r>
          </w:p>
        </w:tc>
        <w:tc>
          <w:tcPr>
            <w:tcW w:w="2278" w:type="dxa"/>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Mgr. Gabriela PEKOVÁ</w:t>
            </w:r>
          </w:p>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sz w:val="20"/>
                <w:szCs w:val="20"/>
                <w:lang w:eastAsia="cs-CZ"/>
              </w:rPr>
              <w:t>vyšší soudní úřednice</w:t>
            </w:r>
          </w:p>
        </w:tc>
        <w:tc>
          <w:tcPr>
            <w:tcW w:w="2421" w:type="dxa"/>
            <w:vAlign w:val="center"/>
          </w:tcPr>
          <w:p w:rsidR="007D2A1E" w:rsidRPr="007D2A1E" w:rsidRDefault="007D2A1E" w:rsidP="007D2A1E">
            <w:pPr>
              <w:spacing w:after="0" w:line="240" w:lineRule="auto"/>
              <w:jc w:val="center"/>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(1) Jaroslava Vachtová</w:t>
            </w:r>
          </w:p>
          <w:p w:rsidR="007D2A1E" w:rsidRPr="007D2A1E" w:rsidRDefault="007D2A1E" w:rsidP="007D2A1E">
            <w:pPr>
              <w:spacing w:after="0" w:line="240" w:lineRule="auto"/>
              <w:jc w:val="center"/>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 (2) Jana Homolková</w:t>
            </w:r>
          </w:p>
          <w:p w:rsidR="007D2A1E" w:rsidRPr="007D2A1E" w:rsidRDefault="007D2A1E" w:rsidP="007D2A1E">
            <w:pPr>
              <w:spacing w:after="0" w:line="240" w:lineRule="auto"/>
              <w:jc w:val="center"/>
              <w:rPr>
                <w:rFonts w:ascii="Garamond" w:eastAsia="Times New Roman" w:hAnsi="Garamond" w:cs="Times New Roman"/>
                <w:sz w:val="18"/>
                <w:szCs w:val="18"/>
                <w:lang w:eastAsia="cs-CZ"/>
              </w:rPr>
            </w:pPr>
            <w:proofErr w:type="gramStart"/>
            <w:r w:rsidRPr="007D2A1E">
              <w:rPr>
                <w:rFonts w:ascii="Garamond" w:eastAsia="Times New Roman" w:hAnsi="Garamond" w:cs="Times New Roman"/>
                <w:sz w:val="18"/>
                <w:szCs w:val="18"/>
                <w:lang w:eastAsia="cs-CZ"/>
              </w:rPr>
              <w:t>(3 )Mgr.</w:t>
            </w:r>
            <w:proofErr w:type="gramEnd"/>
            <w:r w:rsidRPr="007D2A1E">
              <w:rPr>
                <w:rFonts w:ascii="Garamond" w:eastAsia="Times New Roman" w:hAnsi="Garamond" w:cs="Times New Roman"/>
                <w:sz w:val="18"/>
                <w:szCs w:val="18"/>
                <w:lang w:eastAsia="cs-CZ"/>
              </w:rPr>
              <w:t xml:space="preserve"> Marie Šariská</w:t>
            </w:r>
          </w:p>
        </w:tc>
        <w:tc>
          <w:tcPr>
            <w:tcW w:w="10523" w:type="dxa"/>
            <w:vAlign w:val="center"/>
          </w:tcPr>
          <w:p w:rsidR="007D2A1E" w:rsidRPr="007D2A1E" w:rsidRDefault="007D2A1E" w:rsidP="007D2A1E">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Úkony podle z. </w:t>
            </w:r>
            <w:proofErr w:type="gramStart"/>
            <w:r w:rsidRPr="007D2A1E">
              <w:rPr>
                <w:rFonts w:ascii="Garamond" w:eastAsia="Times New Roman" w:hAnsi="Garamond" w:cs="Times New Roman"/>
                <w:sz w:val="18"/>
                <w:szCs w:val="18"/>
                <w:lang w:eastAsia="cs-CZ"/>
              </w:rPr>
              <w:t>č.</w:t>
            </w:r>
            <w:proofErr w:type="gramEnd"/>
            <w:r w:rsidRPr="007D2A1E">
              <w:rPr>
                <w:rFonts w:ascii="Garamond" w:eastAsia="Times New Roman" w:hAnsi="Garamond" w:cs="Times New Roman"/>
                <w:sz w:val="18"/>
                <w:szCs w:val="18"/>
                <w:lang w:eastAsia="cs-CZ"/>
              </w:rPr>
              <w:t xml:space="preserve"> 121/2008 Sb. – samostatně</w:t>
            </w:r>
          </w:p>
          <w:p w:rsidR="007D2A1E" w:rsidRPr="007D2A1E" w:rsidRDefault="007D2A1E" w:rsidP="007D2A1E">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Agenda E včetně pravomocně neskončených věcí rejstříku E, rozhodování ve věcech rejstříku E dle pokynu soudce, dohled nad vykonavatelkou, dohled nad odd. E (§ 6 </w:t>
            </w:r>
            <w:proofErr w:type="spellStart"/>
            <w:proofErr w:type="gramStart"/>
            <w:r w:rsidRPr="007D2A1E">
              <w:rPr>
                <w:rFonts w:ascii="Garamond" w:eastAsia="Times New Roman" w:hAnsi="Garamond" w:cs="Times New Roman"/>
                <w:sz w:val="18"/>
                <w:szCs w:val="18"/>
                <w:lang w:eastAsia="cs-CZ"/>
              </w:rPr>
              <w:t>v.k.</w:t>
            </w:r>
            <w:proofErr w:type="gramEnd"/>
            <w:r w:rsidRPr="007D2A1E">
              <w:rPr>
                <w:rFonts w:ascii="Garamond" w:eastAsia="Times New Roman" w:hAnsi="Garamond" w:cs="Times New Roman"/>
                <w:sz w:val="18"/>
                <w:szCs w:val="18"/>
                <w:lang w:eastAsia="cs-CZ"/>
              </w:rPr>
              <w:t>ř</w:t>
            </w:r>
            <w:proofErr w:type="spellEnd"/>
            <w:r w:rsidRPr="007D2A1E">
              <w:rPr>
                <w:rFonts w:ascii="Garamond" w:eastAsia="Times New Roman" w:hAnsi="Garamond" w:cs="Times New Roman"/>
                <w:sz w:val="18"/>
                <w:szCs w:val="18"/>
                <w:lang w:eastAsia="cs-CZ"/>
              </w:rPr>
              <w:t xml:space="preserve">.), v agendě E dle § 9 </w:t>
            </w:r>
            <w:proofErr w:type="spellStart"/>
            <w:r w:rsidRPr="007D2A1E">
              <w:rPr>
                <w:rFonts w:ascii="Garamond" w:eastAsia="Times New Roman" w:hAnsi="Garamond" w:cs="Times New Roman"/>
                <w:sz w:val="18"/>
                <w:szCs w:val="18"/>
                <w:lang w:eastAsia="cs-CZ"/>
              </w:rPr>
              <w:t>v.k.ř</w:t>
            </w:r>
            <w:proofErr w:type="spellEnd"/>
            <w:r w:rsidRPr="007D2A1E">
              <w:rPr>
                <w:rFonts w:ascii="Garamond" w:eastAsia="Times New Roman" w:hAnsi="Garamond" w:cs="Times New Roman"/>
                <w:sz w:val="18"/>
                <w:szCs w:val="18"/>
                <w:lang w:eastAsia="cs-CZ"/>
              </w:rPr>
              <w:t>. dozoruje Mgr. Král, zastupuje (3)</w:t>
            </w:r>
          </w:p>
          <w:p w:rsidR="007D2A1E" w:rsidRPr="007D2A1E" w:rsidRDefault="007D2A1E" w:rsidP="007D2A1E">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EXE  – soud. </w:t>
            </w:r>
            <w:proofErr w:type="spellStart"/>
            <w:r w:rsidRPr="007D2A1E">
              <w:rPr>
                <w:rFonts w:ascii="Garamond" w:eastAsia="Times New Roman" w:hAnsi="Garamond" w:cs="Times New Roman"/>
                <w:sz w:val="18"/>
                <w:szCs w:val="18"/>
                <w:lang w:eastAsia="cs-CZ"/>
              </w:rPr>
              <w:t>exek</w:t>
            </w:r>
            <w:proofErr w:type="spellEnd"/>
            <w:r w:rsidRPr="007D2A1E">
              <w:rPr>
                <w:rFonts w:ascii="Garamond" w:eastAsia="Times New Roman" w:hAnsi="Garamond" w:cs="Times New Roman"/>
                <w:sz w:val="18"/>
                <w:szCs w:val="18"/>
                <w:lang w:eastAsia="cs-CZ"/>
              </w:rPr>
              <w:t xml:space="preserve">. - 1/2  nápadu - sudá běžná čísla spisových značek, rozhodování ve věcech rejstříku </w:t>
            </w:r>
            <w:proofErr w:type="spellStart"/>
            <w:r w:rsidRPr="007D2A1E">
              <w:rPr>
                <w:rFonts w:ascii="Garamond" w:eastAsia="Times New Roman" w:hAnsi="Garamond" w:cs="Times New Roman"/>
                <w:sz w:val="18"/>
                <w:szCs w:val="18"/>
                <w:lang w:eastAsia="cs-CZ"/>
              </w:rPr>
              <w:t>Nc</w:t>
            </w:r>
            <w:proofErr w:type="spellEnd"/>
            <w:r w:rsidRPr="007D2A1E">
              <w:rPr>
                <w:rFonts w:ascii="Garamond" w:eastAsia="Times New Roman" w:hAnsi="Garamond" w:cs="Times New Roman"/>
                <w:sz w:val="18"/>
                <w:szCs w:val="18"/>
                <w:lang w:eastAsia="cs-CZ"/>
              </w:rPr>
              <w:t xml:space="preserve"> exekuční a EXE dle pokynu soudce, včetně dosud napadlých věcí </w:t>
            </w:r>
            <w:proofErr w:type="spellStart"/>
            <w:r w:rsidRPr="007D2A1E">
              <w:rPr>
                <w:rFonts w:ascii="Garamond" w:eastAsia="Times New Roman" w:hAnsi="Garamond" w:cs="Times New Roman"/>
                <w:sz w:val="18"/>
                <w:szCs w:val="18"/>
                <w:lang w:eastAsia="cs-CZ"/>
              </w:rPr>
              <w:t>rejstř</w:t>
            </w:r>
            <w:proofErr w:type="spellEnd"/>
            <w:r w:rsidRPr="007D2A1E">
              <w:rPr>
                <w:rFonts w:ascii="Garamond" w:eastAsia="Times New Roman" w:hAnsi="Garamond" w:cs="Times New Roman"/>
                <w:sz w:val="18"/>
                <w:szCs w:val="18"/>
                <w:lang w:eastAsia="cs-CZ"/>
              </w:rPr>
              <w:t xml:space="preserve">. </w:t>
            </w:r>
            <w:proofErr w:type="spellStart"/>
            <w:r w:rsidRPr="007D2A1E">
              <w:rPr>
                <w:rFonts w:ascii="Garamond" w:eastAsia="Times New Roman" w:hAnsi="Garamond" w:cs="Times New Roman"/>
                <w:sz w:val="18"/>
                <w:szCs w:val="18"/>
                <w:lang w:eastAsia="cs-CZ"/>
              </w:rPr>
              <w:t>Nc</w:t>
            </w:r>
            <w:proofErr w:type="spellEnd"/>
            <w:r w:rsidRPr="007D2A1E">
              <w:rPr>
                <w:rFonts w:ascii="Garamond" w:eastAsia="Times New Roman" w:hAnsi="Garamond" w:cs="Times New Roman"/>
                <w:sz w:val="18"/>
                <w:szCs w:val="18"/>
                <w:lang w:eastAsia="cs-CZ"/>
              </w:rPr>
              <w:t xml:space="preserve"> </w:t>
            </w:r>
            <w:proofErr w:type="spellStart"/>
            <w:r w:rsidRPr="007D2A1E">
              <w:rPr>
                <w:rFonts w:ascii="Garamond" w:eastAsia="Times New Roman" w:hAnsi="Garamond" w:cs="Times New Roman"/>
                <w:sz w:val="18"/>
                <w:szCs w:val="18"/>
                <w:lang w:eastAsia="cs-CZ"/>
              </w:rPr>
              <w:t>exe</w:t>
            </w:r>
            <w:proofErr w:type="spellEnd"/>
            <w:r w:rsidRPr="007D2A1E">
              <w:rPr>
                <w:rFonts w:ascii="Garamond" w:eastAsia="Times New Roman" w:hAnsi="Garamond" w:cs="Times New Roman"/>
                <w:sz w:val="18"/>
                <w:szCs w:val="18"/>
                <w:lang w:eastAsia="cs-CZ"/>
              </w:rPr>
              <w:t xml:space="preserve">. a EXE soudní odd. </w:t>
            </w:r>
            <w:proofErr w:type="gramStart"/>
            <w:r w:rsidRPr="007D2A1E">
              <w:rPr>
                <w:rFonts w:ascii="Garamond" w:eastAsia="Times New Roman" w:hAnsi="Garamond" w:cs="Times New Roman"/>
                <w:sz w:val="18"/>
                <w:szCs w:val="18"/>
                <w:lang w:eastAsia="cs-CZ"/>
              </w:rPr>
              <w:t>č.</w:t>
            </w:r>
            <w:proofErr w:type="gramEnd"/>
            <w:r w:rsidRPr="007D2A1E">
              <w:rPr>
                <w:rFonts w:ascii="Garamond" w:eastAsia="Times New Roman" w:hAnsi="Garamond" w:cs="Times New Roman"/>
                <w:sz w:val="18"/>
                <w:szCs w:val="18"/>
                <w:lang w:eastAsia="cs-CZ"/>
              </w:rPr>
              <w:t xml:space="preserve"> 13, 19, 20, 21 a 25, 27, 28 </w:t>
            </w:r>
            <w:proofErr w:type="spellStart"/>
            <w:r w:rsidRPr="007D2A1E">
              <w:rPr>
                <w:rFonts w:ascii="Garamond" w:eastAsia="Times New Roman" w:hAnsi="Garamond" w:cs="Times New Roman"/>
                <w:sz w:val="18"/>
                <w:szCs w:val="18"/>
                <w:lang w:eastAsia="cs-CZ"/>
              </w:rPr>
              <w:t>Nc</w:t>
            </w:r>
            <w:proofErr w:type="spellEnd"/>
            <w:r w:rsidRPr="007D2A1E">
              <w:rPr>
                <w:rFonts w:ascii="Garamond" w:eastAsia="Times New Roman" w:hAnsi="Garamond" w:cs="Times New Roman"/>
                <w:sz w:val="18"/>
                <w:szCs w:val="18"/>
                <w:lang w:eastAsia="cs-CZ"/>
              </w:rPr>
              <w:t xml:space="preserve"> </w:t>
            </w:r>
            <w:proofErr w:type="spellStart"/>
            <w:r w:rsidRPr="007D2A1E">
              <w:rPr>
                <w:rFonts w:ascii="Garamond" w:eastAsia="Times New Roman" w:hAnsi="Garamond" w:cs="Times New Roman"/>
                <w:sz w:val="18"/>
                <w:szCs w:val="18"/>
                <w:lang w:eastAsia="cs-CZ"/>
              </w:rPr>
              <w:t>exe</w:t>
            </w:r>
            <w:proofErr w:type="spellEnd"/>
            <w:r w:rsidRPr="007D2A1E">
              <w:rPr>
                <w:rFonts w:ascii="Garamond" w:eastAsia="Times New Roman" w:hAnsi="Garamond" w:cs="Times New Roman"/>
                <w:sz w:val="18"/>
                <w:szCs w:val="18"/>
                <w:lang w:eastAsia="cs-CZ"/>
              </w:rPr>
              <w:t xml:space="preserve">. – EVET, zastupuje (3) dohled nad oddělením EXE (§ 6 </w:t>
            </w:r>
            <w:proofErr w:type="spellStart"/>
            <w:r w:rsidRPr="007D2A1E">
              <w:rPr>
                <w:rFonts w:ascii="Garamond" w:eastAsia="Times New Roman" w:hAnsi="Garamond" w:cs="Times New Roman"/>
                <w:sz w:val="18"/>
                <w:szCs w:val="18"/>
                <w:lang w:eastAsia="cs-CZ"/>
              </w:rPr>
              <w:t>v.k.ř</w:t>
            </w:r>
            <w:proofErr w:type="spellEnd"/>
            <w:r w:rsidRPr="007D2A1E">
              <w:rPr>
                <w:rFonts w:ascii="Garamond" w:eastAsia="Times New Roman" w:hAnsi="Garamond" w:cs="Times New Roman"/>
                <w:sz w:val="18"/>
                <w:szCs w:val="18"/>
                <w:lang w:eastAsia="cs-CZ"/>
              </w:rPr>
              <w:t xml:space="preserve">.)., dle § 9 </w:t>
            </w:r>
            <w:proofErr w:type="spellStart"/>
            <w:r w:rsidRPr="007D2A1E">
              <w:rPr>
                <w:rFonts w:ascii="Garamond" w:eastAsia="Times New Roman" w:hAnsi="Garamond" w:cs="Times New Roman"/>
                <w:sz w:val="18"/>
                <w:szCs w:val="18"/>
                <w:lang w:eastAsia="cs-CZ"/>
              </w:rPr>
              <w:t>v.k.ř</w:t>
            </w:r>
            <w:proofErr w:type="spellEnd"/>
            <w:r w:rsidRPr="007D2A1E">
              <w:rPr>
                <w:rFonts w:ascii="Garamond" w:eastAsia="Times New Roman" w:hAnsi="Garamond" w:cs="Times New Roman"/>
                <w:sz w:val="18"/>
                <w:szCs w:val="18"/>
                <w:lang w:eastAsia="cs-CZ"/>
              </w:rPr>
              <w:t>. dozoruje Mgr. Martin Král</w:t>
            </w:r>
          </w:p>
          <w:p w:rsidR="007D2A1E" w:rsidRPr="007D2A1E" w:rsidRDefault="007D2A1E" w:rsidP="007D2A1E">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Statistika agendy  C  – 1/2 nápadu, zastupuje (2), dozoruje dle § 9 </w:t>
            </w:r>
            <w:proofErr w:type="spellStart"/>
            <w:proofErr w:type="gramStart"/>
            <w:r w:rsidRPr="007D2A1E">
              <w:rPr>
                <w:rFonts w:ascii="Garamond" w:eastAsia="Times New Roman" w:hAnsi="Garamond" w:cs="Times New Roman"/>
                <w:sz w:val="18"/>
                <w:szCs w:val="18"/>
                <w:lang w:eastAsia="cs-CZ"/>
              </w:rPr>
              <w:t>v.k.</w:t>
            </w:r>
            <w:proofErr w:type="gramEnd"/>
            <w:r w:rsidRPr="007D2A1E">
              <w:rPr>
                <w:rFonts w:ascii="Garamond" w:eastAsia="Times New Roman" w:hAnsi="Garamond" w:cs="Times New Roman"/>
                <w:sz w:val="18"/>
                <w:szCs w:val="18"/>
                <w:lang w:eastAsia="cs-CZ"/>
              </w:rPr>
              <w:t>ř</w:t>
            </w:r>
            <w:proofErr w:type="spellEnd"/>
            <w:r w:rsidRPr="007D2A1E">
              <w:rPr>
                <w:rFonts w:ascii="Garamond" w:eastAsia="Times New Roman" w:hAnsi="Garamond" w:cs="Times New Roman"/>
                <w:sz w:val="18"/>
                <w:szCs w:val="18"/>
                <w:lang w:eastAsia="cs-CZ"/>
              </w:rPr>
              <w:t xml:space="preserve">. JUDr. Mörtl; protestace směnek, zastupuje (1), dozoruje dle § 9 </w:t>
            </w:r>
            <w:proofErr w:type="spellStart"/>
            <w:proofErr w:type="gramStart"/>
            <w:r w:rsidRPr="007D2A1E">
              <w:rPr>
                <w:rFonts w:ascii="Garamond" w:eastAsia="Times New Roman" w:hAnsi="Garamond" w:cs="Times New Roman"/>
                <w:sz w:val="18"/>
                <w:szCs w:val="18"/>
                <w:lang w:eastAsia="cs-CZ"/>
              </w:rPr>
              <w:t>v.k.</w:t>
            </w:r>
            <w:proofErr w:type="gramEnd"/>
            <w:r w:rsidRPr="007D2A1E">
              <w:rPr>
                <w:rFonts w:ascii="Garamond" w:eastAsia="Times New Roman" w:hAnsi="Garamond" w:cs="Times New Roman"/>
                <w:sz w:val="18"/>
                <w:szCs w:val="18"/>
                <w:lang w:eastAsia="cs-CZ"/>
              </w:rPr>
              <w:t>ř</w:t>
            </w:r>
            <w:proofErr w:type="spellEnd"/>
            <w:r w:rsidRPr="007D2A1E">
              <w:rPr>
                <w:rFonts w:ascii="Garamond" w:eastAsia="Times New Roman" w:hAnsi="Garamond" w:cs="Times New Roman"/>
                <w:sz w:val="18"/>
                <w:szCs w:val="18"/>
                <w:lang w:eastAsia="cs-CZ"/>
              </w:rPr>
              <w:t>. Mgr. Špeldová</w:t>
            </w:r>
          </w:p>
          <w:p w:rsidR="007D2A1E" w:rsidRPr="007D2A1E" w:rsidRDefault="007D2A1E" w:rsidP="007D2A1E">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D, </w:t>
            </w:r>
            <w:proofErr w:type="spellStart"/>
            <w:r w:rsidRPr="007D2A1E">
              <w:rPr>
                <w:rFonts w:ascii="Garamond" w:eastAsia="Times New Roman" w:hAnsi="Garamond" w:cs="Times New Roman"/>
                <w:sz w:val="18"/>
                <w:szCs w:val="18"/>
                <w:lang w:eastAsia="cs-CZ"/>
              </w:rPr>
              <w:t>Sd</w:t>
            </w:r>
            <w:proofErr w:type="spellEnd"/>
            <w:r w:rsidRPr="007D2A1E">
              <w:rPr>
                <w:rFonts w:ascii="Garamond" w:eastAsia="Times New Roman" w:hAnsi="Garamond" w:cs="Times New Roman"/>
                <w:sz w:val="18"/>
                <w:szCs w:val="18"/>
                <w:lang w:eastAsia="cs-CZ"/>
              </w:rPr>
              <w:t xml:space="preserve">, U, </w:t>
            </w:r>
            <w:proofErr w:type="spellStart"/>
            <w:r w:rsidRPr="007D2A1E">
              <w:rPr>
                <w:rFonts w:ascii="Garamond" w:eastAsia="Times New Roman" w:hAnsi="Garamond" w:cs="Times New Roman"/>
                <w:sz w:val="18"/>
                <w:szCs w:val="18"/>
                <w:lang w:eastAsia="cs-CZ"/>
              </w:rPr>
              <w:t>Nc</w:t>
            </w:r>
            <w:proofErr w:type="spellEnd"/>
            <w:r w:rsidRPr="007D2A1E">
              <w:rPr>
                <w:rFonts w:ascii="Garamond" w:eastAsia="Times New Roman" w:hAnsi="Garamond" w:cs="Times New Roman"/>
                <w:sz w:val="18"/>
                <w:szCs w:val="18"/>
                <w:lang w:eastAsia="cs-CZ"/>
              </w:rPr>
              <w:t xml:space="preserve">  dědické, Cd pro dědické řízení 1/2 nápadu - lichá běžná čísla spisových značek dle § 9 </w:t>
            </w:r>
            <w:proofErr w:type="spellStart"/>
            <w:proofErr w:type="gramStart"/>
            <w:r w:rsidRPr="007D2A1E">
              <w:rPr>
                <w:rFonts w:ascii="Garamond" w:eastAsia="Times New Roman" w:hAnsi="Garamond" w:cs="Times New Roman"/>
                <w:sz w:val="18"/>
                <w:szCs w:val="18"/>
                <w:lang w:eastAsia="cs-CZ"/>
              </w:rPr>
              <w:t>v.k.</w:t>
            </w:r>
            <w:proofErr w:type="gramEnd"/>
            <w:r w:rsidRPr="007D2A1E">
              <w:rPr>
                <w:rFonts w:ascii="Garamond" w:eastAsia="Times New Roman" w:hAnsi="Garamond" w:cs="Times New Roman"/>
                <w:sz w:val="18"/>
                <w:szCs w:val="18"/>
                <w:lang w:eastAsia="cs-CZ"/>
              </w:rPr>
              <w:t>ř</w:t>
            </w:r>
            <w:proofErr w:type="spellEnd"/>
            <w:r w:rsidRPr="007D2A1E">
              <w:rPr>
                <w:rFonts w:ascii="Garamond" w:eastAsia="Times New Roman" w:hAnsi="Garamond" w:cs="Times New Roman"/>
                <w:sz w:val="18"/>
                <w:szCs w:val="18"/>
                <w:lang w:eastAsia="cs-CZ"/>
              </w:rPr>
              <w:t>. dozoruje Mgr. Špeldová, zastupuje (1)</w:t>
            </w:r>
          </w:p>
          <w:p w:rsidR="007D2A1E" w:rsidRPr="007D2A1E" w:rsidRDefault="007D2A1E" w:rsidP="007D2A1E">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Úkony podle § 259, 260  </w:t>
            </w:r>
            <w:proofErr w:type="gramStart"/>
            <w:r w:rsidRPr="007D2A1E">
              <w:rPr>
                <w:rFonts w:ascii="Garamond" w:eastAsia="Times New Roman" w:hAnsi="Garamond" w:cs="Times New Roman"/>
                <w:sz w:val="18"/>
                <w:szCs w:val="18"/>
                <w:lang w:eastAsia="cs-CZ"/>
              </w:rPr>
              <w:t>o.s.</w:t>
            </w:r>
            <w:proofErr w:type="gramEnd"/>
            <w:r w:rsidRPr="007D2A1E">
              <w:rPr>
                <w:rFonts w:ascii="Garamond" w:eastAsia="Times New Roman" w:hAnsi="Garamond" w:cs="Times New Roman"/>
                <w:sz w:val="18"/>
                <w:szCs w:val="18"/>
                <w:lang w:eastAsia="cs-CZ"/>
              </w:rPr>
              <w:t xml:space="preserve">ř., dle § 9 </w:t>
            </w:r>
            <w:proofErr w:type="spellStart"/>
            <w:r w:rsidRPr="007D2A1E">
              <w:rPr>
                <w:rFonts w:ascii="Garamond" w:eastAsia="Times New Roman" w:hAnsi="Garamond" w:cs="Times New Roman"/>
                <w:sz w:val="18"/>
                <w:szCs w:val="18"/>
                <w:lang w:eastAsia="cs-CZ"/>
              </w:rPr>
              <w:t>v.k.ř</w:t>
            </w:r>
            <w:proofErr w:type="spellEnd"/>
            <w:r w:rsidRPr="007D2A1E">
              <w:rPr>
                <w:rFonts w:ascii="Garamond" w:eastAsia="Times New Roman" w:hAnsi="Garamond" w:cs="Times New Roman"/>
                <w:sz w:val="18"/>
                <w:szCs w:val="18"/>
                <w:lang w:eastAsia="cs-CZ"/>
              </w:rPr>
              <w:t>. dozoruje Mgr. Špeldová, zastupuje (1)</w:t>
            </w:r>
          </w:p>
        </w:tc>
      </w:tr>
      <w:tr w:rsidR="007D2A1E" w:rsidRPr="007D2A1E" w:rsidTr="007D2A1E">
        <w:trPr>
          <w:trHeight w:val="820"/>
        </w:trPr>
        <w:tc>
          <w:tcPr>
            <w:tcW w:w="854" w:type="dxa"/>
            <w:vAlign w:val="center"/>
          </w:tcPr>
          <w:p w:rsidR="007D2A1E" w:rsidRPr="007D2A1E" w:rsidRDefault="007D2A1E" w:rsidP="007D2A1E">
            <w:pPr>
              <w:spacing w:after="0" w:line="240" w:lineRule="auto"/>
              <w:jc w:val="center"/>
              <w:rPr>
                <w:rFonts w:ascii="Garamond" w:eastAsia="Times New Roman" w:hAnsi="Garamond" w:cs="Times New Roman"/>
                <w:b/>
                <w:bCs/>
                <w:sz w:val="18"/>
                <w:szCs w:val="18"/>
                <w:lang w:eastAsia="cs-CZ"/>
              </w:rPr>
            </w:pPr>
            <w:r w:rsidRPr="007D2A1E">
              <w:rPr>
                <w:rFonts w:ascii="Garamond" w:eastAsia="Times New Roman" w:hAnsi="Garamond" w:cs="Times New Roman"/>
                <w:b/>
                <w:bCs/>
                <w:sz w:val="18"/>
                <w:szCs w:val="18"/>
                <w:lang w:eastAsia="cs-CZ"/>
              </w:rPr>
              <w:t>10</w:t>
            </w:r>
          </w:p>
        </w:tc>
        <w:tc>
          <w:tcPr>
            <w:tcW w:w="2278" w:type="dxa"/>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Bc. Petra CARDOVÁ</w:t>
            </w:r>
          </w:p>
          <w:p w:rsidR="007D2A1E" w:rsidRPr="007D2A1E" w:rsidRDefault="007D2A1E" w:rsidP="007D2A1E">
            <w:pPr>
              <w:spacing w:after="0" w:line="240" w:lineRule="auto"/>
              <w:jc w:val="center"/>
              <w:rPr>
                <w:rFonts w:ascii="Garamond" w:eastAsia="Times New Roman" w:hAnsi="Garamond" w:cs="Times New Roman"/>
                <w:bCs/>
                <w:sz w:val="20"/>
                <w:szCs w:val="20"/>
                <w:lang w:eastAsia="cs-CZ"/>
              </w:rPr>
            </w:pPr>
            <w:r w:rsidRPr="007D2A1E">
              <w:rPr>
                <w:rFonts w:ascii="Garamond" w:eastAsia="Times New Roman" w:hAnsi="Garamond" w:cs="Times New Roman"/>
                <w:bCs/>
                <w:sz w:val="20"/>
                <w:szCs w:val="20"/>
                <w:lang w:eastAsia="cs-CZ"/>
              </w:rPr>
              <w:t>vyšší soudní úřednice</w:t>
            </w:r>
          </w:p>
        </w:tc>
        <w:tc>
          <w:tcPr>
            <w:tcW w:w="2421" w:type="dxa"/>
            <w:vAlign w:val="center"/>
          </w:tcPr>
          <w:p w:rsidR="007D2A1E" w:rsidRPr="007D2A1E" w:rsidRDefault="007D2A1E" w:rsidP="007D2A1E">
            <w:pPr>
              <w:spacing w:after="0" w:line="240" w:lineRule="auto"/>
              <w:jc w:val="center"/>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(1) Jaroslava Vachtová</w:t>
            </w:r>
          </w:p>
          <w:p w:rsidR="007D2A1E" w:rsidRPr="007D2A1E" w:rsidRDefault="007D2A1E" w:rsidP="007D2A1E">
            <w:pPr>
              <w:spacing w:after="0" w:line="240" w:lineRule="auto"/>
              <w:jc w:val="center"/>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(2) Mgr. Marie Šariská</w:t>
            </w:r>
          </w:p>
          <w:p w:rsidR="007D2A1E" w:rsidRPr="007D2A1E" w:rsidRDefault="007D2A1E" w:rsidP="007D2A1E">
            <w:pPr>
              <w:spacing w:after="0" w:line="240" w:lineRule="auto"/>
              <w:jc w:val="center"/>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(3) Mgr. Jiřina Uldrichová</w:t>
            </w:r>
          </w:p>
        </w:tc>
        <w:tc>
          <w:tcPr>
            <w:tcW w:w="10523" w:type="dxa"/>
            <w:vAlign w:val="center"/>
          </w:tcPr>
          <w:p w:rsidR="007D2A1E" w:rsidRPr="007D2A1E" w:rsidRDefault="007D2A1E" w:rsidP="007D2A1E">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Úkony podle z. </w:t>
            </w:r>
            <w:proofErr w:type="gramStart"/>
            <w:r w:rsidRPr="007D2A1E">
              <w:rPr>
                <w:rFonts w:ascii="Garamond" w:eastAsia="Times New Roman" w:hAnsi="Garamond" w:cs="Times New Roman"/>
                <w:sz w:val="18"/>
                <w:szCs w:val="18"/>
                <w:lang w:eastAsia="cs-CZ"/>
              </w:rPr>
              <w:t>č.</w:t>
            </w:r>
            <w:proofErr w:type="gramEnd"/>
            <w:r w:rsidRPr="007D2A1E">
              <w:rPr>
                <w:rFonts w:ascii="Garamond" w:eastAsia="Times New Roman" w:hAnsi="Garamond" w:cs="Times New Roman"/>
                <w:sz w:val="18"/>
                <w:szCs w:val="18"/>
                <w:lang w:eastAsia="cs-CZ"/>
              </w:rPr>
              <w:t xml:space="preserve"> 121/2008 Sb. – samostatně</w:t>
            </w:r>
          </w:p>
          <w:p w:rsidR="007D2A1E" w:rsidRPr="007D2A1E" w:rsidRDefault="007D2A1E" w:rsidP="007D2A1E">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EPR – 1/6 nápadu, dle § 9 </w:t>
            </w:r>
            <w:proofErr w:type="spellStart"/>
            <w:proofErr w:type="gramStart"/>
            <w:r w:rsidRPr="007D2A1E">
              <w:rPr>
                <w:rFonts w:ascii="Garamond" w:eastAsia="Times New Roman" w:hAnsi="Garamond" w:cs="Times New Roman"/>
                <w:sz w:val="18"/>
                <w:szCs w:val="18"/>
                <w:lang w:eastAsia="cs-CZ"/>
              </w:rPr>
              <w:t>v.k.</w:t>
            </w:r>
            <w:proofErr w:type="gramEnd"/>
            <w:r w:rsidRPr="007D2A1E">
              <w:rPr>
                <w:rFonts w:ascii="Garamond" w:eastAsia="Times New Roman" w:hAnsi="Garamond" w:cs="Times New Roman"/>
                <w:sz w:val="18"/>
                <w:szCs w:val="18"/>
                <w:lang w:eastAsia="cs-CZ"/>
              </w:rPr>
              <w:t>ř</w:t>
            </w:r>
            <w:proofErr w:type="spellEnd"/>
            <w:r w:rsidRPr="007D2A1E">
              <w:rPr>
                <w:rFonts w:ascii="Garamond" w:eastAsia="Times New Roman" w:hAnsi="Garamond" w:cs="Times New Roman"/>
                <w:sz w:val="18"/>
                <w:szCs w:val="18"/>
                <w:lang w:eastAsia="cs-CZ"/>
              </w:rPr>
              <w:t xml:space="preserve">. dozoruje Mgr. Větrovská, zastupuje (1) </w:t>
            </w:r>
          </w:p>
        </w:tc>
      </w:tr>
      <w:tr w:rsidR="007D2A1E" w:rsidRPr="007D2A1E" w:rsidTr="007D2A1E">
        <w:trPr>
          <w:trHeight w:val="1181"/>
        </w:trPr>
        <w:tc>
          <w:tcPr>
            <w:tcW w:w="854" w:type="dxa"/>
            <w:vAlign w:val="center"/>
          </w:tcPr>
          <w:p w:rsidR="007D2A1E" w:rsidRPr="007D2A1E" w:rsidRDefault="007D2A1E" w:rsidP="007D2A1E">
            <w:pPr>
              <w:spacing w:after="0" w:line="240" w:lineRule="auto"/>
              <w:jc w:val="center"/>
              <w:rPr>
                <w:rFonts w:ascii="Garamond" w:eastAsia="Times New Roman" w:hAnsi="Garamond" w:cs="Times New Roman"/>
                <w:b/>
                <w:bCs/>
                <w:sz w:val="18"/>
                <w:szCs w:val="18"/>
                <w:lang w:eastAsia="cs-CZ"/>
              </w:rPr>
            </w:pPr>
            <w:r w:rsidRPr="007D2A1E">
              <w:rPr>
                <w:rFonts w:ascii="Garamond" w:eastAsia="Times New Roman" w:hAnsi="Garamond" w:cs="Times New Roman"/>
                <w:b/>
                <w:bCs/>
                <w:sz w:val="18"/>
                <w:szCs w:val="18"/>
                <w:lang w:eastAsia="cs-CZ"/>
              </w:rPr>
              <w:t>2, 10, 11</w:t>
            </w:r>
          </w:p>
        </w:tc>
        <w:tc>
          <w:tcPr>
            <w:tcW w:w="2278" w:type="dxa"/>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Mgr. Marie ŠARISKÁ</w:t>
            </w:r>
          </w:p>
          <w:p w:rsidR="007D2A1E" w:rsidRPr="007D2A1E" w:rsidRDefault="007D2A1E" w:rsidP="007D2A1E">
            <w:pPr>
              <w:spacing w:after="0" w:line="240" w:lineRule="auto"/>
              <w:jc w:val="center"/>
              <w:rPr>
                <w:rFonts w:ascii="Garamond" w:eastAsia="Times New Roman" w:hAnsi="Garamond" w:cs="Times New Roman"/>
                <w:bCs/>
                <w:sz w:val="20"/>
                <w:szCs w:val="20"/>
                <w:lang w:eastAsia="cs-CZ"/>
              </w:rPr>
            </w:pPr>
            <w:r w:rsidRPr="007D2A1E">
              <w:rPr>
                <w:rFonts w:ascii="Garamond" w:eastAsia="Times New Roman" w:hAnsi="Garamond" w:cs="Times New Roman"/>
                <w:bCs/>
                <w:sz w:val="20"/>
                <w:szCs w:val="20"/>
                <w:lang w:eastAsia="cs-CZ"/>
              </w:rPr>
              <w:t>vyšší soudní úřednice</w:t>
            </w:r>
          </w:p>
        </w:tc>
        <w:tc>
          <w:tcPr>
            <w:tcW w:w="2421" w:type="dxa"/>
            <w:vAlign w:val="center"/>
          </w:tcPr>
          <w:p w:rsidR="007D2A1E" w:rsidRPr="007D2A1E" w:rsidRDefault="007D2A1E" w:rsidP="007D2A1E">
            <w:pPr>
              <w:spacing w:after="0" w:line="240" w:lineRule="auto"/>
              <w:jc w:val="center"/>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(1) Bc. Petra Cardová</w:t>
            </w:r>
          </w:p>
          <w:p w:rsidR="007D2A1E" w:rsidRPr="007D2A1E" w:rsidRDefault="007D2A1E" w:rsidP="007D2A1E">
            <w:pPr>
              <w:spacing w:after="0" w:line="240" w:lineRule="auto"/>
              <w:jc w:val="center"/>
              <w:rPr>
                <w:rFonts w:ascii="Garamond" w:eastAsia="Times New Roman" w:hAnsi="Garamond" w:cs="Times New Roman"/>
                <w:sz w:val="18"/>
                <w:szCs w:val="18"/>
                <w:lang w:eastAsia="cs-CZ"/>
              </w:rPr>
            </w:pPr>
            <w:proofErr w:type="gramStart"/>
            <w:r w:rsidRPr="007D2A1E">
              <w:rPr>
                <w:rFonts w:ascii="Garamond" w:eastAsia="Times New Roman" w:hAnsi="Garamond" w:cs="Times New Roman"/>
                <w:sz w:val="18"/>
                <w:szCs w:val="18"/>
                <w:lang w:eastAsia="cs-CZ"/>
              </w:rPr>
              <w:t>(2 )Jaroslava</w:t>
            </w:r>
            <w:proofErr w:type="gramEnd"/>
            <w:r w:rsidRPr="007D2A1E">
              <w:rPr>
                <w:rFonts w:ascii="Garamond" w:eastAsia="Times New Roman" w:hAnsi="Garamond" w:cs="Times New Roman"/>
                <w:sz w:val="18"/>
                <w:szCs w:val="18"/>
                <w:lang w:eastAsia="cs-CZ"/>
              </w:rPr>
              <w:t xml:space="preserve"> Vachtová</w:t>
            </w:r>
          </w:p>
          <w:p w:rsidR="007D2A1E" w:rsidRPr="007D2A1E" w:rsidRDefault="007D2A1E" w:rsidP="007D2A1E">
            <w:pPr>
              <w:spacing w:after="0" w:line="240" w:lineRule="auto"/>
              <w:jc w:val="center"/>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 (3) Mgr. Gabriela Peková</w:t>
            </w:r>
          </w:p>
          <w:p w:rsidR="007D2A1E" w:rsidRPr="007D2A1E" w:rsidRDefault="007D2A1E" w:rsidP="007D2A1E">
            <w:pPr>
              <w:spacing w:after="0" w:line="240" w:lineRule="auto"/>
              <w:jc w:val="center"/>
              <w:rPr>
                <w:rFonts w:ascii="Garamond" w:eastAsia="Times New Roman" w:hAnsi="Garamond" w:cs="Times New Roman"/>
                <w:sz w:val="18"/>
                <w:szCs w:val="18"/>
                <w:lang w:eastAsia="cs-CZ"/>
              </w:rPr>
            </w:pPr>
          </w:p>
        </w:tc>
        <w:tc>
          <w:tcPr>
            <w:tcW w:w="10523" w:type="dxa"/>
            <w:vAlign w:val="center"/>
          </w:tcPr>
          <w:p w:rsidR="007D2A1E" w:rsidRPr="007D2A1E" w:rsidRDefault="007D2A1E" w:rsidP="007D2A1E">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Úkony podle z. </w:t>
            </w:r>
            <w:proofErr w:type="gramStart"/>
            <w:r w:rsidRPr="007D2A1E">
              <w:rPr>
                <w:rFonts w:ascii="Garamond" w:eastAsia="Times New Roman" w:hAnsi="Garamond" w:cs="Times New Roman"/>
                <w:sz w:val="18"/>
                <w:szCs w:val="18"/>
                <w:lang w:eastAsia="cs-CZ"/>
              </w:rPr>
              <w:t>č.</w:t>
            </w:r>
            <w:proofErr w:type="gramEnd"/>
            <w:r w:rsidRPr="007D2A1E">
              <w:rPr>
                <w:rFonts w:ascii="Garamond" w:eastAsia="Times New Roman" w:hAnsi="Garamond" w:cs="Times New Roman"/>
                <w:sz w:val="18"/>
                <w:szCs w:val="18"/>
                <w:lang w:eastAsia="cs-CZ"/>
              </w:rPr>
              <w:t xml:space="preserve"> 121/2008 Sb. – samostatně</w:t>
            </w:r>
          </w:p>
          <w:p w:rsidR="007D2A1E" w:rsidRPr="007D2A1E" w:rsidRDefault="007D2A1E" w:rsidP="007D2A1E">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EPR – 2/6 nápadu, dle § 9 </w:t>
            </w:r>
            <w:proofErr w:type="spellStart"/>
            <w:proofErr w:type="gramStart"/>
            <w:r w:rsidRPr="007D2A1E">
              <w:rPr>
                <w:rFonts w:ascii="Garamond" w:eastAsia="Times New Roman" w:hAnsi="Garamond" w:cs="Times New Roman"/>
                <w:sz w:val="18"/>
                <w:szCs w:val="18"/>
                <w:lang w:eastAsia="cs-CZ"/>
              </w:rPr>
              <w:t>v.k.</w:t>
            </w:r>
            <w:proofErr w:type="gramEnd"/>
            <w:r w:rsidRPr="007D2A1E">
              <w:rPr>
                <w:rFonts w:ascii="Garamond" w:eastAsia="Times New Roman" w:hAnsi="Garamond" w:cs="Times New Roman"/>
                <w:sz w:val="18"/>
                <w:szCs w:val="18"/>
                <w:lang w:eastAsia="cs-CZ"/>
              </w:rPr>
              <w:t>ř</w:t>
            </w:r>
            <w:proofErr w:type="spellEnd"/>
            <w:r w:rsidRPr="007D2A1E">
              <w:rPr>
                <w:rFonts w:ascii="Garamond" w:eastAsia="Times New Roman" w:hAnsi="Garamond" w:cs="Times New Roman"/>
                <w:sz w:val="18"/>
                <w:szCs w:val="18"/>
                <w:lang w:eastAsia="cs-CZ"/>
              </w:rPr>
              <w:t xml:space="preserve">. dozoruje Mgr. Větrovská, zastupuje (1, 2) </w:t>
            </w:r>
          </w:p>
          <w:p w:rsidR="007D2A1E" w:rsidRPr="007D2A1E" w:rsidRDefault="007D2A1E" w:rsidP="007D2A1E">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EXE – soud. </w:t>
            </w:r>
            <w:proofErr w:type="spellStart"/>
            <w:r w:rsidRPr="007D2A1E">
              <w:rPr>
                <w:rFonts w:ascii="Garamond" w:eastAsia="Times New Roman" w:hAnsi="Garamond" w:cs="Times New Roman"/>
                <w:sz w:val="18"/>
                <w:szCs w:val="18"/>
                <w:lang w:eastAsia="cs-CZ"/>
              </w:rPr>
              <w:t>exek</w:t>
            </w:r>
            <w:proofErr w:type="spellEnd"/>
            <w:r w:rsidRPr="007D2A1E">
              <w:rPr>
                <w:rFonts w:ascii="Garamond" w:eastAsia="Times New Roman" w:hAnsi="Garamond" w:cs="Times New Roman"/>
                <w:sz w:val="18"/>
                <w:szCs w:val="18"/>
                <w:lang w:eastAsia="cs-CZ"/>
              </w:rPr>
              <w:t xml:space="preserve">. - 1/2  nápadu – lichá běžná čísla spisových značek, dohled nad oddělením EXE (§ 6 </w:t>
            </w:r>
            <w:proofErr w:type="spellStart"/>
            <w:proofErr w:type="gramStart"/>
            <w:r w:rsidRPr="007D2A1E">
              <w:rPr>
                <w:rFonts w:ascii="Garamond" w:eastAsia="Times New Roman" w:hAnsi="Garamond" w:cs="Times New Roman"/>
                <w:sz w:val="18"/>
                <w:szCs w:val="18"/>
                <w:lang w:eastAsia="cs-CZ"/>
              </w:rPr>
              <w:t>v.k.</w:t>
            </w:r>
            <w:proofErr w:type="gramEnd"/>
            <w:r w:rsidRPr="007D2A1E">
              <w:rPr>
                <w:rFonts w:ascii="Garamond" w:eastAsia="Times New Roman" w:hAnsi="Garamond" w:cs="Times New Roman"/>
                <w:sz w:val="18"/>
                <w:szCs w:val="18"/>
                <w:lang w:eastAsia="cs-CZ"/>
              </w:rPr>
              <w:t>ř</w:t>
            </w:r>
            <w:proofErr w:type="spellEnd"/>
            <w:r w:rsidRPr="007D2A1E">
              <w:rPr>
                <w:rFonts w:ascii="Garamond" w:eastAsia="Times New Roman" w:hAnsi="Garamond" w:cs="Times New Roman"/>
                <w:sz w:val="18"/>
                <w:szCs w:val="18"/>
                <w:lang w:eastAsia="cs-CZ"/>
              </w:rPr>
              <w:t xml:space="preserve">.)., dle § 9 </w:t>
            </w:r>
            <w:proofErr w:type="spellStart"/>
            <w:r w:rsidRPr="007D2A1E">
              <w:rPr>
                <w:rFonts w:ascii="Garamond" w:eastAsia="Times New Roman" w:hAnsi="Garamond" w:cs="Times New Roman"/>
                <w:sz w:val="18"/>
                <w:szCs w:val="18"/>
                <w:lang w:eastAsia="cs-CZ"/>
              </w:rPr>
              <w:t>v.k.ř</w:t>
            </w:r>
            <w:proofErr w:type="spellEnd"/>
            <w:r w:rsidRPr="007D2A1E">
              <w:rPr>
                <w:rFonts w:ascii="Garamond" w:eastAsia="Times New Roman" w:hAnsi="Garamond" w:cs="Times New Roman"/>
                <w:sz w:val="18"/>
                <w:szCs w:val="18"/>
                <w:lang w:eastAsia="cs-CZ"/>
              </w:rPr>
              <w:t>. dozoruje Mgr. Martin Král, zastupuje (3)</w:t>
            </w:r>
          </w:p>
          <w:p w:rsidR="007D2A1E" w:rsidRPr="007D2A1E" w:rsidRDefault="007D2A1E" w:rsidP="007D2A1E">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Na základě pověření předsedkyně soudu dohled nad exekutory ve smyslu § 7 zákona č. 120/2001 Sb., exekuční řád a další související úkony</w:t>
            </w:r>
          </w:p>
        </w:tc>
      </w:tr>
      <w:tr w:rsidR="007D2A1E" w:rsidRPr="007D2A1E" w:rsidTr="007D2A1E">
        <w:trPr>
          <w:trHeight w:val="1359"/>
        </w:trPr>
        <w:tc>
          <w:tcPr>
            <w:tcW w:w="854" w:type="dxa"/>
            <w:vAlign w:val="center"/>
          </w:tcPr>
          <w:p w:rsidR="007D2A1E" w:rsidRPr="007D2A1E" w:rsidRDefault="007D2A1E" w:rsidP="007D2A1E">
            <w:pPr>
              <w:spacing w:after="0" w:line="240" w:lineRule="auto"/>
              <w:jc w:val="center"/>
              <w:rPr>
                <w:rFonts w:ascii="Garamond" w:eastAsia="Times New Roman" w:hAnsi="Garamond" w:cs="Times New Roman"/>
                <w:b/>
                <w:bCs/>
                <w:sz w:val="18"/>
                <w:szCs w:val="18"/>
                <w:highlight w:val="yellow"/>
                <w:lang w:eastAsia="cs-CZ"/>
              </w:rPr>
            </w:pPr>
            <w:proofErr w:type="gramStart"/>
            <w:r w:rsidRPr="007D2A1E">
              <w:rPr>
                <w:rFonts w:ascii="Garamond" w:eastAsia="Times New Roman" w:hAnsi="Garamond" w:cs="Times New Roman"/>
                <w:b/>
                <w:bCs/>
                <w:sz w:val="18"/>
                <w:szCs w:val="18"/>
                <w:lang w:eastAsia="cs-CZ"/>
              </w:rPr>
              <w:t>1, 3,  5, 6, 7, 8, 9</w:t>
            </w:r>
            <w:proofErr w:type="gramEnd"/>
          </w:p>
        </w:tc>
        <w:tc>
          <w:tcPr>
            <w:tcW w:w="2278" w:type="dxa"/>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Mgr. Jiřina ULDRICHOVÁ</w:t>
            </w:r>
          </w:p>
          <w:p w:rsidR="007D2A1E" w:rsidRPr="007D2A1E" w:rsidRDefault="007D2A1E" w:rsidP="007D2A1E">
            <w:pPr>
              <w:spacing w:after="0" w:line="240" w:lineRule="auto"/>
              <w:jc w:val="center"/>
              <w:rPr>
                <w:rFonts w:ascii="Garamond" w:eastAsia="Times New Roman" w:hAnsi="Garamond" w:cs="Times New Roman"/>
                <w:bCs/>
                <w:sz w:val="20"/>
                <w:szCs w:val="20"/>
                <w:lang w:eastAsia="cs-CZ"/>
              </w:rPr>
            </w:pPr>
            <w:r w:rsidRPr="007D2A1E">
              <w:rPr>
                <w:rFonts w:ascii="Garamond" w:eastAsia="Times New Roman" w:hAnsi="Garamond" w:cs="Times New Roman"/>
                <w:bCs/>
                <w:sz w:val="20"/>
                <w:szCs w:val="20"/>
                <w:lang w:eastAsia="cs-CZ"/>
              </w:rPr>
              <w:t>vyšší soudní úřednice</w:t>
            </w:r>
          </w:p>
        </w:tc>
        <w:tc>
          <w:tcPr>
            <w:tcW w:w="2421" w:type="dxa"/>
            <w:vAlign w:val="center"/>
          </w:tcPr>
          <w:p w:rsidR="007D2A1E" w:rsidRPr="007D2A1E" w:rsidRDefault="007D2A1E" w:rsidP="007D2A1E">
            <w:pPr>
              <w:spacing w:after="0" w:line="240" w:lineRule="auto"/>
              <w:jc w:val="center"/>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(1) Zdeňka Kácová</w:t>
            </w:r>
          </w:p>
          <w:p w:rsidR="007D2A1E" w:rsidRPr="007D2A1E" w:rsidRDefault="007D2A1E" w:rsidP="007D2A1E">
            <w:pPr>
              <w:spacing w:after="0" w:line="240" w:lineRule="auto"/>
              <w:jc w:val="center"/>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(2) Hana Dubská</w:t>
            </w:r>
          </w:p>
          <w:p w:rsidR="007D2A1E" w:rsidRPr="007D2A1E" w:rsidRDefault="007D2A1E" w:rsidP="007D2A1E">
            <w:pPr>
              <w:spacing w:after="0" w:line="240" w:lineRule="auto"/>
              <w:jc w:val="center"/>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(3) Bc. Petra Cardová</w:t>
            </w:r>
          </w:p>
          <w:p w:rsidR="007D2A1E" w:rsidRPr="007D2A1E" w:rsidRDefault="007D2A1E" w:rsidP="007D2A1E">
            <w:pPr>
              <w:spacing w:after="0" w:line="240" w:lineRule="auto"/>
              <w:jc w:val="center"/>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(4) Jaroslava Vachtová</w:t>
            </w:r>
          </w:p>
        </w:tc>
        <w:tc>
          <w:tcPr>
            <w:tcW w:w="10523" w:type="dxa"/>
            <w:vAlign w:val="center"/>
          </w:tcPr>
          <w:p w:rsidR="007D2A1E" w:rsidRPr="007D2A1E" w:rsidRDefault="007D2A1E" w:rsidP="007D2A1E">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Úkony podle z. </w:t>
            </w:r>
            <w:proofErr w:type="gramStart"/>
            <w:r w:rsidRPr="007D2A1E">
              <w:rPr>
                <w:rFonts w:ascii="Garamond" w:eastAsia="Times New Roman" w:hAnsi="Garamond" w:cs="Times New Roman"/>
                <w:sz w:val="18"/>
                <w:szCs w:val="18"/>
                <w:lang w:eastAsia="cs-CZ"/>
              </w:rPr>
              <w:t>č.</w:t>
            </w:r>
            <w:proofErr w:type="gramEnd"/>
            <w:r w:rsidRPr="007D2A1E">
              <w:rPr>
                <w:rFonts w:ascii="Garamond" w:eastAsia="Times New Roman" w:hAnsi="Garamond" w:cs="Times New Roman"/>
                <w:sz w:val="18"/>
                <w:szCs w:val="18"/>
                <w:lang w:eastAsia="cs-CZ"/>
              </w:rPr>
              <w:t xml:space="preserve"> 121/2008 Sb. – samostatně</w:t>
            </w:r>
          </w:p>
          <w:p w:rsidR="007D2A1E" w:rsidRPr="007D2A1E" w:rsidRDefault="007D2A1E" w:rsidP="007D2A1E">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Cd vyjma věcí dědických, dle § 9 </w:t>
            </w:r>
            <w:proofErr w:type="spellStart"/>
            <w:proofErr w:type="gramStart"/>
            <w:r w:rsidRPr="007D2A1E">
              <w:rPr>
                <w:rFonts w:ascii="Garamond" w:eastAsia="Times New Roman" w:hAnsi="Garamond" w:cs="Times New Roman"/>
                <w:sz w:val="18"/>
                <w:szCs w:val="18"/>
                <w:lang w:eastAsia="cs-CZ"/>
              </w:rPr>
              <w:t>v.k.</w:t>
            </w:r>
            <w:proofErr w:type="gramEnd"/>
            <w:r w:rsidRPr="007D2A1E">
              <w:rPr>
                <w:rFonts w:ascii="Garamond" w:eastAsia="Times New Roman" w:hAnsi="Garamond" w:cs="Times New Roman"/>
                <w:sz w:val="18"/>
                <w:szCs w:val="18"/>
                <w:lang w:eastAsia="cs-CZ"/>
              </w:rPr>
              <w:t>ř</w:t>
            </w:r>
            <w:proofErr w:type="spellEnd"/>
            <w:r w:rsidRPr="007D2A1E">
              <w:rPr>
                <w:rFonts w:ascii="Garamond" w:eastAsia="Times New Roman" w:hAnsi="Garamond" w:cs="Times New Roman"/>
                <w:sz w:val="18"/>
                <w:szCs w:val="18"/>
                <w:lang w:eastAsia="cs-CZ"/>
              </w:rPr>
              <w:t>. dozoruje JUDr. Mörtl, zastupuje (3)</w:t>
            </w:r>
          </w:p>
          <w:p w:rsidR="007D2A1E" w:rsidRPr="007D2A1E" w:rsidRDefault="007D2A1E" w:rsidP="007D2A1E">
            <w:pPr>
              <w:spacing w:after="0" w:line="240" w:lineRule="auto"/>
              <w:rPr>
                <w:rFonts w:ascii="Garamond" w:eastAsia="Times New Roman" w:hAnsi="Garamond" w:cs="Times New Roman"/>
                <w:sz w:val="18"/>
                <w:szCs w:val="18"/>
                <w:lang w:eastAsia="cs-CZ"/>
              </w:rPr>
            </w:pPr>
            <w:proofErr w:type="spellStart"/>
            <w:r w:rsidRPr="007D2A1E">
              <w:rPr>
                <w:rFonts w:ascii="Garamond" w:eastAsia="Times New Roman" w:hAnsi="Garamond" w:cs="Times New Roman"/>
                <w:sz w:val="18"/>
                <w:szCs w:val="18"/>
                <w:lang w:eastAsia="cs-CZ"/>
              </w:rPr>
              <w:t>Porozsudková</w:t>
            </w:r>
            <w:proofErr w:type="spellEnd"/>
            <w:r w:rsidRPr="007D2A1E">
              <w:rPr>
                <w:rFonts w:ascii="Garamond" w:eastAsia="Times New Roman" w:hAnsi="Garamond" w:cs="Times New Roman"/>
                <w:sz w:val="18"/>
                <w:szCs w:val="18"/>
                <w:lang w:eastAsia="cs-CZ"/>
              </w:rPr>
              <w:t xml:space="preserve"> agenda v P a </w:t>
            </w:r>
            <w:proofErr w:type="spellStart"/>
            <w:r w:rsidRPr="007D2A1E">
              <w:rPr>
                <w:rFonts w:ascii="Garamond" w:eastAsia="Times New Roman" w:hAnsi="Garamond" w:cs="Times New Roman"/>
                <w:sz w:val="18"/>
                <w:szCs w:val="18"/>
                <w:lang w:eastAsia="cs-CZ"/>
              </w:rPr>
              <w:t>Nc</w:t>
            </w:r>
            <w:proofErr w:type="spellEnd"/>
            <w:r w:rsidRPr="007D2A1E">
              <w:rPr>
                <w:rFonts w:ascii="Garamond" w:eastAsia="Times New Roman" w:hAnsi="Garamond" w:cs="Times New Roman"/>
                <w:sz w:val="18"/>
                <w:szCs w:val="18"/>
                <w:lang w:eastAsia="cs-CZ"/>
              </w:rPr>
              <w:t xml:space="preserve">  </w:t>
            </w:r>
            <w:proofErr w:type="spellStart"/>
            <w:r w:rsidRPr="007D2A1E">
              <w:rPr>
                <w:rFonts w:ascii="Garamond" w:eastAsia="Times New Roman" w:hAnsi="Garamond" w:cs="Times New Roman"/>
                <w:sz w:val="18"/>
                <w:szCs w:val="18"/>
                <w:lang w:eastAsia="cs-CZ"/>
              </w:rPr>
              <w:t>opatro</w:t>
            </w:r>
            <w:proofErr w:type="spellEnd"/>
            <w:r w:rsidRPr="007D2A1E">
              <w:rPr>
                <w:rFonts w:ascii="Garamond" w:eastAsia="Times New Roman" w:hAnsi="Garamond" w:cs="Times New Roman"/>
                <w:sz w:val="18"/>
                <w:szCs w:val="18"/>
                <w:lang w:eastAsia="cs-CZ"/>
              </w:rPr>
              <w:t xml:space="preserve">  včetně statistiky  –  1/2  nápadu, sepisování podání do protokolu (včetně udělení souhlasu s osvojením a určení otcovství souhlasným prohlášením rodičů), dle § 9 </w:t>
            </w:r>
            <w:proofErr w:type="spellStart"/>
            <w:proofErr w:type="gramStart"/>
            <w:r w:rsidRPr="007D2A1E">
              <w:rPr>
                <w:rFonts w:ascii="Garamond" w:eastAsia="Times New Roman" w:hAnsi="Garamond" w:cs="Times New Roman"/>
                <w:sz w:val="18"/>
                <w:szCs w:val="18"/>
                <w:lang w:eastAsia="cs-CZ"/>
              </w:rPr>
              <w:t>v.k.</w:t>
            </w:r>
            <w:proofErr w:type="gramEnd"/>
            <w:r w:rsidRPr="007D2A1E">
              <w:rPr>
                <w:rFonts w:ascii="Garamond" w:eastAsia="Times New Roman" w:hAnsi="Garamond" w:cs="Times New Roman"/>
                <w:sz w:val="18"/>
                <w:szCs w:val="18"/>
                <w:lang w:eastAsia="cs-CZ"/>
              </w:rPr>
              <w:t>ř</w:t>
            </w:r>
            <w:proofErr w:type="spellEnd"/>
            <w:r w:rsidRPr="007D2A1E">
              <w:rPr>
                <w:rFonts w:ascii="Garamond" w:eastAsia="Times New Roman" w:hAnsi="Garamond" w:cs="Times New Roman"/>
                <w:sz w:val="18"/>
                <w:szCs w:val="18"/>
                <w:lang w:eastAsia="cs-CZ"/>
              </w:rPr>
              <w:t>. dozoruje JUDr. Kuřík, zastupuje (2)</w:t>
            </w:r>
          </w:p>
          <w:p w:rsidR="007D2A1E" w:rsidRPr="007D2A1E" w:rsidRDefault="007D2A1E" w:rsidP="007D2A1E">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T, </w:t>
            </w:r>
            <w:proofErr w:type="spellStart"/>
            <w:r w:rsidRPr="007D2A1E">
              <w:rPr>
                <w:rFonts w:ascii="Garamond" w:eastAsia="Times New Roman" w:hAnsi="Garamond" w:cs="Times New Roman"/>
                <w:sz w:val="18"/>
                <w:szCs w:val="18"/>
                <w:lang w:eastAsia="cs-CZ"/>
              </w:rPr>
              <w:t>Tm</w:t>
            </w:r>
            <w:proofErr w:type="spellEnd"/>
            <w:r w:rsidRPr="007D2A1E">
              <w:rPr>
                <w:rFonts w:ascii="Garamond" w:eastAsia="Times New Roman" w:hAnsi="Garamond" w:cs="Times New Roman"/>
                <w:sz w:val="18"/>
                <w:szCs w:val="18"/>
                <w:lang w:eastAsia="cs-CZ"/>
              </w:rPr>
              <w:t xml:space="preserve">, Rod, </w:t>
            </w:r>
            <w:proofErr w:type="spellStart"/>
            <w:r w:rsidRPr="007D2A1E">
              <w:rPr>
                <w:rFonts w:ascii="Garamond" w:eastAsia="Times New Roman" w:hAnsi="Garamond" w:cs="Times New Roman"/>
                <w:sz w:val="18"/>
                <w:szCs w:val="18"/>
                <w:lang w:eastAsia="cs-CZ"/>
              </w:rPr>
              <w:t>Nt</w:t>
            </w:r>
            <w:proofErr w:type="spellEnd"/>
            <w:r w:rsidRPr="007D2A1E">
              <w:rPr>
                <w:rFonts w:ascii="Garamond" w:eastAsia="Times New Roman" w:hAnsi="Garamond" w:cs="Times New Roman"/>
                <w:sz w:val="18"/>
                <w:szCs w:val="18"/>
                <w:lang w:eastAsia="cs-CZ"/>
              </w:rPr>
              <w:t xml:space="preserve">, </w:t>
            </w:r>
            <w:proofErr w:type="spellStart"/>
            <w:r w:rsidRPr="007D2A1E">
              <w:rPr>
                <w:rFonts w:ascii="Garamond" w:eastAsia="Times New Roman" w:hAnsi="Garamond" w:cs="Times New Roman"/>
                <w:sz w:val="18"/>
                <w:szCs w:val="18"/>
                <w:lang w:eastAsia="cs-CZ"/>
              </w:rPr>
              <w:t>Ntm</w:t>
            </w:r>
            <w:proofErr w:type="spellEnd"/>
            <w:r w:rsidRPr="007D2A1E">
              <w:rPr>
                <w:rFonts w:ascii="Garamond" w:eastAsia="Times New Roman" w:hAnsi="Garamond" w:cs="Times New Roman"/>
                <w:sz w:val="18"/>
                <w:szCs w:val="18"/>
                <w:lang w:eastAsia="cs-CZ"/>
              </w:rPr>
              <w:t xml:space="preserve">, </w:t>
            </w:r>
            <w:proofErr w:type="spellStart"/>
            <w:r w:rsidRPr="007D2A1E">
              <w:rPr>
                <w:rFonts w:ascii="Garamond" w:eastAsia="Times New Roman" w:hAnsi="Garamond" w:cs="Times New Roman"/>
                <w:sz w:val="18"/>
                <w:szCs w:val="18"/>
                <w:lang w:eastAsia="cs-CZ"/>
              </w:rPr>
              <w:t>Td</w:t>
            </w:r>
            <w:proofErr w:type="spellEnd"/>
            <w:r w:rsidRPr="007D2A1E">
              <w:rPr>
                <w:rFonts w:ascii="Garamond" w:eastAsia="Times New Roman" w:hAnsi="Garamond" w:cs="Times New Roman"/>
                <w:sz w:val="18"/>
                <w:szCs w:val="18"/>
                <w:lang w:eastAsia="cs-CZ"/>
              </w:rPr>
              <w:t xml:space="preserve">  - včetně </w:t>
            </w:r>
            <w:proofErr w:type="spellStart"/>
            <w:r w:rsidRPr="007D2A1E">
              <w:rPr>
                <w:rFonts w:ascii="Garamond" w:eastAsia="Times New Roman" w:hAnsi="Garamond" w:cs="Times New Roman"/>
                <w:sz w:val="18"/>
                <w:szCs w:val="18"/>
                <w:lang w:eastAsia="cs-CZ"/>
              </w:rPr>
              <w:t>porozs</w:t>
            </w:r>
            <w:proofErr w:type="spellEnd"/>
            <w:r w:rsidRPr="007D2A1E">
              <w:rPr>
                <w:rFonts w:ascii="Garamond" w:eastAsia="Times New Roman" w:hAnsi="Garamond" w:cs="Times New Roman"/>
                <w:sz w:val="18"/>
                <w:szCs w:val="18"/>
                <w:lang w:eastAsia="cs-CZ"/>
              </w:rPr>
              <w:t xml:space="preserve">. agendy a </w:t>
            </w:r>
            <w:proofErr w:type="spellStart"/>
            <w:r w:rsidRPr="007D2A1E">
              <w:rPr>
                <w:rFonts w:ascii="Garamond" w:eastAsia="Times New Roman" w:hAnsi="Garamond" w:cs="Times New Roman"/>
                <w:sz w:val="18"/>
                <w:szCs w:val="18"/>
                <w:lang w:eastAsia="cs-CZ"/>
              </w:rPr>
              <w:t>stat</w:t>
            </w:r>
            <w:proofErr w:type="spellEnd"/>
            <w:r w:rsidRPr="007D2A1E">
              <w:rPr>
                <w:rFonts w:ascii="Garamond" w:eastAsia="Times New Roman" w:hAnsi="Garamond" w:cs="Times New Roman"/>
                <w:sz w:val="18"/>
                <w:szCs w:val="18"/>
                <w:lang w:eastAsia="cs-CZ"/>
              </w:rPr>
              <w:t xml:space="preserve">. – pro soudní odd. </w:t>
            </w:r>
            <w:proofErr w:type="gramStart"/>
            <w:r w:rsidRPr="007D2A1E">
              <w:rPr>
                <w:rFonts w:ascii="Garamond" w:eastAsia="Times New Roman" w:hAnsi="Garamond" w:cs="Times New Roman"/>
                <w:sz w:val="18"/>
                <w:szCs w:val="18"/>
                <w:lang w:eastAsia="cs-CZ"/>
              </w:rPr>
              <w:t>č.</w:t>
            </w:r>
            <w:proofErr w:type="gramEnd"/>
            <w:r w:rsidRPr="007D2A1E">
              <w:rPr>
                <w:rFonts w:ascii="Garamond" w:eastAsia="Times New Roman" w:hAnsi="Garamond" w:cs="Times New Roman"/>
                <w:sz w:val="18"/>
                <w:szCs w:val="18"/>
                <w:lang w:eastAsia="cs-CZ"/>
              </w:rPr>
              <w:t xml:space="preserve">  7, dle § 9 </w:t>
            </w:r>
            <w:proofErr w:type="spellStart"/>
            <w:r w:rsidRPr="007D2A1E">
              <w:rPr>
                <w:rFonts w:ascii="Garamond" w:eastAsia="Times New Roman" w:hAnsi="Garamond" w:cs="Times New Roman"/>
                <w:sz w:val="18"/>
                <w:szCs w:val="18"/>
                <w:lang w:eastAsia="cs-CZ"/>
              </w:rPr>
              <w:t>v.k.ř</w:t>
            </w:r>
            <w:proofErr w:type="spellEnd"/>
            <w:r w:rsidRPr="007D2A1E">
              <w:rPr>
                <w:rFonts w:ascii="Garamond" w:eastAsia="Times New Roman" w:hAnsi="Garamond" w:cs="Times New Roman"/>
                <w:sz w:val="18"/>
                <w:szCs w:val="18"/>
                <w:lang w:eastAsia="cs-CZ"/>
              </w:rPr>
              <w:t>. dozoruje Mgr. Petříková, zastupuje (1)</w:t>
            </w:r>
          </w:p>
          <w:p w:rsidR="007D2A1E" w:rsidRPr="007D2A1E" w:rsidRDefault="007D2A1E" w:rsidP="007D2A1E">
            <w:pPr>
              <w:spacing w:after="0" w:line="240" w:lineRule="auto"/>
              <w:rPr>
                <w:rFonts w:ascii="Garamond" w:eastAsia="Times New Roman" w:hAnsi="Garamond" w:cs="Times New Roman"/>
                <w:sz w:val="18"/>
                <w:szCs w:val="18"/>
                <w:lang w:eastAsia="cs-CZ"/>
              </w:rPr>
            </w:pPr>
            <w:proofErr w:type="spellStart"/>
            <w:r w:rsidRPr="007D2A1E">
              <w:rPr>
                <w:rFonts w:ascii="Garamond" w:eastAsia="Times New Roman" w:hAnsi="Garamond" w:cs="Times New Roman"/>
                <w:sz w:val="18"/>
                <w:szCs w:val="18"/>
                <w:lang w:eastAsia="cs-CZ"/>
              </w:rPr>
              <w:t>Nc</w:t>
            </w:r>
            <w:proofErr w:type="spellEnd"/>
            <w:r w:rsidRPr="007D2A1E">
              <w:rPr>
                <w:rFonts w:ascii="Garamond" w:eastAsia="Times New Roman" w:hAnsi="Garamond" w:cs="Times New Roman"/>
                <w:sz w:val="18"/>
                <w:szCs w:val="18"/>
                <w:lang w:eastAsia="cs-CZ"/>
              </w:rPr>
              <w:t xml:space="preserve"> – nejasná podání, dle § 9 </w:t>
            </w:r>
            <w:proofErr w:type="spellStart"/>
            <w:proofErr w:type="gramStart"/>
            <w:r w:rsidRPr="007D2A1E">
              <w:rPr>
                <w:rFonts w:ascii="Garamond" w:eastAsia="Times New Roman" w:hAnsi="Garamond" w:cs="Times New Roman"/>
                <w:sz w:val="18"/>
                <w:szCs w:val="18"/>
                <w:lang w:eastAsia="cs-CZ"/>
              </w:rPr>
              <w:t>v.k.</w:t>
            </w:r>
            <w:proofErr w:type="gramEnd"/>
            <w:r w:rsidRPr="007D2A1E">
              <w:rPr>
                <w:rFonts w:ascii="Garamond" w:eastAsia="Times New Roman" w:hAnsi="Garamond" w:cs="Times New Roman"/>
                <w:sz w:val="18"/>
                <w:szCs w:val="18"/>
                <w:lang w:eastAsia="cs-CZ"/>
              </w:rPr>
              <w:t>ř</w:t>
            </w:r>
            <w:proofErr w:type="spellEnd"/>
            <w:r w:rsidRPr="007D2A1E">
              <w:rPr>
                <w:rFonts w:ascii="Garamond" w:eastAsia="Times New Roman" w:hAnsi="Garamond" w:cs="Times New Roman"/>
                <w:sz w:val="18"/>
                <w:szCs w:val="18"/>
                <w:lang w:eastAsia="cs-CZ"/>
              </w:rPr>
              <w:t>. dozoruje JUDr. Průšová, zastupuje (4)</w:t>
            </w:r>
          </w:p>
        </w:tc>
      </w:tr>
      <w:tr w:rsidR="007D2A1E" w:rsidRPr="007D2A1E" w:rsidTr="007D2A1E">
        <w:trPr>
          <w:trHeight w:val="441"/>
        </w:trPr>
        <w:tc>
          <w:tcPr>
            <w:tcW w:w="854" w:type="dxa"/>
            <w:vAlign w:val="center"/>
          </w:tcPr>
          <w:p w:rsidR="007D2A1E" w:rsidRPr="007D2A1E" w:rsidRDefault="007D2A1E" w:rsidP="007D2A1E">
            <w:pPr>
              <w:spacing w:after="0" w:line="240" w:lineRule="auto"/>
              <w:jc w:val="center"/>
              <w:rPr>
                <w:rFonts w:ascii="Garamond" w:eastAsia="Times New Roman" w:hAnsi="Garamond" w:cs="Times New Roman"/>
                <w:b/>
                <w:bCs/>
                <w:sz w:val="18"/>
                <w:szCs w:val="18"/>
                <w:lang w:eastAsia="cs-CZ"/>
              </w:rPr>
            </w:pPr>
            <w:r w:rsidRPr="007D2A1E">
              <w:rPr>
                <w:rFonts w:ascii="Garamond" w:eastAsia="Times New Roman" w:hAnsi="Garamond" w:cs="Times New Roman"/>
                <w:b/>
                <w:bCs/>
                <w:sz w:val="18"/>
                <w:szCs w:val="18"/>
                <w:lang w:eastAsia="cs-CZ"/>
              </w:rPr>
              <w:t>2, 11</w:t>
            </w:r>
          </w:p>
        </w:tc>
        <w:tc>
          <w:tcPr>
            <w:tcW w:w="2278" w:type="dxa"/>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Dana MARKOVÁ</w:t>
            </w:r>
          </w:p>
          <w:p w:rsidR="007D2A1E" w:rsidRPr="007D2A1E" w:rsidRDefault="007D2A1E" w:rsidP="007D2A1E">
            <w:pPr>
              <w:spacing w:after="0" w:line="240" w:lineRule="auto"/>
              <w:jc w:val="center"/>
              <w:rPr>
                <w:rFonts w:ascii="Garamond" w:eastAsia="Times New Roman" w:hAnsi="Garamond" w:cs="Times New Roman"/>
                <w:bCs/>
                <w:sz w:val="16"/>
                <w:szCs w:val="16"/>
                <w:lang w:eastAsia="cs-CZ"/>
              </w:rPr>
            </w:pPr>
            <w:r w:rsidRPr="007D2A1E">
              <w:rPr>
                <w:rFonts w:ascii="Garamond" w:eastAsia="Times New Roman" w:hAnsi="Garamond" w:cs="Times New Roman"/>
                <w:bCs/>
                <w:sz w:val="16"/>
                <w:szCs w:val="16"/>
                <w:lang w:eastAsia="cs-CZ"/>
              </w:rPr>
              <w:t>soudní vykonavatelka</w:t>
            </w:r>
          </w:p>
        </w:tc>
        <w:tc>
          <w:tcPr>
            <w:tcW w:w="2421" w:type="dxa"/>
            <w:vAlign w:val="center"/>
          </w:tcPr>
          <w:p w:rsidR="007D2A1E" w:rsidRPr="007D2A1E" w:rsidRDefault="007D2A1E" w:rsidP="007D2A1E">
            <w:pPr>
              <w:spacing w:after="0" w:line="240" w:lineRule="auto"/>
              <w:jc w:val="center"/>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Hana Dubská</w:t>
            </w:r>
          </w:p>
          <w:p w:rsidR="007D2A1E" w:rsidRPr="007D2A1E" w:rsidRDefault="007D2A1E" w:rsidP="007D2A1E">
            <w:pPr>
              <w:spacing w:after="0" w:line="240" w:lineRule="auto"/>
              <w:jc w:val="center"/>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Jana Homolková</w:t>
            </w:r>
          </w:p>
        </w:tc>
        <w:tc>
          <w:tcPr>
            <w:tcW w:w="10523" w:type="dxa"/>
            <w:vAlign w:val="center"/>
          </w:tcPr>
          <w:p w:rsidR="007D2A1E" w:rsidRPr="007D2A1E" w:rsidRDefault="007D2A1E" w:rsidP="007D2A1E">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provádí výkon rozhodnutí, doručování písemností</w:t>
            </w:r>
          </w:p>
        </w:tc>
      </w:tr>
      <w:tr w:rsidR="007D2A1E" w:rsidRPr="007D2A1E" w:rsidTr="007D2A1E">
        <w:trPr>
          <w:trHeight w:val="1006"/>
        </w:trPr>
        <w:tc>
          <w:tcPr>
            <w:tcW w:w="854" w:type="dxa"/>
            <w:vAlign w:val="center"/>
          </w:tcPr>
          <w:p w:rsidR="007D2A1E" w:rsidRPr="007D2A1E" w:rsidRDefault="007D2A1E" w:rsidP="007D2A1E">
            <w:pPr>
              <w:spacing w:after="0" w:line="240" w:lineRule="auto"/>
              <w:jc w:val="center"/>
              <w:rPr>
                <w:rFonts w:ascii="Garamond" w:eastAsia="Times New Roman" w:hAnsi="Garamond" w:cs="Times New Roman"/>
                <w:b/>
                <w:bCs/>
                <w:sz w:val="18"/>
                <w:szCs w:val="18"/>
                <w:lang w:eastAsia="cs-CZ"/>
              </w:rPr>
            </w:pPr>
            <w:r w:rsidRPr="007D2A1E">
              <w:rPr>
                <w:rFonts w:ascii="Garamond" w:eastAsia="Times New Roman" w:hAnsi="Garamond" w:cs="Times New Roman"/>
                <w:b/>
                <w:bCs/>
                <w:sz w:val="18"/>
                <w:szCs w:val="18"/>
                <w:lang w:eastAsia="cs-CZ"/>
              </w:rPr>
              <w:t>3, 4, 7, 8, 9, 10, 12</w:t>
            </w:r>
          </w:p>
        </w:tc>
        <w:tc>
          <w:tcPr>
            <w:tcW w:w="2278" w:type="dxa"/>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Jana HOMOLKOVÁ</w:t>
            </w:r>
          </w:p>
          <w:p w:rsidR="007D2A1E" w:rsidRPr="007D2A1E" w:rsidRDefault="007D2A1E" w:rsidP="007D2A1E">
            <w:pPr>
              <w:spacing w:after="0" w:line="240" w:lineRule="auto"/>
              <w:jc w:val="center"/>
              <w:rPr>
                <w:rFonts w:ascii="Garamond" w:eastAsia="Times New Roman" w:hAnsi="Garamond" w:cs="Times New Roman"/>
                <w:bCs/>
                <w:sz w:val="20"/>
                <w:szCs w:val="20"/>
                <w:lang w:eastAsia="cs-CZ"/>
              </w:rPr>
            </w:pPr>
            <w:r w:rsidRPr="007D2A1E">
              <w:rPr>
                <w:rFonts w:ascii="Garamond" w:eastAsia="Times New Roman" w:hAnsi="Garamond" w:cs="Times New Roman"/>
                <w:bCs/>
                <w:sz w:val="20"/>
                <w:szCs w:val="20"/>
                <w:lang w:eastAsia="cs-CZ"/>
              </w:rPr>
              <w:t>soudní tajemnice</w:t>
            </w:r>
          </w:p>
        </w:tc>
        <w:tc>
          <w:tcPr>
            <w:tcW w:w="2421" w:type="dxa"/>
            <w:vAlign w:val="center"/>
          </w:tcPr>
          <w:p w:rsidR="007D2A1E" w:rsidRPr="007D2A1E" w:rsidRDefault="007D2A1E" w:rsidP="007D2A1E">
            <w:pPr>
              <w:spacing w:after="0" w:line="240" w:lineRule="auto"/>
              <w:jc w:val="center"/>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(1)Petra Cardová</w:t>
            </w:r>
          </w:p>
          <w:p w:rsidR="007D2A1E" w:rsidRPr="007D2A1E" w:rsidRDefault="007D2A1E" w:rsidP="007D2A1E">
            <w:pPr>
              <w:spacing w:after="0" w:line="240" w:lineRule="auto"/>
              <w:jc w:val="center"/>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 (2) Mgr. Gabriela Peková</w:t>
            </w:r>
          </w:p>
          <w:p w:rsidR="007D2A1E" w:rsidRPr="007D2A1E" w:rsidRDefault="007D2A1E" w:rsidP="007D2A1E">
            <w:pPr>
              <w:spacing w:after="0" w:line="240" w:lineRule="auto"/>
              <w:jc w:val="center"/>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(3) Miroslava Všetečková</w:t>
            </w:r>
          </w:p>
          <w:p w:rsidR="007D2A1E" w:rsidRPr="007D2A1E" w:rsidRDefault="007D2A1E" w:rsidP="007D2A1E">
            <w:pPr>
              <w:spacing w:after="0" w:line="240" w:lineRule="auto"/>
              <w:jc w:val="center"/>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(4) Dagmar Nováková</w:t>
            </w:r>
          </w:p>
        </w:tc>
        <w:tc>
          <w:tcPr>
            <w:tcW w:w="10523" w:type="dxa"/>
            <w:vAlign w:val="center"/>
          </w:tcPr>
          <w:p w:rsidR="007D2A1E" w:rsidRPr="007D2A1E" w:rsidRDefault="007D2A1E" w:rsidP="007D2A1E">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Jednoduché úkony dle § 6 zákona č. 37/1992 Sb., zápisy do AISEO prostřednictvím Czech </w:t>
            </w:r>
            <w:proofErr w:type="spellStart"/>
            <w:r w:rsidRPr="007D2A1E">
              <w:rPr>
                <w:rFonts w:ascii="Garamond" w:eastAsia="Times New Roman" w:hAnsi="Garamond" w:cs="Times New Roman"/>
                <w:sz w:val="18"/>
                <w:szCs w:val="18"/>
                <w:lang w:eastAsia="cs-CZ"/>
              </w:rPr>
              <w:t>POINTu</w:t>
            </w:r>
            <w:proofErr w:type="spellEnd"/>
          </w:p>
          <w:p w:rsidR="007D2A1E" w:rsidRPr="007D2A1E" w:rsidRDefault="007D2A1E" w:rsidP="007D2A1E">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Statistika agendy  C  – 1/2 nápadu, dle § 9 </w:t>
            </w:r>
            <w:proofErr w:type="spellStart"/>
            <w:proofErr w:type="gramStart"/>
            <w:r w:rsidRPr="007D2A1E">
              <w:rPr>
                <w:rFonts w:ascii="Garamond" w:eastAsia="Times New Roman" w:hAnsi="Garamond" w:cs="Times New Roman"/>
                <w:sz w:val="18"/>
                <w:szCs w:val="18"/>
                <w:lang w:eastAsia="cs-CZ"/>
              </w:rPr>
              <w:t>v.k.</w:t>
            </w:r>
            <w:proofErr w:type="gramEnd"/>
            <w:r w:rsidRPr="007D2A1E">
              <w:rPr>
                <w:rFonts w:ascii="Garamond" w:eastAsia="Times New Roman" w:hAnsi="Garamond" w:cs="Times New Roman"/>
                <w:sz w:val="18"/>
                <w:szCs w:val="18"/>
                <w:lang w:eastAsia="cs-CZ"/>
              </w:rPr>
              <w:t>ř</w:t>
            </w:r>
            <w:proofErr w:type="spellEnd"/>
            <w:r w:rsidRPr="007D2A1E">
              <w:rPr>
                <w:rFonts w:ascii="Garamond" w:eastAsia="Times New Roman" w:hAnsi="Garamond" w:cs="Times New Roman"/>
                <w:sz w:val="18"/>
                <w:szCs w:val="18"/>
                <w:lang w:eastAsia="cs-CZ"/>
              </w:rPr>
              <w:t xml:space="preserve">. dozoruje Mgr. </w:t>
            </w:r>
            <w:proofErr w:type="spellStart"/>
            <w:r w:rsidRPr="007D2A1E">
              <w:rPr>
                <w:rFonts w:ascii="Garamond" w:eastAsia="Times New Roman" w:hAnsi="Garamond" w:cs="Times New Roman"/>
                <w:sz w:val="18"/>
                <w:szCs w:val="18"/>
                <w:lang w:eastAsia="cs-CZ"/>
              </w:rPr>
              <w:t>Česánková</w:t>
            </w:r>
            <w:proofErr w:type="spellEnd"/>
            <w:r w:rsidRPr="007D2A1E">
              <w:rPr>
                <w:rFonts w:ascii="Garamond" w:eastAsia="Times New Roman" w:hAnsi="Garamond" w:cs="Times New Roman"/>
                <w:sz w:val="18"/>
                <w:szCs w:val="18"/>
                <w:lang w:eastAsia="cs-CZ"/>
              </w:rPr>
              <w:t>, zastupuje (2)</w:t>
            </w:r>
          </w:p>
          <w:p w:rsidR="007D2A1E" w:rsidRPr="007D2A1E" w:rsidRDefault="007D2A1E" w:rsidP="007D2A1E">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provádění </w:t>
            </w:r>
            <w:proofErr w:type="spellStart"/>
            <w:r w:rsidRPr="007D2A1E">
              <w:rPr>
                <w:rFonts w:ascii="Garamond" w:eastAsia="Times New Roman" w:hAnsi="Garamond" w:cs="Times New Roman"/>
                <w:sz w:val="18"/>
                <w:szCs w:val="18"/>
                <w:lang w:eastAsia="cs-CZ"/>
              </w:rPr>
              <w:t>pseudonymizace</w:t>
            </w:r>
            <w:proofErr w:type="spellEnd"/>
            <w:r w:rsidRPr="007D2A1E">
              <w:rPr>
                <w:rFonts w:ascii="Garamond" w:eastAsia="Times New Roman" w:hAnsi="Garamond" w:cs="Times New Roman"/>
                <w:sz w:val="18"/>
                <w:szCs w:val="18"/>
                <w:lang w:eastAsia="cs-CZ"/>
              </w:rPr>
              <w:t xml:space="preserve"> rozhodnutí a jejich vkládání do databáze soudních rozhodnutí</w:t>
            </w:r>
            <w:r w:rsidRPr="007D2A1E">
              <w:rPr>
                <w:rFonts w:ascii="Garamond" w:eastAsia="Times New Roman" w:hAnsi="Garamond" w:cs="Times New Roman"/>
                <w:b/>
                <w:bCs/>
                <w:sz w:val="18"/>
                <w:szCs w:val="18"/>
                <w:lang w:eastAsia="cs-CZ"/>
              </w:rPr>
              <w:t xml:space="preserve"> </w:t>
            </w:r>
            <w:r w:rsidRPr="007D2A1E">
              <w:rPr>
                <w:rFonts w:ascii="Garamond" w:eastAsia="Times New Roman" w:hAnsi="Garamond" w:cs="Times New Roman"/>
                <w:bCs/>
                <w:sz w:val="18"/>
                <w:szCs w:val="18"/>
                <w:lang w:eastAsia="cs-CZ"/>
              </w:rPr>
              <w:t>dle instrukce č. 20/2002-SM Ministerstva spravedlnosti ČR, zastupuje (3, 4)</w:t>
            </w:r>
            <w:r w:rsidRPr="007D2A1E">
              <w:rPr>
                <w:rFonts w:ascii="Garamond" w:eastAsia="Times New Roman" w:hAnsi="Garamond" w:cs="Times New Roman"/>
                <w:b/>
                <w:bCs/>
                <w:sz w:val="18"/>
                <w:szCs w:val="18"/>
                <w:lang w:eastAsia="cs-CZ"/>
              </w:rPr>
              <w:t xml:space="preserve">          </w:t>
            </w:r>
            <w:r w:rsidRPr="007D2A1E">
              <w:rPr>
                <w:rFonts w:ascii="Garamond" w:eastAsia="Times New Roman" w:hAnsi="Garamond" w:cs="Times New Roman"/>
                <w:sz w:val="18"/>
                <w:szCs w:val="18"/>
                <w:lang w:eastAsia="cs-CZ"/>
              </w:rPr>
              <w:t xml:space="preserve">           </w:t>
            </w:r>
          </w:p>
        </w:tc>
      </w:tr>
      <w:tr w:rsidR="007D2A1E" w:rsidRPr="007D2A1E" w:rsidTr="007D2A1E">
        <w:trPr>
          <w:trHeight w:val="836"/>
        </w:trPr>
        <w:tc>
          <w:tcPr>
            <w:tcW w:w="854" w:type="dxa"/>
            <w:vAlign w:val="center"/>
          </w:tcPr>
          <w:p w:rsidR="007D2A1E" w:rsidRPr="007D2A1E" w:rsidRDefault="007D2A1E" w:rsidP="007D2A1E">
            <w:pPr>
              <w:spacing w:after="0" w:line="240" w:lineRule="auto"/>
              <w:jc w:val="center"/>
              <w:rPr>
                <w:rFonts w:ascii="Garamond" w:eastAsia="Times New Roman" w:hAnsi="Garamond" w:cs="Times New Roman"/>
                <w:b/>
                <w:bCs/>
                <w:sz w:val="18"/>
                <w:szCs w:val="18"/>
                <w:lang w:eastAsia="cs-CZ"/>
              </w:rPr>
            </w:pPr>
            <w:proofErr w:type="gramStart"/>
            <w:r w:rsidRPr="007D2A1E">
              <w:rPr>
                <w:rFonts w:ascii="Garamond" w:eastAsia="Times New Roman" w:hAnsi="Garamond" w:cs="Times New Roman"/>
                <w:b/>
                <w:bCs/>
                <w:sz w:val="18"/>
                <w:szCs w:val="18"/>
                <w:lang w:eastAsia="cs-CZ"/>
              </w:rPr>
              <w:t>1, 3, 5, 6,  8</w:t>
            </w:r>
            <w:proofErr w:type="gramEnd"/>
          </w:p>
        </w:tc>
        <w:tc>
          <w:tcPr>
            <w:tcW w:w="2278" w:type="dxa"/>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Hana DUBSKÁ</w:t>
            </w:r>
          </w:p>
          <w:p w:rsidR="007D2A1E" w:rsidRPr="007D2A1E" w:rsidRDefault="007D2A1E" w:rsidP="007D2A1E">
            <w:pPr>
              <w:spacing w:after="0" w:line="240" w:lineRule="auto"/>
              <w:jc w:val="center"/>
              <w:rPr>
                <w:rFonts w:ascii="Garamond" w:eastAsia="Times New Roman" w:hAnsi="Garamond" w:cs="Times New Roman"/>
                <w:bCs/>
                <w:sz w:val="20"/>
                <w:szCs w:val="20"/>
                <w:lang w:eastAsia="cs-CZ"/>
              </w:rPr>
            </w:pPr>
            <w:r w:rsidRPr="007D2A1E">
              <w:rPr>
                <w:rFonts w:ascii="Garamond" w:eastAsia="Times New Roman" w:hAnsi="Garamond" w:cs="Times New Roman"/>
                <w:bCs/>
                <w:sz w:val="20"/>
                <w:szCs w:val="20"/>
                <w:lang w:eastAsia="cs-CZ"/>
              </w:rPr>
              <w:t>soudní tajemnice</w:t>
            </w:r>
          </w:p>
        </w:tc>
        <w:tc>
          <w:tcPr>
            <w:tcW w:w="2421" w:type="dxa"/>
            <w:vAlign w:val="center"/>
          </w:tcPr>
          <w:p w:rsidR="007D2A1E" w:rsidRPr="007D2A1E" w:rsidRDefault="007D2A1E" w:rsidP="007D2A1E">
            <w:pPr>
              <w:spacing w:after="0" w:line="240" w:lineRule="auto"/>
              <w:jc w:val="center"/>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(1) Mgr. Jiřina Uldrichová</w:t>
            </w:r>
          </w:p>
          <w:p w:rsidR="007D2A1E" w:rsidRPr="007D2A1E" w:rsidRDefault="007D2A1E" w:rsidP="007D2A1E">
            <w:pPr>
              <w:spacing w:after="0" w:line="240" w:lineRule="auto"/>
              <w:jc w:val="center"/>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 (2) Jana Homolková</w:t>
            </w:r>
          </w:p>
        </w:tc>
        <w:tc>
          <w:tcPr>
            <w:tcW w:w="10523" w:type="dxa"/>
            <w:vAlign w:val="center"/>
          </w:tcPr>
          <w:p w:rsidR="007D2A1E" w:rsidRPr="007D2A1E" w:rsidRDefault="007D2A1E" w:rsidP="007D2A1E">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Jednoduché úkony dle § 6 zákona č. 37/1992 Sb., zápisy do AISEO prostřednictvím Czech </w:t>
            </w:r>
            <w:proofErr w:type="spellStart"/>
            <w:r w:rsidRPr="007D2A1E">
              <w:rPr>
                <w:rFonts w:ascii="Garamond" w:eastAsia="Times New Roman" w:hAnsi="Garamond" w:cs="Times New Roman"/>
                <w:sz w:val="18"/>
                <w:szCs w:val="18"/>
                <w:lang w:eastAsia="cs-CZ"/>
              </w:rPr>
              <w:t>POINTu</w:t>
            </w:r>
            <w:proofErr w:type="spellEnd"/>
          </w:p>
          <w:p w:rsidR="007D2A1E" w:rsidRPr="007D2A1E" w:rsidRDefault="007D2A1E" w:rsidP="007D2A1E">
            <w:pPr>
              <w:spacing w:after="0" w:line="240" w:lineRule="auto"/>
              <w:rPr>
                <w:rFonts w:ascii="Garamond" w:eastAsia="Times New Roman" w:hAnsi="Garamond" w:cs="Times New Roman"/>
                <w:sz w:val="18"/>
                <w:szCs w:val="18"/>
                <w:lang w:eastAsia="cs-CZ"/>
              </w:rPr>
            </w:pPr>
            <w:proofErr w:type="spellStart"/>
            <w:r w:rsidRPr="007D2A1E">
              <w:rPr>
                <w:rFonts w:ascii="Garamond" w:eastAsia="Times New Roman" w:hAnsi="Garamond" w:cs="Times New Roman"/>
                <w:sz w:val="18"/>
                <w:szCs w:val="18"/>
                <w:lang w:eastAsia="cs-CZ"/>
              </w:rPr>
              <w:t>Porozsud</w:t>
            </w:r>
            <w:proofErr w:type="spellEnd"/>
            <w:r w:rsidRPr="007D2A1E">
              <w:rPr>
                <w:rFonts w:ascii="Garamond" w:eastAsia="Times New Roman" w:hAnsi="Garamond" w:cs="Times New Roman"/>
                <w:sz w:val="18"/>
                <w:szCs w:val="18"/>
                <w:lang w:eastAsia="cs-CZ"/>
              </w:rPr>
              <w:t xml:space="preserve">. agenda v P a </w:t>
            </w:r>
            <w:proofErr w:type="spellStart"/>
            <w:r w:rsidRPr="007D2A1E">
              <w:rPr>
                <w:rFonts w:ascii="Garamond" w:eastAsia="Times New Roman" w:hAnsi="Garamond" w:cs="Times New Roman"/>
                <w:sz w:val="18"/>
                <w:szCs w:val="18"/>
                <w:lang w:eastAsia="cs-CZ"/>
              </w:rPr>
              <w:t>Nc</w:t>
            </w:r>
            <w:proofErr w:type="spellEnd"/>
            <w:r w:rsidRPr="007D2A1E">
              <w:rPr>
                <w:rFonts w:ascii="Garamond" w:eastAsia="Times New Roman" w:hAnsi="Garamond" w:cs="Times New Roman"/>
                <w:sz w:val="18"/>
                <w:szCs w:val="18"/>
                <w:lang w:eastAsia="cs-CZ"/>
              </w:rPr>
              <w:t xml:space="preserve">  </w:t>
            </w:r>
            <w:proofErr w:type="spellStart"/>
            <w:r w:rsidRPr="007D2A1E">
              <w:rPr>
                <w:rFonts w:ascii="Garamond" w:eastAsia="Times New Roman" w:hAnsi="Garamond" w:cs="Times New Roman"/>
                <w:sz w:val="18"/>
                <w:szCs w:val="18"/>
                <w:lang w:eastAsia="cs-CZ"/>
              </w:rPr>
              <w:t>opatro</w:t>
            </w:r>
            <w:proofErr w:type="spellEnd"/>
            <w:r w:rsidRPr="007D2A1E">
              <w:rPr>
                <w:rFonts w:ascii="Garamond" w:eastAsia="Times New Roman" w:hAnsi="Garamond" w:cs="Times New Roman"/>
                <w:sz w:val="18"/>
                <w:szCs w:val="18"/>
                <w:lang w:eastAsia="cs-CZ"/>
              </w:rPr>
              <w:t xml:space="preserve">  včetně statistiky  –  1/2  nápadu, sepisování podání do protokolu (včetně udělení souhlasu s osvojením a určení otcovství souhlasným prohlášením rodičů), dle § 9 </w:t>
            </w:r>
            <w:proofErr w:type="spellStart"/>
            <w:proofErr w:type="gramStart"/>
            <w:r w:rsidRPr="007D2A1E">
              <w:rPr>
                <w:rFonts w:ascii="Garamond" w:eastAsia="Times New Roman" w:hAnsi="Garamond" w:cs="Times New Roman"/>
                <w:sz w:val="18"/>
                <w:szCs w:val="18"/>
                <w:lang w:eastAsia="cs-CZ"/>
              </w:rPr>
              <w:t>v.k.</w:t>
            </w:r>
            <w:proofErr w:type="gramEnd"/>
            <w:r w:rsidRPr="007D2A1E">
              <w:rPr>
                <w:rFonts w:ascii="Garamond" w:eastAsia="Times New Roman" w:hAnsi="Garamond" w:cs="Times New Roman"/>
                <w:sz w:val="18"/>
                <w:szCs w:val="18"/>
                <w:lang w:eastAsia="cs-CZ"/>
              </w:rPr>
              <w:t>ř</w:t>
            </w:r>
            <w:proofErr w:type="spellEnd"/>
            <w:r w:rsidRPr="007D2A1E">
              <w:rPr>
                <w:rFonts w:ascii="Garamond" w:eastAsia="Times New Roman" w:hAnsi="Garamond" w:cs="Times New Roman"/>
                <w:sz w:val="18"/>
                <w:szCs w:val="18"/>
                <w:lang w:eastAsia="cs-CZ"/>
              </w:rPr>
              <w:t>. dozoruje Mgr. Konečná, zastupuje (1)</w:t>
            </w:r>
          </w:p>
        </w:tc>
      </w:tr>
      <w:tr w:rsidR="007D2A1E" w:rsidRPr="007D2A1E" w:rsidTr="007D2A1E">
        <w:trPr>
          <w:trHeight w:val="836"/>
        </w:trPr>
        <w:tc>
          <w:tcPr>
            <w:tcW w:w="854" w:type="dxa"/>
            <w:vAlign w:val="center"/>
          </w:tcPr>
          <w:p w:rsidR="007D2A1E" w:rsidRPr="007D2A1E" w:rsidRDefault="007D2A1E" w:rsidP="007D2A1E">
            <w:pPr>
              <w:spacing w:after="0" w:line="240" w:lineRule="auto"/>
              <w:jc w:val="center"/>
              <w:rPr>
                <w:rFonts w:ascii="Garamond" w:eastAsia="Times New Roman" w:hAnsi="Garamond" w:cs="Times New Roman"/>
                <w:b/>
                <w:bCs/>
                <w:sz w:val="18"/>
                <w:szCs w:val="18"/>
                <w:lang w:eastAsia="cs-CZ"/>
              </w:rPr>
            </w:pPr>
            <w:r w:rsidRPr="007D2A1E">
              <w:rPr>
                <w:rFonts w:ascii="Garamond" w:eastAsia="Times New Roman" w:hAnsi="Garamond" w:cs="Times New Roman"/>
                <w:b/>
                <w:bCs/>
                <w:sz w:val="18"/>
                <w:szCs w:val="18"/>
                <w:lang w:eastAsia="cs-CZ"/>
              </w:rPr>
              <w:lastRenderedPageBreak/>
              <w:t>4</w:t>
            </w:r>
          </w:p>
        </w:tc>
        <w:tc>
          <w:tcPr>
            <w:tcW w:w="2278" w:type="dxa"/>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Mgr. Michal GUIDA</w:t>
            </w:r>
          </w:p>
          <w:p w:rsidR="007D2A1E" w:rsidRPr="007D2A1E" w:rsidRDefault="0071375D"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A</w:t>
            </w:r>
            <w:r w:rsidR="007D2A1E" w:rsidRPr="007D2A1E">
              <w:rPr>
                <w:rFonts w:ascii="Garamond" w:eastAsia="Times New Roman" w:hAnsi="Garamond" w:cs="Times New Roman"/>
                <w:b/>
                <w:bCs/>
                <w:sz w:val="20"/>
                <w:szCs w:val="20"/>
                <w:lang w:eastAsia="cs-CZ"/>
              </w:rPr>
              <w:t>sistent</w:t>
            </w:r>
          </w:p>
        </w:tc>
        <w:tc>
          <w:tcPr>
            <w:tcW w:w="2421" w:type="dxa"/>
            <w:vAlign w:val="center"/>
          </w:tcPr>
          <w:p w:rsidR="007D2A1E" w:rsidRPr="007D2A1E" w:rsidRDefault="007D2A1E" w:rsidP="007D2A1E">
            <w:pPr>
              <w:spacing w:after="0" w:line="240" w:lineRule="auto"/>
              <w:jc w:val="center"/>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Mgr. Michaela Hanzlíková</w:t>
            </w:r>
          </w:p>
          <w:p w:rsidR="007D2A1E" w:rsidRPr="007D2A1E" w:rsidRDefault="007D2A1E" w:rsidP="007D2A1E">
            <w:pPr>
              <w:spacing w:after="0" w:line="240" w:lineRule="auto"/>
              <w:jc w:val="center"/>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Mgr. Michala Heinrichová</w:t>
            </w:r>
          </w:p>
        </w:tc>
        <w:tc>
          <w:tcPr>
            <w:tcW w:w="10523" w:type="dxa"/>
            <w:vAlign w:val="center"/>
          </w:tcPr>
          <w:p w:rsidR="007D2A1E" w:rsidRPr="007D2A1E" w:rsidRDefault="007D2A1E" w:rsidP="007D2A1E">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Agenda C/Ro včetně </w:t>
            </w:r>
            <w:proofErr w:type="spellStart"/>
            <w:r w:rsidRPr="007D2A1E">
              <w:rPr>
                <w:rFonts w:ascii="Garamond" w:eastAsia="Times New Roman" w:hAnsi="Garamond" w:cs="Times New Roman"/>
                <w:sz w:val="18"/>
                <w:szCs w:val="18"/>
                <w:lang w:eastAsia="cs-CZ"/>
              </w:rPr>
              <w:t>porozsudkové</w:t>
            </w:r>
            <w:proofErr w:type="spellEnd"/>
            <w:r w:rsidRPr="007D2A1E">
              <w:rPr>
                <w:rFonts w:ascii="Garamond" w:eastAsia="Times New Roman" w:hAnsi="Garamond" w:cs="Times New Roman"/>
                <w:sz w:val="18"/>
                <w:szCs w:val="18"/>
                <w:lang w:eastAsia="cs-CZ"/>
              </w:rPr>
              <w:t xml:space="preserve"> agendy a statistiky – věci napadlé do senátu č. 4, dohled nad odd. C (§ 6 </w:t>
            </w:r>
            <w:proofErr w:type="spellStart"/>
            <w:proofErr w:type="gramStart"/>
            <w:r w:rsidRPr="007D2A1E">
              <w:rPr>
                <w:rFonts w:ascii="Garamond" w:eastAsia="Times New Roman" w:hAnsi="Garamond" w:cs="Times New Roman"/>
                <w:sz w:val="18"/>
                <w:szCs w:val="18"/>
                <w:lang w:eastAsia="cs-CZ"/>
              </w:rPr>
              <w:t>v.k.</w:t>
            </w:r>
            <w:proofErr w:type="gramEnd"/>
            <w:r w:rsidRPr="007D2A1E">
              <w:rPr>
                <w:rFonts w:ascii="Garamond" w:eastAsia="Times New Roman" w:hAnsi="Garamond" w:cs="Times New Roman"/>
                <w:sz w:val="18"/>
                <w:szCs w:val="18"/>
                <w:lang w:eastAsia="cs-CZ"/>
              </w:rPr>
              <w:t>ř</w:t>
            </w:r>
            <w:proofErr w:type="spellEnd"/>
            <w:r w:rsidRPr="007D2A1E">
              <w:rPr>
                <w:rFonts w:ascii="Garamond" w:eastAsia="Times New Roman" w:hAnsi="Garamond" w:cs="Times New Roman"/>
                <w:sz w:val="18"/>
                <w:szCs w:val="18"/>
                <w:lang w:eastAsia="cs-CZ"/>
              </w:rPr>
              <w:t xml:space="preserve">.), dle § 9 </w:t>
            </w:r>
            <w:proofErr w:type="spellStart"/>
            <w:r w:rsidRPr="007D2A1E">
              <w:rPr>
                <w:rFonts w:ascii="Garamond" w:eastAsia="Times New Roman" w:hAnsi="Garamond" w:cs="Times New Roman"/>
                <w:sz w:val="18"/>
                <w:szCs w:val="18"/>
                <w:lang w:eastAsia="cs-CZ"/>
              </w:rPr>
              <w:t>v.k.ř</w:t>
            </w:r>
            <w:proofErr w:type="spellEnd"/>
            <w:r w:rsidRPr="007D2A1E">
              <w:rPr>
                <w:rFonts w:ascii="Garamond" w:eastAsia="Times New Roman" w:hAnsi="Garamond" w:cs="Times New Roman"/>
                <w:sz w:val="18"/>
                <w:szCs w:val="18"/>
                <w:lang w:eastAsia="cs-CZ"/>
              </w:rPr>
              <w:t>. dozoruje Mgr.</w:t>
            </w:r>
            <w:r w:rsidRPr="007D2A1E">
              <w:rPr>
                <w:rFonts w:ascii="Times New Roman" w:eastAsia="Times New Roman" w:hAnsi="Times New Roman" w:cs="Times New Roman"/>
                <w:sz w:val="20"/>
                <w:szCs w:val="20"/>
                <w:lang w:eastAsia="cs-CZ"/>
              </w:rPr>
              <w:t xml:space="preserve"> </w:t>
            </w:r>
            <w:proofErr w:type="spellStart"/>
            <w:r w:rsidRPr="007D2A1E">
              <w:rPr>
                <w:rFonts w:ascii="Garamond" w:eastAsia="Times New Roman" w:hAnsi="Garamond" w:cs="Times New Roman"/>
                <w:sz w:val="18"/>
                <w:szCs w:val="18"/>
                <w:lang w:eastAsia="cs-CZ"/>
              </w:rPr>
              <w:t>Česánková</w:t>
            </w:r>
            <w:proofErr w:type="spellEnd"/>
            <w:r w:rsidRPr="007D2A1E">
              <w:rPr>
                <w:rFonts w:ascii="Garamond" w:eastAsia="Times New Roman" w:hAnsi="Garamond" w:cs="Times New Roman"/>
                <w:sz w:val="18"/>
                <w:szCs w:val="18"/>
                <w:lang w:eastAsia="cs-CZ"/>
              </w:rPr>
              <w:t xml:space="preserve"> </w:t>
            </w:r>
          </w:p>
          <w:p w:rsidR="007D2A1E" w:rsidRPr="007D2A1E" w:rsidRDefault="007D2A1E" w:rsidP="007D2A1E">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C/Ro, Ro, EC (věci dosud pravomocně neskončené, </w:t>
            </w:r>
            <w:proofErr w:type="spellStart"/>
            <w:r w:rsidRPr="007D2A1E">
              <w:rPr>
                <w:rFonts w:ascii="Garamond" w:eastAsia="Times New Roman" w:hAnsi="Garamond" w:cs="Times New Roman"/>
                <w:sz w:val="18"/>
                <w:szCs w:val="18"/>
                <w:lang w:eastAsia="cs-CZ"/>
              </w:rPr>
              <w:t>porozsudková</w:t>
            </w:r>
            <w:proofErr w:type="spellEnd"/>
            <w:r w:rsidRPr="007D2A1E">
              <w:rPr>
                <w:rFonts w:ascii="Garamond" w:eastAsia="Times New Roman" w:hAnsi="Garamond" w:cs="Times New Roman"/>
                <w:sz w:val="18"/>
                <w:szCs w:val="18"/>
                <w:lang w:eastAsia="cs-CZ"/>
              </w:rPr>
              <w:t xml:space="preserve"> agenda), dle § 9 </w:t>
            </w:r>
            <w:proofErr w:type="spellStart"/>
            <w:proofErr w:type="gramStart"/>
            <w:r w:rsidRPr="007D2A1E">
              <w:rPr>
                <w:rFonts w:ascii="Garamond" w:eastAsia="Times New Roman" w:hAnsi="Garamond" w:cs="Times New Roman"/>
                <w:sz w:val="18"/>
                <w:szCs w:val="18"/>
                <w:lang w:eastAsia="cs-CZ"/>
              </w:rPr>
              <w:t>v.k.</w:t>
            </w:r>
            <w:proofErr w:type="gramEnd"/>
            <w:r w:rsidRPr="007D2A1E">
              <w:rPr>
                <w:rFonts w:ascii="Garamond" w:eastAsia="Times New Roman" w:hAnsi="Garamond" w:cs="Times New Roman"/>
                <w:sz w:val="18"/>
                <w:szCs w:val="18"/>
                <w:lang w:eastAsia="cs-CZ"/>
              </w:rPr>
              <w:t>ř</w:t>
            </w:r>
            <w:proofErr w:type="spellEnd"/>
            <w:r w:rsidRPr="007D2A1E">
              <w:rPr>
                <w:rFonts w:ascii="Garamond" w:eastAsia="Times New Roman" w:hAnsi="Garamond" w:cs="Times New Roman"/>
                <w:sz w:val="18"/>
                <w:szCs w:val="18"/>
                <w:lang w:eastAsia="cs-CZ"/>
              </w:rPr>
              <w:t xml:space="preserve">. dozoruje Mgr. </w:t>
            </w:r>
            <w:proofErr w:type="spellStart"/>
            <w:r w:rsidRPr="007D2A1E">
              <w:rPr>
                <w:rFonts w:ascii="Garamond" w:eastAsia="Times New Roman" w:hAnsi="Garamond" w:cs="Times New Roman"/>
                <w:sz w:val="18"/>
                <w:szCs w:val="18"/>
                <w:lang w:eastAsia="cs-CZ"/>
              </w:rPr>
              <w:t>Česánková</w:t>
            </w:r>
            <w:proofErr w:type="spellEnd"/>
          </w:p>
          <w:p w:rsidR="007D2A1E" w:rsidRPr="007D2A1E" w:rsidRDefault="007D2A1E" w:rsidP="007D2A1E">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Agenda EVC včetně </w:t>
            </w:r>
            <w:proofErr w:type="spellStart"/>
            <w:r w:rsidRPr="007D2A1E">
              <w:rPr>
                <w:rFonts w:ascii="Garamond" w:eastAsia="Times New Roman" w:hAnsi="Garamond" w:cs="Times New Roman"/>
                <w:sz w:val="18"/>
                <w:szCs w:val="18"/>
                <w:lang w:eastAsia="cs-CZ"/>
              </w:rPr>
              <w:t>porozsudkové</w:t>
            </w:r>
            <w:proofErr w:type="spellEnd"/>
            <w:r w:rsidRPr="007D2A1E">
              <w:rPr>
                <w:rFonts w:ascii="Garamond" w:eastAsia="Times New Roman" w:hAnsi="Garamond" w:cs="Times New Roman"/>
                <w:sz w:val="18"/>
                <w:szCs w:val="18"/>
                <w:lang w:eastAsia="cs-CZ"/>
              </w:rPr>
              <w:t xml:space="preserve"> agendy a statistiky, dle § 9 </w:t>
            </w:r>
            <w:proofErr w:type="spellStart"/>
            <w:proofErr w:type="gramStart"/>
            <w:r w:rsidRPr="007D2A1E">
              <w:rPr>
                <w:rFonts w:ascii="Garamond" w:eastAsia="Times New Roman" w:hAnsi="Garamond" w:cs="Times New Roman"/>
                <w:sz w:val="18"/>
                <w:szCs w:val="18"/>
                <w:lang w:eastAsia="cs-CZ"/>
              </w:rPr>
              <w:t>v.k.</w:t>
            </w:r>
            <w:proofErr w:type="gramEnd"/>
            <w:r w:rsidRPr="007D2A1E">
              <w:rPr>
                <w:rFonts w:ascii="Garamond" w:eastAsia="Times New Roman" w:hAnsi="Garamond" w:cs="Times New Roman"/>
                <w:sz w:val="18"/>
                <w:szCs w:val="18"/>
                <w:lang w:eastAsia="cs-CZ"/>
              </w:rPr>
              <w:t>ř</w:t>
            </w:r>
            <w:proofErr w:type="spellEnd"/>
            <w:r w:rsidRPr="007D2A1E">
              <w:rPr>
                <w:rFonts w:ascii="Garamond" w:eastAsia="Times New Roman" w:hAnsi="Garamond" w:cs="Times New Roman"/>
                <w:sz w:val="18"/>
                <w:szCs w:val="18"/>
                <w:lang w:eastAsia="cs-CZ"/>
              </w:rPr>
              <w:t xml:space="preserve">. dozoruje Mgr. </w:t>
            </w:r>
            <w:proofErr w:type="spellStart"/>
            <w:r w:rsidRPr="007D2A1E">
              <w:rPr>
                <w:rFonts w:ascii="Garamond" w:eastAsia="Times New Roman" w:hAnsi="Garamond" w:cs="Times New Roman"/>
                <w:sz w:val="18"/>
                <w:szCs w:val="18"/>
                <w:lang w:eastAsia="cs-CZ"/>
              </w:rPr>
              <w:t>Česánková</w:t>
            </w:r>
            <w:proofErr w:type="spellEnd"/>
          </w:p>
        </w:tc>
      </w:tr>
      <w:tr w:rsidR="007D2A1E" w:rsidRPr="007D2A1E" w:rsidTr="007D2A1E">
        <w:trPr>
          <w:trHeight w:val="836"/>
        </w:trPr>
        <w:tc>
          <w:tcPr>
            <w:tcW w:w="854" w:type="dxa"/>
            <w:vAlign w:val="center"/>
          </w:tcPr>
          <w:p w:rsidR="007D2A1E" w:rsidRPr="007D2A1E" w:rsidRDefault="007D2A1E" w:rsidP="007D2A1E">
            <w:pPr>
              <w:spacing w:after="0" w:line="240" w:lineRule="auto"/>
              <w:jc w:val="center"/>
              <w:rPr>
                <w:rFonts w:ascii="Garamond" w:eastAsia="Times New Roman" w:hAnsi="Garamond" w:cs="Times New Roman"/>
                <w:b/>
                <w:bCs/>
                <w:sz w:val="18"/>
                <w:szCs w:val="18"/>
                <w:lang w:eastAsia="cs-CZ"/>
              </w:rPr>
            </w:pPr>
            <w:r w:rsidRPr="007D2A1E">
              <w:rPr>
                <w:rFonts w:ascii="Garamond" w:eastAsia="Times New Roman" w:hAnsi="Garamond" w:cs="Times New Roman"/>
                <w:b/>
                <w:bCs/>
                <w:sz w:val="18"/>
                <w:szCs w:val="18"/>
                <w:lang w:eastAsia="cs-CZ"/>
              </w:rPr>
              <w:t>10, 12</w:t>
            </w:r>
          </w:p>
        </w:tc>
        <w:tc>
          <w:tcPr>
            <w:tcW w:w="2278" w:type="dxa"/>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Mgr. Michala HEINRICHOVÁ</w:t>
            </w:r>
          </w:p>
          <w:p w:rsidR="007D2A1E" w:rsidRPr="007D2A1E" w:rsidRDefault="0071375D"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A</w:t>
            </w:r>
            <w:r w:rsidR="007D2A1E" w:rsidRPr="007D2A1E">
              <w:rPr>
                <w:rFonts w:ascii="Garamond" w:eastAsia="Times New Roman" w:hAnsi="Garamond" w:cs="Times New Roman"/>
                <w:b/>
                <w:bCs/>
                <w:sz w:val="20"/>
                <w:szCs w:val="20"/>
                <w:lang w:eastAsia="cs-CZ"/>
              </w:rPr>
              <w:t>sistentka</w:t>
            </w:r>
          </w:p>
        </w:tc>
        <w:tc>
          <w:tcPr>
            <w:tcW w:w="2421" w:type="dxa"/>
            <w:vAlign w:val="center"/>
          </w:tcPr>
          <w:p w:rsidR="007D2A1E" w:rsidRPr="007D2A1E" w:rsidRDefault="007D2A1E" w:rsidP="007D2A1E">
            <w:pPr>
              <w:spacing w:after="0" w:line="240" w:lineRule="auto"/>
              <w:jc w:val="center"/>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Mgr. Michal Guida</w:t>
            </w:r>
          </w:p>
          <w:p w:rsidR="007D2A1E" w:rsidRPr="007D2A1E" w:rsidRDefault="007D2A1E" w:rsidP="007D2A1E">
            <w:pPr>
              <w:spacing w:after="0" w:line="240" w:lineRule="auto"/>
              <w:jc w:val="center"/>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Mgr. Michaela Hanzlíková</w:t>
            </w:r>
          </w:p>
        </w:tc>
        <w:tc>
          <w:tcPr>
            <w:tcW w:w="10523" w:type="dxa"/>
            <w:vAlign w:val="center"/>
          </w:tcPr>
          <w:p w:rsidR="007D2A1E" w:rsidRPr="007D2A1E" w:rsidRDefault="007D2A1E" w:rsidP="007D2A1E">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Agenda C/Ro včetně </w:t>
            </w:r>
            <w:proofErr w:type="spellStart"/>
            <w:r w:rsidRPr="007D2A1E">
              <w:rPr>
                <w:rFonts w:ascii="Garamond" w:eastAsia="Times New Roman" w:hAnsi="Garamond" w:cs="Times New Roman"/>
                <w:sz w:val="18"/>
                <w:szCs w:val="18"/>
                <w:lang w:eastAsia="cs-CZ"/>
              </w:rPr>
              <w:t>porozsudkové</w:t>
            </w:r>
            <w:proofErr w:type="spellEnd"/>
            <w:r w:rsidRPr="007D2A1E">
              <w:rPr>
                <w:rFonts w:ascii="Garamond" w:eastAsia="Times New Roman" w:hAnsi="Garamond" w:cs="Times New Roman"/>
                <w:sz w:val="18"/>
                <w:szCs w:val="18"/>
                <w:lang w:eastAsia="cs-CZ"/>
              </w:rPr>
              <w:t xml:space="preserve"> agendy a statistiky – věci napadlé do senátu č. 10 a č. 12, dle § 9 </w:t>
            </w:r>
            <w:proofErr w:type="spellStart"/>
            <w:proofErr w:type="gramStart"/>
            <w:r w:rsidRPr="007D2A1E">
              <w:rPr>
                <w:rFonts w:ascii="Garamond" w:eastAsia="Times New Roman" w:hAnsi="Garamond" w:cs="Times New Roman"/>
                <w:sz w:val="18"/>
                <w:szCs w:val="18"/>
                <w:lang w:eastAsia="cs-CZ"/>
              </w:rPr>
              <w:t>v.k.</w:t>
            </w:r>
            <w:proofErr w:type="gramEnd"/>
            <w:r w:rsidRPr="007D2A1E">
              <w:rPr>
                <w:rFonts w:ascii="Garamond" w:eastAsia="Times New Roman" w:hAnsi="Garamond" w:cs="Times New Roman"/>
                <w:sz w:val="18"/>
                <w:szCs w:val="18"/>
                <w:lang w:eastAsia="cs-CZ"/>
              </w:rPr>
              <w:t>ř</w:t>
            </w:r>
            <w:proofErr w:type="spellEnd"/>
            <w:r w:rsidRPr="007D2A1E">
              <w:rPr>
                <w:rFonts w:ascii="Garamond" w:eastAsia="Times New Roman" w:hAnsi="Garamond" w:cs="Times New Roman"/>
                <w:sz w:val="18"/>
                <w:szCs w:val="18"/>
                <w:lang w:eastAsia="cs-CZ"/>
              </w:rPr>
              <w:t>. dozoruje Mgr. Větrovská</w:t>
            </w:r>
          </w:p>
        </w:tc>
      </w:tr>
      <w:tr w:rsidR="007D2A1E" w:rsidRPr="007D2A1E" w:rsidTr="007D2A1E">
        <w:trPr>
          <w:trHeight w:val="836"/>
        </w:trPr>
        <w:tc>
          <w:tcPr>
            <w:tcW w:w="854" w:type="dxa"/>
            <w:vAlign w:val="center"/>
          </w:tcPr>
          <w:p w:rsidR="007D2A1E" w:rsidRPr="007D2A1E" w:rsidRDefault="007D2A1E" w:rsidP="007D2A1E">
            <w:pPr>
              <w:spacing w:after="0" w:line="240" w:lineRule="auto"/>
              <w:jc w:val="center"/>
              <w:rPr>
                <w:rFonts w:ascii="Garamond" w:eastAsia="Times New Roman" w:hAnsi="Garamond" w:cs="Times New Roman"/>
                <w:b/>
                <w:bCs/>
                <w:sz w:val="18"/>
                <w:szCs w:val="18"/>
                <w:lang w:eastAsia="cs-CZ"/>
              </w:rPr>
            </w:pPr>
            <w:r w:rsidRPr="007D2A1E">
              <w:rPr>
                <w:rFonts w:ascii="Garamond" w:eastAsia="Times New Roman" w:hAnsi="Garamond" w:cs="Times New Roman"/>
                <w:b/>
                <w:bCs/>
                <w:sz w:val="18"/>
                <w:szCs w:val="18"/>
                <w:lang w:eastAsia="cs-CZ"/>
              </w:rPr>
              <w:t>3, 9</w:t>
            </w:r>
          </w:p>
        </w:tc>
        <w:tc>
          <w:tcPr>
            <w:tcW w:w="2278" w:type="dxa"/>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Mgr. Michaela HANZLÍKOVÁ</w:t>
            </w:r>
          </w:p>
          <w:p w:rsidR="007D2A1E" w:rsidRPr="007D2A1E" w:rsidRDefault="0071375D"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A</w:t>
            </w:r>
            <w:r w:rsidR="007D2A1E" w:rsidRPr="007D2A1E">
              <w:rPr>
                <w:rFonts w:ascii="Garamond" w:eastAsia="Times New Roman" w:hAnsi="Garamond" w:cs="Times New Roman"/>
                <w:b/>
                <w:bCs/>
                <w:sz w:val="20"/>
                <w:szCs w:val="20"/>
                <w:lang w:eastAsia="cs-CZ"/>
              </w:rPr>
              <w:t>sistentka</w:t>
            </w:r>
          </w:p>
        </w:tc>
        <w:tc>
          <w:tcPr>
            <w:tcW w:w="2421" w:type="dxa"/>
            <w:vAlign w:val="center"/>
          </w:tcPr>
          <w:p w:rsidR="007D2A1E" w:rsidRPr="007D2A1E" w:rsidRDefault="007D2A1E" w:rsidP="007D2A1E">
            <w:pPr>
              <w:spacing w:after="0" w:line="240" w:lineRule="auto"/>
              <w:jc w:val="center"/>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Mgr. Michala Heinrichová</w:t>
            </w:r>
          </w:p>
          <w:p w:rsidR="007D2A1E" w:rsidRPr="007D2A1E" w:rsidRDefault="007D2A1E" w:rsidP="007D2A1E">
            <w:pPr>
              <w:spacing w:after="0" w:line="240" w:lineRule="auto"/>
              <w:jc w:val="center"/>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Mgr. Michal Guida</w:t>
            </w:r>
          </w:p>
        </w:tc>
        <w:tc>
          <w:tcPr>
            <w:tcW w:w="10523" w:type="dxa"/>
            <w:vAlign w:val="center"/>
          </w:tcPr>
          <w:p w:rsidR="007D2A1E" w:rsidRPr="007D2A1E" w:rsidRDefault="007D2A1E" w:rsidP="007D2A1E">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Agenda C/Ro včetně </w:t>
            </w:r>
            <w:proofErr w:type="spellStart"/>
            <w:r w:rsidRPr="007D2A1E">
              <w:rPr>
                <w:rFonts w:ascii="Garamond" w:eastAsia="Times New Roman" w:hAnsi="Garamond" w:cs="Times New Roman"/>
                <w:sz w:val="18"/>
                <w:szCs w:val="18"/>
                <w:lang w:eastAsia="cs-CZ"/>
              </w:rPr>
              <w:t>porozsudkové</w:t>
            </w:r>
            <w:proofErr w:type="spellEnd"/>
            <w:r w:rsidRPr="007D2A1E">
              <w:rPr>
                <w:rFonts w:ascii="Garamond" w:eastAsia="Times New Roman" w:hAnsi="Garamond" w:cs="Times New Roman"/>
                <w:sz w:val="18"/>
                <w:szCs w:val="18"/>
                <w:lang w:eastAsia="cs-CZ"/>
              </w:rPr>
              <w:t xml:space="preserve"> agendy a statistiky – věci napadlé do senátu č. 3 a č. 9, dle § 9 </w:t>
            </w:r>
            <w:proofErr w:type="spellStart"/>
            <w:proofErr w:type="gramStart"/>
            <w:r w:rsidRPr="007D2A1E">
              <w:rPr>
                <w:rFonts w:ascii="Garamond" w:eastAsia="Times New Roman" w:hAnsi="Garamond" w:cs="Times New Roman"/>
                <w:sz w:val="18"/>
                <w:szCs w:val="18"/>
                <w:lang w:eastAsia="cs-CZ"/>
              </w:rPr>
              <w:t>v.k.</w:t>
            </w:r>
            <w:proofErr w:type="gramEnd"/>
            <w:r w:rsidRPr="007D2A1E">
              <w:rPr>
                <w:rFonts w:ascii="Garamond" w:eastAsia="Times New Roman" w:hAnsi="Garamond" w:cs="Times New Roman"/>
                <w:sz w:val="18"/>
                <w:szCs w:val="18"/>
                <w:lang w:eastAsia="cs-CZ"/>
              </w:rPr>
              <w:t>ř</w:t>
            </w:r>
            <w:proofErr w:type="spellEnd"/>
            <w:r w:rsidRPr="007D2A1E">
              <w:rPr>
                <w:rFonts w:ascii="Garamond" w:eastAsia="Times New Roman" w:hAnsi="Garamond" w:cs="Times New Roman"/>
                <w:sz w:val="18"/>
                <w:szCs w:val="18"/>
                <w:lang w:eastAsia="cs-CZ"/>
              </w:rPr>
              <w:t>. dozoruje JUDr. Mörtl</w:t>
            </w:r>
          </w:p>
        </w:tc>
      </w:tr>
    </w:tbl>
    <w:p w:rsidR="007D2A1E" w:rsidRPr="007D2A1E" w:rsidRDefault="007D2A1E" w:rsidP="007D2A1E">
      <w:pPr>
        <w:tabs>
          <w:tab w:val="left" w:pos="921"/>
          <w:tab w:val="left" w:pos="3189"/>
          <w:tab w:val="left" w:pos="5599"/>
        </w:tabs>
        <w:spacing w:after="0" w:line="240" w:lineRule="auto"/>
        <w:rPr>
          <w:rFonts w:ascii="Garamond" w:eastAsia="Times New Roman" w:hAnsi="Garamond" w:cs="Times New Roman"/>
          <w:sz w:val="24"/>
          <w:szCs w:val="24"/>
          <w:lang w:eastAsia="cs-CZ"/>
        </w:rPr>
      </w:pPr>
    </w:p>
    <w:p w:rsidR="007D2A1E" w:rsidRPr="007D2A1E" w:rsidRDefault="007D2A1E" w:rsidP="007D2A1E">
      <w:pPr>
        <w:tabs>
          <w:tab w:val="left" w:pos="921"/>
          <w:tab w:val="left" w:pos="3189"/>
          <w:tab w:val="left" w:pos="5599"/>
        </w:tabs>
        <w:spacing w:after="0" w:line="240" w:lineRule="auto"/>
        <w:rPr>
          <w:rFonts w:ascii="Garamond" w:eastAsia="Times New Roman" w:hAnsi="Garamond" w:cs="Times New Roman"/>
          <w:sz w:val="24"/>
          <w:szCs w:val="24"/>
          <w:lang w:eastAsia="cs-CZ"/>
        </w:rPr>
      </w:pPr>
    </w:p>
    <w:p w:rsidR="007D2A1E" w:rsidRPr="007D2A1E" w:rsidRDefault="007D2A1E" w:rsidP="007D2A1E">
      <w:pPr>
        <w:framePr w:hSpace="141" w:wrap="around" w:vAnchor="text" w:hAnchor="text" w:y="1"/>
        <w:spacing w:after="0" w:line="240" w:lineRule="auto"/>
        <w:suppressOverlap/>
        <w:rPr>
          <w:rFonts w:ascii="Garamond" w:eastAsia="Times New Roman" w:hAnsi="Garamond" w:cs="Times New Roman"/>
          <w:sz w:val="24"/>
          <w:szCs w:val="24"/>
          <w:lang w:eastAsia="cs-CZ"/>
        </w:rPr>
      </w:pPr>
      <w:r w:rsidRPr="007D2A1E">
        <w:rPr>
          <w:rFonts w:ascii="Garamond" w:eastAsia="Times New Roman" w:hAnsi="Garamond" w:cs="Times New Roman"/>
          <w:sz w:val="24"/>
          <w:szCs w:val="24"/>
          <w:lang w:eastAsia="cs-CZ"/>
        </w:rPr>
        <w:t xml:space="preserve">Osoba odborně způsobilá na úseku PO a BOZP: Luboš </w:t>
      </w:r>
      <w:proofErr w:type="spellStart"/>
      <w:r w:rsidRPr="007D2A1E">
        <w:rPr>
          <w:rFonts w:ascii="Garamond" w:eastAsia="Times New Roman" w:hAnsi="Garamond" w:cs="Times New Roman"/>
          <w:sz w:val="24"/>
          <w:szCs w:val="24"/>
          <w:lang w:eastAsia="cs-CZ"/>
        </w:rPr>
        <w:t>Čuka</w:t>
      </w:r>
      <w:proofErr w:type="spellEnd"/>
      <w:r w:rsidRPr="007D2A1E">
        <w:rPr>
          <w:rFonts w:ascii="Garamond" w:eastAsia="Times New Roman" w:hAnsi="Garamond" w:cs="Times New Roman"/>
          <w:sz w:val="24"/>
          <w:szCs w:val="24"/>
          <w:lang w:eastAsia="cs-CZ"/>
        </w:rPr>
        <w:t xml:space="preserve"> – </w:t>
      </w:r>
      <w:proofErr w:type="spellStart"/>
      <w:r w:rsidRPr="007D2A1E">
        <w:rPr>
          <w:rFonts w:ascii="Garamond" w:eastAsia="Times New Roman" w:hAnsi="Garamond" w:cs="Times New Roman"/>
          <w:sz w:val="24"/>
          <w:szCs w:val="24"/>
          <w:lang w:eastAsia="cs-CZ"/>
        </w:rPr>
        <w:t>technicko</w:t>
      </w:r>
      <w:proofErr w:type="spellEnd"/>
      <w:r w:rsidRPr="007D2A1E">
        <w:rPr>
          <w:rFonts w:ascii="Garamond" w:eastAsia="Times New Roman" w:hAnsi="Garamond" w:cs="Times New Roman"/>
          <w:sz w:val="24"/>
          <w:szCs w:val="24"/>
          <w:lang w:eastAsia="cs-CZ"/>
        </w:rPr>
        <w:t xml:space="preserve"> - organizační činnosti v oblasti PO a v oblasti BOZP</w:t>
      </w:r>
    </w:p>
    <w:p w:rsidR="007D2A1E" w:rsidRPr="007D2A1E" w:rsidRDefault="007D2A1E" w:rsidP="007D2A1E">
      <w:pPr>
        <w:framePr w:hSpace="141" w:wrap="around" w:vAnchor="text" w:hAnchor="text" w:y="1"/>
        <w:spacing w:after="0" w:line="240" w:lineRule="auto"/>
        <w:suppressOverlap/>
        <w:rPr>
          <w:rFonts w:ascii="Garamond" w:eastAsia="Times New Roman" w:hAnsi="Garamond" w:cs="Times New Roman"/>
          <w:bCs/>
          <w:sz w:val="24"/>
          <w:szCs w:val="24"/>
          <w:lang w:eastAsia="cs-CZ"/>
        </w:rPr>
      </w:pPr>
      <w:r w:rsidRPr="007D2A1E">
        <w:rPr>
          <w:rFonts w:ascii="Garamond" w:eastAsia="Times New Roman" w:hAnsi="Garamond" w:cs="Times New Roman"/>
          <w:bCs/>
          <w:sz w:val="24"/>
          <w:szCs w:val="24"/>
          <w:lang w:eastAsia="cs-CZ"/>
        </w:rPr>
        <w:t xml:space="preserve">Tiskový mluvčí – Mgr. Martin Král </w:t>
      </w:r>
    </w:p>
    <w:p w:rsidR="007D2A1E" w:rsidRPr="007D2A1E" w:rsidRDefault="007D2A1E" w:rsidP="007D2A1E">
      <w:pPr>
        <w:framePr w:hSpace="141" w:wrap="around" w:vAnchor="text" w:hAnchor="text" w:y="1"/>
        <w:spacing w:after="0" w:line="240" w:lineRule="auto"/>
        <w:suppressOverlap/>
        <w:rPr>
          <w:rFonts w:ascii="Garamond" w:eastAsia="Times New Roman" w:hAnsi="Garamond" w:cs="Times New Roman"/>
          <w:sz w:val="24"/>
          <w:szCs w:val="24"/>
          <w:lang w:eastAsia="cs-CZ"/>
        </w:rPr>
      </w:pPr>
    </w:p>
    <w:p w:rsidR="007D2A1E" w:rsidRPr="007D2A1E" w:rsidRDefault="007D2A1E" w:rsidP="007D2A1E">
      <w:pPr>
        <w:framePr w:hSpace="141" w:wrap="around" w:vAnchor="text" w:hAnchor="text" w:y="1"/>
        <w:spacing w:after="0" w:line="240" w:lineRule="auto"/>
        <w:suppressOverlap/>
        <w:rPr>
          <w:rFonts w:ascii="Garamond" w:eastAsia="Times New Roman" w:hAnsi="Garamond" w:cs="Times New Roman"/>
          <w:b/>
          <w:bCs/>
          <w:sz w:val="24"/>
          <w:szCs w:val="24"/>
          <w:lang w:eastAsia="cs-CZ"/>
        </w:rPr>
      </w:pPr>
      <w:r w:rsidRPr="007D2A1E">
        <w:rPr>
          <w:rFonts w:ascii="Garamond" w:eastAsia="Times New Roman" w:hAnsi="Garamond" w:cs="Times New Roman"/>
          <w:bCs/>
          <w:sz w:val="24"/>
          <w:szCs w:val="24"/>
          <w:lang w:eastAsia="cs-CZ"/>
        </w:rPr>
        <w:t>Doručování soudních písemností dle § 13c</w:t>
      </w:r>
      <w:r w:rsidRPr="007D2A1E">
        <w:rPr>
          <w:rFonts w:ascii="Garamond" w:eastAsia="Times New Roman" w:hAnsi="Garamond" w:cs="Times New Roman"/>
          <w:b/>
          <w:bCs/>
          <w:sz w:val="24"/>
          <w:szCs w:val="24"/>
          <w:lang w:eastAsia="cs-CZ"/>
        </w:rPr>
        <w:t xml:space="preserve"> </w:t>
      </w:r>
      <w:proofErr w:type="spellStart"/>
      <w:proofErr w:type="gramStart"/>
      <w:r w:rsidRPr="007D2A1E">
        <w:rPr>
          <w:rFonts w:ascii="Garamond" w:eastAsia="Times New Roman" w:hAnsi="Garamond" w:cs="Times New Roman"/>
          <w:bCs/>
          <w:sz w:val="24"/>
          <w:szCs w:val="24"/>
          <w:lang w:eastAsia="cs-CZ"/>
        </w:rPr>
        <w:t>v.k.</w:t>
      </w:r>
      <w:proofErr w:type="gramEnd"/>
      <w:r w:rsidRPr="007D2A1E">
        <w:rPr>
          <w:rFonts w:ascii="Garamond" w:eastAsia="Times New Roman" w:hAnsi="Garamond" w:cs="Times New Roman"/>
          <w:bCs/>
          <w:sz w:val="24"/>
          <w:szCs w:val="24"/>
          <w:lang w:eastAsia="cs-CZ"/>
        </w:rPr>
        <w:t>ř</w:t>
      </w:r>
      <w:proofErr w:type="spellEnd"/>
      <w:r w:rsidRPr="007D2A1E">
        <w:rPr>
          <w:rFonts w:ascii="Garamond" w:eastAsia="Times New Roman" w:hAnsi="Garamond" w:cs="Times New Roman"/>
          <w:bCs/>
          <w:sz w:val="24"/>
          <w:szCs w:val="24"/>
          <w:lang w:eastAsia="cs-CZ"/>
        </w:rPr>
        <w:t>. – všichni zaměstnanci soudu.</w:t>
      </w:r>
    </w:p>
    <w:p w:rsidR="007D2A1E" w:rsidRPr="007D2A1E" w:rsidRDefault="007D2A1E" w:rsidP="007D2A1E">
      <w:pPr>
        <w:spacing w:after="120" w:line="240" w:lineRule="auto"/>
        <w:jc w:val="both"/>
        <w:rPr>
          <w:rFonts w:ascii="Garamond" w:eastAsia="Times New Roman" w:hAnsi="Garamond" w:cs="Times New Roman"/>
          <w:b/>
          <w:bCs/>
          <w:sz w:val="24"/>
          <w:szCs w:val="24"/>
          <w:highlight w:val="cyan"/>
          <w:lang w:eastAsia="cs-CZ"/>
        </w:rPr>
      </w:pPr>
    </w:p>
    <w:p w:rsidR="007D2A1E" w:rsidRPr="007D2A1E" w:rsidRDefault="007D2A1E" w:rsidP="007D2A1E">
      <w:pPr>
        <w:spacing w:after="120" w:line="240" w:lineRule="auto"/>
        <w:jc w:val="both"/>
        <w:rPr>
          <w:rFonts w:ascii="Garamond" w:eastAsia="Times New Roman" w:hAnsi="Garamond" w:cs="Times New Roman"/>
          <w:bCs/>
          <w:sz w:val="24"/>
          <w:szCs w:val="24"/>
          <w:lang w:eastAsia="cs-CZ"/>
        </w:rPr>
      </w:pPr>
      <w:r w:rsidRPr="007D2A1E">
        <w:rPr>
          <w:rFonts w:ascii="Garamond" w:eastAsia="Times New Roman" w:hAnsi="Garamond" w:cs="Times New Roman"/>
          <w:bCs/>
          <w:sz w:val="24"/>
          <w:szCs w:val="24"/>
          <w:lang w:eastAsia="cs-CZ"/>
        </w:rPr>
        <w:t>Asistenti, vyšší soudní úředníci a soudní tajemníci jsou příkazci operací v rozsahu jejich oprávnění v příslušných agendách. Soudci jsou příkazci operací pro mandatorní výdaje a pohledávky ze soudních řízení.</w:t>
      </w:r>
    </w:p>
    <w:p w:rsidR="007D2A1E" w:rsidRPr="007D2A1E" w:rsidRDefault="007D2A1E" w:rsidP="007D2A1E">
      <w:pPr>
        <w:spacing w:after="120" w:line="240" w:lineRule="auto"/>
        <w:jc w:val="both"/>
        <w:rPr>
          <w:rFonts w:ascii="Garamond" w:eastAsia="Times New Roman" w:hAnsi="Garamond" w:cs="Times New Roman"/>
          <w:bCs/>
          <w:sz w:val="24"/>
          <w:szCs w:val="24"/>
          <w:highlight w:val="yellow"/>
          <w:lang w:eastAsia="cs-CZ"/>
        </w:rPr>
      </w:pPr>
    </w:p>
    <w:p w:rsidR="007D2A1E" w:rsidRPr="007D2A1E" w:rsidRDefault="007D2A1E" w:rsidP="007D2A1E">
      <w:pPr>
        <w:spacing w:after="120" w:line="240" w:lineRule="auto"/>
        <w:jc w:val="both"/>
        <w:rPr>
          <w:rFonts w:ascii="Garamond" w:eastAsia="Times New Roman" w:hAnsi="Garamond" w:cs="Times New Roman"/>
          <w:sz w:val="24"/>
          <w:szCs w:val="24"/>
          <w:lang w:eastAsia="cs-CZ"/>
        </w:rPr>
      </w:pPr>
      <w:r w:rsidRPr="007D2A1E">
        <w:rPr>
          <w:rFonts w:ascii="Garamond" w:eastAsia="Times New Roman" w:hAnsi="Garamond" w:cs="Times New Roman"/>
          <w:b/>
          <w:bCs/>
          <w:sz w:val="24"/>
          <w:szCs w:val="24"/>
          <w:lang w:eastAsia="cs-CZ"/>
        </w:rPr>
        <w:t>Přidělování věcí</w:t>
      </w:r>
      <w:r w:rsidRPr="007D2A1E">
        <w:rPr>
          <w:rFonts w:ascii="Garamond" w:eastAsia="Times New Roman" w:hAnsi="Garamond" w:cs="Times New Roman"/>
          <w:sz w:val="24"/>
          <w:szCs w:val="24"/>
          <w:lang w:eastAsia="cs-CZ"/>
        </w:rPr>
        <w:t xml:space="preserve"> do jednotlivých senátů nastavené dle rozvrhu práce </w:t>
      </w:r>
      <w:r w:rsidRPr="007D2A1E">
        <w:rPr>
          <w:rFonts w:ascii="Garamond" w:eastAsia="Times New Roman" w:hAnsi="Garamond" w:cs="Times New Roman"/>
          <w:b/>
          <w:bCs/>
          <w:sz w:val="24"/>
          <w:szCs w:val="24"/>
          <w:lang w:eastAsia="cs-CZ"/>
        </w:rPr>
        <w:t xml:space="preserve">se provádí automaticky dle algoritmu programu ISAS obecným přidělováním </w:t>
      </w:r>
      <w:r w:rsidRPr="007D2A1E">
        <w:rPr>
          <w:rFonts w:ascii="Garamond" w:eastAsia="Times New Roman" w:hAnsi="Garamond" w:cs="Times New Roman"/>
          <w:sz w:val="24"/>
          <w:szCs w:val="24"/>
          <w:lang w:eastAsia="cs-CZ"/>
        </w:rPr>
        <w:t>(</w:t>
      </w:r>
      <w:proofErr w:type="spellStart"/>
      <w:r w:rsidRPr="007D2A1E">
        <w:rPr>
          <w:rFonts w:ascii="Garamond" w:eastAsia="Times New Roman" w:hAnsi="Garamond" w:cs="Times New Roman"/>
          <w:sz w:val="24"/>
          <w:szCs w:val="24"/>
          <w:lang w:eastAsia="cs-CZ"/>
        </w:rPr>
        <w:t>kolovacím</w:t>
      </w:r>
      <w:proofErr w:type="spellEnd"/>
      <w:r w:rsidRPr="007D2A1E">
        <w:rPr>
          <w:rFonts w:ascii="Garamond" w:eastAsia="Times New Roman" w:hAnsi="Garamond" w:cs="Times New Roman"/>
          <w:sz w:val="24"/>
          <w:szCs w:val="24"/>
          <w:lang w:eastAsia="cs-CZ"/>
        </w:rPr>
        <w:t xml:space="preserve"> způsobem vycházejícím z procentního poměru velikosti nápadu do jednotlivých soudních oddělení dle rozvrhu práce  s dorovnáváním) </w:t>
      </w:r>
      <w:r w:rsidRPr="007D2A1E">
        <w:rPr>
          <w:rFonts w:ascii="Garamond" w:eastAsia="Times New Roman" w:hAnsi="Garamond" w:cs="Times New Roman"/>
          <w:b/>
          <w:bCs/>
          <w:sz w:val="24"/>
          <w:szCs w:val="24"/>
          <w:lang w:eastAsia="cs-CZ"/>
        </w:rPr>
        <w:t>chronologicky</w:t>
      </w:r>
      <w:r w:rsidRPr="007D2A1E">
        <w:rPr>
          <w:rFonts w:ascii="Garamond" w:eastAsia="Times New Roman" w:hAnsi="Garamond" w:cs="Times New Roman"/>
          <w:sz w:val="24"/>
          <w:szCs w:val="24"/>
          <w:lang w:eastAsia="cs-CZ"/>
        </w:rPr>
        <w:t xml:space="preserve"> podle pořadí nápadu věcí, </w:t>
      </w:r>
      <w:r w:rsidRPr="007D2A1E">
        <w:rPr>
          <w:rFonts w:ascii="Garamond" w:eastAsia="Times New Roman" w:hAnsi="Garamond" w:cs="Times New Roman"/>
          <w:b/>
          <w:bCs/>
          <w:sz w:val="24"/>
          <w:szCs w:val="24"/>
          <w:lang w:eastAsia="cs-CZ"/>
        </w:rPr>
        <w:t>s ohledem na výši nápadu a na případnou specializaci</w:t>
      </w:r>
      <w:r w:rsidRPr="007D2A1E">
        <w:rPr>
          <w:rFonts w:ascii="Garamond" w:eastAsia="Times New Roman" w:hAnsi="Garamond" w:cs="Times New Roman"/>
          <w:sz w:val="24"/>
          <w:szCs w:val="24"/>
          <w:lang w:eastAsia="cs-CZ"/>
        </w:rPr>
        <w:t xml:space="preserve"> v jednotlivých soudních odděleních </w:t>
      </w:r>
      <w:r w:rsidRPr="007D2A1E">
        <w:rPr>
          <w:rFonts w:ascii="Garamond" w:eastAsia="Times New Roman" w:hAnsi="Garamond" w:cs="Times New Roman"/>
          <w:b/>
          <w:bCs/>
          <w:sz w:val="24"/>
          <w:szCs w:val="24"/>
          <w:lang w:eastAsia="cs-CZ"/>
        </w:rPr>
        <w:t>postupně počínaje senátem s nejnižším číslem</w:t>
      </w:r>
      <w:r w:rsidRPr="007D2A1E">
        <w:rPr>
          <w:rFonts w:ascii="Garamond" w:eastAsia="Times New Roman" w:hAnsi="Garamond" w:cs="Times New Roman"/>
          <w:sz w:val="24"/>
          <w:szCs w:val="24"/>
          <w:lang w:eastAsia="cs-CZ"/>
        </w:rPr>
        <w:t>.</w:t>
      </w:r>
    </w:p>
    <w:p w:rsidR="007D2A1E" w:rsidRPr="007D2A1E" w:rsidRDefault="007D2A1E" w:rsidP="007D2A1E">
      <w:pPr>
        <w:spacing w:after="120" w:line="240" w:lineRule="auto"/>
        <w:jc w:val="both"/>
        <w:rPr>
          <w:rFonts w:ascii="Garamond" w:eastAsia="Times New Roman" w:hAnsi="Garamond" w:cs="Times New Roman"/>
          <w:sz w:val="24"/>
          <w:szCs w:val="24"/>
          <w:lang w:eastAsia="cs-CZ"/>
        </w:rPr>
      </w:pPr>
      <w:r w:rsidRPr="007D2A1E">
        <w:rPr>
          <w:rFonts w:ascii="Garamond" w:eastAsia="Times New Roman" w:hAnsi="Garamond" w:cs="Times New Roman"/>
          <w:sz w:val="24"/>
          <w:szCs w:val="24"/>
          <w:lang w:eastAsia="cs-CZ"/>
        </w:rPr>
        <w:t xml:space="preserve">Napadne-li v agendách P a </w:t>
      </w:r>
      <w:proofErr w:type="spellStart"/>
      <w:r w:rsidRPr="007D2A1E">
        <w:rPr>
          <w:rFonts w:ascii="Garamond" w:eastAsia="Times New Roman" w:hAnsi="Garamond" w:cs="Times New Roman"/>
          <w:sz w:val="24"/>
          <w:szCs w:val="24"/>
          <w:lang w:eastAsia="cs-CZ"/>
        </w:rPr>
        <w:t>Nc</w:t>
      </w:r>
      <w:proofErr w:type="spellEnd"/>
      <w:r w:rsidRPr="007D2A1E">
        <w:rPr>
          <w:rFonts w:ascii="Garamond" w:eastAsia="Times New Roman" w:hAnsi="Garamond" w:cs="Times New Roman"/>
          <w:sz w:val="24"/>
          <w:szCs w:val="24"/>
          <w:lang w:eastAsia="cs-CZ"/>
        </w:rPr>
        <w:t xml:space="preserve"> nebo T, </w:t>
      </w:r>
      <w:proofErr w:type="spellStart"/>
      <w:r w:rsidRPr="007D2A1E">
        <w:rPr>
          <w:rFonts w:ascii="Garamond" w:eastAsia="Times New Roman" w:hAnsi="Garamond" w:cs="Times New Roman"/>
          <w:sz w:val="24"/>
          <w:szCs w:val="24"/>
          <w:lang w:eastAsia="cs-CZ"/>
        </w:rPr>
        <w:t>Tm</w:t>
      </w:r>
      <w:proofErr w:type="spellEnd"/>
      <w:r w:rsidRPr="007D2A1E">
        <w:rPr>
          <w:rFonts w:ascii="Garamond" w:eastAsia="Times New Roman" w:hAnsi="Garamond" w:cs="Times New Roman"/>
          <w:sz w:val="24"/>
          <w:szCs w:val="24"/>
          <w:lang w:eastAsia="cs-CZ"/>
        </w:rPr>
        <w:t xml:space="preserve"> a Rod nová věc mezi týmiž účastníky, kteří jsou účastníky probíhajícího řízení, přidělí se soudci, který již toto řízení vede.</w:t>
      </w:r>
    </w:p>
    <w:p w:rsidR="007D2A1E" w:rsidRPr="007D2A1E" w:rsidRDefault="007D2A1E" w:rsidP="007D2A1E">
      <w:pPr>
        <w:spacing w:after="120" w:line="240" w:lineRule="auto"/>
        <w:jc w:val="both"/>
        <w:rPr>
          <w:rFonts w:ascii="Garamond" w:eastAsia="Times New Roman" w:hAnsi="Garamond" w:cs="Times New Roman"/>
          <w:sz w:val="24"/>
          <w:szCs w:val="24"/>
          <w:lang w:eastAsia="cs-CZ"/>
        </w:rPr>
      </w:pPr>
      <w:r w:rsidRPr="007D2A1E">
        <w:rPr>
          <w:rFonts w:ascii="Garamond" w:eastAsia="Times New Roman" w:hAnsi="Garamond" w:cs="Times New Roman"/>
          <w:sz w:val="24"/>
          <w:szCs w:val="24"/>
          <w:lang w:eastAsia="cs-CZ"/>
        </w:rPr>
        <w:t>Pro určení specializace je rozhodující stav v době nápadu věci, k pozdějším změnám se nepřihlíží.</w:t>
      </w:r>
    </w:p>
    <w:p w:rsidR="007D2A1E" w:rsidRPr="007D2A1E" w:rsidRDefault="007D2A1E" w:rsidP="007D2A1E">
      <w:pPr>
        <w:spacing w:after="120" w:line="240" w:lineRule="auto"/>
        <w:jc w:val="both"/>
        <w:rPr>
          <w:rFonts w:ascii="Garamond" w:eastAsia="Times New Roman" w:hAnsi="Garamond" w:cs="Times New Roman"/>
          <w:bCs/>
          <w:i/>
          <w:sz w:val="24"/>
          <w:szCs w:val="24"/>
          <w:lang w:eastAsia="cs-CZ"/>
        </w:rPr>
      </w:pPr>
      <w:r w:rsidRPr="007D2A1E">
        <w:rPr>
          <w:rFonts w:ascii="Garamond" w:eastAsia="Times New Roman" w:hAnsi="Garamond" w:cs="Times New Roman"/>
          <w:sz w:val="24"/>
          <w:szCs w:val="24"/>
          <w:lang w:eastAsia="cs-CZ"/>
        </w:rPr>
        <w:t xml:space="preserve">V občanskoprávních věcech v případě, že soudce bude mít za to, že věc je zapsána do jeho senátu bez ohledu na specializaci, předloží věc předsedovi soudu k rozhodnutí o přidělení věci senátu s příslušnou specializací, a to nejpozději do nařízení ústního jednání nebo (s výjimkou C/Ro před převodem soudci) do vydání rozhodnutí vedoucího k vyřízení věci nebo rozhodnutí ve věci samé, jinak zůstává soudcem příslušným k vyřízení věci. Věc se přidělí chronologicky </w:t>
      </w:r>
      <w:proofErr w:type="spellStart"/>
      <w:r w:rsidRPr="007D2A1E">
        <w:rPr>
          <w:rFonts w:ascii="Garamond" w:eastAsia="Times New Roman" w:hAnsi="Garamond" w:cs="Times New Roman"/>
          <w:sz w:val="24"/>
          <w:szCs w:val="24"/>
          <w:lang w:eastAsia="cs-CZ"/>
        </w:rPr>
        <w:t>kolovacím</w:t>
      </w:r>
      <w:proofErr w:type="spellEnd"/>
      <w:r w:rsidRPr="007D2A1E">
        <w:rPr>
          <w:rFonts w:ascii="Garamond" w:eastAsia="Times New Roman" w:hAnsi="Garamond" w:cs="Times New Roman"/>
          <w:sz w:val="24"/>
          <w:szCs w:val="24"/>
          <w:lang w:eastAsia="cs-CZ"/>
        </w:rPr>
        <w:t xml:space="preserve"> způsobem </w:t>
      </w:r>
      <w:r w:rsidRPr="007D2A1E">
        <w:rPr>
          <w:rFonts w:ascii="Garamond" w:eastAsia="Times New Roman" w:hAnsi="Garamond" w:cs="Times New Roman"/>
          <w:bCs/>
          <w:sz w:val="24"/>
          <w:szCs w:val="24"/>
          <w:lang w:eastAsia="cs-CZ"/>
        </w:rPr>
        <w:t>počínaje senátem s nejnižším číslem</w:t>
      </w:r>
      <w:r w:rsidRPr="007D2A1E">
        <w:rPr>
          <w:rFonts w:ascii="Garamond" w:eastAsia="Times New Roman" w:hAnsi="Garamond" w:cs="Times New Roman"/>
          <w:bCs/>
          <w:sz w:val="24"/>
          <w:szCs w:val="24"/>
          <w:vertAlign w:val="superscript"/>
          <w:lang w:eastAsia="cs-CZ"/>
        </w:rPr>
        <w:t>*)</w:t>
      </w:r>
      <w:r w:rsidRPr="007D2A1E">
        <w:rPr>
          <w:rFonts w:ascii="Garamond" w:eastAsia="Times New Roman" w:hAnsi="Garamond" w:cs="Times New Roman"/>
          <w:bCs/>
          <w:i/>
          <w:sz w:val="24"/>
          <w:szCs w:val="24"/>
          <w:lang w:eastAsia="cs-CZ"/>
        </w:rPr>
        <w:t>.</w:t>
      </w:r>
    </w:p>
    <w:p w:rsidR="007D2A1E" w:rsidRPr="007D2A1E" w:rsidRDefault="007D2A1E" w:rsidP="007D2A1E">
      <w:pPr>
        <w:spacing w:after="120" w:line="240" w:lineRule="auto"/>
        <w:jc w:val="both"/>
        <w:rPr>
          <w:rFonts w:ascii="Garamond" w:eastAsia="Times New Roman" w:hAnsi="Garamond" w:cs="Times New Roman"/>
          <w:sz w:val="24"/>
          <w:szCs w:val="24"/>
          <w:lang w:eastAsia="cs-CZ"/>
        </w:rPr>
      </w:pPr>
      <w:r w:rsidRPr="007D2A1E">
        <w:rPr>
          <w:rFonts w:ascii="Garamond" w:eastAsia="Times New Roman" w:hAnsi="Garamond" w:cs="Times New Roman"/>
          <w:sz w:val="24"/>
          <w:szCs w:val="24"/>
          <w:lang w:eastAsia="cs-CZ"/>
        </w:rPr>
        <w:t>Veškeré věci, které původně napadly soudcům, kteří již u zdejšího soudu funkci nevykonávají a je v nich třeba učinit úkon soudcem, budou přidělovány soudcům v rámci jednotlivých agend postupně od nejnižšího čísla senátu k nejvyššímu s přihlédnutím ke specializaci a poměru současného nápadu, pokud nebylo přijato zvláštní opatření pro změnu rozvrhu práce</w:t>
      </w:r>
      <w:r w:rsidRPr="007D2A1E">
        <w:rPr>
          <w:rFonts w:ascii="Garamond" w:eastAsia="Times New Roman" w:hAnsi="Garamond" w:cs="Times New Roman"/>
          <w:bCs/>
          <w:sz w:val="24"/>
          <w:szCs w:val="24"/>
          <w:vertAlign w:val="superscript"/>
          <w:lang w:eastAsia="cs-CZ"/>
        </w:rPr>
        <w:t>*)</w:t>
      </w:r>
      <w:r w:rsidRPr="007D2A1E">
        <w:rPr>
          <w:rFonts w:ascii="Garamond" w:eastAsia="Times New Roman" w:hAnsi="Garamond" w:cs="Times New Roman"/>
          <w:sz w:val="24"/>
          <w:szCs w:val="24"/>
          <w:lang w:eastAsia="cs-CZ"/>
        </w:rPr>
        <w:t xml:space="preserve">. </w:t>
      </w:r>
    </w:p>
    <w:p w:rsidR="007D2A1E" w:rsidRPr="007D2A1E" w:rsidRDefault="007D2A1E" w:rsidP="007D2A1E">
      <w:pPr>
        <w:spacing w:after="120" w:line="240" w:lineRule="auto"/>
        <w:jc w:val="both"/>
        <w:rPr>
          <w:rFonts w:ascii="Garamond" w:eastAsia="Times New Roman" w:hAnsi="Garamond" w:cs="Times New Roman"/>
          <w:sz w:val="24"/>
          <w:szCs w:val="24"/>
          <w:lang w:eastAsia="cs-CZ"/>
        </w:rPr>
      </w:pPr>
      <w:r w:rsidRPr="007D2A1E">
        <w:rPr>
          <w:rFonts w:ascii="Garamond" w:eastAsia="Times New Roman" w:hAnsi="Garamond" w:cs="Times New Roman"/>
          <w:sz w:val="24"/>
          <w:szCs w:val="24"/>
          <w:vertAlign w:val="superscript"/>
          <w:lang w:eastAsia="cs-CZ"/>
        </w:rPr>
        <w:t>*)</w:t>
      </w:r>
      <w:r w:rsidRPr="007D2A1E">
        <w:rPr>
          <w:rFonts w:ascii="Garamond" w:eastAsia="Times New Roman" w:hAnsi="Garamond" w:cs="Times New Roman"/>
          <w:sz w:val="24"/>
          <w:szCs w:val="24"/>
          <w:lang w:eastAsia="cs-CZ"/>
        </w:rPr>
        <w:t>Pokud jsou věci přiděleny opatřením předsedy soudu ze shora uvedených důvodů, jsou tyto přidělené věci evidovány v pomocné evidenci pro příslušnou agendu. Chronologické přidělování se nepřerušuje počátkem nového kalendářního roku.</w:t>
      </w:r>
    </w:p>
    <w:p w:rsidR="007D2A1E" w:rsidRPr="007D2A1E" w:rsidRDefault="007D2A1E" w:rsidP="007D2A1E">
      <w:pPr>
        <w:spacing w:after="120" w:line="240" w:lineRule="auto"/>
        <w:jc w:val="both"/>
        <w:rPr>
          <w:rFonts w:ascii="Garamond" w:eastAsia="Times New Roman" w:hAnsi="Garamond" w:cs="Times New Roman"/>
          <w:sz w:val="24"/>
          <w:szCs w:val="24"/>
          <w:lang w:eastAsia="cs-CZ"/>
        </w:rPr>
      </w:pPr>
      <w:r w:rsidRPr="007D2A1E">
        <w:rPr>
          <w:rFonts w:ascii="Garamond" w:eastAsia="Times New Roman" w:hAnsi="Garamond" w:cs="Times New Roman"/>
          <w:sz w:val="24"/>
          <w:szCs w:val="24"/>
          <w:lang w:eastAsia="cs-CZ"/>
        </w:rPr>
        <w:t>Specializace „cizina“ je věc, kde ke dni zahájení řízení je účastníkem právního vztahu cizí státní příslušník nebo zahraniční právnická osoba se sídlem mimo území ČR, nebo kdy účastník má podle žaloby nebo k žalobě připojených listin bydliště v cizině nebo mu má být doručováno do ciziny a dále věc, která se řídí cizím právem bez ohledu na účastníky řízení.</w:t>
      </w:r>
    </w:p>
    <w:p w:rsidR="007D2A1E" w:rsidRPr="007D2A1E" w:rsidRDefault="007D2A1E" w:rsidP="007D2A1E">
      <w:pPr>
        <w:spacing w:after="120" w:line="240" w:lineRule="auto"/>
        <w:jc w:val="both"/>
        <w:rPr>
          <w:rFonts w:ascii="Garamond" w:eastAsia="Times New Roman" w:hAnsi="Garamond" w:cs="Times New Roman"/>
          <w:sz w:val="24"/>
          <w:szCs w:val="24"/>
          <w:lang w:eastAsia="cs-CZ"/>
        </w:rPr>
      </w:pPr>
      <w:r w:rsidRPr="007D2A1E">
        <w:rPr>
          <w:rFonts w:ascii="Garamond" w:eastAsia="Times New Roman" w:hAnsi="Garamond" w:cs="Times New Roman"/>
          <w:sz w:val="24"/>
          <w:szCs w:val="24"/>
          <w:lang w:eastAsia="cs-CZ"/>
        </w:rPr>
        <w:lastRenderedPageBreak/>
        <w:t>Specializace „pracovněprávní věci“ jsou věci posuzované podle zákona č. 262/2006 Sb., zákoník práce, k jejichž projednání a rozhodnutí je příslušný senát. Dojde-li k souběhu specializace „pracovněprávní věci“ a „cizina“, přidělí se věc příslušnému senátu se specializací na „pracovněprávní věci“.</w:t>
      </w:r>
    </w:p>
    <w:p w:rsidR="007D2A1E" w:rsidRPr="007D2A1E" w:rsidRDefault="007D2A1E" w:rsidP="007D2A1E">
      <w:pPr>
        <w:spacing w:after="120" w:line="240" w:lineRule="auto"/>
        <w:jc w:val="both"/>
        <w:rPr>
          <w:rFonts w:ascii="Garamond" w:eastAsia="Times New Roman" w:hAnsi="Garamond" w:cs="Times New Roman"/>
          <w:sz w:val="24"/>
          <w:szCs w:val="24"/>
          <w:lang w:eastAsia="cs-CZ"/>
        </w:rPr>
      </w:pPr>
    </w:p>
    <w:p w:rsidR="007D2A1E" w:rsidRPr="007D2A1E" w:rsidRDefault="007D2A1E" w:rsidP="007D2A1E">
      <w:pPr>
        <w:spacing w:after="120" w:line="240" w:lineRule="auto"/>
        <w:jc w:val="both"/>
        <w:rPr>
          <w:rFonts w:ascii="Garamond" w:eastAsia="Times New Roman" w:hAnsi="Garamond" w:cs="Times New Roman"/>
          <w:sz w:val="24"/>
          <w:szCs w:val="24"/>
          <w:lang w:eastAsia="cs-CZ"/>
        </w:rPr>
      </w:pPr>
      <w:r w:rsidRPr="007D2A1E">
        <w:rPr>
          <w:rFonts w:ascii="Garamond" w:eastAsia="Times New Roman" w:hAnsi="Garamond" w:cs="Times New Roman"/>
          <w:sz w:val="24"/>
          <w:szCs w:val="24"/>
          <w:lang w:eastAsia="cs-CZ"/>
        </w:rPr>
        <w:t xml:space="preserve">Věci vyloučené k samostatnému projednání dle § 112 odst. 2 </w:t>
      </w:r>
      <w:proofErr w:type="gramStart"/>
      <w:r w:rsidRPr="007D2A1E">
        <w:rPr>
          <w:rFonts w:ascii="Garamond" w:eastAsia="Times New Roman" w:hAnsi="Garamond" w:cs="Times New Roman"/>
          <w:sz w:val="24"/>
          <w:szCs w:val="24"/>
          <w:lang w:eastAsia="cs-CZ"/>
        </w:rPr>
        <w:t>o.s.</w:t>
      </w:r>
      <w:proofErr w:type="gramEnd"/>
      <w:r w:rsidRPr="007D2A1E">
        <w:rPr>
          <w:rFonts w:ascii="Garamond" w:eastAsia="Times New Roman" w:hAnsi="Garamond" w:cs="Times New Roman"/>
          <w:sz w:val="24"/>
          <w:szCs w:val="24"/>
          <w:lang w:eastAsia="cs-CZ"/>
        </w:rPr>
        <w:t>ř. se zapisují a rozhodují v senátu, ze kterého byly vyloučeny, vyjma případů, které patří do specializovaného senátu.</w:t>
      </w:r>
    </w:p>
    <w:p w:rsidR="007D2A1E" w:rsidRPr="007D2A1E" w:rsidRDefault="007D2A1E" w:rsidP="007D2A1E">
      <w:pPr>
        <w:spacing w:after="120" w:line="240" w:lineRule="auto"/>
        <w:jc w:val="both"/>
        <w:rPr>
          <w:rFonts w:ascii="Garamond" w:eastAsia="Times New Roman" w:hAnsi="Garamond" w:cs="Times New Roman"/>
          <w:sz w:val="24"/>
          <w:szCs w:val="24"/>
          <w:highlight w:val="yellow"/>
          <w:lang w:eastAsia="cs-CZ"/>
        </w:rPr>
      </w:pPr>
    </w:p>
    <w:p w:rsidR="007D2A1E" w:rsidRPr="007D2A1E" w:rsidRDefault="007D2A1E" w:rsidP="007D2A1E">
      <w:pPr>
        <w:spacing w:after="120" w:line="240" w:lineRule="auto"/>
        <w:jc w:val="both"/>
        <w:rPr>
          <w:rFonts w:ascii="Garamond" w:eastAsia="Times New Roman" w:hAnsi="Garamond" w:cs="Times New Roman"/>
          <w:sz w:val="24"/>
          <w:szCs w:val="24"/>
          <w:lang w:eastAsia="cs-CZ"/>
        </w:rPr>
      </w:pPr>
      <w:r w:rsidRPr="007D2A1E">
        <w:rPr>
          <w:rFonts w:ascii="Garamond" w:eastAsia="Times New Roman" w:hAnsi="Garamond" w:cs="Times New Roman"/>
          <w:sz w:val="24"/>
          <w:szCs w:val="24"/>
          <w:lang w:eastAsia="cs-CZ"/>
        </w:rPr>
        <w:t>Žaloby pro zmatečnost v agendě občanskoprávní vyřizuje zastupující soudce dle pořadí zástupu, nově se nezapisují, ale vedou se pod stejnými spisovými značkami, pod kterými bylo vedeno původní řízení.</w:t>
      </w:r>
    </w:p>
    <w:p w:rsidR="007D2A1E" w:rsidRPr="007D2A1E" w:rsidRDefault="007D2A1E" w:rsidP="007D2A1E">
      <w:pPr>
        <w:spacing w:after="120" w:line="240" w:lineRule="auto"/>
        <w:jc w:val="both"/>
        <w:rPr>
          <w:rFonts w:ascii="Garamond" w:eastAsia="Times New Roman" w:hAnsi="Garamond" w:cs="Times New Roman"/>
          <w:sz w:val="24"/>
          <w:szCs w:val="24"/>
          <w:lang w:eastAsia="cs-CZ"/>
        </w:rPr>
      </w:pPr>
      <w:r w:rsidRPr="007D2A1E">
        <w:rPr>
          <w:rFonts w:ascii="Garamond" w:eastAsia="Times New Roman" w:hAnsi="Garamond" w:cs="Times New Roman"/>
          <w:sz w:val="24"/>
          <w:szCs w:val="24"/>
          <w:lang w:eastAsia="cs-CZ"/>
        </w:rPr>
        <w:t xml:space="preserve">Žaloby na obnovu řízení v agendě trestní vyřizuje zastupující soudce dle pořadí zástupu.  </w:t>
      </w:r>
    </w:p>
    <w:p w:rsidR="007D2A1E" w:rsidRPr="007D2A1E" w:rsidRDefault="007D2A1E" w:rsidP="007D2A1E">
      <w:pPr>
        <w:spacing w:after="120" w:line="240" w:lineRule="auto"/>
        <w:jc w:val="both"/>
        <w:rPr>
          <w:rFonts w:ascii="Garamond" w:eastAsia="Times New Roman" w:hAnsi="Garamond" w:cs="Times New Roman"/>
          <w:sz w:val="24"/>
          <w:szCs w:val="24"/>
          <w:lang w:eastAsia="cs-CZ"/>
        </w:rPr>
      </w:pPr>
    </w:p>
    <w:p w:rsidR="007D2A1E" w:rsidRPr="007D2A1E" w:rsidRDefault="007D2A1E" w:rsidP="007D2A1E">
      <w:pPr>
        <w:spacing w:after="120" w:line="240" w:lineRule="auto"/>
        <w:jc w:val="both"/>
        <w:rPr>
          <w:rFonts w:ascii="Garamond" w:eastAsia="Times New Roman" w:hAnsi="Garamond" w:cs="Times New Roman"/>
          <w:sz w:val="24"/>
          <w:szCs w:val="24"/>
          <w:lang w:eastAsia="cs-CZ"/>
        </w:rPr>
      </w:pPr>
      <w:r w:rsidRPr="007D2A1E">
        <w:rPr>
          <w:rFonts w:ascii="Garamond" w:eastAsia="Times New Roman" w:hAnsi="Garamond" w:cs="Times New Roman"/>
          <w:sz w:val="24"/>
          <w:szCs w:val="24"/>
          <w:lang w:eastAsia="cs-CZ"/>
        </w:rPr>
        <w:t>Ve věcech návrhu na určení lhůty je příslušný soudce, který vyřizuje věc, v níž byl návrh na určení lhůty podán.</w:t>
      </w:r>
    </w:p>
    <w:p w:rsidR="007D2A1E" w:rsidRPr="007D2A1E" w:rsidRDefault="007D2A1E" w:rsidP="007D2A1E">
      <w:pPr>
        <w:spacing w:after="120" w:line="240" w:lineRule="auto"/>
        <w:jc w:val="both"/>
        <w:rPr>
          <w:rFonts w:ascii="Garamond" w:eastAsia="Times New Roman" w:hAnsi="Garamond" w:cs="Times New Roman"/>
          <w:sz w:val="24"/>
          <w:szCs w:val="24"/>
          <w:lang w:eastAsia="cs-CZ"/>
        </w:rPr>
      </w:pPr>
    </w:p>
    <w:p w:rsidR="007D2A1E" w:rsidRPr="007D2A1E" w:rsidRDefault="007D2A1E" w:rsidP="007D2A1E">
      <w:pPr>
        <w:spacing w:after="120" w:line="240" w:lineRule="auto"/>
        <w:jc w:val="both"/>
        <w:rPr>
          <w:rFonts w:ascii="Garamond" w:eastAsia="Times New Roman" w:hAnsi="Garamond" w:cs="Times New Roman"/>
          <w:sz w:val="16"/>
          <w:szCs w:val="16"/>
          <w:lang w:eastAsia="cs-CZ"/>
        </w:rPr>
      </w:pPr>
      <w:r w:rsidRPr="007D2A1E">
        <w:rPr>
          <w:rFonts w:ascii="Garamond" w:eastAsia="Times New Roman" w:hAnsi="Garamond" w:cs="Times New Roman"/>
          <w:sz w:val="24"/>
          <w:szCs w:val="24"/>
          <w:lang w:eastAsia="cs-CZ"/>
        </w:rPr>
        <w:t xml:space="preserve">Pokud je soudce (asistent, vyšší soudní úředník, soudní tajemník, soudní vykonavatel) krátkodobě nepřítomen, provede úkony, které nesnesou odkladu, jeho zastupující v pořadí dle rozvrhu práce. </w:t>
      </w:r>
    </w:p>
    <w:p w:rsidR="007D2A1E" w:rsidRPr="007D2A1E" w:rsidRDefault="007D2A1E" w:rsidP="007D2A1E">
      <w:pPr>
        <w:spacing w:after="120" w:line="240" w:lineRule="auto"/>
        <w:jc w:val="both"/>
        <w:rPr>
          <w:rFonts w:ascii="Garamond" w:eastAsia="Times New Roman" w:hAnsi="Garamond" w:cs="Times New Roman"/>
          <w:sz w:val="24"/>
          <w:szCs w:val="24"/>
          <w:lang w:eastAsia="cs-CZ"/>
        </w:rPr>
      </w:pPr>
      <w:r w:rsidRPr="007D2A1E">
        <w:rPr>
          <w:rFonts w:ascii="Garamond" w:eastAsia="Times New Roman" w:hAnsi="Garamond" w:cs="Times New Roman"/>
          <w:sz w:val="24"/>
          <w:szCs w:val="24"/>
          <w:lang w:eastAsia="cs-CZ"/>
        </w:rPr>
        <w:t>Pokud je soudce (asistent, vyšší soudní úředník, soudní tajemník, soudní vykonavatel) dlouhodobě nepřítomen nebo vyloučen anebo z jiných důvodů stanovených zákonem nemůže věci projednat a rozhodnout, předsedkyně soudu odůvodněným opatřením určí zastupujícího, který bude věc vyřizovat nebo provádět neodkladné úkony na místo soudce (asistenta, vyššího soudního úředníka, soudního tajemníka, soudního vykonavatele) určeného rozvrhem práce.</w:t>
      </w:r>
    </w:p>
    <w:p w:rsidR="007D2A1E" w:rsidRPr="007D2A1E" w:rsidRDefault="007D2A1E" w:rsidP="007D2A1E">
      <w:pPr>
        <w:spacing w:after="120" w:line="240" w:lineRule="auto"/>
        <w:jc w:val="both"/>
        <w:rPr>
          <w:rFonts w:ascii="Garamond" w:eastAsia="Times New Roman" w:hAnsi="Garamond" w:cs="Times New Roman"/>
          <w:sz w:val="24"/>
          <w:szCs w:val="24"/>
          <w:lang w:eastAsia="cs-CZ"/>
        </w:rPr>
      </w:pPr>
      <w:r w:rsidRPr="007D2A1E">
        <w:rPr>
          <w:rFonts w:ascii="Garamond" w:eastAsia="Times New Roman" w:hAnsi="Garamond" w:cs="Times New Roman"/>
          <w:sz w:val="24"/>
          <w:szCs w:val="24"/>
          <w:lang w:eastAsia="cs-CZ"/>
        </w:rPr>
        <w:t>Při tomto určení předsedkyně soudu postupuje nejprve podle agendy a specializace v pořadí zastupujících soudců (asistentů, vyšších soudních úředníků, soudních tajemníků, soudního vykonavatele) dle rozvrhu práce. Není-li žádná specializace dána nebo není-li zastupující soudce (asistent, vyšší soudní úředník, soudní tajemník, soudní vykonavatel) se shodnou specializací, pak určí zastupujícího, který jako prvý v pořadí zastupuje soudce (asistenta, vyššího soudního úředníka, soudního tajemníka, soudního vykonavatele) zastupovaného dle rozvrhu práce.</w:t>
      </w:r>
    </w:p>
    <w:p w:rsidR="007D2A1E" w:rsidRPr="007D2A1E" w:rsidRDefault="007D2A1E" w:rsidP="007D2A1E">
      <w:pPr>
        <w:spacing w:after="120" w:line="240" w:lineRule="auto"/>
        <w:jc w:val="both"/>
        <w:rPr>
          <w:rFonts w:ascii="Garamond" w:eastAsia="Times New Roman" w:hAnsi="Garamond" w:cs="Times New Roman"/>
          <w:sz w:val="24"/>
          <w:szCs w:val="24"/>
          <w:lang w:eastAsia="cs-CZ"/>
        </w:rPr>
      </w:pPr>
      <w:r w:rsidRPr="007D2A1E">
        <w:rPr>
          <w:rFonts w:ascii="Garamond" w:eastAsia="Times New Roman" w:hAnsi="Garamond" w:cs="Times New Roman"/>
          <w:sz w:val="24"/>
          <w:szCs w:val="24"/>
          <w:lang w:eastAsia="cs-CZ"/>
        </w:rPr>
        <w:t>Existuje-li u zastupujícího soudce (asistenta, vyššího soudního úředníka, soudního tajemníka, soudního vykonavatele) shodná nebo jiná překážka znemožňující mu jednat a rozhodnout nebo provést ve věci neodkladný úkon, nastupuje další zastupující dle rozvrhu práce.</w:t>
      </w:r>
    </w:p>
    <w:p w:rsidR="007D2A1E" w:rsidRPr="007D2A1E" w:rsidRDefault="007D2A1E" w:rsidP="007D2A1E">
      <w:pPr>
        <w:spacing w:after="120" w:line="240" w:lineRule="auto"/>
        <w:jc w:val="both"/>
        <w:rPr>
          <w:rFonts w:ascii="Garamond" w:eastAsia="Times New Roman" w:hAnsi="Garamond" w:cs="Times New Roman"/>
          <w:sz w:val="16"/>
          <w:szCs w:val="16"/>
          <w:lang w:eastAsia="cs-CZ"/>
        </w:rPr>
      </w:pPr>
    </w:p>
    <w:p w:rsidR="007D2A1E" w:rsidRPr="007D2A1E" w:rsidRDefault="007D2A1E" w:rsidP="007D2A1E">
      <w:pPr>
        <w:spacing w:after="120" w:line="240" w:lineRule="auto"/>
        <w:jc w:val="both"/>
        <w:rPr>
          <w:rFonts w:ascii="Garamond" w:eastAsia="Times New Roman" w:hAnsi="Garamond" w:cs="Times New Roman"/>
          <w:sz w:val="24"/>
          <w:szCs w:val="24"/>
          <w:lang w:eastAsia="cs-CZ"/>
        </w:rPr>
      </w:pPr>
      <w:r w:rsidRPr="007D2A1E">
        <w:rPr>
          <w:rFonts w:ascii="Garamond" w:eastAsia="Times New Roman" w:hAnsi="Garamond" w:cs="Times New Roman"/>
          <w:sz w:val="24"/>
          <w:szCs w:val="24"/>
          <w:lang w:eastAsia="cs-CZ"/>
        </w:rPr>
        <w:t>V případě dlouhodobé nepřítomnosti soudce (asistenta, vyššího soudního úředníka, soudního tajemníka) je předsedkyně soudu oprávněna rozhodnout o dočasném zastavení nápadu do soudního oddělení takového soudce (asistenta, vyššího soudního úředníka, soudního tajemníka). Obdobně lze v zájmu plynulého vyřizování věcí postupovat při nápadu mimořádně skutkově či právně obtížné věci.</w:t>
      </w:r>
    </w:p>
    <w:p w:rsidR="007D2A1E" w:rsidRPr="007D2A1E" w:rsidRDefault="007D2A1E" w:rsidP="007D2A1E">
      <w:pPr>
        <w:spacing w:after="0" w:line="240" w:lineRule="auto"/>
        <w:jc w:val="both"/>
        <w:rPr>
          <w:rFonts w:ascii="Garamond" w:eastAsia="Times New Roman" w:hAnsi="Garamond" w:cs="Times New Roman"/>
          <w:sz w:val="24"/>
          <w:szCs w:val="24"/>
          <w:lang w:eastAsia="cs-CZ"/>
        </w:rPr>
      </w:pPr>
    </w:p>
    <w:p w:rsidR="007D2A1E" w:rsidRPr="007D2A1E" w:rsidRDefault="007D2A1E" w:rsidP="007D2A1E">
      <w:pPr>
        <w:spacing w:after="0" w:line="240" w:lineRule="auto"/>
        <w:jc w:val="both"/>
        <w:rPr>
          <w:rFonts w:ascii="Garamond" w:eastAsia="Times New Roman" w:hAnsi="Garamond" w:cs="Times New Roman"/>
          <w:sz w:val="24"/>
          <w:szCs w:val="24"/>
          <w:lang w:eastAsia="cs-CZ"/>
        </w:rPr>
      </w:pPr>
      <w:r w:rsidRPr="007D2A1E">
        <w:rPr>
          <w:rFonts w:ascii="Garamond" w:eastAsia="Times New Roman" w:hAnsi="Garamond" w:cs="Times New Roman"/>
          <w:sz w:val="24"/>
          <w:szCs w:val="24"/>
          <w:lang w:eastAsia="cs-CZ"/>
        </w:rPr>
        <w:t xml:space="preserve">Dosažitelnost -  zakládá příslušnost soudce v mimopracovní době k rozhodování o vazbě, domovní prohlídce, prohlídce jiných prostor a pozemků, ustanovení obhájce, případně k dalším neodkladným rozhodnutím, souhlasům či povolením v přípravném řízení trestním, dále k účasti na úkonu podle § 158a </w:t>
      </w:r>
      <w:proofErr w:type="spellStart"/>
      <w:proofErr w:type="gramStart"/>
      <w:r w:rsidRPr="007D2A1E">
        <w:rPr>
          <w:rFonts w:ascii="Garamond" w:eastAsia="Times New Roman" w:hAnsi="Garamond" w:cs="Times New Roman"/>
          <w:sz w:val="24"/>
          <w:szCs w:val="24"/>
          <w:lang w:eastAsia="cs-CZ"/>
        </w:rPr>
        <w:t>tr</w:t>
      </w:r>
      <w:proofErr w:type="gramEnd"/>
      <w:r w:rsidRPr="007D2A1E">
        <w:rPr>
          <w:rFonts w:ascii="Garamond" w:eastAsia="Times New Roman" w:hAnsi="Garamond" w:cs="Times New Roman"/>
          <w:sz w:val="24"/>
          <w:szCs w:val="24"/>
          <w:lang w:eastAsia="cs-CZ"/>
        </w:rPr>
        <w:t>.</w:t>
      </w:r>
      <w:proofErr w:type="gramStart"/>
      <w:r w:rsidRPr="007D2A1E">
        <w:rPr>
          <w:rFonts w:ascii="Garamond" w:eastAsia="Times New Roman" w:hAnsi="Garamond" w:cs="Times New Roman"/>
          <w:sz w:val="24"/>
          <w:szCs w:val="24"/>
          <w:lang w:eastAsia="cs-CZ"/>
        </w:rPr>
        <w:t>ř</w:t>
      </w:r>
      <w:proofErr w:type="spellEnd"/>
      <w:r w:rsidRPr="007D2A1E">
        <w:rPr>
          <w:rFonts w:ascii="Garamond" w:eastAsia="Times New Roman" w:hAnsi="Garamond" w:cs="Times New Roman"/>
          <w:sz w:val="24"/>
          <w:szCs w:val="24"/>
          <w:lang w:eastAsia="cs-CZ"/>
        </w:rPr>
        <w:t>.</w:t>
      </w:r>
      <w:proofErr w:type="gramEnd"/>
      <w:r w:rsidRPr="007D2A1E">
        <w:rPr>
          <w:rFonts w:ascii="Garamond" w:eastAsia="Times New Roman" w:hAnsi="Garamond" w:cs="Times New Roman"/>
          <w:sz w:val="24"/>
          <w:szCs w:val="24"/>
          <w:lang w:eastAsia="cs-CZ"/>
        </w:rPr>
        <w:t xml:space="preserve">, k rozhodnutí o předběžném opatření podle § 452 </w:t>
      </w:r>
      <w:proofErr w:type="spellStart"/>
      <w:r w:rsidRPr="007D2A1E">
        <w:rPr>
          <w:rFonts w:ascii="Garamond" w:eastAsia="Times New Roman" w:hAnsi="Garamond" w:cs="Times New Roman"/>
          <w:sz w:val="24"/>
          <w:szCs w:val="24"/>
          <w:lang w:eastAsia="cs-CZ"/>
        </w:rPr>
        <w:t>z.ř.s</w:t>
      </w:r>
      <w:proofErr w:type="spellEnd"/>
      <w:r w:rsidRPr="007D2A1E">
        <w:rPr>
          <w:rFonts w:ascii="Garamond" w:eastAsia="Times New Roman" w:hAnsi="Garamond" w:cs="Times New Roman"/>
          <w:sz w:val="24"/>
          <w:szCs w:val="24"/>
          <w:lang w:eastAsia="cs-CZ"/>
        </w:rPr>
        <w:t xml:space="preserve">. upravujícím poměry dítěte a o jeho výkonu, k rozhodnutí o předběžném opatření podle § 400 a násl. </w:t>
      </w:r>
      <w:proofErr w:type="spellStart"/>
      <w:r w:rsidRPr="007D2A1E">
        <w:rPr>
          <w:rFonts w:ascii="Garamond" w:eastAsia="Times New Roman" w:hAnsi="Garamond" w:cs="Times New Roman"/>
          <w:sz w:val="24"/>
          <w:szCs w:val="24"/>
          <w:lang w:eastAsia="cs-CZ"/>
        </w:rPr>
        <w:t>z.ř.s</w:t>
      </w:r>
      <w:proofErr w:type="spellEnd"/>
      <w:r w:rsidRPr="007D2A1E">
        <w:rPr>
          <w:rFonts w:ascii="Garamond" w:eastAsia="Times New Roman" w:hAnsi="Garamond" w:cs="Times New Roman"/>
          <w:sz w:val="24"/>
          <w:szCs w:val="24"/>
          <w:lang w:eastAsia="cs-CZ"/>
        </w:rPr>
        <w:t xml:space="preserve">.  ve věci ochrany proti domácímu násilí a jeho výkonu, k rozhodnutí o předběžných opatřeních v opatrovnických věcech dle § 74  a násl.  o.s.ř., k rozhodnutí o předběžných opatřeních v občanskoprávních věcech před zahájením řízení  dle § 74  a násl.  o.s.ř., k zajištění důkazů před zahájením řízení o věci samé dle § 78 o.s.ř. Bude-li o těchto věcech podán návrh v pracovní </w:t>
      </w:r>
      <w:r w:rsidRPr="007D2A1E">
        <w:rPr>
          <w:rFonts w:ascii="Garamond" w:eastAsia="Times New Roman" w:hAnsi="Garamond" w:cs="Times New Roman"/>
          <w:sz w:val="24"/>
          <w:szCs w:val="24"/>
          <w:lang w:eastAsia="cs-CZ"/>
        </w:rPr>
        <w:lastRenderedPageBreak/>
        <w:t xml:space="preserve">době v den předcházející dni pracovního klidu nebo dni pracovního volna, může předsedkyně soudu k návrhu soudce příslušného dle rozvrhu práce k rozhodnutí o věci přidělit věc </w:t>
      </w:r>
      <w:r w:rsidRPr="007D2A1E">
        <w:rPr>
          <w:rFonts w:ascii="Garamond" w:eastAsia="Times New Roman" w:hAnsi="Garamond" w:cs="Times New Roman"/>
          <w:bCs/>
          <w:sz w:val="24"/>
          <w:szCs w:val="24"/>
          <w:lang w:eastAsia="cs-CZ"/>
        </w:rPr>
        <w:t>z organizačních důvodů</w:t>
      </w:r>
      <w:r w:rsidRPr="007D2A1E">
        <w:rPr>
          <w:rFonts w:ascii="Garamond" w:eastAsia="Times New Roman" w:hAnsi="Garamond" w:cs="Times New Roman"/>
          <w:sz w:val="24"/>
          <w:szCs w:val="24"/>
          <w:lang w:eastAsia="cs-CZ"/>
        </w:rPr>
        <w:t xml:space="preserve"> soudci vykonávajícímu dosažitelnost.</w:t>
      </w:r>
    </w:p>
    <w:p w:rsidR="007D2A1E" w:rsidRPr="007D2A1E" w:rsidRDefault="007D2A1E" w:rsidP="007D2A1E">
      <w:pPr>
        <w:autoSpaceDE w:val="0"/>
        <w:autoSpaceDN w:val="0"/>
        <w:spacing w:after="0" w:line="240" w:lineRule="auto"/>
        <w:jc w:val="both"/>
        <w:rPr>
          <w:rFonts w:ascii="Garamond" w:eastAsia="Times New Roman" w:hAnsi="Garamond" w:cs="Times New Roman"/>
          <w:sz w:val="24"/>
          <w:szCs w:val="24"/>
          <w:lang w:eastAsia="cs-CZ"/>
        </w:rPr>
      </w:pPr>
    </w:p>
    <w:p w:rsidR="007D2A1E" w:rsidRPr="007D2A1E" w:rsidRDefault="007D2A1E" w:rsidP="007D2A1E">
      <w:pPr>
        <w:autoSpaceDE w:val="0"/>
        <w:autoSpaceDN w:val="0"/>
        <w:spacing w:after="0" w:line="240" w:lineRule="auto"/>
        <w:jc w:val="both"/>
        <w:rPr>
          <w:rFonts w:ascii="Garamond" w:eastAsia="Times New Roman" w:hAnsi="Garamond" w:cs="Times New Roman"/>
          <w:sz w:val="24"/>
          <w:szCs w:val="24"/>
          <w:lang w:eastAsia="cs-CZ"/>
        </w:rPr>
      </w:pPr>
      <w:r w:rsidRPr="007D2A1E">
        <w:rPr>
          <w:rFonts w:ascii="Garamond" w:eastAsia="Times New Roman" w:hAnsi="Garamond" w:cs="Times New Roman"/>
          <w:sz w:val="24"/>
          <w:szCs w:val="24"/>
          <w:lang w:eastAsia="cs-CZ"/>
        </w:rPr>
        <w:t>Dosažitelnost vykonávají v týdenních intervalech soudci předem určení na základě pravidel stanovených pro příslušné období v rozpisu dosažitelnosti, který je v podobě jmenného seznamu přílohou rozvrhu práce.</w:t>
      </w:r>
    </w:p>
    <w:p w:rsidR="007D2A1E" w:rsidRPr="007D2A1E" w:rsidRDefault="007D2A1E" w:rsidP="007D2A1E">
      <w:pPr>
        <w:autoSpaceDE w:val="0"/>
        <w:autoSpaceDN w:val="0"/>
        <w:spacing w:after="0" w:line="240" w:lineRule="auto"/>
        <w:jc w:val="both"/>
        <w:rPr>
          <w:rFonts w:ascii="Garamond" w:eastAsia="Times New Roman" w:hAnsi="Garamond" w:cs="Times New Roman"/>
          <w:sz w:val="24"/>
          <w:szCs w:val="24"/>
          <w:lang w:eastAsia="cs-CZ"/>
        </w:rPr>
      </w:pPr>
    </w:p>
    <w:p w:rsidR="007D2A1E" w:rsidRPr="007D2A1E" w:rsidRDefault="007D2A1E" w:rsidP="007D2A1E">
      <w:pPr>
        <w:spacing w:after="0" w:line="240" w:lineRule="auto"/>
        <w:rPr>
          <w:rFonts w:ascii="Garamond" w:eastAsia="Times New Roman" w:hAnsi="Garamond" w:cs="Times New Roman"/>
          <w:sz w:val="24"/>
          <w:szCs w:val="24"/>
          <w:lang w:eastAsia="cs-CZ"/>
        </w:rPr>
      </w:pPr>
      <w:r w:rsidRPr="007D2A1E">
        <w:rPr>
          <w:rFonts w:ascii="Garamond" w:eastAsia="Times New Roman" w:hAnsi="Garamond" w:cs="Times New Roman"/>
          <w:sz w:val="24"/>
          <w:szCs w:val="24"/>
          <w:lang w:eastAsia="cs-CZ"/>
        </w:rPr>
        <w:t xml:space="preserve">K rozhodování o zatčené osobě (§ 69 </w:t>
      </w:r>
      <w:proofErr w:type="spellStart"/>
      <w:r w:rsidRPr="007D2A1E">
        <w:rPr>
          <w:rFonts w:ascii="Garamond" w:eastAsia="Times New Roman" w:hAnsi="Garamond" w:cs="Times New Roman"/>
          <w:sz w:val="24"/>
          <w:szCs w:val="24"/>
          <w:lang w:eastAsia="cs-CZ"/>
        </w:rPr>
        <w:t>tr</w:t>
      </w:r>
      <w:proofErr w:type="spellEnd"/>
      <w:r w:rsidRPr="007D2A1E">
        <w:rPr>
          <w:rFonts w:ascii="Garamond" w:eastAsia="Times New Roman" w:hAnsi="Garamond" w:cs="Times New Roman"/>
          <w:sz w:val="24"/>
          <w:szCs w:val="24"/>
          <w:lang w:eastAsia="cs-CZ"/>
        </w:rPr>
        <w:t xml:space="preserve">. </w:t>
      </w:r>
      <w:proofErr w:type="gramStart"/>
      <w:r w:rsidRPr="007D2A1E">
        <w:rPr>
          <w:rFonts w:ascii="Garamond" w:eastAsia="Times New Roman" w:hAnsi="Garamond" w:cs="Times New Roman"/>
          <w:sz w:val="24"/>
          <w:szCs w:val="24"/>
          <w:lang w:eastAsia="cs-CZ"/>
        </w:rPr>
        <w:t>ř.</w:t>
      </w:r>
      <w:proofErr w:type="gramEnd"/>
      <w:r w:rsidRPr="007D2A1E">
        <w:rPr>
          <w:rFonts w:ascii="Garamond" w:eastAsia="Times New Roman" w:hAnsi="Garamond" w:cs="Times New Roman"/>
          <w:sz w:val="24"/>
          <w:szCs w:val="24"/>
          <w:lang w:eastAsia="cs-CZ"/>
        </w:rPr>
        <w:t>) je vedle soudce, jemuž je určena dosažitelnost, příslušný též předseda senátu, který příkaz k zatčení vydal.</w:t>
      </w:r>
    </w:p>
    <w:p w:rsidR="007D2A1E" w:rsidRPr="007D2A1E" w:rsidRDefault="007D2A1E" w:rsidP="007D2A1E">
      <w:pPr>
        <w:spacing w:after="0" w:line="240" w:lineRule="auto"/>
        <w:rPr>
          <w:rFonts w:ascii="Garamond" w:eastAsia="Times New Roman" w:hAnsi="Garamond" w:cs="Times New Roman"/>
          <w:sz w:val="24"/>
          <w:szCs w:val="24"/>
          <w:lang w:eastAsia="cs-CZ"/>
        </w:rPr>
      </w:pPr>
      <w:r w:rsidRPr="007D2A1E">
        <w:rPr>
          <w:rFonts w:ascii="Garamond" w:eastAsia="Times New Roman" w:hAnsi="Garamond" w:cs="Times New Roman"/>
          <w:sz w:val="24"/>
          <w:szCs w:val="24"/>
          <w:lang w:eastAsia="cs-CZ"/>
        </w:rPr>
        <w:t>Pokud bylo oznámeno zatčení osoby v pracovní době, je příslušný k rozhodování předseda senátu, který příkaz k zatčení vydal, a pokud není tento přítomen na pracovišti, je k rozhodování příslušný soudce, jemuž je určena dosažitelnost.</w:t>
      </w:r>
    </w:p>
    <w:p w:rsidR="007D2A1E" w:rsidRPr="007D2A1E" w:rsidRDefault="007D2A1E" w:rsidP="007D2A1E">
      <w:pPr>
        <w:spacing w:after="0" w:line="240" w:lineRule="auto"/>
        <w:rPr>
          <w:rFonts w:ascii="Garamond" w:eastAsia="Times New Roman" w:hAnsi="Garamond" w:cs="Times New Roman"/>
          <w:sz w:val="24"/>
          <w:szCs w:val="24"/>
          <w:lang w:eastAsia="cs-CZ"/>
        </w:rPr>
      </w:pPr>
      <w:r w:rsidRPr="007D2A1E">
        <w:rPr>
          <w:rFonts w:ascii="Garamond" w:eastAsia="Times New Roman" w:hAnsi="Garamond" w:cs="Times New Roman"/>
          <w:sz w:val="24"/>
          <w:szCs w:val="24"/>
          <w:lang w:eastAsia="cs-CZ"/>
        </w:rPr>
        <w:t xml:space="preserve">Pokud bylo oznámeno zatčení osoby v mimopracovní době a bude o něm rozhodováno v pracovní době, je příslušný k rozhodování předseda senátu, který příkaz k zatčení vydal, a pokud není tento přítomen na pracovišti, je k rozhodování příslušný soudce, jemuž je určena dosažitelnost.    </w:t>
      </w:r>
    </w:p>
    <w:p w:rsidR="007D2A1E" w:rsidRPr="007D2A1E" w:rsidRDefault="007D2A1E" w:rsidP="007D2A1E">
      <w:pPr>
        <w:spacing w:after="0" w:line="240" w:lineRule="auto"/>
        <w:rPr>
          <w:rFonts w:ascii="Garamond" w:eastAsia="Times New Roman" w:hAnsi="Garamond" w:cs="Times New Roman"/>
          <w:sz w:val="24"/>
          <w:szCs w:val="24"/>
          <w:lang w:eastAsia="cs-CZ"/>
        </w:rPr>
      </w:pPr>
      <w:r w:rsidRPr="007D2A1E">
        <w:rPr>
          <w:rFonts w:ascii="Garamond" w:eastAsia="Times New Roman" w:hAnsi="Garamond" w:cs="Times New Roman"/>
          <w:sz w:val="24"/>
          <w:szCs w:val="24"/>
          <w:lang w:eastAsia="cs-CZ"/>
        </w:rPr>
        <w:t>Pokud bylo oznámeno zatčení osoby v mimopracovní době a bude o něm rozhodováno mimo pracovní dobu, je příslušný k rozhodování soudce, jemuž je určena dosažitelnost.</w:t>
      </w:r>
    </w:p>
    <w:p w:rsidR="007D2A1E" w:rsidRPr="007D2A1E" w:rsidRDefault="007D2A1E" w:rsidP="007D2A1E">
      <w:pPr>
        <w:autoSpaceDE w:val="0"/>
        <w:autoSpaceDN w:val="0"/>
        <w:spacing w:after="0" w:line="240" w:lineRule="auto"/>
        <w:jc w:val="both"/>
        <w:rPr>
          <w:rFonts w:ascii="Garamond" w:eastAsia="Times New Roman" w:hAnsi="Garamond" w:cs="Times New Roman"/>
          <w:sz w:val="24"/>
          <w:szCs w:val="24"/>
          <w:lang w:eastAsia="cs-CZ"/>
        </w:rPr>
      </w:pPr>
    </w:p>
    <w:p w:rsidR="00C601AB" w:rsidRDefault="007D2A1E" w:rsidP="007D2A1E">
      <w:pPr>
        <w:autoSpaceDE w:val="0"/>
        <w:autoSpaceDN w:val="0"/>
        <w:spacing w:after="0" w:line="240" w:lineRule="auto"/>
        <w:jc w:val="both"/>
        <w:rPr>
          <w:rFonts w:ascii="Garamond" w:eastAsia="Times New Roman" w:hAnsi="Garamond" w:cs="Times New Roman"/>
          <w:sz w:val="24"/>
          <w:szCs w:val="24"/>
          <w:lang w:eastAsia="cs-CZ"/>
        </w:rPr>
      </w:pPr>
      <w:r w:rsidRPr="002C00C5">
        <w:rPr>
          <w:rFonts w:ascii="Garamond" w:eastAsia="Times New Roman" w:hAnsi="Garamond" w:cs="Times New Roman"/>
          <w:strike/>
          <w:color w:val="FF0000"/>
          <w:sz w:val="24"/>
          <w:szCs w:val="24"/>
          <w:vertAlign w:val="superscript"/>
          <w:lang w:eastAsia="cs-CZ"/>
        </w:rPr>
        <w:t>**)</w:t>
      </w:r>
      <w:r w:rsidRPr="007D2A1E">
        <w:rPr>
          <w:rFonts w:ascii="Garamond" w:eastAsia="Times New Roman" w:hAnsi="Garamond" w:cs="Times New Roman"/>
          <w:sz w:val="24"/>
          <w:szCs w:val="24"/>
          <w:lang w:eastAsia="cs-CZ"/>
        </w:rPr>
        <w:t>Rozhodoval-li soudce působící dle rozvrhu práce na trestním úseku (soudní oddělení číslo 2, 7, 11)</w:t>
      </w:r>
      <w:r w:rsidRPr="007D2A1E">
        <w:rPr>
          <w:rFonts w:ascii="Garamond" w:eastAsia="Times New Roman" w:hAnsi="Garamond" w:cs="Times New Roman"/>
          <w:sz w:val="20"/>
          <w:szCs w:val="20"/>
          <w:lang w:eastAsia="cs-CZ"/>
        </w:rPr>
        <w:t xml:space="preserve"> </w:t>
      </w:r>
      <w:r w:rsidRPr="007D2A1E">
        <w:rPr>
          <w:rFonts w:ascii="Garamond" w:eastAsia="Times New Roman" w:hAnsi="Garamond" w:cs="Times New Roman"/>
          <w:sz w:val="24"/>
          <w:szCs w:val="24"/>
          <w:lang w:eastAsia="cs-CZ"/>
        </w:rPr>
        <w:t xml:space="preserve">v přípravném řízení </w:t>
      </w:r>
      <w:r w:rsidRPr="002C00C5">
        <w:rPr>
          <w:rFonts w:ascii="Garamond" w:eastAsia="Times New Roman" w:hAnsi="Garamond" w:cs="Times New Roman"/>
          <w:strike/>
          <w:color w:val="FF0000"/>
          <w:sz w:val="24"/>
          <w:szCs w:val="24"/>
          <w:lang w:eastAsia="cs-CZ"/>
        </w:rPr>
        <w:t xml:space="preserve">(rejstřík </w:t>
      </w:r>
      <w:proofErr w:type="spellStart"/>
      <w:r w:rsidRPr="002C00C5">
        <w:rPr>
          <w:rFonts w:ascii="Garamond" w:eastAsia="Times New Roman" w:hAnsi="Garamond" w:cs="Times New Roman"/>
          <w:strike/>
          <w:color w:val="FF0000"/>
          <w:sz w:val="24"/>
          <w:szCs w:val="24"/>
          <w:lang w:eastAsia="cs-CZ"/>
        </w:rPr>
        <w:t>Nt</w:t>
      </w:r>
      <w:proofErr w:type="spellEnd"/>
      <w:r w:rsidRPr="002C00C5">
        <w:rPr>
          <w:rFonts w:ascii="Garamond" w:eastAsia="Times New Roman" w:hAnsi="Garamond" w:cs="Times New Roman"/>
          <w:strike/>
          <w:color w:val="FF0000"/>
          <w:sz w:val="24"/>
          <w:szCs w:val="24"/>
          <w:lang w:eastAsia="cs-CZ"/>
        </w:rPr>
        <w:t>)</w:t>
      </w:r>
      <w:r w:rsidRPr="007D2A1E">
        <w:rPr>
          <w:rFonts w:ascii="Garamond" w:eastAsia="Times New Roman" w:hAnsi="Garamond" w:cs="Times New Roman"/>
          <w:sz w:val="24"/>
          <w:szCs w:val="24"/>
          <w:lang w:eastAsia="cs-CZ"/>
        </w:rPr>
        <w:t xml:space="preserve"> o vazbě, nařídil-li domovní prohlídku nebo prohlídku jiných prostor a pozemků, vydal-li příkaz k zadržení nebo příkaz k zatčení, je příslušný k rozhodování i o dalších těchto úkonech přípravného řízení v téže trestní věci; to neplatí v případě, že návrh je podán mimo pracovní dobu nebo ve dnech pracovního volna a klidu.</w:t>
      </w:r>
      <w:r w:rsidR="005E463A">
        <w:rPr>
          <w:rFonts w:ascii="Garamond" w:eastAsia="Times New Roman" w:hAnsi="Garamond" w:cs="Times New Roman"/>
          <w:sz w:val="24"/>
          <w:szCs w:val="24"/>
          <w:lang w:eastAsia="cs-CZ"/>
        </w:rPr>
        <w:t xml:space="preserve"> </w:t>
      </w:r>
      <w:r w:rsidRPr="007D2A1E">
        <w:rPr>
          <w:rFonts w:ascii="Garamond" w:eastAsia="Times New Roman" w:hAnsi="Garamond" w:cs="Times New Roman"/>
          <w:sz w:val="24"/>
          <w:szCs w:val="24"/>
          <w:lang w:eastAsia="cs-CZ"/>
        </w:rPr>
        <w:t>Rozhodování soudce o vazbě, nařízení domovní prohlídky nebo prohlídky jiných prostor a pozemků, vydání příkazu k zadržení a příkazu k zatčení v přípravném řízení se vyznačí při zápisu věci T v systému ISAS příznakem V.</w:t>
      </w:r>
    </w:p>
    <w:p w:rsidR="00C601AB" w:rsidRDefault="00C601AB" w:rsidP="007D2A1E">
      <w:pPr>
        <w:autoSpaceDE w:val="0"/>
        <w:autoSpaceDN w:val="0"/>
        <w:spacing w:after="0" w:line="240" w:lineRule="auto"/>
        <w:jc w:val="both"/>
        <w:rPr>
          <w:rFonts w:ascii="Garamond" w:eastAsia="Times New Roman" w:hAnsi="Garamond" w:cs="Times New Roman"/>
          <w:sz w:val="24"/>
          <w:szCs w:val="24"/>
          <w:lang w:eastAsia="cs-CZ"/>
        </w:rPr>
      </w:pPr>
    </w:p>
    <w:p w:rsidR="00DB2774" w:rsidRPr="002C00C5" w:rsidRDefault="005E463A" w:rsidP="00DB2774">
      <w:pPr>
        <w:jc w:val="both"/>
        <w:rPr>
          <w:rFonts w:ascii="Garamond" w:eastAsia="Times New Roman" w:hAnsi="Garamond" w:cs="Times New Roman"/>
          <w:color w:val="FF0000"/>
          <w:sz w:val="24"/>
          <w:szCs w:val="24"/>
          <w:lang w:eastAsia="cs-CZ"/>
        </w:rPr>
      </w:pPr>
      <w:r w:rsidRPr="002C00C5">
        <w:rPr>
          <w:rFonts w:ascii="Garamond" w:eastAsia="Times New Roman" w:hAnsi="Garamond" w:cs="Times New Roman"/>
          <w:color w:val="FF0000"/>
          <w:sz w:val="24"/>
          <w:szCs w:val="24"/>
          <w:lang w:eastAsia="cs-CZ"/>
        </w:rPr>
        <w:t xml:space="preserve">Pokud trestní soudce, jehož příslušnost k rozhodování dalších úkonů </w:t>
      </w:r>
      <w:r w:rsidR="002E2F79" w:rsidRPr="002C00C5">
        <w:rPr>
          <w:rFonts w:ascii="Garamond" w:eastAsia="Times New Roman" w:hAnsi="Garamond" w:cs="Times New Roman"/>
          <w:color w:val="FF0000"/>
          <w:sz w:val="24"/>
          <w:szCs w:val="24"/>
          <w:lang w:eastAsia="cs-CZ"/>
        </w:rPr>
        <w:t xml:space="preserve">v </w:t>
      </w:r>
      <w:r w:rsidRPr="002C00C5">
        <w:rPr>
          <w:rFonts w:ascii="Garamond" w:eastAsia="Times New Roman" w:hAnsi="Garamond" w:cs="Times New Roman"/>
          <w:color w:val="FF0000"/>
          <w:sz w:val="24"/>
          <w:szCs w:val="24"/>
          <w:lang w:eastAsia="cs-CZ"/>
        </w:rPr>
        <w:t>přípravné</w:t>
      </w:r>
      <w:r w:rsidR="002E2F79" w:rsidRPr="002C00C5">
        <w:rPr>
          <w:rFonts w:ascii="Garamond" w:eastAsia="Times New Roman" w:hAnsi="Garamond" w:cs="Times New Roman"/>
          <w:color w:val="FF0000"/>
          <w:sz w:val="24"/>
          <w:szCs w:val="24"/>
          <w:lang w:eastAsia="cs-CZ"/>
        </w:rPr>
        <w:t>m</w:t>
      </w:r>
      <w:r w:rsidRPr="002C00C5">
        <w:rPr>
          <w:rFonts w:ascii="Garamond" w:eastAsia="Times New Roman" w:hAnsi="Garamond" w:cs="Times New Roman"/>
          <w:color w:val="FF0000"/>
          <w:sz w:val="24"/>
          <w:szCs w:val="24"/>
          <w:lang w:eastAsia="cs-CZ"/>
        </w:rPr>
        <w:t xml:space="preserve"> řízení byla založena </w:t>
      </w:r>
      <w:r w:rsidR="002E2F79" w:rsidRPr="002C00C5">
        <w:rPr>
          <w:rFonts w:ascii="Garamond" w:eastAsia="Times New Roman" w:hAnsi="Garamond" w:cs="Times New Roman"/>
          <w:color w:val="FF0000"/>
          <w:sz w:val="24"/>
          <w:szCs w:val="24"/>
          <w:lang w:eastAsia="cs-CZ"/>
        </w:rPr>
        <w:t xml:space="preserve">dle </w:t>
      </w:r>
      <w:r w:rsidRPr="002C00C5">
        <w:rPr>
          <w:rFonts w:ascii="Garamond" w:eastAsia="Times New Roman" w:hAnsi="Garamond" w:cs="Times New Roman"/>
          <w:color w:val="FF0000"/>
          <w:sz w:val="24"/>
          <w:szCs w:val="24"/>
          <w:lang w:eastAsia="cs-CZ"/>
        </w:rPr>
        <w:t>předchozí</w:t>
      </w:r>
      <w:r w:rsidR="002E2F79" w:rsidRPr="002C00C5">
        <w:rPr>
          <w:rFonts w:ascii="Garamond" w:eastAsia="Times New Roman" w:hAnsi="Garamond" w:cs="Times New Roman"/>
          <w:color w:val="FF0000"/>
          <w:sz w:val="24"/>
          <w:szCs w:val="24"/>
          <w:lang w:eastAsia="cs-CZ"/>
        </w:rPr>
        <w:t>ho</w:t>
      </w:r>
      <w:r w:rsidRPr="002C00C5">
        <w:rPr>
          <w:rFonts w:ascii="Garamond" w:eastAsia="Times New Roman" w:hAnsi="Garamond" w:cs="Times New Roman"/>
          <w:color w:val="FF0000"/>
          <w:sz w:val="24"/>
          <w:szCs w:val="24"/>
          <w:lang w:eastAsia="cs-CZ"/>
        </w:rPr>
        <w:t xml:space="preserve"> odstavce, není </w:t>
      </w:r>
      <w:r w:rsidR="002E2F79" w:rsidRPr="002C00C5">
        <w:rPr>
          <w:rFonts w:ascii="Garamond" w:eastAsia="Times New Roman" w:hAnsi="Garamond" w:cs="Times New Roman"/>
          <w:color w:val="FF0000"/>
          <w:sz w:val="24"/>
          <w:szCs w:val="24"/>
          <w:lang w:eastAsia="cs-CZ"/>
        </w:rPr>
        <w:t xml:space="preserve">přítomen na pracovišti </w:t>
      </w:r>
      <w:r w:rsidRPr="002C00C5">
        <w:rPr>
          <w:rFonts w:ascii="Garamond" w:eastAsia="Times New Roman" w:hAnsi="Garamond" w:cs="Times New Roman"/>
          <w:color w:val="FF0000"/>
          <w:sz w:val="24"/>
          <w:szCs w:val="24"/>
          <w:lang w:eastAsia="cs-CZ"/>
        </w:rPr>
        <w:t xml:space="preserve">v době podání dalšího </w:t>
      </w:r>
      <w:r w:rsidR="002E2F79" w:rsidRPr="002C00C5">
        <w:rPr>
          <w:rFonts w:ascii="Garamond" w:eastAsia="Times New Roman" w:hAnsi="Garamond" w:cs="Times New Roman"/>
          <w:color w:val="FF0000"/>
          <w:sz w:val="24"/>
          <w:szCs w:val="24"/>
          <w:lang w:eastAsia="cs-CZ"/>
        </w:rPr>
        <w:t>z návrhů uvedených v předchozím odstavci</w:t>
      </w:r>
      <w:r w:rsidRPr="002C00C5">
        <w:rPr>
          <w:rFonts w:ascii="Garamond" w:eastAsia="Times New Roman" w:hAnsi="Garamond" w:cs="Times New Roman"/>
          <w:color w:val="FF0000"/>
          <w:sz w:val="24"/>
          <w:szCs w:val="24"/>
          <w:lang w:eastAsia="cs-CZ"/>
        </w:rPr>
        <w:t xml:space="preserve">, </w:t>
      </w:r>
      <w:r w:rsidR="00DB2774" w:rsidRPr="002C00C5">
        <w:rPr>
          <w:rFonts w:ascii="Garamond" w:eastAsia="Times New Roman" w:hAnsi="Garamond" w:cs="Times New Roman"/>
          <w:color w:val="FF0000"/>
          <w:sz w:val="24"/>
          <w:szCs w:val="24"/>
          <w:lang w:eastAsia="cs-CZ"/>
        </w:rPr>
        <w:t xml:space="preserve">je v přípravném řízení k rozhodování o těchto návrzích příslušný civilní soudce vykonávající dosažitelnost, a pokud takový v době podání návrhu nepřichází, je příslušný k rozhodování civilní soudce dle pořadí senátů č. 1, 3, 4, 6, 9, 10, a to </w:t>
      </w:r>
      <w:proofErr w:type="spellStart"/>
      <w:r w:rsidR="00DB2774" w:rsidRPr="002C00C5">
        <w:rPr>
          <w:rFonts w:ascii="Garamond" w:eastAsia="Times New Roman" w:hAnsi="Garamond" w:cs="Times New Roman"/>
          <w:color w:val="FF0000"/>
          <w:sz w:val="24"/>
          <w:szCs w:val="24"/>
          <w:lang w:eastAsia="cs-CZ"/>
        </w:rPr>
        <w:t>kolovacím</w:t>
      </w:r>
      <w:proofErr w:type="spellEnd"/>
      <w:r w:rsidR="00DB2774" w:rsidRPr="002C00C5">
        <w:rPr>
          <w:rFonts w:ascii="Garamond" w:eastAsia="Times New Roman" w:hAnsi="Garamond" w:cs="Times New Roman"/>
          <w:color w:val="FF0000"/>
          <w:sz w:val="24"/>
          <w:szCs w:val="24"/>
          <w:lang w:eastAsia="cs-CZ"/>
        </w:rPr>
        <w:t xml:space="preserve"> způsobem.</w:t>
      </w:r>
    </w:p>
    <w:p w:rsidR="007D2A1E" w:rsidRPr="007D2A1E" w:rsidRDefault="007D2A1E" w:rsidP="007D2A1E">
      <w:pPr>
        <w:autoSpaceDE w:val="0"/>
        <w:autoSpaceDN w:val="0"/>
        <w:spacing w:after="0" w:line="240" w:lineRule="auto"/>
        <w:jc w:val="both"/>
        <w:rPr>
          <w:rFonts w:ascii="Garamond" w:eastAsia="Times New Roman" w:hAnsi="Garamond" w:cs="Times New Roman"/>
          <w:sz w:val="24"/>
          <w:szCs w:val="24"/>
          <w:lang w:eastAsia="cs-CZ"/>
        </w:rPr>
      </w:pPr>
      <w:r w:rsidRPr="007D2A1E">
        <w:rPr>
          <w:rFonts w:ascii="Garamond" w:eastAsia="Times New Roman" w:hAnsi="Garamond" w:cs="Times New Roman"/>
          <w:sz w:val="24"/>
          <w:szCs w:val="24"/>
          <w:lang w:eastAsia="cs-CZ"/>
        </w:rPr>
        <w:t>Dojde-li k tomu, že počet úkonů přípravného řízení trestního je tak vysoký, že nelze rozumně očekávat, že budou všechny v zákonem stanovených lhůtách vyřízeny soudcem určeným podle rozpisu dosažitelnosti, je k jejich vyřizování povolán další soudce (soudci), a to zastupující soudce podle pořadí v rozvrhu práce. Pokud by tento soudce nemohl (z důvodu nedosažitelnosti, nemoci, či velké vzdálenosti od místa pracoviště apod.) úkony vykonat, poznamená se tato skutečnost ve spise a povolán je další zastupující soudce podle pořadí v rozvrhu práce. Pokud by počet úkonů přípravného řízení trestního byl tak vysoký, že nelze rozumně očekávat, že budou všechny v zákonem stanovených lhůtách vyřízeny i s pomocí tohoto dalšího soudce, je obdobně povolán další zastupující soudce podle pořadí v rozvrhu práce.</w:t>
      </w:r>
    </w:p>
    <w:p w:rsidR="007D2A1E" w:rsidRPr="007D2A1E" w:rsidRDefault="007D2A1E" w:rsidP="007D2A1E">
      <w:pPr>
        <w:autoSpaceDE w:val="0"/>
        <w:autoSpaceDN w:val="0"/>
        <w:adjustRightInd w:val="0"/>
        <w:spacing w:after="0" w:line="240" w:lineRule="auto"/>
        <w:jc w:val="both"/>
        <w:rPr>
          <w:rFonts w:ascii="Garamond" w:eastAsia="Times New Roman" w:hAnsi="Garamond" w:cs="Times New Roman"/>
          <w:sz w:val="24"/>
          <w:szCs w:val="24"/>
          <w:lang w:eastAsia="cs-CZ"/>
        </w:rPr>
      </w:pPr>
    </w:p>
    <w:p w:rsidR="007D2A1E" w:rsidRPr="007D2A1E" w:rsidRDefault="007D2A1E" w:rsidP="007D2A1E">
      <w:pPr>
        <w:autoSpaceDE w:val="0"/>
        <w:autoSpaceDN w:val="0"/>
        <w:adjustRightInd w:val="0"/>
        <w:spacing w:after="0" w:line="240" w:lineRule="auto"/>
        <w:jc w:val="both"/>
        <w:rPr>
          <w:rFonts w:ascii="Garamond" w:eastAsia="Times New Roman" w:hAnsi="Garamond" w:cs="Times New Roman"/>
          <w:sz w:val="24"/>
          <w:szCs w:val="24"/>
          <w:lang w:eastAsia="cs-CZ"/>
        </w:rPr>
      </w:pPr>
    </w:p>
    <w:p w:rsidR="007D2A1E" w:rsidRPr="002C00C5" w:rsidRDefault="007D2A1E" w:rsidP="007D2A1E">
      <w:pPr>
        <w:spacing w:after="0" w:line="240" w:lineRule="auto"/>
        <w:jc w:val="both"/>
        <w:rPr>
          <w:rFonts w:ascii="Garamond" w:eastAsia="Times New Roman" w:hAnsi="Garamond" w:cs="Times New Roman"/>
          <w:color w:val="FF0000"/>
          <w:sz w:val="16"/>
          <w:szCs w:val="16"/>
          <w:lang w:eastAsia="cs-CZ"/>
        </w:rPr>
      </w:pPr>
    </w:p>
    <w:tbl>
      <w:tblPr>
        <w:tblpPr w:leftFromText="141" w:rightFromText="141" w:vertAnchor="text" w:tblpY="1"/>
        <w:tblOverlap w:val="never"/>
        <w:tblW w:w="0" w:type="auto"/>
        <w:tblLayout w:type="fixed"/>
        <w:tblLook w:val="01E0" w:firstRow="1" w:lastRow="1" w:firstColumn="1" w:lastColumn="1" w:noHBand="0" w:noVBand="0"/>
      </w:tblPr>
      <w:tblGrid>
        <w:gridCol w:w="7905"/>
        <w:gridCol w:w="8080"/>
      </w:tblGrid>
      <w:tr w:rsidR="007D2A1E" w:rsidRPr="002C00C5" w:rsidTr="007D2A1E">
        <w:tc>
          <w:tcPr>
            <w:tcW w:w="7905" w:type="dxa"/>
          </w:tcPr>
          <w:p w:rsidR="007D2A1E" w:rsidRPr="002C00C5" w:rsidRDefault="007D2A1E" w:rsidP="00827C80">
            <w:pPr>
              <w:spacing w:after="0" w:line="240" w:lineRule="auto"/>
              <w:jc w:val="both"/>
              <w:rPr>
                <w:rFonts w:ascii="Garamond" w:eastAsia="Times New Roman" w:hAnsi="Garamond" w:cs="Times New Roman"/>
                <w:b/>
                <w:bCs/>
                <w:color w:val="FF0000"/>
                <w:sz w:val="24"/>
                <w:szCs w:val="24"/>
                <w:lang w:eastAsia="cs-CZ"/>
              </w:rPr>
            </w:pPr>
            <w:r w:rsidRPr="008A3A9A">
              <w:rPr>
                <w:rFonts w:ascii="Garamond" w:eastAsia="Times New Roman" w:hAnsi="Garamond" w:cs="Times New Roman"/>
                <w:b/>
                <w:bCs/>
                <w:sz w:val="24"/>
                <w:szCs w:val="24"/>
                <w:lang w:eastAsia="cs-CZ"/>
              </w:rPr>
              <w:t xml:space="preserve">V Písku dne </w:t>
            </w:r>
            <w:r w:rsidR="00827C80" w:rsidRPr="002C00C5">
              <w:rPr>
                <w:rFonts w:ascii="Garamond" w:eastAsia="Times New Roman" w:hAnsi="Garamond" w:cs="Times New Roman"/>
                <w:b/>
                <w:bCs/>
                <w:color w:val="FF0000"/>
                <w:sz w:val="24"/>
                <w:szCs w:val="24"/>
                <w:lang w:eastAsia="cs-CZ"/>
              </w:rPr>
              <w:t>28</w:t>
            </w:r>
            <w:r w:rsidRPr="002C00C5">
              <w:rPr>
                <w:rFonts w:ascii="Garamond" w:eastAsia="Times New Roman" w:hAnsi="Garamond" w:cs="Times New Roman"/>
                <w:b/>
                <w:bCs/>
                <w:color w:val="FF0000"/>
                <w:sz w:val="24"/>
                <w:szCs w:val="24"/>
                <w:lang w:eastAsia="cs-CZ"/>
              </w:rPr>
              <w:t>. 1. 202</w:t>
            </w:r>
            <w:r w:rsidR="00827C80" w:rsidRPr="002C00C5">
              <w:rPr>
                <w:rFonts w:ascii="Garamond" w:eastAsia="Times New Roman" w:hAnsi="Garamond" w:cs="Times New Roman"/>
                <w:b/>
                <w:bCs/>
                <w:color w:val="FF0000"/>
                <w:sz w:val="24"/>
                <w:szCs w:val="24"/>
                <w:lang w:eastAsia="cs-CZ"/>
              </w:rPr>
              <w:t>2</w:t>
            </w:r>
          </w:p>
        </w:tc>
        <w:tc>
          <w:tcPr>
            <w:tcW w:w="8080" w:type="dxa"/>
          </w:tcPr>
          <w:p w:rsidR="007D2A1E" w:rsidRPr="002C00C5" w:rsidRDefault="007D2A1E" w:rsidP="007D2A1E">
            <w:pPr>
              <w:spacing w:after="0" w:line="240" w:lineRule="auto"/>
              <w:jc w:val="center"/>
              <w:rPr>
                <w:rFonts w:ascii="Garamond" w:eastAsia="Times New Roman" w:hAnsi="Garamond" w:cs="Times New Roman"/>
                <w:b/>
                <w:bCs/>
                <w:color w:val="FF0000"/>
                <w:sz w:val="24"/>
                <w:szCs w:val="24"/>
                <w:lang w:eastAsia="cs-CZ"/>
              </w:rPr>
            </w:pPr>
            <w:r w:rsidRPr="008A3A9A">
              <w:rPr>
                <w:rFonts w:ascii="Garamond" w:eastAsia="Times New Roman" w:hAnsi="Garamond" w:cs="Times New Roman"/>
                <w:b/>
                <w:bCs/>
                <w:sz w:val="24"/>
                <w:szCs w:val="24"/>
                <w:lang w:eastAsia="cs-CZ"/>
              </w:rPr>
              <w:t>Mgr. Andrea Větrovská</w:t>
            </w:r>
          </w:p>
        </w:tc>
      </w:tr>
      <w:tr w:rsidR="007D2A1E" w:rsidRPr="007D2A1E" w:rsidTr="007D2A1E">
        <w:tc>
          <w:tcPr>
            <w:tcW w:w="7905" w:type="dxa"/>
          </w:tcPr>
          <w:p w:rsidR="007D2A1E" w:rsidRPr="007D2A1E" w:rsidRDefault="007D2A1E" w:rsidP="007D2A1E">
            <w:pPr>
              <w:spacing w:after="0" w:line="240" w:lineRule="auto"/>
              <w:jc w:val="both"/>
              <w:rPr>
                <w:rFonts w:ascii="Garamond" w:eastAsia="Times New Roman" w:hAnsi="Garamond" w:cs="Times New Roman"/>
                <w:sz w:val="24"/>
                <w:szCs w:val="24"/>
                <w:lang w:eastAsia="cs-CZ"/>
              </w:rPr>
            </w:pPr>
          </w:p>
        </w:tc>
        <w:tc>
          <w:tcPr>
            <w:tcW w:w="8080" w:type="dxa"/>
          </w:tcPr>
          <w:p w:rsidR="007D2A1E" w:rsidRPr="007D2A1E" w:rsidRDefault="007D2A1E" w:rsidP="007D2A1E">
            <w:pPr>
              <w:spacing w:after="0" w:line="240" w:lineRule="auto"/>
              <w:jc w:val="center"/>
              <w:rPr>
                <w:rFonts w:ascii="Garamond" w:eastAsia="Times New Roman" w:hAnsi="Garamond" w:cs="Times New Roman"/>
                <w:b/>
                <w:bCs/>
                <w:sz w:val="24"/>
                <w:szCs w:val="24"/>
                <w:lang w:eastAsia="cs-CZ"/>
              </w:rPr>
            </w:pPr>
            <w:r w:rsidRPr="007D2A1E">
              <w:rPr>
                <w:rFonts w:ascii="Garamond" w:eastAsia="Times New Roman" w:hAnsi="Garamond" w:cs="Times New Roman"/>
                <w:b/>
                <w:bCs/>
                <w:sz w:val="24"/>
                <w:szCs w:val="24"/>
                <w:lang w:eastAsia="cs-CZ"/>
              </w:rPr>
              <w:t>předsedkyně okresního soudu</w:t>
            </w:r>
          </w:p>
        </w:tc>
      </w:tr>
      <w:tr w:rsidR="007D2A1E" w:rsidRPr="007D2A1E" w:rsidTr="007D2A1E">
        <w:trPr>
          <w:trHeight w:val="231"/>
        </w:trPr>
        <w:tc>
          <w:tcPr>
            <w:tcW w:w="7905" w:type="dxa"/>
          </w:tcPr>
          <w:p w:rsidR="007D2A1E" w:rsidRPr="007D2A1E" w:rsidRDefault="007D2A1E" w:rsidP="007D2A1E">
            <w:pPr>
              <w:tabs>
                <w:tab w:val="left" w:pos="8789"/>
              </w:tabs>
              <w:spacing w:after="0" w:line="240" w:lineRule="auto"/>
              <w:jc w:val="both"/>
              <w:rPr>
                <w:rFonts w:ascii="Garamond" w:eastAsia="Times New Roman" w:hAnsi="Garamond" w:cs="Times New Roman"/>
                <w:b/>
                <w:bCs/>
                <w:lang w:eastAsia="cs-CZ"/>
              </w:rPr>
            </w:pPr>
          </w:p>
          <w:p w:rsidR="007D2A1E" w:rsidRPr="007D2A1E" w:rsidRDefault="007D2A1E" w:rsidP="007D2A1E">
            <w:pPr>
              <w:tabs>
                <w:tab w:val="left" w:pos="8789"/>
              </w:tabs>
              <w:spacing w:after="0" w:line="240" w:lineRule="auto"/>
              <w:jc w:val="both"/>
              <w:rPr>
                <w:rFonts w:ascii="Garamond" w:eastAsia="Times New Roman" w:hAnsi="Garamond" w:cs="Times New Roman"/>
                <w:b/>
                <w:bCs/>
                <w:lang w:eastAsia="cs-CZ"/>
              </w:rPr>
            </w:pPr>
          </w:p>
          <w:p w:rsidR="007D2A1E" w:rsidRPr="007D2A1E" w:rsidRDefault="007D2A1E" w:rsidP="007D2A1E">
            <w:pPr>
              <w:tabs>
                <w:tab w:val="left" w:pos="8789"/>
              </w:tabs>
              <w:spacing w:after="0" w:line="240" w:lineRule="auto"/>
              <w:jc w:val="both"/>
              <w:rPr>
                <w:rFonts w:ascii="Garamond" w:eastAsia="Times New Roman" w:hAnsi="Garamond" w:cs="Times New Roman"/>
                <w:b/>
                <w:bCs/>
                <w:lang w:eastAsia="cs-CZ"/>
              </w:rPr>
            </w:pPr>
          </w:p>
          <w:p w:rsidR="007D2A1E" w:rsidRPr="007D2A1E" w:rsidRDefault="007D2A1E" w:rsidP="007D2A1E">
            <w:pPr>
              <w:tabs>
                <w:tab w:val="left" w:pos="8789"/>
              </w:tabs>
              <w:spacing w:after="0" w:line="240" w:lineRule="auto"/>
              <w:jc w:val="both"/>
              <w:rPr>
                <w:rFonts w:ascii="Garamond" w:eastAsia="Times New Roman" w:hAnsi="Garamond" w:cs="Times New Roman"/>
                <w:b/>
                <w:bCs/>
                <w:lang w:eastAsia="cs-CZ"/>
              </w:rPr>
            </w:pPr>
          </w:p>
        </w:tc>
        <w:tc>
          <w:tcPr>
            <w:tcW w:w="8080" w:type="dxa"/>
          </w:tcPr>
          <w:p w:rsidR="007D2A1E" w:rsidRPr="007D2A1E" w:rsidRDefault="007D2A1E" w:rsidP="007D2A1E">
            <w:pPr>
              <w:spacing w:after="0" w:line="240" w:lineRule="auto"/>
              <w:jc w:val="both"/>
              <w:rPr>
                <w:rFonts w:ascii="Garamond" w:eastAsia="Times New Roman" w:hAnsi="Garamond" w:cs="Times New Roman"/>
                <w:sz w:val="24"/>
                <w:szCs w:val="24"/>
                <w:lang w:eastAsia="cs-CZ"/>
              </w:rPr>
            </w:pPr>
          </w:p>
        </w:tc>
      </w:tr>
      <w:tr w:rsidR="007D2A1E" w:rsidRPr="007D2A1E" w:rsidTr="007D2A1E">
        <w:trPr>
          <w:trHeight w:val="231"/>
        </w:trPr>
        <w:tc>
          <w:tcPr>
            <w:tcW w:w="7905" w:type="dxa"/>
          </w:tcPr>
          <w:p w:rsidR="007D2A1E" w:rsidRPr="007D2A1E" w:rsidRDefault="007D2A1E" w:rsidP="007D2A1E">
            <w:pPr>
              <w:tabs>
                <w:tab w:val="left" w:pos="8789"/>
              </w:tabs>
              <w:spacing w:after="0" w:line="240" w:lineRule="auto"/>
              <w:jc w:val="both"/>
              <w:rPr>
                <w:rFonts w:ascii="Garamond" w:eastAsia="Times New Roman" w:hAnsi="Garamond" w:cs="Times New Roman"/>
                <w:b/>
                <w:bCs/>
                <w:lang w:eastAsia="cs-CZ"/>
              </w:rPr>
            </w:pPr>
          </w:p>
        </w:tc>
        <w:tc>
          <w:tcPr>
            <w:tcW w:w="8080" w:type="dxa"/>
          </w:tcPr>
          <w:p w:rsidR="007D2A1E" w:rsidRPr="007D2A1E" w:rsidRDefault="007D2A1E" w:rsidP="007D2A1E">
            <w:pPr>
              <w:spacing w:after="0" w:line="240" w:lineRule="auto"/>
              <w:jc w:val="both"/>
              <w:rPr>
                <w:rFonts w:ascii="Garamond" w:eastAsia="Times New Roman" w:hAnsi="Garamond" w:cs="Times New Roman"/>
                <w:sz w:val="24"/>
                <w:szCs w:val="24"/>
                <w:lang w:eastAsia="cs-CZ"/>
              </w:rPr>
            </w:pPr>
          </w:p>
        </w:tc>
      </w:tr>
      <w:tr w:rsidR="007D2A1E" w:rsidRPr="007D2A1E" w:rsidTr="007D2A1E">
        <w:trPr>
          <w:trHeight w:val="231"/>
        </w:trPr>
        <w:tc>
          <w:tcPr>
            <w:tcW w:w="7905" w:type="dxa"/>
          </w:tcPr>
          <w:p w:rsidR="007D2A1E" w:rsidRPr="007D2A1E" w:rsidRDefault="007D2A1E" w:rsidP="007D2A1E">
            <w:pPr>
              <w:tabs>
                <w:tab w:val="left" w:pos="8789"/>
              </w:tabs>
              <w:spacing w:after="0" w:line="240" w:lineRule="auto"/>
              <w:jc w:val="both"/>
              <w:rPr>
                <w:rFonts w:ascii="Garamond" w:eastAsia="Times New Roman" w:hAnsi="Garamond" w:cs="Times New Roman"/>
                <w:b/>
                <w:bCs/>
                <w:lang w:eastAsia="cs-CZ"/>
              </w:rPr>
            </w:pPr>
            <w:r w:rsidRPr="007D2A1E">
              <w:rPr>
                <w:rFonts w:ascii="Garamond" w:eastAsia="Times New Roman" w:hAnsi="Garamond" w:cs="Times New Roman"/>
                <w:b/>
                <w:bCs/>
                <w:lang w:eastAsia="cs-CZ"/>
              </w:rPr>
              <w:t xml:space="preserve">Rozvrh práce pro rok 2022 byl projednán soudcovskou radou </w:t>
            </w:r>
          </w:p>
          <w:p w:rsidR="007D2A1E" w:rsidRPr="007D2A1E" w:rsidRDefault="007D2A1E" w:rsidP="007D2A1E">
            <w:pPr>
              <w:tabs>
                <w:tab w:val="left" w:pos="8789"/>
              </w:tabs>
              <w:spacing w:after="0" w:line="240" w:lineRule="auto"/>
              <w:jc w:val="both"/>
              <w:rPr>
                <w:rFonts w:ascii="Garamond" w:eastAsia="Times New Roman" w:hAnsi="Garamond" w:cs="Times New Roman"/>
                <w:b/>
                <w:bCs/>
                <w:lang w:eastAsia="cs-CZ"/>
              </w:rPr>
            </w:pPr>
            <w:r w:rsidRPr="007D2A1E">
              <w:rPr>
                <w:rFonts w:ascii="Garamond" w:eastAsia="Times New Roman" w:hAnsi="Garamond" w:cs="Times New Roman"/>
                <w:b/>
                <w:bCs/>
                <w:lang w:eastAsia="cs-CZ"/>
              </w:rPr>
              <w:t>dne 10. 12. 2021.</w:t>
            </w:r>
          </w:p>
          <w:p w:rsidR="007D2A1E" w:rsidRPr="007D2A1E" w:rsidRDefault="007D2A1E" w:rsidP="007D2A1E">
            <w:pPr>
              <w:tabs>
                <w:tab w:val="left" w:pos="8789"/>
              </w:tabs>
              <w:spacing w:after="0" w:line="240" w:lineRule="auto"/>
              <w:jc w:val="both"/>
              <w:rPr>
                <w:rFonts w:ascii="Garamond" w:eastAsia="Times New Roman" w:hAnsi="Garamond" w:cs="Times New Roman"/>
                <w:b/>
                <w:bCs/>
                <w:lang w:eastAsia="cs-CZ"/>
              </w:rPr>
            </w:pPr>
          </w:p>
          <w:p w:rsidR="007D2A1E" w:rsidRPr="007D2A1E" w:rsidRDefault="007D2A1E" w:rsidP="007D2A1E">
            <w:pPr>
              <w:tabs>
                <w:tab w:val="left" w:pos="8789"/>
              </w:tabs>
              <w:spacing w:after="0" w:line="240" w:lineRule="auto"/>
              <w:jc w:val="both"/>
              <w:rPr>
                <w:rFonts w:ascii="Garamond" w:eastAsia="Times New Roman" w:hAnsi="Garamond" w:cs="Times New Roman"/>
                <w:b/>
                <w:bCs/>
                <w:lang w:eastAsia="cs-CZ"/>
              </w:rPr>
            </w:pPr>
          </w:p>
        </w:tc>
        <w:tc>
          <w:tcPr>
            <w:tcW w:w="8080" w:type="dxa"/>
          </w:tcPr>
          <w:p w:rsidR="007D2A1E" w:rsidRPr="007D2A1E" w:rsidRDefault="007D2A1E" w:rsidP="007D2A1E">
            <w:pPr>
              <w:spacing w:after="0" w:line="240" w:lineRule="auto"/>
              <w:jc w:val="both"/>
              <w:rPr>
                <w:rFonts w:ascii="Garamond" w:eastAsia="Times New Roman" w:hAnsi="Garamond" w:cs="Times New Roman"/>
                <w:sz w:val="24"/>
                <w:szCs w:val="24"/>
                <w:lang w:eastAsia="cs-CZ"/>
              </w:rPr>
            </w:pPr>
          </w:p>
          <w:p w:rsidR="007D2A1E" w:rsidRPr="007D2A1E" w:rsidRDefault="007D2A1E" w:rsidP="007D2A1E">
            <w:pPr>
              <w:spacing w:after="0" w:line="240" w:lineRule="auto"/>
              <w:jc w:val="both"/>
              <w:rPr>
                <w:rFonts w:ascii="Garamond" w:eastAsia="Times New Roman" w:hAnsi="Garamond" w:cs="Times New Roman"/>
                <w:sz w:val="24"/>
                <w:szCs w:val="24"/>
                <w:lang w:eastAsia="cs-CZ"/>
              </w:rPr>
            </w:pPr>
            <w:r w:rsidRPr="007D2A1E">
              <w:rPr>
                <w:rFonts w:ascii="Garamond" w:eastAsia="Times New Roman" w:hAnsi="Garamond" w:cs="Times New Roman"/>
                <w:sz w:val="24"/>
                <w:szCs w:val="24"/>
                <w:lang w:eastAsia="cs-CZ"/>
              </w:rPr>
              <w:t xml:space="preserve"> </w:t>
            </w:r>
          </w:p>
        </w:tc>
      </w:tr>
      <w:tr w:rsidR="007D2A1E" w:rsidRPr="007D2A1E" w:rsidTr="007D2A1E">
        <w:tc>
          <w:tcPr>
            <w:tcW w:w="15985" w:type="dxa"/>
            <w:gridSpan w:val="2"/>
          </w:tcPr>
          <w:p w:rsidR="007D2A1E" w:rsidRPr="007D2A1E" w:rsidRDefault="007D2A1E" w:rsidP="007D2A1E">
            <w:pPr>
              <w:spacing w:after="0" w:line="240" w:lineRule="auto"/>
              <w:jc w:val="both"/>
              <w:rPr>
                <w:rFonts w:ascii="Garamond" w:eastAsia="Times New Roman" w:hAnsi="Garamond" w:cs="Times New Roman"/>
                <w:sz w:val="24"/>
                <w:szCs w:val="24"/>
                <w:lang w:eastAsia="cs-CZ"/>
              </w:rPr>
            </w:pPr>
          </w:p>
        </w:tc>
      </w:tr>
    </w:tbl>
    <w:p w:rsidR="007D2A1E" w:rsidRPr="007D2A1E" w:rsidRDefault="007D2A1E" w:rsidP="007D2A1E">
      <w:pPr>
        <w:tabs>
          <w:tab w:val="left" w:pos="4350"/>
        </w:tabs>
        <w:spacing w:after="0" w:line="240" w:lineRule="auto"/>
        <w:jc w:val="both"/>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Příloha č. 1 k rozvrhu práce:</w:t>
      </w:r>
    </w:p>
    <w:p w:rsidR="007D2A1E" w:rsidRPr="007D2A1E" w:rsidRDefault="007D2A1E" w:rsidP="007D2A1E">
      <w:pPr>
        <w:spacing w:after="0" w:line="240" w:lineRule="auto"/>
        <w:rPr>
          <w:rFonts w:ascii="Garamond" w:eastAsia="Times New Roman" w:hAnsi="Garamond" w:cs="Times New Roman"/>
          <w:sz w:val="20"/>
          <w:szCs w:val="20"/>
          <w:lang w:eastAsia="cs-CZ"/>
        </w:rPr>
      </w:pPr>
    </w:p>
    <w:p w:rsidR="007D2A1E" w:rsidRPr="007D2A1E" w:rsidRDefault="007D2A1E" w:rsidP="007D2A1E">
      <w:pPr>
        <w:spacing w:after="0" w:line="240" w:lineRule="auto"/>
        <w:rPr>
          <w:rFonts w:ascii="Garamond" w:eastAsia="Times New Roman" w:hAnsi="Garamond" w:cs="Times New Roman"/>
          <w:sz w:val="20"/>
          <w:szCs w:val="20"/>
          <w:lang w:eastAsia="cs-CZ"/>
        </w:rPr>
      </w:pPr>
    </w:p>
    <w:p w:rsidR="007D2A1E" w:rsidRPr="007D2A1E" w:rsidRDefault="007D2A1E" w:rsidP="007D2A1E">
      <w:pPr>
        <w:spacing w:after="0" w:line="240" w:lineRule="auto"/>
        <w:rPr>
          <w:rFonts w:ascii="Garamond" w:eastAsia="Times New Roman" w:hAnsi="Garamond" w:cs="Times New Roman"/>
          <w:sz w:val="20"/>
          <w:szCs w:val="20"/>
          <w:lang w:eastAsia="cs-CZ"/>
        </w:rPr>
      </w:pPr>
    </w:p>
    <w:p w:rsidR="007D2A1E" w:rsidRPr="007D2A1E" w:rsidRDefault="007D2A1E" w:rsidP="007D2A1E">
      <w:pPr>
        <w:spacing w:after="0" w:line="240" w:lineRule="auto"/>
        <w:outlineLvl w:val="0"/>
        <w:rPr>
          <w:rFonts w:ascii="Garamond" w:eastAsia="Times New Roman" w:hAnsi="Garamond" w:cs="Times New Roman"/>
          <w:b/>
          <w:sz w:val="28"/>
          <w:szCs w:val="28"/>
          <w:lang w:eastAsia="cs-CZ"/>
        </w:rPr>
      </w:pPr>
      <w:r w:rsidRPr="007D2A1E">
        <w:rPr>
          <w:rFonts w:ascii="Garamond" w:eastAsia="Times New Roman" w:hAnsi="Garamond" w:cs="Times New Roman"/>
          <w:b/>
          <w:sz w:val="28"/>
          <w:szCs w:val="28"/>
          <w:lang w:eastAsia="cs-CZ"/>
        </w:rPr>
        <w:t>Přísedící Okresního soudu v Písku pro rok 2022</w:t>
      </w:r>
    </w:p>
    <w:p w:rsidR="007D2A1E" w:rsidRPr="007D2A1E" w:rsidRDefault="007D2A1E" w:rsidP="007D2A1E">
      <w:pPr>
        <w:spacing w:after="0" w:line="240" w:lineRule="auto"/>
        <w:rPr>
          <w:rFonts w:ascii="Garamond" w:eastAsia="Times New Roman" w:hAnsi="Garamond" w:cs="Times New Roman"/>
          <w:sz w:val="20"/>
          <w:szCs w:val="20"/>
          <w:lang w:eastAsia="cs-CZ"/>
        </w:rPr>
      </w:pPr>
    </w:p>
    <w:p w:rsidR="007D2A1E" w:rsidRPr="007D2A1E" w:rsidRDefault="007D2A1E" w:rsidP="007D2A1E">
      <w:pPr>
        <w:spacing w:after="0" w:line="240" w:lineRule="auto"/>
        <w:rPr>
          <w:rFonts w:ascii="Garamond" w:eastAsia="Times New Roman" w:hAnsi="Garamond" w:cs="Times New Roman"/>
          <w:sz w:val="20"/>
          <w:szCs w:val="20"/>
          <w:lang w:eastAsia="cs-CZ"/>
        </w:rPr>
      </w:pPr>
    </w:p>
    <w:p w:rsidR="007D2A1E" w:rsidRPr="007D2A1E" w:rsidRDefault="007D2A1E" w:rsidP="007D2A1E">
      <w:pPr>
        <w:spacing w:after="0" w:line="240" w:lineRule="auto"/>
        <w:rPr>
          <w:rFonts w:ascii="Garamond" w:eastAsia="Times New Roman" w:hAnsi="Garamond" w:cs="Times New Roman"/>
          <w:sz w:val="20"/>
          <w:szCs w:val="20"/>
          <w:lang w:eastAsia="cs-CZ"/>
        </w:rPr>
      </w:pPr>
    </w:p>
    <w:p w:rsidR="007D2A1E" w:rsidRPr="007D2A1E" w:rsidRDefault="007D2A1E" w:rsidP="007D2A1E">
      <w:pPr>
        <w:spacing w:after="0" w:line="240" w:lineRule="auto"/>
        <w:rPr>
          <w:rFonts w:ascii="Garamond" w:eastAsia="Times New Roman" w:hAnsi="Garamond" w:cs="Times New Roman"/>
          <w:sz w:val="20"/>
          <w:szCs w:val="20"/>
          <w:lang w:eastAsia="cs-CZ"/>
        </w:rPr>
      </w:pPr>
    </w:p>
    <w:p w:rsidR="007D2A1E" w:rsidRPr="007D2A1E" w:rsidRDefault="007D2A1E" w:rsidP="007D2A1E">
      <w:pPr>
        <w:spacing w:after="0" w:line="240" w:lineRule="auto"/>
        <w:rPr>
          <w:rFonts w:ascii="Garamond" w:eastAsia="Times New Roman" w:hAnsi="Garamond" w:cs="Times New Roman"/>
          <w:sz w:val="20"/>
          <w:szCs w:val="20"/>
          <w:lang w:eastAsia="cs-CZ"/>
        </w:rPr>
      </w:pPr>
    </w:p>
    <w:p w:rsidR="007D2A1E" w:rsidRPr="007D2A1E" w:rsidRDefault="007D2A1E" w:rsidP="007D2A1E">
      <w:pPr>
        <w:spacing w:after="0" w:line="240" w:lineRule="auto"/>
        <w:outlineLvl w:val="0"/>
        <w:rPr>
          <w:rFonts w:ascii="Garamond" w:eastAsia="Times New Roman" w:hAnsi="Garamond" w:cs="Times New Roman"/>
          <w:b/>
          <w:bCs/>
          <w:sz w:val="28"/>
          <w:szCs w:val="28"/>
          <w:lang w:eastAsia="cs-CZ"/>
        </w:rPr>
      </w:pPr>
      <w:r w:rsidRPr="007D2A1E">
        <w:rPr>
          <w:rFonts w:ascii="Garamond" w:eastAsia="Times New Roman" w:hAnsi="Garamond" w:cs="Times New Roman"/>
          <w:b/>
          <w:bCs/>
          <w:sz w:val="28"/>
          <w:szCs w:val="28"/>
          <w:lang w:eastAsia="cs-CZ"/>
        </w:rPr>
        <w:t>Seznam č. 1 – trestní úsek</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35"/>
        <w:gridCol w:w="8035"/>
      </w:tblGrid>
      <w:tr w:rsidR="007D2A1E" w:rsidRPr="007D2A1E" w:rsidTr="007D2A1E">
        <w:tc>
          <w:tcPr>
            <w:tcW w:w="8035" w:type="dxa"/>
          </w:tcPr>
          <w:p w:rsidR="007D2A1E" w:rsidRPr="007D2A1E" w:rsidRDefault="007D2A1E" w:rsidP="007D2A1E">
            <w:pPr>
              <w:spacing w:after="0" w:line="240" w:lineRule="auto"/>
              <w:rPr>
                <w:rFonts w:ascii="Garamond" w:eastAsia="Times New Roman" w:hAnsi="Garamond" w:cs="Times New Roman"/>
                <w:b/>
                <w:bCs/>
                <w:sz w:val="28"/>
                <w:szCs w:val="28"/>
                <w:lang w:eastAsia="cs-CZ"/>
              </w:rPr>
            </w:pPr>
            <w:r w:rsidRPr="007D2A1E">
              <w:rPr>
                <w:rFonts w:ascii="Garamond" w:eastAsia="Times New Roman" w:hAnsi="Garamond" w:cs="Times New Roman"/>
                <w:b/>
                <w:bCs/>
                <w:sz w:val="28"/>
                <w:szCs w:val="28"/>
                <w:lang w:eastAsia="cs-CZ"/>
              </w:rPr>
              <w:t>Iva ČEŇKOVÁ</w:t>
            </w:r>
          </w:p>
        </w:tc>
        <w:tc>
          <w:tcPr>
            <w:tcW w:w="8035" w:type="dxa"/>
          </w:tcPr>
          <w:p w:rsidR="007D2A1E" w:rsidRPr="007D2A1E" w:rsidRDefault="007D2A1E" w:rsidP="007D2A1E">
            <w:pPr>
              <w:spacing w:after="0" w:line="240" w:lineRule="auto"/>
              <w:rPr>
                <w:rFonts w:ascii="Garamond" w:eastAsia="Times New Roman" w:hAnsi="Garamond" w:cs="Times New Roman"/>
                <w:b/>
                <w:bCs/>
                <w:sz w:val="28"/>
                <w:szCs w:val="28"/>
                <w:lang w:eastAsia="cs-CZ"/>
              </w:rPr>
            </w:pPr>
            <w:r w:rsidRPr="007D2A1E">
              <w:rPr>
                <w:rFonts w:ascii="Garamond" w:eastAsia="Times New Roman" w:hAnsi="Garamond" w:cs="Times New Roman"/>
                <w:b/>
                <w:bCs/>
                <w:sz w:val="28"/>
                <w:szCs w:val="28"/>
                <w:lang w:eastAsia="cs-CZ"/>
              </w:rPr>
              <w:t>Eva PINCOVÁ</w:t>
            </w:r>
          </w:p>
        </w:tc>
      </w:tr>
      <w:tr w:rsidR="007D2A1E" w:rsidRPr="007D2A1E" w:rsidTr="007D2A1E">
        <w:tc>
          <w:tcPr>
            <w:tcW w:w="8035" w:type="dxa"/>
          </w:tcPr>
          <w:p w:rsidR="007D2A1E" w:rsidRPr="007D2A1E" w:rsidRDefault="007D2A1E" w:rsidP="007D2A1E">
            <w:pPr>
              <w:spacing w:after="0" w:line="240" w:lineRule="auto"/>
              <w:rPr>
                <w:rFonts w:ascii="Garamond" w:eastAsia="Times New Roman" w:hAnsi="Garamond" w:cs="Times New Roman"/>
                <w:b/>
                <w:bCs/>
                <w:sz w:val="28"/>
                <w:szCs w:val="28"/>
                <w:lang w:eastAsia="cs-CZ"/>
              </w:rPr>
            </w:pPr>
            <w:r w:rsidRPr="007D2A1E">
              <w:rPr>
                <w:rFonts w:ascii="Garamond" w:eastAsia="Times New Roman" w:hAnsi="Garamond" w:cs="Times New Roman"/>
                <w:b/>
                <w:bCs/>
                <w:sz w:val="28"/>
                <w:szCs w:val="28"/>
                <w:lang w:eastAsia="cs-CZ"/>
              </w:rPr>
              <w:t>Pavla ČÍŽKOVÁ</w:t>
            </w:r>
          </w:p>
        </w:tc>
        <w:tc>
          <w:tcPr>
            <w:tcW w:w="8035" w:type="dxa"/>
          </w:tcPr>
          <w:p w:rsidR="007D2A1E" w:rsidRPr="007D2A1E" w:rsidRDefault="007D2A1E" w:rsidP="007D2A1E">
            <w:pPr>
              <w:spacing w:after="0" w:line="240" w:lineRule="auto"/>
              <w:rPr>
                <w:rFonts w:ascii="Garamond" w:eastAsia="Times New Roman" w:hAnsi="Garamond" w:cs="Times New Roman"/>
                <w:b/>
                <w:bCs/>
                <w:sz w:val="28"/>
                <w:szCs w:val="28"/>
                <w:lang w:eastAsia="cs-CZ"/>
              </w:rPr>
            </w:pPr>
            <w:r w:rsidRPr="007D2A1E">
              <w:rPr>
                <w:rFonts w:ascii="Garamond" w:eastAsia="Times New Roman" w:hAnsi="Garamond" w:cs="Times New Roman"/>
                <w:b/>
                <w:bCs/>
                <w:sz w:val="28"/>
                <w:szCs w:val="28"/>
                <w:lang w:eastAsia="cs-CZ"/>
              </w:rPr>
              <w:t>Mgr. Jiřina POSPÍŠILOVÁ</w:t>
            </w:r>
          </w:p>
        </w:tc>
      </w:tr>
      <w:tr w:rsidR="007D2A1E" w:rsidRPr="007D2A1E" w:rsidTr="007D2A1E">
        <w:tc>
          <w:tcPr>
            <w:tcW w:w="8035" w:type="dxa"/>
          </w:tcPr>
          <w:p w:rsidR="007D2A1E" w:rsidRPr="007D2A1E" w:rsidRDefault="007D2A1E" w:rsidP="007D2A1E">
            <w:pPr>
              <w:spacing w:after="0" w:line="240" w:lineRule="auto"/>
              <w:rPr>
                <w:rFonts w:ascii="Garamond" w:eastAsia="Times New Roman" w:hAnsi="Garamond" w:cs="Times New Roman"/>
                <w:b/>
                <w:bCs/>
                <w:sz w:val="28"/>
                <w:szCs w:val="28"/>
                <w:lang w:eastAsia="cs-CZ"/>
              </w:rPr>
            </w:pPr>
            <w:r w:rsidRPr="007D2A1E">
              <w:rPr>
                <w:rFonts w:ascii="Garamond" w:eastAsia="Times New Roman" w:hAnsi="Garamond" w:cs="Times New Roman"/>
                <w:b/>
                <w:bCs/>
                <w:sz w:val="28"/>
                <w:szCs w:val="28"/>
                <w:lang w:eastAsia="cs-CZ"/>
              </w:rPr>
              <w:t>Ludmila HEJNOVÁ</w:t>
            </w:r>
          </w:p>
        </w:tc>
        <w:tc>
          <w:tcPr>
            <w:tcW w:w="8035" w:type="dxa"/>
          </w:tcPr>
          <w:p w:rsidR="007D2A1E" w:rsidRPr="007D2A1E" w:rsidRDefault="007D2A1E" w:rsidP="007D2A1E">
            <w:pPr>
              <w:spacing w:after="0" w:line="240" w:lineRule="auto"/>
              <w:rPr>
                <w:rFonts w:ascii="Garamond" w:eastAsia="Times New Roman" w:hAnsi="Garamond" w:cs="Times New Roman"/>
                <w:sz w:val="20"/>
                <w:szCs w:val="20"/>
                <w:lang w:eastAsia="cs-CZ"/>
              </w:rPr>
            </w:pPr>
            <w:r w:rsidRPr="007D2A1E">
              <w:rPr>
                <w:rFonts w:ascii="Garamond" w:eastAsia="Times New Roman" w:hAnsi="Garamond" w:cs="Times New Roman"/>
                <w:b/>
                <w:bCs/>
                <w:sz w:val="28"/>
                <w:szCs w:val="28"/>
                <w:lang w:eastAsia="cs-CZ"/>
              </w:rPr>
              <w:t>Ludmila ŘEŘÁBKOVÁ</w:t>
            </w:r>
          </w:p>
        </w:tc>
      </w:tr>
      <w:tr w:rsidR="007D2A1E" w:rsidRPr="007D2A1E" w:rsidTr="007D2A1E">
        <w:tc>
          <w:tcPr>
            <w:tcW w:w="8035" w:type="dxa"/>
          </w:tcPr>
          <w:p w:rsidR="007D2A1E" w:rsidRPr="007D2A1E" w:rsidRDefault="007D2A1E" w:rsidP="007D2A1E">
            <w:pPr>
              <w:spacing w:after="0" w:line="240" w:lineRule="auto"/>
              <w:rPr>
                <w:rFonts w:ascii="Garamond" w:eastAsia="Times New Roman" w:hAnsi="Garamond" w:cs="Times New Roman"/>
                <w:b/>
                <w:bCs/>
                <w:strike/>
                <w:sz w:val="28"/>
                <w:szCs w:val="28"/>
                <w:lang w:eastAsia="cs-CZ"/>
              </w:rPr>
            </w:pPr>
            <w:r w:rsidRPr="007D2A1E">
              <w:rPr>
                <w:rFonts w:ascii="Garamond" w:eastAsia="Times New Roman" w:hAnsi="Garamond" w:cs="Times New Roman"/>
                <w:b/>
                <w:bCs/>
                <w:sz w:val="28"/>
                <w:szCs w:val="28"/>
                <w:lang w:eastAsia="cs-CZ"/>
              </w:rPr>
              <w:t>Mgr. Zdeňka HEMALOVÁ</w:t>
            </w:r>
          </w:p>
        </w:tc>
        <w:tc>
          <w:tcPr>
            <w:tcW w:w="8035" w:type="dxa"/>
          </w:tcPr>
          <w:p w:rsidR="007D2A1E" w:rsidRPr="007D2A1E" w:rsidRDefault="007D2A1E" w:rsidP="007D2A1E">
            <w:pPr>
              <w:spacing w:after="0" w:line="240" w:lineRule="auto"/>
              <w:rPr>
                <w:rFonts w:ascii="Garamond" w:eastAsia="Times New Roman" w:hAnsi="Garamond" w:cs="Times New Roman"/>
                <w:b/>
                <w:bCs/>
                <w:sz w:val="28"/>
                <w:szCs w:val="28"/>
                <w:lang w:eastAsia="cs-CZ"/>
              </w:rPr>
            </w:pPr>
            <w:r w:rsidRPr="007D2A1E">
              <w:rPr>
                <w:rFonts w:ascii="Garamond" w:eastAsia="Times New Roman" w:hAnsi="Garamond" w:cs="Times New Roman"/>
                <w:b/>
                <w:bCs/>
                <w:sz w:val="28"/>
                <w:szCs w:val="28"/>
                <w:lang w:eastAsia="cs-CZ"/>
              </w:rPr>
              <w:t>Matěj ŠARKÖZI</w:t>
            </w:r>
          </w:p>
        </w:tc>
      </w:tr>
      <w:tr w:rsidR="007D2A1E" w:rsidRPr="007D2A1E" w:rsidTr="007D2A1E">
        <w:tc>
          <w:tcPr>
            <w:tcW w:w="8035" w:type="dxa"/>
          </w:tcPr>
          <w:p w:rsidR="007D2A1E" w:rsidRPr="007D2A1E" w:rsidRDefault="007D2A1E" w:rsidP="007D2A1E">
            <w:pPr>
              <w:spacing w:after="0" w:line="240" w:lineRule="auto"/>
              <w:rPr>
                <w:rFonts w:ascii="Garamond" w:eastAsia="Times New Roman" w:hAnsi="Garamond" w:cs="Times New Roman"/>
                <w:b/>
                <w:bCs/>
                <w:sz w:val="28"/>
                <w:szCs w:val="28"/>
                <w:lang w:eastAsia="cs-CZ"/>
              </w:rPr>
            </w:pPr>
            <w:r w:rsidRPr="007D2A1E">
              <w:rPr>
                <w:rFonts w:ascii="Garamond" w:eastAsia="Times New Roman" w:hAnsi="Garamond" w:cs="Times New Roman"/>
                <w:b/>
                <w:bCs/>
                <w:sz w:val="28"/>
                <w:szCs w:val="28"/>
                <w:lang w:eastAsia="cs-CZ"/>
              </w:rPr>
              <w:t>Ivana HOFMANNOVÁ</w:t>
            </w:r>
          </w:p>
        </w:tc>
        <w:tc>
          <w:tcPr>
            <w:tcW w:w="8035" w:type="dxa"/>
          </w:tcPr>
          <w:p w:rsidR="007D2A1E" w:rsidRPr="007D2A1E" w:rsidRDefault="007D2A1E" w:rsidP="007D2A1E">
            <w:pPr>
              <w:spacing w:after="0" w:line="240" w:lineRule="auto"/>
              <w:rPr>
                <w:rFonts w:ascii="Garamond" w:eastAsia="Times New Roman" w:hAnsi="Garamond" w:cs="Times New Roman"/>
                <w:b/>
                <w:bCs/>
                <w:sz w:val="28"/>
                <w:szCs w:val="28"/>
                <w:lang w:eastAsia="cs-CZ"/>
              </w:rPr>
            </w:pPr>
            <w:r w:rsidRPr="007D2A1E">
              <w:rPr>
                <w:rFonts w:ascii="Garamond" w:eastAsia="Times New Roman" w:hAnsi="Garamond" w:cs="Times New Roman"/>
                <w:b/>
                <w:bCs/>
                <w:sz w:val="28"/>
                <w:szCs w:val="28"/>
                <w:lang w:eastAsia="cs-CZ"/>
              </w:rPr>
              <w:t>Stanislav ŠIMEČEK</w:t>
            </w:r>
          </w:p>
        </w:tc>
      </w:tr>
      <w:tr w:rsidR="007D2A1E" w:rsidRPr="007D2A1E" w:rsidTr="007D2A1E">
        <w:tc>
          <w:tcPr>
            <w:tcW w:w="8035" w:type="dxa"/>
          </w:tcPr>
          <w:p w:rsidR="007D2A1E" w:rsidRPr="007D2A1E" w:rsidRDefault="007D2A1E" w:rsidP="007D2A1E">
            <w:pPr>
              <w:spacing w:after="0" w:line="240" w:lineRule="auto"/>
              <w:rPr>
                <w:rFonts w:ascii="Garamond" w:eastAsia="Times New Roman" w:hAnsi="Garamond" w:cs="Times New Roman"/>
                <w:b/>
                <w:bCs/>
                <w:sz w:val="28"/>
                <w:szCs w:val="28"/>
                <w:lang w:eastAsia="cs-CZ"/>
              </w:rPr>
            </w:pPr>
            <w:r w:rsidRPr="007D2A1E">
              <w:rPr>
                <w:rFonts w:ascii="Garamond" w:eastAsia="Times New Roman" w:hAnsi="Garamond" w:cs="Times New Roman"/>
                <w:b/>
                <w:bCs/>
                <w:sz w:val="28"/>
                <w:szCs w:val="28"/>
                <w:lang w:eastAsia="cs-CZ"/>
              </w:rPr>
              <w:t>Zdeňka JAROUŠKOVÁ</w:t>
            </w:r>
          </w:p>
        </w:tc>
        <w:tc>
          <w:tcPr>
            <w:tcW w:w="8035" w:type="dxa"/>
          </w:tcPr>
          <w:p w:rsidR="007D2A1E" w:rsidRPr="007D2A1E" w:rsidRDefault="007D2A1E" w:rsidP="007D2A1E">
            <w:pPr>
              <w:spacing w:after="0" w:line="240" w:lineRule="auto"/>
              <w:rPr>
                <w:rFonts w:ascii="Garamond" w:eastAsia="Times New Roman" w:hAnsi="Garamond" w:cs="Times New Roman"/>
                <w:b/>
                <w:bCs/>
                <w:sz w:val="28"/>
                <w:szCs w:val="28"/>
                <w:lang w:eastAsia="cs-CZ"/>
              </w:rPr>
            </w:pPr>
            <w:r w:rsidRPr="007D2A1E">
              <w:rPr>
                <w:rFonts w:ascii="Garamond" w:eastAsia="Times New Roman" w:hAnsi="Garamond" w:cs="Times New Roman"/>
                <w:b/>
                <w:bCs/>
                <w:sz w:val="28"/>
                <w:szCs w:val="28"/>
                <w:lang w:eastAsia="cs-CZ"/>
              </w:rPr>
              <w:t>Jiřina ŠÍPKOVÁ</w:t>
            </w:r>
          </w:p>
        </w:tc>
      </w:tr>
      <w:tr w:rsidR="007D2A1E" w:rsidRPr="007D2A1E" w:rsidTr="007D2A1E">
        <w:tc>
          <w:tcPr>
            <w:tcW w:w="8035" w:type="dxa"/>
          </w:tcPr>
          <w:p w:rsidR="007D2A1E" w:rsidRPr="007D2A1E" w:rsidRDefault="007D2A1E" w:rsidP="007D2A1E">
            <w:pPr>
              <w:spacing w:after="0" w:line="240" w:lineRule="auto"/>
              <w:rPr>
                <w:rFonts w:ascii="Garamond" w:eastAsia="Times New Roman" w:hAnsi="Garamond" w:cs="Times New Roman"/>
                <w:b/>
                <w:bCs/>
                <w:sz w:val="28"/>
                <w:szCs w:val="28"/>
                <w:lang w:eastAsia="cs-CZ"/>
              </w:rPr>
            </w:pPr>
            <w:r w:rsidRPr="007D2A1E">
              <w:rPr>
                <w:rFonts w:ascii="Garamond" w:eastAsia="Times New Roman" w:hAnsi="Garamond" w:cs="Times New Roman"/>
                <w:b/>
                <w:bCs/>
                <w:sz w:val="28"/>
                <w:szCs w:val="28"/>
                <w:lang w:eastAsia="cs-CZ"/>
              </w:rPr>
              <w:t>Mgr. Ludmila KOLÁŘOVÁ</w:t>
            </w:r>
          </w:p>
        </w:tc>
        <w:tc>
          <w:tcPr>
            <w:tcW w:w="8035" w:type="dxa"/>
          </w:tcPr>
          <w:p w:rsidR="007D2A1E" w:rsidRPr="007D2A1E" w:rsidRDefault="007D2A1E" w:rsidP="007D2A1E">
            <w:pPr>
              <w:spacing w:after="0" w:line="240" w:lineRule="auto"/>
              <w:rPr>
                <w:rFonts w:ascii="Garamond" w:eastAsia="Times New Roman" w:hAnsi="Garamond" w:cs="Times New Roman"/>
                <w:b/>
                <w:bCs/>
                <w:sz w:val="28"/>
                <w:szCs w:val="28"/>
                <w:lang w:eastAsia="cs-CZ"/>
              </w:rPr>
            </w:pPr>
            <w:r w:rsidRPr="007D2A1E">
              <w:rPr>
                <w:rFonts w:ascii="Garamond" w:eastAsia="Times New Roman" w:hAnsi="Garamond" w:cs="Times New Roman"/>
                <w:b/>
                <w:bCs/>
                <w:sz w:val="28"/>
                <w:szCs w:val="28"/>
                <w:lang w:eastAsia="cs-CZ"/>
              </w:rPr>
              <w:t>Barbara ŠÍPOVÁ</w:t>
            </w:r>
          </w:p>
        </w:tc>
      </w:tr>
      <w:tr w:rsidR="007D2A1E" w:rsidRPr="007D2A1E" w:rsidTr="007D2A1E">
        <w:tc>
          <w:tcPr>
            <w:tcW w:w="8035" w:type="dxa"/>
          </w:tcPr>
          <w:p w:rsidR="007D2A1E" w:rsidRPr="007D2A1E" w:rsidRDefault="007D2A1E" w:rsidP="007D2A1E">
            <w:pPr>
              <w:spacing w:after="0" w:line="240" w:lineRule="auto"/>
              <w:rPr>
                <w:rFonts w:ascii="Garamond" w:eastAsia="Times New Roman" w:hAnsi="Garamond" w:cs="Times New Roman"/>
                <w:b/>
                <w:bCs/>
                <w:sz w:val="28"/>
                <w:szCs w:val="28"/>
                <w:lang w:eastAsia="cs-CZ"/>
              </w:rPr>
            </w:pPr>
            <w:r w:rsidRPr="007D2A1E">
              <w:rPr>
                <w:rFonts w:ascii="Garamond" w:eastAsia="Times New Roman" w:hAnsi="Garamond" w:cs="Times New Roman"/>
                <w:b/>
                <w:sz w:val="28"/>
                <w:szCs w:val="28"/>
                <w:lang w:eastAsia="cs-CZ"/>
              </w:rPr>
              <w:t>Mgr. Milan KURSTEIN</w:t>
            </w:r>
          </w:p>
        </w:tc>
        <w:tc>
          <w:tcPr>
            <w:tcW w:w="8035" w:type="dxa"/>
          </w:tcPr>
          <w:p w:rsidR="007D2A1E" w:rsidRPr="007D2A1E" w:rsidRDefault="007D2A1E" w:rsidP="007D2A1E">
            <w:pPr>
              <w:spacing w:after="0" w:line="240" w:lineRule="auto"/>
              <w:rPr>
                <w:rFonts w:ascii="Garamond" w:eastAsia="Times New Roman" w:hAnsi="Garamond" w:cs="Times New Roman"/>
                <w:b/>
                <w:bCs/>
                <w:sz w:val="28"/>
                <w:szCs w:val="28"/>
                <w:lang w:eastAsia="cs-CZ"/>
              </w:rPr>
            </w:pPr>
            <w:r w:rsidRPr="007D2A1E">
              <w:rPr>
                <w:rFonts w:ascii="Garamond" w:eastAsia="Times New Roman" w:hAnsi="Garamond" w:cs="Times New Roman"/>
                <w:b/>
                <w:bCs/>
                <w:sz w:val="28"/>
                <w:szCs w:val="28"/>
                <w:lang w:eastAsia="cs-CZ"/>
              </w:rPr>
              <w:t>Václav ZETKO</w:t>
            </w:r>
          </w:p>
        </w:tc>
      </w:tr>
      <w:tr w:rsidR="007D2A1E" w:rsidRPr="007D2A1E" w:rsidTr="007D2A1E">
        <w:tc>
          <w:tcPr>
            <w:tcW w:w="8035" w:type="dxa"/>
          </w:tcPr>
          <w:p w:rsidR="007D2A1E" w:rsidRPr="007D2A1E" w:rsidRDefault="007D2A1E" w:rsidP="007D2A1E">
            <w:pPr>
              <w:spacing w:after="0" w:line="240" w:lineRule="auto"/>
              <w:rPr>
                <w:rFonts w:ascii="Garamond" w:eastAsia="Times New Roman" w:hAnsi="Garamond" w:cs="Times New Roman"/>
                <w:b/>
                <w:bCs/>
                <w:sz w:val="28"/>
                <w:szCs w:val="28"/>
                <w:lang w:eastAsia="cs-CZ"/>
              </w:rPr>
            </w:pPr>
            <w:r w:rsidRPr="007D2A1E">
              <w:rPr>
                <w:rFonts w:ascii="Garamond" w:eastAsia="Times New Roman" w:hAnsi="Garamond" w:cs="Times New Roman"/>
                <w:b/>
                <w:bCs/>
                <w:sz w:val="28"/>
                <w:szCs w:val="28"/>
                <w:lang w:eastAsia="cs-CZ"/>
              </w:rPr>
              <w:t>Ludmila MATUŠKOVÁ</w:t>
            </w:r>
          </w:p>
        </w:tc>
        <w:tc>
          <w:tcPr>
            <w:tcW w:w="8035" w:type="dxa"/>
          </w:tcPr>
          <w:p w:rsidR="007D2A1E" w:rsidRPr="007D2A1E" w:rsidRDefault="007D2A1E" w:rsidP="007D2A1E">
            <w:pPr>
              <w:spacing w:after="0" w:line="240" w:lineRule="auto"/>
              <w:rPr>
                <w:rFonts w:ascii="Garamond" w:eastAsia="Times New Roman" w:hAnsi="Garamond" w:cs="Times New Roman"/>
                <w:b/>
                <w:bCs/>
                <w:sz w:val="28"/>
                <w:szCs w:val="28"/>
                <w:lang w:eastAsia="cs-CZ"/>
              </w:rPr>
            </w:pPr>
          </w:p>
        </w:tc>
      </w:tr>
    </w:tbl>
    <w:p w:rsidR="007D2A1E" w:rsidRPr="007D2A1E" w:rsidRDefault="007D2A1E" w:rsidP="007D2A1E">
      <w:pPr>
        <w:spacing w:after="0" w:line="240" w:lineRule="auto"/>
        <w:rPr>
          <w:rFonts w:ascii="Garamond" w:eastAsia="Times New Roman" w:hAnsi="Garamond" w:cs="Times New Roman"/>
          <w:sz w:val="20"/>
          <w:szCs w:val="20"/>
          <w:lang w:eastAsia="cs-CZ"/>
        </w:rPr>
      </w:pPr>
    </w:p>
    <w:p w:rsidR="007D2A1E" w:rsidRPr="007D2A1E" w:rsidRDefault="007D2A1E" w:rsidP="007D2A1E">
      <w:pPr>
        <w:spacing w:after="0" w:line="240" w:lineRule="auto"/>
        <w:rPr>
          <w:rFonts w:ascii="Garamond" w:eastAsia="Times New Roman" w:hAnsi="Garamond" w:cs="Times New Roman"/>
          <w:sz w:val="20"/>
          <w:szCs w:val="20"/>
          <w:lang w:eastAsia="cs-CZ"/>
        </w:rPr>
      </w:pPr>
    </w:p>
    <w:p w:rsidR="007D2A1E" w:rsidRPr="007D2A1E" w:rsidRDefault="007D2A1E" w:rsidP="007D2A1E">
      <w:pPr>
        <w:spacing w:after="0" w:line="240" w:lineRule="auto"/>
        <w:rPr>
          <w:rFonts w:ascii="Garamond" w:eastAsia="Times New Roman" w:hAnsi="Garamond" w:cs="Times New Roman"/>
          <w:sz w:val="20"/>
          <w:szCs w:val="20"/>
          <w:lang w:eastAsia="cs-CZ"/>
        </w:rPr>
      </w:pPr>
    </w:p>
    <w:p w:rsidR="007D2A1E" w:rsidRPr="007D2A1E" w:rsidRDefault="007D2A1E" w:rsidP="007D2A1E">
      <w:pPr>
        <w:spacing w:after="0" w:line="240" w:lineRule="auto"/>
        <w:rPr>
          <w:rFonts w:ascii="Garamond" w:eastAsia="Times New Roman" w:hAnsi="Garamond" w:cs="Times New Roman"/>
          <w:sz w:val="20"/>
          <w:szCs w:val="20"/>
          <w:lang w:eastAsia="cs-CZ"/>
        </w:rPr>
      </w:pPr>
    </w:p>
    <w:p w:rsidR="007D2A1E" w:rsidRPr="007D2A1E" w:rsidRDefault="007D2A1E" w:rsidP="007D2A1E">
      <w:pPr>
        <w:spacing w:after="0" w:line="240" w:lineRule="auto"/>
        <w:outlineLvl w:val="0"/>
        <w:rPr>
          <w:rFonts w:ascii="Garamond" w:eastAsia="Times New Roman" w:hAnsi="Garamond" w:cs="Times New Roman"/>
          <w:b/>
          <w:bCs/>
          <w:sz w:val="28"/>
          <w:szCs w:val="28"/>
          <w:lang w:eastAsia="cs-CZ"/>
        </w:rPr>
      </w:pPr>
      <w:r w:rsidRPr="007D2A1E">
        <w:rPr>
          <w:rFonts w:ascii="Garamond" w:eastAsia="Times New Roman" w:hAnsi="Garamond" w:cs="Times New Roman"/>
          <w:b/>
          <w:bCs/>
          <w:sz w:val="28"/>
          <w:szCs w:val="28"/>
          <w:lang w:eastAsia="cs-CZ"/>
        </w:rPr>
        <w:t>Seznam č. 2 – občanskoprávní úsek</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35"/>
        <w:gridCol w:w="8035"/>
      </w:tblGrid>
      <w:tr w:rsidR="007D2A1E" w:rsidRPr="007D2A1E" w:rsidTr="007D2A1E">
        <w:tc>
          <w:tcPr>
            <w:tcW w:w="8035" w:type="dxa"/>
          </w:tcPr>
          <w:p w:rsidR="007D2A1E" w:rsidRPr="007D2A1E" w:rsidRDefault="007D2A1E" w:rsidP="007D2A1E">
            <w:pPr>
              <w:spacing w:after="0" w:line="240" w:lineRule="auto"/>
              <w:rPr>
                <w:rFonts w:ascii="Garamond" w:eastAsia="Times New Roman" w:hAnsi="Garamond" w:cs="Times New Roman"/>
                <w:b/>
                <w:bCs/>
                <w:sz w:val="28"/>
                <w:szCs w:val="28"/>
                <w:lang w:eastAsia="cs-CZ"/>
              </w:rPr>
            </w:pPr>
            <w:r w:rsidRPr="007D2A1E">
              <w:rPr>
                <w:rFonts w:ascii="Garamond" w:eastAsia="Times New Roman" w:hAnsi="Garamond" w:cs="Times New Roman"/>
                <w:b/>
                <w:bCs/>
                <w:sz w:val="28"/>
                <w:szCs w:val="28"/>
                <w:lang w:eastAsia="cs-CZ"/>
              </w:rPr>
              <w:t>Iva ČEŇKOVÁ</w:t>
            </w:r>
          </w:p>
        </w:tc>
        <w:tc>
          <w:tcPr>
            <w:tcW w:w="8035" w:type="dxa"/>
          </w:tcPr>
          <w:p w:rsidR="007D2A1E" w:rsidRPr="007D2A1E" w:rsidRDefault="007D2A1E" w:rsidP="007D2A1E">
            <w:pPr>
              <w:spacing w:after="0" w:line="240" w:lineRule="auto"/>
              <w:rPr>
                <w:rFonts w:ascii="Garamond" w:eastAsia="Times New Roman" w:hAnsi="Garamond" w:cs="Times New Roman"/>
                <w:b/>
                <w:bCs/>
                <w:sz w:val="28"/>
                <w:szCs w:val="28"/>
                <w:lang w:eastAsia="cs-CZ"/>
              </w:rPr>
            </w:pPr>
            <w:r w:rsidRPr="007D2A1E">
              <w:rPr>
                <w:rFonts w:ascii="Garamond" w:eastAsia="Times New Roman" w:hAnsi="Garamond" w:cs="Times New Roman"/>
                <w:b/>
                <w:bCs/>
                <w:sz w:val="28"/>
                <w:szCs w:val="28"/>
                <w:lang w:eastAsia="cs-CZ"/>
              </w:rPr>
              <w:t>Ludmila MATUŠKOVÁ</w:t>
            </w:r>
          </w:p>
        </w:tc>
      </w:tr>
      <w:tr w:rsidR="007D2A1E" w:rsidRPr="007D2A1E" w:rsidTr="007D2A1E">
        <w:tc>
          <w:tcPr>
            <w:tcW w:w="8035" w:type="dxa"/>
          </w:tcPr>
          <w:p w:rsidR="007D2A1E" w:rsidRPr="007D2A1E" w:rsidRDefault="007D2A1E" w:rsidP="007D2A1E">
            <w:pPr>
              <w:spacing w:after="0" w:line="240" w:lineRule="auto"/>
              <w:rPr>
                <w:rFonts w:ascii="Garamond" w:eastAsia="Times New Roman" w:hAnsi="Garamond" w:cs="Times New Roman"/>
                <w:b/>
                <w:bCs/>
                <w:sz w:val="28"/>
                <w:szCs w:val="28"/>
                <w:lang w:eastAsia="cs-CZ"/>
              </w:rPr>
            </w:pPr>
            <w:r w:rsidRPr="007D2A1E">
              <w:rPr>
                <w:rFonts w:ascii="Garamond" w:eastAsia="Times New Roman" w:hAnsi="Garamond" w:cs="Times New Roman"/>
                <w:b/>
                <w:bCs/>
                <w:sz w:val="28"/>
                <w:szCs w:val="28"/>
                <w:lang w:eastAsia="cs-CZ"/>
              </w:rPr>
              <w:t>Pavla ČÍŽKOVÁ</w:t>
            </w:r>
          </w:p>
        </w:tc>
        <w:tc>
          <w:tcPr>
            <w:tcW w:w="8035" w:type="dxa"/>
          </w:tcPr>
          <w:p w:rsidR="007D2A1E" w:rsidRPr="007D2A1E" w:rsidRDefault="007D2A1E" w:rsidP="007D2A1E">
            <w:pPr>
              <w:spacing w:after="0" w:line="240" w:lineRule="auto"/>
              <w:rPr>
                <w:rFonts w:ascii="Garamond" w:eastAsia="Times New Roman" w:hAnsi="Garamond" w:cs="Times New Roman"/>
                <w:sz w:val="20"/>
                <w:szCs w:val="20"/>
                <w:lang w:eastAsia="cs-CZ"/>
              </w:rPr>
            </w:pPr>
            <w:r w:rsidRPr="007D2A1E">
              <w:rPr>
                <w:rFonts w:ascii="Garamond" w:eastAsia="Times New Roman" w:hAnsi="Garamond" w:cs="Times New Roman"/>
                <w:b/>
                <w:bCs/>
                <w:sz w:val="28"/>
                <w:szCs w:val="28"/>
                <w:lang w:eastAsia="cs-CZ"/>
              </w:rPr>
              <w:t>Mgr. Jiřina POSPÍŠILOVÁ</w:t>
            </w:r>
          </w:p>
        </w:tc>
      </w:tr>
      <w:tr w:rsidR="007D2A1E" w:rsidRPr="007D2A1E" w:rsidTr="007D2A1E">
        <w:tc>
          <w:tcPr>
            <w:tcW w:w="8035" w:type="dxa"/>
          </w:tcPr>
          <w:p w:rsidR="007D2A1E" w:rsidRPr="007D2A1E" w:rsidRDefault="007D2A1E" w:rsidP="007D2A1E">
            <w:pPr>
              <w:spacing w:after="0" w:line="240" w:lineRule="auto"/>
              <w:jc w:val="both"/>
              <w:rPr>
                <w:rFonts w:ascii="Garamond" w:eastAsia="Times New Roman" w:hAnsi="Garamond" w:cs="Times New Roman"/>
                <w:b/>
                <w:bCs/>
                <w:sz w:val="28"/>
                <w:szCs w:val="28"/>
                <w:lang w:eastAsia="cs-CZ"/>
              </w:rPr>
            </w:pPr>
            <w:r w:rsidRPr="007D2A1E">
              <w:rPr>
                <w:rFonts w:ascii="Garamond" w:eastAsia="Times New Roman" w:hAnsi="Garamond" w:cs="Times New Roman"/>
                <w:b/>
                <w:bCs/>
                <w:sz w:val="28"/>
                <w:szCs w:val="28"/>
                <w:lang w:eastAsia="cs-CZ"/>
              </w:rPr>
              <w:t>Mgr. Zdeňka HEMALOVÁ</w:t>
            </w:r>
          </w:p>
        </w:tc>
        <w:tc>
          <w:tcPr>
            <w:tcW w:w="8035" w:type="dxa"/>
          </w:tcPr>
          <w:p w:rsidR="007D2A1E" w:rsidRPr="007D2A1E" w:rsidRDefault="007D2A1E" w:rsidP="007D2A1E">
            <w:pPr>
              <w:spacing w:after="0" w:line="240" w:lineRule="auto"/>
              <w:rPr>
                <w:rFonts w:ascii="Garamond" w:eastAsia="Times New Roman" w:hAnsi="Garamond" w:cs="Times New Roman"/>
                <w:b/>
                <w:bCs/>
                <w:sz w:val="28"/>
                <w:szCs w:val="28"/>
                <w:lang w:eastAsia="cs-CZ"/>
              </w:rPr>
            </w:pPr>
            <w:r w:rsidRPr="007D2A1E">
              <w:rPr>
                <w:rFonts w:ascii="Garamond" w:eastAsia="Times New Roman" w:hAnsi="Garamond" w:cs="Times New Roman"/>
                <w:b/>
                <w:bCs/>
                <w:sz w:val="28"/>
                <w:szCs w:val="28"/>
                <w:lang w:eastAsia="cs-CZ"/>
              </w:rPr>
              <w:t>Matěj ŠARKÖZI</w:t>
            </w:r>
          </w:p>
        </w:tc>
      </w:tr>
      <w:tr w:rsidR="007D2A1E" w:rsidRPr="007D2A1E" w:rsidTr="007D2A1E">
        <w:tc>
          <w:tcPr>
            <w:tcW w:w="8035" w:type="dxa"/>
          </w:tcPr>
          <w:p w:rsidR="007D2A1E" w:rsidRPr="007D2A1E" w:rsidRDefault="007D2A1E" w:rsidP="007D2A1E">
            <w:pPr>
              <w:spacing w:after="0" w:line="240" w:lineRule="auto"/>
              <w:rPr>
                <w:rFonts w:ascii="Garamond" w:eastAsia="Times New Roman" w:hAnsi="Garamond" w:cs="Times New Roman"/>
                <w:b/>
                <w:bCs/>
                <w:sz w:val="28"/>
                <w:szCs w:val="28"/>
                <w:lang w:eastAsia="cs-CZ"/>
              </w:rPr>
            </w:pPr>
            <w:r w:rsidRPr="007D2A1E">
              <w:rPr>
                <w:rFonts w:ascii="Garamond" w:eastAsia="Times New Roman" w:hAnsi="Garamond" w:cs="Times New Roman"/>
                <w:b/>
                <w:bCs/>
                <w:sz w:val="28"/>
                <w:szCs w:val="28"/>
                <w:lang w:eastAsia="cs-CZ"/>
              </w:rPr>
              <w:t>Ivana HOFMANNOVÁ</w:t>
            </w:r>
          </w:p>
        </w:tc>
        <w:tc>
          <w:tcPr>
            <w:tcW w:w="8035" w:type="dxa"/>
          </w:tcPr>
          <w:p w:rsidR="007D2A1E" w:rsidRPr="007D2A1E" w:rsidRDefault="007D2A1E" w:rsidP="007D2A1E">
            <w:pPr>
              <w:spacing w:after="0" w:line="240" w:lineRule="auto"/>
              <w:rPr>
                <w:rFonts w:ascii="Garamond" w:eastAsia="Times New Roman" w:hAnsi="Garamond" w:cs="Times New Roman"/>
                <w:b/>
                <w:bCs/>
                <w:sz w:val="28"/>
                <w:szCs w:val="28"/>
                <w:lang w:eastAsia="cs-CZ"/>
              </w:rPr>
            </w:pPr>
            <w:r w:rsidRPr="007D2A1E">
              <w:rPr>
                <w:rFonts w:ascii="Garamond" w:eastAsia="Times New Roman" w:hAnsi="Garamond" w:cs="Times New Roman"/>
                <w:b/>
                <w:bCs/>
                <w:sz w:val="28"/>
                <w:szCs w:val="28"/>
                <w:lang w:eastAsia="cs-CZ"/>
              </w:rPr>
              <w:t>Jiřina ŠÍPKOVÁ</w:t>
            </w:r>
          </w:p>
        </w:tc>
      </w:tr>
      <w:tr w:rsidR="007D2A1E" w:rsidRPr="007D2A1E" w:rsidTr="007D2A1E">
        <w:tc>
          <w:tcPr>
            <w:tcW w:w="8035" w:type="dxa"/>
          </w:tcPr>
          <w:p w:rsidR="007D2A1E" w:rsidRPr="007D2A1E" w:rsidRDefault="007D2A1E" w:rsidP="007D2A1E">
            <w:pPr>
              <w:spacing w:after="0" w:line="240" w:lineRule="auto"/>
              <w:rPr>
                <w:rFonts w:ascii="Garamond" w:eastAsia="Times New Roman" w:hAnsi="Garamond" w:cs="Times New Roman"/>
                <w:b/>
                <w:sz w:val="28"/>
                <w:szCs w:val="28"/>
                <w:lang w:eastAsia="cs-CZ"/>
              </w:rPr>
            </w:pPr>
            <w:r w:rsidRPr="007D2A1E">
              <w:rPr>
                <w:rFonts w:ascii="Garamond" w:eastAsia="Times New Roman" w:hAnsi="Garamond" w:cs="Times New Roman"/>
                <w:b/>
                <w:bCs/>
                <w:sz w:val="28"/>
                <w:szCs w:val="28"/>
                <w:lang w:eastAsia="cs-CZ"/>
              </w:rPr>
              <w:t>Zdeňka JAROUŠKOVÁ</w:t>
            </w:r>
          </w:p>
        </w:tc>
        <w:tc>
          <w:tcPr>
            <w:tcW w:w="8035" w:type="dxa"/>
          </w:tcPr>
          <w:p w:rsidR="007D2A1E" w:rsidRPr="007D2A1E" w:rsidRDefault="007D2A1E" w:rsidP="007D2A1E">
            <w:pPr>
              <w:spacing w:after="0" w:line="240" w:lineRule="auto"/>
              <w:rPr>
                <w:rFonts w:ascii="Garamond" w:eastAsia="Times New Roman" w:hAnsi="Garamond" w:cs="Times New Roman"/>
                <w:b/>
                <w:bCs/>
                <w:sz w:val="28"/>
                <w:szCs w:val="28"/>
                <w:lang w:eastAsia="cs-CZ"/>
              </w:rPr>
            </w:pPr>
            <w:r w:rsidRPr="007D2A1E">
              <w:rPr>
                <w:rFonts w:ascii="Garamond" w:eastAsia="Times New Roman" w:hAnsi="Garamond" w:cs="Times New Roman"/>
                <w:b/>
                <w:bCs/>
                <w:sz w:val="28"/>
                <w:szCs w:val="28"/>
                <w:lang w:eastAsia="cs-CZ"/>
              </w:rPr>
              <w:t>Jaroslav TRUHLÁŘ</w:t>
            </w:r>
          </w:p>
        </w:tc>
      </w:tr>
      <w:tr w:rsidR="007D2A1E" w:rsidRPr="007D2A1E" w:rsidTr="007D2A1E">
        <w:tc>
          <w:tcPr>
            <w:tcW w:w="8035" w:type="dxa"/>
          </w:tcPr>
          <w:p w:rsidR="007D2A1E" w:rsidRPr="007D2A1E" w:rsidRDefault="007D2A1E" w:rsidP="007D2A1E">
            <w:pPr>
              <w:spacing w:after="0" w:line="240" w:lineRule="auto"/>
              <w:rPr>
                <w:rFonts w:ascii="Garamond" w:eastAsia="Times New Roman" w:hAnsi="Garamond" w:cs="Times New Roman"/>
                <w:b/>
                <w:sz w:val="28"/>
                <w:szCs w:val="28"/>
                <w:lang w:eastAsia="cs-CZ"/>
              </w:rPr>
            </w:pPr>
            <w:r w:rsidRPr="007D2A1E">
              <w:rPr>
                <w:rFonts w:ascii="Garamond" w:eastAsia="Times New Roman" w:hAnsi="Garamond" w:cs="Times New Roman"/>
                <w:b/>
                <w:sz w:val="28"/>
                <w:szCs w:val="28"/>
                <w:lang w:eastAsia="cs-CZ"/>
              </w:rPr>
              <w:t>Mgr. Milan KURSTEIN</w:t>
            </w:r>
          </w:p>
        </w:tc>
        <w:tc>
          <w:tcPr>
            <w:tcW w:w="8035" w:type="dxa"/>
          </w:tcPr>
          <w:p w:rsidR="007D2A1E" w:rsidRPr="007D2A1E" w:rsidRDefault="007D2A1E" w:rsidP="007D2A1E">
            <w:pPr>
              <w:spacing w:after="0" w:line="240" w:lineRule="auto"/>
              <w:rPr>
                <w:rFonts w:ascii="Garamond" w:eastAsia="Times New Roman" w:hAnsi="Garamond" w:cs="Times New Roman"/>
                <w:b/>
                <w:bCs/>
                <w:sz w:val="28"/>
                <w:szCs w:val="28"/>
                <w:lang w:eastAsia="cs-CZ"/>
              </w:rPr>
            </w:pPr>
          </w:p>
        </w:tc>
      </w:tr>
    </w:tbl>
    <w:p w:rsidR="007D2A1E" w:rsidRPr="007D2A1E" w:rsidRDefault="007D2A1E" w:rsidP="007D2A1E">
      <w:pPr>
        <w:spacing w:after="0" w:line="240" w:lineRule="auto"/>
        <w:rPr>
          <w:rFonts w:ascii="Garamond" w:eastAsia="Times New Roman" w:hAnsi="Garamond" w:cs="Times New Roman"/>
          <w:sz w:val="20"/>
          <w:szCs w:val="20"/>
          <w:lang w:eastAsia="cs-CZ"/>
        </w:rPr>
      </w:pPr>
    </w:p>
    <w:p w:rsidR="007D2A1E" w:rsidRPr="007D2A1E" w:rsidRDefault="007D2A1E" w:rsidP="007D2A1E">
      <w:pPr>
        <w:spacing w:after="0" w:line="240" w:lineRule="auto"/>
        <w:outlineLvl w:val="0"/>
        <w:rPr>
          <w:rFonts w:ascii="Garamond" w:eastAsia="Times New Roman" w:hAnsi="Garamond" w:cs="Times New Roman"/>
          <w:sz w:val="20"/>
          <w:szCs w:val="20"/>
          <w:lang w:eastAsia="cs-CZ"/>
        </w:rPr>
      </w:pPr>
    </w:p>
    <w:p w:rsidR="007D2A1E" w:rsidRPr="007D2A1E" w:rsidRDefault="007D2A1E" w:rsidP="007D2A1E">
      <w:pPr>
        <w:spacing w:after="0" w:line="240" w:lineRule="auto"/>
        <w:outlineLvl w:val="0"/>
        <w:rPr>
          <w:rFonts w:ascii="Garamond" w:eastAsia="Times New Roman" w:hAnsi="Garamond" w:cs="Times New Roman"/>
          <w:sz w:val="20"/>
          <w:szCs w:val="20"/>
          <w:lang w:eastAsia="cs-CZ"/>
        </w:rPr>
      </w:pPr>
    </w:p>
    <w:p w:rsidR="007D2A1E" w:rsidRPr="007D2A1E" w:rsidRDefault="007D2A1E" w:rsidP="007D2A1E">
      <w:pPr>
        <w:spacing w:after="0" w:line="240" w:lineRule="auto"/>
        <w:outlineLvl w:val="0"/>
        <w:rPr>
          <w:rFonts w:ascii="Garamond" w:eastAsia="Times New Roman" w:hAnsi="Garamond" w:cs="Times New Roman"/>
          <w:sz w:val="20"/>
          <w:szCs w:val="20"/>
          <w:lang w:eastAsia="cs-CZ"/>
        </w:rPr>
      </w:pPr>
    </w:p>
    <w:p w:rsidR="007D2A1E" w:rsidRPr="007D2A1E" w:rsidRDefault="007D2A1E" w:rsidP="007D2A1E">
      <w:pPr>
        <w:spacing w:after="0" w:line="240" w:lineRule="auto"/>
        <w:outlineLvl w:val="0"/>
        <w:rPr>
          <w:rFonts w:ascii="Garamond" w:eastAsia="Times New Roman" w:hAnsi="Garamond" w:cs="Times New Roman"/>
          <w:sz w:val="20"/>
          <w:szCs w:val="20"/>
          <w:lang w:eastAsia="cs-CZ"/>
        </w:rPr>
      </w:pPr>
    </w:p>
    <w:p w:rsidR="007D2A1E" w:rsidRPr="007D2A1E" w:rsidRDefault="007D2A1E" w:rsidP="007D2A1E">
      <w:pPr>
        <w:spacing w:after="0" w:line="240" w:lineRule="auto"/>
        <w:outlineLvl w:val="0"/>
        <w:rPr>
          <w:rFonts w:ascii="Garamond" w:eastAsia="Times New Roman" w:hAnsi="Garamond" w:cs="Times New Roman"/>
          <w:sz w:val="20"/>
          <w:szCs w:val="20"/>
          <w:lang w:eastAsia="cs-CZ"/>
        </w:rPr>
      </w:pPr>
    </w:p>
    <w:p w:rsidR="007D2A1E" w:rsidRPr="007D2A1E" w:rsidRDefault="007D2A1E" w:rsidP="007D2A1E">
      <w:pPr>
        <w:spacing w:after="0" w:line="240" w:lineRule="auto"/>
        <w:outlineLvl w:val="0"/>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br w:type="page"/>
      </w:r>
      <w:r w:rsidRPr="007D2A1E">
        <w:rPr>
          <w:rFonts w:ascii="Garamond" w:eastAsia="Times New Roman" w:hAnsi="Garamond" w:cs="Times New Roman"/>
          <w:sz w:val="20"/>
          <w:szCs w:val="20"/>
          <w:lang w:eastAsia="cs-CZ"/>
        </w:rPr>
        <w:lastRenderedPageBreak/>
        <w:t>Příloha č. 2 k rozvrhu práce</w:t>
      </w:r>
    </w:p>
    <w:p w:rsidR="007D2A1E" w:rsidRPr="007D2A1E" w:rsidRDefault="007D2A1E" w:rsidP="007D2A1E">
      <w:pPr>
        <w:spacing w:after="0" w:line="240" w:lineRule="auto"/>
        <w:rPr>
          <w:rFonts w:ascii="Garamond" w:eastAsia="Times New Roman" w:hAnsi="Garamond" w:cs="Times New Roman"/>
          <w:sz w:val="20"/>
          <w:szCs w:val="20"/>
          <w:lang w:eastAsia="cs-CZ"/>
        </w:rPr>
      </w:pPr>
    </w:p>
    <w:p w:rsidR="007D2A1E" w:rsidRPr="007D2A1E" w:rsidRDefault="007D2A1E" w:rsidP="007D2A1E">
      <w:pPr>
        <w:spacing w:after="0" w:line="240" w:lineRule="auto"/>
        <w:outlineLvl w:val="0"/>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 xml:space="preserve">Pravidla pro ustanovování přísedících </w:t>
      </w:r>
    </w:p>
    <w:p w:rsidR="007D2A1E" w:rsidRPr="007D2A1E" w:rsidRDefault="007D2A1E" w:rsidP="007D2A1E">
      <w:pPr>
        <w:spacing w:after="0" w:line="240" w:lineRule="auto"/>
        <w:rPr>
          <w:rFonts w:ascii="Garamond" w:eastAsia="Times New Roman" w:hAnsi="Garamond" w:cs="Times New Roman"/>
          <w:sz w:val="20"/>
          <w:szCs w:val="20"/>
          <w:lang w:eastAsia="cs-CZ"/>
        </w:rPr>
      </w:pPr>
    </w:p>
    <w:p w:rsidR="007D2A1E" w:rsidRPr="007D2A1E" w:rsidRDefault="007D2A1E" w:rsidP="007D2A1E">
      <w:pPr>
        <w:numPr>
          <w:ilvl w:val="0"/>
          <w:numId w:val="3"/>
        </w:numPr>
        <w:spacing w:after="0" w:line="240" w:lineRule="auto"/>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 xml:space="preserve">přísedící jsou vedeni ve dvou jmenných seznamech, zvlášť pro civilní a pro trestní oddělení. V právní věci, ve které má rozhodovat senát na pokyn soudce předvolává přísedící vedoucí příslušné kanceláře, případně zastupující zaměstnanec. Přísedící jsou předvolávání tzv. </w:t>
      </w:r>
      <w:proofErr w:type="spellStart"/>
      <w:r w:rsidRPr="007D2A1E">
        <w:rPr>
          <w:rFonts w:ascii="Garamond" w:eastAsia="Times New Roman" w:hAnsi="Garamond" w:cs="Times New Roman"/>
          <w:sz w:val="20"/>
          <w:szCs w:val="20"/>
          <w:lang w:eastAsia="cs-CZ"/>
        </w:rPr>
        <w:t>kolovacím</w:t>
      </w:r>
      <w:proofErr w:type="spellEnd"/>
      <w:r w:rsidRPr="007D2A1E">
        <w:rPr>
          <w:rFonts w:ascii="Garamond" w:eastAsia="Times New Roman" w:hAnsi="Garamond" w:cs="Times New Roman"/>
          <w:sz w:val="20"/>
          <w:szCs w:val="20"/>
          <w:lang w:eastAsia="cs-CZ"/>
        </w:rPr>
        <w:t xml:space="preserve"> způsobem.</w:t>
      </w:r>
    </w:p>
    <w:p w:rsidR="007D2A1E" w:rsidRPr="007D2A1E" w:rsidRDefault="007D2A1E" w:rsidP="007D2A1E">
      <w:pPr>
        <w:spacing w:after="0" w:line="240" w:lineRule="auto"/>
        <w:ind w:left="360"/>
        <w:rPr>
          <w:rFonts w:ascii="Garamond" w:eastAsia="Times New Roman" w:hAnsi="Garamond" w:cs="Times New Roman"/>
          <w:sz w:val="20"/>
          <w:szCs w:val="20"/>
          <w:lang w:eastAsia="cs-CZ"/>
        </w:rPr>
      </w:pPr>
    </w:p>
    <w:p w:rsidR="007D2A1E" w:rsidRPr="007D2A1E" w:rsidRDefault="007D2A1E" w:rsidP="007D2A1E">
      <w:pPr>
        <w:numPr>
          <w:ilvl w:val="0"/>
          <w:numId w:val="3"/>
        </w:numPr>
        <w:spacing w:after="0" w:line="240" w:lineRule="auto"/>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každá vedoucí kanceláře vede svůj seznam přísedících a četnost jejich účasti na soudních jednáních. Další evidenci včetně mzdového listu vede mzdová účetní, která zpracovává odměny přísedících, zdanění a přihlášení ke zdravotní pojišťovně.</w:t>
      </w:r>
    </w:p>
    <w:p w:rsidR="007D2A1E" w:rsidRPr="007D2A1E" w:rsidRDefault="007D2A1E" w:rsidP="007D2A1E">
      <w:pPr>
        <w:spacing w:after="0" w:line="240" w:lineRule="auto"/>
        <w:rPr>
          <w:rFonts w:ascii="Garamond" w:eastAsia="Times New Roman" w:hAnsi="Garamond" w:cs="Times New Roman"/>
          <w:sz w:val="20"/>
          <w:szCs w:val="20"/>
          <w:lang w:eastAsia="cs-CZ"/>
        </w:rPr>
      </w:pPr>
    </w:p>
    <w:p w:rsidR="007D2A1E" w:rsidRPr="007D2A1E" w:rsidRDefault="007D2A1E" w:rsidP="007D2A1E">
      <w:pPr>
        <w:spacing w:after="0" w:line="240" w:lineRule="auto"/>
        <w:ind w:left="360"/>
        <w:rPr>
          <w:rFonts w:ascii="Garamond" w:eastAsia="Times New Roman" w:hAnsi="Garamond" w:cs="Times New Roman"/>
          <w:sz w:val="20"/>
          <w:szCs w:val="20"/>
          <w:lang w:eastAsia="cs-CZ"/>
        </w:rPr>
      </w:pPr>
    </w:p>
    <w:p w:rsidR="007D2A1E" w:rsidRPr="007D2A1E" w:rsidRDefault="007D2A1E" w:rsidP="007D2A1E">
      <w:pPr>
        <w:numPr>
          <w:ilvl w:val="0"/>
          <w:numId w:val="3"/>
        </w:numPr>
        <w:spacing w:after="0" w:line="240" w:lineRule="auto"/>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správa soudu vede evidenci všech přísedících včetně platnosti mandátů přísedících. Upozorňuje v dostatečném předstihu vedoucí kanceláře na vypršení platnosti mandátu přísedících, oznamuje vzdání se mandátu apod. Zajišťuje vyznačení změn přísedících v rozvrhu práce.</w:t>
      </w:r>
    </w:p>
    <w:p w:rsidR="007D2A1E" w:rsidRPr="007D2A1E" w:rsidRDefault="007D2A1E" w:rsidP="007D2A1E">
      <w:pPr>
        <w:spacing w:after="0" w:line="240" w:lineRule="auto"/>
        <w:ind w:left="360"/>
        <w:rPr>
          <w:rFonts w:ascii="Garamond" w:eastAsia="Times New Roman" w:hAnsi="Garamond" w:cs="Times New Roman"/>
          <w:sz w:val="20"/>
          <w:szCs w:val="20"/>
          <w:lang w:eastAsia="cs-CZ"/>
        </w:rPr>
      </w:pPr>
    </w:p>
    <w:p w:rsidR="007D2A1E" w:rsidRPr="007D2A1E" w:rsidRDefault="007D2A1E" w:rsidP="007D2A1E">
      <w:pPr>
        <w:numPr>
          <w:ilvl w:val="0"/>
          <w:numId w:val="3"/>
        </w:numPr>
        <w:spacing w:after="0" w:line="240" w:lineRule="auto"/>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Vedoucí kanceláří předvolávají přísedící dle následujících pravidel:</w:t>
      </w:r>
    </w:p>
    <w:p w:rsidR="007D2A1E" w:rsidRPr="007D2A1E" w:rsidRDefault="007D2A1E" w:rsidP="007D2A1E">
      <w:pPr>
        <w:numPr>
          <w:ilvl w:val="0"/>
          <w:numId w:val="4"/>
        </w:numPr>
        <w:tabs>
          <w:tab w:val="clear" w:pos="720"/>
          <w:tab w:val="num" w:pos="1080"/>
        </w:tabs>
        <w:spacing w:after="0" w:line="240" w:lineRule="auto"/>
        <w:ind w:left="1080"/>
        <w:rPr>
          <w:rFonts w:ascii="Garamond" w:eastAsia="Times New Roman" w:hAnsi="Garamond" w:cs="Times New Roman"/>
          <w:sz w:val="20"/>
          <w:szCs w:val="20"/>
          <w:lang w:eastAsia="cs-CZ"/>
        </w:rPr>
      </w:pPr>
      <w:proofErr w:type="spellStart"/>
      <w:r w:rsidRPr="007D2A1E">
        <w:rPr>
          <w:rFonts w:ascii="Garamond" w:eastAsia="Times New Roman" w:hAnsi="Garamond" w:cs="Times New Roman"/>
          <w:sz w:val="20"/>
          <w:szCs w:val="20"/>
          <w:lang w:eastAsia="cs-CZ"/>
        </w:rPr>
        <w:t>kolovacím</w:t>
      </w:r>
      <w:proofErr w:type="spellEnd"/>
      <w:r w:rsidRPr="007D2A1E">
        <w:rPr>
          <w:rFonts w:ascii="Garamond" w:eastAsia="Times New Roman" w:hAnsi="Garamond" w:cs="Times New Roman"/>
          <w:sz w:val="20"/>
          <w:szCs w:val="20"/>
          <w:lang w:eastAsia="cs-CZ"/>
        </w:rPr>
        <w:t xml:space="preserve"> způsobem</w:t>
      </w:r>
    </w:p>
    <w:p w:rsidR="007D2A1E" w:rsidRPr="007D2A1E" w:rsidRDefault="007D2A1E" w:rsidP="007D2A1E">
      <w:pPr>
        <w:numPr>
          <w:ilvl w:val="0"/>
          <w:numId w:val="4"/>
        </w:numPr>
        <w:tabs>
          <w:tab w:val="clear" w:pos="720"/>
          <w:tab w:val="num" w:pos="1080"/>
        </w:tabs>
        <w:spacing w:after="0" w:line="240" w:lineRule="auto"/>
        <w:ind w:left="1080"/>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u přísedících určených i pro jiné oddělení se ověří, zda již není v požadovaný den předvolán na jednání</w:t>
      </w:r>
    </w:p>
    <w:p w:rsidR="007D2A1E" w:rsidRPr="007D2A1E" w:rsidRDefault="007D2A1E" w:rsidP="007D2A1E">
      <w:pPr>
        <w:numPr>
          <w:ilvl w:val="0"/>
          <w:numId w:val="4"/>
        </w:numPr>
        <w:tabs>
          <w:tab w:val="clear" w:pos="720"/>
          <w:tab w:val="num" w:pos="1080"/>
        </w:tabs>
        <w:spacing w:after="0" w:line="240" w:lineRule="auto"/>
        <w:ind w:left="1080"/>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v případě, že se dá předpokládat dlouhodobější trvání kauzy, předvolává se přísedící s dostatečně dlouhým volebním mandátem</w:t>
      </w:r>
    </w:p>
    <w:p w:rsidR="007D2A1E" w:rsidRPr="007D2A1E" w:rsidRDefault="007D2A1E" w:rsidP="007D2A1E">
      <w:pPr>
        <w:numPr>
          <w:ilvl w:val="0"/>
          <w:numId w:val="4"/>
        </w:numPr>
        <w:tabs>
          <w:tab w:val="clear" w:pos="720"/>
          <w:tab w:val="num" w:pos="1080"/>
        </w:tabs>
        <w:spacing w:after="0" w:line="240" w:lineRule="auto"/>
        <w:ind w:left="1080"/>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v případě několikanásobné účasti přísedících na jednání v jedné věci se tato účast zohlední při dalších předvoláních přísedících. v případě požadavku soudce na určitou odbornost – specializaci přísedícího v jeho civilním povolání, předvolá se přísedící splňující tento požadavek.</w:t>
      </w:r>
    </w:p>
    <w:p w:rsidR="007D2A1E" w:rsidRPr="007D2A1E" w:rsidRDefault="007D2A1E" w:rsidP="007D2A1E">
      <w:pPr>
        <w:numPr>
          <w:ilvl w:val="0"/>
          <w:numId w:val="4"/>
        </w:numPr>
        <w:tabs>
          <w:tab w:val="clear" w:pos="720"/>
          <w:tab w:val="num" w:pos="1080"/>
        </w:tabs>
        <w:spacing w:after="0" w:line="240" w:lineRule="auto"/>
        <w:ind w:left="1080"/>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jestliže je v jednom dni více jednání, kde je třeba účasti přísedících, pak je možné k těmto jednáním volat stejné přísedící (mimo shora uvedená pravidla)</w:t>
      </w:r>
    </w:p>
    <w:p w:rsidR="007D2A1E" w:rsidRPr="007D2A1E" w:rsidRDefault="007D2A1E" w:rsidP="007D2A1E">
      <w:pPr>
        <w:numPr>
          <w:ilvl w:val="0"/>
          <w:numId w:val="4"/>
        </w:numPr>
        <w:tabs>
          <w:tab w:val="clear" w:pos="720"/>
          <w:tab w:val="num" w:pos="1080"/>
        </w:tabs>
        <w:spacing w:after="0" w:line="240" w:lineRule="auto"/>
        <w:ind w:left="1080"/>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v případě omluvy přísedícího se předvolává následující přísedící s využitím uvedených pravidel</w:t>
      </w:r>
    </w:p>
    <w:p w:rsidR="007D2A1E" w:rsidRPr="007D2A1E" w:rsidRDefault="007D2A1E" w:rsidP="007D2A1E">
      <w:pPr>
        <w:numPr>
          <w:ilvl w:val="0"/>
          <w:numId w:val="4"/>
        </w:numPr>
        <w:tabs>
          <w:tab w:val="clear" w:pos="720"/>
          <w:tab w:val="num" w:pos="1080"/>
        </w:tabs>
        <w:spacing w:after="0" w:line="240" w:lineRule="auto"/>
        <w:ind w:left="1080"/>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v případě omluvy přísedícího těsně před soudním jednáním, kdy již není technicky možné předvolat dalšího přísedícího v pořadí, předvolá se kterýkoliv další přísedící, který potvrdí svoji účast a je schopen se obratem dostavit na jednání</w:t>
      </w:r>
    </w:p>
    <w:p w:rsidR="007D2A1E" w:rsidRPr="007D2A1E" w:rsidRDefault="007D2A1E" w:rsidP="007D2A1E">
      <w:pPr>
        <w:numPr>
          <w:ilvl w:val="0"/>
          <w:numId w:val="4"/>
        </w:numPr>
        <w:tabs>
          <w:tab w:val="clear" w:pos="720"/>
          <w:tab w:val="num" w:pos="1080"/>
        </w:tabs>
        <w:spacing w:after="0" w:line="240" w:lineRule="auto"/>
        <w:ind w:left="1080"/>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v případě nedostatku rozpočtových prostředků na náhrady ušlého výdělku přísedících a na cestovné pro přísedící, budou přednostně předvoláváni přísedící, kteří nepožadují náhradu mzdy a přísedící z místa sídla soudu.</w:t>
      </w:r>
    </w:p>
    <w:p w:rsidR="007D2A1E" w:rsidRPr="007D2A1E" w:rsidRDefault="007D2A1E" w:rsidP="007D2A1E">
      <w:pPr>
        <w:spacing w:after="0" w:line="240" w:lineRule="auto"/>
        <w:rPr>
          <w:rFonts w:ascii="Garamond" w:eastAsia="Times New Roman" w:hAnsi="Garamond" w:cs="Times New Roman"/>
          <w:sz w:val="20"/>
          <w:szCs w:val="20"/>
          <w:lang w:eastAsia="cs-CZ"/>
        </w:rPr>
      </w:pPr>
    </w:p>
    <w:p w:rsidR="007D2A1E" w:rsidRPr="007D2A1E" w:rsidRDefault="007D2A1E" w:rsidP="007D2A1E">
      <w:pPr>
        <w:spacing w:after="0" w:line="240" w:lineRule="auto"/>
        <w:rPr>
          <w:rFonts w:ascii="Garamond" w:eastAsia="Times New Roman" w:hAnsi="Garamond" w:cs="Times New Roman"/>
          <w:sz w:val="20"/>
          <w:szCs w:val="20"/>
          <w:lang w:eastAsia="cs-CZ"/>
        </w:rPr>
      </w:pPr>
    </w:p>
    <w:p w:rsidR="007D2A1E" w:rsidRPr="007D2A1E" w:rsidRDefault="007D2A1E" w:rsidP="007D2A1E">
      <w:pPr>
        <w:spacing w:after="0" w:line="240" w:lineRule="auto"/>
        <w:rPr>
          <w:rFonts w:ascii="Garamond" w:eastAsia="Times New Roman" w:hAnsi="Garamond" w:cs="Times New Roman"/>
          <w:sz w:val="20"/>
          <w:szCs w:val="20"/>
          <w:lang w:eastAsia="cs-CZ"/>
        </w:rPr>
      </w:pPr>
    </w:p>
    <w:p w:rsidR="007D2A1E" w:rsidRPr="007D2A1E" w:rsidRDefault="007D2A1E" w:rsidP="007D2A1E">
      <w:pPr>
        <w:spacing w:after="0" w:line="240" w:lineRule="auto"/>
        <w:rPr>
          <w:rFonts w:ascii="Garamond" w:eastAsia="Times New Roman" w:hAnsi="Garamond" w:cs="Times New Roman"/>
          <w:sz w:val="20"/>
          <w:szCs w:val="20"/>
          <w:lang w:eastAsia="cs-CZ"/>
        </w:rPr>
      </w:pPr>
    </w:p>
    <w:p w:rsidR="007D2A1E" w:rsidRPr="007D2A1E" w:rsidRDefault="007D2A1E" w:rsidP="007D2A1E">
      <w:pPr>
        <w:spacing w:after="0" w:line="240" w:lineRule="auto"/>
        <w:rPr>
          <w:rFonts w:ascii="Garamond" w:eastAsia="Times New Roman" w:hAnsi="Garamond" w:cs="Times New Roman"/>
          <w:sz w:val="20"/>
          <w:szCs w:val="20"/>
          <w:lang w:eastAsia="cs-CZ"/>
        </w:rPr>
      </w:pPr>
    </w:p>
    <w:p w:rsidR="007D2A1E" w:rsidRPr="007D2A1E" w:rsidRDefault="007D2A1E" w:rsidP="007D2A1E">
      <w:pPr>
        <w:spacing w:after="0" w:line="240" w:lineRule="auto"/>
        <w:rPr>
          <w:rFonts w:ascii="Garamond" w:eastAsia="Times New Roman" w:hAnsi="Garamond" w:cs="Times New Roman"/>
          <w:sz w:val="20"/>
          <w:szCs w:val="20"/>
          <w:lang w:eastAsia="cs-CZ"/>
        </w:rPr>
      </w:pPr>
    </w:p>
    <w:p w:rsidR="007D2A1E" w:rsidRPr="007D2A1E" w:rsidRDefault="007D2A1E" w:rsidP="007D2A1E">
      <w:pPr>
        <w:spacing w:after="0" w:line="240" w:lineRule="auto"/>
        <w:rPr>
          <w:rFonts w:ascii="Garamond" w:eastAsia="Times New Roman" w:hAnsi="Garamond" w:cs="Times New Roman"/>
          <w:sz w:val="20"/>
          <w:szCs w:val="20"/>
          <w:lang w:eastAsia="cs-CZ"/>
        </w:rPr>
      </w:pPr>
    </w:p>
    <w:p w:rsidR="007D2A1E" w:rsidRPr="007D2A1E" w:rsidRDefault="007D2A1E" w:rsidP="007D2A1E">
      <w:pPr>
        <w:spacing w:after="0" w:line="240" w:lineRule="auto"/>
        <w:rPr>
          <w:rFonts w:ascii="Garamond" w:eastAsia="Times New Roman" w:hAnsi="Garamond" w:cs="Times New Roman"/>
          <w:sz w:val="20"/>
          <w:szCs w:val="20"/>
          <w:lang w:eastAsia="cs-CZ"/>
        </w:rPr>
      </w:pPr>
    </w:p>
    <w:p w:rsidR="007D2A1E" w:rsidRPr="007D2A1E" w:rsidRDefault="007D2A1E" w:rsidP="007D2A1E">
      <w:pPr>
        <w:spacing w:after="0" w:line="240" w:lineRule="auto"/>
        <w:rPr>
          <w:rFonts w:ascii="Garamond" w:eastAsia="Times New Roman" w:hAnsi="Garamond" w:cs="Times New Roman"/>
          <w:sz w:val="20"/>
          <w:szCs w:val="20"/>
          <w:lang w:eastAsia="cs-CZ"/>
        </w:rPr>
      </w:pPr>
    </w:p>
    <w:p w:rsidR="007D2A1E" w:rsidRPr="007D2A1E" w:rsidRDefault="007D2A1E" w:rsidP="007D2A1E">
      <w:pPr>
        <w:spacing w:after="0" w:line="240" w:lineRule="auto"/>
        <w:rPr>
          <w:rFonts w:ascii="Garamond" w:eastAsia="Times New Roman" w:hAnsi="Garamond" w:cs="Times New Roman"/>
          <w:sz w:val="20"/>
          <w:szCs w:val="20"/>
          <w:lang w:eastAsia="cs-CZ"/>
        </w:rPr>
      </w:pPr>
    </w:p>
    <w:p w:rsidR="007D2A1E" w:rsidRPr="007D2A1E" w:rsidRDefault="007D2A1E" w:rsidP="007D2A1E">
      <w:pPr>
        <w:spacing w:after="0" w:line="240" w:lineRule="auto"/>
        <w:rPr>
          <w:rFonts w:ascii="Garamond" w:eastAsia="Times New Roman" w:hAnsi="Garamond" w:cs="Times New Roman"/>
          <w:sz w:val="20"/>
          <w:szCs w:val="20"/>
          <w:lang w:eastAsia="cs-CZ"/>
        </w:rPr>
      </w:pPr>
    </w:p>
    <w:p w:rsidR="007D2A1E" w:rsidRPr="007D2A1E" w:rsidRDefault="007D2A1E" w:rsidP="007D2A1E">
      <w:pPr>
        <w:spacing w:after="0" w:line="240" w:lineRule="auto"/>
        <w:rPr>
          <w:rFonts w:ascii="Garamond" w:eastAsia="Times New Roman" w:hAnsi="Garamond" w:cs="Times New Roman"/>
          <w:sz w:val="20"/>
          <w:szCs w:val="20"/>
          <w:lang w:eastAsia="cs-CZ"/>
        </w:rPr>
      </w:pPr>
    </w:p>
    <w:p w:rsidR="007D2A1E" w:rsidRPr="007D2A1E" w:rsidRDefault="007D2A1E" w:rsidP="007D2A1E">
      <w:pPr>
        <w:spacing w:after="0" w:line="240" w:lineRule="auto"/>
        <w:rPr>
          <w:rFonts w:ascii="Garamond" w:eastAsia="Times New Roman" w:hAnsi="Garamond" w:cs="Times New Roman"/>
          <w:sz w:val="20"/>
          <w:szCs w:val="20"/>
          <w:lang w:eastAsia="cs-CZ"/>
        </w:rPr>
      </w:pPr>
    </w:p>
    <w:p w:rsidR="007D2A1E" w:rsidRPr="007D2A1E" w:rsidRDefault="007D2A1E" w:rsidP="007D2A1E">
      <w:pPr>
        <w:spacing w:after="0" w:line="240" w:lineRule="auto"/>
        <w:rPr>
          <w:rFonts w:ascii="Garamond" w:eastAsia="Times New Roman" w:hAnsi="Garamond" w:cs="Times New Roman"/>
          <w:sz w:val="20"/>
          <w:szCs w:val="20"/>
          <w:lang w:eastAsia="cs-CZ"/>
        </w:rPr>
      </w:pPr>
    </w:p>
    <w:p w:rsidR="007D2A1E" w:rsidRPr="007D2A1E" w:rsidRDefault="007D2A1E" w:rsidP="007D2A1E">
      <w:pPr>
        <w:spacing w:after="0" w:line="240" w:lineRule="auto"/>
        <w:rPr>
          <w:rFonts w:ascii="Garamond" w:eastAsia="Times New Roman" w:hAnsi="Garamond" w:cs="Times New Roman"/>
          <w:sz w:val="20"/>
          <w:szCs w:val="20"/>
          <w:lang w:eastAsia="cs-CZ"/>
        </w:rPr>
      </w:pPr>
    </w:p>
    <w:p w:rsidR="007D2A1E" w:rsidRPr="007D2A1E" w:rsidRDefault="007D2A1E" w:rsidP="007D2A1E">
      <w:pPr>
        <w:spacing w:after="0" w:line="240" w:lineRule="auto"/>
        <w:rPr>
          <w:rFonts w:ascii="Garamond" w:eastAsia="Times New Roman" w:hAnsi="Garamond" w:cs="Times New Roman"/>
          <w:sz w:val="20"/>
          <w:szCs w:val="20"/>
          <w:lang w:eastAsia="cs-CZ"/>
        </w:rPr>
      </w:pPr>
    </w:p>
    <w:p w:rsidR="007D2A1E" w:rsidRPr="007D2A1E" w:rsidRDefault="007D2A1E" w:rsidP="007D2A1E">
      <w:pPr>
        <w:spacing w:after="0" w:line="240" w:lineRule="auto"/>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br w:type="page"/>
      </w:r>
      <w:r w:rsidRPr="007D2A1E">
        <w:rPr>
          <w:rFonts w:ascii="Garamond" w:eastAsia="Times New Roman" w:hAnsi="Garamond" w:cs="Times New Roman"/>
          <w:sz w:val="20"/>
          <w:szCs w:val="20"/>
          <w:lang w:eastAsia="cs-CZ"/>
        </w:rPr>
        <w:lastRenderedPageBreak/>
        <w:t>Příloha č. 3 k rozvrhu práce</w:t>
      </w:r>
      <w:r w:rsidRPr="007D2A1E">
        <w:rPr>
          <w:rFonts w:ascii="Garamond" w:eastAsia="Times New Roman" w:hAnsi="Garamond" w:cs="Times New Roman"/>
          <w:sz w:val="20"/>
          <w:szCs w:val="20"/>
          <w:lang w:eastAsia="cs-CZ"/>
        </w:rPr>
        <w:tab/>
      </w:r>
      <w:r w:rsidRPr="007D2A1E">
        <w:rPr>
          <w:rFonts w:ascii="Garamond" w:eastAsia="Times New Roman" w:hAnsi="Garamond" w:cs="Times New Roman"/>
          <w:sz w:val="20"/>
          <w:szCs w:val="20"/>
          <w:lang w:eastAsia="cs-CZ"/>
        </w:rPr>
        <w:tab/>
      </w:r>
    </w:p>
    <w:p w:rsidR="007D2A1E" w:rsidRPr="007D2A1E" w:rsidRDefault="007D2A1E" w:rsidP="007D2A1E">
      <w:pPr>
        <w:spacing w:after="0" w:line="240" w:lineRule="auto"/>
        <w:rPr>
          <w:rFonts w:ascii="Garamond" w:eastAsia="Times New Roman" w:hAnsi="Garamond" w:cs="Times New Roman"/>
          <w:sz w:val="20"/>
          <w:szCs w:val="20"/>
          <w:lang w:eastAsia="cs-CZ"/>
        </w:rPr>
      </w:pPr>
    </w:p>
    <w:p w:rsidR="007D2A1E" w:rsidRPr="007D2A1E" w:rsidRDefault="007D2A1E" w:rsidP="007D2A1E">
      <w:pPr>
        <w:spacing w:after="0" w:line="240" w:lineRule="auto"/>
        <w:jc w:val="center"/>
        <w:rPr>
          <w:rFonts w:ascii="Garamond" w:eastAsia="Times New Roman" w:hAnsi="Garamond" w:cs="Times New Roman"/>
          <w:b/>
          <w:sz w:val="28"/>
          <w:szCs w:val="28"/>
        </w:rPr>
      </w:pPr>
    </w:p>
    <w:p w:rsidR="007D2A1E" w:rsidRPr="007D2A1E" w:rsidRDefault="007D2A1E" w:rsidP="007D2A1E">
      <w:pPr>
        <w:spacing w:after="0" w:line="240" w:lineRule="auto"/>
        <w:jc w:val="center"/>
        <w:rPr>
          <w:rFonts w:ascii="Garamond" w:eastAsia="Times New Roman" w:hAnsi="Garamond" w:cs="Times New Roman"/>
          <w:b/>
          <w:sz w:val="28"/>
          <w:szCs w:val="28"/>
        </w:rPr>
      </w:pPr>
      <w:r w:rsidRPr="007D2A1E">
        <w:rPr>
          <w:rFonts w:ascii="Garamond" w:eastAsia="Times New Roman" w:hAnsi="Garamond" w:cs="Times New Roman"/>
          <w:b/>
          <w:sz w:val="28"/>
          <w:szCs w:val="28"/>
        </w:rPr>
        <w:t>Rozpis dosažitelnosti soudců Okresního soudu v Písku</w:t>
      </w:r>
    </w:p>
    <w:p w:rsidR="007D2A1E" w:rsidRDefault="007D2A1E" w:rsidP="007D2A1E">
      <w:pPr>
        <w:spacing w:after="0" w:line="240" w:lineRule="auto"/>
        <w:jc w:val="center"/>
        <w:rPr>
          <w:rFonts w:ascii="Garamond" w:eastAsia="Times New Roman" w:hAnsi="Garamond" w:cs="Times New Roman"/>
          <w:b/>
          <w:sz w:val="28"/>
          <w:szCs w:val="28"/>
        </w:rPr>
      </w:pPr>
      <w:r w:rsidRPr="007D2A1E">
        <w:rPr>
          <w:rFonts w:ascii="Garamond" w:eastAsia="Times New Roman" w:hAnsi="Garamond" w:cs="Times New Roman"/>
          <w:b/>
          <w:sz w:val="28"/>
          <w:szCs w:val="28"/>
        </w:rPr>
        <w:t xml:space="preserve">na období leden </w:t>
      </w:r>
      <w:r w:rsidRPr="008A3A9A">
        <w:rPr>
          <w:rFonts w:ascii="Garamond" w:eastAsia="Times New Roman" w:hAnsi="Garamond" w:cs="Times New Roman"/>
          <w:b/>
          <w:color w:val="FF0000"/>
          <w:sz w:val="28"/>
          <w:szCs w:val="28"/>
        </w:rPr>
        <w:t xml:space="preserve">– </w:t>
      </w:r>
      <w:r w:rsidR="00827C80" w:rsidRPr="008A3A9A">
        <w:rPr>
          <w:rFonts w:ascii="Garamond" w:eastAsia="Times New Roman" w:hAnsi="Garamond" w:cs="Times New Roman"/>
          <w:b/>
          <w:color w:val="FF0000"/>
          <w:sz w:val="28"/>
          <w:szCs w:val="28"/>
        </w:rPr>
        <w:t>duben</w:t>
      </w:r>
      <w:r w:rsidRPr="008A3A9A">
        <w:rPr>
          <w:rFonts w:ascii="Garamond" w:eastAsia="Times New Roman" w:hAnsi="Garamond" w:cs="Times New Roman"/>
          <w:b/>
          <w:color w:val="FF0000"/>
          <w:sz w:val="28"/>
          <w:szCs w:val="28"/>
        </w:rPr>
        <w:t xml:space="preserve"> </w:t>
      </w:r>
      <w:r w:rsidRPr="007D2A1E">
        <w:rPr>
          <w:rFonts w:ascii="Garamond" w:eastAsia="Times New Roman" w:hAnsi="Garamond" w:cs="Times New Roman"/>
          <w:b/>
          <w:sz w:val="28"/>
          <w:szCs w:val="28"/>
        </w:rPr>
        <w:t xml:space="preserve">2022 </w:t>
      </w:r>
    </w:p>
    <w:p w:rsidR="00827C80" w:rsidRPr="007D2A1E" w:rsidRDefault="00827C80" w:rsidP="007D2A1E">
      <w:pPr>
        <w:spacing w:after="0" w:line="240" w:lineRule="auto"/>
        <w:jc w:val="center"/>
        <w:rPr>
          <w:rFonts w:ascii="Garamond" w:eastAsia="Times New Roman" w:hAnsi="Garamond" w:cs="Times New Roman"/>
          <w:b/>
          <w:sz w:val="28"/>
          <w:szCs w:val="28"/>
        </w:rPr>
      </w:pPr>
    </w:p>
    <w:p w:rsidR="007D2A1E" w:rsidRPr="007D2A1E" w:rsidRDefault="007D2A1E" w:rsidP="007D2A1E">
      <w:pPr>
        <w:spacing w:after="0" w:line="240" w:lineRule="auto"/>
        <w:jc w:val="center"/>
        <w:rPr>
          <w:rFonts w:ascii="Garamond" w:eastAsia="Times New Roman" w:hAnsi="Garamond" w:cs="Times New Roman"/>
          <w:b/>
          <w:sz w:val="28"/>
          <w:szCs w:val="28"/>
        </w:rPr>
      </w:pPr>
    </w:p>
    <w:tbl>
      <w:tblPr>
        <w:tblStyle w:val="Mkatabulky"/>
        <w:tblW w:w="0" w:type="auto"/>
        <w:tblInd w:w="2802" w:type="dxa"/>
        <w:tblLook w:val="04A0" w:firstRow="1" w:lastRow="0" w:firstColumn="1" w:lastColumn="0" w:noHBand="0" w:noVBand="1"/>
      </w:tblPr>
      <w:tblGrid>
        <w:gridCol w:w="5386"/>
        <w:gridCol w:w="1559"/>
        <w:gridCol w:w="3900"/>
      </w:tblGrid>
      <w:tr w:rsidR="007D2A1E" w:rsidRPr="007D2A1E" w:rsidTr="007D2A1E">
        <w:trPr>
          <w:trHeight w:val="286"/>
        </w:trPr>
        <w:tc>
          <w:tcPr>
            <w:tcW w:w="5386" w:type="dxa"/>
          </w:tcPr>
          <w:p w:rsidR="007D2A1E" w:rsidRPr="007D2A1E" w:rsidRDefault="007D2A1E" w:rsidP="007D2A1E">
            <w:pPr>
              <w:spacing w:line="480" w:lineRule="auto"/>
              <w:jc w:val="both"/>
              <w:rPr>
                <w:rFonts w:ascii="Garamond" w:hAnsi="Garamond"/>
              </w:rPr>
            </w:pPr>
            <w:r w:rsidRPr="007D2A1E">
              <w:rPr>
                <w:rFonts w:ascii="Garamond" w:hAnsi="Garamond"/>
              </w:rPr>
              <w:t xml:space="preserve">v týdnu od </w:t>
            </w:r>
            <w:r>
              <w:rPr>
                <w:rFonts w:ascii="Garamond" w:hAnsi="Garamond"/>
              </w:rPr>
              <w:t>–</w:t>
            </w:r>
            <w:r w:rsidRPr="007D2A1E">
              <w:rPr>
                <w:rFonts w:ascii="Garamond" w:hAnsi="Garamond"/>
              </w:rPr>
              <w:t xml:space="preserve"> </w:t>
            </w:r>
            <w:proofErr w:type="gramStart"/>
            <w:r w:rsidRPr="007D2A1E">
              <w:rPr>
                <w:rFonts w:ascii="Garamond" w:hAnsi="Garamond"/>
              </w:rPr>
              <w:t>do</w:t>
            </w:r>
            <w:proofErr w:type="gramEnd"/>
          </w:p>
        </w:tc>
        <w:tc>
          <w:tcPr>
            <w:tcW w:w="1559" w:type="dxa"/>
          </w:tcPr>
          <w:p w:rsidR="007D2A1E" w:rsidRPr="007D2A1E" w:rsidRDefault="007D2A1E" w:rsidP="007D2A1E">
            <w:pPr>
              <w:spacing w:line="480" w:lineRule="auto"/>
              <w:jc w:val="both"/>
              <w:rPr>
                <w:rFonts w:ascii="Garamond" w:hAnsi="Garamond"/>
              </w:rPr>
            </w:pPr>
          </w:p>
        </w:tc>
        <w:tc>
          <w:tcPr>
            <w:tcW w:w="3900" w:type="dxa"/>
          </w:tcPr>
          <w:p w:rsidR="007D2A1E" w:rsidRPr="007D2A1E" w:rsidRDefault="007D2A1E" w:rsidP="007D2A1E">
            <w:pPr>
              <w:spacing w:line="480" w:lineRule="auto"/>
              <w:jc w:val="both"/>
              <w:rPr>
                <w:rFonts w:ascii="Garamond" w:hAnsi="Garamond"/>
              </w:rPr>
            </w:pPr>
            <w:r w:rsidRPr="007D2A1E">
              <w:rPr>
                <w:rFonts w:ascii="Garamond" w:hAnsi="Garamond"/>
              </w:rPr>
              <w:t>službu konající soudce</w:t>
            </w:r>
          </w:p>
        </w:tc>
      </w:tr>
      <w:tr w:rsidR="007D2A1E" w:rsidRPr="007D2A1E" w:rsidTr="007D2A1E">
        <w:trPr>
          <w:trHeight w:val="606"/>
        </w:trPr>
        <w:tc>
          <w:tcPr>
            <w:tcW w:w="5386" w:type="dxa"/>
          </w:tcPr>
          <w:p w:rsidR="007D2A1E" w:rsidRPr="008A3A9A" w:rsidRDefault="007D2A1E" w:rsidP="007D2A1E">
            <w:pPr>
              <w:jc w:val="both"/>
              <w:rPr>
                <w:rFonts w:ascii="Garamond" w:hAnsi="Garamond"/>
                <w:b/>
                <w:strike/>
                <w:color w:val="FF0000"/>
              </w:rPr>
            </w:pPr>
          </w:p>
          <w:p w:rsidR="007D2A1E" w:rsidRPr="008A3A9A" w:rsidRDefault="007D2A1E" w:rsidP="007D2A1E">
            <w:pPr>
              <w:ind w:left="317"/>
              <w:jc w:val="both"/>
              <w:rPr>
                <w:rFonts w:ascii="Garamond" w:hAnsi="Garamond"/>
                <w:b/>
                <w:strike/>
                <w:color w:val="FF0000"/>
              </w:rPr>
            </w:pPr>
            <w:r w:rsidRPr="008A3A9A">
              <w:rPr>
                <w:rFonts w:ascii="Garamond" w:hAnsi="Garamond"/>
                <w:b/>
                <w:strike/>
                <w:color w:val="FF0000"/>
              </w:rPr>
              <w:t>27. 12. 2022 – 2. 1. 2022</w:t>
            </w:r>
          </w:p>
        </w:tc>
        <w:tc>
          <w:tcPr>
            <w:tcW w:w="1559" w:type="dxa"/>
          </w:tcPr>
          <w:p w:rsidR="007D2A1E" w:rsidRPr="008A3A9A" w:rsidRDefault="007D2A1E" w:rsidP="007D2A1E">
            <w:pPr>
              <w:jc w:val="both"/>
              <w:rPr>
                <w:rFonts w:ascii="Garamond" w:hAnsi="Garamond"/>
                <w:b/>
                <w:strike/>
                <w:color w:val="FF0000"/>
              </w:rPr>
            </w:pPr>
          </w:p>
        </w:tc>
        <w:tc>
          <w:tcPr>
            <w:tcW w:w="3900" w:type="dxa"/>
          </w:tcPr>
          <w:p w:rsidR="007D2A1E" w:rsidRPr="008A3A9A" w:rsidRDefault="007D2A1E" w:rsidP="007D2A1E">
            <w:pPr>
              <w:ind w:left="318"/>
              <w:jc w:val="both"/>
              <w:rPr>
                <w:rFonts w:ascii="Garamond" w:hAnsi="Garamond"/>
                <w:b/>
                <w:strike/>
                <w:color w:val="FF0000"/>
              </w:rPr>
            </w:pPr>
          </w:p>
          <w:p w:rsidR="007D2A1E" w:rsidRPr="008A3A9A" w:rsidRDefault="007D2A1E" w:rsidP="007D2A1E">
            <w:pPr>
              <w:ind w:left="318"/>
              <w:jc w:val="both"/>
              <w:rPr>
                <w:rFonts w:ascii="Garamond" w:hAnsi="Garamond"/>
                <w:b/>
                <w:strike/>
                <w:color w:val="FF0000"/>
              </w:rPr>
            </w:pPr>
            <w:r w:rsidRPr="008A3A9A">
              <w:rPr>
                <w:rFonts w:ascii="Garamond" w:hAnsi="Garamond"/>
                <w:b/>
                <w:strike/>
                <w:color w:val="FF0000"/>
              </w:rPr>
              <w:t>JUDr. Ondřej Mörtl</w:t>
            </w:r>
          </w:p>
        </w:tc>
      </w:tr>
      <w:tr w:rsidR="007D2A1E" w:rsidRPr="007D2A1E" w:rsidTr="007D2A1E">
        <w:trPr>
          <w:trHeight w:val="606"/>
        </w:trPr>
        <w:tc>
          <w:tcPr>
            <w:tcW w:w="5386" w:type="dxa"/>
          </w:tcPr>
          <w:p w:rsidR="007D2A1E" w:rsidRPr="008A3A9A" w:rsidRDefault="007D2A1E" w:rsidP="007D2A1E">
            <w:pPr>
              <w:jc w:val="both"/>
              <w:rPr>
                <w:rFonts w:ascii="Garamond" w:hAnsi="Garamond"/>
                <w:b/>
                <w:strike/>
                <w:color w:val="FF0000"/>
              </w:rPr>
            </w:pPr>
          </w:p>
          <w:p w:rsidR="007D2A1E" w:rsidRPr="008A3A9A" w:rsidRDefault="007D2A1E" w:rsidP="007D2A1E">
            <w:pPr>
              <w:ind w:left="360"/>
              <w:jc w:val="both"/>
              <w:rPr>
                <w:rFonts w:ascii="Garamond" w:hAnsi="Garamond"/>
                <w:b/>
                <w:strike/>
                <w:color w:val="FF0000"/>
              </w:rPr>
            </w:pPr>
            <w:r w:rsidRPr="008A3A9A">
              <w:rPr>
                <w:rFonts w:ascii="Garamond" w:hAnsi="Garamond"/>
                <w:b/>
                <w:strike/>
                <w:color w:val="FF0000"/>
              </w:rPr>
              <w:t>3. 1. 2022 – 9. 1. 2022</w:t>
            </w:r>
          </w:p>
        </w:tc>
        <w:tc>
          <w:tcPr>
            <w:tcW w:w="1559" w:type="dxa"/>
          </w:tcPr>
          <w:p w:rsidR="007D2A1E" w:rsidRPr="008A3A9A" w:rsidRDefault="007D2A1E" w:rsidP="007D2A1E">
            <w:pPr>
              <w:jc w:val="both"/>
              <w:rPr>
                <w:rFonts w:ascii="Garamond" w:hAnsi="Garamond"/>
                <w:b/>
                <w:strike/>
                <w:color w:val="FF0000"/>
              </w:rPr>
            </w:pPr>
          </w:p>
        </w:tc>
        <w:tc>
          <w:tcPr>
            <w:tcW w:w="3900" w:type="dxa"/>
          </w:tcPr>
          <w:p w:rsidR="007D2A1E" w:rsidRPr="008A3A9A" w:rsidRDefault="007D2A1E" w:rsidP="007D2A1E">
            <w:pPr>
              <w:ind w:left="318"/>
              <w:jc w:val="both"/>
              <w:rPr>
                <w:rFonts w:ascii="Garamond" w:hAnsi="Garamond"/>
                <w:b/>
                <w:strike/>
                <w:color w:val="FF0000"/>
              </w:rPr>
            </w:pPr>
          </w:p>
          <w:p w:rsidR="007D2A1E" w:rsidRPr="008A3A9A" w:rsidRDefault="007D2A1E" w:rsidP="007D2A1E">
            <w:pPr>
              <w:ind w:left="318"/>
              <w:jc w:val="both"/>
              <w:rPr>
                <w:rFonts w:ascii="Garamond" w:hAnsi="Garamond"/>
                <w:b/>
                <w:strike/>
                <w:color w:val="FF0000"/>
              </w:rPr>
            </w:pPr>
            <w:r w:rsidRPr="008A3A9A">
              <w:rPr>
                <w:rFonts w:ascii="Garamond" w:hAnsi="Garamond"/>
                <w:b/>
                <w:strike/>
                <w:color w:val="FF0000"/>
              </w:rPr>
              <w:t xml:space="preserve">Mgr. Markéta </w:t>
            </w:r>
            <w:proofErr w:type="spellStart"/>
            <w:r w:rsidRPr="008A3A9A">
              <w:rPr>
                <w:rFonts w:ascii="Garamond" w:hAnsi="Garamond"/>
                <w:b/>
                <w:strike/>
                <w:color w:val="FF0000"/>
              </w:rPr>
              <w:t>Česánková</w:t>
            </w:r>
            <w:proofErr w:type="spellEnd"/>
          </w:p>
        </w:tc>
      </w:tr>
      <w:tr w:rsidR="007D2A1E" w:rsidRPr="007D2A1E" w:rsidTr="007D2A1E">
        <w:trPr>
          <w:trHeight w:val="557"/>
        </w:trPr>
        <w:tc>
          <w:tcPr>
            <w:tcW w:w="5386" w:type="dxa"/>
          </w:tcPr>
          <w:p w:rsidR="007D2A1E" w:rsidRPr="008A3A9A" w:rsidRDefault="007D2A1E" w:rsidP="007D2A1E">
            <w:pPr>
              <w:jc w:val="both"/>
              <w:rPr>
                <w:rFonts w:ascii="Garamond" w:hAnsi="Garamond"/>
                <w:b/>
                <w:strike/>
                <w:color w:val="FF0000"/>
              </w:rPr>
            </w:pPr>
          </w:p>
          <w:p w:rsidR="007D2A1E" w:rsidRPr="008A3A9A" w:rsidRDefault="007D2A1E" w:rsidP="007D2A1E">
            <w:pPr>
              <w:ind w:left="317"/>
              <w:jc w:val="both"/>
              <w:rPr>
                <w:rFonts w:ascii="Garamond" w:hAnsi="Garamond"/>
                <w:b/>
                <w:strike/>
                <w:color w:val="FF0000"/>
              </w:rPr>
            </w:pPr>
            <w:r w:rsidRPr="008A3A9A">
              <w:rPr>
                <w:rFonts w:ascii="Garamond" w:hAnsi="Garamond"/>
                <w:b/>
                <w:strike/>
                <w:color w:val="FF0000"/>
              </w:rPr>
              <w:t>10. 1 2022 – 16. 1. 2022</w:t>
            </w:r>
          </w:p>
        </w:tc>
        <w:tc>
          <w:tcPr>
            <w:tcW w:w="1559" w:type="dxa"/>
          </w:tcPr>
          <w:p w:rsidR="007D2A1E" w:rsidRPr="008A3A9A" w:rsidRDefault="007D2A1E" w:rsidP="007D2A1E">
            <w:pPr>
              <w:jc w:val="both"/>
              <w:rPr>
                <w:rFonts w:ascii="Garamond" w:hAnsi="Garamond"/>
                <w:b/>
                <w:strike/>
                <w:color w:val="FF0000"/>
              </w:rPr>
            </w:pPr>
          </w:p>
        </w:tc>
        <w:tc>
          <w:tcPr>
            <w:tcW w:w="3900" w:type="dxa"/>
          </w:tcPr>
          <w:p w:rsidR="007D2A1E" w:rsidRPr="008A3A9A" w:rsidRDefault="007D2A1E" w:rsidP="007D2A1E">
            <w:pPr>
              <w:ind w:left="318"/>
              <w:jc w:val="both"/>
              <w:rPr>
                <w:rFonts w:ascii="Garamond" w:hAnsi="Garamond"/>
                <w:b/>
                <w:strike/>
                <w:color w:val="FF0000"/>
              </w:rPr>
            </w:pPr>
          </w:p>
          <w:p w:rsidR="007D2A1E" w:rsidRPr="008A3A9A" w:rsidRDefault="007D2A1E" w:rsidP="007D2A1E">
            <w:pPr>
              <w:ind w:left="318"/>
              <w:jc w:val="both"/>
              <w:rPr>
                <w:rFonts w:ascii="Garamond" w:hAnsi="Garamond"/>
                <w:b/>
                <w:strike/>
                <w:color w:val="FF0000"/>
              </w:rPr>
            </w:pPr>
            <w:r w:rsidRPr="008A3A9A">
              <w:rPr>
                <w:rFonts w:ascii="Garamond" w:hAnsi="Garamond"/>
                <w:b/>
                <w:strike/>
                <w:color w:val="FF0000"/>
              </w:rPr>
              <w:t>Mgr. Barbora Konečná</w:t>
            </w:r>
          </w:p>
        </w:tc>
      </w:tr>
      <w:tr w:rsidR="007D2A1E" w:rsidRPr="007D2A1E" w:rsidTr="007D2A1E">
        <w:trPr>
          <w:trHeight w:val="534"/>
        </w:trPr>
        <w:tc>
          <w:tcPr>
            <w:tcW w:w="5386" w:type="dxa"/>
          </w:tcPr>
          <w:p w:rsidR="007D2A1E" w:rsidRPr="008A3A9A" w:rsidRDefault="007D2A1E" w:rsidP="007D2A1E">
            <w:pPr>
              <w:jc w:val="both"/>
              <w:rPr>
                <w:rFonts w:ascii="Garamond" w:hAnsi="Garamond"/>
                <w:b/>
                <w:strike/>
                <w:color w:val="FF0000"/>
              </w:rPr>
            </w:pPr>
          </w:p>
          <w:p w:rsidR="007D2A1E" w:rsidRPr="008A3A9A" w:rsidRDefault="007D2A1E" w:rsidP="007D2A1E">
            <w:pPr>
              <w:ind w:left="317"/>
              <w:jc w:val="both"/>
              <w:rPr>
                <w:rFonts w:ascii="Garamond" w:hAnsi="Garamond"/>
                <w:b/>
                <w:strike/>
                <w:color w:val="FF0000"/>
              </w:rPr>
            </w:pPr>
            <w:r w:rsidRPr="008A3A9A">
              <w:rPr>
                <w:rFonts w:ascii="Garamond" w:hAnsi="Garamond"/>
                <w:b/>
                <w:strike/>
                <w:color w:val="FF0000"/>
              </w:rPr>
              <w:t>17. 1. 2022 – 23. 1. 2022</w:t>
            </w:r>
          </w:p>
        </w:tc>
        <w:tc>
          <w:tcPr>
            <w:tcW w:w="1559" w:type="dxa"/>
          </w:tcPr>
          <w:p w:rsidR="007D2A1E" w:rsidRPr="008A3A9A" w:rsidRDefault="007D2A1E" w:rsidP="007D2A1E">
            <w:pPr>
              <w:jc w:val="both"/>
              <w:rPr>
                <w:rFonts w:ascii="Garamond" w:hAnsi="Garamond"/>
                <w:b/>
                <w:strike/>
                <w:color w:val="FF0000"/>
              </w:rPr>
            </w:pPr>
          </w:p>
        </w:tc>
        <w:tc>
          <w:tcPr>
            <w:tcW w:w="3900" w:type="dxa"/>
          </w:tcPr>
          <w:p w:rsidR="007D2A1E" w:rsidRPr="008A3A9A" w:rsidRDefault="007D2A1E" w:rsidP="007D2A1E">
            <w:pPr>
              <w:ind w:left="318"/>
              <w:jc w:val="both"/>
              <w:rPr>
                <w:rFonts w:ascii="Garamond" w:hAnsi="Garamond"/>
                <w:b/>
                <w:strike/>
                <w:color w:val="FF0000"/>
              </w:rPr>
            </w:pPr>
          </w:p>
          <w:p w:rsidR="007D2A1E" w:rsidRPr="008A3A9A" w:rsidRDefault="007D2A1E" w:rsidP="007D2A1E">
            <w:pPr>
              <w:ind w:left="318"/>
              <w:jc w:val="both"/>
              <w:rPr>
                <w:rFonts w:ascii="Garamond" w:hAnsi="Garamond"/>
                <w:b/>
                <w:strike/>
                <w:color w:val="FF0000"/>
              </w:rPr>
            </w:pPr>
            <w:r w:rsidRPr="008A3A9A">
              <w:rPr>
                <w:rFonts w:ascii="Garamond" w:hAnsi="Garamond"/>
                <w:b/>
                <w:strike/>
                <w:color w:val="FF0000"/>
              </w:rPr>
              <w:t>Mgr. Martina Petříková</w:t>
            </w:r>
          </w:p>
        </w:tc>
      </w:tr>
      <w:tr w:rsidR="007D2A1E" w:rsidRPr="007D2A1E" w:rsidTr="007D2A1E">
        <w:trPr>
          <w:trHeight w:val="536"/>
        </w:trPr>
        <w:tc>
          <w:tcPr>
            <w:tcW w:w="5386" w:type="dxa"/>
          </w:tcPr>
          <w:p w:rsidR="007D2A1E" w:rsidRPr="008A3A9A" w:rsidRDefault="007D2A1E" w:rsidP="007D2A1E">
            <w:pPr>
              <w:jc w:val="both"/>
              <w:rPr>
                <w:rFonts w:ascii="Garamond" w:hAnsi="Garamond"/>
                <w:b/>
                <w:strike/>
                <w:color w:val="FF0000"/>
              </w:rPr>
            </w:pPr>
          </w:p>
          <w:p w:rsidR="007D2A1E" w:rsidRPr="008A3A9A" w:rsidRDefault="007D2A1E" w:rsidP="007D2A1E">
            <w:pPr>
              <w:ind w:firstLine="317"/>
              <w:jc w:val="both"/>
              <w:rPr>
                <w:rFonts w:ascii="Garamond" w:hAnsi="Garamond"/>
                <w:b/>
                <w:strike/>
                <w:color w:val="FF0000"/>
              </w:rPr>
            </w:pPr>
            <w:r w:rsidRPr="008A3A9A">
              <w:rPr>
                <w:rFonts w:ascii="Garamond" w:hAnsi="Garamond"/>
                <w:b/>
                <w:strike/>
                <w:color w:val="FF0000"/>
              </w:rPr>
              <w:t>24. 1. 2022 – 30. 1. 2022</w:t>
            </w:r>
          </w:p>
        </w:tc>
        <w:tc>
          <w:tcPr>
            <w:tcW w:w="1559" w:type="dxa"/>
          </w:tcPr>
          <w:p w:rsidR="007D2A1E" w:rsidRPr="008A3A9A" w:rsidRDefault="007D2A1E" w:rsidP="007D2A1E">
            <w:pPr>
              <w:jc w:val="both"/>
              <w:rPr>
                <w:rFonts w:ascii="Garamond" w:hAnsi="Garamond"/>
                <w:b/>
                <w:strike/>
                <w:color w:val="FF0000"/>
              </w:rPr>
            </w:pPr>
          </w:p>
        </w:tc>
        <w:tc>
          <w:tcPr>
            <w:tcW w:w="3900" w:type="dxa"/>
          </w:tcPr>
          <w:p w:rsidR="007D2A1E" w:rsidRPr="008A3A9A" w:rsidRDefault="007D2A1E" w:rsidP="007D2A1E">
            <w:pPr>
              <w:ind w:left="318"/>
              <w:jc w:val="both"/>
              <w:rPr>
                <w:rFonts w:ascii="Garamond" w:hAnsi="Garamond"/>
                <w:b/>
                <w:strike/>
                <w:color w:val="FF0000"/>
              </w:rPr>
            </w:pPr>
          </w:p>
          <w:p w:rsidR="007D2A1E" w:rsidRPr="008A3A9A" w:rsidRDefault="007D2A1E" w:rsidP="007D2A1E">
            <w:pPr>
              <w:ind w:left="318"/>
              <w:jc w:val="both"/>
              <w:rPr>
                <w:rFonts w:ascii="Garamond" w:hAnsi="Garamond"/>
                <w:b/>
                <w:strike/>
                <w:color w:val="FF0000"/>
              </w:rPr>
            </w:pPr>
            <w:r w:rsidRPr="008A3A9A">
              <w:rPr>
                <w:rFonts w:ascii="Garamond" w:hAnsi="Garamond"/>
                <w:b/>
                <w:strike/>
                <w:color w:val="FF0000"/>
              </w:rPr>
              <w:t>JUDr. Ivana Průšová</w:t>
            </w:r>
          </w:p>
        </w:tc>
      </w:tr>
      <w:tr w:rsidR="007D2A1E" w:rsidRPr="007D2A1E" w:rsidTr="007D2A1E">
        <w:trPr>
          <w:trHeight w:val="536"/>
        </w:trPr>
        <w:tc>
          <w:tcPr>
            <w:tcW w:w="5386" w:type="dxa"/>
          </w:tcPr>
          <w:p w:rsidR="007D2A1E" w:rsidRPr="008A3A9A" w:rsidRDefault="007D2A1E" w:rsidP="007D2A1E">
            <w:pPr>
              <w:jc w:val="both"/>
              <w:rPr>
                <w:rFonts w:ascii="Garamond" w:hAnsi="Garamond"/>
                <w:b/>
                <w:color w:val="FF0000"/>
              </w:rPr>
            </w:pPr>
          </w:p>
          <w:p w:rsidR="007D2A1E" w:rsidRPr="008A3A9A" w:rsidRDefault="007D2A1E" w:rsidP="007D2A1E">
            <w:pPr>
              <w:ind w:firstLine="317"/>
              <w:jc w:val="both"/>
              <w:rPr>
                <w:rFonts w:ascii="Garamond" w:hAnsi="Garamond"/>
                <w:b/>
                <w:color w:val="FF0000"/>
              </w:rPr>
            </w:pPr>
            <w:r w:rsidRPr="008A3A9A">
              <w:rPr>
                <w:rFonts w:ascii="Garamond" w:hAnsi="Garamond"/>
                <w:b/>
                <w:color w:val="FF0000"/>
              </w:rPr>
              <w:t>31. 1. 2022 – 6. 2. 2022</w:t>
            </w:r>
          </w:p>
        </w:tc>
        <w:tc>
          <w:tcPr>
            <w:tcW w:w="1559" w:type="dxa"/>
          </w:tcPr>
          <w:p w:rsidR="007D2A1E" w:rsidRPr="008A3A9A" w:rsidRDefault="007D2A1E" w:rsidP="007D2A1E">
            <w:pPr>
              <w:jc w:val="both"/>
              <w:rPr>
                <w:rFonts w:ascii="Garamond" w:hAnsi="Garamond"/>
                <w:b/>
                <w:color w:val="FF0000"/>
              </w:rPr>
            </w:pPr>
          </w:p>
        </w:tc>
        <w:tc>
          <w:tcPr>
            <w:tcW w:w="3900" w:type="dxa"/>
          </w:tcPr>
          <w:p w:rsidR="007D2A1E" w:rsidRPr="008A3A9A" w:rsidRDefault="007D2A1E" w:rsidP="007D2A1E">
            <w:pPr>
              <w:ind w:left="318"/>
              <w:jc w:val="both"/>
              <w:rPr>
                <w:rFonts w:ascii="Garamond" w:hAnsi="Garamond"/>
                <w:b/>
                <w:color w:val="FF0000"/>
              </w:rPr>
            </w:pPr>
          </w:p>
          <w:p w:rsidR="007D2A1E" w:rsidRPr="008A3A9A" w:rsidRDefault="007D2A1E" w:rsidP="007D2A1E">
            <w:pPr>
              <w:ind w:left="318"/>
              <w:jc w:val="both"/>
              <w:rPr>
                <w:rFonts w:ascii="Garamond" w:hAnsi="Garamond"/>
                <w:b/>
                <w:color w:val="FF0000"/>
              </w:rPr>
            </w:pPr>
            <w:r w:rsidRPr="008A3A9A">
              <w:rPr>
                <w:rFonts w:ascii="Garamond" w:hAnsi="Garamond"/>
                <w:b/>
                <w:color w:val="FF0000"/>
              </w:rPr>
              <w:t>Mgr. Andrea Větrovská</w:t>
            </w:r>
          </w:p>
        </w:tc>
      </w:tr>
      <w:tr w:rsidR="007D2A1E" w:rsidRPr="007D2A1E" w:rsidTr="007D2A1E">
        <w:trPr>
          <w:trHeight w:val="536"/>
        </w:trPr>
        <w:tc>
          <w:tcPr>
            <w:tcW w:w="5386" w:type="dxa"/>
          </w:tcPr>
          <w:p w:rsidR="007D2A1E" w:rsidRPr="008A3A9A" w:rsidRDefault="007D2A1E" w:rsidP="007D2A1E">
            <w:pPr>
              <w:jc w:val="both"/>
              <w:rPr>
                <w:rFonts w:ascii="Garamond" w:hAnsi="Garamond"/>
                <w:b/>
                <w:color w:val="FF0000"/>
              </w:rPr>
            </w:pPr>
          </w:p>
          <w:p w:rsidR="007D2A1E" w:rsidRPr="008A3A9A" w:rsidRDefault="007D2A1E" w:rsidP="007D2A1E">
            <w:pPr>
              <w:ind w:firstLine="317"/>
              <w:jc w:val="both"/>
              <w:rPr>
                <w:rFonts w:ascii="Garamond" w:hAnsi="Garamond"/>
                <w:b/>
                <w:color w:val="FF0000"/>
              </w:rPr>
            </w:pPr>
            <w:r w:rsidRPr="008A3A9A">
              <w:rPr>
                <w:rFonts w:ascii="Garamond" w:hAnsi="Garamond"/>
                <w:b/>
                <w:color w:val="FF0000"/>
              </w:rPr>
              <w:t>7. 2. 2022 – 13. 2. 2022</w:t>
            </w:r>
          </w:p>
        </w:tc>
        <w:tc>
          <w:tcPr>
            <w:tcW w:w="1559" w:type="dxa"/>
          </w:tcPr>
          <w:p w:rsidR="007D2A1E" w:rsidRPr="008A3A9A" w:rsidRDefault="007D2A1E" w:rsidP="007D2A1E">
            <w:pPr>
              <w:jc w:val="both"/>
              <w:rPr>
                <w:rFonts w:ascii="Garamond" w:hAnsi="Garamond"/>
                <w:b/>
                <w:color w:val="FF0000"/>
              </w:rPr>
            </w:pPr>
          </w:p>
        </w:tc>
        <w:tc>
          <w:tcPr>
            <w:tcW w:w="3900" w:type="dxa"/>
          </w:tcPr>
          <w:p w:rsidR="007D2A1E" w:rsidRPr="008A3A9A" w:rsidRDefault="007D2A1E" w:rsidP="007D2A1E">
            <w:pPr>
              <w:ind w:left="318"/>
              <w:jc w:val="both"/>
              <w:rPr>
                <w:rFonts w:ascii="Garamond" w:hAnsi="Garamond"/>
                <w:b/>
                <w:color w:val="FF0000"/>
              </w:rPr>
            </w:pPr>
          </w:p>
          <w:p w:rsidR="007D2A1E" w:rsidRPr="008A3A9A" w:rsidRDefault="007D2A1E" w:rsidP="007D2A1E">
            <w:pPr>
              <w:ind w:left="318"/>
              <w:jc w:val="both"/>
              <w:rPr>
                <w:rFonts w:ascii="Garamond" w:hAnsi="Garamond"/>
                <w:b/>
                <w:color w:val="FF0000"/>
              </w:rPr>
            </w:pPr>
            <w:r w:rsidRPr="008A3A9A">
              <w:rPr>
                <w:rFonts w:ascii="Garamond" w:hAnsi="Garamond"/>
                <w:b/>
                <w:color w:val="FF0000"/>
              </w:rPr>
              <w:t>Mgr. Martin Král</w:t>
            </w:r>
          </w:p>
        </w:tc>
      </w:tr>
      <w:tr w:rsidR="007D2A1E" w:rsidRPr="007D2A1E" w:rsidTr="007D2A1E">
        <w:trPr>
          <w:trHeight w:val="536"/>
        </w:trPr>
        <w:tc>
          <w:tcPr>
            <w:tcW w:w="5386" w:type="dxa"/>
          </w:tcPr>
          <w:p w:rsidR="007D2A1E" w:rsidRPr="008A3A9A" w:rsidRDefault="007D2A1E" w:rsidP="007D2A1E">
            <w:pPr>
              <w:jc w:val="both"/>
              <w:rPr>
                <w:rFonts w:ascii="Garamond" w:hAnsi="Garamond"/>
                <w:b/>
                <w:color w:val="FF0000"/>
              </w:rPr>
            </w:pPr>
          </w:p>
          <w:p w:rsidR="007D2A1E" w:rsidRPr="008A3A9A" w:rsidRDefault="007D2A1E" w:rsidP="007D2A1E">
            <w:pPr>
              <w:ind w:firstLine="317"/>
              <w:jc w:val="both"/>
              <w:rPr>
                <w:rFonts w:ascii="Garamond" w:hAnsi="Garamond"/>
                <w:b/>
                <w:color w:val="FF0000"/>
              </w:rPr>
            </w:pPr>
            <w:r w:rsidRPr="008A3A9A">
              <w:rPr>
                <w:rFonts w:ascii="Garamond" w:hAnsi="Garamond"/>
                <w:b/>
                <w:color w:val="FF0000"/>
              </w:rPr>
              <w:t>14. 2. 2022 – 20. 2. 2022</w:t>
            </w:r>
          </w:p>
        </w:tc>
        <w:tc>
          <w:tcPr>
            <w:tcW w:w="1559" w:type="dxa"/>
          </w:tcPr>
          <w:p w:rsidR="007D2A1E" w:rsidRPr="008A3A9A" w:rsidRDefault="007D2A1E" w:rsidP="007D2A1E">
            <w:pPr>
              <w:jc w:val="both"/>
              <w:rPr>
                <w:rFonts w:ascii="Garamond" w:hAnsi="Garamond"/>
                <w:b/>
                <w:color w:val="FF0000"/>
              </w:rPr>
            </w:pPr>
          </w:p>
        </w:tc>
        <w:tc>
          <w:tcPr>
            <w:tcW w:w="3900" w:type="dxa"/>
          </w:tcPr>
          <w:p w:rsidR="007D2A1E" w:rsidRPr="008A3A9A" w:rsidRDefault="007D2A1E" w:rsidP="007D2A1E">
            <w:pPr>
              <w:ind w:left="318"/>
              <w:jc w:val="both"/>
              <w:rPr>
                <w:rFonts w:ascii="Garamond" w:hAnsi="Garamond"/>
                <w:b/>
                <w:color w:val="FF0000"/>
              </w:rPr>
            </w:pPr>
          </w:p>
          <w:p w:rsidR="007D2A1E" w:rsidRPr="008A3A9A" w:rsidRDefault="007D2A1E" w:rsidP="007D2A1E">
            <w:pPr>
              <w:ind w:left="318"/>
              <w:jc w:val="both"/>
              <w:rPr>
                <w:rFonts w:ascii="Garamond" w:hAnsi="Garamond"/>
                <w:b/>
                <w:color w:val="FF0000"/>
              </w:rPr>
            </w:pPr>
            <w:r w:rsidRPr="008A3A9A">
              <w:rPr>
                <w:rFonts w:ascii="Garamond" w:hAnsi="Garamond"/>
                <w:b/>
                <w:color w:val="FF0000"/>
              </w:rPr>
              <w:t xml:space="preserve">JUDr. Josef Kuřík </w:t>
            </w:r>
          </w:p>
        </w:tc>
      </w:tr>
      <w:tr w:rsidR="007D2A1E" w:rsidRPr="007D2A1E" w:rsidTr="007D2A1E">
        <w:trPr>
          <w:trHeight w:val="536"/>
        </w:trPr>
        <w:tc>
          <w:tcPr>
            <w:tcW w:w="5386" w:type="dxa"/>
          </w:tcPr>
          <w:p w:rsidR="007D2A1E" w:rsidRPr="008A3A9A" w:rsidRDefault="007D2A1E" w:rsidP="007D2A1E">
            <w:pPr>
              <w:jc w:val="both"/>
              <w:rPr>
                <w:rFonts w:ascii="Garamond" w:hAnsi="Garamond"/>
                <w:b/>
                <w:color w:val="FF0000"/>
              </w:rPr>
            </w:pPr>
          </w:p>
          <w:p w:rsidR="007D2A1E" w:rsidRPr="008A3A9A" w:rsidRDefault="007D2A1E" w:rsidP="007D2A1E">
            <w:pPr>
              <w:ind w:firstLine="317"/>
              <w:jc w:val="both"/>
              <w:rPr>
                <w:rFonts w:ascii="Garamond" w:hAnsi="Garamond"/>
                <w:b/>
                <w:color w:val="FF0000"/>
              </w:rPr>
            </w:pPr>
            <w:r w:rsidRPr="008A3A9A">
              <w:rPr>
                <w:rFonts w:ascii="Garamond" w:hAnsi="Garamond"/>
                <w:b/>
                <w:color w:val="FF0000"/>
              </w:rPr>
              <w:t>21. 2. 2022 – 27. 2. 2022</w:t>
            </w:r>
          </w:p>
        </w:tc>
        <w:tc>
          <w:tcPr>
            <w:tcW w:w="1559" w:type="dxa"/>
          </w:tcPr>
          <w:p w:rsidR="007D2A1E" w:rsidRPr="008A3A9A" w:rsidRDefault="007D2A1E" w:rsidP="007D2A1E">
            <w:pPr>
              <w:jc w:val="both"/>
              <w:rPr>
                <w:rFonts w:ascii="Garamond" w:hAnsi="Garamond"/>
                <w:b/>
                <w:color w:val="FF0000"/>
              </w:rPr>
            </w:pPr>
          </w:p>
        </w:tc>
        <w:tc>
          <w:tcPr>
            <w:tcW w:w="3900" w:type="dxa"/>
          </w:tcPr>
          <w:p w:rsidR="007D2A1E" w:rsidRPr="008A3A9A" w:rsidRDefault="007D2A1E" w:rsidP="007D2A1E">
            <w:pPr>
              <w:ind w:left="318"/>
              <w:jc w:val="both"/>
              <w:rPr>
                <w:rFonts w:ascii="Garamond" w:hAnsi="Garamond"/>
                <w:b/>
                <w:color w:val="FF0000"/>
              </w:rPr>
            </w:pPr>
          </w:p>
          <w:p w:rsidR="007D2A1E" w:rsidRPr="008A3A9A" w:rsidRDefault="007D2A1E" w:rsidP="007D2A1E">
            <w:pPr>
              <w:ind w:left="318"/>
              <w:jc w:val="both"/>
              <w:rPr>
                <w:rFonts w:ascii="Garamond" w:hAnsi="Garamond"/>
                <w:b/>
                <w:color w:val="FF0000"/>
              </w:rPr>
            </w:pPr>
            <w:r w:rsidRPr="008A3A9A">
              <w:rPr>
                <w:rFonts w:ascii="Garamond" w:hAnsi="Garamond"/>
                <w:b/>
                <w:color w:val="FF0000"/>
              </w:rPr>
              <w:t>Mgr. Martina Petříková</w:t>
            </w:r>
          </w:p>
        </w:tc>
      </w:tr>
      <w:tr w:rsidR="007D2A1E" w:rsidRPr="007D2A1E" w:rsidTr="007D2A1E">
        <w:trPr>
          <w:trHeight w:val="536"/>
        </w:trPr>
        <w:tc>
          <w:tcPr>
            <w:tcW w:w="5386" w:type="dxa"/>
          </w:tcPr>
          <w:p w:rsidR="007D2A1E" w:rsidRPr="008A3A9A" w:rsidRDefault="007D2A1E" w:rsidP="007D2A1E">
            <w:pPr>
              <w:jc w:val="both"/>
              <w:rPr>
                <w:rFonts w:ascii="Garamond" w:hAnsi="Garamond"/>
                <w:b/>
                <w:color w:val="FF0000"/>
              </w:rPr>
            </w:pPr>
          </w:p>
          <w:p w:rsidR="007D2A1E" w:rsidRPr="008A3A9A" w:rsidRDefault="007D2A1E" w:rsidP="007D2A1E">
            <w:pPr>
              <w:ind w:firstLine="317"/>
              <w:jc w:val="both"/>
              <w:rPr>
                <w:rFonts w:ascii="Garamond" w:hAnsi="Garamond"/>
                <w:b/>
                <w:color w:val="FF0000"/>
              </w:rPr>
            </w:pPr>
            <w:r w:rsidRPr="008A3A9A">
              <w:rPr>
                <w:rFonts w:ascii="Garamond" w:hAnsi="Garamond"/>
                <w:b/>
                <w:color w:val="FF0000"/>
              </w:rPr>
              <w:t>28. 2. 2022 – 6. 3. 2022</w:t>
            </w:r>
          </w:p>
        </w:tc>
        <w:tc>
          <w:tcPr>
            <w:tcW w:w="1559" w:type="dxa"/>
          </w:tcPr>
          <w:p w:rsidR="007D2A1E" w:rsidRPr="008A3A9A" w:rsidRDefault="007D2A1E" w:rsidP="007D2A1E">
            <w:pPr>
              <w:jc w:val="both"/>
              <w:rPr>
                <w:rFonts w:ascii="Garamond" w:hAnsi="Garamond"/>
                <w:b/>
                <w:color w:val="FF0000"/>
              </w:rPr>
            </w:pPr>
          </w:p>
        </w:tc>
        <w:tc>
          <w:tcPr>
            <w:tcW w:w="3900" w:type="dxa"/>
          </w:tcPr>
          <w:p w:rsidR="007D2A1E" w:rsidRPr="008A3A9A" w:rsidRDefault="007D2A1E" w:rsidP="007D2A1E">
            <w:pPr>
              <w:ind w:left="318"/>
              <w:jc w:val="both"/>
              <w:rPr>
                <w:rFonts w:ascii="Garamond" w:hAnsi="Garamond"/>
                <w:b/>
                <w:color w:val="FF0000"/>
              </w:rPr>
            </w:pPr>
          </w:p>
          <w:p w:rsidR="007D2A1E" w:rsidRPr="008A3A9A" w:rsidRDefault="007D2A1E" w:rsidP="007D2A1E">
            <w:pPr>
              <w:ind w:left="318"/>
              <w:jc w:val="both"/>
              <w:rPr>
                <w:rFonts w:ascii="Garamond" w:hAnsi="Garamond"/>
                <w:b/>
                <w:color w:val="FF0000"/>
              </w:rPr>
            </w:pPr>
            <w:r w:rsidRPr="008A3A9A">
              <w:rPr>
                <w:rFonts w:ascii="Garamond" w:hAnsi="Garamond"/>
                <w:b/>
                <w:color w:val="FF0000"/>
              </w:rPr>
              <w:t xml:space="preserve">Mgr. Markéta </w:t>
            </w:r>
            <w:proofErr w:type="spellStart"/>
            <w:r w:rsidRPr="008A3A9A">
              <w:rPr>
                <w:rFonts w:ascii="Garamond" w:hAnsi="Garamond"/>
                <w:b/>
                <w:color w:val="FF0000"/>
              </w:rPr>
              <w:t>Česánková</w:t>
            </w:r>
            <w:proofErr w:type="spellEnd"/>
          </w:p>
        </w:tc>
      </w:tr>
      <w:tr w:rsidR="007D2A1E" w:rsidRPr="007D2A1E" w:rsidTr="007D2A1E">
        <w:trPr>
          <w:trHeight w:val="536"/>
        </w:trPr>
        <w:tc>
          <w:tcPr>
            <w:tcW w:w="5386" w:type="dxa"/>
          </w:tcPr>
          <w:p w:rsidR="007D2A1E" w:rsidRPr="008A3A9A" w:rsidRDefault="007D2A1E" w:rsidP="007D2A1E">
            <w:pPr>
              <w:jc w:val="both"/>
              <w:rPr>
                <w:rFonts w:ascii="Garamond" w:hAnsi="Garamond"/>
                <w:b/>
                <w:color w:val="FF0000"/>
              </w:rPr>
            </w:pPr>
          </w:p>
          <w:p w:rsidR="007D2A1E" w:rsidRPr="008A3A9A" w:rsidRDefault="007D2A1E" w:rsidP="007D2A1E">
            <w:pPr>
              <w:ind w:firstLine="317"/>
              <w:jc w:val="both"/>
              <w:rPr>
                <w:rFonts w:ascii="Garamond" w:hAnsi="Garamond"/>
                <w:b/>
                <w:color w:val="FF0000"/>
              </w:rPr>
            </w:pPr>
            <w:r w:rsidRPr="008A3A9A">
              <w:rPr>
                <w:rFonts w:ascii="Garamond" w:hAnsi="Garamond"/>
                <w:b/>
                <w:color w:val="FF0000"/>
              </w:rPr>
              <w:t>7. 3. 2022 – 13. 3. 2022</w:t>
            </w:r>
          </w:p>
        </w:tc>
        <w:tc>
          <w:tcPr>
            <w:tcW w:w="1559" w:type="dxa"/>
          </w:tcPr>
          <w:p w:rsidR="007D2A1E" w:rsidRPr="008A3A9A" w:rsidRDefault="007D2A1E" w:rsidP="007D2A1E">
            <w:pPr>
              <w:jc w:val="both"/>
              <w:rPr>
                <w:rFonts w:ascii="Garamond" w:hAnsi="Garamond"/>
                <w:b/>
                <w:color w:val="FF0000"/>
              </w:rPr>
            </w:pPr>
          </w:p>
        </w:tc>
        <w:tc>
          <w:tcPr>
            <w:tcW w:w="3900" w:type="dxa"/>
          </w:tcPr>
          <w:p w:rsidR="007D2A1E" w:rsidRPr="008A3A9A" w:rsidRDefault="007D2A1E" w:rsidP="007D2A1E">
            <w:pPr>
              <w:ind w:left="318"/>
              <w:jc w:val="both"/>
              <w:rPr>
                <w:rFonts w:ascii="Garamond" w:hAnsi="Garamond"/>
                <w:b/>
                <w:color w:val="FF0000"/>
              </w:rPr>
            </w:pPr>
          </w:p>
          <w:p w:rsidR="007D2A1E" w:rsidRPr="008A3A9A" w:rsidRDefault="007D2A1E" w:rsidP="007D2A1E">
            <w:pPr>
              <w:ind w:left="318"/>
              <w:jc w:val="both"/>
              <w:rPr>
                <w:rFonts w:ascii="Garamond" w:hAnsi="Garamond"/>
                <w:b/>
                <w:color w:val="FF0000"/>
              </w:rPr>
            </w:pPr>
            <w:r w:rsidRPr="008A3A9A">
              <w:rPr>
                <w:rFonts w:ascii="Garamond" w:hAnsi="Garamond"/>
                <w:b/>
                <w:color w:val="FF0000"/>
              </w:rPr>
              <w:t>Mgr. Barbora Konečná</w:t>
            </w:r>
          </w:p>
        </w:tc>
      </w:tr>
      <w:tr w:rsidR="007D2A1E" w:rsidRPr="007D2A1E" w:rsidTr="007D2A1E">
        <w:trPr>
          <w:trHeight w:val="536"/>
        </w:trPr>
        <w:tc>
          <w:tcPr>
            <w:tcW w:w="5386" w:type="dxa"/>
          </w:tcPr>
          <w:p w:rsidR="007D2A1E" w:rsidRPr="008A3A9A" w:rsidRDefault="007D2A1E" w:rsidP="007D2A1E">
            <w:pPr>
              <w:jc w:val="both"/>
              <w:rPr>
                <w:rFonts w:ascii="Garamond" w:hAnsi="Garamond"/>
                <w:b/>
                <w:color w:val="FF0000"/>
              </w:rPr>
            </w:pPr>
          </w:p>
          <w:p w:rsidR="007D2A1E" w:rsidRPr="008A3A9A" w:rsidRDefault="007D2A1E" w:rsidP="007D2A1E">
            <w:pPr>
              <w:ind w:firstLine="317"/>
              <w:jc w:val="both"/>
              <w:rPr>
                <w:rFonts w:ascii="Garamond" w:hAnsi="Garamond"/>
                <w:b/>
                <w:color w:val="FF0000"/>
              </w:rPr>
            </w:pPr>
            <w:r w:rsidRPr="008A3A9A">
              <w:rPr>
                <w:rFonts w:ascii="Garamond" w:hAnsi="Garamond"/>
                <w:b/>
                <w:color w:val="FF0000"/>
              </w:rPr>
              <w:t>14. 3. 2022 – 20. 3. 2022</w:t>
            </w:r>
          </w:p>
        </w:tc>
        <w:tc>
          <w:tcPr>
            <w:tcW w:w="1559" w:type="dxa"/>
          </w:tcPr>
          <w:p w:rsidR="007D2A1E" w:rsidRPr="008A3A9A" w:rsidRDefault="007D2A1E" w:rsidP="007D2A1E">
            <w:pPr>
              <w:jc w:val="both"/>
              <w:rPr>
                <w:rFonts w:ascii="Garamond" w:hAnsi="Garamond"/>
                <w:b/>
                <w:color w:val="FF0000"/>
              </w:rPr>
            </w:pPr>
          </w:p>
        </w:tc>
        <w:tc>
          <w:tcPr>
            <w:tcW w:w="3900" w:type="dxa"/>
          </w:tcPr>
          <w:p w:rsidR="007D2A1E" w:rsidRPr="008A3A9A" w:rsidRDefault="007D2A1E" w:rsidP="007D2A1E">
            <w:pPr>
              <w:ind w:left="318"/>
              <w:jc w:val="both"/>
              <w:rPr>
                <w:rFonts w:ascii="Garamond" w:hAnsi="Garamond"/>
                <w:b/>
                <w:color w:val="FF0000"/>
              </w:rPr>
            </w:pPr>
          </w:p>
          <w:p w:rsidR="007D2A1E" w:rsidRPr="008A3A9A" w:rsidRDefault="007D2A1E" w:rsidP="007D2A1E">
            <w:pPr>
              <w:ind w:left="318"/>
              <w:jc w:val="both"/>
              <w:rPr>
                <w:rFonts w:ascii="Garamond" w:hAnsi="Garamond"/>
                <w:b/>
                <w:color w:val="FF0000"/>
              </w:rPr>
            </w:pPr>
            <w:r w:rsidRPr="008A3A9A">
              <w:rPr>
                <w:rFonts w:ascii="Garamond" w:hAnsi="Garamond"/>
                <w:b/>
                <w:color w:val="FF0000"/>
              </w:rPr>
              <w:t xml:space="preserve">JUDr. Ondřej Mörtl </w:t>
            </w:r>
          </w:p>
        </w:tc>
      </w:tr>
      <w:tr w:rsidR="007D2A1E" w:rsidRPr="007D2A1E" w:rsidTr="007D2A1E">
        <w:trPr>
          <w:trHeight w:val="536"/>
        </w:trPr>
        <w:tc>
          <w:tcPr>
            <w:tcW w:w="5386" w:type="dxa"/>
          </w:tcPr>
          <w:p w:rsidR="007D2A1E" w:rsidRPr="008A3A9A" w:rsidRDefault="007D2A1E" w:rsidP="007D2A1E">
            <w:pPr>
              <w:jc w:val="both"/>
              <w:rPr>
                <w:rFonts w:ascii="Garamond" w:hAnsi="Garamond"/>
                <w:b/>
                <w:color w:val="FF0000"/>
              </w:rPr>
            </w:pPr>
          </w:p>
          <w:p w:rsidR="007D2A1E" w:rsidRPr="008A3A9A" w:rsidRDefault="007D2A1E" w:rsidP="007D2A1E">
            <w:pPr>
              <w:ind w:firstLine="317"/>
              <w:jc w:val="both"/>
              <w:rPr>
                <w:rFonts w:ascii="Garamond" w:hAnsi="Garamond"/>
                <w:b/>
                <w:color w:val="FF0000"/>
              </w:rPr>
            </w:pPr>
            <w:r w:rsidRPr="008A3A9A">
              <w:rPr>
                <w:rFonts w:ascii="Garamond" w:hAnsi="Garamond"/>
                <w:b/>
                <w:color w:val="FF0000"/>
              </w:rPr>
              <w:t>21. 3. 2022 – 27. 3. 2022</w:t>
            </w:r>
          </w:p>
        </w:tc>
        <w:tc>
          <w:tcPr>
            <w:tcW w:w="1559" w:type="dxa"/>
          </w:tcPr>
          <w:p w:rsidR="007D2A1E" w:rsidRPr="008A3A9A" w:rsidRDefault="007D2A1E" w:rsidP="007D2A1E">
            <w:pPr>
              <w:jc w:val="both"/>
              <w:rPr>
                <w:rFonts w:ascii="Garamond" w:hAnsi="Garamond"/>
                <w:b/>
                <w:color w:val="FF0000"/>
              </w:rPr>
            </w:pPr>
          </w:p>
        </w:tc>
        <w:tc>
          <w:tcPr>
            <w:tcW w:w="3900" w:type="dxa"/>
          </w:tcPr>
          <w:p w:rsidR="007D2A1E" w:rsidRPr="008A3A9A" w:rsidRDefault="007D2A1E" w:rsidP="007D2A1E">
            <w:pPr>
              <w:ind w:left="318"/>
              <w:jc w:val="both"/>
              <w:rPr>
                <w:rFonts w:ascii="Garamond" w:hAnsi="Garamond"/>
                <w:b/>
                <w:color w:val="FF0000"/>
              </w:rPr>
            </w:pPr>
          </w:p>
          <w:p w:rsidR="007D2A1E" w:rsidRPr="008A3A9A" w:rsidRDefault="007D2A1E" w:rsidP="007D2A1E">
            <w:pPr>
              <w:ind w:left="318"/>
              <w:jc w:val="both"/>
              <w:rPr>
                <w:rFonts w:ascii="Garamond" w:hAnsi="Garamond"/>
                <w:b/>
                <w:color w:val="FF0000"/>
              </w:rPr>
            </w:pPr>
            <w:r w:rsidRPr="008A3A9A">
              <w:rPr>
                <w:rFonts w:ascii="Garamond" w:hAnsi="Garamond"/>
                <w:b/>
                <w:color w:val="FF0000"/>
              </w:rPr>
              <w:t xml:space="preserve">JUDr. Ivana Průšová </w:t>
            </w:r>
          </w:p>
        </w:tc>
      </w:tr>
      <w:tr w:rsidR="007D2A1E" w:rsidRPr="007D2A1E" w:rsidTr="007D2A1E">
        <w:trPr>
          <w:trHeight w:val="536"/>
        </w:trPr>
        <w:tc>
          <w:tcPr>
            <w:tcW w:w="5386" w:type="dxa"/>
          </w:tcPr>
          <w:p w:rsidR="007D2A1E" w:rsidRPr="008A3A9A" w:rsidRDefault="007D2A1E" w:rsidP="007D2A1E">
            <w:pPr>
              <w:jc w:val="both"/>
              <w:rPr>
                <w:rFonts w:ascii="Garamond" w:hAnsi="Garamond"/>
                <w:b/>
                <w:color w:val="FF0000"/>
              </w:rPr>
            </w:pPr>
          </w:p>
          <w:p w:rsidR="007D2A1E" w:rsidRPr="008A3A9A" w:rsidRDefault="007D2A1E" w:rsidP="007D2A1E">
            <w:pPr>
              <w:ind w:firstLine="317"/>
              <w:jc w:val="both"/>
              <w:rPr>
                <w:rFonts w:ascii="Garamond" w:hAnsi="Garamond"/>
                <w:b/>
                <w:color w:val="FF0000"/>
              </w:rPr>
            </w:pPr>
            <w:r w:rsidRPr="008A3A9A">
              <w:rPr>
                <w:rFonts w:ascii="Garamond" w:hAnsi="Garamond"/>
                <w:b/>
                <w:color w:val="FF0000"/>
              </w:rPr>
              <w:t>28. 3. 2022 – 3. 4. 2022</w:t>
            </w:r>
          </w:p>
        </w:tc>
        <w:tc>
          <w:tcPr>
            <w:tcW w:w="1559" w:type="dxa"/>
          </w:tcPr>
          <w:p w:rsidR="007D2A1E" w:rsidRPr="008A3A9A" w:rsidRDefault="007D2A1E" w:rsidP="007D2A1E">
            <w:pPr>
              <w:jc w:val="both"/>
              <w:rPr>
                <w:rFonts w:ascii="Garamond" w:hAnsi="Garamond"/>
                <w:b/>
                <w:color w:val="FF0000"/>
              </w:rPr>
            </w:pPr>
          </w:p>
        </w:tc>
        <w:tc>
          <w:tcPr>
            <w:tcW w:w="3900" w:type="dxa"/>
          </w:tcPr>
          <w:p w:rsidR="007D2A1E" w:rsidRPr="008A3A9A" w:rsidRDefault="007D2A1E" w:rsidP="007D2A1E">
            <w:pPr>
              <w:ind w:left="318"/>
              <w:jc w:val="both"/>
              <w:rPr>
                <w:rFonts w:ascii="Garamond" w:hAnsi="Garamond"/>
                <w:b/>
                <w:color w:val="FF0000"/>
              </w:rPr>
            </w:pPr>
          </w:p>
          <w:p w:rsidR="007D2A1E" w:rsidRPr="008A3A9A" w:rsidRDefault="007D2A1E" w:rsidP="007D2A1E">
            <w:pPr>
              <w:ind w:left="318"/>
              <w:jc w:val="both"/>
              <w:rPr>
                <w:rFonts w:ascii="Garamond" w:hAnsi="Garamond"/>
                <w:b/>
                <w:color w:val="FF0000"/>
              </w:rPr>
            </w:pPr>
            <w:r w:rsidRPr="008A3A9A">
              <w:rPr>
                <w:rFonts w:ascii="Garamond" w:hAnsi="Garamond"/>
                <w:b/>
                <w:color w:val="FF0000"/>
              </w:rPr>
              <w:t xml:space="preserve">Mgr. Andrea Větrovská </w:t>
            </w:r>
          </w:p>
        </w:tc>
      </w:tr>
    </w:tbl>
    <w:p w:rsidR="007D2A1E" w:rsidRPr="007D2A1E" w:rsidRDefault="007D2A1E" w:rsidP="007D2A1E">
      <w:pPr>
        <w:tabs>
          <w:tab w:val="left" w:pos="5670"/>
        </w:tabs>
        <w:spacing w:after="0" w:line="240" w:lineRule="auto"/>
        <w:jc w:val="both"/>
        <w:rPr>
          <w:rFonts w:ascii="Garamond" w:eastAsia="Times New Roman" w:hAnsi="Garamond" w:cs="Times New Roman"/>
          <w:b/>
          <w:sz w:val="24"/>
          <w:szCs w:val="24"/>
          <w:lang w:eastAsia="cs-CZ"/>
        </w:rPr>
      </w:pPr>
    </w:p>
    <w:p w:rsidR="007D2A1E" w:rsidRPr="007D2A1E" w:rsidRDefault="007D2A1E" w:rsidP="007D2A1E">
      <w:pPr>
        <w:tabs>
          <w:tab w:val="left" w:pos="5670"/>
        </w:tabs>
        <w:spacing w:after="0" w:line="240" w:lineRule="auto"/>
        <w:jc w:val="both"/>
        <w:rPr>
          <w:rFonts w:ascii="Garamond" w:eastAsia="Times New Roman" w:hAnsi="Garamond" w:cs="Times New Roman"/>
          <w:b/>
          <w:color w:val="FF0000"/>
          <w:sz w:val="24"/>
          <w:szCs w:val="24"/>
          <w:lang w:eastAsia="cs-CZ"/>
        </w:rPr>
      </w:pPr>
    </w:p>
    <w:p w:rsidR="007D2A1E" w:rsidRPr="007D2A1E" w:rsidRDefault="007D2A1E" w:rsidP="007D2A1E">
      <w:pPr>
        <w:tabs>
          <w:tab w:val="left" w:pos="5670"/>
        </w:tabs>
        <w:spacing w:after="0" w:line="240" w:lineRule="auto"/>
        <w:jc w:val="both"/>
        <w:rPr>
          <w:rFonts w:ascii="Garamond" w:eastAsia="Times New Roman" w:hAnsi="Garamond" w:cs="Times New Roman"/>
          <w:b/>
          <w:sz w:val="24"/>
          <w:szCs w:val="24"/>
          <w:lang w:eastAsia="cs-CZ"/>
        </w:rPr>
      </w:pPr>
    </w:p>
    <w:p w:rsidR="007D2A1E" w:rsidRPr="007D2A1E" w:rsidRDefault="007D2A1E" w:rsidP="007D2A1E">
      <w:pPr>
        <w:tabs>
          <w:tab w:val="left" w:pos="5670"/>
        </w:tabs>
        <w:spacing w:after="0" w:line="240" w:lineRule="auto"/>
        <w:jc w:val="both"/>
        <w:rPr>
          <w:rFonts w:ascii="Garamond" w:eastAsia="Times New Roman" w:hAnsi="Garamond" w:cs="Times New Roman"/>
          <w:b/>
          <w:sz w:val="24"/>
          <w:szCs w:val="24"/>
          <w:lang w:eastAsia="cs-CZ"/>
        </w:rPr>
      </w:pPr>
    </w:p>
    <w:p w:rsidR="007D2A1E" w:rsidRPr="008A3A9A" w:rsidRDefault="007D2A1E" w:rsidP="007D2A1E">
      <w:pPr>
        <w:spacing w:after="0" w:line="600" w:lineRule="auto"/>
        <w:jc w:val="both"/>
        <w:rPr>
          <w:rFonts w:ascii="Garamond" w:eastAsia="Times New Roman" w:hAnsi="Garamond" w:cs="Times New Roman"/>
          <w:strike/>
          <w:color w:val="FF0000"/>
          <w:sz w:val="20"/>
          <w:szCs w:val="20"/>
          <w:lang w:eastAsia="cs-CZ"/>
        </w:rPr>
      </w:pPr>
      <w:r w:rsidRPr="008A3A9A">
        <w:rPr>
          <w:rFonts w:ascii="Garamond" w:eastAsia="Times New Roman" w:hAnsi="Garamond" w:cs="Times New Roman"/>
          <w:strike/>
          <w:color w:val="FF0000"/>
          <w:sz w:val="20"/>
          <w:szCs w:val="20"/>
          <w:lang w:eastAsia="cs-CZ"/>
        </w:rPr>
        <w:t>Příloha č. 4 k rozvrhu práce</w:t>
      </w:r>
    </w:p>
    <w:p w:rsidR="007D2A1E" w:rsidRPr="008A3A9A" w:rsidRDefault="007D2A1E" w:rsidP="007D2A1E">
      <w:pPr>
        <w:spacing w:after="0" w:line="240" w:lineRule="auto"/>
        <w:jc w:val="center"/>
        <w:rPr>
          <w:rFonts w:ascii="Garamond" w:eastAsia="Times New Roman" w:hAnsi="Garamond" w:cs="Times New Roman"/>
          <w:b/>
          <w:strike/>
          <w:color w:val="FF0000"/>
          <w:sz w:val="28"/>
          <w:szCs w:val="28"/>
        </w:rPr>
      </w:pPr>
    </w:p>
    <w:p w:rsidR="007D2A1E" w:rsidRPr="008A3A9A" w:rsidRDefault="007D2A1E" w:rsidP="007D2A1E">
      <w:pPr>
        <w:spacing w:after="0" w:line="240" w:lineRule="auto"/>
        <w:jc w:val="center"/>
        <w:rPr>
          <w:rFonts w:ascii="Garamond" w:eastAsia="Times New Roman" w:hAnsi="Garamond" w:cs="Times New Roman"/>
          <w:b/>
          <w:strike/>
          <w:color w:val="FF0000"/>
          <w:sz w:val="28"/>
          <w:szCs w:val="28"/>
        </w:rPr>
      </w:pPr>
      <w:r w:rsidRPr="008A3A9A">
        <w:rPr>
          <w:rFonts w:ascii="Garamond" w:eastAsia="Times New Roman" w:hAnsi="Garamond" w:cs="Times New Roman"/>
          <w:b/>
          <w:strike/>
          <w:color w:val="FF0000"/>
          <w:sz w:val="28"/>
          <w:szCs w:val="28"/>
        </w:rPr>
        <w:t>Rozpis služeb soudců trestní agendy Okresního soudu v Písku</w:t>
      </w:r>
    </w:p>
    <w:p w:rsidR="007D2A1E" w:rsidRPr="008A3A9A" w:rsidRDefault="007D2A1E" w:rsidP="007D2A1E">
      <w:pPr>
        <w:spacing w:after="0" w:line="240" w:lineRule="auto"/>
        <w:jc w:val="center"/>
        <w:rPr>
          <w:rFonts w:ascii="Garamond" w:eastAsia="Times New Roman" w:hAnsi="Garamond" w:cs="Times New Roman"/>
          <w:b/>
          <w:strike/>
          <w:color w:val="FF0000"/>
          <w:sz w:val="28"/>
          <w:szCs w:val="28"/>
        </w:rPr>
      </w:pPr>
      <w:r w:rsidRPr="008A3A9A">
        <w:rPr>
          <w:rFonts w:ascii="Garamond" w:eastAsia="Times New Roman" w:hAnsi="Garamond" w:cs="Times New Roman"/>
          <w:b/>
          <w:strike/>
          <w:color w:val="FF0000"/>
          <w:sz w:val="28"/>
          <w:szCs w:val="28"/>
        </w:rPr>
        <w:t xml:space="preserve">na období leden 2022 </w:t>
      </w:r>
    </w:p>
    <w:p w:rsidR="007D2A1E" w:rsidRPr="008A3A9A" w:rsidRDefault="007D2A1E" w:rsidP="007D2A1E">
      <w:pPr>
        <w:spacing w:after="0" w:line="240" w:lineRule="auto"/>
        <w:jc w:val="center"/>
        <w:rPr>
          <w:rFonts w:ascii="Garamond" w:eastAsia="Times New Roman" w:hAnsi="Garamond" w:cs="Times New Roman"/>
          <w:b/>
          <w:strike/>
          <w:color w:val="FF0000"/>
          <w:sz w:val="32"/>
          <w:szCs w:val="32"/>
        </w:rPr>
      </w:pPr>
    </w:p>
    <w:tbl>
      <w:tblPr>
        <w:tblStyle w:val="Mkatabulky"/>
        <w:tblW w:w="0" w:type="auto"/>
        <w:tblInd w:w="2802" w:type="dxa"/>
        <w:tblLook w:val="04A0" w:firstRow="1" w:lastRow="0" w:firstColumn="1" w:lastColumn="0" w:noHBand="0" w:noVBand="1"/>
      </w:tblPr>
      <w:tblGrid>
        <w:gridCol w:w="5386"/>
        <w:gridCol w:w="1559"/>
        <w:gridCol w:w="3900"/>
      </w:tblGrid>
      <w:tr w:rsidR="007D2A1E" w:rsidRPr="008A3A9A" w:rsidTr="007D2A1E">
        <w:tc>
          <w:tcPr>
            <w:tcW w:w="5386" w:type="dxa"/>
          </w:tcPr>
          <w:p w:rsidR="007D2A1E" w:rsidRPr="008A3A9A" w:rsidRDefault="007D2A1E" w:rsidP="008A3A9A">
            <w:pPr>
              <w:spacing w:before="100" w:beforeAutospacing="1" w:after="100" w:afterAutospacing="1" w:line="480" w:lineRule="auto"/>
              <w:jc w:val="center"/>
              <w:rPr>
                <w:rFonts w:ascii="Garamond" w:hAnsi="Garamond"/>
                <w:b/>
                <w:strike/>
                <w:color w:val="FF0000"/>
                <w:sz w:val="24"/>
                <w:szCs w:val="24"/>
              </w:rPr>
            </w:pPr>
            <w:r w:rsidRPr="008A3A9A">
              <w:rPr>
                <w:rFonts w:ascii="Garamond" w:hAnsi="Garamond"/>
                <w:b/>
                <w:strike/>
                <w:color w:val="FF0000"/>
                <w:sz w:val="24"/>
                <w:szCs w:val="24"/>
              </w:rPr>
              <w:t xml:space="preserve">ve dnech od </w:t>
            </w:r>
            <w:r w:rsidR="00827C80" w:rsidRPr="008A3A9A">
              <w:rPr>
                <w:rFonts w:ascii="Garamond" w:hAnsi="Garamond"/>
                <w:b/>
                <w:strike/>
                <w:color w:val="FF0000"/>
                <w:sz w:val="24"/>
                <w:szCs w:val="24"/>
              </w:rPr>
              <w:t>–</w:t>
            </w:r>
            <w:r w:rsidRPr="008A3A9A">
              <w:rPr>
                <w:rFonts w:ascii="Garamond" w:hAnsi="Garamond"/>
                <w:b/>
                <w:strike/>
                <w:color w:val="FF0000"/>
                <w:sz w:val="24"/>
                <w:szCs w:val="24"/>
              </w:rPr>
              <w:t xml:space="preserve"> </w:t>
            </w:r>
            <w:proofErr w:type="gramStart"/>
            <w:r w:rsidRPr="008A3A9A">
              <w:rPr>
                <w:rFonts w:ascii="Garamond" w:hAnsi="Garamond"/>
                <w:b/>
                <w:strike/>
                <w:color w:val="FF0000"/>
                <w:sz w:val="24"/>
                <w:szCs w:val="24"/>
              </w:rPr>
              <w:t>do</w:t>
            </w:r>
            <w:proofErr w:type="gramEnd"/>
          </w:p>
        </w:tc>
        <w:tc>
          <w:tcPr>
            <w:tcW w:w="1559" w:type="dxa"/>
          </w:tcPr>
          <w:p w:rsidR="007D2A1E" w:rsidRPr="008A3A9A" w:rsidRDefault="007D2A1E" w:rsidP="008A3A9A">
            <w:pPr>
              <w:spacing w:before="100" w:beforeAutospacing="1" w:after="100" w:afterAutospacing="1" w:line="480" w:lineRule="auto"/>
              <w:jc w:val="center"/>
              <w:rPr>
                <w:rFonts w:ascii="Garamond" w:hAnsi="Garamond"/>
                <w:b/>
                <w:strike/>
                <w:color w:val="FF0000"/>
                <w:sz w:val="24"/>
                <w:szCs w:val="24"/>
              </w:rPr>
            </w:pPr>
          </w:p>
        </w:tc>
        <w:tc>
          <w:tcPr>
            <w:tcW w:w="3900" w:type="dxa"/>
          </w:tcPr>
          <w:p w:rsidR="007D2A1E" w:rsidRPr="008A3A9A" w:rsidRDefault="007D2A1E" w:rsidP="008A3A9A">
            <w:pPr>
              <w:spacing w:before="100" w:beforeAutospacing="1" w:after="100" w:afterAutospacing="1" w:line="480" w:lineRule="auto"/>
              <w:jc w:val="center"/>
              <w:rPr>
                <w:rFonts w:ascii="Garamond" w:hAnsi="Garamond"/>
                <w:b/>
                <w:strike/>
                <w:color w:val="FF0000"/>
                <w:sz w:val="24"/>
                <w:szCs w:val="24"/>
              </w:rPr>
            </w:pPr>
            <w:r w:rsidRPr="008A3A9A">
              <w:rPr>
                <w:rFonts w:ascii="Garamond" w:hAnsi="Garamond"/>
                <w:b/>
                <w:strike/>
                <w:color w:val="FF0000"/>
                <w:sz w:val="24"/>
                <w:szCs w:val="24"/>
              </w:rPr>
              <w:t>službu konající soudce</w:t>
            </w:r>
          </w:p>
        </w:tc>
      </w:tr>
      <w:tr w:rsidR="007D2A1E" w:rsidRPr="008A3A9A" w:rsidTr="007D2A1E">
        <w:trPr>
          <w:trHeight w:val="730"/>
        </w:trPr>
        <w:tc>
          <w:tcPr>
            <w:tcW w:w="5386" w:type="dxa"/>
          </w:tcPr>
          <w:p w:rsidR="007D2A1E" w:rsidRPr="008A3A9A" w:rsidRDefault="007D2A1E" w:rsidP="007D2A1E">
            <w:pPr>
              <w:jc w:val="both"/>
              <w:rPr>
                <w:rFonts w:ascii="Garamond" w:hAnsi="Garamond"/>
                <w:b/>
                <w:strike/>
                <w:color w:val="FF0000"/>
              </w:rPr>
            </w:pPr>
          </w:p>
          <w:p w:rsidR="007D2A1E" w:rsidRPr="008A3A9A" w:rsidRDefault="007D2A1E" w:rsidP="007D2A1E">
            <w:pPr>
              <w:ind w:left="317"/>
              <w:jc w:val="both"/>
              <w:rPr>
                <w:rFonts w:ascii="Garamond" w:hAnsi="Garamond"/>
                <w:b/>
                <w:strike/>
                <w:color w:val="FF0000"/>
              </w:rPr>
            </w:pPr>
            <w:r w:rsidRPr="008A3A9A">
              <w:rPr>
                <w:rFonts w:ascii="Garamond" w:hAnsi="Garamond"/>
                <w:b/>
                <w:strike/>
                <w:color w:val="FF0000"/>
              </w:rPr>
              <w:t>3. 1. 2022 – 7. 1. 2022</w:t>
            </w:r>
          </w:p>
        </w:tc>
        <w:tc>
          <w:tcPr>
            <w:tcW w:w="1559" w:type="dxa"/>
          </w:tcPr>
          <w:p w:rsidR="007D2A1E" w:rsidRPr="008A3A9A" w:rsidRDefault="007D2A1E" w:rsidP="007D2A1E">
            <w:pPr>
              <w:jc w:val="both"/>
              <w:rPr>
                <w:rFonts w:ascii="Garamond" w:hAnsi="Garamond"/>
                <w:b/>
                <w:strike/>
                <w:color w:val="FF0000"/>
              </w:rPr>
            </w:pPr>
          </w:p>
        </w:tc>
        <w:tc>
          <w:tcPr>
            <w:tcW w:w="3900" w:type="dxa"/>
          </w:tcPr>
          <w:p w:rsidR="007D2A1E" w:rsidRPr="008A3A9A" w:rsidRDefault="007D2A1E" w:rsidP="007D2A1E">
            <w:pPr>
              <w:ind w:firstLine="459"/>
              <w:jc w:val="both"/>
              <w:rPr>
                <w:rFonts w:ascii="Garamond" w:hAnsi="Garamond"/>
                <w:b/>
                <w:strike/>
                <w:color w:val="FF0000"/>
              </w:rPr>
            </w:pPr>
          </w:p>
          <w:p w:rsidR="007D2A1E" w:rsidRPr="008A3A9A" w:rsidRDefault="007D2A1E" w:rsidP="007D2A1E">
            <w:pPr>
              <w:ind w:firstLine="459"/>
              <w:jc w:val="both"/>
              <w:rPr>
                <w:rFonts w:ascii="Garamond" w:hAnsi="Garamond"/>
                <w:b/>
                <w:strike/>
                <w:color w:val="FF0000"/>
              </w:rPr>
            </w:pPr>
            <w:r w:rsidRPr="008A3A9A">
              <w:rPr>
                <w:rFonts w:ascii="Garamond" w:hAnsi="Garamond"/>
                <w:b/>
                <w:strike/>
                <w:color w:val="FF0000"/>
              </w:rPr>
              <w:t>Mgr. Martina Petříková</w:t>
            </w:r>
          </w:p>
        </w:tc>
      </w:tr>
      <w:tr w:rsidR="007D2A1E" w:rsidRPr="008A3A9A" w:rsidTr="007D2A1E">
        <w:trPr>
          <w:trHeight w:val="654"/>
        </w:trPr>
        <w:tc>
          <w:tcPr>
            <w:tcW w:w="5386" w:type="dxa"/>
          </w:tcPr>
          <w:p w:rsidR="007D2A1E" w:rsidRPr="008A3A9A" w:rsidRDefault="007D2A1E" w:rsidP="007D2A1E">
            <w:pPr>
              <w:ind w:left="317"/>
              <w:jc w:val="both"/>
              <w:rPr>
                <w:rFonts w:ascii="Garamond" w:hAnsi="Garamond"/>
                <w:b/>
                <w:strike/>
                <w:color w:val="FF0000"/>
              </w:rPr>
            </w:pPr>
          </w:p>
          <w:p w:rsidR="007D2A1E" w:rsidRPr="008A3A9A" w:rsidRDefault="007D2A1E" w:rsidP="008A3A9A">
            <w:pPr>
              <w:spacing w:line="276" w:lineRule="auto"/>
              <w:ind w:left="317"/>
              <w:jc w:val="both"/>
              <w:rPr>
                <w:rFonts w:ascii="Garamond" w:hAnsi="Garamond"/>
                <w:b/>
                <w:strike/>
                <w:color w:val="FF0000"/>
              </w:rPr>
            </w:pPr>
            <w:r w:rsidRPr="008A3A9A">
              <w:rPr>
                <w:rFonts w:ascii="Garamond" w:hAnsi="Garamond"/>
                <w:b/>
                <w:strike/>
                <w:color w:val="FF0000"/>
              </w:rPr>
              <w:t>10. 1. 2022 – 14. 1. 2022</w:t>
            </w:r>
          </w:p>
        </w:tc>
        <w:tc>
          <w:tcPr>
            <w:tcW w:w="1559" w:type="dxa"/>
          </w:tcPr>
          <w:p w:rsidR="007D2A1E" w:rsidRPr="008A3A9A" w:rsidRDefault="007D2A1E" w:rsidP="007D2A1E">
            <w:pPr>
              <w:jc w:val="both"/>
              <w:rPr>
                <w:rFonts w:ascii="Garamond" w:hAnsi="Garamond"/>
                <w:b/>
                <w:strike/>
                <w:color w:val="FF0000"/>
              </w:rPr>
            </w:pPr>
          </w:p>
        </w:tc>
        <w:tc>
          <w:tcPr>
            <w:tcW w:w="3900" w:type="dxa"/>
          </w:tcPr>
          <w:p w:rsidR="007D2A1E" w:rsidRPr="008A3A9A" w:rsidRDefault="007D2A1E" w:rsidP="007D2A1E">
            <w:pPr>
              <w:ind w:firstLine="459"/>
              <w:jc w:val="both"/>
              <w:rPr>
                <w:rFonts w:ascii="Garamond" w:hAnsi="Garamond"/>
                <w:b/>
                <w:strike/>
                <w:color w:val="FF0000"/>
              </w:rPr>
            </w:pPr>
          </w:p>
          <w:p w:rsidR="007D2A1E" w:rsidRPr="008A3A9A" w:rsidRDefault="007D2A1E" w:rsidP="007D2A1E">
            <w:pPr>
              <w:ind w:firstLine="459"/>
              <w:jc w:val="both"/>
              <w:rPr>
                <w:rFonts w:ascii="Garamond" w:hAnsi="Garamond"/>
                <w:b/>
                <w:strike/>
                <w:color w:val="FF0000"/>
              </w:rPr>
            </w:pPr>
            <w:r w:rsidRPr="008A3A9A">
              <w:rPr>
                <w:rFonts w:ascii="Garamond" w:hAnsi="Garamond"/>
                <w:b/>
                <w:strike/>
                <w:color w:val="FF0000"/>
              </w:rPr>
              <w:t>JUDr. Petra Pekárková</w:t>
            </w:r>
          </w:p>
        </w:tc>
      </w:tr>
      <w:tr w:rsidR="007D2A1E" w:rsidRPr="008A3A9A" w:rsidTr="007D2A1E">
        <w:trPr>
          <w:trHeight w:val="620"/>
        </w:trPr>
        <w:tc>
          <w:tcPr>
            <w:tcW w:w="5386" w:type="dxa"/>
          </w:tcPr>
          <w:p w:rsidR="007D2A1E" w:rsidRPr="008A3A9A" w:rsidRDefault="007D2A1E" w:rsidP="007D2A1E">
            <w:pPr>
              <w:ind w:left="317"/>
              <w:jc w:val="both"/>
              <w:rPr>
                <w:rFonts w:ascii="Garamond" w:hAnsi="Garamond"/>
                <w:b/>
                <w:strike/>
                <w:color w:val="FF0000"/>
              </w:rPr>
            </w:pPr>
          </w:p>
          <w:p w:rsidR="007D2A1E" w:rsidRPr="008A3A9A" w:rsidRDefault="007D2A1E" w:rsidP="007D2A1E">
            <w:pPr>
              <w:ind w:left="317"/>
              <w:jc w:val="both"/>
              <w:rPr>
                <w:rFonts w:ascii="Garamond" w:hAnsi="Garamond"/>
                <w:b/>
                <w:strike/>
                <w:color w:val="FF0000"/>
              </w:rPr>
            </w:pPr>
            <w:r w:rsidRPr="008A3A9A">
              <w:rPr>
                <w:rFonts w:ascii="Garamond" w:hAnsi="Garamond"/>
                <w:b/>
                <w:strike/>
                <w:color w:val="FF0000"/>
              </w:rPr>
              <w:t>17. 1. 2022 – 21. 1. 2022</w:t>
            </w:r>
          </w:p>
        </w:tc>
        <w:tc>
          <w:tcPr>
            <w:tcW w:w="1559" w:type="dxa"/>
          </w:tcPr>
          <w:p w:rsidR="007D2A1E" w:rsidRPr="008A3A9A" w:rsidRDefault="007D2A1E" w:rsidP="007D2A1E">
            <w:pPr>
              <w:jc w:val="both"/>
              <w:rPr>
                <w:rFonts w:ascii="Garamond" w:hAnsi="Garamond"/>
                <w:b/>
                <w:strike/>
                <w:color w:val="FF0000"/>
              </w:rPr>
            </w:pPr>
          </w:p>
        </w:tc>
        <w:tc>
          <w:tcPr>
            <w:tcW w:w="3900" w:type="dxa"/>
          </w:tcPr>
          <w:p w:rsidR="007D2A1E" w:rsidRPr="008A3A9A" w:rsidRDefault="007D2A1E" w:rsidP="007D2A1E">
            <w:pPr>
              <w:ind w:firstLine="459"/>
              <w:jc w:val="both"/>
              <w:rPr>
                <w:rFonts w:ascii="Garamond" w:hAnsi="Garamond"/>
                <w:b/>
                <w:strike/>
                <w:color w:val="FF0000"/>
              </w:rPr>
            </w:pPr>
          </w:p>
          <w:p w:rsidR="007D2A1E" w:rsidRPr="008A3A9A" w:rsidRDefault="007D2A1E" w:rsidP="007D2A1E">
            <w:pPr>
              <w:ind w:firstLine="459"/>
              <w:jc w:val="both"/>
              <w:rPr>
                <w:rFonts w:ascii="Garamond" w:hAnsi="Garamond"/>
                <w:b/>
                <w:strike/>
                <w:color w:val="FF0000"/>
              </w:rPr>
            </w:pPr>
            <w:r w:rsidRPr="008A3A9A">
              <w:rPr>
                <w:rFonts w:ascii="Garamond" w:hAnsi="Garamond"/>
                <w:b/>
                <w:strike/>
                <w:color w:val="FF0000"/>
              </w:rPr>
              <w:t>Mgr. Martin Král</w:t>
            </w:r>
          </w:p>
        </w:tc>
      </w:tr>
      <w:tr w:rsidR="007D2A1E" w:rsidRPr="008A3A9A" w:rsidTr="007D2A1E">
        <w:trPr>
          <w:trHeight w:val="676"/>
        </w:trPr>
        <w:tc>
          <w:tcPr>
            <w:tcW w:w="5386" w:type="dxa"/>
          </w:tcPr>
          <w:p w:rsidR="007D2A1E" w:rsidRPr="008A3A9A" w:rsidRDefault="007D2A1E" w:rsidP="007D2A1E">
            <w:pPr>
              <w:ind w:left="317"/>
              <w:jc w:val="both"/>
              <w:rPr>
                <w:rFonts w:ascii="Garamond" w:hAnsi="Garamond"/>
                <w:b/>
                <w:strike/>
                <w:color w:val="FF0000"/>
              </w:rPr>
            </w:pPr>
            <w:bookmarkStart w:id="0" w:name="_GoBack"/>
            <w:bookmarkEnd w:id="0"/>
          </w:p>
          <w:p w:rsidR="007D2A1E" w:rsidRPr="008A3A9A" w:rsidRDefault="007D2A1E" w:rsidP="007D2A1E">
            <w:pPr>
              <w:ind w:left="317"/>
              <w:jc w:val="both"/>
              <w:rPr>
                <w:rFonts w:ascii="Garamond" w:hAnsi="Garamond"/>
                <w:b/>
                <w:strike/>
                <w:color w:val="FF0000"/>
              </w:rPr>
            </w:pPr>
            <w:r w:rsidRPr="008A3A9A">
              <w:rPr>
                <w:rFonts w:ascii="Garamond" w:hAnsi="Garamond"/>
                <w:b/>
                <w:strike/>
                <w:color w:val="FF0000"/>
              </w:rPr>
              <w:t>24. 1. 2022 – 28. 1. 2022</w:t>
            </w:r>
          </w:p>
        </w:tc>
        <w:tc>
          <w:tcPr>
            <w:tcW w:w="1559" w:type="dxa"/>
          </w:tcPr>
          <w:p w:rsidR="007D2A1E" w:rsidRPr="008A3A9A" w:rsidRDefault="007D2A1E" w:rsidP="007D2A1E">
            <w:pPr>
              <w:jc w:val="both"/>
              <w:rPr>
                <w:rFonts w:ascii="Garamond" w:hAnsi="Garamond"/>
                <w:b/>
                <w:strike/>
                <w:color w:val="FF0000"/>
              </w:rPr>
            </w:pPr>
          </w:p>
        </w:tc>
        <w:tc>
          <w:tcPr>
            <w:tcW w:w="3900" w:type="dxa"/>
          </w:tcPr>
          <w:p w:rsidR="007D2A1E" w:rsidRPr="008A3A9A" w:rsidRDefault="007D2A1E" w:rsidP="007D2A1E">
            <w:pPr>
              <w:ind w:firstLine="459"/>
              <w:jc w:val="both"/>
              <w:rPr>
                <w:rFonts w:ascii="Garamond" w:hAnsi="Garamond"/>
                <w:b/>
                <w:strike/>
                <w:color w:val="FF0000"/>
              </w:rPr>
            </w:pPr>
          </w:p>
          <w:p w:rsidR="007D2A1E" w:rsidRPr="008A3A9A" w:rsidRDefault="007D2A1E" w:rsidP="007D2A1E">
            <w:pPr>
              <w:ind w:firstLine="459"/>
              <w:jc w:val="both"/>
              <w:rPr>
                <w:rFonts w:ascii="Garamond" w:hAnsi="Garamond"/>
                <w:b/>
                <w:strike/>
                <w:color w:val="FF0000"/>
              </w:rPr>
            </w:pPr>
            <w:r w:rsidRPr="008A3A9A">
              <w:rPr>
                <w:rFonts w:ascii="Garamond" w:hAnsi="Garamond"/>
                <w:b/>
                <w:strike/>
                <w:color w:val="FF0000"/>
              </w:rPr>
              <w:t>Mgr. Martina Petříková</w:t>
            </w:r>
          </w:p>
        </w:tc>
      </w:tr>
    </w:tbl>
    <w:p w:rsidR="007D2A1E" w:rsidRPr="008A3A9A" w:rsidRDefault="007D2A1E" w:rsidP="007D2A1E">
      <w:pPr>
        <w:spacing w:after="0" w:line="240" w:lineRule="auto"/>
        <w:jc w:val="both"/>
        <w:rPr>
          <w:rFonts w:ascii="Garamond" w:eastAsia="Times New Roman" w:hAnsi="Garamond" w:cs="Times New Roman"/>
          <w:b/>
          <w:color w:val="FF0000"/>
          <w:sz w:val="24"/>
          <w:szCs w:val="24"/>
          <w:lang w:eastAsia="cs-CZ"/>
        </w:rPr>
      </w:pPr>
      <w:r w:rsidRPr="008A3A9A">
        <w:rPr>
          <w:rFonts w:ascii="Garamond" w:eastAsia="Times New Roman" w:hAnsi="Garamond" w:cs="Times New Roman"/>
          <w:b/>
          <w:color w:val="FF0000"/>
          <w:sz w:val="24"/>
          <w:szCs w:val="24"/>
          <w:lang w:eastAsia="cs-CZ"/>
        </w:rPr>
        <w:tab/>
      </w:r>
      <w:r w:rsidRPr="008A3A9A">
        <w:rPr>
          <w:rFonts w:ascii="Garamond" w:eastAsia="Times New Roman" w:hAnsi="Garamond" w:cs="Times New Roman"/>
          <w:b/>
          <w:color w:val="FF0000"/>
          <w:sz w:val="24"/>
          <w:szCs w:val="24"/>
          <w:lang w:eastAsia="cs-CZ"/>
        </w:rPr>
        <w:tab/>
      </w:r>
      <w:r w:rsidRPr="008A3A9A">
        <w:rPr>
          <w:rFonts w:ascii="Garamond" w:eastAsia="Times New Roman" w:hAnsi="Garamond" w:cs="Times New Roman"/>
          <w:b/>
          <w:color w:val="FF0000"/>
          <w:sz w:val="24"/>
          <w:szCs w:val="24"/>
          <w:lang w:eastAsia="cs-CZ"/>
        </w:rPr>
        <w:tab/>
      </w:r>
      <w:r w:rsidRPr="008A3A9A">
        <w:rPr>
          <w:rFonts w:ascii="Garamond" w:eastAsia="Times New Roman" w:hAnsi="Garamond" w:cs="Times New Roman"/>
          <w:b/>
          <w:color w:val="FF0000"/>
          <w:sz w:val="24"/>
          <w:szCs w:val="24"/>
          <w:lang w:eastAsia="cs-CZ"/>
        </w:rPr>
        <w:tab/>
      </w:r>
      <w:r w:rsidRPr="008A3A9A">
        <w:rPr>
          <w:rFonts w:ascii="Garamond" w:eastAsia="Times New Roman" w:hAnsi="Garamond" w:cs="Times New Roman"/>
          <w:b/>
          <w:color w:val="FF0000"/>
          <w:sz w:val="24"/>
          <w:szCs w:val="24"/>
          <w:lang w:eastAsia="cs-CZ"/>
        </w:rPr>
        <w:tab/>
      </w:r>
    </w:p>
    <w:p w:rsidR="00E83D00" w:rsidRPr="008A3A9A" w:rsidRDefault="00E83D00">
      <w:pPr>
        <w:rPr>
          <w:color w:val="FF0000"/>
        </w:rPr>
      </w:pPr>
    </w:p>
    <w:sectPr w:rsidR="00E83D00" w:rsidRPr="008A3A9A" w:rsidSect="007D2A1E">
      <w:footerReference w:type="default" r:id="rId8"/>
      <w:pgSz w:w="16838" w:h="11906" w:orient="landscape" w:code="9"/>
      <w:pgMar w:top="454" w:right="454" w:bottom="284" w:left="454" w:header="0" w:footer="0"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1A19" w:rsidRDefault="00B51A19">
      <w:pPr>
        <w:spacing w:after="0" w:line="240" w:lineRule="auto"/>
      </w:pPr>
      <w:r>
        <w:separator/>
      </w:r>
    </w:p>
  </w:endnote>
  <w:endnote w:type="continuationSeparator" w:id="0">
    <w:p w:rsidR="00B51A19" w:rsidRDefault="00B51A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altName w:val="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6E4A" w:rsidRDefault="005F6E4A">
    <w:pPr>
      <w:pStyle w:val="Zpat"/>
      <w:jc w:val="center"/>
    </w:pPr>
    <w:r>
      <w:fldChar w:fldCharType="begin"/>
    </w:r>
    <w:r>
      <w:instrText>PAGE   \* MERGEFORMAT</w:instrText>
    </w:r>
    <w:r>
      <w:fldChar w:fldCharType="separate"/>
    </w:r>
    <w:r w:rsidR="008B5CFA">
      <w:rPr>
        <w:noProof/>
      </w:rPr>
      <w:t>21</w:t>
    </w:r>
    <w:r>
      <w:fldChar w:fldCharType="end"/>
    </w:r>
  </w:p>
  <w:p w:rsidR="005F6E4A" w:rsidRDefault="005F6E4A">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1A19" w:rsidRDefault="00B51A19">
      <w:pPr>
        <w:spacing w:after="0" w:line="240" w:lineRule="auto"/>
      </w:pPr>
      <w:r>
        <w:separator/>
      </w:r>
    </w:p>
  </w:footnote>
  <w:footnote w:type="continuationSeparator" w:id="0">
    <w:p w:rsidR="00B51A19" w:rsidRDefault="00B51A1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CB5297"/>
    <w:multiLevelType w:val="hybridMultilevel"/>
    <w:tmpl w:val="15A4B91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13815E2E"/>
    <w:multiLevelType w:val="hybridMultilevel"/>
    <w:tmpl w:val="9CA63A34"/>
    <w:lvl w:ilvl="0" w:tplc="83D2943A">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
    <w:nsid w:val="13D510FA"/>
    <w:multiLevelType w:val="hybridMultilevel"/>
    <w:tmpl w:val="62388D4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2631566D"/>
    <w:multiLevelType w:val="hybridMultilevel"/>
    <w:tmpl w:val="99ACF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29665747"/>
    <w:multiLevelType w:val="hybridMultilevel"/>
    <w:tmpl w:val="E78A55E6"/>
    <w:lvl w:ilvl="0" w:tplc="04050001">
      <w:start w:val="1"/>
      <w:numFmt w:val="bullet"/>
      <w:lvlText w:val=""/>
      <w:lvlJc w:val="left"/>
      <w:pPr>
        <w:ind w:left="720" w:hanging="360"/>
      </w:pPr>
      <w:rPr>
        <w:rFonts w:ascii="Symbol" w:hAnsi="Symbol" w:hint="default"/>
        <w:color w:val="000000"/>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2D4157A3"/>
    <w:multiLevelType w:val="hybridMultilevel"/>
    <w:tmpl w:val="B6B00F4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nsid w:val="4BB93132"/>
    <w:multiLevelType w:val="hybridMultilevel"/>
    <w:tmpl w:val="8E80566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4C274233"/>
    <w:multiLevelType w:val="hybridMultilevel"/>
    <w:tmpl w:val="CF1E6126"/>
    <w:lvl w:ilvl="0" w:tplc="04050001">
      <w:start w:val="1"/>
      <w:numFmt w:val="bullet"/>
      <w:lvlText w:val=""/>
      <w:lvlJc w:val="left"/>
      <w:pPr>
        <w:ind w:left="793" w:hanging="360"/>
      </w:pPr>
      <w:rPr>
        <w:rFonts w:ascii="Symbol" w:hAnsi="Symbol" w:hint="default"/>
      </w:rPr>
    </w:lvl>
    <w:lvl w:ilvl="1" w:tplc="04050003" w:tentative="1">
      <w:start w:val="1"/>
      <w:numFmt w:val="bullet"/>
      <w:lvlText w:val="o"/>
      <w:lvlJc w:val="left"/>
      <w:pPr>
        <w:ind w:left="1513" w:hanging="360"/>
      </w:pPr>
      <w:rPr>
        <w:rFonts w:ascii="Courier New" w:hAnsi="Courier New" w:hint="default"/>
      </w:rPr>
    </w:lvl>
    <w:lvl w:ilvl="2" w:tplc="04050005" w:tentative="1">
      <w:start w:val="1"/>
      <w:numFmt w:val="bullet"/>
      <w:lvlText w:val=""/>
      <w:lvlJc w:val="left"/>
      <w:pPr>
        <w:ind w:left="2233" w:hanging="360"/>
      </w:pPr>
      <w:rPr>
        <w:rFonts w:ascii="Wingdings" w:hAnsi="Wingdings" w:hint="default"/>
      </w:rPr>
    </w:lvl>
    <w:lvl w:ilvl="3" w:tplc="04050001" w:tentative="1">
      <w:start w:val="1"/>
      <w:numFmt w:val="bullet"/>
      <w:lvlText w:val=""/>
      <w:lvlJc w:val="left"/>
      <w:pPr>
        <w:ind w:left="2953" w:hanging="360"/>
      </w:pPr>
      <w:rPr>
        <w:rFonts w:ascii="Symbol" w:hAnsi="Symbol" w:hint="default"/>
      </w:rPr>
    </w:lvl>
    <w:lvl w:ilvl="4" w:tplc="04050003" w:tentative="1">
      <w:start w:val="1"/>
      <w:numFmt w:val="bullet"/>
      <w:lvlText w:val="o"/>
      <w:lvlJc w:val="left"/>
      <w:pPr>
        <w:ind w:left="3673" w:hanging="360"/>
      </w:pPr>
      <w:rPr>
        <w:rFonts w:ascii="Courier New" w:hAnsi="Courier New" w:hint="default"/>
      </w:rPr>
    </w:lvl>
    <w:lvl w:ilvl="5" w:tplc="04050005" w:tentative="1">
      <w:start w:val="1"/>
      <w:numFmt w:val="bullet"/>
      <w:lvlText w:val=""/>
      <w:lvlJc w:val="left"/>
      <w:pPr>
        <w:ind w:left="4393" w:hanging="360"/>
      </w:pPr>
      <w:rPr>
        <w:rFonts w:ascii="Wingdings" w:hAnsi="Wingdings" w:hint="default"/>
      </w:rPr>
    </w:lvl>
    <w:lvl w:ilvl="6" w:tplc="04050001" w:tentative="1">
      <w:start w:val="1"/>
      <w:numFmt w:val="bullet"/>
      <w:lvlText w:val=""/>
      <w:lvlJc w:val="left"/>
      <w:pPr>
        <w:ind w:left="5113" w:hanging="360"/>
      </w:pPr>
      <w:rPr>
        <w:rFonts w:ascii="Symbol" w:hAnsi="Symbol" w:hint="default"/>
      </w:rPr>
    </w:lvl>
    <w:lvl w:ilvl="7" w:tplc="04050003" w:tentative="1">
      <w:start w:val="1"/>
      <w:numFmt w:val="bullet"/>
      <w:lvlText w:val="o"/>
      <w:lvlJc w:val="left"/>
      <w:pPr>
        <w:ind w:left="5833" w:hanging="360"/>
      </w:pPr>
      <w:rPr>
        <w:rFonts w:ascii="Courier New" w:hAnsi="Courier New" w:hint="default"/>
      </w:rPr>
    </w:lvl>
    <w:lvl w:ilvl="8" w:tplc="04050005" w:tentative="1">
      <w:start w:val="1"/>
      <w:numFmt w:val="bullet"/>
      <w:lvlText w:val=""/>
      <w:lvlJc w:val="left"/>
      <w:pPr>
        <w:ind w:left="6553" w:hanging="360"/>
      </w:pPr>
      <w:rPr>
        <w:rFonts w:ascii="Wingdings" w:hAnsi="Wingdings" w:hint="default"/>
      </w:rPr>
    </w:lvl>
  </w:abstractNum>
  <w:abstractNum w:abstractNumId="8">
    <w:nsid w:val="50367A73"/>
    <w:multiLevelType w:val="hybridMultilevel"/>
    <w:tmpl w:val="B7FAA532"/>
    <w:lvl w:ilvl="0" w:tplc="F29E2362">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9">
    <w:nsid w:val="5FEC2F28"/>
    <w:multiLevelType w:val="hybridMultilevel"/>
    <w:tmpl w:val="A8DECFE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5"/>
  </w:num>
  <w:num w:numId="4">
    <w:abstractNumId w:val="1"/>
  </w:num>
  <w:num w:numId="5">
    <w:abstractNumId w:val="0"/>
  </w:num>
  <w:num w:numId="6">
    <w:abstractNumId w:val="6"/>
  </w:num>
  <w:num w:numId="7">
    <w:abstractNumId w:val="7"/>
  </w:num>
  <w:num w:numId="8">
    <w:abstractNumId w:val="9"/>
  </w:num>
  <w:num w:numId="9">
    <w:abstractNumId w:val="3"/>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2A1E"/>
    <w:rsid w:val="00141FB4"/>
    <w:rsid w:val="001E5E25"/>
    <w:rsid w:val="00222BC1"/>
    <w:rsid w:val="002516C0"/>
    <w:rsid w:val="002853BA"/>
    <w:rsid w:val="002C00C5"/>
    <w:rsid w:val="002D20B8"/>
    <w:rsid w:val="002E2F79"/>
    <w:rsid w:val="003E1941"/>
    <w:rsid w:val="004835D2"/>
    <w:rsid w:val="005C1EFD"/>
    <w:rsid w:val="005E463A"/>
    <w:rsid w:val="005F6E4A"/>
    <w:rsid w:val="00603AC6"/>
    <w:rsid w:val="00655077"/>
    <w:rsid w:val="0071375D"/>
    <w:rsid w:val="007571F3"/>
    <w:rsid w:val="007D2A1E"/>
    <w:rsid w:val="00827C80"/>
    <w:rsid w:val="0088503C"/>
    <w:rsid w:val="008A3A9A"/>
    <w:rsid w:val="008B5CFA"/>
    <w:rsid w:val="009F6FFE"/>
    <w:rsid w:val="00A276CA"/>
    <w:rsid w:val="00A80DD0"/>
    <w:rsid w:val="00AC4A0D"/>
    <w:rsid w:val="00B22553"/>
    <w:rsid w:val="00B51A19"/>
    <w:rsid w:val="00BE4CCA"/>
    <w:rsid w:val="00C601AB"/>
    <w:rsid w:val="00D56A55"/>
    <w:rsid w:val="00DB2774"/>
    <w:rsid w:val="00E83D00"/>
    <w:rsid w:val="00E93860"/>
    <w:rsid w:val="00F24824"/>
    <w:rsid w:val="00F81A3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uiPriority w:val="99"/>
    <w:qFormat/>
    <w:rsid w:val="007D2A1E"/>
    <w:pPr>
      <w:keepNext/>
      <w:spacing w:after="0" w:line="240" w:lineRule="auto"/>
      <w:jc w:val="center"/>
      <w:outlineLvl w:val="0"/>
    </w:pPr>
    <w:rPr>
      <w:rFonts w:ascii="Times New Roman" w:eastAsia="Times New Roman" w:hAnsi="Times New Roman" w:cs="Times New Roman"/>
      <w:b/>
      <w:bCs/>
      <w:sz w:val="40"/>
      <w:szCs w:val="40"/>
      <w:lang w:eastAsia="cs-CZ"/>
    </w:rPr>
  </w:style>
  <w:style w:type="paragraph" w:styleId="Nadpis2">
    <w:name w:val="heading 2"/>
    <w:basedOn w:val="Normln"/>
    <w:next w:val="Normln"/>
    <w:link w:val="Nadpis2Char"/>
    <w:uiPriority w:val="99"/>
    <w:qFormat/>
    <w:rsid w:val="007D2A1E"/>
    <w:pPr>
      <w:keepNext/>
      <w:spacing w:after="0" w:line="240" w:lineRule="auto"/>
      <w:outlineLvl w:val="1"/>
    </w:pPr>
    <w:rPr>
      <w:rFonts w:ascii="Times New Roman" w:eastAsia="Times New Roman" w:hAnsi="Times New Roman" w:cs="Times New Roman"/>
      <w:b/>
      <w:bCs/>
      <w:sz w:val="24"/>
      <w:szCs w:val="24"/>
      <w:lang w:eastAsia="cs-CZ"/>
    </w:rPr>
  </w:style>
  <w:style w:type="paragraph" w:styleId="Nadpis3">
    <w:name w:val="heading 3"/>
    <w:basedOn w:val="Normln"/>
    <w:next w:val="Normln"/>
    <w:link w:val="Nadpis3Char"/>
    <w:uiPriority w:val="99"/>
    <w:qFormat/>
    <w:rsid w:val="007D2A1E"/>
    <w:pPr>
      <w:keepNext/>
      <w:spacing w:after="0" w:line="240" w:lineRule="auto"/>
      <w:jc w:val="center"/>
      <w:outlineLvl w:val="2"/>
    </w:pPr>
    <w:rPr>
      <w:rFonts w:ascii="Times New Roman" w:eastAsia="Times New Roman" w:hAnsi="Times New Roman" w:cs="Times New Roman"/>
      <w:b/>
      <w:bCs/>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7D2A1E"/>
    <w:rPr>
      <w:rFonts w:ascii="Times New Roman" w:eastAsia="Times New Roman" w:hAnsi="Times New Roman" w:cs="Times New Roman"/>
      <w:b/>
      <w:bCs/>
      <w:sz w:val="40"/>
      <w:szCs w:val="40"/>
      <w:lang w:eastAsia="cs-CZ"/>
    </w:rPr>
  </w:style>
  <w:style w:type="character" w:customStyle="1" w:styleId="Nadpis2Char">
    <w:name w:val="Nadpis 2 Char"/>
    <w:basedOn w:val="Standardnpsmoodstavce"/>
    <w:link w:val="Nadpis2"/>
    <w:uiPriority w:val="99"/>
    <w:rsid w:val="007D2A1E"/>
    <w:rPr>
      <w:rFonts w:ascii="Times New Roman" w:eastAsia="Times New Roman" w:hAnsi="Times New Roman" w:cs="Times New Roman"/>
      <w:b/>
      <w:bCs/>
      <w:sz w:val="24"/>
      <w:szCs w:val="24"/>
      <w:lang w:eastAsia="cs-CZ"/>
    </w:rPr>
  </w:style>
  <w:style w:type="character" w:customStyle="1" w:styleId="Nadpis3Char">
    <w:name w:val="Nadpis 3 Char"/>
    <w:basedOn w:val="Standardnpsmoodstavce"/>
    <w:link w:val="Nadpis3"/>
    <w:uiPriority w:val="99"/>
    <w:rsid w:val="007D2A1E"/>
    <w:rPr>
      <w:rFonts w:ascii="Times New Roman" w:eastAsia="Times New Roman" w:hAnsi="Times New Roman" w:cs="Times New Roman"/>
      <w:b/>
      <w:bCs/>
      <w:sz w:val="20"/>
      <w:szCs w:val="20"/>
      <w:lang w:eastAsia="cs-CZ"/>
    </w:rPr>
  </w:style>
  <w:style w:type="paragraph" w:styleId="Zkladntext">
    <w:name w:val="Body Text"/>
    <w:basedOn w:val="Normln"/>
    <w:link w:val="ZkladntextChar"/>
    <w:uiPriority w:val="99"/>
    <w:rsid w:val="007D2A1E"/>
    <w:pPr>
      <w:spacing w:after="0" w:line="240" w:lineRule="auto"/>
    </w:pPr>
    <w:rPr>
      <w:rFonts w:ascii="Times New Roman" w:eastAsia="Times New Roman" w:hAnsi="Times New Roman" w:cs="Times New Roman"/>
      <w:b/>
      <w:bCs/>
      <w:sz w:val="40"/>
      <w:szCs w:val="40"/>
      <w:lang w:eastAsia="cs-CZ"/>
    </w:rPr>
  </w:style>
  <w:style w:type="character" w:customStyle="1" w:styleId="ZkladntextChar">
    <w:name w:val="Základní text Char"/>
    <w:basedOn w:val="Standardnpsmoodstavce"/>
    <w:link w:val="Zkladntext"/>
    <w:uiPriority w:val="99"/>
    <w:rsid w:val="007D2A1E"/>
    <w:rPr>
      <w:rFonts w:ascii="Times New Roman" w:eastAsia="Times New Roman" w:hAnsi="Times New Roman" w:cs="Times New Roman"/>
      <w:b/>
      <w:bCs/>
      <w:sz w:val="40"/>
      <w:szCs w:val="40"/>
      <w:lang w:eastAsia="cs-CZ"/>
    </w:rPr>
  </w:style>
  <w:style w:type="paragraph" w:styleId="Zkladntext2">
    <w:name w:val="Body Text 2"/>
    <w:basedOn w:val="Normln"/>
    <w:link w:val="Zkladntext2Char"/>
    <w:uiPriority w:val="99"/>
    <w:rsid w:val="007D2A1E"/>
    <w:pPr>
      <w:spacing w:after="0" w:line="240" w:lineRule="auto"/>
    </w:pPr>
    <w:rPr>
      <w:rFonts w:ascii="Times New Roman" w:eastAsia="Times New Roman" w:hAnsi="Times New Roman" w:cs="Times New Roman"/>
      <w:b/>
      <w:bCs/>
      <w:sz w:val="24"/>
      <w:szCs w:val="24"/>
      <w:lang w:eastAsia="cs-CZ"/>
    </w:rPr>
  </w:style>
  <w:style w:type="character" w:customStyle="1" w:styleId="Zkladntext2Char">
    <w:name w:val="Základní text 2 Char"/>
    <w:basedOn w:val="Standardnpsmoodstavce"/>
    <w:link w:val="Zkladntext2"/>
    <w:uiPriority w:val="99"/>
    <w:rsid w:val="007D2A1E"/>
    <w:rPr>
      <w:rFonts w:ascii="Times New Roman" w:eastAsia="Times New Roman" w:hAnsi="Times New Roman" w:cs="Times New Roman"/>
      <w:b/>
      <w:bCs/>
      <w:sz w:val="24"/>
      <w:szCs w:val="24"/>
      <w:lang w:eastAsia="cs-CZ"/>
    </w:rPr>
  </w:style>
  <w:style w:type="paragraph" w:styleId="Zkladntext3">
    <w:name w:val="Body Text 3"/>
    <w:basedOn w:val="Normln"/>
    <w:link w:val="Zkladntext3Char"/>
    <w:uiPriority w:val="99"/>
    <w:rsid w:val="007D2A1E"/>
    <w:pPr>
      <w:spacing w:after="0" w:line="240" w:lineRule="auto"/>
      <w:jc w:val="center"/>
    </w:pPr>
    <w:rPr>
      <w:rFonts w:ascii="Times New Roman" w:eastAsia="Times New Roman" w:hAnsi="Times New Roman" w:cs="Times New Roman"/>
      <w:b/>
      <w:bCs/>
      <w:sz w:val="20"/>
      <w:szCs w:val="20"/>
      <w:lang w:eastAsia="cs-CZ"/>
    </w:rPr>
  </w:style>
  <w:style w:type="character" w:customStyle="1" w:styleId="Zkladntext3Char">
    <w:name w:val="Základní text 3 Char"/>
    <w:basedOn w:val="Standardnpsmoodstavce"/>
    <w:link w:val="Zkladntext3"/>
    <w:uiPriority w:val="99"/>
    <w:rsid w:val="007D2A1E"/>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rsid w:val="007D2A1E"/>
    <w:pPr>
      <w:spacing w:after="0" w:line="240" w:lineRule="auto"/>
    </w:pPr>
    <w:rPr>
      <w:rFonts w:ascii="Tahoma" w:eastAsia="Times New Roman" w:hAnsi="Tahoma" w:cs="Tahoma"/>
      <w:sz w:val="16"/>
      <w:szCs w:val="16"/>
      <w:lang w:eastAsia="cs-CZ"/>
    </w:rPr>
  </w:style>
  <w:style w:type="character" w:customStyle="1" w:styleId="TextbublinyChar">
    <w:name w:val="Text bubliny Char"/>
    <w:basedOn w:val="Standardnpsmoodstavce"/>
    <w:link w:val="Textbubliny"/>
    <w:uiPriority w:val="99"/>
    <w:semiHidden/>
    <w:rsid w:val="007D2A1E"/>
    <w:rPr>
      <w:rFonts w:ascii="Tahoma" w:eastAsia="Times New Roman" w:hAnsi="Tahoma" w:cs="Tahoma"/>
      <w:sz w:val="16"/>
      <w:szCs w:val="16"/>
      <w:lang w:eastAsia="cs-CZ"/>
    </w:rPr>
  </w:style>
  <w:style w:type="table" w:styleId="Mkatabulky">
    <w:name w:val="Table Grid"/>
    <w:basedOn w:val="Normlntabulka"/>
    <w:uiPriority w:val="99"/>
    <w:rsid w:val="007D2A1E"/>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ozloendokumentu">
    <w:name w:val="Document Map"/>
    <w:basedOn w:val="Normln"/>
    <w:link w:val="RozloendokumentuChar"/>
    <w:uiPriority w:val="99"/>
    <w:semiHidden/>
    <w:unhideWhenUsed/>
    <w:rsid w:val="007D2A1E"/>
    <w:pPr>
      <w:spacing w:after="0" w:line="240" w:lineRule="auto"/>
    </w:pPr>
    <w:rPr>
      <w:rFonts w:ascii="Tahoma" w:eastAsia="Times New Roman" w:hAnsi="Tahoma" w:cs="Tahoma"/>
      <w:sz w:val="16"/>
      <w:szCs w:val="16"/>
      <w:lang w:eastAsia="cs-CZ"/>
    </w:rPr>
  </w:style>
  <w:style w:type="character" w:customStyle="1" w:styleId="RozloendokumentuChar">
    <w:name w:val="Rozložení dokumentu Char"/>
    <w:basedOn w:val="Standardnpsmoodstavce"/>
    <w:link w:val="Rozloendokumentu"/>
    <w:uiPriority w:val="99"/>
    <w:semiHidden/>
    <w:rsid w:val="007D2A1E"/>
    <w:rPr>
      <w:rFonts w:ascii="Tahoma" w:eastAsia="Times New Roman" w:hAnsi="Tahoma" w:cs="Tahoma"/>
      <w:sz w:val="16"/>
      <w:szCs w:val="16"/>
      <w:lang w:eastAsia="cs-CZ"/>
    </w:rPr>
  </w:style>
  <w:style w:type="paragraph" w:styleId="Zhlav">
    <w:name w:val="header"/>
    <w:basedOn w:val="Normln"/>
    <w:link w:val="ZhlavChar"/>
    <w:uiPriority w:val="99"/>
    <w:unhideWhenUsed/>
    <w:rsid w:val="007D2A1E"/>
    <w:pPr>
      <w:tabs>
        <w:tab w:val="center" w:pos="4536"/>
        <w:tab w:val="right" w:pos="9072"/>
      </w:tabs>
      <w:spacing w:after="0" w:line="240" w:lineRule="auto"/>
    </w:pPr>
    <w:rPr>
      <w:rFonts w:ascii="Times New Roman" w:eastAsia="Times New Roman" w:hAnsi="Times New Roman" w:cs="Times New Roman"/>
      <w:sz w:val="20"/>
      <w:szCs w:val="20"/>
      <w:lang w:eastAsia="cs-CZ"/>
    </w:rPr>
  </w:style>
  <w:style w:type="character" w:customStyle="1" w:styleId="ZhlavChar">
    <w:name w:val="Záhlaví Char"/>
    <w:basedOn w:val="Standardnpsmoodstavce"/>
    <w:link w:val="Zhlav"/>
    <w:uiPriority w:val="99"/>
    <w:rsid w:val="007D2A1E"/>
    <w:rPr>
      <w:rFonts w:ascii="Times New Roman" w:eastAsia="Times New Roman" w:hAnsi="Times New Roman" w:cs="Times New Roman"/>
      <w:sz w:val="20"/>
      <w:szCs w:val="20"/>
      <w:lang w:eastAsia="cs-CZ"/>
    </w:rPr>
  </w:style>
  <w:style w:type="character" w:styleId="Hypertextovodkaz">
    <w:name w:val="Hyperlink"/>
    <w:basedOn w:val="Standardnpsmoodstavce"/>
    <w:uiPriority w:val="99"/>
    <w:unhideWhenUsed/>
    <w:rsid w:val="007D2A1E"/>
    <w:rPr>
      <w:rFonts w:cs="Times New Roman"/>
      <w:color w:val="0000FF"/>
      <w:u w:val="single"/>
    </w:rPr>
  </w:style>
  <w:style w:type="paragraph" w:styleId="Zpat">
    <w:name w:val="footer"/>
    <w:basedOn w:val="Normln"/>
    <w:link w:val="ZpatChar"/>
    <w:uiPriority w:val="99"/>
    <w:unhideWhenUsed/>
    <w:rsid w:val="007D2A1E"/>
    <w:pPr>
      <w:tabs>
        <w:tab w:val="center" w:pos="4536"/>
        <w:tab w:val="right" w:pos="9072"/>
      </w:tabs>
      <w:spacing w:after="0" w:line="240" w:lineRule="auto"/>
    </w:pPr>
    <w:rPr>
      <w:rFonts w:ascii="Times New Roman" w:eastAsia="Times New Roman" w:hAnsi="Times New Roman" w:cs="Times New Roman"/>
      <w:sz w:val="20"/>
      <w:szCs w:val="20"/>
      <w:lang w:eastAsia="cs-CZ"/>
    </w:rPr>
  </w:style>
  <w:style w:type="character" w:customStyle="1" w:styleId="ZpatChar">
    <w:name w:val="Zápatí Char"/>
    <w:basedOn w:val="Standardnpsmoodstavce"/>
    <w:link w:val="Zpat"/>
    <w:uiPriority w:val="99"/>
    <w:rsid w:val="007D2A1E"/>
    <w:rPr>
      <w:rFonts w:ascii="Times New Roman" w:eastAsia="Times New Roman" w:hAnsi="Times New Roman" w:cs="Times New Roman"/>
      <w:sz w:val="20"/>
      <w:szCs w:val="20"/>
      <w:lang w:eastAsia="cs-CZ"/>
    </w:rPr>
  </w:style>
  <w:style w:type="character" w:styleId="Zdraznnjemn">
    <w:name w:val="Subtle Emphasis"/>
    <w:basedOn w:val="Standardnpsmoodstavce"/>
    <w:uiPriority w:val="19"/>
    <w:qFormat/>
    <w:rsid w:val="007D2A1E"/>
    <w:rPr>
      <w:rFonts w:cs="Times New Roman"/>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uiPriority w:val="99"/>
    <w:qFormat/>
    <w:rsid w:val="007D2A1E"/>
    <w:pPr>
      <w:keepNext/>
      <w:spacing w:after="0" w:line="240" w:lineRule="auto"/>
      <w:jc w:val="center"/>
      <w:outlineLvl w:val="0"/>
    </w:pPr>
    <w:rPr>
      <w:rFonts w:ascii="Times New Roman" w:eastAsia="Times New Roman" w:hAnsi="Times New Roman" w:cs="Times New Roman"/>
      <w:b/>
      <w:bCs/>
      <w:sz w:val="40"/>
      <w:szCs w:val="40"/>
      <w:lang w:eastAsia="cs-CZ"/>
    </w:rPr>
  </w:style>
  <w:style w:type="paragraph" w:styleId="Nadpis2">
    <w:name w:val="heading 2"/>
    <w:basedOn w:val="Normln"/>
    <w:next w:val="Normln"/>
    <w:link w:val="Nadpis2Char"/>
    <w:uiPriority w:val="99"/>
    <w:qFormat/>
    <w:rsid w:val="007D2A1E"/>
    <w:pPr>
      <w:keepNext/>
      <w:spacing w:after="0" w:line="240" w:lineRule="auto"/>
      <w:outlineLvl w:val="1"/>
    </w:pPr>
    <w:rPr>
      <w:rFonts w:ascii="Times New Roman" w:eastAsia="Times New Roman" w:hAnsi="Times New Roman" w:cs="Times New Roman"/>
      <w:b/>
      <w:bCs/>
      <w:sz w:val="24"/>
      <w:szCs w:val="24"/>
      <w:lang w:eastAsia="cs-CZ"/>
    </w:rPr>
  </w:style>
  <w:style w:type="paragraph" w:styleId="Nadpis3">
    <w:name w:val="heading 3"/>
    <w:basedOn w:val="Normln"/>
    <w:next w:val="Normln"/>
    <w:link w:val="Nadpis3Char"/>
    <w:uiPriority w:val="99"/>
    <w:qFormat/>
    <w:rsid w:val="007D2A1E"/>
    <w:pPr>
      <w:keepNext/>
      <w:spacing w:after="0" w:line="240" w:lineRule="auto"/>
      <w:jc w:val="center"/>
      <w:outlineLvl w:val="2"/>
    </w:pPr>
    <w:rPr>
      <w:rFonts w:ascii="Times New Roman" w:eastAsia="Times New Roman" w:hAnsi="Times New Roman" w:cs="Times New Roman"/>
      <w:b/>
      <w:bCs/>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7D2A1E"/>
    <w:rPr>
      <w:rFonts w:ascii="Times New Roman" w:eastAsia="Times New Roman" w:hAnsi="Times New Roman" w:cs="Times New Roman"/>
      <w:b/>
      <w:bCs/>
      <w:sz w:val="40"/>
      <w:szCs w:val="40"/>
      <w:lang w:eastAsia="cs-CZ"/>
    </w:rPr>
  </w:style>
  <w:style w:type="character" w:customStyle="1" w:styleId="Nadpis2Char">
    <w:name w:val="Nadpis 2 Char"/>
    <w:basedOn w:val="Standardnpsmoodstavce"/>
    <w:link w:val="Nadpis2"/>
    <w:uiPriority w:val="99"/>
    <w:rsid w:val="007D2A1E"/>
    <w:rPr>
      <w:rFonts w:ascii="Times New Roman" w:eastAsia="Times New Roman" w:hAnsi="Times New Roman" w:cs="Times New Roman"/>
      <w:b/>
      <w:bCs/>
      <w:sz w:val="24"/>
      <w:szCs w:val="24"/>
      <w:lang w:eastAsia="cs-CZ"/>
    </w:rPr>
  </w:style>
  <w:style w:type="character" w:customStyle="1" w:styleId="Nadpis3Char">
    <w:name w:val="Nadpis 3 Char"/>
    <w:basedOn w:val="Standardnpsmoodstavce"/>
    <w:link w:val="Nadpis3"/>
    <w:uiPriority w:val="99"/>
    <w:rsid w:val="007D2A1E"/>
    <w:rPr>
      <w:rFonts w:ascii="Times New Roman" w:eastAsia="Times New Roman" w:hAnsi="Times New Roman" w:cs="Times New Roman"/>
      <w:b/>
      <w:bCs/>
      <w:sz w:val="20"/>
      <w:szCs w:val="20"/>
      <w:lang w:eastAsia="cs-CZ"/>
    </w:rPr>
  </w:style>
  <w:style w:type="paragraph" w:styleId="Zkladntext">
    <w:name w:val="Body Text"/>
    <w:basedOn w:val="Normln"/>
    <w:link w:val="ZkladntextChar"/>
    <w:uiPriority w:val="99"/>
    <w:rsid w:val="007D2A1E"/>
    <w:pPr>
      <w:spacing w:after="0" w:line="240" w:lineRule="auto"/>
    </w:pPr>
    <w:rPr>
      <w:rFonts w:ascii="Times New Roman" w:eastAsia="Times New Roman" w:hAnsi="Times New Roman" w:cs="Times New Roman"/>
      <w:b/>
      <w:bCs/>
      <w:sz w:val="40"/>
      <w:szCs w:val="40"/>
      <w:lang w:eastAsia="cs-CZ"/>
    </w:rPr>
  </w:style>
  <w:style w:type="character" w:customStyle="1" w:styleId="ZkladntextChar">
    <w:name w:val="Základní text Char"/>
    <w:basedOn w:val="Standardnpsmoodstavce"/>
    <w:link w:val="Zkladntext"/>
    <w:uiPriority w:val="99"/>
    <w:rsid w:val="007D2A1E"/>
    <w:rPr>
      <w:rFonts w:ascii="Times New Roman" w:eastAsia="Times New Roman" w:hAnsi="Times New Roman" w:cs="Times New Roman"/>
      <w:b/>
      <w:bCs/>
      <w:sz w:val="40"/>
      <w:szCs w:val="40"/>
      <w:lang w:eastAsia="cs-CZ"/>
    </w:rPr>
  </w:style>
  <w:style w:type="paragraph" w:styleId="Zkladntext2">
    <w:name w:val="Body Text 2"/>
    <w:basedOn w:val="Normln"/>
    <w:link w:val="Zkladntext2Char"/>
    <w:uiPriority w:val="99"/>
    <w:rsid w:val="007D2A1E"/>
    <w:pPr>
      <w:spacing w:after="0" w:line="240" w:lineRule="auto"/>
    </w:pPr>
    <w:rPr>
      <w:rFonts w:ascii="Times New Roman" w:eastAsia="Times New Roman" w:hAnsi="Times New Roman" w:cs="Times New Roman"/>
      <w:b/>
      <w:bCs/>
      <w:sz w:val="24"/>
      <w:szCs w:val="24"/>
      <w:lang w:eastAsia="cs-CZ"/>
    </w:rPr>
  </w:style>
  <w:style w:type="character" w:customStyle="1" w:styleId="Zkladntext2Char">
    <w:name w:val="Základní text 2 Char"/>
    <w:basedOn w:val="Standardnpsmoodstavce"/>
    <w:link w:val="Zkladntext2"/>
    <w:uiPriority w:val="99"/>
    <w:rsid w:val="007D2A1E"/>
    <w:rPr>
      <w:rFonts w:ascii="Times New Roman" w:eastAsia="Times New Roman" w:hAnsi="Times New Roman" w:cs="Times New Roman"/>
      <w:b/>
      <w:bCs/>
      <w:sz w:val="24"/>
      <w:szCs w:val="24"/>
      <w:lang w:eastAsia="cs-CZ"/>
    </w:rPr>
  </w:style>
  <w:style w:type="paragraph" w:styleId="Zkladntext3">
    <w:name w:val="Body Text 3"/>
    <w:basedOn w:val="Normln"/>
    <w:link w:val="Zkladntext3Char"/>
    <w:uiPriority w:val="99"/>
    <w:rsid w:val="007D2A1E"/>
    <w:pPr>
      <w:spacing w:after="0" w:line="240" w:lineRule="auto"/>
      <w:jc w:val="center"/>
    </w:pPr>
    <w:rPr>
      <w:rFonts w:ascii="Times New Roman" w:eastAsia="Times New Roman" w:hAnsi="Times New Roman" w:cs="Times New Roman"/>
      <w:b/>
      <w:bCs/>
      <w:sz w:val="20"/>
      <w:szCs w:val="20"/>
      <w:lang w:eastAsia="cs-CZ"/>
    </w:rPr>
  </w:style>
  <w:style w:type="character" w:customStyle="1" w:styleId="Zkladntext3Char">
    <w:name w:val="Základní text 3 Char"/>
    <w:basedOn w:val="Standardnpsmoodstavce"/>
    <w:link w:val="Zkladntext3"/>
    <w:uiPriority w:val="99"/>
    <w:rsid w:val="007D2A1E"/>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rsid w:val="007D2A1E"/>
    <w:pPr>
      <w:spacing w:after="0" w:line="240" w:lineRule="auto"/>
    </w:pPr>
    <w:rPr>
      <w:rFonts w:ascii="Tahoma" w:eastAsia="Times New Roman" w:hAnsi="Tahoma" w:cs="Tahoma"/>
      <w:sz w:val="16"/>
      <w:szCs w:val="16"/>
      <w:lang w:eastAsia="cs-CZ"/>
    </w:rPr>
  </w:style>
  <w:style w:type="character" w:customStyle="1" w:styleId="TextbublinyChar">
    <w:name w:val="Text bubliny Char"/>
    <w:basedOn w:val="Standardnpsmoodstavce"/>
    <w:link w:val="Textbubliny"/>
    <w:uiPriority w:val="99"/>
    <w:semiHidden/>
    <w:rsid w:val="007D2A1E"/>
    <w:rPr>
      <w:rFonts w:ascii="Tahoma" w:eastAsia="Times New Roman" w:hAnsi="Tahoma" w:cs="Tahoma"/>
      <w:sz w:val="16"/>
      <w:szCs w:val="16"/>
      <w:lang w:eastAsia="cs-CZ"/>
    </w:rPr>
  </w:style>
  <w:style w:type="table" w:styleId="Mkatabulky">
    <w:name w:val="Table Grid"/>
    <w:basedOn w:val="Normlntabulka"/>
    <w:uiPriority w:val="99"/>
    <w:rsid w:val="007D2A1E"/>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ozloendokumentu">
    <w:name w:val="Document Map"/>
    <w:basedOn w:val="Normln"/>
    <w:link w:val="RozloendokumentuChar"/>
    <w:uiPriority w:val="99"/>
    <w:semiHidden/>
    <w:unhideWhenUsed/>
    <w:rsid w:val="007D2A1E"/>
    <w:pPr>
      <w:spacing w:after="0" w:line="240" w:lineRule="auto"/>
    </w:pPr>
    <w:rPr>
      <w:rFonts w:ascii="Tahoma" w:eastAsia="Times New Roman" w:hAnsi="Tahoma" w:cs="Tahoma"/>
      <w:sz w:val="16"/>
      <w:szCs w:val="16"/>
      <w:lang w:eastAsia="cs-CZ"/>
    </w:rPr>
  </w:style>
  <w:style w:type="character" w:customStyle="1" w:styleId="RozloendokumentuChar">
    <w:name w:val="Rozložení dokumentu Char"/>
    <w:basedOn w:val="Standardnpsmoodstavce"/>
    <w:link w:val="Rozloendokumentu"/>
    <w:uiPriority w:val="99"/>
    <w:semiHidden/>
    <w:rsid w:val="007D2A1E"/>
    <w:rPr>
      <w:rFonts w:ascii="Tahoma" w:eastAsia="Times New Roman" w:hAnsi="Tahoma" w:cs="Tahoma"/>
      <w:sz w:val="16"/>
      <w:szCs w:val="16"/>
      <w:lang w:eastAsia="cs-CZ"/>
    </w:rPr>
  </w:style>
  <w:style w:type="paragraph" w:styleId="Zhlav">
    <w:name w:val="header"/>
    <w:basedOn w:val="Normln"/>
    <w:link w:val="ZhlavChar"/>
    <w:uiPriority w:val="99"/>
    <w:unhideWhenUsed/>
    <w:rsid w:val="007D2A1E"/>
    <w:pPr>
      <w:tabs>
        <w:tab w:val="center" w:pos="4536"/>
        <w:tab w:val="right" w:pos="9072"/>
      </w:tabs>
      <w:spacing w:after="0" w:line="240" w:lineRule="auto"/>
    </w:pPr>
    <w:rPr>
      <w:rFonts w:ascii="Times New Roman" w:eastAsia="Times New Roman" w:hAnsi="Times New Roman" w:cs="Times New Roman"/>
      <w:sz w:val="20"/>
      <w:szCs w:val="20"/>
      <w:lang w:eastAsia="cs-CZ"/>
    </w:rPr>
  </w:style>
  <w:style w:type="character" w:customStyle="1" w:styleId="ZhlavChar">
    <w:name w:val="Záhlaví Char"/>
    <w:basedOn w:val="Standardnpsmoodstavce"/>
    <w:link w:val="Zhlav"/>
    <w:uiPriority w:val="99"/>
    <w:rsid w:val="007D2A1E"/>
    <w:rPr>
      <w:rFonts w:ascii="Times New Roman" w:eastAsia="Times New Roman" w:hAnsi="Times New Roman" w:cs="Times New Roman"/>
      <w:sz w:val="20"/>
      <w:szCs w:val="20"/>
      <w:lang w:eastAsia="cs-CZ"/>
    </w:rPr>
  </w:style>
  <w:style w:type="character" w:styleId="Hypertextovodkaz">
    <w:name w:val="Hyperlink"/>
    <w:basedOn w:val="Standardnpsmoodstavce"/>
    <w:uiPriority w:val="99"/>
    <w:unhideWhenUsed/>
    <w:rsid w:val="007D2A1E"/>
    <w:rPr>
      <w:rFonts w:cs="Times New Roman"/>
      <w:color w:val="0000FF"/>
      <w:u w:val="single"/>
    </w:rPr>
  </w:style>
  <w:style w:type="paragraph" w:styleId="Zpat">
    <w:name w:val="footer"/>
    <w:basedOn w:val="Normln"/>
    <w:link w:val="ZpatChar"/>
    <w:uiPriority w:val="99"/>
    <w:unhideWhenUsed/>
    <w:rsid w:val="007D2A1E"/>
    <w:pPr>
      <w:tabs>
        <w:tab w:val="center" w:pos="4536"/>
        <w:tab w:val="right" w:pos="9072"/>
      </w:tabs>
      <w:spacing w:after="0" w:line="240" w:lineRule="auto"/>
    </w:pPr>
    <w:rPr>
      <w:rFonts w:ascii="Times New Roman" w:eastAsia="Times New Roman" w:hAnsi="Times New Roman" w:cs="Times New Roman"/>
      <w:sz w:val="20"/>
      <w:szCs w:val="20"/>
      <w:lang w:eastAsia="cs-CZ"/>
    </w:rPr>
  </w:style>
  <w:style w:type="character" w:customStyle="1" w:styleId="ZpatChar">
    <w:name w:val="Zápatí Char"/>
    <w:basedOn w:val="Standardnpsmoodstavce"/>
    <w:link w:val="Zpat"/>
    <w:uiPriority w:val="99"/>
    <w:rsid w:val="007D2A1E"/>
    <w:rPr>
      <w:rFonts w:ascii="Times New Roman" w:eastAsia="Times New Roman" w:hAnsi="Times New Roman" w:cs="Times New Roman"/>
      <w:sz w:val="20"/>
      <w:szCs w:val="20"/>
      <w:lang w:eastAsia="cs-CZ"/>
    </w:rPr>
  </w:style>
  <w:style w:type="character" w:styleId="Zdraznnjemn">
    <w:name w:val="Subtle Emphasis"/>
    <w:basedOn w:val="Standardnpsmoodstavce"/>
    <w:uiPriority w:val="19"/>
    <w:qFormat/>
    <w:rsid w:val="007D2A1E"/>
    <w:rPr>
      <w:rFonts w:cs="Times New Roman"/>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22</Pages>
  <Words>7726</Words>
  <Characters>45585</Characters>
  <Application>Microsoft Office Word</Application>
  <DocSecurity>0</DocSecurity>
  <Lines>379</Lines>
  <Paragraphs>106</Paragraphs>
  <ScaleCrop>false</ScaleCrop>
  <HeadingPairs>
    <vt:vector size="2" baseType="variant">
      <vt:variant>
        <vt:lpstr>Název</vt:lpstr>
      </vt:variant>
      <vt:variant>
        <vt:i4>1</vt:i4>
      </vt:variant>
    </vt:vector>
  </HeadingPairs>
  <TitlesOfParts>
    <vt:vector size="1" baseType="lpstr">
      <vt:lpstr/>
    </vt:vector>
  </TitlesOfParts>
  <Company>HP Inc.</Company>
  <LinksUpToDate>false</LinksUpToDate>
  <CharactersWithSpaces>53205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Milan</dc:creator>
  <cp:lastModifiedBy>Lisová Eva</cp:lastModifiedBy>
  <cp:revision>2</cp:revision>
  <dcterms:created xsi:type="dcterms:W3CDTF">2022-01-30T16:08:00Z</dcterms:created>
  <dcterms:modified xsi:type="dcterms:W3CDTF">2022-01-30T16:08:00Z</dcterms:modified>
</cp:coreProperties>
</file>