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BD710D" w:rsidRPr="00BD710D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0A05E6" w:rsidP="007E5613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BD710D">
              <w:rPr>
                <w:rFonts w:ascii="Times New Roman" w:hAnsi="Times New Roman" w:cs="Times New Roman"/>
                <w:b/>
                <w:bCs/>
              </w:rPr>
              <w:t>Spr</w:t>
            </w:r>
            <w:proofErr w:type="spellEnd"/>
            <w:r w:rsidR="00BE5E1F" w:rsidRPr="00BD71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BD710D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BD710D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BD710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BD710D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BD710D" w:rsidRPr="00BD710D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BD710D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BD710D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BD710D" w:rsidRPr="00BD710D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BD710D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BD710D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BD710D" w:rsidRPr="00BD710D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BD710D" w:rsidRPr="00BD710D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BD710D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BD710D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b/>
                <w:sz w:val="28"/>
                <w:szCs w:val="28"/>
              </w:rPr>
              <w:t>Příjem písemných podání v informačním odd. po celou pracovní dobu.</w:t>
            </w:r>
          </w:p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BD710D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10D" w:rsidRPr="00BD710D" w:rsidTr="00697615">
        <w:tc>
          <w:tcPr>
            <w:tcW w:w="40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7A65" w:rsidRPr="00BD710D" w:rsidRDefault="00F17A65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soudu: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A65" w:rsidRPr="00BD710D" w:rsidRDefault="00F17A65" w:rsidP="00311772">
            <w:pPr>
              <w:rPr>
                <w:rFonts w:ascii="Times New Roman" w:hAnsi="Times New Roman" w:cs="Times New Roman"/>
                <w:b/>
              </w:rPr>
            </w:pPr>
            <w:r w:rsidRPr="00BD710D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A65" w:rsidRPr="00BD710D" w:rsidRDefault="00F17A65" w:rsidP="00F17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b/>
                <w:sz w:val="28"/>
                <w:szCs w:val="28"/>
              </w:rPr>
              <w:t>Pokladní hodiny pro veřejnost:</w:t>
            </w:r>
          </w:p>
          <w:p w:rsidR="00F17A65" w:rsidRPr="00BD710D" w:rsidRDefault="00F17A65" w:rsidP="00F17A6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Ind w:w="28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2117"/>
              <w:gridCol w:w="2127"/>
            </w:tblGrid>
            <w:tr w:rsidR="00BD710D" w:rsidRPr="00BD710D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  <w:bCs/>
                    </w:rPr>
                    <w:t>pondělí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12:30 – 16:00</w:t>
                  </w:r>
                </w:p>
              </w:tc>
            </w:tr>
            <w:tr w:rsidR="00BD710D" w:rsidRPr="00BD710D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  <w:bCs/>
                    </w:rPr>
                    <w:t>úterý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BD710D" w:rsidRPr="00BD710D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  <w:bCs/>
                    </w:rPr>
                    <w:t>středa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12:30 – 16:30</w:t>
                  </w:r>
                </w:p>
              </w:tc>
            </w:tr>
            <w:tr w:rsidR="00BD710D" w:rsidRPr="00BD710D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  <w:bCs/>
                    </w:rPr>
                    <w:t>čtvrtek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BD710D" w:rsidRPr="00BD710D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  <w:bCs/>
                    </w:rPr>
                    <w:t>pátek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BD710D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D710D">
                    <w:rPr>
                      <w:rFonts w:ascii="Times New Roman" w:hAnsi="Times New Roman" w:cs="Times New Roman"/>
                    </w:rPr>
                    <w:t>12:30 – 14:00</w:t>
                  </w:r>
                </w:p>
              </w:tc>
            </w:tr>
          </w:tbl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710D" w:rsidRPr="00BD710D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BD710D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BD710D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BD710D">
              <w:rPr>
                <w:rFonts w:ascii="Times New Roman" w:hAnsi="Times New Roman" w:cs="Times New Roman"/>
                <w:b/>
              </w:rPr>
              <w:t>1</w:t>
            </w:r>
            <w:r w:rsidR="00BE5E1F" w:rsidRPr="00BD710D">
              <w:rPr>
                <w:rFonts w:ascii="Times New Roman" w:hAnsi="Times New Roman" w:cs="Times New Roman"/>
                <w:b/>
              </w:rPr>
              <w:t xml:space="preserve">. </w:t>
            </w:r>
            <w:r w:rsidR="006F0AA3" w:rsidRPr="00BD710D">
              <w:rPr>
                <w:rFonts w:ascii="Times New Roman" w:hAnsi="Times New Roman" w:cs="Times New Roman"/>
                <w:b/>
              </w:rPr>
              <w:t>února</w:t>
            </w:r>
            <w:r w:rsidR="007E5613" w:rsidRPr="00BD710D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BD710D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BD71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D710D" w:rsidRPr="00BD710D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BD710D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BD7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BD710D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0D" w:rsidRPr="00BD710D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BD710D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BD710D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BD710D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F17A65" w:rsidRPr="00BD710D" w:rsidRDefault="00F17A65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:rsidR="00F17A65" w:rsidRPr="00BD710D" w:rsidRDefault="00F17A65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:rsidR="00D271DF" w:rsidRPr="00BD710D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710D" w:rsidRPr="00BD710D" w:rsidTr="00F1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BD710D" w:rsidRDefault="00AA41A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E63030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ředseda soudu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BD710D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0AA2" w:rsidRPr="00BD710D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osob. </w:t>
            </w:r>
          </w:p>
          <w:p w:rsidR="00840AA2" w:rsidRPr="00BD710D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Zajišťuje věci obrany, organizaci práce s přísedícími, justiční stráží, mezinárodní vztahy, vyřizuje stížnosti občanů.</w:t>
            </w:r>
          </w:p>
          <w:p w:rsidR="00840AA2" w:rsidRPr="00BD710D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Dozoruje senáty  23C, 23EC, 18C - pouze věci napadlé od 1.9.2015.</w:t>
            </w:r>
          </w:p>
          <w:p w:rsidR="00840AA2" w:rsidRPr="00BD710D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Poskytuje informace vztahující se k působnosti soudu dle zák. č. 106/99 Sb., na základě žádostí, které se dotýkají více oddělení nebo senátů, pokud nejsou dozovány týmž místopředsedou.</w:t>
            </w:r>
          </w:p>
          <w:p w:rsidR="00E63030" w:rsidRPr="00BD710D" w:rsidRDefault="00840AA2" w:rsidP="00840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Plní funkci příkazce ve smyslu zák. č. 320/2001 Sb., a správce daně dle zák. č. 219/2000 Sb.</w:t>
            </w:r>
          </w:p>
        </w:tc>
      </w:tr>
      <w:tr w:rsidR="00BD710D" w:rsidRPr="00BD710D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BD710D" w:rsidRDefault="0062497C" w:rsidP="00993C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soudu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Dana Smitková</w:t>
            </w: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BD710D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BD710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D710D">
              <w:rPr>
                <w:rFonts w:ascii="Times New Roman" w:hAnsi="Times New Roman" w:cs="Times New Roman"/>
              </w:rPr>
              <w:t>C,EC,EVC,Nc</w:t>
            </w:r>
            <w:proofErr w:type="spellEnd"/>
            <w:r w:rsidRPr="00BD710D">
              <w:rPr>
                <w:rFonts w:ascii="Times New Roman" w:hAnsi="Times New Roman" w:cs="Times New Roman"/>
              </w:rPr>
              <w:t>;</w:t>
            </w:r>
            <w:r w:rsidR="001E49B4" w:rsidRPr="00BD710D">
              <w:rPr>
                <w:rFonts w:ascii="Times New Roman" w:hAnsi="Times New Roman" w:cs="Times New Roman"/>
              </w:rPr>
              <w:t xml:space="preserve"> 7 C,EC; 8 C,EC; 9 C,EC; 10 C</w:t>
            </w:r>
            <w:r w:rsidRPr="00BD710D">
              <w:rPr>
                <w:rFonts w:ascii="Times New Roman" w:hAnsi="Times New Roman" w:cs="Times New Roman"/>
              </w:rPr>
              <w:t>; 11 C,EC; 14 C,EC; 15 C,EC; 16 C,EC; 17 C,EC; 21 C,EC; 22</w:t>
            </w:r>
            <w:r w:rsidR="00DE27D2" w:rsidRPr="00BD710D">
              <w:rPr>
                <w:rFonts w:ascii="Times New Roman" w:hAnsi="Times New Roman" w:cs="Times New Roman"/>
              </w:rPr>
              <w:t xml:space="preserve"> C,EC; 26 C,EC; 47 C,EC; 53 C</w:t>
            </w:r>
            <w:r w:rsidRPr="00BD710D">
              <w:rPr>
                <w:rFonts w:ascii="Times New Roman" w:hAnsi="Times New Roman" w:cs="Times New Roman"/>
              </w:rPr>
              <w:t xml:space="preserve">; 55 C,EC; 56 EC; 60 EC; 61 EC; 62 C; 63 C; 64 C; 65 C; 66 C; 36 CD; 37 L,NC; </w:t>
            </w:r>
            <w:r w:rsidR="005F38CB" w:rsidRPr="00BD710D">
              <w:rPr>
                <w:rFonts w:ascii="Times New Roman" w:hAnsi="Times New Roman" w:cs="Times New Roman"/>
              </w:rPr>
              <w:t xml:space="preserve">8 P; </w:t>
            </w:r>
            <w:r w:rsidRPr="00BD710D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BD710D">
              <w:rPr>
                <w:rFonts w:ascii="Times New Roman" w:hAnsi="Times New Roman" w:cs="Times New Roman"/>
              </w:rPr>
              <w:t>P,NC,PaNC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; 20 </w:t>
            </w:r>
            <w:proofErr w:type="spellStart"/>
            <w:r w:rsidRPr="00BD710D">
              <w:rPr>
                <w:rFonts w:ascii="Times New Roman" w:hAnsi="Times New Roman" w:cs="Times New Roman"/>
              </w:rPr>
              <w:t>P,NC,PaNC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;  25 </w:t>
            </w:r>
            <w:proofErr w:type="spellStart"/>
            <w:r w:rsidRPr="00BD710D">
              <w:rPr>
                <w:rFonts w:ascii="Times New Roman" w:hAnsi="Times New Roman" w:cs="Times New Roman"/>
              </w:rPr>
              <w:t>P,NC,PaNC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;  41 </w:t>
            </w:r>
            <w:proofErr w:type="spellStart"/>
            <w:r w:rsidRPr="00BD710D">
              <w:rPr>
                <w:rFonts w:ascii="Times New Roman" w:hAnsi="Times New Roman" w:cs="Times New Roman"/>
              </w:rPr>
              <w:t>P,NC,PaNC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; 50 </w:t>
            </w:r>
            <w:proofErr w:type="spellStart"/>
            <w:r w:rsidRPr="00BD710D">
              <w:rPr>
                <w:rFonts w:ascii="Times New Roman" w:hAnsi="Times New Roman" w:cs="Times New Roman"/>
              </w:rPr>
              <w:t>P,NC,PaNC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; 45 ROD; 67 </w:t>
            </w:r>
            <w:proofErr w:type="spellStart"/>
            <w:r w:rsidRPr="00BD710D">
              <w:rPr>
                <w:rFonts w:ascii="Times New Roman" w:hAnsi="Times New Roman" w:cs="Times New Roman"/>
              </w:rPr>
              <w:t>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 kromě oddílu pozůstalosti, úschovy, umoření; </w:t>
            </w:r>
          </w:p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</w:p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a dle § 35 odst. 6 VKŘ.  Rozhoduje o povolené nepřítomnosti soudce na pracovišti, podílí se na dohledu a kontrole práce v příslušných odděleních.</w:t>
            </w:r>
          </w:p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BD710D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BD710D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BD710D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BD710D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JUDr. Hana Zítková</w:t>
            </w:r>
          </w:p>
          <w:p w:rsidR="00F744BD" w:rsidRPr="00BD710D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 xml:space="preserve">6 C, EC,EVC,NC; 12 C,EC; 13 C,EC; 18 C věci napadlé do 31.8.2015; 28 C,EC; 34 C,EC,EVC,NC; 46 C,EC,EVC,NC; 59C,EC; </w:t>
            </w:r>
            <w:r w:rsidRPr="00BD710D">
              <w:rPr>
                <w:rFonts w:ascii="Times New Roman" w:hAnsi="Times New Roman" w:cs="Times New Roman"/>
              </w:rPr>
              <w:lastRenderedPageBreak/>
              <w:t xml:space="preserve">CEPR; 27 D; 42 U; 43 SD; 8 EXE; 31 E,NC; 32 E; 49 E,EXE,NC; 54 E,EXE,NC; 55 EXE,NC; 56 EXE,NC; 57 EXE,NC; 58 EXE,NC; 67 </w:t>
            </w:r>
            <w:proofErr w:type="spellStart"/>
            <w:r w:rsidRPr="00BD710D">
              <w:rPr>
                <w:rFonts w:ascii="Times New Roman" w:hAnsi="Times New Roman" w:cs="Times New Roman"/>
              </w:rPr>
              <w:t>Nc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 pouze oddíl pozůstalosti, úschovy, umoření; 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 a dle § 35 odst. 6 VKŘ.  Rozhoduje o povolené nepřítomnosti soudce na pracovišti, podílí se na dohledu a kontrole práce v příslušných odděleních.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Je pověřena předsedkyní soudu vykonávat státní dohled nad exekuční činností podle § 7 odst. 6 , § 74 odst. 1 zák. č. 120/2001 Sb.,.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Je pověřena dohledem nad činností soudních komisařů.</w:t>
            </w:r>
          </w:p>
          <w:p w:rsidR="0062497C" w:rsidRPr="00BD710D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Vykonává funkci tiskové mluvčí soudu.</w:t>
            </w:r>
          </w:p>
          <w:p w:rsidR="00F15946" w:rsidRPr="00BD710D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Místopředseda soudu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pro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BD710D" w:rsidRDefault="002E0AFC" w:rsidP="006249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Libuše Jungová</w:t>
            </w:r>
          </w:p>
          <w:p w:rsidR="00CB7D7F" w:rsidRPr="00BD710D" w:rsidRDefault="00CB7D7F" w:rsidP="002E0A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BD710D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, vede evidenci judikatury, rozhoduje podle § 129 odst. 2 tř. řádu, sleduje věci vyšších časových řad, rozhoduje o povolené nepřítomnosti soudce na pracovišti, podílí se na dohledu a kontrole práce v odděleních soudců : JUDr. Tome </w:t>
            </w:r>
            <w:proofErr w:type="spellStart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Frankiče</w:t>
            </w:r>
            <w:proofErr w:type="spellEnd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, JUDr. Ivany Hynkové, JUDr. Petra </w:t>
            </w:r>
            <w:proofErr w:type="spellStart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Kacafírka</w:t>
            </w:r>
            <w:proofErr w:type="spellEnd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, JUDr. Ondřeje </w:t>
            </w:r>
            <w:proofErr w:type="spellStart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Lázny</w:t>
            </w:r>
            <w:proofErr w:type="spellEnd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a JUDr. Petra Zelenky.  </w:t>
            </w:r>
          </w:p>
          <w:p w:rsidR="0062497C" w:rsidRPr="00BD710D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  <w:p w:rsidR="00CB39AB" w:rsidRPr="00BD710D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vztahujících se k působnosti soudu dle zák. 106/99 Sb., pokud se týkají senátu dozorovaného touto místopředsedkyní.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Soudcovská rada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BD710D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BD710D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BD710D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JUDr. Andrea </w:t>
            </w:r>
            <w:proofErr w:type="spellStart"/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Gedeonová</w:t>
            </w:r>
            <w:proofErr w:type="spellEnd"/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Dobřichovská, LL.M.</w:t>
            </w:r>
            <w:r w:rsidR="00B061D2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06761" w:rsidRPr="00BD710D" w:rsidRDefault="00A06761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Poradní orgán předsedy soudu. Kompetence dle § 53 odst. 1 zákona č. 6/2002 Sb. v platném znění .</w:t>
            </w:r>
          </w:p>
        </w:tc>
      </w:tr>
      <w:tr w:rsidR="00BD710D" w:rsidRPr="00BD710D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BD710D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BD710D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BD710D" w:rsidRDefault="00283BD3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BD710D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BD710D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BD710D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8457E3" w:rsidRPr="00BD710D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vztahujícím se k působnosti soudu dle zák. č. 106/99 Sb., pokud se týkají ekonomické a hospodářské činnosti soudu.</w:t>
            </w:r>
          </w:p>
        </w:tc>
      </w:tr>
      <w:tr w:rsidR="00BD710D" w:rsidRPr="00BD710D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BD710D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BD710D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BD710D" w:rsidRDefault="00D21B87" w:rsidP="005F4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BD710D" w:rsidRDefault="00D21B87" w:rsidP="005F4E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BD710D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BD710D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AB" w:rsidRPr="00BD710D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993CF2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ci správce aplikace </w:t>
            </w:r>
            <w:r w:rsidR="002C1911" w:rsidRPr="00BD710D">
              <w:rPr>
                <w:rFonts w:ascii="Times New Roman" w:hAnsi="Times New Roman" w:cs="Times New Roman"/>
                <w:sz w:val="22"/>
                <w:szCs w:val="22"/>
              </w:rPr>
              <w:t>ISAS a IRES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BD710D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Osoba pověřená vyznačováním údajů do registru Czech Point.</w:t>
            </w:r>
            <w:r w:rsidR="002C4CB6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1911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Zpracovává elektronické stránky soudu na </w:t>
            </w:r>
            <w:hyperlink r:id="rId9" w:history="1">
              <w:r w:rsidR="00D62CD4" w:rsidRPr="00BD710D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</w:rPr>
                <w:t>www.justice.cz</w:t>
              </w:r>
            </w:hyperlink>
            <w:r w:rsidR="002C1911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Úsek styku s veřejností (ÚSV)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Dozorčí úřednice</w:t>
            </w:r>
            <w:r w:rsidR="00686D02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</w:t>
            </w:r>
            <w:r w:rsidR="00CB7D7F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Řídí úsek styku s veřejností. Kontroluje a koordinuje činnost oddělení vztahů k veřejnosti a dalších oddělení, spadajících do ÚSV. </w:t>
            </w:r>
          </w:p>
          <w:p w:rsidR="008457E3" w:rsidRPr="00BD710D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Dozorčí úřednice pro </w:t>
            </w:r>
            <w:r w:rsidR="00686D02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BD710D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</w:p>
          <w:p w:rsidR="00DF14A0" w:rsidRPr="00BD710D" w:rsidRDefault="00DF14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</w:p>
          <w:p w:rsidR="008457E3" w:rsidRPr="00BD710D" w:rsidRDefault="002D1B5C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BD710D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  <w:r w:rsidR="008457E3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BD710D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BD710D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C5D04" w:rsidRPr="00BD710D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BD710D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BD710D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BD710D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BD710D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BD710D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BD710D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Personalista</w:t>
            </w:r>
          </w:p>
          <w:p w:rsidR="00D21B87" w:rsidRPr="00BD710D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BD710D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BD710D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BD710D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BD710D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BD710D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  <w:p w:rsidR="008457E3" w:rsidRPr="00BD710D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Vede agendu soudců přísedících. Vede a pravidelně aktualizuje evidenci všech zaměstnanců s připojením do CEO, CESO a CEVO.</w:t>
            </w:r>
          </w:p>
        </w:tc>
      </w:tr>
      <w:tr w:rsidR="00BD710D" w:rsidRPr="00BD710D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BD710D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BD710D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BD710D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BD710D" w:rsidRDefault="007234B8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Jan </w:t>
            </w:r>
            <w:proofErr w:type="spellStart"/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Dudl</w:t>
            </w:r>
            <w:proofErr w:type="spellEnd"/>
          </w:p>
          <w:p w:rsidR="007234B8" w:rsidRPr="00BD710D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(OS </w:t>
            </w:r>
            <w:proofErr w:type="spellStart"/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Pha</w:t>
            </w:r>
            <w:proofErr w:type="spellEnd"/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E3" w:rsidRPr="00BD710D" w:rsidRDefault="006F3A37" w:rsidP="005F4E05">
            <w:pPr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 xml:space="preserve"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informatiky, odpovídá za </w:t>
            </w:r>
            <w:proofErr w:type="spellStart"/>
            <w:r w:rsidRPr="00BD710D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>technicko-programové</w:t>
            </w:r>
            <w:proofErr w:type="spellEnd"/>
            <w:r w:rsidRPr="00BD710D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 xml:space="preserve"> vybavení soudu, komunikuje s příslušnými úřady, zastupuje v rámci odd. informatiky.</w:t>
            </w:r>
          </w:p>
          <w:p w:rsidR="00840466" w:rsidRPr="00BD710D" w:rsidRDefault="00840466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10D" w:rsidRPr="00BD710D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BD710D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BD710D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BD710D" w:rsidRDefault="00AA2DB5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BD710D">
              <w:rPr>
                <w:rStyle w:val="Zkladntext2"/>
                <w:sz w:val="22"/>
                <w:szCs w:val="22"/>
              </w:rPr>
              <w:t xml:space="preserve"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 a evidenci v systému IRES, zajišťuje nákup a výdej kancelářského materiálu, s tím spojenou </w:t>
            </w:r>
            <w:proofErr w:type="spellStart"/>
            <w:r w:rsidRPr="00BD710D">
              <w:rPr>
                <w:rStyle w:val="Zkladntext2"/>
                <w:sz w:val="22"/>
                <w:szCs w:val="22"/>
              </w:rPr>
              <w:t>admin</w:t>
            </w:r>
            <w:proofErr w:type="spellEnd"/>
            <w:r w:rsidRPr="00BD710D">
              <w:rPr>
                <w:rStyle w:val="Zkladntext2"/>
                <w:sz w:val="22"/>
                <w:szCs w:val="22"/>
              </w:rPr>
              <w:t>. a evidenci v systému IRES (vede sklad materiálu), zpracovává věcné části investičních záměrů v oblasti výpočetní techniky a zajišťuje její realizaci, plní přidělené úkoly dle pokynu vedoucího oddělení.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BD710D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Martina </w:t>
            </w:r>
            <w:r w:rsidR="00AC13F1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Koutecká</w:t>
            </w:r>
          </w:p>
          <w:p w:rsidR="006221A6" w:rsidRPr="00BD710D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Řídí činnost finančního </w:t>
            </w:r>
            <w:proofErr w:type="spellStart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oddělení.Komplexně</w:t>
            </w:r>
            <w:proofErr w:type="spellEnd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zajišťuje účetnictví organizace. Zpracovává měsíční a roční uzávěrky a odpovídá za jejich včasné odevzdání nadřízené složce. Zajišťuje agendu výkaznictví k zabezpečovaným agendám. Provádí dokladovou inventarizaci. Metodicky řídí a koordinuje finanční činnosti v modulu IRES a ISAS. Zajišťuje elektronický styk s bankou. Zodpovědná osoba pro CSÚIS. </w:t>
            </w:r>
          </w:p>
          <w:p w:rsidR="008457E3" w:rsidRPr="00BD710D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  <w:p w:rsidR="00840466" w:rsidRPr="00BD710D" w:rsidRDefault="00840466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BD710D" w:rsidRDefault="00D22A08" w:rsidP="003537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BD710D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8457E3" w:rsidRPr="00BD710D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  <w:r w:rsidR="008457E3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BD710D" w:rsidRDefault="00D22A08" w:rsidP="003537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BD710D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8457E3" w:rsidRPr="00BD710D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BD710D" w:rsidRPr="00BD710D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BD710D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</w:p>
          <w:p w:rsidR="007E2EA2" w:rsidRPr="00BD710D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BD710D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8457E3" w:rsidRPr="00BD710D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Vykonává funkci pokladníka, zabezpečuje evidenci objednávek do systému IRES, evidenci svědečného, převýdajů, mandatorních výdajů, SOP, vrácení SOP. Zabezpečuje agendu SOP přenesené z CEP</w:t>
            </w:r>
            <w:r w:rsidR="005F4E05" w:rsidRPr="00BD710D">
              <w:rPr>
                <w:rFonts w:ascii="Times New Roman" w:hAnsi="Times New Roman" w:cs="Times New Roman"/>
                <w:sz w:val="22"/>
                <w:szCs w:val="22"/>
              </w:rPr>
              <w:t>R. Účtuje bankovní výpisy SOP.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BD710D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BD710D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7E2EA2" w:rsidRPr="00BD710D" w:rsidRDefault="007E2EA2" w:rsidP="00C05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462074" w:rsidRPr="00BD710D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 xml:space="preserve">Organizuje, řídí a kontroluje vymáhající </w:t>
            </w:r>
            <w:proofErr w:type="spellStart"/>
            <w:r w:rsidRPr="00BD710D">
              <w:rPr>
                <w:rFonts w:ascii="Times New Roman" w:hAnsi="Times New Roman" w:cs="Times New Roman"/>
              </w:rPr>
              <w:t>úředníky.Zajišťuje</w:t>
            </w:r>
            <w:proofErr w:type="spellEnd"/>
            <w:r w:rsidRPr="00BD710D">
              <w:rPr>
                <w:rFonts w:ascii="Times New Roman" w:hAnsi="Times New Roman" w:cs="Times New Roman"/>
              </w:rPr>
              <w:t xml:space="preserve">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BD710D">
              <w:rPr>
                <w:rFonts w:ascii="Times New Roman" w:hAnsi="Times New Roman" w:cs="Times New Roman"/>
              </w:rPr>
              <w:t>.</w:t>
            </w:r>
          </w:p>
          <w:p w:rsidR="00462074" w:rsidRPr="00BD710D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3D1774" w:rsidRPr="00BD710D" w:rsidRDefault="00C32C66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BD710D">
              <w:rPr>
                <w:rFonts w:ascii="Times New Roman" w:hAnsi="Times New Roman" w:cs="Times New Roman"/>
              </w:rPr>
              <w:t>Všechny úkony či</w:t>
            </w:r>
            <w:r w:rsidR="00462074" w:rsidRPr="00BD710D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462074" w:rsidRPr="00BD710D">
              <w:rPr>
                <w:rFonts w:ascii="Times New Roman" w:hAnsi="Times New Roman" w:cs="Times New Roman"/>
                <w:b/>
              </w:rPr>
              <w:t>R – Ž.</w:t>
            </w:r>
          </w:p>
          <w:p w:rsidR="003D1774" w:rsidRPr="00BD710D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</w:rPr>
              <w:t>Zajištění vstupu do bytů v rámci dědického řízení.</w:t>
            </w:r>
          </w:p>
        </w:tc>
      </w:tr>
      <w:tr w:rsidR="00BD710D" w:rsidRPr="00BD710D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BD710D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BD710D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BD710D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BD710D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BD710D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 xml:space="preserve">Pověřen úkony na úseku vymáhání pohledávek, jejichž jmenovitá hodnota nepřesáhne 100.000,- Kč, podle zákona č. 219/2000 Sb., o majetku České republiky a jejím vystupování v právních vztazích, ve znění pozdějších předpisů (dále také </w:t>
            </w:r>
            <w:r w:rsidRPr="00BD710D">
              <w:rPr>
                <w:rFonts w:ascii="Times New Roman" w:hAnsi="Times New Roman" w:cs="Times New Roman"/>
              </w:rPr>
              <w:lastRenderedPageBreak/>
              <w:t>jen „zákon o majetku“) a zákona č. 280/2009 Sb., daňový řád, ve znění pozdějších předpisů (dále také jen „daňový řád“) dle pověření předsedy soudu.</w:t>
            </w:r>
          </w:p>
          <w:p w:rsidR="00D53611" w:rsidRPr="00BD710D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BD710D">
              <w:rPr>
                <w:rFonts w:ascii="Times New Roman" w:hAnsi="Times New Roman" w:cs="Times New Roman"/>
              </w:rPr>
              <w:t>Všechny úkony či</w:t>
            </w:r>
            <w:r w:rsidR="00D53611" w:rsidRPr="00BD710D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D53611" w:rsidRPr="00BD710D">
              <w:rPr>
                <w:rFonts w:ascii="Times New Roman" w:hAnsi="Times New Roman" w:cs="Times New Roman"/>
                <w:b/>
              </w:rPr>
              <w:t>K – Q</w:t>
            </w:r>
            <w:r w:rsidR="00A12070" w:rsidRPr="00BD710D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BD710D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BD710D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</w:rPr>
              <w:t>Zajištění vstupu do bytů v rámci dědického řízení.</w:t>
            </w:r>
          </w:p>
        </w:tc>
      </w:tr>
      <w:tr w:rsidR="00BD710D" w:rsidRPr="00BD710D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BD710D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BD710D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BD710D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BD710D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BD710D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BD710D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BD710D">
              <w:rPr>
                <w:rFonts w:ascii="Times New Roman" w:hAnsi="Times New Roman" w:cs="Times New Roman"/>
              </w:rPr>
              <w:t>Všechny úkony čin</w:t>
            </w:r>
            <w:r w:rsidR="00CF22F3" w:rsidRPr="00BD710D">
              <w:rPr>
                <w:rFonts w:ascii="Times New Roman" w:hAnsi="Times New Roman" w:cs="Times New Roman"/>
              </w:rPr>
              <w:t xml:space="preserve">í ve věcech začínajících na písmena  </w:t>
            </w:r>
            <w:r w:rsidR="00CF22F3" w:rsidRPr="00BD710D">
              <w:rPr>
                <w:rFonts w:ascii="Times New Roman" w:hAnsi="Times New Roman" w:cs="Times New Roman"/>
                <w:b/>
              </w:rPr>
              <w:t>A – J</w:t>
            </w:r>
            <w:r w:rsidR="00A25B2D" w:rsidRPr="00BD710D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BD710D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BD710D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</w:rPr>
              <w:t>Zajištění vstupu do bytů v rámci dědického řízení.</w:t>
            </w:r>
          </w:p>
        </w:tc>
      </w:tr>
      <w:tr w:rsidR="00BD710D" w:rsidRPr="00BD710D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A01A06" w:rsidRPr="00BD710D" w:rsidRDefault="00A01A06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  <w:p w:rsidR="000F644B" w:rsidRPr="00BD710D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BD710D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BD710D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BD710D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BD710D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BD710D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BD710D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Sleduje a odepisuje pohledávky na podrozvahový účet, pro prekluzi a pro promlčení.</w:t>
            </w:r>
          </w:p>
          <w:p w:rsidR="00322C2E" w:rsidRPr="00BD710D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BD710D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BD710D">
              <w:rPr>
                <w:rFonts w:ascii="Times New Roman" w:hAnsi="Times New Roman" w:cs="Times New Roman"/>
                <w:b/>
                <w:bCs/>
              </w:rPr>
              <w:t>Zajištění vstupu do bytů v rámci dědického řízení.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vztahů k veřejnosti (OVV)</w:t>
            </w:r>
          </w:p>
          <w:p w:rsidR="00B22CEB" w:rsidRPr="00BD710D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BD710D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BD710D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Doba nahlížení do spisů v justičním areálu Na </w:t>
            </w:r>
            <w:proofErr w:type="spellStart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Míčánkách</w:t>
            </w:r>
            <w:proofErr w:type="spellEnd"/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Pondělí:           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12:30 -16:00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Úterý: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8:00 -11:30;   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Středa: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12:30 -16:30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Čtvrtek:          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Pátek:              </w:t>
            </w:r>
          </w:p>
          <w:p w:rsidR="00E63030" w:rsidRPr="00BD710D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BD710D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BD710D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1146D3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ved.odd</w:t>
            </w:r>
            <w:proofErr w:type="spellEnd"/>
            <w:r w:rsidR="001146D3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BD710D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BD710D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BD710D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BD710D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právních  mocí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E3" w:rsidRPr="00BD710D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 a útvar tiskové</w:t>
            </w: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BD710D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BD710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BD710D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Spisovna</w:t>
            </w: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2D131A" w:rsidRPr="00BD710D" w:rsidRDefault="002D131A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zastupují</w:t>
            </w:r>
          </w:p>
          <w:p w:rsidR="00C54D67" w:rsidRPr="00BD710D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Pavlína Bodáková</w:t>
            </w:r>
          </w:p>
          <w:p w:rsidR="00C54D67" w:rsidRPr="00BD710D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Lada Roušalová</w:t>
            </w:r>
          </w:p>
        </w:tc>
        <w:tc>
          <w:tcPr>
            <w:tcW w:w="4465" w:type="dxa"/>
            <w:gridSpan w:val="3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BD710D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BD71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3196E" w:rsidRPr="00BD710D" w:rsidRDefault="00E3196E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Připravuje návrhy na vyřazení majetku. Zpracovává podklady pro inventarizaci. Vede autoprovoz. Zajišťuje úkoly v oblasti správy majetku, spolupracuje se</w:t>
            </w:r>
          </w:p>
          <w:p w:rsidR="00716A2D" w:rsidRPr="00BD710D" w:rsidRDefault="00E3196E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  <w:r w:rsidR="00716A2D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BD710D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71080E" w:rsidRPr="00BD710D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935F24" w:rsidRPr="00BD710D" w:rsidRDefault="00935F24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</w:tc>
        <w:tc>
          <w:tcPr>
            <w:tcW w:w="4465" w:type="dxa"/>
            <w:gridSpan w:val="3"/>
          </w:tcPr>
          <w:p w:rsidR="008457E3" w:rsidRPr="00BD710D" w:rsidRDefault="00B003B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BD710D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dbor správy externích objektů </w:t>
            </w:r>
            <w:proofErr w:type="spellStart"/>
            <w:r w:rsidR="00B93501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</w:t>
            </w:r>
            <w:r w:rsidR="004A0007"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4465" w:type="dxa"/>
            <w:gridSpan w:val="3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BD710D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 zveřejnění informace dle referátu v listinné i elektronické podobě je odpovědná příslušná rejstříková vedoucí nebo vedoucí kanceláře.  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Údaje o termínu vyvěšení na dokumentech v listinné podobě vyplňují rejstříkové vedoucí nebo vedoucí kanceláře dle pokynu soudce, asistenta soudce, soudního vykonavatele, VSÚ nebo tajemníka. </w:t>
            </w:r>
          </w:p>
          <w:p w:rsidR="008457E3" w:rsidRPr="00BD710D" w:rsidRDefault="00E63030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BD710D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BD710D" w:rsidRPr="00BD710D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BD710D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BD710D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BD710D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BD710D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BD710D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D710D" w:rsidRPr="00BD710D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BD710D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BD710D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BD710D" w:rsidRDefault="007960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0A05E6" w:rsidRPr="00BD710D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BD710D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1.Jitka Trachtová </w:t>
            </w:r>
          </w:p>
          <w:p w:rsidR="00311772" w:rsidRPr="00BD710D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BD710D">
              <w:rPr>
                <w:rFonts w:ascii="Times New Roman" w:hAnsi="Times New Roman" w:cs="Times New Roman"/>
                <w:sz w:val="22"/>
                <w:szCs w:val="22"/>
              </w:rPr>
              <w:t>Věra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BD710D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BD710D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BD710D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BD71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D710D" w:rsidRPr="00BD710D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BD710D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BD710D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D32139" w:rsidRPr="00BD710D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56C7" w:rsidRPr="00BD710D" w:rsidRDefault="004556C7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</w:tc>
      </w:tr>
      <w:tr w:rsidR="00BD710D" w:rsidRPr="00BD710D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E426DF" w:rsidRPr="00BD710D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E426DF" w:rsidRPr="00BD710D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E426DF" w:rsidRPr="00BD710D" w:rsidRDefault="00E426DF" w:rsidP="006976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E426DF" w:rsidRPr="00BD710D" w:rsidRDefault="00E426DF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</w:tc>
      </w:tr>
      <w:tr w:rsidR="00BD710D" w:rsidRPr="00BD710D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3428B" w:rsidRPr="00BD710D" w:rsidRDefault="0023428B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Dohled nad činností notářů</w:t>
            </w:r>
          </w:p>
        </w:tc>
        <w:tc>
          <w:tcPr>
            <w:tcW w:w="2700" w:type="dxa"/>
            <w:gridSpan w:val="5"/>
          </w:tcPr>
          <w:p w:rsidR="0023428B" w:rsidRPr="00BD710D" w:rsidRDefault="0023428B" w:rsidP="0023428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23428B" w:rsidRPr="00BD710D" w:rsidRDefault="0023428B" w:rsidP="002342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23428B" w:rsidRPr="00BD710D" w:rsidRDefault="0023428B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osoba pověřená jednotlivými úkony při výkonu </w:t>
            </w:r>
            <w:r w:rsidR="007C51A4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činností</w:t>
            </w:r>
            <w:r w:rsidR="007C51A4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, a to v rozsahu pověření místopředsedkyně soudu JUDr. Zítkové</w:t>
            </w:r>
          </w:p>
        </w:tc>
      </w:tr>
      <w:tr w:rsidR="00BD710D" w:rsidRPr="00BD710D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BD710D" w:rsidRDefault="00E426DF" w:rsidP="00E426D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D32139"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ohled nad činností</w:t>
            </w: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notářů</w:t>
            </w:r>
          </w:p>
        </w:tc>
        <w:tc>
          <w:tcPr>
            <w:tcW w:w="2700" w:type="dxa"/>
            <w:gridSpan w:val="5"/>
          </w:tcPr>
          <w:p w:rsidR="004556C7" w:rsidRPr="00BD710D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D32139" w:rsidRPr="00BD710D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4556C7" w:rsidRPr="00BD710D" w:rsidRDefault="004556C7" w:rsidP="003D21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osoba pověřená jednotl</w:t>
            </w:r>
            <w:r w:rsidR="00E426DF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ivými úkony při výkonu </w:t>
            </w:r>
            <w:r w:rsidR="007C51A4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čin</w:t>
            </w:r>
            <w:r w:rsidR="00E426DF" w:rsidRPr="00BD710D">
              <w:rPr>
                <w:rFonts w:ascii="Times New Roman" w:hAnsi="Times New Roman" w:cs="Times New Roman"/>
                <w:sz w:val="22"/>
                <w:szCs w:val="22"/>
              </w:rPr>
              <w:t>ností</w:t>
            </w:r>
            <w:r w:rsidR="007C51A4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="00E426DF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, a to v rozsahu 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pověření </w:t>
            </w:r>
            <w:r w:rsidR="00E426DF" w:rsidRPr="00BD710D">
              <w:rPr>
                <w:rFonts w:ascii="Times New Roman" w:hAnsi="Times New Roman" w:cs="Times New Roman"/>
                <w:sz w:val="22"/>
                <w:szCs w:val="22"/>
              </w:rPr>
              <w:t>místo</w:t>
            </w: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předsedkyně soudu</w:t>
            </w:r>
            <w:r w:rsidR="00E426DF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 JUDr. Zítkové</w:t>
            </w:r>
          </w:p>
        </w:tc>
      </w:tr>
      <w:tr w:rsidR="00BD710D" w:rsidRPr="00BD710D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BD710D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BD710D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BD710D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BD710D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BD710D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4556C7" w:rsidRPr="00BD710D" w:rsidRDefault="008E051C" w:rsidP="006D714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</w:tc>
      </w:tr>
      <w:tr w:rsidR="00BB7081" w:rsidRPr="00BD710D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BD710D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  <w:proofErr w:type="spellEnd"/>
          </w:p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BD710D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BD710D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  <w:proofErr w:type="spellEnd"/>
          </w:p>
          <w:p w:rsidR="00C23F4E" w:rsidRPr="00BD710D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BD710D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BD710D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BD710D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BD710D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BD710D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BD710D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  <w:proofErr w:type="spellEnd"/>
          </w:p>
        </w:tc>
        <w:tc>
          <w:tcPr>
            <w:tcW w:w="4458" w:type="dxa"/>
            <w:gridSpan w:val="2"/>
          </w:tcPr>
          <w:p w:rsidR="00BB7081" w:rsidRPr="00BD710D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Mgr</w:t>
            </w:r>
            <w:r w:rsidR="00BB7081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BD710D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BD710D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BD710D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BD710D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BD710D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BD710D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BD710D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BD710D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BD710D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BD710D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Petra Sojková,</w:t>
            </w:r>
          </w:p>
          <w:p w:rsidR="00C23F4E" w:rsidRPr="00BD710D" w:rsidRDefault="00796072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BD710D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BD710D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BD710D" w:rsidRDefault="00796072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BD710D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BD710D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BD710D" w:rsidRDefault="00C23F4E" w:rsidP="005F4E0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10D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</w:tr>
      <w:bookmarkEnd w:id="0"/>
    </w:tbl>
    <w:p w:rsidR="00D548A9" w:rsidRPr="00BD710D" w:rsidRDefault="00D548A9" w:rsidP="005F4E05"/>
    <w:sectPr w:rsidR="00D548A9" w:rsidRPr="00BD710D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15" w:rsidRDefault="00697615">
      <w:r>
        <w:separator/>
      </w:r>
    </w:p>
  </w:endnote>
  <w:endnote w:type="continuationSeparator" w:id="0">
    <w:p w:rsidR="00697615" w:rsidRDefault="0069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15" w:rsidRPr="00A838FE" w:rsidRDefault="006976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>
      <w:rPr>
        <w:rFonts w:ascii="Times New Roman" w:hAnsi="Times New Roman" w:cs="Times New Roman"/>
        <w:sz w:val="20"/>
        <w:szCs w:val="20"/>
      </w:rPr>
      <w:t>tav k 01.07</w:t>
    </w:r>
    <w:r w:rsidRPr="00A838FE">
      <w:rPr>
        <w:rFonts w:ascii="Times New Roman" w:hAnsi="Times New Roman" w:cs="Times New Roman"/>
        <w:sz w:val="20"/>
        <w:szCs w:val="20"/>
      </w:rPr>
      <w:t xml:space="preserve">.2015 </w:t>
    </w:r>
    <w:r>
      <w:rPr>
        <w:rFonts w:ascii="Times New Roman" w:hAnsi="Times New Roman" w:cs="Times New Roman"/>
        <w:sz w:val="20"/>
        <w:szCs w:val="20"/>
      </w:rPr>
      <w:t xml:space="preserve">- </w:t>
    </w:r>
    <w:r w:rsidRPr="00A838FE">
      <w:rPr>
        <w:rFonts w:ascii="Times New Roman" w:hAnsi="Times New Roman" w:cs="Times New Roman"/>
        <w:sz w:val="20"/>
        <w:szCs w:val="20"/>
      </w:rPr>
      <w:fldChar w:fldCharType="begin"/>
    </w:r>
    <w:r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Pr="00A838FE">
      <w:rPr>
        <w:rFonts w:ascii="Times New Roman" w:hAnsi="Times New Roman" w:cs="Times New Roman"/>
        <w:sz w:val="20"/>
        <w:szCs w:val="20"/>
      </w:rPr>
      <w:fldChar w:fldCharType="separate"/>
    </w:r>
    <w:r w:rsidR="00DB28B8">
      <w:rPr>
        <w:rFonts w:ascii="Times New Roman" w:hAnsi="Times New Roman" w:cs="Times New Roman"/>
        <w:noProof/>
        <w:sz w:val="20"/>
        <w:szCs w:val="20"/>
      </w:rPr>
      <w:t>10</w:t>
    </w:r>
    <w:r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97615" w:rsidRDefault="00697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15" w:rsidRDefault="00697615">
      <w:r>
        <w:separator/>
      </w:r>
    </w:p>
  </w:footnote>
  <w:footnote w:type="continuationSeparator" w:id="0">
    <w:p w:rsidR="00697615" w:rsidRDefault="0069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15" w:rsidRDefault="00697615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7615" w:rsidRDefault="006976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5349B"/>
    <w:rsid w:val="00163609"/>
    <w:rsid w:val="00167115"/>
    <w:rsid w:val="00167766"/>
    <w:rsid w:val="00171B8A"/>
    <w:rsid w:val="00175324"/>
    <w:rsid w:val="00177182"/>
    <w:rsid w:val="00177DA5"/>
    <w:rsid w:val="00181AE4"/>
    <w:rsid w:val="00187800"/>
    <w:rsid w:val="001A0541"/>
    <w:rsid w:val="001C56A8"/>
    <w:rsid w:val="001D7028"/>
    <w:rsid w:val="001E2E55"/>
    <w:rsid w:val="001E49B4"/>
    <w:rsid w:val="001E6807"/>
    <w:rsid w:val="001E7FFB"/>
    <w:rsid w:val="001F274E"/>
    <w:rsid w:val="00205C27"/>
    <w:rsid w:val="00207FB2"/>
    <w:rsid w:val="00221C49"/>
    <w:rsid w:val="00222763"/>
    <w:rsid w:val="0023428B"/>
    <w:rsid w:val="002514E6"/>
    <w:rsid w:val="0025328B"/>
    <w:rsid w:val="00276BC8"/>
    <w:rsid w:val="00283BD3"/>
    <w:rsid w:val="00284815"/>
    <w:rsid w:val="002963A6"/>
    <w:rsid w:val="002B35DF"/>
    <w:rsid w:val="002B362D"/>
    <w:rsid w:val="002C1911"/>
    <w:rsid w:val="002C4CB6"/>
    <w:rsid w:val="002D131A"/>
    <w:rsid w:val="002D1B5C"/>
    <w:rsid w:val="002E0AF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45EC9"/>
    <w:rsid w:val="0035086C"/>
    <w:rsid w:val="00353734"/>
    <w:rsid w:val="0035407F"/>
    <w:rsid w:val="003553F5"/>
    <w:rsid w:val="003805D1"/>
    <w:rsid w:val="003C5534"/>
    <w:rsid w:val="003C6297"/>
    <w:rsid w:val="003C6579"/>
    <w:rsid w:val="003D03A0"/>
    <w:rsid w:val="003D07F2"/>
    <w:rsid w:val="003D1774"/>
    <w:rsid w:val="003D210F"/>
    <w:rsid w:val="003D6360"/>
    <w:rsid w:val="003D7839"/>
    <w:rsid w:val="004023DA"/>
    <w:rsid w:val="00415856"/>
    <w:rsid w:val="004229F5"/>
    <w:rsid w:val="00424449"/>
    <w:rsid w:val="0043082B"/>
    <w:rsid w:val="00431A84"/>
    <w:rsid w:val="00441C77"/>
    <w:rsid w:val="00443C67"/>
    <w:rsid w:val="00443C90"/>
    <w:rsid w:val="00454A76"/>
    <w:rsid w:val="004556C7"/>
    <w:rsid w:val="00455DEF"/>
    <w:rsid w:val="00456BEB"/>
    <w:rsid w:val="00462074"/>
    <w:rsid w:val="00475A0C"/>
    <w:rsid w:val="004A0007"/>
    <w:rsid w:val="004A0AF9"/>
    <w:rsid w:val="004B29B4"/>
    <w:rsid w:val="004B3020"/>
    <w:rsid w:val="004C767B"/>
    <w:rsid w:val="004F1B6B"/>
    <w:rsid w:val="005151AF"/>
    <w:rsid w:val="00572A6C"/>
    <w:rsid w:val="00576794"/>
    <w:rsid w:val="00581CD4"/>
    <w:rsid w:val="00583949"/>
    <w:rsid w:val="005B1D5F"/>
    <w:rsid w:val="005B6848"/>
    <w:rsid w:val="005C290A"/>
    <w:rsid w:val="005C77FC"/>
    <w:rsid w:val="005D68B2"/>
    <w:rsid w:val="005E4CFB"/>
    <w:rsid w:val="005F38CB"/>
    <w:rsid w:val="005F4E05"/>
    <w:rsid w:val="006221A6"/>
    <w:rsid w:val="0062497C"/>
    <w:rsid w:val="006351FD"/>
    <w:rsid w:val="00640FE0"/>
    <w:rsid w:val="0065014F"/>
    <w:rsid w:val="00671C30"/>
    <w:rsid w:val="00686D02"/>
    <w:rsid w:val="00697615"/>
    <w:rsid w:val="006A209D"/>
    <w:rsid w:val="006A4AF2"/>
    <w:rsid w:val="006A6170"/>
    <w:rsid w:val="006A6545"/>
    <w:rsid w:val="006A7E87"/>
    <w:rsid w:val="006C1AF5"/>
    <w:rsid w:val="006C7591"/>
    <w:rsid w:val="006D102C"/>
    <w:rsid w:val="006D1421"/>
    <w:rsid w:val="006D7144"/>
    <w:rsid w:val="006E063F"/>
    <w:rsid w:val="006F0AA3"/>
    <w:rsid w:val="006F3A37"/>
    <w:rsid w:val="00706D1A"/>
    <w:rsid w:val="0071080E"/>
    <w:rsid w:val="00716A2D"/>
    <w:rsid w:val="007234B8"/>
    <w:rsid w:val="0073231A"/>
    <w:rsid w:val="00747416"/>
    <w:rsid w:val="00750FD5"/>
    <w:rsid w:val="00754121"/>
    <w:rsid w:val="007824E5"/>
    <w:rsid w:val="00785A63"/>
    <w:rsid w:val="007915AE"/>
    <w:rsid w:val="00796072"/>
    <w:rsid w:val="007B2C9F"/>
    <w:rsid w:val="007C3E3B"/>
    <w:rsid w:val="007C51A4"/>
    <w:rsid w:val="007D3389"/>
    <w:rsid w:val="007D54B2"/>
    <w:rsid w:val="007D7038"/>
    <w:rsid w:val="007E2EA2"/>
    <w:rsid w:val="007E5613"/>
    <w:rsid w:val="007E634C"/>
    <w:rsid w:val="00813793"/>
    <w:rsid w:val="00814FF4"/>
    <w:rsid w:val="00820E40"/>
    <w:rsid w:val="00835C6B"/>
    <w:rsid w:val="008401C7"/>
    <w:rsid w:val="00840466"/>
    <w:rsid w:val="00840AA2"/>
    <w:rsid w:val="008457E3"/>
    <w:rsid w:val="00857044"/>
    <w:rsid w:val="0086117B"/>
    <w:rsid w:val="00871DD7"/>
    <w:rsid w:val="00880FC5"/>
    <w:rsid w:val="00885FC2"/>
    <w:rsid w:val="008A53AE"/>
    <w:rsid w:val="008B3C22"/>
    <w:rsid w:val="008B78E4"/>
    <w:rsid w:val="008B7BC0"/>
    <w:rsid w:val="008C1E50"/>
    <w:rsid w:val="008D4C14"/>
    <w:rsid w:val="008E051C"/>
    <w:rsid w:val="008F39C7"/>
    <w:rsid w:val="00906451"/>
    <w:rsid w:val="00922FC2"/>
    <w:rsid w:val="00935F24"/>
    <w:rsid w:val="009362A6"/>
    <w:rsid w:val="009413D6"/>
    <w:rsid w:val="009526B5"/>
    <w:rsid w:val="00956B27"/>
    <w:rsid w:val="0097547D"/>
    <w:rsid w:val="00977952"/>
    <w:rsid w:val="009907C2"/>
    <w:rsid w:val="009914F8"/>
    <w:rsid w:val="00993CF2"/>
    <w:rsid w:val="0099469A"/>
    <w:rsid w:val="0099708F"/>
    <w:rsid w:val="009A0F58"/>
    <w:rsid w:val="009A1BFF"/>
    <w:rsid w:val="009B29F0"/>
    <w:rsid w:val="009B2CD4"/>
    <w:rsid w:val="009B5F23"/>
    <w:rsid w:val="009C253B"/>
    <w:rsid w:val="009C5626"/>
    <w:rsid w:val="009E42E2"/>
    <w:rsid w:val="009F20B5"/>
    <w:rsid w:val="00A01A06"/>
    <w:rsid w:val="00A03298"/>
    <w:rsid w:val="00A04701"/>
    <w:rsid w:val="00A06761"/>
    <w:rsid w:val="00A12070"/>
    <w:rsid w:val="00A25B2D"/>
    <w:rsid w:val="00A268D2"/>
    <w:rsid w:val="00A322C8"/>
    <w:rsid w:val="00A34072"/>
    <w:rsid w:val="00A43CB9"/>
    <w:rsid w:val="00A4469F"/>
    <w:rsid w:val="00A46CA5"/>
    <w:rsid w:val="00A55556"/>
    <w:rsid w:val="00A57FCC"/>
    <w:rsid w:val="00A827AF"/>
    <w:rsid w:val="00A838FE"/>
    <w:rsid w:val="00AA2DB5"/>
    <w:rsid w:val="00AA41A2"/>
    <w:rsid w:val="00AA6B92"/>
    <w:rsid w:val="00AC13F1"/>
    <w:rsid w:val="00AC5EAA"/>
    <w:rsid w:val="00AD2D43"/>
    <w:rsid w:val="00AE20BD"/>
    <w:rsid w:val="00AF1BE8"/>
    <w:rsid w:val="00AF7457"/>
    <w:rsid w:val="00B003B4"/>
    <w:rsid w:val="00B01B47"/>
    <w:rsid w:val="00B061D2"/>
    <w:rsid w:val="00B072BC"/>
    <w:rsid w:val="00B20DAE"/>
    <w:rsid w:val="00B22CEB"/>
    <w:rsid w:val="00B27F55"/>
    <w:rsid w:val="00B30017"/>
    <w:rsid w:val="00B32336"/>
    <w:rsid w:val="00B41ACA"/>
    <w:rsid w:val="00B438C7"/>
    <w:rsid w:val="00B50D4C"/>
    <w:rsid w:val="00B723F3"/>
    <w:rsid w:val="00B81B80"/>
    <w:rsid w:val="00B91793"/>
    <w:rsid w:val="00B93501"/>
    <w:rsid w:val="00B94F0D"/>
    <w:rsid w:val="00BA2F4A"/>
    <w:rsid w:val="00BB2A03"/>
    <w:rsid w:val="00BB2D70"/>
    <w:rsid w:val="00BB7081"/>
    <w:rsid w:val="00BC68B6"/>
    <w:rsid w:val="00BD710D"/>
    <w:rsid w:val="00BE5E1F"/>
    <w:rsid w:val="00BF0F11"/>
    <w:rsid w:val="00C05990"/>
    <w:rsid w:val="00C05C7A"/>
    <w:rsid w:val="00C07AAE"/>
    <w:rsid w:val="00C1279C"/>
    <w:rsid w:val="00C172E4"/>
    <w:rsid w:val="00C23F4E"/>
    <w:rsid w:val="00C32C66"/>
    <w:rsid w:val="00C465F3"/>
    <w:rsid w:val="00C54D67"/>
    <w:rsid w:val="00C55F68"/>
    <w:rsid w:val="00C65E34"/>
    <w:rsid w:val="00C75872"/>
    <w:rsid w:val="00C84265"/>
    <w:rsid w:val="00CA4266"/>
    <w:rsid w:val="00CB39AB"/>
    <w:rsid w:val="00CB66EE"/>
    <w:rsid w:val="00CB7D7F"/>
    <w:rsid w:val="00CC1FFA"/>
    <w:rsid w:val="00CD198C"/>
    <w:rsid w:val="00CE1912"/>
    <w:rsid w:val="00CE3173"/>
    <w:rsid w:val="00CF22F3"/>
    <w:rsid w:val="00D00EAE"/>
    <w:rsid w:val="00D133A0"/>
    <w:rsid w:val="00D1626D"/>
    <w:rsid w:val="00D21B87"/>
    <w:rsid w:val="00D22A08"/>
    <w:rsid w:val="00D25A9D"/>
    <w:rsid w:val="00D271DF"/>
    <w:rsid w:val="00D30DF2"/>
    <w:rsid w:val="00D32139"/>
    <w:rsid w:val="00D3623C"/>
    <w:rsid w:val="00D45A86"/>
    <w:rsid w:val="00D53611"/>
    <w:rsid w:val="00D54653"/>
    <w:rsid w:val="00D548A9"/>
    <w:rsid w:val="00D62CD4"/>
    <w:rsid w:val="00D63425"/>
    <w:rsid w:val="00D7363B"/>
    <w:rsid w:val="00D91A27"/>
    <w:rsid w:val="00D93A4F"/>
    <w:rsid w:val="00DA08BA"/>
    <w:rsid w:val="00DA50BD"/>
    <w:rsid w:val="00DB28B8"/>
    <w:rsid w:val="00DC44D8"/>
    <w:rsid w:val="00DC5689"/>
    <w:rsid w:val="00DD484F"/>
    <w:rsid w:val="00DD7638"/>
    <w:rsid w:val="00DE27D2"/>
    <w:rsid w:val="00DE4C44"/>
    <w:rsid w:val="00DF14A0"/>
    <w:rsid w:val="00E115E8"/>
    <w:rsid w:val="00E17C9B"/>
    <w:rsid w:val="00E304AC"/>
    <w:rsid w:val="00E3196E"/>
    <w:rsid w:val="00E41CF3"/>
    <w:rsid w:val="00E426DF"/>
    <w:rsid w:val="00E4429A"/>
    <w:rsid w:val="00E47AB4"/>
    <w:rsid w:val="00E576A8"/>
    <w:rsid w:val="00E63030"/>
    <w:rsid w:val="00E73EB4"/>
    <w:rsid w:val="00E76B29"/>
    <w:rsid w:val="00E847F6"/>
    <w:rsid w:val="00E97BE2"/>
    <w:rsid w:val="00EA12DA"/>
    <w:rsid w:val="00EC0736"/>
    <w:rsid w:val="00EC4B4A"/>
    <w:rsid w:val="00EC5430"/>
    <w:rsid w:val="00EC5D04"/>
    <w:rsid w:val="00F1147F"/>
    <w:rsid w:val="00F12907"/>
    <w:rsid w:val="00F15946"/>
    <w:rsid w:val="00F17A65"/>
    <w:rsid w:val="00F20C3F"/>
    <w:rsid w:val="00F370CA"/>
    <w:rsid w:val="00F41596"/>
    <w:rsid w:val="00F4464A"/>
    <w:rsid w:val="00F62E72"/>
    <w:rsid w:val="00F744BD"/>
    <w:rsid w:val="00F95647"/>
    <w:rsid w:val="00FA7EB9"/>
    <w:rsid w:val="00FC7A95"/>
    <w:rsid w:val="00FE12C9"/>
    <w:rsid w:val="00FE5228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E41E-81FD-4D95-8F94-AF24DA51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10</Pages>
  <Words>2776</Words>
  <Characters>17513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20249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5</cp:revision>
  <cp:lastPrinted>2015-01-31T10:50:00Z</cp:lastPrinted>
  <dcterms:created xsi:type="dcterms:W3CDTF">2015-06-30T13:27:00Z</dcterms:created>
  <dcterms:modified xsi:type="dcterms:W3CDTF">2015-06-30T13:27:00Z</dcterms:modified>
</cp:coreProperties>
</file>