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AE1" w:rsidRPr="00BF46AD" w:rsidRDefault="00BC3AE1" w:rsidP="00BC3AE1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46AD">
        <w:rPr>
          <w:rFonts w:ascii="Times New Roman" w:hAnsi="Times New Roman" w:cs="Times New Roman"/>
          <w:b/>
          <w:bCs/>
          <w:caps/>
          <w:sz w:val="24"/>
          <w:szCs w:val="24"/>
        </w:rPr>
        <w:t>O b v o d n í   s o u d   p r o   P r a h u   1 0</w:t>
      </w:r>
    </w:p>
    <w:p w:rsidR="00BC3AE1" w:rsidRPr="00BF46AD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BF46AD">
        <w:rPr>
          <w:rFonts w:ascii="Times New Roman" w:hAnsi="Times New Roman" w:cs="Times New Roman"/>
          <w:bCs/>
        </w:rPr>
        <w:t>ul. 28. pluku 1533/29b, 100 83  Praha 10</w:t>
      </w:r>
    </w:p>
    <w:p w:rsidR="00BC3AE1" w:rsidRPr="00BF46AD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BF46AD">
        <w:rPr>
          <w:rFonts w:ascii="Times New Roman" w:hAnsi="Times New Roman" w:cs="Times New Roman"/>
          <w:bCs/>
        </w:rPr>
        <w:t xml:space="preserve">tel. 251 441 111, fax </w:t>
      </w:r>
      <w:r w:rsidRPr="00BF46AD">
        <w:rPr>
          <w:rFonts w:ascii="Times New Roman" w:hAnsi="Times New Roman" w:cs="Times New Roman"/>
        </w:rPr>
        <w:t>251 444 260</w:t>
      </w:r>
      <w:r w:rsidRPr="00BF46AD">
        <w:rPr>
          <w:rFonts w:ascii="Times New Roman" w:hAnsi="Times New Roman" w:cs="Times New Roman"/>
          <w:bCs/>
        </w:rPr>
        <w:t>,</w:t>
      </w:r>
      <w:r w:rsidRPr="00BF46AD">
        <w:rPr>
          <w:rFonts w:ascii="Times New Roman" w:hAnsi="Times New Roman" w:cs="Times New Roman"/>
          <w:b/>
        </w:rPr>
        <w:t xml:space="preserve"> </w:t>
      </w:r>
      <w:r w:rsidRPr="00BF46AD">
        <w:rPr>
          <w:rFonts w:ascii="Times New Roman" w:hAnsi="Times New Roman" w:cs="Times New Roman"/>
        </w:rPr>
        <w:t>ID DS: 8aiabyn</w:t>
      </w:r>
    </w:p>
    <w:p w:rsidR="00BC3AE1" w:rsidRPr="00BF46AD" w:rsidRDefault="00BC3AE1" w:rsidP="00BC3AE1">
      <w:pPr>
        <w:jc w:val="center"/>
        <w:rPr>
          <w:rFonts w:ascii="Times New Roman" w:hAnsi="Times New Roman" w:cs="Times New Roman"/>
          <w:bCs/>
        </w:rPr>
      </w:pPr>
      <w:r w:rsidRPr="00BF46AD">
        <w:rPr>
          <w:rFonts w:ascii="Times New Roman" w:hAnsi="Times New Roman" w:cs="Times New Roman"/>
          <w:bCs/>
        </w:rPr>
        <w:t xml:space="preserve">e-mail: </w:t>
      </w:r>
      <w:hyperlink r:id="rId8" w:history="1">
        <w:r w:rsidRPr="00BF46AD">
          <w:rPr>
            <w:rStyle w:val="Hypertextovodkaz"/>
            <w:bCs/>
            <w:color w:val="auto"/>
          </w:rPr>
          <w:t>podatelna@osoud.pha10.justice.cz</w:t>
        </w:r>
      </w:hyperlink>
    </w:p>
    <w:p w:rsidR="00BC3AE1" w:rsidRPr="00BF46AD" w:rsidRDefault="00BC3AE1" w:rsidP="00BC3AE1">
      <w:pPr>
        <w:rPr>
          <w:rFonts w:ascii="Times New Roman" w:hAnsi="Times New Roman" w:cs="Times New Roman"/>
        </w:rPr>
      </w:pPr>
      <w:r w:rsidRPr="00BF46AD">
        <w:rPr>
          <w:rFonts w:ascii="Times New Roman" w:hAnsi="Times New Roman" w:cs="Times New Roman"/>
          <w:bCs/>
        </w:rPr>
        <w:t>__________________________________________________________</w:t>
      </w:r>
      <w:r w:rsidR="00A179F4" w:rsidRPr="00BF46AD">
        <w:rPr>
          <w:rFonts w:ascii="Times New Roman" w:hAnsi="Times New Roman" w:cs="Times New Roman"/>
          <w:bCs/>
        </w:rPr>
        <w:t>________________________</w:t>
      </w:r>
    </w:p>
    <w:p w:rsidR="00BC3AE1" w:rsidRPr="00BF46AD" w:rsidRDefault="00BC3AE1" w:rsidP="00BC3AE1">
      <w:pPr>
        <w:rPr>
          <w:rFonts w:ascii="Times New Roman" w:hAnsi="Times New Roman" w:cs="Times New Roman"/>
        </w:rPr>
      </w:pPr>
    </w:p>
    <w:p w:rsidR="00BC3AE1" w:rsidRPr="00BF46AD" w:rsidRDefault="00BC3AE1" w:rsidP="00BC3AE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11364" w:rsidRPr="00BF46AD" w:rsidTr="00BC3AE1">
        <w:tc>
          <w:tcPr>
            <w:tcW w:w="4605" w:type="dxa"/>
            <w:hideMark/>
          </w:tcPr>
          <w:p w:rsidR="00BC3AE1" w:rsidRPr="00BF46AD" w:rsidRDefault="00BC3AE1" w:rsidP="0000550E">
            <w:pPr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  <w:b/>
              </w:rPr>
              <w:t xml:space="preserve">sp. zn.    </w:t>
            </w:r>
            <w:r w:rsidR="005E5593" w:rsidRPr="00BF46AD">
              <w:rPr>
                <w:rFonts w:ascii="Times New Roman" w:hAnsi="Times New Roman" w:cs="Times New Roman"/>
                <w:b/>
              </w:rPr>
              <w:t xml:space="preserve">39 Spr </w:t>
            </w:r>
            <w:r w:rsidR="0000550E" w:rsidRPr="00BF46AD">
              <w:rPr>
                <w:rFonts w:ascii="Times New Roman" w:hAnsi="Times New Roman" w:cs="Times New Roman"/>
                <w:b/>
              </w:rPr>
              <w:t>475</w:t>
            </w:r>
            <w:r w:rsidR="00B42649" w:rsidRPr="00BF46AD">
              <w:rPr>
                <w:rFonts w:ascii="Times New Roman" w:hAnsi="Times New Roman" w:cs="Times New Roman"/>
                <w:b/>
              </w:rPr>
              <w:t>/2015</w:t>
            </w:r>
          </w:p>
        </w:tc>
        <w:tc>
          <w:tcPr>
            <w:tcW w:w="4605" w:type="dxa"/>
            <w:hideMark/>
          </w:tcPr>
          <w:p w:rsidR="00BC3AE1" w:rsidRPr="00BF46AD" w:rsidRDefault="00BC3AE1" w:rsidP="0000550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  <w:b/>
              </w:rPr>
              <w:t>V Praze dne</w:t>
            </w:r>
            <w:r w:rsidR="00B42649" w:rsidRPr="00BF46AD">
              <w:rPr>
                <w:rFonts w:ascii="Times New Roman" w:hAnsi="Times New Roman" w:cs="Times New Roman"/>
                <w:b/>
              </w:rPr>
              <w:t xml:space="preserve"> </w:t>
            </w:r>
            <w:r w:rsidR="0000550E" w:rsidRPr="00BF46AD">
              <w:rPr>
                <w:rFonts w:ascii="Times New Roman" w:hAnsi="Times New Roman" w:cs="Times New Roman"/>
                <w:b/>
              </w:rPr>
              <w:t>21</w:t>
            </w:r>
            <w:r w:rsidR="00B42649" w:rsidRPr="00BF46AD">
              <w:rPr>
                <w:rFonts w:ascii="Times New Roman" w:hAnsi="Times New Roman" w:cs="Times New Roman"/>
                <w:b/>
              </w:rPr>
              <w:t>.</w:t>
            </w:r>
            <w:r w:rsidR="0000550E" w:rsidRPr="00BF46AD">
              <w:rPr>
                <w:rFonts w:ascii="Times New Roman" w:hAnsi="Times New Roman" w:cs="Times New Roman"/>
                <w:b/>
              </w:rPr>
              <w:t>5</w:t>
            </w:r>
            <w:r w:rsidR="00B42649" w:rsidRPr="00BF46AD">
              <w:rPr>
                <w:rFonts w:ascii="Times New Roman" w:hAnsi="Times New Roman" w:cs="Times New Roman"/>
                <w:b/>
              </w:rPr>
              <w:t>.2015</w:t>
            </w:r>
            <w:r w:rsidRPr="00BF46A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BC3AE1" w:rsidRPr="00BF46AD" w:rsidRDefault="00BC3AE1" w:rsidP="00BC3AE1">
      <w:pPr>
        <w:rPr>
          <w:rFonts w:ascii="Times New Roman" w:hAnsi="Times New Roman" w:cs="Times New Roman"/>
        </w:rPr>
      </w:pPr>
    </w:p>
    <w:p w:rsidR="00440D7B" w:rsidRPr="00BF46AD" w:rsidRDefault="00440D7B" w:rsidP="00BC3AE1">
      <w:pPr>
        <w:rPr>
          <w:rFonts w:ascii="Times New Roman" w:hAnsi="Times New Roman" w:cs="Times New Roman"/>
        </w:rPr>
      </w:pPr>
    </w:p>
    <w:p w:rsidR="00440D7B" w:rsidRPr="00BF46AD" w:rsidRDefault="00440D7B" w:rsidP="00BC3AE1">
      <w:pPr>
        <w:rPr>
          <w:rFonts w:ascii="Times New Roman" w:hAnsi="Times New Roman" w:cs="Times New Roman"/>
        </w:rPr>
      </w:pPr>
    </w:p>
    <w:p w:rsidR="00BC3AE1" w:rsidRPr="00BF46AD" w:rsidRDefault="00BC3AE1" w:rsidP="00BC3A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AD">
        <w:rPr>
          <w:rFonts w:ascii="Times New Roman" w:hAnsi="Times New Roman" w:cs="Times New Roman"/>
          <w:b/>
          <w:sz w:val="28"/>
          <w:szCs w:val="28"/>
        </w:rPr>
        <w:t>O p a t ř e n í</w:t>
      </w:r>
    </w:p>
    <w:p w:rsidR="00BC3AE1" w:rsidRPr="00BF46AD" w:rsidRDefault="00454769" w:rsidP="00BC3A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6AD">
        <w:rPr>
          <w:rFonts w:ascii="Times New Roman" w:hAnsi="Times New Roman" w:cs="Times New Roman"/>
          <w:b/>
          <w:sz w:val="24"/>
          <w:szCs w:val="24"/>
          <w:u w:val="single"/>
        </w:rPr>
        <w:t>předsedy Obvodního soudu pro P</w:t>
      </w:r>
      <w:r w:rsidR="00BC3AE1" w:rsidRPr="00BF46AD">
        <w:rPr>
          <w:rFonts w:ascii="Times New Roman" w:hAnsi="Times New Roman" w:cs="Times New Roman"/>
          <w:b/>
          <w:sz w:val="24"/>
          <w:szCs w:val="24"/>
          <w:u w:val="single"/>
        </w:rPr>
        <w:t>rahu 10, kterým se mění rozvrh práce na rok 2015</w:t>
      </w:r>
    </w:p>
    <w:p w:rsidR="004A685F" w:rsidRPr="00BF46AD" w:rsidRDefault="004A685F" w:rsidP="000714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AE1" w:rsidRPr="00BF46AD" w:rsidRDefault="00BC3AE1" w:rsidP="00BC3AE1">
      <w:pPr>
        <w:jc w:val="both"/>
        <w:rPr>
          <w:rFonts w:ascii="Times New Roman" w:hAnsi="Times New Roman" w:cs="Times New Roman"/>
          <w:sz w:val="24"/>
          <w:szCs w:val="24"/>
        </w:rPr>
      </w:pPr>
      <w:r w:rsidRPr="00BF46AD">
        <w:rPr>
          <w:rFonts w:ascii="Times New Roman" w:hAnsi="Times New Roman" w:cs="Times New Roman"/>
          <w:sz w:val="24"/>
          <w:szCs w:val="24"/>
        </w:rPr>
        <w:tab/>
        <w:t xml:space="preserve">Rozvrh práce na rok </w:t>
      </w:r>
      <w:r w:rsidR="00763CDD" w:rsidRPr="00BF46AD">
        <w:rPr>
          <w:rFonts w:ascii="Times New Roman" w:hAnsi="Times New Roman" w:cs="Times New Roman"/>
          <w:sz w:val="24"/>
          <w:szCs w:val="24"/>
        </w:rPr>
        <w:t>201</w:t>
      </w:r>
      <w:r w:rsidRPr="00BF46AD">
        <w:rPr>
          <w:rFonts w:ascii="Times New Roman" w:hAnsi="Times New Roman" w:cs="Times New Roman"/>
          <w:sz w:val="24"/>
          <w:szCs w:val="24"/>
        </w:rPr>
        <w:t xml:space="preserve">5 se s účinností </w:t>
      </w:r>
      <w:r w:rsidRPr="00BF46AD">
        <w:rPr>
          <w:rFonts w:ascii="Times New Roman" w:hAnsi="Times New Roman" w:cs="Times New Roman"/>
          <w:b/>
          <w:sz w:val="24"/>
          <w:szCs w:val="24"/>
        </w:rPr>
        <w:t>od</w:t>
      </w:r>
      <w:r w:rsidR="00B42649" w:rsidRPr="00BF46AD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E87465" w:rsidRPr="00BF46AD">
        <w:rPr>
          <w:rFonts w:ascii="Times New Roman" w:hAnsi="Times New Roman" w:cs="Times New Roman"/>
          <w:b/>
          <w:sz w:val="24"/>
          <w:szCs w:val="24"/>
        </w:rPr>
        <w:t>6</w:t>
      </w:r>
      <w:r w:rsidR="00B42649" w:rsidRPr="00BF46AD">
        <w:rPr>
          <w:rFonts w:ascii="Times New Roman" w:hAnsi="Times New Roman" w:cs="Times New Roman"/>
          <w:b/>
          <w:sz w:val="24"/>
          <w:szCs w:val="24"/>
        </w:rPr>
        <w:t>.2015</w:t>
      </w:r>
      <w:r w:rsidR="00B42649" w:rsidRPr="00BF46AD">
        <w:rPr>
          <w:rFonts w:ascii="Times New Roman" w:hAnsi="Times New Roman" w:cs="Times New Roman"/>
          <w:sz w:val="24"/>
          <w:szCs w:val="24"/>
        </w:rPr>
        <w:t xml:space="preserve"> </w:t>
      </w:r>
      <w:r w:rsidRPr="00BF46AD">
        <w:rPr>
          <w:rFonts w:ascii="Times New Roman" w:hAnsi="Times New Roman" w:cs="Times New Roman"/>
          <w:sz w:val="24"/>
          <w:szCs w:val="24"/>
        </w:rPr>
        <w:t>mění takto:</w:t>
      </w:r>
    </w:p>
    <w:p w:rsidR="004A685F" w:rsidRPr="00BF46AD" w:rsidRDefault="004A685F" w:rsidP="00BC3AE1">
      <w:pPr>
        <w:jc w:val="both"/>
        <w:rPr>
          <w:rFonts w:ascii="Times New Roman" w:hAnsi="Times New Roman" w:cs="Times New Roman"/>
        </w:rPr>
      </w:pPr>
    </w:p>
    <w:p w:rsidR="004B5375" w:rsidRPr="00BF46AD" w:rsidRDefault="004B5375" w:rsidP="00BC3AE1">
      <w:pPr>
        <w:jc w:val="both"/>
        <w:rPr>
          <w:rFonts w:ascii="Times New Roman" w:hAnsi="Times New Roman" w:cs="Times New Roman"/>
        </w:rPr>
      </w:pPr>
    </w:p>
    <w:p w:rsidR="00342B32" w:rsidRPr="00BF46AD" w:rsidRDefault="00BC3AE1" w:rsidP="005C7D07">
      <w:pPr>
        <w:jc w:val="both"/>
        <w:rPr>
          <w:rFonts w:ascii="Times New Roman" w:hAnsi="Times New Roman" w:cs="Times New Roman"/>
          <w:sz w:val="28"/>
          <w:szCs w:val="28"/>
        </w:rPr>
      </w:pPr>
      <w:r w:rsidRPr="00BF46AD">
        <w:rPr>
          <w:rFonts w:ascii="Times New Roman" w:hAnsi="Times New Roman" w:cs="Times New Roman"/>
          <w:b/>
          <w:sz w:val="28"/>
          <w:szCs w:val="28"/>
          <w:u w:val="single"/>
        </w:rPr>
        <w:t>Občanskoprávní úsek:</w:t>
      </w:r>
    </w:p>
    <w:p w:rsidR="00342B32" w:rsidRPr="00BF46AD" w:rsidRDefault="00342B32" w:rsidP="005C7D07">
      <w:pPr>
        <w:jc w:val="both"/>
        <w:rPr>
          <w:rFonts w:ascii="Times New Roman" w:hAnsi="Times New Roman" w:cs="Times New Roman"/>
        </w:rPr>
      </w:pPr>
    </w:p>
    <w:p w:rsidR="00985D0D" w:rsidRPr="00BF46AD" w:rsidRDefault="00985D0D" w:rsidP="00985D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tbl>
      <w:tblPr>
        <w:tblW w:w="4676" w:type="pct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3786"/>
        <w:gridCol w:w="3935"/>
      </w:tblGrid>
      <w:tr w:rsidR="00BB0D0F" w:rsidRPr="00BF46AD" w:rsidTr="0094622B">
        <w:trPr>
          <w:trHeight w:val="16"/>
        </w:trPr>
        <w:tc>
          <w:tcPr>
            <w:tcW w:w="555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18 C"/>
              </w:smartTagPr>
              <w:r w:rsidRPr="00BF46AD">
                <w:rPr>
                  <w:rFonts w:ascii="Times New Roman" w:hAnsi="Times New Roman" w:cs="Times New Roman"/>
                  <w:b/>
                </w:rPr>
                <w:t>18 C</w:t>
              </w:r>
            </w:smartTag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  <w:b/>
              </w:rPr>
              <w:t>18 EC</w:t>
            </w:r>
          </w:p>
        </w:tc>
        <w:tc>
          <w:tcPr>
            <w:tcW w:w="2179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- </w:t>
            </w:r>
            <w:r w:rsidRPr="00BF46AD">
              <w:rPr>
                <w:rFonts w:ascii="Times New Roman" w:hAnsi="Times New Roman" w:cs="Times New Roman"/>
                <w:bCs/>
              </w:rPr>
              <w:t>bez specializace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94622B" w:rsidRPr="00BF46AD" w:rsidRDefault="00F00E70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Věci C v rozsahu </w:t>
            </w:r>
            <w:r w:rsidRPr="00BF46AD">
              <w:rPr>
                <w:rFonts w:ascii="Times New Roman" w:hAnsi="Times New Roman" w:cs="Times New Roman"/>
                <w:b/>
              </w:rPr>
              <w:t>30 %</w:t>
            </w:r>
            <w:r w:rsidRPr="00BF46AD">
              <w:rPr>
                <w:rFonts w:ascii="Times New Roman" w:hAnsi="Times New Roman" w:cs="Times New Roman"/>
              </w:rPr>
              <w:t xml:space="preserve"> celkového nápadu připadajícího na jeden občanskoprávní senát – bez specializace, přidělované obecným dorovnávacím způsobem v rejstříku C.</w:t>
            </w:r>
          </w:p>
          <w:p w:rsidR="00F00E70" w:rsidRPr="00BF46AD" w:rsidRDefault="00F00E70" w:rsidP="00F00E70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F46AD">
              <w:rPr>
                <w:rFonts w:ascii="Times New Roman" w:hAnsi="Times New Roman" w:cs="Times New Roman"/>
                <w:bCs/>
              </w:rPr>
              <w:t>Z organizačních důvodů nápad zastaven do 31.8.2015.</w:t>
            </w:r>
          </w:p>
          <w:p w:rsidR="00F00E70" w:rsidRPr="00BF46AD" w:rsidRDefault="00F00E70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Pro rok 2015 neotevřen. </w:t>
            </w:r>
          </w:p>
          <w:p w:rsidR="00F00E70" w:rsidRPr="00BF46AD" w:rsidRDefault="00F00E70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5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JUDr. Dana Smitková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zastupování :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JUDr. Hana Zítková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JUDr. Jaroslava Pokorná</w:t>
            </w:r>
          </w:p>
        </w:tc>
      </w:tr>
      <w:tr w:rsidR="00BB0D0F" w:rsidRPr="00BF46AD" w:rsidTr="0094622B">
        <w:trPr>
          <w:trHeight w:val="33"/>
        </w:trPr>
        <w:tc>
          <w:tcPr>
            <w:tcW w:w="555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23 C"/>
              </w:smartTagPr>
              <w:r w:rsidRPr="00BF46AD">
                <w:rPr>
                  <w:rFonts w:ascii="Times New Roman" w:hAnsi="Times New Roman" w:cs="Times New Roman"/>
                  <w:b/>
                </w:rPr>
                <w:t>23 C</w:t>
              </w:r>
            </w:smartTag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F00E70" w:rsidRPr="00BF46AD" w:rsidRDefault="00F00E70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  <w:b/>
              </w:rPr>
              <w:t>23 EC</w:t>
            </w: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- </w:t>
            </w:r>
            <w:r w:rsidRPr="00BF46AD">
              <w:rPr>
                <w:rFonts w:ascii="Times New Roman" w:hAnsi="Times New Roman" w:cs="Times New Roman"/>
                <w:bCs/>
              </w:rPr>
              <w:t>bez specializace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00E70" w:rsidRPr="00BF46AD" w:rsidRDefault="00F00E70" w:rsidP="00F00E7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Věci C v rozsahu </w:t>
            </w:r>
            <w:r w:rsidRPr="00BF46AD">
              <w:rPr>
                <w:rFonts w:ascii="Times New Roman" w:hAnsi="Times New Roman" w:cs="Times New Roman"/>
                <w:b/>
              </w:rPr>
              <w:t>20 %</w:t>
            </w:r>
            <w:r w:rsidRPr="00BF46AD">
              <w:rPr>
                <w:rFonts w:ascii="Times New Roman" w:hAnsi="Times New Roman" w:cs="Times New Roman"/>
              </w:rPr>
              <w:t xml:space="preserve"> celkového nápadu připadajícího na jeden občanskoprávní senát – bez specializace, přidělované obecným dorovnávacím způsobem v rejstříku C.</w:t>
            </w:r>
          </w:p>
          <w:p w:rsidR="00F00E70" w:rsidRPr="00BF46AD" w:rsidRDefault="00F00E70" w:rsidP="00F00E70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F46AD">
              <w:rPr>
                <w:rFonts w:ascii="Times New Roman" w:hAnsi="Times New Roman" w:cs="Times New Roman"/>
                <w:bCs/>
              </w:rPr>
              <w:t>Z organizačních důvodů nápad zastaven do 31.8.2015.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F00E70" w:rsidRPr="00BF46AD" w:rsidRDefault="00F00E70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</w:t>
            </w:r>
          </w:p>
          <w:p w:rsidR="00F00E70" w:rsidRPr="00BF46AD" w:rsidRDefault="00F00E70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Pro rok 2015 neotevřen. </w:t>
            </w:r>
          </w:p>
        </w:tc>
        <w:tc>
          <w:tcPr>
            <w:tcW w:w="2265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JUDr. Hana Zítková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zastupování :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JUDr. Dana Smitková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JUDr. Jaroslava Pokorná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BB0D0F" w:rsidRPr="00BF46AD" w:rsidTr="0094622B">
        <w:trPr>
          <w:trHeight w:val="33"/>
        </w:trPr>
        <w:tc>
          <w:tcPr>
            <w:tcW w:w="555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35 C"/>
              </w:smartTagPr>
              <w:r w:rsidRPr="00BF46AD">
                <w:rPr>
                  <w:rFonts w:ascii="Times New Roman" w:hAnsi="Times New Roman" w:cs="Times New Roman"/>
                  <w:b/>
                </w:rPr>
                <w:t>35 C</w:t>
              </w:r>
            </w:smartTag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  <w:b/>
              </w:rPr>
              <w:t>35 EC</w:t>
            </w:r>
          </w:p>
          <w:p w:rsidR="0094622B" w:rsidRPr="00BF46AD" w:rsidRDefault="0094622B" w:rsidP="0094622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 xml:space="preserve">Rozhodování ve věcech občanskoprávních - </w:t>
            </w:r>
            <w:r w:rsidRPr="00BF46AD">
              <w:rPr>
                <w:rFonts w:ascii="Times New Roman" w:hAnsi="Times New Roman" w:cs="Times New Roman"/>
                <w:bCs/>
              </w:rPr>
              <w:t>bez specializace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Pro rok 2015 neotevřen. 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Věci napadlé do 31.12.2014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Rozhodová</w:t>
            </w:r>
            <w:r w:rsidR="00F00E70" w:rsidRPr="00BF46AD">
              <w:rPr>
                <w:rFonts w:ascii="Times New Roman" w:hAnsi="Times New Roman" w:cs="Times New Roman"/>
                <w:b/>
                <w:bCs/>
              </w:rPr>
              <w:t>ní ve věcech občanskoprávních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</w:rPr>
              <w:t xml:space="preserve">Pro rok 2015 neotevřen. </w:t>
            </w:r>
          </w:p>
        </w:tc>
        <w:tc>
          <w:tcPr>
            <w:tcW w:w="2265" w:type="pct"/>
            <w:shd w:val="clear" w:color="auto" w:fill="FFFFFF"/>
          </w:tcPr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  <w:b/>
              </w:rPr>
              <w:t>JUDr. Jaroslava Pokorná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  <w:strike/>
              </w:rPr>
            </w:pP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zastupování :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JUDr. Dana Smitková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F46AD">
              <w:rPr>
                <w:rFonts w:ascii="Times New Roman" w:hAnsi="Times New Roman" w:cs="Times New Roman"/>
                <w:bCs/>
              </w:rPr>
              <w:t>JUDr. Hana Zítková</w:t>
            </w:r>
          </w:p>
          <w:p w:rsidR="0094622B" w:rsidRPr="00BF46AD" w:rsidRDefault="0094622B" w:rsidP="009462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</w:tbl>
    <w:p w:rsidR="00440D7B" w:rsidRPr="00BF46AD" w:rsidRDefault="00440D7B" w:rsidP="00985D0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0D7B" w:rsidRPr="00BF46AD" w:rsidRDefault="00440D7B" w:rsidP="00E86D3C">
      <w:pPr>
        <w:pStyle w:val="Odstavecseseznamem"/>
      </w:pPr>
    </w:p>
    <w:p w:rsidR="00665BE0" w:rsidRPr="00BF46AD" w:rsidRDefault="004F7562" w:rsidP="00E86D3C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46AD">
        <w:t xml:space="preserve"> </w:t>
      </w:r>
    </w:p>
    <w:p w:rsidR="00665BE0" w:rsidRPr="00BF46AD" w:rsidRDefault="00665BE0" w:rsidP="00665B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6AD">
        <w:rPr>
          <w:rFonts w:ascii="Times New Roman" w:hAnsi="Times New Roman" w:cs="Times New Roman"/>
          <w:b/>
          <w:sz w:val="28"/>
          <w:szCs w:val="28"/>
          <w:u w:val="single"/>
        </w:rPr>
        <w:t>Správní úsek:</w:t>
      </w:r>
    </w:p>
    <w:p w:rsidR="00665BE0" w:rsidRPr="00BF46AD" w:rsidRDefault="00665BE0" w:rsidP="0054375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3"/>
        <w:gridCol w:w="2693"/>
        <w:gridCol w:w="4465"/>
      </w:tblGrid>
      <w:tr w:rsidR="00BB0D0F" w:rsidRPr="00BF46AD" w:rsidTr="002004DB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DB" w:rsidRPr="00BF46AD" w:rsidRDefault="00C47023" w:rsidP="0086259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4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2004DB" w:rsidRPr="00BF4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ředseda soudu </w:t>
            </w: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</w:rPr>
            </w:pP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  <w:b/>
              </w:rPr>
              <w:t>JUDr. Jaroslava Pokorná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7C" w:rsidRPr="00BF46AD" w:rsidRDefault="002004DB" w:rsidP="002004DB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Je nejvyšším představitelem soudu s právem rozhodnout nebo delegovat rozhodnutí libovolné problematiky řízení a správy soudu. Zajišťuje koncepční řízení soudu a projednává, případně schvaluje, všechny koncepční a zlepšovací náměty jiných členů vedení soudu, soudců a zaměstnanců soudu, týkající se řízení soudu, kontroly a dohledu, a to před jejich realizací. Řídí dohledovou činnost, dojednává se soudci individuální dohledová opatření a případně ukládá konkrétní úkoly zaměstnancům soudu, dbá na etiku soudnictví v chování soudců a soudních osob. </w:t>
            </w:r>
          </w:p>
          <w:p w:rsidR="002004DB" w:rsidRPr="00BF46AD" w:rsidRDefault="002004DB" w:rsidP="002004DB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Zajišťuje věci obrany, organizaci práce s přísedícími, justiční stráží, mezinárodní vztahy, vyřizuje stížnosti občanů.</w:t>
            </w:r>
          </w:p>
          <w:p w:rsidR="002004DB" w:rsidRPr="00BF46AD" w:rsidRDefault="002004DB" w:rsidP="002004DB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Dozoruje senáty  23C, 23EC, 1</w:t>
            </w:r>
            <w:r w:rsidR="00837D4A" w:rsidRPr="00BF46AD">
              <w:rPr>
                <w:rFonts w:ascii="Times New Roman" w:hAnsi="Times New Roman" w:cs="Times New Roman"/>
              </w:rPr>
              <w:t>8C - pouze věci napadlé od 1.9.20</w:t>
            </w:r>
            <w:r w:rsidRPr="00BF46AD">
              <w:rPr>
                <w:rFonts w:ascii="Times New Roman" w:hAnsi="Times New Roman" w:cs="Times New Roman"/>
              </w:rPr>
              <w:t>15.</w:t>
            </w:r>
          </w:p>
          <w:p w:rsidR="002004DB" w:rsidRPr="00BF46AD" w:rsidRDefault="002004DB" w:rsidP="002004DB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Poskytuje informace vztahující se k působnosti soudu dle zák. č. 106/99 Sb., na základě žádostí, které se dotýkají více oddělení nebo senátů, pokud nejsou dozovány týmž místopředsedou.</w:t>
            </w:r>
          </w:p>
          <w:p w:rsidR="002004DB" w:rsidRPr="00BF46AD" w:rsidRDefault="002004DB" w:rsidP="002B0A25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Plní funkci příkazce ve smyslu zák. č. 320/2001 Sb., a správce daně dle zák. č. 219/2000 Sb.</w:t>
            </w:r>
          </w:p>
        </w:tc>
      </w:tr>
      <w:tr w:rsidR="00BB0D0F" w:rsidRPr="00BF46AD" w:rsidTr="0094622B"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A25" w:rsidRPr="00BF46AD" w:rsidRDefault="002B0A25" w:rsidP="0094622B">
            <w:pPr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 xml:space="preserve">Místopředseda soudu </w:t>
            </w:r>
            <w:r w:rsidRPr="00BF46AD">
              <w:rPr>
                <w:rFonts w:ascii="Times New Roman" w:hAnsi="Times New Roman" w:cs="Times New Roman"/>
              </w:rPr>
              <w:t>pro věci občanskoprávní</w:t>
            </w:r>
          </w:p>
          <w:p w:rsidR="002B0A25" w:rsidRPr="00BF46AD" w:rsidRDefault="002B0A25" w:rsidP="0094622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B0A25" w:rsidRPr="00BF46AD" w:rsidRDefault="002B0A25" w:rsidP="0094622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B0A25" w:rsidRPr="00BF46AD" w:rsidRDefault="002B0A25" w:rsidP="009462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A25" w:rsidRPr="00BF46AD" w:rsidRDefault="002B0A25" w:rsidP="0094622B">
            <w:pPr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JUDr. Dana Smitková</w:t>
            </w:r>
          </w:p>
          <w:p w:rsidR="002B0A25" w:rsidRPr="00BF46AD" w:rsidRDefault="002B0A25" w:rsidP="0094622B">
            <w:pPr>
              <w:rPr>
                <w:rFonts w:ascii="Times New Roman" w:hAnsi="Times New Roman" w:cs="Times New Roman"/>
                <w:bCs/>
                <w:strike/>
              </w:rPr>
            </w:pPr>
          </w:p>
          <w:p w:rsidR="002B0A25" w:rsidRPr="00BF46AD" w:rsidRDefault="002B0A25" w:rsidP="0094622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B0A25" w:rsidRPr="00BF46AD" w:rsidRDefault="002B0A25" w:rsidP="0094622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B0A25" w:rsidRPr="00BF46AD" w:rsidRDefault="002B0A25" w:rsidP="009462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B4" w:rsidRPr="00BF46AD" w:rsidRDefault="00A25BB4" w:rsidP="00A25BB4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A25BB4" w:rsidRPr="00BF46AD" w:rsidRDefault="004C25C3" w:rsidP="00A25BB4">
            <w:pPr>
              <w:pStyle w:val="Bezmezer"/>
              <w:rPr>
                <w:rFonts w:ascii="Times New Roman" w:hAnsi="Times New Roman" w:cs="Times New Roman"/>
                <w:b/>
              </w:rPr>
            </w:pPr>
            <w:r w:rsidRPr="00BF46AD">
              <w:rPr>
                <w:rFonts w:ascii="Times New Roman" w:hAnsi="Times New Roman" w:cs="Times New Roman"/>
              </w:rPr>
              <w:t xml:space="preserve">5 C,EC,EVC,Nc; 7 C,EC; 8 C,EC; 9 C,EC; 10 C,EC; 11 C,EC; 14 C,EC; 15 C,EC; 16 C,EC; 17 C,EC; 21 C,EC; 22 C,EC; 26 C,EC; 47 C,EC; 53 C,EC; 55 C,EC; 56 EC; 60 EC; 61 EC; </w:t>
            </w:r>
            <w:r w:rsidR="002F1C8A" w:rsidRPr="00BF46AD">
              <w:rPr>
                <w:rFonts w:ascii="Times New Roman" w:hAnsi="Times New Roman" w:cs="Times New Roman"/>
              </w:rPr>
              <w:t xml:space="preserve">62 C; 63 C; 64 C; 65 C; 66 C; </w:t>
            </w:r>
            <w:r w:rsidR="0043468F" w:rsidRPr="00BF46AD">
              <w:rPr>
                <w:rFonts w:ascii="Times New Roman" w:hAnsi="Times New Roman" w:cs="Times New Roman"/>
              </w:rPr>
              <w:t xml:space="preserve">36 CD; </w:t>
            </w:r>
            <w:r w:rsidR="002F1C8A" w:rsidRPr="00BF46AD">
              <w:rPr>
                <w:rFonts w:ascii="Times New Roman" w:hAnsi="Times New Roman" w:cs="Times New Roman"/>
              </w:rPr>
              <w:t>37 L</w:t>
            </w:r>
            <w:r w:rsidR="00384AA3" w:rsidRPr="00BF46AD">
              <w:rPr>
                <w:rFonts w:ascii="Times New Roman" w:hAnsi="Times New Roman" w:cs="Times New Roman"/>
              </w:rPr>
              <w:t>,NC</w:t>
            </w:r>
            <w:r w:rsidR="002F1C8A" w:rsidRPr="00BF46AD">
              <w:rPr>
                <w:rFonts w:ascii="Times New Roman" w:hAnsi="Times New Roman" w:cs="Times New Roman"/>
              </w:rPr>
              <w:t xml:space="preserve">; </w:t>
            </w:r>
            <w:r w:rsidR="00BF46AD">
              <w:rPr>
                <w:rFonts w:ascii="Times New Roman" w:hAnsi="Times New Roman" w:cs="Times New Roman"/>
              </w:rPr>
              <w:t xml:space="preserve">8 P; </w:t>
            </w:r>
            <w:bookmarkStart w:id="0" w:name="_GoBack"/>
            <w:bookmarkEnd w:id="0"/>
            <w:r w:rsidR="00F06C70" w:rsidRPr="00BF46AD">
              <w:rPr>
                <w:rFonts w:ascii="Times New Roman" w:hAnsi="Times New Roman" w:cs="Times New Roman"/>
              </w:rPr>
              <w:t>19 P,NC,PaNC; 20 P,NC,PaNC;  25 P,NC,PaNC;  41 P,NC,PaNC; 50 P,NC,PaNC;</w:t>
            </w:r>
            <w:r w:rsidR="00245428" w:rsidRPr="00BF46AD">
              <w:rPr>
                <w:rFonts w:ascii="Times New Roman" w:hAnsi="Times New Roman" w:cs="Times New Roman"/>
              </w:rPr>
              <w:t xml:space="preserve"> 45 ROD; 67 Nc kromě oddílu pozůstalosti, úschovy, umoření;</w:t>
            </w:r>
            <w:r w:rsidR="0043468F" w:rsidRPr="00BF46AD">
              <w:rPr>
                <w:rFonts w:ascii="Times New Roman" w:hAnsi="Times New Roman" w:cs="Times New Roman"/>
              </w:rPr>
              <w:t xml:space="preserve"> </w:t>
            </w:r>
          </w:p>
          <w:p w:rsidR="00A25BB4" w:rsidRPr="00BF46AD" w:rsidRDefault="00A25BB4" w:rsidP="00A25BB4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</w:t>
            </w:r>
          </w:p>
          <w:p w:rsidR="00A25BB4" w:rsidRPr="00BF46AD" w:rsidRDefault="00A25BB4" w:rsidP="00A25BB4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a dle § 35 odst. 6 VKŘ.  Rozhoduje o povolené </w:t>
            </w:r>
            <w:r w:rsidRPr="00BF46AD">
              <w:rPr>
                <w:rFonts w:ascii="Times New Roman" w:hAnsi="Times New Roman" w:cs="Times New Roman"/>
              </w:rPr>
              <w:lastRenderedPageBreak/>
              <w:t>nepřítomnosti soudce na pracovišti, podílí se na dohledu a kontrole práce v příslušných odděleních.</w:t>
            </w:r>
          </w:p>
          <w:p w:rsidR="00A25BB4" w:rsidRPr="00BF46AD" w:rsidRDefault="00A25BB4" w:rsidP="00A25BB4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A25BB4" w:rsidRPr="00BF46AD" w:rsidRDefault="00A25BB4" w:rsidP="00A25BB4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2B0A25" w:rsidRPr="00BF46AD" w:rsidRDefault="00A25BB4" w:rsidP="00A25BB4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</w:tc>
      </w:tr>
      <w:tr w:rsidR="00BB0D0F" w:rsidRPr="00BF46AD" w:rsidTr="002004DB"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4DB" w:rsidRPr="00BF46AD" w:rsidRDefault="002004DB" w:rsidP="00862597">
            <w:pPr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Místopředseda soudu </w:t>
            </w:r>
            <w:r w:rsidRPr="00BF46AD">
              <w:rPr>
                <w:rFonts w:ascii="Times New Roman" w:hAnsi="Times New Roman" w:cs="Times New Roman"/>
              </w:rPr>
              <w:t>pro věci občanskoprávní</w:t>
            </w: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JUDr. Hana Zítková</w:t>
            </w: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  <w:bCs/>
                <w:strike/>
              </w:rPr>
            </w:pP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004DB" w:rsidRPr="00BF46AD" w:rsidRDefault="002004DB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BB4" w:rsidRPr="00BF46AD" w:rsidRDefault="00A25BB4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Zajišťuje koncepční řízení na svěřených úsecích.  Dozoruje a kontroluje senáty:</w:t>
            </w:r>
          </w:p>
          <w:p w:rsidR="00A25BB4" w:rsidRPr="00BF46AD" w:rsidRDefault="004C25C3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6</w:t>
            </w:r>
            <w:r w:rsidR="00C30C94" w:rsidRPr="00BF46AD">
              <w:rPr>
                <w:rFonts w:ascii="Times New Roman" w:hAnsi="Times New Roman" w:cs="Times New Roman"/>
              </w:rPr>
              <w:t xml:space="preserve"> C, EC,EVC,</w:t>
            </w:r>
            <w:r w:rsidR="00384AA3" w:rsidRPr="00BF46AD">
              <w:rPr>
                <w:rFonts w:ascii="Times New Roman" w:hAnsi="Times New Roman" w:cs="Times New Roman"/>
              </w:rPr>
              <w:t>NC</w:t>
            </w:r>
            <w:r w:rsidRPr="00BF46AD">
              <w:rPr>
                <w:rFonts w:ascii="Times New Roman" w:hAnsi="Times New Roman" w:cs="Times New Roman"/>
              </w:rPr>
              <w:t>;</w:t>
            </w:r>
            <w:r w:rsidR="00C30C94" w:rsidRPr="00BF46AD">
              <w:rPr>
                <w:rFonts w:ascii="Times New Roman" w:hAnsi="Times New Roman" w:cs="Times New Roman"/>
              </w:rPr>
              <w:t xml:space="preserve"> </w:t>
            </w:r>
            <w:r w:rsidRPr="00BF46AD">
              <w:rPr>
                <w:rFonts w:ascii="Times New Roman" w:hAnsi="Times New Roman" w:cs="Times New Roman"/>
              </w:rPr>
              <w:t>12 C,</w:t>
            </w:r>
            <w:r w:rsidR="00C30C94" w:rsidRPr="00BF46AD">
              <w:rPr>
                <w:rFonts w:ascii="Times New Roman" w:hAnsi="Times New Roman" w:cs="Times New Roman"/>
              </w:rPr>
              <w:t xml:space="preserve">EC; </w:t>
            </w:r>
            <w:r w:rsidRPr="00BF46AD">
              <w:rPr>
                <w:rFonts w:ascii="Times New Roman" w:hAnsi="Times New Roman" w:cs="Times New Roman"/>
              </w:rPr>
              <w:t>13 C,</w:t>
            </w:r>
            <w:r w:rsidR="00C30C94" w:rsidRPr="00BF46AD">
              <w:rPr>
                <w:rFonts w:ascii="Times New Roman" w:hAnsi="Times New Roman" w:cs="Times New Roman"/>
              </w:rPr>
              <w:t xml:space="preserve">EC; </w:t>
            </w:r>
            <w:r w:rsidRPr="00BF46AD">
              <w:rPr>
                <w:rFonts w:ascii="Times New Roman" w:hAnsi="Times New Roman" w:cs="Times New Roman"/>
              </w:rPr>
              <w:t>18</w:t>
            </w:r>
            <w:r w:rsidR="00A91360" w:rsidRPr="00BF46AD">
              <w:rPr>
                <w:rFonts w:ascii="Times New Roman" w:hAnsi="Times New Roman" w:cs="Times New Roman"/>
              </w:rPr>
              <w:t xml:space="preserve"> C</w:t>
            </w:r>
            <w:r w:rsidRPr="00BF46AD">
              <w:rPr>
                <w:rFonts w:ascii="Times New Roman" w:hAnsi="Times New Roman" w:cs="Times New Roman"/>
              </w:rPr>
              <w:t xml:space="preserve"> věci napadlé do 31.8.2015; 28 C,EC; 34 C,EC</w:t>
            </w:r>
            <w:r w:rsidR="00DF3678" w:rsidRPr="00BF46AD">
              <w:rPr>
                <w:rFonts w:ascii="Times New Roman" w:hAnsi="Times New Roman" w:cs="Times New Roman"/>
              </w:rPr>
              <w:t>,EVC,NC</w:t>
            </w:r>
            <w:r w:rsidRPr="00BF46AD">
              <w:rPr>
                <w:rFonts w:ascii="Times New Roman" w:hAnsi="Times New Roman" w:cs="Times New Roman"/>
              </w:rPr>
              <w:t>;</w:t>
            </w:r>
            <w:r w:rsidR="00195907" w:rsidRPr="00BF46AD">
              <w:rPr>
                <w:rFonts w:ascii="Times New Roman" w:hAnsi="Times New Roman" w:cs="Times New Roman"/>
              </w:rPr>
              <w:t xml:space="preserve"> </w:t>
            </w:r>
            <w:r w:rsidRPr="00BF46AD">
              <w:rPr>
                <w:rFonts w:ascii="Times New Roman" w:hAnsi="Times New Roman" w:cs="Times New Roman"/>
              </w:rPr>
              <w:t>46 C,EC</w:t>
            </w:r>
            <w:r w:rsidR="00384AA3" w:rsidRPr="00BF46AD">
              <w:rPr>
                <w:rFonts w:ascii="Times New Roman" w:hAnsi="Times New Roman" w:cs="Times New Roman"/>
              </w:rPr>
              <w:t>,EVC,NC</w:t>
            </w:r>
            <w:r w:rsidRPr="00BF46AD">
              <w:rPr>
                <w:rFonts w:ascii="Times New Roman" w:hAnsi="Times New Roman" w:cs="Times New Roman"/>
              </w:rPr>
              <w:t xml:space="preserve">; 59C,EC; </w:t>
            </w:r>
            <w:r w:rsidR="002F1C8A" w:rsidRPr="00BF46AD">
              <w:rPr>
                <w:rFonts w:ascii="Times New Roman" w:hAnsi="Times New Roman" w:cs="Times New Roman"/>
              </w:rPr>
              <w:t xml:space="preserve">CEPR; 27 D; 42 U; 43 SD; 8 EXE; </w:t>
            </w:r>
            <w:r w:rsidR="00384AA3" w:rsidRPr="00BF46AD">
              <w:rPr>
                <w:rFonts w:ascii="Times New Roman" w:hAnsi="Times New Roman" w:cs="Times New Roman"/>
              </w:rPr>
              <w:t>31 E,NC</w:t>
            </w:r>
            <w:r w:rsidR="002F1C8A" w:rsidRPr="00BF46AD">
              <w:rPr>
                <w:rFonts w:ascii="Times New Roman" w:hAnsi="Times New Roman" w:cs="Times New Roman"/>
              </w:rPr>
              <w:t>; 32 E;</w:t>
            </w:r>
            <w:r w:rsidR="00A91360" w:rsidRPr="00BF46AD">
              <w:rPr>
                <w:rFonts w:ascii="Times New Roman" w:hAnsi="Times New Roman" w:cs="Times New Roman"/>
              </w:rPr>
              <w:t xml:space="preserve"> 49 E,</w:t>
            </w:r>
            <w:r w:rsidR="002F1C8A" w:rsidRPr="00BF46AD">
              <w:rPr>
                <w:rFonts w:ascii="Times New Roman" w:hAnsi="Times New Roman" w:cs="Times New Roman"/>
              </w:rPr>
              <w:t>EXE,NC; 54 E,EXE,NC; 55 EXE,NC; 56 EXE,NC; 57 EXE,NC; 58 EXE,NC</w:t>
            </w:r>
            <w:r w:rsidR="00384AA3" w:rsidRPr="00BF46AD">
              <w:rPr>
                <w:rFonts w:ascii="Times New Roman" w:hAnsi="Times New Roman" w:cs="Times New Roman"/>
              </w:rPr>
              <w:t xml:space="preserve">; 67 Nc pouze oddíl pozůstalosti, úschovy, umoření; </w:t>
            </w:r>
          </w:p>
          <w:p w:rsidR="00A25BB4" w:rsidRPr="00BF46AD" w:rsidRDefault="00A25BB4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V těchto senátech vyřizuje stížnosti občanů, vydává rozhodnutí dle § 158 odst. 4 zák. č. 99/1963 Sb.,</w:t>
            </w:r>
            <w:r w:rsidR="00FE6BE0" w:rsidRPr="00BF46AD">
              <w:rPr>
                <w:rFonts w:ascii="Times New Roman" w:hAnsi="Times New Roman" w:cs="Times New Roman"/>
              </w:rPr>
              <w:t xml:space="preserve"> </w:t>
            </w:r>
            <w:r w:rsidRPr="00BF46AD">
              <w:rPr>
                <w:rFonts w:ascii="Times New Roman" w:hAnsi="Times New Roman" w:cs="Times New Roman"/>
              </w:rPr>
              <w:t xml:space="preserve">a dle § 35 odst. 6 VKŘ.  Rozhoduje o povolené nepřítomnosti soudce na pracovišti, podílí se na dohledu a kontrole práce </w:t>
            </w:r>
            <w:r w:rsidR="00FE6BE0" w:rsidRPr="00BF46AD">
              <w:rPr>
                <w:rFonts w:ascii="Times New Roman" w:hAnsi="Times New Roman" w:cs="Times New Roman"/>
              </w:rPr>
              <w:t xml:space="preserve">v </w:t>
            </w:r>
            <w:r w:rsidRPr="00BF46AD">
              <w:rPr>
                <w:rFonts w:ascii="Times New Roman" w:hAnsi="Times New Roman" w:cs="Times New Roman"/>
              </w:rPr>
              <w:t>příslušných odděleních.</w:t>
            </w:r>
          </w:p>
          <w:p w:rsidR="00A25BB4" w:rsidRPr="00BF46AD" w:rsidRDefault="00A25BB4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Metodicky a odborně vede asistenty soudců, vyšší soudní úředníky.</w:t>
            </w:r>
          </w:p>
          <w:p w:rsidR="00A25BB4" w:rsidRPr="00BF46AD" w:rsidRDefault="00A25BB4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Pověřena poskytováním informací, vztahujících se k působnosti soudu dle zák. 106/99 Sb., pokud se týkají senátu dozorovaného touto místopředsedkyní.</w:t>
            </w:r>
          </w:p>
          <w:p w:rsidR="00A25BB4" w:rsidRPr="00BF46AD" w:rsidRDefault="00A25BB4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Je pověřena předsedkyní soudu vykonávat státní dohled nad exekuční činností podle § 7 odst. 6 , § 74 odst. 1 zák. č. 120/2001 Sb.,.</w:t>
            </w:r>
          </w:p>
          <w:p w:rsidR="00A25BB4" w:rsidRPr="00BF46AD" w:rsidRDefault="00A25BB4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Je pověřena dohledem nad činností soudních komisařů.</w:t>
            </w:r>
          </w:p>
          <w:p w:rsidR="00A25BB4" w:rsidRPr="00BF46AD" w:rsidRDefault="00A25BB4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Vykonává funkci tiskové mluvčí soudu.</w:t>
            </w:r>
          </w:p>
          <w:p w:rsidR="002004DB" w:rsidRPr="00BF46AD" w:rsidRDefault="00A25BB4" w:rsidP="00FE6BE0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</w:tc>
      </w:tr>
      <w:tr w:rsidR="00BB0D0F" w:rsidRPr="00BF46AD" w:rsidTr="002A377C"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 xml:space="preserve">Místopředseda soudu </w:t>
            </w:r>
            <w:r w:rsidRPr="00BF46AD">
              <w:rPr>
                <w:rFonts w:ascii="Times New Roman" w:hAnsi="Times New Roman" w:cs="Times New Roman"/>
                <w:bCs/>
              </w:rPr>
              <w:t>pro věci trestní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Mgr. Blanka Bedřichová</w:t>
            </w: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Cs/>
              </w:rPr>
            </w:pPr>
            <w:r w:rsidRPr="00BF46AD">
              <w:rPr>
                <w:rFonts w:ascii="Times New Roman" w:hAnsi="Times New Roman" w:cs="Times New Roman"/>
                <w:bCs/>
              </w:rPr>
              <w:t>Pověřena výkonem funkce místopředsedkyně do 30.6.2015</w:t>
            </w: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Zajišťuje koncepční řízení na svěřeném úseku. Vyřizuje stížnosti občanů a agendu rejstříku 39 Spr, vede evidenci judikatury, rozhoduje podle § 129 odst. 2 tř. řádu, sleduje věci vyšších časových řad, rozhoduje o povolené nepřítomnosti soudce na pracovišti, podílí se na dohledu a kontrole práce v odděleních soudců : JUDr. Tome Frankiče, JUDr. Ivany Hynkové, JUDr. Petra Kacafírka, JUDr. Ondřeje Lázny a JUDr. Petra Zelenky.  </w:t>
            </w: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Zastupuje předsedkyni soudu v době její nepřítomnosti.</w:t>
            </w:r>
          </w:p>
          <w:p w:rsidR="002A377C" w:rsidRPr="00BF46AD" w:rsidRDefault="002A377C" w:rsidP="00862597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Pověřena poskytováním informací, vztahujících se k působnosti soudu dle zák. 106/99 Sb., pokud se týkají senátu dozorovaného touto </w:t>
            </w:r>
            <w:r w:rsidRPr="00BF46AD">
              <w:rPr>
                <w:rFonts w:ascii="Times New Roman" w:hAnsi="Times New Roman" w:cs="Times New Roman"/>
              </w:rPr>
              <w:lastRenderedPageBreak/>
              <w:t>místopředsedkyní</w:t>
            </w:r>
            <w:r w:rsidR="00862597" w:rsidRPr="00BF46AD">
              <w:rPr>
                <w:rFonts w:ascii="Times New Roman" w:hAnsi="Times New Roman" w:cs="Times New Roman"/>
              </w:rPr>
              <w:t>.</w:t>
            </w:r>
          </w:p>
        </w:tc>
      </w:tr>
      <w:tr w:rsidR="00BB0D0F" w:rsidRPr="00BF46AD" w:rsidTr="002A377C"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lastRenderedPageBreak/>
              <w:t>Ředitelka správy soudu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Bc. Vladimíra Stuchlá</w:t>
            </w: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Cs/>
              </w:rPr>
            </w:pPr>
            <w:r w:rsidRPr="00BF46AD">
              <w:rPr>
                <w:rFonts w:ascii="Times New Roman" w:hAnsi="Times New Roman" w:cs="Times New Roman"/>
                <w:bCs/>
              </w:rPr>
              <w:t>zastupuje Věra Fiedlerová</w:t>
            </w: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 xml:space="preserve">Odpovídá za zpracování podkladů a námětů pro koncepční činnost předsedy soudu v oblasti finančního, rozpočtového, personálního a organizačního řízení soudu. Je správcem rozpočtu. Samostatně řídí a kontroluje činnost správy soudu, soudních kanceláří a všech provozních útvarů soudu, odpovídá za využití, vytváření a organizaci podmínek pro odbornou výchovu administrativního aparátu a za bezpečnost a ochranu zdraví při práci, pokud předseda soudu neurčí jinak. Po projednání příslušného koncepčního návrhu poradou vedení zpracovává realizační dokumentaci a dohlíží na provedení přijaté koncepce. Podle zadání vedení zabezpečuje zpracování rozpočtu a plánu práce. Zpracovává výkazy související se správou soudu. Zabezpečuje správu a údržbu movitého národního majetku. </w:t>
            </w:r>
          </w:p>
          <w:p w:rsidR="002A377C" w:rsidRPr="00BF46AD" w:rsidRDefault="008D7A6C" w:rsidP="008D7A6C">
            <w:pPr>
              <w:pStyle w:val="Bezmezer"/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Pověřena poskytováním informací, vztahujícím se k působnosti soudu dle zák. č. 106/99 Sb., pokud se týkají ekonomické a hospodářské činnosti soudu.</w:t>
            </w:r>
          </w:p>
        </w:tc>
      </w:tr>
      <w:tr w:rsidR="002A377C" w:rsidRPr="00BF46AD" w:rsidTr="002A377C">
        <w:tc>
          <w:tcPr>
            <w:tcW w:w="20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Personalista</w:t>
            </w: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  <w:b/>
                <w:bCs/>
              </w:rPr>
            </w:pPr>
            <w:r w:rsidRPr="00BF46AD">
              <w:rPr>
                <w:rFonts w:ascii="Times New Roman" w:hAnsi="Times New Roman" w:cs="Times New Roman"/>
                <w:b/>
                <w:bCs/>
              </w:rPr>
              <w:t>Mgr. Dagmar Tejnecká</w:t>
            </w:r>
          </w:p>
          <w:p w:rsidR="002A377C" w:rsidRPr="00BF46AD" w:rsidRDefault="002A377C" w:rsidP="00862597">
            <w:pPr>
              <w:rPr>
                <w:rFonts w:ascii="Times New Roman" w:hAnsi="Times New Roman" w:cs="Times New Roman"/>
                <w:bCs/>
              </w:rPr>
            </w:pPr>
            <w:r w:rsidRPr="00BF46AD">
              <w:rPr>
                <w:rFonts w:ascii="Times New Roman" w:hAnsi="Times New Roman" w:cs="Times New Roman"/>
                <w:bCs/>
              </w:rPr>
              <w:t xml:space="preserve">zastupuje Marta Stočesová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77C" w:rsidRPr="00BF46AD" w:rsidRDefault="002A377C" w:rsidP="00862597">
            <w:pPr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Odpovídá za zpracování podkladů pro koncepční řízení práce s lidskými zdroji, vede osobní agendu. Provádí soustavnou kontrolu dávek NP. Organizačně zajišťuje závodní preventivní péči.</w:t>
            </w:r>
          </w:p>
          <w:p w:rsidR="008D7A6C" w:rsidRPr="00BF46AD" w:rsidRDefault="008D7A6C" w:rsidP="00862597">
            <w:pPr>
              <w:rPr>
                <w:rFonts w:ascii="Times New Roman" w:hAnsi="Times New Roman" w:cs="Times New Roman"/>
              </w:rPr>
            </w:pPr>
            <w:r w:rsidRPr="00BF46AD">
              <w:rPr>
                <w:rFonts w:ascii="Times New Roman" w:hAnsi="Times New Roman" w:cs="Times New Roman"/>
              </w:rPr>
              <w:t>Vede agendu soudců přísedících. Vede a pravidelně aktualizuje evidenci všech zaměstnanců s připojením do CEO, CESO a CEVO.</w:t>
            </w:r>
          </w:p>
        </w:tc>
      </w:tr>
    </w:tbl>
    <w:p w:rsidR="0054375B" w:rsidRPr="00BF46AD" w:rsidRDefault="0054375B" w:rsidP="0054375B">
      <w:pPr>
        <w:rPr>
          <w:rFonts w:ascii="Times New Roman" w:hAnsi="Times New Roman" w:cs="Times New Roman"/>
          <w:sz w:val="24"/>
          <w:szCs w:val="24"/>
        </w:rPr>
      </w:pPr>
    </w:p>
    <w:p w:rsidR="003B09EC" w:rsidRPr="00BF46AD" w:rsidRDefault="003B09EC" w:rsidP="003B09E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956A8C" w:rsidRPr="00BF46AD" w:rsidRDefault="00956A8C" w:rsidP="00956A8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62568" w:rsidRPr="00BF46AD" w:rsidRDefault="00C62568" w:rsidP="00C6256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46AD">
        <w:rPr>
          <w:rFonts w:ascii="Times New Roman" w:hAnsi="Times New Roman" w:cs="Times New Roman"/>
          <w:b/>
          <w:sz w:val="24"/>
          <w:szCs w:val="24"/>
        </w:rPr>
        <w:t>JUDr. Jaroslava Pokorná</w:t>
      </w:r>
    </w:p>
    <w:p w:rsidR="002E6370" w:rsidRPr="00BF46AD" w:rsidRDefault="00230F10" w:rsidP="004577DB">
      <w:pPr>
        <w:jc w:val="right"/>
        <w:rPr>
          <w:rFonts w:ascii="Times New Roman" w:hAnsi="Times New Roman" w:cs="Times New Roman"/>
          <w:sz w:val="24"/>
          <w:szCs w:val="24"/>
        </w:rPr>
      </w:pPr>
      <w:r w:rsidRPr="00BF46AD">
        <w:rPr>
          <w:rFonts w:ascii="Times New Roman" w:hAnsi="Times New Roman" w:cs="Times New Roman"/>
          <w:sz w:val="24"/>
          <w:szCs w:val="24"/>
        </w:rPr>
        <w:t>př</w:t>
      </w:r>
      <w:r w:rsidR="002E6370" w:rsidRPr="00BF46AD">
        <w:rPr>
          <w:rFonts w:ascii="Times New Roman" w:hAnsi="Times New Roman" w:cs="Times New Roman"/>
          <w:sz w:val="24"/>
          <w:szCs w:val="24"/>
        </w:rPr>
        <w:t>edsedkyně soudu</w:t>
      </w:r>
    </w:p>
    <w:p w:rsidR="00415107" w:rsidRPr="00BF46AD" w:rsidRDefault="00415107" w:rsidP="004577DB">
      <w:pPr>
        <w:jc w:val="right"/>
        <w:rPr>
          <w:rFonts w:ascii="Times New Roman" w:hAnsi="Times New Roman" w:cs="Times New Roman"/>
          <w:sz w:val="24"/>
          <w:szCs w:val="24"/>
        </w:rPr>
      </w:pPr>
      <w:r w:rsidRPr="00BF46AD">
        <w:rPr>
          <w:rFonts w:ascii="Times New Roman" w:hAnsi="Times New Roman" w:cs="Times New Roman"/>
          <w:sz w:val="24"/>
          <w:szCs w:val="24"/>
          <w:lang w:eastAsia="cs-CZ"/>
        </w:rPr>
        <w:drawing>
          <wp:inline distT="0" distB="0" distL="0" distR="0" wp14:anchorId="2D2194EF" wp14:editId="7C5B68E4">
            <wp:extent cx="1390650" cy="1038225"/>
            <wp:effectExtent l="0" t="0" r="0" b="9525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5107" w:rsidRPr="00BF46AD" w:rsidSect="008B3EF4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2B" w:rsidRDefault="0094622B" w:rsidP="008B3EF4">
      <w:r>
        <w:separator/>
      </w:r>
    </w:p>
  </w:endnote>
  <w:endnote w:type="continuationSeparator" w:id="0">
    <w:p w:rsidR="0094622B" w:rsidRDefault="0094622B" w:rsidP="008B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2B" w:rsidRDefault="0094622B" w:rsidP="008B3EF4">
      <w:r>
        <w:separator/>
      </w:r>
    </w:p>
  </w:footnote>
  <w:footnote w:type="continuationSeparator" w:id="0">
    <w:p w:rsidR="0094622B" w:rsidRDefault="0094622B" w:rsidP="008B3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17198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94622B" w:rsidRPr="008B3EF4" w:rsidRDefault="0094622B">
        <w:pPr>
          <w:pStyle w:val="Zhlav"/>
          <w:jc w:val="center"/>
          <w:rPr>
            <w:sz w:val="16"/>
            <w:szCs w:val="16"/>
          </w:rPr>
        </w:pPr>
        <w:r w:rsidRPr="008B3EF4">
          <w:rPr>
            <w:sz w:val="16"/>
            <w:szCs w:val="16"/>
          </w:rPr>
          <w:fldChar w:fldCharType="begin"/>
        </w:r>
        <w:r w:rsidRPr="008B3EF4">
          <w:rPr>
            <w:sz w:val="16"/>
            <w:szCs w:val="16"/>
          </w:rPr>
          <w:instrText>PAGE   \* MERGEFORMAT</w:instrText>
        </w:r>
        <w:r w:rsidRPr="008B3EF4">
          <w:rPr>
            <w:sz w:val="16"/>
            <w:szCs w:val="16"/>
          </w:rPr>
          <w:fldChar w:fldCharType="separate"/>
        </w:r>
        <w:r w:rsidR="00977AA4">
          <w:rPr>
            <w:noProof/>
            <w:sz w:val="16"/>
            <w:szCs w:val="16"/>
          </w:rPr>
          <w:t>3</w:t>
        </w:r>
        <w:r w:rsidRPr="008B3EF4">
          <w:rPr>
            <w:sz w:val="16"/>
            <w:szCs w:val="16"/>
          </w:rPr>
          <w:fldChar w:fldCharType="end"/>
        </w:r>
      </w:p>
    </w:sdtContent>
  </w:sdt>
  <w:p w:rsidR="0094622B" w:rsidRDefault="009462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D25C7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1384"/>
    <w:multiLevelType w:val="hybridMultilevel"/>
    <w:tmpl w:val="AC84F8E2"/>
    <w:lvl w:ilvl="0" w:tplc="AC2C7D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C0B81"/>
    <w:multiLevelType w:val="hybridMultilevel"/>
    <w:tmpl w:val="0F00D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1274F"/>
    <w:multiLevelType w:val="hybridMultilevel"/>
    <w:tmpl w:val="B3AC4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20ECD"/>
    <w:multiLevelType w:val="hybridMultilevel"/>
    <w:tmpl w:val="021C3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C78AC"/>
    <w:multiLevelType w:val="hybridMultilevel"/>
    <w:tmpl w:val="E0BC1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B2E93"/>
    <w:multiLevelType w:val="hybridMultilevel"/>
    <w:tmpl w:val="6584DF8E"/>
    <w:lvl w:ilvl="0" w:tplc="C7B4B97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201739"/>
    <w:multiLevelType w:val="hybridMultilevel"/>
    <w:tmpl w:val="5DFE2F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C96913"/>
    <w:multiLevelType w:val="hybridMultilevel"/>
    <w:tmpl w:val="7DC46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741F3"/>
    <w:multiLevelType w:val="hybridMultilevel"/>
    <w:tmpl w:val="787C9C44"/>
    <w:lvl w:ilvl="0" w:tplc="FFFFFFFF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CD4B48"/>
    <w:multiLevelType w:val="hybridMultilevel"/>
    <w:tmpl w:val="A8A65B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1932D4"/>
    <w:multiLevelType w:val="hybridMultilevel"/>
    <w:tmpl w:val="18305F30"/>
    <w:lvl w:ilvl="0" w:tplc="481C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1F736B"/>
    <w:multiLevelType w:val="hybridMultilevel"/>
    <w:tmpl w:val="13226442"/>
    <w:lvl w:ilvl="0" w:tplc="FFFFFFFF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29921DC"/>
    <w:multiLevelType w:val="hybridMultilevel"/>
    <w:tmpl w:val="4E580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rozvrhu práce 06_20 2015 2015/05/21 11:13:39"/>
    <w:docVar w:name="DOKUMENT_ADRESAR_FS" w:val="C:\TMP\DB"/>
    <w:docVar w:name="DOKUMENT_AUTOMATICKE_UKLADANI" w:val="NE"/>
    <w:docVar w:name="DOKUMENT_PERIODA_UKLADANI" w:val="10"/>
  </w:docVars>
  <w:rsids>
    <w:rsidRoot w:val="00BC3AE1"/>
    <w:rsid w:val="00005126"/>
    <w:rsid w:val="0000550E"/>
    <w:rsid w:val="000127A6"/>
    <w:rsid w:val="00015F9B"/>
    <w:rsid w:val="00071485"/>
    <w:rsid w:val="000773F6"/>
    <w:rsid w:val="000B3302"/>
    <w:rsid w:val="000B6D14"/>
    <w:rsid w:val="000D1633"/>
    <w:rsid w:val="000D4655"/>
    <w:rsid w:val="000F0E79"/>
    <w:rsid w:val="00144AB5"/>
    <w:rsid w:val="001460D1"/>
    <w:rsid w:val="0015532A"/>
    <w:rsid w:val="00163A5E"/>
    <w:rsid w:val="00172B11"/>
    <w:rsid w:val="00183056"/>
    <w:rsid w:val="001830D6"/>
    <w:rsid w:val="00195907"/>
    <w:rsid w:val="001A01DC"/>
    <w:rsid w:val="001C1C5D"/>
    <w:rsid w:val="002004DB"/>
    <w:rsid w:val="0021127C"/>
    <w:rsid w:val="002165A0"/>
    <w:rsid w:val="00221581"/>
    <w:rsid w:val="00230F10"/>
    <w:rsid w:val="00245428"/>
    <w:rsid w:val="00257F92"/>
    <w:rsid w:val="00265749"/>
    <w:rsid w:val="002776D9"/>
    <w:rsid w:val="002944E5"/>
    <w:rsid w:val="002A22DC"/>
    <w:rsid w:val="002A377C"/>
    <w:rsid w:val="002B0A25"/>
    <w:rsid w:val="002D4E15"/>
    <w:rsid w:val="002D7CE7"/>
    <w:rsid w:val="002E1C17"/>
    <w:rsid w:val="002E6370"/>
    <w:rsid w:val="002F1C8A"/>
    <w:rsid w:val="00336BC7"/>
    <w:rsid w:val="00342B32"/>
    <w:rsid w:val="00343977"/>
    <w:rsid w:val="00366072"/>
    <w:rsid w:val="0037375B"/>
    <w:rsid w:val="00384AA3"/>
    <w:rsid w:val="003B09EC"/>
    <w:rsid w:val="00415107"/>
    <w:rsid w:val="00424E45"/>
    <w:rsid w:val="0043468F"/>
    <w:rsid w:val="00440D7B"/>
    <w:rsid w:val="00450E6C"/>
    <w:rsid w:val="00454769"/>
    <w:rsid w:val="00455DFD"/>
    <w:rsid w:val="004577DB"/>
    <w:rsid w:val="0046038A"/>
    <w:rsid w:val="00491CCF"/>
    <w:rsid w:val="004A685F"/>
    <w:rsid w:val="004B5375"/>
    <w:rsid w:val="004B7528"/>
    <w:rsid w:val="004C25C3"/>
    <w:rsid w:val="004E175B"/>
    <w:rsid w:val="004E38F5"/>
    <w:rsid w:val="004F7562"/>
    <w:rsid w:val="00511364"/>
    <w:rsid w:val="00535AD5"/>
    <w:rsid w:val="00536A2B"/>
    <w:rsid w:val="0054375B"/>
    <w:rsid w:val="00556B19"/>
    <w:rsid w:val="00586E61"/>
    <w:rsid w:val="0059767E"/>
    <w:rsid w:val="005B05C5"/>
    <w:rsid w:val="005C3DB8"/>
    <w:rsid w:val="005C7D07"/>
    <w:rsid w:val="005D7802"/>
    <w:rsid w:val="005E5593"/>
    <w:rsid w:val="00633DDF"/>
    <w:rsid w:val="00654BFF"/>
    <w:rsid w:val="00665BE0"/>
    <w:rsid w:val="00681A17"/>
    <w:rsid w:val="00682D00"/>
    <w:rsid w:val="0068628E"/>
    <w:rsid w:val="006A5522"/>
    <w:rsid w:val="006E78E3"/>
    <w:rsid w:val="007036CB"/>
    <w:rsid w:val="00716AF0"/>
    <w:rsid w:val="00720E49"/>
    <w:rsid w:val="00726F95"/>
    <w:rsid w:val="00737702"/>
    <w:rsid w:val="00750EB3"/>
    <w:rsid w:val="00763CDD"/>
    <w:rsid w:val="007675F1"/>
    <w:rsid w:val="00775B61"/>
    <w:rsid w:val="007C0DF2"/>
    <w:rsid w:val="008201EA"/>
    <w:rsid w:val="0082526A"/>
    <w:rsid w:val="00837D4A"/>
    <w:rsid w:val="00862597"/>
    <w:rsid w:val="0087068D"/>
    <w:rsid w:val="008756CB"/>
    <w:rsid w:val="008A3F74"/>
    <w:rsid w:val="008A43D3"/>
    <w:rsid w:val="008B2892"/>
    <w:rsid w:val="008B3EF4"/>
    <w:rsid w:val="008B4ACF"/>
    <w:rsid w:val="008B4E9D"/>
    <w:rsid w:val="008C2CBB"/>
    <w:rsid w:val="008C4E27"/>
    <w:rsid w:val="008D7A6C"/>
    <w:rsid w:val="008E41E0"/>
    <w:rsid w:val="00920815"/>
    <w:rsid w:val="00921953"/>
    <w:rsid w:val="0093159B"/>
    <w:rsid w:val="00936937"/>
    <w:rsid w:val="0094622B"/>
    <w:rsid w:val="00956918"/>
    <w:rsid w:val="00956A8C"/>
    <w:rsid w:val="00971421"/>
    <w:rsid w:val="00977AA4"/>
    <w:rsid w:val="00984F4E"/>
    <w:rsid w:val="00985D0D"/>
    <w:rsid w:val="00992006"/>
    <w:rsid w:val="00A02DE5"/>
    <w:rsid w:val="00A15813"/>
    <w:rsid w:val="00A179F4"/>
    <w:rsid w:val="00A25BB4"/>
    <w:rsid w:val="00A36A54"/>
    <w:rsid w:val="00A36DC8"/>
    <w:rsid w:val="00A91360"/>
    <w:rsid w:val="00AA5A03"/>
    <w:rsid w:val="00AB4BB1"/>
    <w:rsid w:val="00AB4E59"/>
    <w:rsid w:val="00AD693F"/>
    <w:rsid w:val="00AE4A65"/>
    <w:rsid w:val="00AE4B80"/>
    <w:rsid w:val="00B23F92"/>
    <w:rsid w:val="00B42649"/>
    <w:rsid w:val="00B6346A"/>
    <w:rsid w:val="00B82287"/>
    <w:rsid w:val="00BB0D0F"/>
    <w:rsid w:val="00BC3AE1"/>
    <w:rsid w:val="00BD0F53"/>
    <w:rsid w:val="00BD20CD"/>
    <w:rsid w:val="00BE5EE9"/>
    <w:rsid w:val="00BF46AD"/>
    <w:rsid w:val="00C30C94"/>
    <w:rsid w:val="00C36D6A"/>
    <w:rsid w:val="00C40080"/>
    <w:rsid w:val="00C47023"/>
    <w:rsid w:val="00C5674A"/>
    <w:rsid w:val="00C62568"/>
    <w:rsid w:val="00C6487A"/>
    <w:rsid w:val="00CA4C26"/>
    <w:rsid w:val="00CC3485"/>
    <w:rsid w:val="00CF1A2E"/>
    <w:rsid w:val="00D1079C"/>
    <w:rsid w:val="00D61628"/>
    <w:rsid w:val="00D771C0"/>
    <w:rsid w:val="00DA6224"/>
    <w:rsid w:val="00DC76C4"/>
    <w:rsid w:val="00DE51EA"/>
    <w:rsid w:val="00DF3678"/>
    <w:rsid w:val="00E2021E"/>
    <w:rsid w:val="00E2545F"/>
    <w:rsid w:val="00E4172E"/>
    <w:rsid w:val="00E809BC"/>
    <w:rsid w:val="00E86D3C"/>
    <w:rsid w:val="00E87465"/>
    <w:rsid w:val="00EB65D1"/>
    <w:rsid w:val="00ED18BC"/>
    <w:rsid w:val="00ED434D"/>
    <w:rsid w:val="00EE4EEF"/>
    <w:rsid w:val="00F0079E"/>
    <w:rsid w:val="00F00E70"/>
    <w:rsid w:val="00F06C70"/>
    <w:rsid w:val="00F11C60"/>
    <w:rsid w:val="00F2568C"/>
    <w:rsid w:val="00F30656"/>
    <w:rsid w:val="00F35B71"/>
    <w:rsid w:val="00F42937"/>
    <w:rsid w:val="00FA050C"/>
    <w:rsid w:val="00FA0E0B"/>
    <w:rsid w:val="00FE6BE0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F4"/>
  </w:style>
  <w:style w:type="paragraph" w:styleId="Nadpis1">
    <w:name w:val="heading 1"/>
    <w:basedOn w:val="Normln"/>
    <w:next w:val="Normln"/>
    <w:link w:val="Nadpis1Char"/>
    <w:uiPriority w:val="9"/>
    <w:qFormat/>
    <w:rsid w:val="00A17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9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9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9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9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9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C3AE1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79F4"/>
    <w:pPr>
      <w:ind w:left="720"/>
      <w:contextualSpacing/>
    </w:pPr>
  </w:style>
  <w:style w:type="paragraph" w:styleId="Seznam">
    <w:name w:val="List"/>
    <w:basedOn w:val="Normln"/>
    <w:rsid w:val="00F42937"/>
    <w:pPr>
      <w:ind w:left="283" w:hanging="283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rsid w:val="002E6370"/>
    <w:pPr>
      <w:numPr>
        <w:numId w:val="4"/>
      </w:numPr>
    </w:pPr>
    <w:rPr>
      <w:sz w:val="24"/>
      <w:szCs w:val="24"/>
    </w:rPr>
  </w:style>
  <w:style w:type="paragraph" w:customStyle="1" w:styleId="Default">
    <w:name w:val="Default"/>
    <w:rsid w:val="002E63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2E637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2E637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rsid w:val="002E6370"/>
    <w:pPr>
      <w:jc w:val="both"/>
    </w:pPr>
    <w:rPr>
      <w:rFonts w:eastAsia="MS Minch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6370"/>
    <w:rPr>
      <w:rFonts w:ascii="Times New Roman" w:eastAsia="MS Mincho" w:hAnsi="Times New Roman" w:cs="Times New Roman"/>
      <w:sz w:val="24"/>
      <w:szCs w:val="24"/>
      <w:lang w:eastAsia="cs-CZ"/>
    </w:rPr>
  </w:style>
  <w:style w:type="table" w:styleId="Klasicktabulka1">
    <w:name w:val="Table Classic 1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E63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63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17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9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9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9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179F4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179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7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1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179F4"/>
    <w:rPr>
      <w:b/>
      <w:bCs/>
    </w:rPr>
  </w:style>
  <w:style w:type="character" w:styleId="Zvraznn">
    <w:name w:val="Emphasis"/>
    <w:basedOn w:val="Standardnpsmoodstavce"/>
    <w:uiPriority w:val="20"/>
    <w:qFormat/>
    <w:rsid w:val="00A179F4"/>
    <w:rPr>
      <w:i/>
      <w:iCs/>
    </w:rPr>
  </w:style>
  <w:style w:type="paragraph" w:styleId="Bezmezer">
    <w:name w:val="No Spacing"/>
    <w:uiPriority w:val="1"/>
    <w:qFormat/>
    <w:rsid w:val="00A179F4"/>
  </w:style>
  <w:style w:type="paragraph" w:styleId="Citt">
    <w:name w:val="Quote"/>
    <w:basedOn w:val="Normln"/>
    <w:next w:val="Normln"/>
    <w:link w:val="CittChar"/>
    <w:uiPriority w:val="29"/>
    <w:qFormat/>
    <w:rsid w:val="00A179F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179F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9F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179F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179F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179F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179F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179F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79F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9F4"/>
  </w:style>
  <w:style w:type="paragraph" w:styleId="Nadpis1">
    <w:name w:val="heading 1"/>
    <w:basedOn w:val="Normln"/>
    <w:next w:val="Normln"/>
    <w:link w:val="Nadpis1Char"/>
    <w:uiPriority w:val="9"/>
    <w:qFormat/>
    <w:rsid w:val="00A179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9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9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79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79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79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79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79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79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C3AE1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179F4"/>
    <w:pPr>
      <w:ind w:left="720"/>
      <w:contextualSpacing/>
    </w:pPr>
  </w:style>
  <w:style w:type="paragraph" w:styleId="Seznam">
    <w:name w:val="List"/>
    <w:basedOn w:val="Normln"/>
    <w:rsid w:val="00F42937"/>
    <w:pPr>
      <w:ind w:left="283" w:hanging="283"/>
    </w:pPr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E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E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sodrkami">
    <w:name w:val="List Bullet"/>
    <w:basedOn w:val="Normln"/>
    <w:rsid w:val="002E6370"/>
    <w:pPr>
      <w:numPr>
        <w:numId w:val="4"/>
      </w:numPr>
    </w:pPr>
    <w:rPr>
      <w:sz w:val="24"/>
      <w:szCs w:val="24"/>
    </w:rPr>
  </w:style>
  <w:style w:type="paragraph" w:customStyle="1" w:styleId="Default">
    <w:name w:val="Default"/>
    <w:rsid w:val="002E63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rsid w:val="002E637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rsid w:val="002E6370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Zkladntext">
    <w:name w:val="Body Text"/>
    <w:basedOn w:val="Normln"/>
    <w:link w:val="ZkladntextChar"/>
    <w:rsid w:val="002E6370"/>
    <w:pPr>
      <w:jc w:val="both"/>
    </w:pPr>
    <w:rPr>
      <w:rFonts w:eastAsia="MS Mincho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6370"/>
    <w:rPr>
      <w:rFonts w:ascii="Times New Roman" w:eastAsia="MS Mincho" w:hAnsi="Times New Roman" w:cs="Times New Roman"/>
      <w:sz w:val="24"/>
      <w:szCs w:val="24"/>
      <w:lang w:eastAsia="cs-CZ"/>
    </w:rPr>
  </w:style>
  <w:style w:type="table" w:styleId="Klasicktabulka1">
    <w:name w:val="Table Classic 1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2E6370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E63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E637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17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9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7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79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79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79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79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179F4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179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179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A1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1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A179F4"/>
    <w:rPr>
      <w:b/>
      <w:bCs/>
    </w:rPr>
  </w:style>
  <w:style w:type="character" w:styleId="Zvraznn">
    <w:name w:val="Emphasis"/>
    <w:basedOn w:val="Standardnpsmoodstavce"/>
    <w:uiPriority w:val="20"/>
    <w:qFormat/>
    <w:rsid w:val="00A179F4"/>
    <w:rPr>
      <w:i/>
      <w:iCs/>
    </w:rPr>
  </w:style>
  <w:style w:type="paragraph" w:styleId="Bezmezer">
    <w:name w:val="No Spacing"/>
    <w:uiPriority w:val="1"/>
    <w:qFormat/>
    <w:rsid w:val="00A179F4"/>
  </w:style>
  <w:style w:type="paragraph" w:styleId="Citt">
    <w:name w:val="Quote"/>
    <w:basedOn w:val="Normln"/>
    <w:next w:val="Normln"/>
    <w:link w:val="CittChar"/>
    <w:uiPriority w:val="29"/>
    <w:qFormat/>
    <w:rsid w:val="00A179F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179F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79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79F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A179F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A179F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179F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A179F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A179F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179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ha10.just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Trachtova Jitka</dc:creator>
  <cp:lastModifiedBy>Fiedlerová Věra</cp:lastModifiedBy>
  <cp:revision>2</cp:revision>
  <cp:lastPrinted>2015-04-22T10:05:00Z</cp:lastPrinted>
  <dcterms:created xsi:type="dcterms:W3CDTF">2015-05-28T09:46:00Z</dcterms:created>
  <dcterms:modified xsi:type="dcterms:W3CDTF">2015-05-28T09:46:00Z</dcterms:modified>
</cp:coreProperties>
</file>