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7D" w:rsidRPr="008B4AAB" w:rsidRDefault="00DE557D" w:rsidP="00DE557D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8B4AAB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DE557D" w:rsidRPr="008B4AAB" w:rsidRDefault="00DE557D" w:rsidP="00DE557D">
      <w:pPr>
        <w:jc w:val="center"/>
        <w:rPr>
          <w:rFonts w:ascii="Garamond" w:hAnsi="Garamond"/>
          <w:bCs/>
          <w:sz w:val="24"/>
          <w:szCs w:val="24"/>
        </w:rPr>
      </w:pPr>
      <w:r w:rsidRPr="008B4AAB">
        <w:rPr>
          <w:rFonts w:ascii="Garamond" w:hAnsi="Garamond"/>
          <w:bCs/>
          <w:sz w:val="24"/>
          <w:szCs w:val="24"/>
        </w:rPr>
        <w:t>28. pluku 1533/29b, 100 83  Praha 10</w:t>
      </w:r>
    </w:p>
    <w:p w:rsidR="00DE557D" w:rsidRPr="008B4AAB" w:rsidRDefault="00DE557D" w:rsidP="00DE557D">
      <w:pPr>
        <w:rPr>
          <w:rFonts w:ascii="Garamond" w:hAnsi="Garamond"/>
        </w:rPr>
      </w:pPr>
      <w:r w:rsidRPr="008B4AAB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DE557D" w:rsidRPr="008B4AAB" w:rsidRDefault="00DE557D" w:rsidP="00DE557D">
      <w:pPr>
        <w:jc w:val="center"/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bCs/>
          <w:sz w:val="24"/>
          <w:szCs w:val="24"/>
        </w:rPr>
        <w:t>tel. 251 447 710, fax 251 444 711,</w:t>
      </w:r>
      <w:r w:rsidRPr="008B4AAB">
        <w:rPr>
          <w:rFonts w:ascii="Garamond" w:hAnsi="Garamond"/>
          <w:sz w:val="24"/>
          <w:szCs w:val="24"/>
        </w:rPr>
        <w:t xml:space="preserve"> ID DS: 8aiabyn, </w:t>
      </w:r>
      <w:r w:rsidRPr="008B4AAB">
        <w:rPr>
          <w:rFonts w:ascii="Garamond" w:hAnsi="Garamond"/>
          <w:bCs/>
          <w:sz w:val="24"/>
          <w:szCs w:val="24"/>
        </w:rPr>
        <w:t>e-mail: podatelna@osoud.pha10.justice.cz</w:t>
      </w:r>
    </w:p>
    <w:p w:rsidR="00DE557D" w:rsidRPr="008B4AAB" w:rsidRDefault="00DE557D" w:rsidP="00DE557D">
      <w:pPr>
        <w:rPr>
          <w:rFonts w:ascii="Garamond" w:hAnsi="Garamond"/>
          <w:color w:val="FF0000"/>
          <w:sz w:val="24"/>
          <w:szCs w:val="24"/>
        </w:rPr>
      </w:pPr>
    </w:p>
    <w:p w:rsidR="00DE557D" w:rsidRPr="008B4AAB" w:rsidRDefault="00DE557D" w:rsidP="00DE557D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DE557D" w:rsidRPr="008B4AAB" w:rsidRDefault="00DE557D" w:rsidP="00DE557D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 xml:space="preserve">sp. zn. 39 Spr    </w:t>
      </w:r>
      <w:r w:rsidR="00FF58AB" w:rsidRPr="008B4AAB">
        <w:rPr>
          <w:rFonts w:ascii="Garamond" w:hAnsi="Garamond"/>
          <w:sz w:val="24"/>
          <w:szCs w:val="24"/>
        </w:rPr>
        <w:t>446</w:t>
      </w:r>
      <w:r w:rsidRPr="008B4AAB">
        <w:rPr>
          <w:rFonts w:ascii="Garamond" w:hAnsi="Garamond"/>
          <w:sz w:val="24"/>
          <w:szCs w:val="24"/>
        </w:rPr>
        <w:t>/2019</w:t>
      </w:r>
    </w:p>
    <w:p w:rsidR="00DE557D" w:rsidRPr="008B4AAB" w:rsidRDefault="00DE557D" w:rsidP="00DE557D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DE557D" w:rsidRPr="008B4AAB" w:rsidRDefault="00DE557D" w:rsidP="00DE557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DE557D" w:rsidRPr="008B4AAB" w:rsidRDefault="00DE557D" w:rsidP="00DE557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>ZMĚNA č. 10</w:t>
      </w:r>
    </w:p>
    <w:p w:rsidR="00DE557D" w:rsidRPr="008B4AAB" w:rsidRDefault="00DE557D" w:rsidP="00DE557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>rozvrhu práce pro rok 2019 s účinností od 01. 06.2019</w:t>
      </w:r>
    </w:p>
    <w:p w:rsidR="00DE557D" w:rsidRPr="008B4AAB" w:rsidRDefault="007C75C8" w:rsidP="00DE557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>n</w:t>
      </w:r>
      <w:r w:rsidR="00DE557D" w:rsidRPr="008B4AAB">
        <w:rPr>
          <w:rFonts w:ascii="Garamond" w:hAnsi="Garamond"/>
          <w:b/>
          <w:sz w:val="24"/>
          <w:szCs w:val="24"/>
        </w:rPr>
        <w:t>a civilním úseku</w:t>
      </w:r>
    </w:p>
    <w:p w:rsidR="00DE557D" w:rsidRPr="008B4AAB" w:rsidRDefault="00DE557D" w:rsidP="00DE557D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DE557D" w:rsidRPr="008B4AAB" w:rsidRDefault="00DE557D" w:rsidP="00DE557D">
      <w:pPr>
        <w:rPr>
          <w:rFonts w:ascii="Garamond" w:hAnsi="Garamond"/>
          <w:b/>
          <w:sz w:val="24"/>
          <w:szCs w:val="24"/>
          <w:u w:val="single"/>
        </w:rPr>
      </w:pPr>
    </w:p>
    <w:p w:rsidR="00DE557D" w:rsidRPr="008B4AAB" w:rsidRDefault="00DE557D" w:rsidP="00DE557D">
      <w:pPr>
        <w:rPr>
          <w:rFonts w:ascii="Garamond" w:hAnsi="Garamond"/>
          <w:color w:val="FF0000"/>
          <w:sz w:val="24"/>
          <w:szCs w:val="24"/>
        </w:rPr>
      </w:pPr>
    </w:p>
    <w:p w:rsidR="00DE557D" w:rsidRPr="008B4AAB" w:rsidRDefault="00DE557D" w:rsidP="00DE557D">
      <w:pPr>
        <w:rPr>
          <w:rFonts w:ascii="Garamond" w:hAnsi="Garamond"/>
          <w:color w:val="FF0000"/>
          <w:sz w:val="24"/>
          <w:szCs w:val="24"/>
        </w:rPr>
      </w:pPr>
    </w:p>
    <w:p w:rsidR="0045521B" w:rsidRPr="008B4AAB" w:rsidRDefault="0045521B" w:rsidP="0045521B">
      <w:pPr>
        <w:rPr>
          <w:rFonts w:ascii="Garamond" w:hAnsi="Garamond"/>
          <w:b/>
          <w:sz w:val="24"/>
          <w:szCs w:val="24"/>
          <w:u w:val="single"/>
        </w:rPr>
      </w:pPr>
      <w:r w:rsidRPr="008B4AAB">
        <w:rPr>
          <w:rFonts w:ascii="Garamond" w:hAnsi="Garamond"/>
          <w:b/>
          <w:sz w:val="24"/>
          <w:szCs w:val="24"/>
          <w:u w:val="single"/>
        </w:rPr>
        <w:t>Občanskoprávní úsek</w:t>
      </w:r>
    </w:p>
    <w:p w:rsidR="0045521B" w:rsidRPr="008B4AAB" w:rsidRDefault="0045521B" w:rsidP="0045521B">
      <w:pPr>
        <w:rPr>
          <w:rFonts w:ascii="Garamond" w:hAnsi="Garamond"/>
          <w:sz w:val="24"/>
          <w:szCs w:val="24"/>
        </w:rPr>
      </w:pPr>
    </w:p>
    <w:p w:rsidR="0045521B" w:rsidRPr="008B4AAB" w:rsidRDefault="00801E72" w:rsidP="0045521B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>C</w:t>
      </w:r>
      <w:r w:rsidR="0045521B" w:rsidRPr="008B4AAB">
        <w:rPr>
          <w:rFonts w:ascii="Garamond" w:hAnsi="Garamond"/>
          <w:b/>
          <w:sz w:val="24"/>
          <w:szCs w:val="24"/>
        </w:rPr>
        <w:t xml:space="preserve">EPR  </w:t>
      </w:r>
    </w:p>
    <w:p w:rsidR="0045521B" w:rsidRPr="008B4AAB" w:rsidRDefault="0045521B" w:rsidP="0045521B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</w:p>
    <w:p w:rsidR="0045521B" w:rsidRPr="008B4AAB" w:rsidRDefault="0045521B" w:rsidP="0045521B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 xml:space="preserve">Rozhodování ve věcech občanskoprávních - </w:t>
      </w:r>
      <w:r w:rsidRPr="008B4AAB">
        <w:rPr>
          <w:rFonts w:ascii="Garamond" w:hAnsi="Garamond"/>
          <w:sz w:val="24"/>
          <w:szCs w:val="24"/>
        </w:rPr>
        <w:t>vydávání elektronických platebních rozkazů prostřednictvím aplikace CEPR</w:t>
      </w:r>
    </w:p>
    <w:p w:rsidR="0045521B" w:rsidRPr="008B4AAB" w:rsidRDefault="0045521B" w:rsidP="0045521B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 xml:space="preserve">Věci s návrhem na vydání elektronického platebního rozkazu v rozsahu </w:t>
      </w:r>
      <w:r w:rsidRPr="008B4AAB">
        <w:rPr>
          <w:rFonts w:ascii="Garamond" w:hAnsi="Garamond"/>
          <w:b/>
          <w:sz w:val="24"/>
          <w:szCs w:val="24"/>
        </w:rPr>
        <w:t>100%</w:t>
      </w:r>
      <w:r w:rsidRPr="008B4AAB">
        <w:rPr>
          <w:rFonts w:ascii="Garamond" w:hAnsi="Garamond"/>
          <w:sz w:val="24"/>
          <w:szCs w:val="24"/>
        </w:rPr>
        <w:t xml:space="preserve"> celkového nápadu přidělované v kolovacím systému aplikace CEPR pro každého z řešitelů</w:t>
      </w:r>
    </w:p>
    <w:p w:rsidR="0045521B" w:rsidRPr="008B4AAB" w:rsidRDefault="0045521B" w:rsidP="0045521B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45521B" w:rsidRPr="008B4AAB" w:rsidRDefault="0045521B" w:rsidP="0045521B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>řešitelé:</w:t>
      </w:r>
    </w:p>
    <w:p w:rsidR="0045521B" w:rsidRPr="008B4AAB" w:rsidRDefault="0045521B" w:rsidP="0045521B">
      <w:pPr>
        <w:pStyle w:val="Odstavecseseznamem"/>
        <w:numPr>
          <w:ilvl w:val="0"/>
          <w:numId w:val="10"/>
        </w:numPr>
        <w:rPr>
          <w:rFonts w:ascii="Garamond" w:hAnsi="Garamond"/>
          <w:sz w:val="24"/>
          <w:szCs w:val="24"/>
          <w:u w:val="single"/>
        </w:rPr>
      </w:pPr>
      <w:r w:rsidRPr="008B4AAB">
        <w:rPr>
          <w:rFonts w:ascii="Garamond" w:hAnsi="Garamond"/>
          <w:b/>
          <w:sz w:val="24"/>
          <w:szCs w:val="24"/>
        </w:rPr>
        <w:t xml:space="preserve">Blanka Slivoňová  – </w:t>
      </w:r>
      <w:r w:rsidRPr="008B4AAB">
        <w:rPr>
          <w:rFonts w:ascii="Garamond" w:hAnsi="Garamond"/>
          <w:sz w:val="24"/>
          <w:szCs w:val="24"/>
        </w:rPr>
        <w:t>vyšší soudní úřednice</w:t>
      </w:r>
      <w:r w:rsidR="00801E72" w:rsidRPr="008B4AAB">
        <w:rPr>
          <w:rFonts w:ascii="Garamond" w:hAnsi="Garamond"/>
          <w:sz w:val="24"/>
          <w:szCs w:val="24"/>
        </w:rPr>
        <w:t>, řešitelský tým č. 1</w:t>
      </w:r>
    </w:p>
    <w:p w:rsidR="00801E72" w:rsidRPr="008B4AAB" w:rsidRDefault="00801E72" w:rsidP="00801E72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801E72" w:rsidRPr="008B4AAB" w:rsidRDefault="0045521B" w:rsidP="0045521B">
      <w:pPr>
        <w:pStyle w:val="Odstavecseseznamem"/>
        <w:numPr>
          <w:ilvl w:val="0"/>
          <w:numId w:val="10"/>
        </w:numPr>
        <w:rPr>
          <w:rFonts w:ascii="Garamond" w:hAnsi="Garamond"/>
          <w:sz w:val="24"/>
          <w:szCs w:val="24"/>
          <w:u w:val="single"/>
        </w:rPr>
      </w:pPr>
      <w:r w:rsidRPr="008B4AAB">
        <w:rPr>
          <w:rFonts w:ascii="Garamond" w:hAnsi="Garamond"/>
          <w:b/>
          <w:sz w:val="24"/>
          <w:szCs w:val="24"/>
        </w:rPr>
        <w:t>Mgr.</w:t>
      </w:r>
      <w:r w:rsidR="00266344" w:rsidRPr="008B4AAB">
        <w:rPr>
          <w:rFonts w:ascii="Garamond" w:hAnsi="Garamond"/>
          <w:b/>
          <w:sz w:val="24"/>
          <w:szCs w:val="24"/>
        </w:rPr>
        <w:t xml:space="preserve"> </w:t>
      </w:r>
      <w:r w:rsidRPr="008B4AAB">
        <w:rPr>
          <w:rFonts w:ascii="Garamond" w:hAnsi="Garamond"/>
          <w:b/>
          <w:sz w:val="24"/>
          <w:szCs w:val="24"/>
        </w:rPr>
        <w:t xml:space="preserve">Daniel Jedlička – </w:t>
      </w:r>
      <w:r w:rsidRPr="008B4AAB">
        <w:rPr>
          <w:rFonts w:ascii="Garamond" w:hAnsi="Garamond"/>
          <w:sz w:val="24"/>
          <w:szCs w:val="24"/>
        </w:rPr>
        <w:t>asistent soudce</w:t>
      </w:r>
    </w:p>
    <w:p w:rsidR="0045521B" w:rsidRPr="008B4AAB" w:rsidRDefault="00801E72" w:rsidP="00801E72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 xml:space="preserve">            –</w:t>
      </w:r>
      <w:r w:rsidRPr="008B4AAB">
        <w:rPr>
          <w:rFonts w:ascii="Garamond" w:hAnsi="Garamond"/>
          <w:sz w:val="24"/>
          <w:szCs w:val="24"/>
        </w:rPr>
        <w:t xml:space="preserve"> přidělen řešitelský tým č. 2</w:t>
      </w:r>
    </w:p>
    <w:p w:rsidR="00801E72" w:rsidRPr="008B4AAB" w:rsidRDefault="00801E72" w:rsidP="00801E72">
      <w:pPr>
        <w:ind w:left="720"/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b/>
          <w:sz w:val="24"/>
          <w:szCs w:val="24"/>
        </w:rPr>
        <w:t>–</w:t>
      </w:r>
      <w:r w:rsidRPr="008B4AAB">
        <w:rPr>
          <w:rFonts w:ascii="Garamond" w:hAnsi="Garamond"/>
          <w:sz w:val="24"/>
          <w:szCs w:val="24"/>
        </w:rPr>
        <w:t xml:space="preserve"> přidělují se PM neskončené věci řešitelského týmu č. 2</w:t>
      </w:r>
    </w:p>
    <w:p w:rsidR="00801E72" w:rsidRPr="008B4AAB" w:rsidRDefault="00801E72" w:rsidP="00801E72">
      <w:pPr>
        <w:pStyle w:val="Odstavecseseznamem"/>
        <w:ind w:left="2832"/>
        <w:rPr>
          <w:rFonts w:ascii="Garamond" w:hAnsi="Garamond"/>
          <w:sz w:val="24"/>
          <w:szCs w:val="24"/>
          <w:u w:val="single"/>
        </w:rPr>
      </w:pPr>
    </w:p>
    <w:p w:rsidR="00801E72" w:rsidRPr="008B4AAB" w:rsidRDefault="00801E72" w:rsidP="00801E72">
      <w:pPr>
        <w:pStyle w:val="Odstavecseseznamem"/>
        <w:numPr>
          <w:ilvl w:val="0"/>
          <w:numId w:val="10"/>
        </w:numPr>
        <w:rPr>
          <w:rFonts w:ascii="Garamond" w:hAnsi="Garamond"/>
          <w:sz w:val="24"/>
          <w:szCs w:val="24"/>
          <w:u w:val="single"/>
        </w:rPr>
      </w:pPr>
      <w:r w:rsidRPr="008B4AAB">
        <w:rPr>
          <w:rFonts w:ascii="Garamond" w:hAnsi="Garamond"/>
          <w:b/>
          <w:sz w:val="24"/>
          <w:szCs w:val="24"/>
        </w:rPr>
        <w:t xml:space="preserve">Mgr. Petra Čajková  – </w:t>
      </w:r>
      <w:r w:rsidRPr="008B4AAB">
        <w:rPr>
          <w:rFonts w:ascii="Garamond" w:hAnsi="Garamond"/>
          <w:sz w:val="24"/>
          <w:szCs w:val="24"/>
        </w:rPr>
        <w:t xml:space="preserve">vyšší soudní úřednice, </w:t>
      </w:r>
      <w:r w:rsidRPr="008B4AAB">
        <w:rPr>
          <w:rFonts w:ascii="Garamond" w:hAnsi="Garamond"/>
          <w:b/>
          <w:sz w:val="24"/>
          <w:szCs w:val="24"/>
        </w:rPr>
        <w:t>řešitelský tým č. 3 – zastaven nápad</w:t>
      </w:r>
      <w:r w:rsidRPr="008B4AAB">
        <w:rPr>
          <w:rFonts w:ascii="Garamond" w:hAnsi="Garamond"/>
          <w:sz w:val="24"/>
          <w:szCs w:val="24"/>
        </w:rPr>
        <w:t xml:space="preserve"> </w:t>
      </w:r>
    </w:p>
    <w:p w:rsidR="0045521B" w:rsidRPr="008B4AAB" w:rsidRDefault="0045521B" w:rsidP="0045521B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45521B" w:rsidRPr="008B4AAB" w:rsidRDefault="0045521B" w:rsidP="0045521B">
      <w:pPr>
        <w:rPr>
          <w:rFonts w:ascii="Garamond" w:hAnsi="Garamond"/>
          <w:sz w:val="24"/>
          <w:szCs w:val="24"/>
        </w:rPr>
      </w:pPr>
    </w:p>
    <w:p w:rsidR="0045521B" w:rsidRPr="008B4AAB" w:rsidRDefault="0045521B" w:rsidP="0045521B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>zastupování :</w:t>
      </w:r>
    </w:p>
    <w:p w:rsidR="0045521B" w:rsidRPr="008B4AAB" w:rsidRDefault="0045521B" w:rsidP="0045521B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 xml:space="preserve">řešitelé se vzájemně zastupují </w:t>
      </w:r>
    </w:p>
    <w:p w:rsidR="00DE557D" w:rsidRPr="008B4AAB" w:rsidRDefault="00DE557D" w:rsidP="00DE557D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DE557D" w:rsidRPr="008B4AAB" w:rsidRDefault="00DE557D" w:rsidP="00DE557D">
      <w:pPr>
        <w:jc w:val="both"/>
        <w:rPr>
          <w:rFonts w:ascii="Garamond" w:hAnsi="Garamond"/>
          <w:sz w:val="24"/>
          <w:szCs w:val="24"/>
        </w:rPr>
      </w:pPr>
    </w:p>
    <w:p w:rsidR="00DE557D" w:rsidRPr="008B4AAB" w:rsidRDefault="00FF58AB" w:rsidP="00DE557D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>Praha 15</w:t>
      </w:r>
      <w:r w:rsidR="00DE557D" w:rsidRPr="008B4AAB">
        <w:rPr>
          <w:rFonts w:ascii="Garamond" w:hAnsi="Garamond"/>
          <w:sz w:val="24"/>
          <w:szCs w:val="24"/>
        </w:rPr>
        <w:t>. května 2019</w:t>
      </w:r>
    </w:p>
    <w:p w:rsidR="00DE557D" w:rsidRPr="008B4AAB" w:rsidRDefault="00DE557D" w:rsidP="00DE557D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E557D" w:rsidRPr="008B4AAB" w:rsidRDefault="00DE557D" w:rsidP="00DE557D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>JUDr. Jaroslava Pokorná</w:t>
      </w:r>
    </w:p>
    <w:p w:rsidR="00DE557D" w:rsidRPr="008B4AAB" w:rsidRDefault="00DE557D" w:rsidP="00DE557D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>předsedkyně</w:t>
      </w:r>
    </w:p>
    <w:p w:rsidR="00DE557D" w:rsidRPr="008B4AAB" w:rsidRDefault="00DE557D" w:rsidP="00DE557D">
      <w:pPr>
        <w:rPr>
          <w:rFonts w:ascii="Garamond" w:hAnsi="Garamond"/>
          <w:sz w:val="24"/>
          <w:szCs w:val="24"/>
        </w:rPr>
      </w:pPr>
      <w:r w:rsidRPr="008B4AAB">
        <w:rPr>
          <w:rFonts w:ascii="Garamond" w:hAnsi="Garamond"/>
          <w:sz w:val="24"/>
          <w:szCs w:val="24"/>
        </w:rPr>
        <w:t>Obvodního soudu pro Prahu 10</w:t>
      </w:r>
    </w:p>
    <w:p w:rsidR="00DE557D" w:rsidRPr="008B4AAB" w:rsidRDefault="00DE557D" w:rsidP="00DE557D">
      <w:pPr>
        <w:rPr>
          <w:rFonts w:ascii="Garamond" w:hAnsi="Garamond"/>
          <w:sz w:val="24"/>
          <w:szCs w:val="24"/>
        </w:rPr>
      </w:pPr>
    </w:p>
    <w:p w:rsidR="00DE557D" w:rsidRPr="008B4AAB" w:rsidRDefault="00DE557D" w:rsidP="00DE557D">
      <w:pPr>
        <w:rPr>
          <w:rFonts w:ascii="Garamond" w:hAnsi="Garamond"/>
          <w:sz w:val="24"/>
          <w:szCs w:val="24"/>
        </w:rPr>
      </w:pPr>
    </w:p>
    <w:p w:rsidR="00F20AF3" w:rsidRPr="008B4AAB" w:rsidRDefault="00F20AF3">
      <w:pPr>
        <w:rPr>
          <w:rFonts w:ascii="Garamond" w:hAnsi="Garamond"/>
          <w:sz w:val="24"/>
          <w:szCs w:val="24"/>
        </w:rPr>
      </w:pPr>
    </w:p>
    <w:sectPr w:rsidR="00F20AF3" w:rsidRPr="008B4A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44" w:rsidRDefault="00266344">
      <w:r>
        <w:separator/>
      </w:r>
    </w:p>
  </w:endnote>
  <w:endnote w:type="continuationSeparator" w:id="0">
    <w:p w:rsidR="00266344" w:rsidRDefault="0026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11003"/>
      <w:docPartObj>
        <w:docPartGallery w:val="Page Numbers (Bottom of Page)"/>
        <w:docPartUnique/>
      </w:docPartObj>
    </w:sdtPr>
    <w:sdtEndPr/>
    <w:sdtContent>
      <w:p w:rsidR="00266344" w:rsidRDefault="002663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AAB">
          <w:rPr>
            <w:noProof/>
          </w:rPr>
          <w:t>1</w:t>
        </w:r>
        <w:r>
          <w:fldChar w:fldCharType="end"/>
        </w:r>
      </w:p>
    </w:sdtContent>
  </w:sdt>
  <w:p w:rsidR="00266344" w:rsidRDefault="002663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44" w:rsidRDefault="00266344">
      <w:r>
        <w:separator/>
      </w:r>
    </w:p>
  </w:footnote>
  <w:footnote w:type="continuationSeparator" w:id="0">
    <w:p w:rsidR="00266344" w:rsidRDefault="0026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F20"/>
    <w:multiLevelType w:val="hybridMultilevel"/>
    <w:tmpl w:val="F4FC0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13B"/>
    <w:multiLevelType w:val="hybridMultilevel"/>
    <w:tmpl w:val="1CF06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0137"/>
    <w:multiLevelType w:val="hybridMultilevel"/>
    <w:tmpl w:val="2D602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B2F2D"/>
    <w:multiLevelType w:val="hybridMultilevel"/>
    <w:tmpl w:val="99721B0A"/>
    <w:lvl w:ilvl="0" w:tplc="606A58D6">
      <w:start w:val="67"/>
      <w:numFmt w:val="bullet"/>
      <w:lvlText w:val="–"/>
      <w:lvlJc w:val="left"/>
      <w:pPr>
        <w:ind w:left="10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66688F"/>
    <w:multiLevelType w:val="hybridMultilevel"/>
    <w:tmpl w:val="D408EC40"/>
    <w:lvl w:ilvl="0" w:tplc="3B242432">
      <w:start w:val="67"/>
      <w:numFmt w:val="bullet"/>
      <w:lvlText w:val="–"/>
      <w:lvlJc w:val="left"/>
      <w:pPr>
        <w:ind w:left="1080" w:hanging="360"/>
      </w:pPr>
      <w:rPr>
        <w:rFonts w:ascii="Garamond" w:eastAsia="Times New Roman" w:hAnsi="Garamond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4638F"/>
    <w:multiLevelType w:val="hybridMultilevel"/>
    <w:tmpl w:val="0C4AD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E6555"/>
    <w:multiLevelType w:val="hybridMultilevel"/>
    <w:tmpl w:val="AE0C70A6"/>
    <w:lvl w:ilvl="0" w:tplc="02D4C3DE">
      <w:start w:val="67"/>
      <w:numFmt w:val="bullet"/>
      <w:lvlText w:val="-"/>
      <w:lvlJc w:val="left"/>
      <w:pPr>
        <w:ind w:left="3204" w:hanging="360"/>
      </w:pPr>
      <w:rPr>
        <w:rFonts w:ascii="Garamond" w:eastAsia="Times New Roman" w:hAnsi="Garamond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1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C4A44"/>
    <w:multiLevelType w:val="hybridMultilevel"/>
    <w:tmpl w:val="D408DFB0"/>
    <w:lvl w:ilvl="0" w:tplc="B630DEAA">
      <w:start w:val="67"/>
      <w:numFmt w:val="bullet"/>
      <w:lvlText w:val="–"/>
      <w:lvlJc w:val="left"/>
      <w:pPr>
        <w:ind w:left="3204" w:hanging="360"/>
      </w:pPr>
      <w:rPr>
        <w:rFonts w:ascii="Garamond" w:eastAsia="Times New Roman" w:hAnsi="Garamond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0  k 1_6_2019 c 2019/05/15 11:03:53"/>
    <w:docVar w:name="DOKUMENT_ADRESAR_FS" w:val="C:\TMP\DB"/>
    <w:docVar w:name="DOKUMENT_AUTOMATICKE_UKLADANI" w:val="ANO"/>
    <w:docVar w:name="DOKUMENT_PERIODA_UKLADANI" w:val="2"/>
  </w:docVars>
  <w:rsids>
    <w:rsidRoot w:val="00DE557D"/>
    <w:rsid w:val="001D1BF6"/>
    <w:rsid w:val="00266344"/>
    <w:rsid w:val="0045521B"/>
    <w:rsid w:val="00726442"/>
    <w:rsid w:val="007C75C8"/>
    <w:rsid w:val="00801E72"/>
    <w:rsid w:val="008B4AAB"/>
    <w:rsid w:val="00DE557D"/>
    <w:rsid w:val="00F20AF3"/>
    <w:rsid w:val="00F4356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5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557D"/>
    <w:pPr>
      <w:ind w:left="720"/>
      <w:contextualSpacing/>
    </w:pPr>
  </w:style>
  <w:style w:type="paragraph" w:customStyle="1" w:styleId="Default">
    <w:name w:val="Default"/>
    <w:rsid w:val="00DE5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E55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57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5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557D"/>
    <w:pPr>
      <w:ind w:left="720"/>
      <w:contextualSpacing/>
    </w:pPr>
  </w:style>
  <w:style w:type="paragraph" w:customStyle="1" w:styleId="Default">
    <w:name w:val="Default"/>
    <w:rsid w:val="00DE5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E55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57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2019-05-15T09:04:00Z</cp:lastPrinted>
  <dcterms:created xsi:type="dcterms:W3CDTF">2019-05-15T11:20:00Z</dcterms:created>
  <dcterms:modified xsi:type="dcterms:W3CDTF">2019-05-15T11:20:00Z</dcterms:modified>
</cp:coreProperties>
</file>