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5686" w14:textId="77777777" w:rsidR="008B6880" w:rsidRPr="00FE772D" w:rsidRDefault="008B6880" w:rsidP="008B688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FE772D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032DF399" w14:textId="77777777" w:rsidR="008B6880" w:rsidRPr="00FE772D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FE772D">
        <w:rPr>
          <w:rFonts w:ascii="Garamond" w:hAnsi="Garamond"/>
          <w:bCs/>
          <w:sz w:val="24"/>
          <w:szCs w:val="24"/>
        </w:rPr>
        <w:t xml:space="preserve">28. pluku 1533/29b, 100 </w:t>
      </w:r>
      <w:proofErr w:type="gramStart"/>
      <w:r w:rsidRPr="00FE772D">
        <w:rPr>
          <w:rFonts w:ascii="Garamond" w:hAnsi="Garamond"/>
          <w:bCs/>
          <w:sz w:val="24"/>
          <w:szCs w:val="24"/>
        </w:rPr>
        <w:t>83  Praha</w:t>
      </w:r>
      <w:proofErr w:type="gramEnd"/>
      <w:r w:rsidRPr="00FE772D">
        <w:rPr>
          <w:rFonts w:ascii="Garamond" w:hAnsi="Garamond"/>
          <w:bCs/>
          <w:sz w:val="24"/>
          <w:szCs w:val="24"/>
        </w:rPr>
        <w:t xml:space="preserve"> 10</w:t>
      </w:r>
    </w:p>
    <w:p w14:paraId="14E6D63F" w14:textId="77777777" w:rsidR="008B6880" w:rsidRPr="00FE772D" w:rsidRDefault="008B6880" w:rsidP="008B6880">
      <w:pPr>
        <w:rPr>
          <w:rFonts w:ascii="Garamond" w:hAnsi="Garamond"/>
        </w:rPr>
      </w:pPr>
      <w:r w:rsidRPr="00FE772D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76B5FB5D" w14:textId="77777777" w:rsidR="008B6880" w:rsidRPr="00FE772D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bCs/>
          <w:sz w:val="24"/>
          <w:szCs w:val="24"/>
        </w:rPr>
        <w:t>tel. 251 447 710, fax 251 444 711,</w:t>
      </w:r>
      <w:r w:rsidRPr="00FE772D">
        <w:rPr>
          <w:rFonts w:ascii="Garamond" w:hAnsi="Garamond"/>
          <w:sz w:val="24"/>
          <w:szCs w:val="24"/>
        </w:rPr>
        <w:t xml:space="preserve"> ID DS: </w:t>
      </w:r>
      <w:r w:rsidRPr="00FE772D">
        <w:rPr>
          <w:rFonts w:ascii="Garamond" w:hAnsi="Garamond"/>
          <w:color w:val="333333"/>
          <w:sz w:val="24"/>
          <w:szCs w:val="24"/>
        </w:rPr>
        <w:t>8aiabyn</w:t>
      </w:r>
      <w:r w:rsidR="005930E7" w:rsidRPr="00FE772D">
        <w:rPr>
          <w:rFonts w:ascii="Garamond" w:hAnsi="Garamond"/>
          <w:color w:val="333333"/>
          <w:sz w:val="24"/>
          <w:szCs w:val="24"/>
        </w:rPr>
        <w:t>,</w:t>
      </w:r>
      <w:r w:rsidRPr="00FE772D">
        <w:rPr>
          <w:rFonts w:ascii="Garamond" w:hAnsi="Garamond"/>
          <w:color w:val="333333"/>
          <w:sz w:val="24"/>
          <w:szCs w:val="24"/>
        </w:rPr>
        <w:t xml:space="preserve"> </w:t>
      </w:r>
      <w:r w:rsidRPr="00FE772D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3E79214B" w14:textId="77777777" w:rsidR="008B6880" w:rsidRPr="00FE772D" w:rsidRDefault="008B6880" w:rsidP="008B6880">
      <w:pPr>
        <w:rPr>
          <w:rFonts w:ascii="Garamond" w:hAnsi="Garamond"/>
          <w:sz w:val="24"/>
          <w:szCs w:val="24"/>
        </w:rPr>
      </w:pPr>
    </w:p>
    <w:p w14:paraId="47FF05B3" w14:textId="77777777" w:rsidR="008B6880" w:rsidRPr="00FE772D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1D8A7A7F" w14:textId="66DB750C" w:rsidR="008B6880" w:rsidRPr="00FE772D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FE772D">
        <w:rPr>
          <w:rFonts w:ascii="Garamond" w:hAnsi="Garamond"/>
          <w:sz w:val="24"/>
          <w:szCs w:val="24"/>
        </w:rPr>
        <w:t>sp</w:t>
      </w:r>
      <w:proofErr w:type="spellEnd"/>
      <w:r w:rsidRPr="00FE772D">
        <w:rPr>
          <w:rFonts w:ascii="Garamond" w:hAnsi="Garamond"/>
          <w:sz w:val="24"/>
          <w:szCs w:val="24"/>
        </w:rPr>
        <w:t xml:space="preserve">. zn. 39 </w:t>
      </w:r>
      <w:proofErr w:type="spellStart"/>
      <w:proofErr w:type="gramStart"/>
      <w:r w:rsidRPr="00FE772D">
        <w:rPr>
          <w:rFonts w:ascii="Garamond" w:hAnsi="Garamond"/>
          <w:sz w:val="24"/>
          <w:szCs w:val="24"/>
        </w:rPr>
        <w:t>Spr</w:t>
      </w:r>
      <w:proofErr w:type="spellEnd"/>
      <w:r w:rsidRPr="00FE772D">
        <w:rPr>
          <w:rFonts w:ascii="Garamond" w:hAnsi="Garamond"/>
          <w:sz w:val="24"/>
          <w:szCs w:val="24"/>
        </w:rPr>
        <w:t xml:space="preserve"> </w:t>
      </w:r>
      <w:r w:rsidR="00454296" w:rsidRPr="00FE772D">
        <w:rPr>
          <w:rFonts w:ascii="Garamond" w:hAnsi="Garamond"/>
          <w:sz w:val="24"/>
          <w:szCs w:val="24"/>
        </w:rPr>
        <w:t xml:space="preserve"> </w:t>
      </w:r>
      <w:r w:rsidR="00AE17DC" w:rsidRPr="00FE772D">
        <w:rPr>
          <w:rFonts w:ascii="Garamond" w:hAnsi="Garamond"/>
          <w:sz w:val="24"/>
          <w:szCs w:val="24"/>
        </w:rPr>
        <w:t>492</w:t>
      </w:r>
      <w:proofErr w:type="gramEnd"/>
      <w:r w:rsidR="00AE17DC" w:rsidRPr="00FE772D">
        <w:rPr>
          <w:rFonts w:ascii="Garamond" w:hAnsi="Garamond"/>
          <w:sz w:val="24"/>
          <w:szCs w:val="24"/>
        </w:rPr>
        <w:t>/</w:t>
      </w:r>
      <w:r w:rsidR="007449A1" w:rsidRPr="00FE772D">
        <w:rPr>
          <w:rFonts w:ascii="Garamond" w:hAnsi="Garamond"/>
          <w:sz w:val="24"/>
          <w:szCs w:val="24"/>
        </w:rPr>
        <w:t>2023</w:t>
      </w:r>
      <w:r w:rsidR="00F76109" w:rsidRPr="00FE772D">
        <w:rPr>
          <w:rFonts w:ascii="Garamond" w:hAnsi="Garamond"/>
          <w:sz w:val="24"/>
          <w:szCs w:val="24"/>
        </w:rPr>
        <w:t xml:space="preserve"> </w:t>
      </w:r>
      <w:r w:rsidR="002D4175" w:rsidRPr="00FE772D">
        <w:rPr>
          <w:rFonts w:ascii="Garamond" w:hAnsi="Garamond"/>
          <w:sz w:val="24"/>
          <w:szCs w:val="24"/>
        </w:rPr>
        <w:t xml:space="preserve"> </w:t>
      </w:r>
      <w:r w:rsidR="003964BC" w:rsidRPr="00FE772D">
        <w:rPr>
          <w:rFonts w:ascii="Garamond" w:hAnsi="Garamond"/>
          <w:sz w:val="24"/>
          <w:szCs w:val="24"/>
        </w:rPr>
        <w:tab/>
      </w:r>
      <w:r w:rsidR="003964BC" w:rsidRPr="00FE772D">
        <w:rPr>
          <w:rFonts w:ascii="Garamond" w:hAnsi="Garamond"/>
          <w:sz w:val="24"/>
          <w:szCs w:val="24"/>
        </w:rPr>
        <w:tab/>
      </w:r>
      <w:r w:rsidRPr="00FE772D">
        <w:rPr>
          <w:rFonts w:ascii="Garamond" w:hAnsi="Garamond"/>
          <w:sz w:val="24"/>
          <w:szCs w:val="24"/>
        </w:rPr>
        <w:tab/>
      </w:r>
      <w:r w:rsidRPr="00FE772D">
        <w:rPr>
          <w:rFonts w:ascii="Garamond" w:hAnsi="Garamond"/>
          <w:sz w:val="24"/>
          <w:szCs w:val="24"/>
        </w:rPr>
        <w:tab/>
      </w:r>
    </w:p>
    <w:p w14:paraId="648A2523" w14:textId="21578397" w:rsidR="00BD5DF3" w:rsidRPr="00FE772D" w:rsidRDefault="00BD5DF3" w:rsidP="00BD5DF3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FE772D">
        <w:rPr>
          <w:rFonts w:ascii="Garamond" w:hAnsi="Garamond"/>
          <w:b/>
          <w:sz w:val="32"/>
          <w:szCs w:val="32"/>
        </w:rPr>
        <w:t xml:space="preserve">ZMĚNA č. </w:t>
      </w:r>
      <w:r w:rsidR="00AE17DC" w:rsidRPr="00FE772D">
        <w:rPr>
          <w:rFonts w:ascii="Garamond" w:hAnsi="Garamond"/>
          <w:b/>
          <w:sz w:val="32"/>
          <w:szCs w:val="32"/>
        </w:rPr>
        <w:t>7</w:t>
      </w:r>
    </w:p>
    <w:p w14:paraId="355FEF31" w14:textId="77777777" w:rsidR="007251E4" w:rsidRPr="00FE772D" w:rsidRDefault="007251E4" w:rsidP="00BD5DF3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22BFA91A" w14:textId="3927CBE9" w:rsidR="00BD5DF3" w:rsidRPr="00FE772D" w:rsidRDefault="00BD5DF3" w:rsidP="001B5648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E772D">
        <w:rPr>
          <w:rFonts w:ascii="Garamond" w:hAnsi="Garamond"/>
          <w:b/>
          <w:sz w:val="24"/>
          <w:szCs w:val="24"/>
        </w:rPr>
        <w:t>rozvrhu práce na</w:t>
      </w:r>
      <w:r w:rsidR="008A3772" w:rsidRPr="00FE772D">
        <w:rPr>
          <w:rFonts w:ascii="Garamond" w:hAnsi="Garamond"/>
          <w:b/>
          <w:sz w:val="24"/>
          <w:szCs w:val="24"/>
        </w:rPr>
        <w:t xml:space="preserve"> </w:t>
      </w:r>
      <w:r w:rsidRPr="00FE772D">
        <w:rPr>
          <w:rFonts w:ascii="Garamond" w:hAnsi="Garamond"/>
          <w:b/>
          <w:sz w:val="24"/>
          <w:szCs w:val="24"/>
        </w:rPr>
        <w:t>trestním úseku</w:t>
      </w:r>
      <w:r w:rsidR="00655A51" w:rsidRPr="00FE772D">
        <w:rPr>
          <w:rFonts w:ascii="Garamond" w:hAnsi="Garamond"/>
          <w:b/>
          <w:sz w:val="24"/>
          <w:szCs w:val="24"/>
        </w:rPr>
        <w:t xml:space="preserve"> a občanskoprávním úseku</w:t>
      </w:r>
      <w:r w:rsidR="00E446E6" w:rsidRPr="00FE772D">
        <w:rPr>
          <w:rFonts w:ascii="Garamond" w:hAnsi="Garamond"/>
          <w:b/>
          <w:sz w:val="24"/>
          <w:szCs w:val="24"/>
        </w:rPr>
        <w:t xml:space="preserve"> </w:t>
      </w:r>
      <w:r w:rsidR="00AE17DC" w:rsidRPr="00FE772D">
        <w:rPr>
          <w:rFonts w:ascii="Garamond" w:hAnsi="Garamond"/>
          <w:b/>
          <w:sz w:val="24"/>
          <w:szCs w:val="24"/>
        </w:rPr>
        <w:t>od 1. 7. 2023</w:t>
      </w:r>
    </w:p>
    <w:p w14:paraId="2DC707D0" w14:textId="77777777" w:rsidR="00913FFD" w:rsidRPr="00FE772D" w:rsidRDefault="00913FFD" w:rsidP="00BD5DF3">
      <w:pPr>
        <w:rPr>
          <w:rFonts w:ascii="Garamond" w:hAnsi="Garamond"/>
          <w:b/>
          <w:sz w:val="24"/>
          <w:szCs w:val="24"/>
        </w:rPr>
      </w:pPr>
    </w:p>
    <w:p w14:paraId="47838756" w14:textId="77777777" w:rsidR="003964BC" w:rsidRPr="00FE772D" w:rsidRDefault="003964BC" w:rsidP="00BD5DF3">
      <w:pPr>
        <w:rPr>
          <w:rFonts w:ascii="Garamond" w:hAnsi="Garamond"/>
          <w:b/>
          <w:sz w:val="24"/>
          <w:szCs w:val="24"/>
        </w:rPr>
      </w:pPr>
    </w:p>
    <w:p w14:paraId="7074F8E6" w14:textId="77777777" w:rsidR="00655A51" w:rsidRPr="00FE772D" w:rsidRDefault="00655A51" w:rsidP="00655A51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FE772D">
        <w:rPr>
          <w:rFonts w:ascii="Garamond" w:hAnsi="Garamond"/>
          <w:b/>
          <w:bCs/>
          <w:sz w:val="24"/>
          <w:szCs w:val="24"/>
        </w:rPr>
        <w:t>Trestní úsek</w:t>
      </w:r>
    </w:p>
    <w:p w14:paraId="13EEF2AF" w14:textId="4E10AACA" w:rsidR="00D04879" w:rsidRPr="00FE772D" w:rsidRDefault="00AE17DC" w:rsidP="00655A51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 xml:space="preserve"> </w:t>
      </w:r>
    </w:p>
    <w:p w14:paraId="62F74021" w14:textId="6B50A8C3" w:rsidR="00881D3A" w:rsidRPr="00FE772D" w:rsidRDefault="00774420" w:rsidP="0077442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>S</w:t>
      </w:r>
      <w:r w:rsidR="00881D3A" w:rsidRPr="00FE772D">
        <w:rPr>
          <w:rFonts w:ascii="Garamond" w:hAnsi="Garamond"/>
          <w:sz w:val="24"/>
          <w:szCs w:val="24"/>
        </w:rPr>
        <w:t xml:space="preserve">oudní tajemnice Dominika Poticha Klement se vyřazuje z plnění všech pracovních povinností uložených jí rozvrhem práce na rok </w:t>
      </w:r>
      <w:r w:rsidR="005B298B" w:rsidRPr="00FE772D">
        <w:rPr>
          <w:rFonts w:ascii="Garamond" w:hAnsi="Garamond"/>
          <w:sz w:val="24"/>
          <w:szCs w:val="24"/>
        </w:rPr>
        <w:t>2023</w:t>
      </w:r>
      <w:r w:rsidRPr="00FE772D">
        <w:rPr>
          <w:rFonts w:ascii="Garamond" w:hAnsi="Garamond"/>
          <w:sz w:val="24"/>
          <w:szCs w:val="24"/>
        </w:rPr>
        <w:t>.</w:t>
      </w:r>
    </w:p>
    <w:p w14:paraId="106742FE" w14:textId="77777777" w:rsidR="00774420" w:rsidRPr="00FE772D" w:rsidRDefault="00774420" w:rsidP="0077442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7136A42" w14:textId="08D4CB29" w:rsidR="00B66B66" w:rsidRPr="00FE772D" w:rsidRDefault="0011450D" w:rsidP="00881D3A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 xml:space="preserve">do </w:t>
      </w:r>
      <w:r w:rsidR="007D34A0" w:rsidRPr="00FE772D">
        <w:rPr>
          <w:rFonts w:ascii="Garamond" w:hAnsi="Garamond"/>
          <w:sz w:val="24"/>
          <w:szCs w:val="24"/>
        </w:rPr>
        <w:t>senát</w:t>
      </w:r>
      <w:r w:rsidRPr="00FE772D">
        <w:rPr>
          <w:rFonts w:ascii="Garamond" w:hAnsi="Garamond"/>
          <w:sz w:val="24"/>
          <w:szCs w:val="24"/>
        </w:rPr>
        <w:t>u</w:t>
      </w:r>
      <w:r w:rsidR="007D34A0" w:rsidRPr="00FE772D">
        <w:rPr>
          <w:rFonts w:ascii="Garamond" w:hAnsi="Garamond"/>
          <w:sz w:val="24"/>
          <w:szCs w:val="24"/>
        </w:rPr>
        <w:t xml:space="preserve"> 1</w:t>
      </w:r>
      <w:r w:rsidR="00C6344D" w:rsidRPr="00FE772D">
        <w:rPr>
          <w:rFonts w:ascii="Garamond" w:hAnsi="Garamond"/>
          <w:sz w:val="24"/>
          <w:szCs w:val="24"/>
        </w:rPr>
        <w:t xml:space="preserve"> </w:t>
      </w:r>
      <w:r w:rsidR="007D34A0" w:rsidRPr="00FE772D">
        <w:rPr>
          <w:rFonts w:ascii="Garamond" w:hAnsi="Garamond"/>
          <w:sz w:val="24"/>
          <w:szCs w:val="24"/>
        </w:rPr>
        <w:t>T</w:t>
      </w:r>
      <w:r w:rsidR="00881D3A" w:rsidRPr="00FE772D">
        <w:rPr>
          <w:rFonts w:ascii="Garamond" w:hAnsi="Garamond"/>
          <w:sz w:val="24"/>
          <w:szCs w:val="24"/>
        </w:rPr>
        <w:t xml:space="preserve"> </w:t>
      </w:r>
      <w:proofErr w:type="gramStart"/>
      <w:r w:rsidR="00881D3A" w:rsidRPr="00FE772D">
        <w:rPr>
          <w:rFonts w:ascii="Garamond" w:hAnsi="Garamond"/>
          <w:sz w:val="24"/>
          <w:szCs w:val="24"/>
        </w:rPr>
        <w:t>(</w:t>
      </w:r>
      <w:r w:rsidR="002D12E2" w:rsidRPr="00FE772D">
        <w:rPr>
          <w:rFonts w:ascii="Garamond" w:hAnsi="Garamond"/>
          <w:sz w:val="24"/>
          <w:szCs w:val="24"/>
        </w:rPr>
        <w:t xml:space="preserve"> </w:t>
      </w:r>
      <w:r w:rsidR="005B298B" w:rsidRPr="00FE772D">
        <w:rPr>
          <w:rFonts w:ascii="Garamond" w:hAnsi="Garamond"/>
          <w:sz w:val="24"/>
          <w:szCs w:val="24"/>
        </w:rPr>
        <w:t>liché</w:t>
      </w:r>
      <w:proofErr w:type="gramEnd"/>
      <w:r w:rsidR="00881D3A" w:rsidRPr="00FE772D">
        <w:rPr>
          <w:rFonts w:ascii="Garamond" w:hAnsi="Garamond"/>
          <w:sz w:val="24"/>
          <w:szCs w:val="24"/>
        </w:rPr>
        <w:t xml:space="preserve"> </w:t>
      </w:r>
      <w:proofErr w:type="spellStart"/>
      <w:r w:rsidR="00881D3A" w:rsidRPr="00FE772D">
        <w:rPr>
          <w:rFonts w:ascii="Garamond" w:hAnsi="Garamond"/>
          <w:sz w:val="24"/>
          <w:szCs w:val="24"/>
        </w:rPr>
        <w:t>sp</w:t>
      </w:r>
      <w:proofErr w:type="spellEnd"/>
      <w:r w:rsidR="00881D3A" w:rsidRPr="00FE772D">
        <w:rPr>
          <w:rFonts w:ascii="Garamond" w:hAnsi="Garamond"/>
          <w:sz w:val="24"/>
          <w:szCs w:val="24"/>
        </w:rPr>
        <w:t xml:space="preserve">. zn.) </w:t>
      </w:r>
      <w:r w:rsidR="002D12E2" w:rsidRPr="00FE772D">
        <w:rPr>
          <w:rFonts w:ascii="Garamond" w:hAnsi="Garamond"/>
          <w:sz w:val="24"/>
          <w:szCs w:val="24"/>
        </w:rPr>
        <w:t xml:space="preserve"> </w:t>
      </w:r>
      <w:r w:rsidRPr="00FE772D">
        <w:rPr>
          <w:rFonts w:ascii="Garamond" w:hAnsi="Garamond"/>
          <w:sz w:val="24"/>
          <w:szCs w:val="24"/>
        </w:rPr>
        <w:t xml:space="preserve">se zařazuje </w:t>
      </w:r>
      <w:r w:rsidR="005B298B" w:rsidRPr="00FE772D">
        <w:rPr>
          <w:rFonts w:ascii="Garamond" w:hAnsi="Garamond"/>
          <w:sz w:val="24"/>
          <w:szCs w:val="24"/>
        </w:rPr>
        <w:t xml:space="preserve">vyšší soudní úřednice Olga Dvořáčková, sudé </w:t>
      </w:r>
      <w:proofErr w:type="spellStart"/>
      <w:r w:rsidR="005B298B" w:rsidRPr="00FE772D">
        <w:rPr>
          <w:rFonts w:ascii="Garamond" w:hAnsi="Garamond"/>
          <w:sz w:val="24"/>
          <w:szCs w:val="24"/>
        </w:rPr>
        <w:t>sp</w:t>
      </w:r>
      <w:proofErr w:type="spellEnd"/>
      <w:r w:rsidR="005B298B" w:rsidRPr="00FE772D">
        <w:rPr>
          <w:rFonts w:ascii="Garamond" w:hAnsi="Garamond"/>
          <w:sz w:val="24"/>
          <w:szCs w:val="24"/>
        </w:rPr>
        <w:t>.</w:t>
      </w:r>
      <w:r w:rsidR="00FD1BC2" w:rsidRPr="00FE772D">
        <w:rPr>
          <w:rFonts w:ascii="Garamond" w:hAnsi="Garamond"/>
          <w:sz w:val="24"/>
          <w:szCs w:val="24"/>
        </w:rPr>
        <w:t xml:space="preserve"> </w:t>
      </w:r>
      <w:r w:rsidR="005B298B" w:rsidRPr="00FE772D">
        <w:rPr>
          <w:rFonts w:ascii="Garamond" w:hAnsi="Garamond"/>
          <w:sz w:val="24"/>
          <w:szCs w:val="24"/>
        </w:rPr>
        <w:t>zn. zůstávají vyšší soudní úřednici Bc. Šárce Bočkové (zástup vzájemný)</w:t>
      </w:r>
    </w:p>
    <w:p w14:paraId="22109BD9" w14:textId="4DCEBC2D" w:rsidR="000208CA" w:rsidRPr="00FE772D" w:rsidRDefault="007D34A0" w:rsidP="00881D3A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 xml:space="preserve">1 T </w:t>
      </w:r>
      <w:r w:rsidR="00CD3CDD" w:rsidRPr="00FE772D">
        <w:rPr>
          <w:rFonts w:ascii="Garamond" w:hAnsi="Garamond"/>
          <w:sz w:val="24"/>
          <w:szCs w:val="24"/>
        </w:rPr>
        <w:t>(</w:t>
      </w:r>
      <w:r w:rsidRPr="00FE772D">
        <w:rPr>
          <w:rFonts w:ascii="Garamond" w:hAnsi="Garamond"/>
          <w:sz w:val="24"/>
          <w:szCs w:val="24"/>
        </w:rPr>
        <w:t xml:space="preserve">liché </w:t>
      </w:r>
      <w:proofErr w:type="spellStart"/>
      <w:r w:rsidRPr="00FE772D">
        <w:rPr>
          <w:rFonts w:ascii="Garamond" w:hAnsi="Garamond"/>
          <w:sz w:val="24"/>
          <w:szCs w:val="24"/>
        </w:rPr>
        <w:t>sp</w:t>
      </w:r>
      <w:proofErr w:type="spellEnd"/>
      <w:r w:rsidRPr="00FE772D">
        <w:rPr>
          <w:rFonts w:ascii="Garamond" w:hAnsi="Garamond"/>
          <w:sz w:val="24"/>
          <w:szCs w:val="24"/>
        </w:rPr>
        <w:t>. zn.</w:t>
      </w:r>
      <w:r w:rsidR="00CD3CDD" w:rsidRPr="00FE772D">
        <w:rPr>
          <w:rFonts w:ascii="Garamond" w:hAnsi="Garamond"/>
          <w:sz w:val="24"/>
          <w:szCs w:val="24"/>
        </w:rPr>
        <w:t>)</w:t>
      </w:r>
      <w:r w:rsidRPr="00FE772D">
        <w:rPr>
          <w:rFonts w:ascii="Garamond" w:hAnsi="Garamond"/>
          <w:sz w:val="24"/>
          <w:szCs w:val="24"/>
        </w:rPr>
        <w:t xml:space="preserve"> </w:t>
      </w:r>
      <w:r w:rsidR="00BE2D80" w:rsidRPr="00FE772D">
        <w:rPr>
          <w:rFonts w:ascii="Garamond" w:hAnsi="Garamond"/>
          <w:sz w:val="24"/>
          <w:szCs w:val="24"/>
        </w:rPr>
        <w:t>–</w:t>
      </w:r>
      <w:r w:rsidR="00F0037E" w:rsidRPr="00FE772D">
        <w:rPr>
          <w:rFonts w:ascii="Garamond" w:hAnsi="Garamond"/>
          <w:sz w:val="24"/>
          <w:szCs w:val="24"/>
        </w:rPr>
        <w:t xml:space="preserve"> </w:t>
      </w:r>
      <w:r w:rsidR="00BE2D80" w:rsidRPr="00FE772D">
        <w:rPr>
          <w:rFonts w:ascii="Garamond" w:hAnsi="Garamond"/>
          <w:sz w:val="24"/>
          <w:szCs w:val="24"/>
        </w:rPr>
        <w:t xml:space="preserve">plněním povinností </w:t>
      </w:r>
      <w:r w:rsidR="0011450D" w:rsidRPr="00FE772D">
        <w:rPr>
          <w:rFonts w:ascii="Garamond" w:hAnsi="Garamond"/>
          <w:sz w:val="24"/>
          <w:szCs w:val="24"/>
        </w:rPr>
        <w:t>vedoucí soudní kanceláře se pověřuje Veronika Štěpánková</w:t>
      </w:r>
      <w:r w:rsidR="000208CA" w:rsidRPr="00FE772D">
        <w:rPr>
          <w:rFonts w:ascii="Garamond" w:hAnsi="Garamond"/>
          <w:sz w:val="24"/>
          <w:szCs w:val="24"/>
        </w:rPr>
        <w:t xml:space="preserve"> (zástup Klára Marková, Kateřina Čadová)</w:t>
      </w:r>
    </w:p>
    <w:p w14:paraId="426422D5" w14:textId="5630537D" w:rsidR="00881D3A" w:rsidRPr="00FE772D" w:rsidRDefault="00B66B66" w:rsidP="00881D3A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 xml:space="preserve">1 T </w:t>
      </w:r>
      <w:r w:rsidR="00CD3CDD" w:rsidRPr="00FE772D">
        <w:rPr>
          <w:rFonts w:ascii="Garamond" w:hAnsi="Garamond"/>
          <w:sz w:val="24"/>
          <w:szCs w:val="24"/>
        </w:rPr>
        <w:t>(</w:t>
      </w:r>
      <w:r w:rsidRPr="00FE772D">
        <w:rPr>
          <w:rFonts w:ascii="Garamond" w:hAnsi="Garamond"/>
          <w:sz w:val="24"/>
          <w:szCs w:val="24"/>
        </w:rPr>
        <w:t xml:space="preserve">sudé </w:t>
      </w:r>
      <w:proofErr w:type="spellStart"/>
      <w:r w:rsidRPr="00FE772D">
        <w:rPr>
          <w:rFonts w:ascii="Garamond" w:hAnsi="Garamond"/>
          <w:sz w:val="24"/>
          <w:szCs w:val="24"/>
        </w:rPr>
        <w:t>sp</w:t>
      </w:r>
      <w:proofErr w:type="spellEnd"/>
      <w:r w:rsidRPr="00FE772D">
        <w:rPr>
          <w:rFonts w:ascii="Garamond" w:hAnsi="Garamond"/>
          <w:sz w:val="24"/>
          <w:szCs w:val="24"/>
        </w:rPr>
        <w:t>. zn.</w:t>
      </w:r>
      <w:r w:rsidR="00CD3CDD" w:rsidRPr="00FE772D">
        <w:rPr>
          <w:rFonts w:ascii="Garamond" w:hAnsi="Garamond"/>
          <w:sz w:val="24"/>
          <w:szCs w:val="24"/>
        </w:rPr>
        <w:t>)</w:t>
      </w:r>
      <w:r w:rsidRPr="00FE772D">
        <w:rPr>
          <w:rFonts w:ascii="Garamond" w:hAnsi="Garamond"/>
          <w:sz w:val="24"/>
          <w:szCs w:val="24"/>
        </w:rPr>
        <w:t xml:space="preserve"> </w:t>
      </w:r>
      <w:r w:rsidR="00F0037E" w:rsidRPr="00FE772D">
        <w:rPr>
          <w:rFonts w:ascii="Garamond" w:hAnsi="Garamond"/>
          <w:sz w:val="24"/>
          <w:szCs w:val="24"/>
        </w:rPr>
        <w:t xml:space="preserve">- </w:t>
      </w:r>
      <w:r w:rsidR="00BE2D80" w:rsidRPr="00FE772D">
        <w:rPr>
          <w:rFonts w:ascii="Garamond" w:hAnsi="Garamond"/>
          <w:sz w:val="24"/>
          <w:szCs w:val="24"/>
        </w:rPr>
        <w:t xml:space="preserve">plněním povinností </w:t>
      </w:r>
      <w:r w:rsidRPr="00FE772D">
        <w:rPr>
          <w:rFonts w:ascii="Garamond" w:hAnsi="Garamond"/>
          <w:sz w:val="24"/>
          <w:szCs w:val="24"/>
        </w:rPr>
        <w:t>vedoucí soudní kanceláře</w:t>
      </w:r>
      <w:r w:rsidR="000208CA" w:rsidRPr="00FE772D">
        <w:rPr>
          <w:rFonts w:ascii="Garamond" w:hAnsi="Garamond"/>
          <w:sz w:val="24"/>
          <w:szCs w:val="24"/>
        </w:rPr>
        <w:t xml:space="preserve"> se pověřuje</w:t>
      </w:r>
      <w:r w:rsidRPr="00FE772D">
        <w:rPr>
          <w:rFonts w:ascii="Garamond" w:hAnsi="Garamond"/>
          <w:sz w:val="24"/>
          <w:szCs w:val="24"/>
        </w:rPr>
        <w:t xml:space="preserve"> Klára Marková</w:t>
      </w:r>
      <w:r w:rsidR="000208CA" w:rsidRPr="00FE772D">
        <w:rPr>
          <w:rFonts w:ascii="Garamond" w:hAnsi="Garamond"/>
          <w:sz w:val="24"/>
          <w:szCs w:val="24"/>
        </w:rPr>
        <w:t xml:space="preserve"> (zástup Veronika Štěpánková, Kateřina Čadová)</w:t>
      </w:r>
    </w:p>
    <w:p w14:paraId="7CEFB422" w14:textId="5A3D2415" w:rsidR="00FD1BC2" w:rsidRPr="00FE772D" w:rsidRDefault="00774420" w:rsidP="00881D3A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>do senátu 2</w:t>
      </w:r>
      <w:r w:rsidR="00C6344D" w:rsidRPr="00FE772D">
        <w:rPr>
          <w:rFonts w:ascii="Garamond" w:hAnsi="Garamond"/>
          <w:sz w:val="24"/>
          <w:szCs w:val="24"/>
        </w:rPr>
        <w:t xml:space="preserve"> </w:t>
      </w:r>
      <w:r w:rsidRPr="00FE772D">
        <w:rPr>
          <w:rFonts w:ascii="Garamond" w:hAnsi="Garamond"/>
          <w:sz w:val="24"/>
          <w:szCs w:val="24"/>
        </w:rPr>
        <w:t xml:space="preserve">T se zařazuje vyšší soudní úřednice Bc. Šárka Bočková, </w:t>
      </w:r>
      <w:r w:rsidR="00940113" w:rsidRPr="00FE772D">
        <w:rPr>
          <w:rFonts w:ascii="Garamond" w:hAnsi="Garamond"/>
          <w:sz w:val="24"/>
          <w:szCs w:val="24"/>
        </w:rPr>
        <w:t xml:space="preserve">plněním povinností </w:t>
      </w:r>
      <w:r w:rsidRPr="00FE772D">
        <w:rPr>
          <w:rFonts w:ascii="Garamond" w:hAnsi="Garamond"/>
          <w:sz w:val="24"/>
          <w:szCs w:val="24"/>
        </w:rPr>
        <w:t xml:space="preserve">vedoucí soudní kancelář se pověřuje </w:t>
      </w:r>
      <w:r w:rsidR="00C6344D" w:rsidRPr="00FE772D">
        <w:rPr>
          <w:rFonts w:ascii="Garamond" w:hAnsi="Garamond"/>
          <w:sz w:val="24"/>
          <w:szCs w:val="24"/>
        </w:rPr>
        <w:t>Veronika Štěpánková (zástup Klára Marková, Kateřina Čadová)</w:t>
      </w:r>
    </w:p>
    <w:p w14:paraId="2270A741" w14:textId="0AAAEC6F" w:rsidR="00C6344D" w:rsidRPr="00FE772D" w:rsidRDefault="00F0037E" w:rsidP="00881D3A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 xml:space="preserve">senát 29 T – </w:t>
      </w:r>
      <w:r w:rsidR="00E1685B" w:rsidRPr="00FE772D">
        <w:rPr>
          <w:rFonts w:ascii="Garamond" w:hAnsi="Garamond"/>
          <w:sz w:val="24"/>
          <w:szCs w:val="24"/>
        </w:rPr>
        <w:t>plněním povinností</w:t>
      </w:r>
      <w:r w:rsidRPr="00FE772D">
        <w:rPr>
          <w:rFonts w:ascii="Garamond" w:hAnsi="Garamond"/>
          <w:sz w:val="24"/>
          <w:szCs w:val="24"/>
        </w:rPr>
        <w:t xml:space="preserve"> vedoucí soudní kanceláře se pověřuje Kateřina Čadová (zástup Klára Marková</w:t>
      </w:r>
      <w:r w:rsidR="000B7C77" w:rsidRPr="00FE772D">
        <w:rPr>
          <w:rFonts w:ascii="Garamond" w:hAnsi="Garamond"/>
          <w:sz w:val="24"/>
          <w:szCs w:val="24"/>
        </w:rPr>
        <w:t>, Veronika Štěpánková</w:t>
      </w:r>
      <w:r w:rsidRPr="00FE772D">
        <w:rPr>
          <w:rFonts w:ascii="Garamond" w:hAnsi="Garamond"/>
          <w:sz w:val="24"/>
          <w:szCs w:val="24"/>
        </w:rPr>
        <w:t xml:space="preserve">) </w:t>
      </w:r>
    </w:p>
    <w:p w14:paraId="0B97A6A2" w14:textId="1C02C6E6" w:rsidR="00BE2D80" w:rsidRPr="00FE772D" w:rsidRDefault="00E1685B" w:rsidP="00881D3A">
      <w:pPr>
        <w:pStyle w:val="Odstavecseseznamem"/>
        <w:numPr>
          <w:ilvl w:val="0"/>
          <w:numId w:val="13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 xml:space="preserve">Kateřina Čadová se zároveň zařazuje jako </w:t>
      </w:r>
      <w:r w:rsidR="0076259F" w:rsidRPr="00FE772D">
        <w:rPr>
          <w:rFonts w:ascii="Garamond" w:hAnsi="Garamond"/>
          <w:sz w:val="24"/>
          <w:szCs w:val="24"/>
        </w:rPr>
        <w:t>další</w:t>
      </w:r>
      <w:r w:rsidRPr="00FE772D">
        <w:rPr>
          <w:rFonts w:ascii="Garamond" w:hAnsi="Garamond"/>
          <w:sz w:val="24"/>
          <w:szCs w:val="24"/>
        </w:rPr>
        <w:t xml:space="preserve"> zástup</w:t>
      </w:r>
      <w:r w:rsidR="001B5648" w:rsidRPr="00FE772D">
        <w:rPr>
          <w:rFonts w:ascii="Garamond" w:hAnsi="Garamond"/>
          <w:sz w:val="24"/>
          <w:szCs w:val="24"/>
        </w:rPr>
        <w:t xml:space="preserve"> vedoucí</w:t>
      </w:r>
      <w:r w:rsidRPr="00FE772D">
        <w:rPr>
          <w:rFonts w:ascii="Garamond" w:hAnsi="Garamond"/>
          <w:sz w:val="24"/>
          <w:szCs w:val="24"/>
        </w:rPr>
        <w:t xml:space="preserve"> do všech </w:t>
      </w:r>
      <w:r w:rsidR="001B5648" w:rsidRPr="00FE772D">
        <w:rPr>
          <w:rFonts w:ascii="Garamond" w:hAnsi="Garamond"/>
          <w:sz w:val="24"/>
          <w:szCs w:val="24"/>
        </w:rPr>
        <w:t xml:space="preserve">ostatních </w:t>
      </w:r>
      <w:r w:rsidRPr="00FE772D">
        <w:rPr>
          <w:rFonts w:ascii="Garamond" w:hAnsi="Garamond"/>
          <w:sz w:val="24"/>
          <w:szCs w:val="24"/>
        </w:rPr>
        <w:t>T</w:t>
      </w:r>
      <w:r w:rsidR="00CD3CDD" w:rsidRPr="00FE772D">
        <w:rPr>
          <w:rFonts w:ascii="Garamond" w:hAnsi="Garamond"/>
          <w:sz w:val="24"/>
          <w:szCs w:val="24"/>
        </w:rPr>
        <w:t xml:space="preserve">, </w:t>
      </w:r>
      <w:proofErr w:type="spellStart"/>
      <w:r w:rsidR="00CD3CDD" w:rsidRPr="00FE772D">
        <w:rPr>
          <w:rFonts w:ascii="Garamond" w:hAnsi="Garamond"/>
          <w:sz w:val="24"/>
          <w:szCs w:val="24"/>
        </w:rPr>
        <w:t>Tm</w:t>
      </w:r>
      <w:proofErr w:type="spellEnd"/>
      <w:r w:rsidRPr="00FE772D">
        <w:rPr>
          <w:rFonts w:ascii="Garamond" w:hAnsi="Garamond"/>
          <w:sz w:val="24"/>
          <w:szCs w:val="24"/>
        </w:rPr>
        <w:t xml:space="preserve"> a </w:t>
      </w:r>
      <w:proofErr w:type="spellStart"/>
      <w:r w:rsidRPr="00FE772D">
        <w:rPr>
          <w:rFonts w:ascii="Garamond" w:hAnsi="Garamond"/>
          <w:sz w:val="24"/>
          <w:szCs w:val="24"/>
        </w:rPr>
        <w:t>Nt</w:t>
      </w:r>
      <w:proofErr w:type="spellEnd"/>
      <w:r w:rsidRPr="00FE772D">
        <w:rPr>
          <w:rFonts w:ascii="Garamond" w:hAnsi="Garamond"/>
          <w:sz w:val="24"/>
          <w:szCs w:val="24"/>
        </w:rPr>
        <w:t xml:space="preserve"> senátů</w:t>
      </w:r>
    </w:p>
    <w:p w14:paraId="7D64D4B2" w14:textId="7E93BD48" w:rsidR="00881D3A" w:rsidRPr="00FE772D" w:rsidRDefault="00881D3A" w:rsidP="00E1685B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0409F1C" w14:textId="77777777" w:rsidR="00881D3A" w:rsidRPr="00FE772D" w:rsidRDefault="00881D3A" w:rsidP="00881D3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75D2B3F" w14:textId="0CCABF87" w:rsidR="00EC0ECA" w:rsidRPr="00FE772D" w:rsidRDefault="00655A51" w:rsidP="005A7139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FE772D">
        <w:rPr>
          <w:rFonts w:ascii="Garamond" w:hAnsi="Garamond"/>
          <w:b/>
          <w:bCs/>
          <w:sz w:val="24"/>
          <w:szCs w:val="24"/>
        </w:rPr>
        <w:t>Občanskoprávní úsek</w:t>
      </w:r>
    </w:p>
    <w:p w14:paraId="60CE1F2E" w14:textId="77777777" w:rsidR="00EC0ECA" w:rsidRPr="00FE772D" w:rsidRDefault="00EC0ECA" w:rsidP="005A713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451C77A" w14:textId="790DDC66" w:rsidR="009576F4" w:rsidRPr="00FE772D" w:rsidRDefault="009576F4" w:rsidP="009576F4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FE772D">
        <w:rPr>
          <w:rFonts w:ascii="Garamond" w:eastAsia="MS Mincho" w:hAnsi="Garamond"/>
          <w:b/>
          <w:sz w:val="24"/>
          <w:szCs w:val="24"/>
        </w:rPr>
        <w:t xml:space="preserve">Mgr. et Mgr. Šimon </w:t>
      </w:r>
      <w:proofErr w:type="spellStart"/>
      <w:r w:rsidRPr="00FE772D">
        <w:rPr>
          <w:rFonts w:ascii="Garamond" w:eastAsia="MS Mincho" w:hAnsi="Garamond"/>
          <w:b/>
          <w:sz w:val="24"/>
          <w:szCs w:val="24"/>
        </w:rPr>
        <w:t>Kočnar</w:t>
      </w:r>
      <w:proofErr w:type="spellEnd"/>
      <w:r w:rsidRPr="00FE772D">
        <w:rPr>
          <w:rFonts w:ascii="Garamond" w:eastAsia="MS Mincho" w:hAnsi="Garamond"/>
          <w:sz w:val="24"/>
          <w:szCs w:val="24"/>
        </w:rPr>
        <w:t xml:space="preserve">, </w:t>
      </w:r>
      <w:r w:rsidRPr="00FE772D">
        <w:rPr>
          <w:rFonts w:ascii="Garamond" w:hAnsi="Garamond"/>
          <w:sz w:val="24"/>
          <w:szCs w:val="24"/>
        </w:rPr>
        <w:t xml:space="preserve">asistent soudce, se nově přiděluje k výkonu činnosti v senátech soudkyně JUDr. </w:t>
      </w:r>
      <w:r w:rsidR="00EC5D44" w:rsidRPr="00FE772D">
        <w:rPr>
          <w:rFonts w:ascii="Garamond" w:hAnsi="Garamond"/>
          <w:sz w:val="24"/>
          <w:szCs w:val="24"/>
        </w:rPr>
        <w:t>Barbory Holé</w:t>
      </w:r>
      <w:r w:rsidRPr="00FE772D">
        <w:rPr>
          <w:rFonts w:ascii="Garamond" w:hAnsi="Garamond"/>
          <w:sz w:val="24"/>
          <w:szCs w:val="24"/>
        </w:rPr>
        <w:t xml:space="preserve"> a v senátech sou</w:t>
      </w:r>
      <w:r w:rsidR="00EC5D44" w:rsidRPr="00FE772D">
        <w:rPr>
          <w:rFonts w:ascii="Garamond" w:hAnsi="Garamond"/>
          <w:sz w:val="24"/>
          <w:szCs w:val="24"/>
        </w:rPr>
        <w:t>dců</w:t>
      </w:r>
      <w:r w:rsidRPr="00FE772D">
        <w:rPr>
          <w:rFonts w:ascii="Garamond" w:hAnsi="Garamond"/>
          <w:sz w:val="24"/>
          <w:szCs w:val="24"/>
        </w:rPr>
        <w:t xml:space="preserve"> JUDr. </w:t>
      </w:r>
      <w:r w:rsidR="00EC5D44" w:rsidRPr="00FE772D">
        <w:rPr>
          <w:rFonts w:ascii="Garamond" w:hAnsi="Garamond"/>
          <w:sz w:val="24"/>
          <w:szCs w:val="24"/>
        </w:rPr>
        <w:t>Lukáše Bernata a Mgr. Daniela Jedličky</w:t>
      </w:r>
      <w:r w:rsidRPr="00FE772D">
        <w:rPr>
          <w:rFonts w:ascii="Garamond" w:hAnsi="Garamond"/>
          <w:color w:val="000000" w:themeColor="text1"/>
          <w:sz w:val="24"/>
          <w:szCs w:val="24"/>
        </w:rPr>
        <w:t>; zařazuje se k výkonu činnosti v senátu 36 CD;</w:t>
      </w:r>
      <w:r w:rsidRPr="00FE772D">
        <w:rPr>
          <w:rFonts w:ascii="Garamond" w:hAnsi="Garamond"/>
          <w:color w:val="000000" w:themeColor="text1"/>
        </w:rPr>
        <w:t xml:space="preserve">  </w:t>
      </w:r>
    </w:p>
    <w:p w14:paraId="605E83A3" w14:textId="77777777" w:rsidR="009576F4" w:rsidRPr="00FE772D" w:rsidRDefault="009576F4" w:rsidP="009576F4">
      <w:pPr>
        <w:pStyle w:val="Odstavecseseznamem"/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14:paraId="71FD7D53" w14:textId="24ECE8C5" w:rsidR="00857297" w:rsidRPr="00FE772D" w:rsidRDefault="00AE17DC" w:rsidP="00AE17DC">
      <w:pPr>
        <w:jc w:val="both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 xml:space="preserve">   </w:t>
      </w:r>
    </w:p>
    <w:p w14:paraId="24BDBD42" w14:textId="77777777" w:rsidR="00F435D3" w:rsidRPr="00FE772D" w:rsidRDefault="00734F03" w:rsidP="00BD5DF3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 xml:space="preserve"> </w:t>
      </w:r>
    </w:p>
    <w:p w14:paraId="1E125A3B" w14:textId="77777777" w:rsidR="00197B66" w:rsidRPr="00FE772D" w:rsidRDefault="00197B66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11C4753" w14:textId="77BB7DA1" w:rsidR="00DB47A0" w:rsidRPr="00FE772D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>Praha</w:t>
      </w:r>
      <w:r w:rsidR="002D12E2" w:rsidRPr="00FE772D">
        <w:rPr>
          <w:rFonts w:ascii="Garamond" w:hAnsi="Garamond"/>
          <w:sz w:val="24"/>
          <w:szCs w:val="24"/>
        </w:rPr>
        <w:t xml:space="preserve"> </w:t>
      </w:r>
      <w:r w:rsidR="00655A51" w:rsidRPr="00FE772D">
        <w:rPr>
          <w:rFonts w:ascii="Garamond" w:hAnsi="Garamond"/>
          <w:sz w:val="24"/>
          <w:szCs w:val="24"/>
        </w:rPr>
        <w:t>26</w:t>
      </w:r>
      <w:r w:rsidR="002D12E2" w:rsidRPr="00FE772D">
        <w:rPr>
          <w:rFonts w:ascii="Garamond" w:hAnsi="Garamond"/>
          <w:sz w:val="24"/>
          <w:szCs w:val="24"/>
        </w:rPr>
        <w:t>. června</w:t>
      </w:r>
      <w:r w:rsidR="00BA696D" w:rsidRPr="00FE772D">
        <w:rPr>
          <w:rFonts w:ascii="Garamond" w:hAnsi="Garamond"/>
          <w:sz w:val="24"/>
          <w:szCs w:val="24"/>
        </w:rPr>
        <w:t xml:space="preserve"> 2023</w:t>
      </w:r>
      <w:r w:rsidR="002D4175" w:rsidRPr="00FE772D">
        <w:rPr>
          <w:rFonts w:ascii="Garamond" w:hAnsi="Garamond"/>
          <w:sz w:val="24"/>
          <w:szCs w:val="24"/>
        </w:rPr>
        <w:t xml:space="preserve"> </w:t>
      </w:r>
    </w:p>
    <w:p w14:paraId="74E91656" w14:textId="77777777" w:rsidR="00DB47A0" w:rsidRPr="00FE772D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D0AE39E" w14:textId="77777777" w:rsidR="00BD5DF3" w:rsidRPr="00FE772D" w:rsidRDefault="00BD5DF3" w:rsidP="00197B66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 xml:space="preserve">JUDr. </w:t>
      </w:r>
      <w:r w:rsidR="009A1985" w:rsidRPr="00FE772D">
        <w:rPr>
          <w:rFonts w:ascii="Garamond" w:hAnsi="Garamond"/>
          <w:sz w:val="24"/>
          <w:szCs w:val="24"/>
        </w:rPr>
        <w:t xml:space="preserve">Radka Veverková </w:t>
      </w:r>
    </w:p>
    <w:p w14:paraId="15CB0057" w14:textId="77777777" w:rsidR="00BD5DF3" w:rsidRPr="00FE772D" w:rsidRDefault="00BD5DF3" w:rsidP="00DB47A0">
      <w:pPr>
        <w:rPr>
          <w:rFonts w:ascii="Garamond" w:hAnsi="Garamond"/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>předsedkyně</w:t>
      </w:r>
    </w:p>
    <w:p w14:paraId="27D8B836" w14:textId="77777777" w:rsidR="00F20AF3" w:rsidRPr="00FE772D" w:rsidRDefault="00BD5DF3" w:rsidP="00BD5DF3">
      <w:pPr>
        <w:rPr>
          <w:sz w:val="24"/>
          <w:szCs w:val="24"/>
        </w:rPr>
      </w:pPr>
      <w:r w:rsidRPr="00FE772D">
        <w:rPr>
          <w:rFonts w:ascii="Garamond" w:hAnsi="Garamond"/>
          <w:sz w:val="24"/>
          <w:szCs w:val="24"/>
        </w:rPr>
        <w:t>Obvodního soudu pro Prahu 10</w:t>
      </w:r>
    </w:p>
    <w:sectPr w:rsidR="00F20AF3" w:rsidRPr="00FE772D" w:rsidSect="00734F03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70AD" w14:textId="77777777" w:rsidR="001542A4" w:rsidRDefault="001542A4">
      <w:r>
        <w:separator/>
      </w:r>
    </w:p>
  </w:endnote>
  <w:endnote w:type="continuationSeparator" w:id="0">
    <w:p w14:paraId="362316E9" w14:textId="77777777" w:rsidR="001542A4" w:rsidRDefault="0015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E3C4" w14:textId="77777777" w:rsidR="00500C4F" w:rsidRDefault="00500C4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22D6C">
      <w:rPr>
        <w:noProof/>
      </w:rPr>
      <w:t>2</w:t>
    </w:r>
    <w:r>
      <w:fldChar w:fldCharType="end"/>
    </w:r>
  </w:p>
  <w:p w14:paraId="543EB3F0" w14:textId="77777777" w:rsidR="00500C4F" w:rsidRDefault="00500C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C8B5" w14:textId="77777777" w:rsidR="001542A4" w:rsidRDefault="001542A4">
      <w:r>
        <w:separator/>
      </w:r>
    </w:p>
  </w:footnote>
  <w:footnote w:type="continuationSeparator" w:id="0">
    <w:p w14:paraId="6F0FF7D4" w14:textId="77777777" w:rsidR="001542A4" w:rsidRDefault="0015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755F"/>
    <w:multiLevelType w:val="hybridMultilevel"/>
    <w:tmpl w:val="C5086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38D5"/>
    <w:multiLevelType w:val="hybridMultilevel"/>
    <w:tmpl w:val="C2FE0E0E"/>
    <w:lvl w:ilvl="0" w:tplc="8706589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319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E11EE"/>
    <w:multiLevelType w:val="hybridMultilevel"/>
    <w:tmpl w:val="2B56F9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AA131A"/>
    <w:multiLevelType w:val="hybridMultilevel"/>
    <w:tmpl w:val="10587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435434">
    <w:abstractNumId w:val="3"/>
  </w:num>
  <w:num w:numId="2" w16cid:durableId="1002202706">
    <w:abstractNumId w:val="7"/>
  </w:num>
  <w:num w:numId="3" w16cid:durableId="834108940">
    <w:abstractNumId w:val="10"/>
  </w:num>
  <w:num w:numId="4" w16cid:durableId="485249949">
    <w:abstractNumId w:val="5"/>
  </w:num>
  <w:num w:numId="5" w16cid:durableId="1446923456">
    <w:abstractNumId w:val="0"/>
  </w:num>
  <w:num w:numId="6" w16cid:durableId="472597965">
    <w:abstractNumId w:val="9"/>
  </w:num>
  <w:num w:numId="7" w16cid:durableId="1457875279">
    <w:abstractNumId w:val="1"/>
  </w:num>
  <w:num w:numId="8" w16cid:durableId="376050928">
    <w:abstractNumId w:val="8"/>
  </w:num>
  <w:num w:numId="9" w16cid:durableId="14792250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254805">
    <w:abstractNumId w:val="4"/>
  </w:num>
  <w:num w:numId="11" w16cid:durableId="1426683675">
    <w:abstractNumId w:val="6"/>
  </w:num>
  <w:num w:numId="12" w16cid:durableId="915867375">
    <w:abstractNumId w:val="3"/>
  </w:num>
  <w:num w:numId="13" w16cid:durableId="57648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7 od 1.7.2023.do 2023/06/13 09:23:05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7E4887"/>
    <w:rsid w:val="000208CA"/>
    <w:rsid w:val="00033C23"/>
    <w:rsid w:val="0009446A"/>
    <w:rsid w:val="000A1B71"/>
    <w:rsid w:val="000A3AFE"/>
    <w:rsid w:val="000A45B6"/>
    <w:rsid w:val="000B234D"/>
    <w:rsid w:val="000B7C77"/>
    <w:rsid w:val="000F1FE2"/>
    <w:rsid w:val="000F70DF"/>
    <w:rsid w:val="0011450D"/>
    <w:rsid w:val="001542A4"/>
    <w:rsid w:val="00157AE7"/>
    <w:rsid w:val="00174828"/>
    <w:rsid w:val="00174FB3"/>
    <w:rsid w:val="00181A11"/>
    <w:rsid w:val="00197B66"/>
    <w:rsid w:val="001B5648"/>
    <w:rsid w:val="001D1BF6"/>
    <w:rsid w:val="001D7902"/>
    <w:rsid w:val="00203D73"/>
    <w:rsid w:val="002D101C"/>
    <w:rsid w:val="002D12E2"/>
    <w:rsid w:val="002D4175"/>
    <w:rsid w:val="002E7086"/>
    <w:rsid w:val="003371A1"/>
    <w:rsid w:val="0035426D"/>
    <w:rsid w:val="003964BC"/>
    <w:rsid w:val="003A4A2D"/>
    <w:rsid w:val="003D043E"/>
    <w:rsid w:val="003E4843"/>
    <w:rsid w:val="003F63AF"/>
    <w:rsid w:val="004303EF"/>
    <w:rsid w:val="00454296"/>
    <w:rsid w:val="00476458"/>
    <w:rsid w:val="004D00FB"/>
    <w:rsid w:val="004D0A77"/>
    <w:rsid w:val="004E0E2E"/>
    <w:rsid w:val="004E109C"/>
    <w:rsid w:val="00500C4F"/>
    <w:rsid w:val="0050333C"/>
    <w:rsid w:val="00536976"/>
    <w:rsid w:val="005459F2"/>
    <w:rsid w:val="005930E7"/>
    <w:rsid w:val="005A7139"/>
    <w:rsid w:val="005B298B"/>
    <w:rsid w:val="005B7EE3"/>
    <w:rsid w:val="005D38B5"/>
    <w:rsid w:val="005D489C"/>
    <w:rsid w:val="005E39B0"/>
    <w:rsid w:val="005F1EF5"/>
    <w:rsid w:val="00653D1A"/>
    <w:rsid w:val="00655A51"/>
    <w:rsid w:val="00660C93"/>
    <w:rsid w:val="0069520C"/>
    <w:rsid w:val="006A0F5A"/>
    <w:rsid w:val="006A5309"/>
    <w:rsid w:val="006C2A07"/>
    <w:rsid w:val="006E2E6D"/>
    <w:rsid w:val="0070749C"/>
    <w:rsid w:val="007251E4"/>
    <w:rsid w:val="00734F03"/>
    <w:rsid w:val="00744439"/>
    <w:rsid w:val="007449A1"/>
    <w:rsid w:val="00747455"/>
    <w:rsid w:val="0076259F"/>
    <w:rsid w:val="0076486F"/>
    <w:rsid w:val="00774420"/>
    <w:rsid w:val="007B1FB7"/>
    <w:rsid w:val="007D34A0"/>
    <w:rsid w:val="007E4887"/>
    <w:rsid w:val="007E5C3C"/>
    <w:rsid w:val="008075B8"/>
    <w:rsid w:val="008317AB"/>
    <w:rsid w:val="00855351"/>
    <w:rsid w:val="00857297"/>
    <w:rsid w:val="00881D3A"/>
    <w:rsid w:val="008925E9"/>
    <w:rsid w:val="008A3772"/>
    <w:rsid w:val="008B4563"/>
    <w:rsid w:val="008B6880"/>
    <w:rsid w:val="008E3224"/>
    <w:rsid w:val="008F697C"/>
    <w:rsid w:val="009041A0"/>
    <w:rsid w:val="00913FFD"/>
    <w:rsid w:val="009252D1"/>
    <w:rsid w:val="009274F3"/>
    <w:rsid w:val="00940113"/>
    <w:rsid w:val="009576F4"/>
    <w:rsid w:val="00960C35"/>
    <w:rsid w:val="0096663F"/>
    <w:rsid w:val="00982D71"/>
    <w:rsid w:val="00993608"/>
    <w:rsid w:val="009A1985"/>
    <w:rsid w:val="00A52C97"/>
    <w:rsid w:val="00A8599A"/>
    <w:rsid w:val="00AB3C69"/>
    <w:rsid w:val="00AE17DC"/>
    <w:rsid w:val="00B1308C"/>
    <w:rsid w:val="00B47B19"/>
    <w:rsid w:val="00B63A37"/>
    <w:rsid w:val="00B66B66"/>
    <w:rsid w:val="00BA696D"/>
    <w:rsid w:val="00BB0EAE"/>
    <w:rsid w:val="00BC4215"/>
    <w:rsid w:val="00BD5DF3"/>
    <w:rsid w:val="00BE04C1"/>
    <w:rsid w:val="00BE2D80"/>
    <w:rsid w:val="00C568A2"/>
    <w:rsid w:val="00C6344D"/>
    <w:rsid w:val="00C8759D"/>
    <w:rsid w:val="00CC7A8C"/>
    <w:rsid w:val="00CD2F9D"/>
    <w:rsid w:val="00CD3CDD"/>
    <w:rsid w:val="00CE41FE"/>
    <w:rsid w:val="00D04879"/>
    <w:rsid w:val="00D21196"/>
    <w:rsid w:val="00D261B4"/>
    <w:rsid w:val="00D71842"/>
    <w:rsid w:val="00DA15CF"/>
    <w:rsid w:val="00DB47A0"/>
    <w:rsid w:val="00DC4828"/>
    <w:rsid w:val="00E01A5D"/>
    <w:rsid w:val="00E1685B"/>
    <w:rsid w:val="00E446E6"/>
    <w:rsid w:val="00E54EB9"/>
    <w:rsid w:val="00E612AC"/>
    <w:rsid w:val="00E85354"/>
    <w:rsid w:val="00E90E0C"/>
    <w:rsid w:val="00E974DF"/>
    <w:rsid w:val="00EC0ECA"/>
    <w:rsid w:val="00EC5D44"/>
    <w:rsid w:val="00EE3F30"/>
    <w:rsid w:val="00F0037E"/>
    <w:rsid w:val="00F06259"/>
    <w:rsid w:val="00F20AF3"/>
    <w:rsid w:val="00F22D6C"/>
    <w:rsid w:val="00F4356C"/>
    <w:rsid w:val="00F435D3"/>
    <w:rsid w:val="00F652AB"/>
    <w:rsid w:val="00F654F6"/>
    <w:rsid w:val="00F76109"/>
    <w:rsid w:val="00F863D6"/>
    <w:rsid w:val="00FC45ED"/>
    <w:rsid w:val="00FC5A2C"/>
    <w:rsid w:val="00FD1BC2"/>
    <w:rsid w:val="00FE28BA"/>
    <w:rsid w:val="00FE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33DF"/>
  <w15:docId w15:val="{F8F6E949-370D-4993-A5E8-C11E550D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EE3F3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Michálková Kateřina</cp:lastModifiedBy>
  <cp:revision>3</cp:revision>
  <cp:lastPrinted>2023-06-26T14:03:00Z</cp:lastPrinted>
  <dcterms:created xsi:type="dcterms:W3CDTF">2023-06-26T14:04:00Z</dcterms:created>
  <dcterms:modified xsi:type="dcterms:W3CDTF">2023-06-26T14:05:00Z</dcterms:modified>
</cp:coreProperties>
</file>