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D" w:rsidRPr="001F5CBF" w:rsidRDefault="00164A8D" w:rsidP="00164A8D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Francouzská </w:t>
      </w:r>
      <w:proofErr w:type="gramStart"/>
      <w:r w:rsidRPr="001F5CBF">
        <w:rPr>
          <w:rFonts w:ascii="Garamond" w:eastAsia="Calibri" w:hAnsi="Garamond" w:cs="Times New Roman"/>
          <w:sz w:val="24"/>
          <w:szCs w:val="24"/>
        </w:rPr>
        <w:t>19,  120 00</w:t>
      </w:r>
      <w:proofErr w:type="gramEnd"/>
      <w:r w:rsidRPr="001F5CBF">
        <w:rPr>
          <w:rFonts w:ascii="Garamond" w:eastAsia="Calibri" w:hAnsi="Garamond" w:cs="Times New Roman"/>
          <w:sz w:val="24"/>
          <w:szCs w:val="24"/>
        </w:rPr>
        <w:t xml:space="preserve">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5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164A8D" w:rsidRPr="005C1DE9" w:rsidRDefault="00707DF1" w:rsidP="005C1DE9">
      <w:p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346C60">
        <w:rPr>
          <w:rFonts w:ascii="Garamond" w:eastAsia="Calibri" w:hAnsi="Garamond" w:cs="Times New Roman"/>
          <w:b/>
          <w:sz w:val="24"/>
          <w:szCs w:val="24"/>
        </w:rPr>
        <w:t>99</w:t>
      </w:r>
      <w:bookmarkStart w:id="0" w:name="_GoBack"/>
      <w:bookmarkEnd w:id="0"/>
      <w:r>
        <w:rPr>
          <w:rFonts w:ascii="Garamond" w:eastAsia="Calibri" w:hAnsi="Garamond" w:cs="Times New Roman"/>
          <w:b/>
          <w:sz w:val="24"/>
          <w:szCs w:val="24"/>
        </w:rPr>
        <w:t>/2022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416E30">
        <w:rPr>
          <w:rFonts w:ascii="Garamond" w:eastAsia="Calibri" w:hAnsi="Garamond" w:cs="Times New Roman"/>
          <w:b/>
          <w:sz w:val="24"/>
          <w:szCs w:val="24"/>
          <w:u w:val="single"/>
        </w:rPr>
        <w:t>6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416E30">
        <w:rPr>
          <w:rFonts w:ascii="Garamond" w:eastAsia="Calibri" w:hAnsi="Garamond" w:cs="Times New Roman"/>
          <w:b/>
          <w:sz w:val="24"/>
          <w:szCs w:val="24"/>
        </w:rPr>
        <w:t>1. 4.</w:t>
      </w: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 2022</w:t>
      </w:r>
      <w:r w:rsidRPr="00D534C4">
        <w:rPr>
          <w:rFonts w:ascii="Garamond" w:eastAsia="Calibri" w:hAnsi="Garamond" w:cs="Times New Roman"/>
          <w:sz w:val="24"/>
          <w:szCs w:val="24"/>
        </w:rPr>
        <w:t xml:space="preserve"> se mění rozvrh práce takto:</w:t>
      </w:r>
    </w:p>
    <w:p w:rsidR="0084261A" w:rsidRPr="00D534C4" w:rsidRDefault="0084261A" w:rsidP="00164A8D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164A8D" w:rsidRPr="00D534C4" w:rsidRDefault="00164A8D" w:rsidP="00164A8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164A8D" w:rsidRDefault="00164A8D" w:rsidP="005C1DE9">
      <w:pPr>
        <w:spacing w:after="0"/>
        <w:jc w:val="both"/>
        <w:rPr>
          <w:rFonts w:ascii="Garamond" w:hAnsi="Garamond"/>
          <w:sz w:val="24"/>
          <w:szCs w:val="24"/>
        </w:rPr>
      </w:pPr>
    </w:p>
    <w:p w:rsidR="00000482" w:rsidRPr="007E02D9" w:rsidRDefault="00000482" w:rsidP="0084261A">
      <w:pPr>
        <w:pStyle w:val="Odstavecseseznamem"/>
        <w:numPr>
          <w:ilvl w:val="0"/>
          <w:numId w:val="17"/>
        </w:numPr>
        <w:spacing w:before="120" w:after="240"/>
        <w:ind w:left="714" w:hanging="430"/>
        <w:contextualSpacing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7E02D9">
        <w:rPr>
          <w:rFonts w:ascii="Garamond" w:hAnsi="Garamond"/>
          <w:b/>
          <w:sz w:val="24"/>
          <w:szCs w:val="24"/>
        </w:rPr>
        <w:t>JUDr. Tomášem Bělohlávkem</w:t>
      </w:r>
      <w:r>
        <w:rPr>
          <w:rFonts w:ascii="Garamond" w:hAnsi="Garamond"/>
          <w:sz w:val="24"/>
          <w:szCs w:val="24"/>
        </w:rPr>
        <w:t xml:space="preserve"> nepůsobí asistent soudce – </w:t>
      </w:r>
      <w:r w:rsidRPr="007E02D9">
        <w:rPr>
          <w:rFonts w:ascii="Garamond" w:hAnsi="Garamond"/>
          <w:b/>
          <w:sz w:val="24"/>
          <w:szCs w:val="24"/>
        </w:rPr>
        <w:t>Mgr. Klára Klečková.</w:t>
      </w:r>
    </w:p>
    <w:p w:rsidR="00000482" w:rsidRDefault="007E02D9" w:rsidP="0084261A">
      <w:pPr>
        <w:pStyle w:val="Odstavecseseznamem"/>
        <w:numPr>
          <w:ilvl w:val="0"/>
          <w:numId w:val="17"/>
        </w:numPr>
        <w:spacing w:before="120" w:after="24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7E02D9">
        <w:rPr>
          <w:rFonts w:ascii="Garamond" w:hAnsi="Garamond"/>
          <w:b/>
          <w:sz w:val="24"/>
          <w:szCs w:val="24"/>
        </w:rPr>
        <w:t xml:space="preserve">JUDr. Danielou Břízovou Ratajovou, </w:t>
      </w:r>
      <w:proofErr w:type="gramStart"/>
      <w:r w:rsidRPr="007E02D9">
        <w:rPr>
          <w:rFonts w:ascii="Garamond" w:hAnsi="Garamond"/>
          <w:b/>
          <w:sz w:val="24"/>
          <w:szCs w:val="24"/>
        </w:rPr>
        <w:t>LL.M.</w:t>
      </w:r>
      <w:proofErr w:type="gramEnd"/>
      <w:r>
        <w:rPr>
          <w:rFonts w:ascii="Garamond" w:hAnsi="Garamond"/>
          <w:sz w:val="24"/>
          <w:szCs w:val="24"/>
        </w:rPr>
        <w:t xml:space="preserve"> nepůsobí asistent soudce – </w:t>
      </w:r>
      <w:r w:rsidR="00FB4B8A">
        <w:rPr>
          <w:rFonts w:ascii="Garamond" w:hAnsi="Garamond"/>
          <w:b/>
          <w:sz w:val="24"/>
          <w:szCs w:val="24"/>
        </w:rPr>
        <w:t>JUDr.</w:t>
      </w:r>
      <w:r w:rsidRPr="007E02D9">
        <w:rPr>
          <w:rFonts w:ascii="Garamond" w:hAnsi="Garamond"/>
          <w:b/>
          <w:sz w:val="24"/>
          <w:szCs w:val="24"/>
        </w:rPr>
        <w:t xml:space="preserve"> Daniela Zdražilová</w:t>
      </w:r>
      <w:r>
        <w:rPr>
          <w:rFonts w:ascii="Garamond" w:hAnsi="Garamond"/>
          <w:sz w:val="24"/>
          <w:szCs w:val="24"/>
        </w:rPr>
        <w:t>.</w:t>
      </w:r>
    </w:p>
    <w:p w:rsidR="00E67EDC" w:rsidRPr="00E67EDC" w:rsidRDefault="00E67EDC" w:rsidP="0084261A">
      <w:pPr>
        <w:pStyle w:val="Odstavecseseznamem"/>
        <w:numPr>
          <w:ilvl w:val="0"/>
          <w:numId w:val="17"/>
        </w:numPr>
        <w:spacing w:before="120" w:after="240"/>
        <w:ind w:left="714" w:hanging="430"/>
        <w:contextualSpacing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7E02D9">
        <w:rPr>
          <w:rFonts w:ascii="Garamond" w:hAnsi="Garamond"/>
          <w:b/>
          <w:sz w:val="24"/>
          <w:szCs w:val="24"/>
        </w:rPr>
        <w:t>Mgr. Irenou Městeckou</w:t>
      </w:r>
      <w:r>
        <w:rPr>
          <w:rFonts w:ascii="Garamond" w:hAnsi="Garamond"/>
          <w:sz w:val="24"/>
          <w:szCs w:val="24"/>
        </w:rPr>
        <w:t xml:space="preserve"> (včetně věcí vyřizovaných jako zastupující soudkyní JUDr. Zdeňka Douděry) působí asistent soudce – </w:t>
      </w:r>
      <w:r w:rsidRPr="00E67EDC">
        <w:rPr>
          <w:rFonts w:ascii="Garamond" w:hAnsi="Garamond"/>
          <w:b/>
          <w:sz w:val="24"/>
          <w:szCs w:val="24"/>
        </w:rPr>
        <w:t xml:space="preserve">Mgr. </w:t>
      </w:r>
      <w:r w:rsidR="005F01C1">
        <w:rPr>
          <w:rFonts w:ascii="Garamond" w:hAnsi="Garamond"/>
          <w:b/>
          <w:sz w:val="24"/>
          <w:szCs w:val="24"/>
        </w:rPr>
        <w:t>Karolína Machková</w:t>
      </w:r>
      <w:r w:rsidRPr="00E67EDC">
        <w:rPr>
          <w:rFonts w:ascii="Garamond" w:hAnsi="Garamond"/>
          <w:b/>
          <w:sz w:val="24"/>
          <w:szCs w:val="24"/>
        </w:rPr>
        <w:t xml:space="preserve"> a </w:t>
      </w:r>
      <w:r w:rsidR="00FB4B8A">
        <w:rPr>
          <w:rFonts w:ascii="Garamond" w:hAnsi="Garamond"/>
          <w:b/>
          <w:sz w:val="24"/>
          <w:szCs w:val="24"/>
        </w:rPr>
        <w:t>JUDr.</w:t>
      </w:r>
      <w:r w:rsidRPr="00E67EDC">
        <w:rPr>
          <w:rFonts w:ascii="Garamond" w:hAnsi="Garamond"/>
          <w:b/>
          <w:sz w:val="24"/>
          <w:szCs w:val="24"/>
        </w:rPr>
        <w:t xml:space="preserve"> Daniela Zdražilová.</w:t>
      </w:r>
    </w:p>
    <w:p w:rsidR="007E02D9" w:rsidRDefault="007E02D9" w:rsidP="0084261A">
      <w:pPr>
        <w:pStyle w:val="Odstavecseseznamem"/>
        <w:numPr>
          <w:ilvl w:val="0"/>
          <w:numId w:val="17"/>
        </w:numPr>
        <w:spacing w:before="120" w:after="240"/>
        <w:ind w:left="714" w:hanging="430"/>
        <w:contextualSpacing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7E02D9">
        <w:rPr>
          <w:rFonts w:ascii="Garamond" w:hAnsi="Garamond"/>
          <w:b/>
          <w:sz w:val="24"/>
          <w:szCs w:val="24"/>
        </w:rPr>
        <w:t>Mgr. Irenou Městeckou</w:t>
      </w:r>
      <w:r>
        <w:rPr>
          <w:rFonts w:ascii="Garamond" w:hAnsi="Garamond"/>
          <w:sz w:val="24"/>
          <w:szCs w:val="24"/>
        </w:rPr>
        <w:t xml:space="preserve"> (včetně věcí vyřizovaných jako zastupující soudkyní JUDr. Zdeňka Douděry) nepůsobí asistent soudce – </w:t>
      </w:r>
      <w:r w:rsidRPr="007E02D9">
        <w:rPr>
          <w:rFonts w:ascii="Garamond" w:hAnsi="Garamond"/>
          <w:b/>
          <w:sz w:val="24"/>
          <w:szCs w:val="24"/>
        </w:rPr>
        <w:t>Mgr. Jakub Lustig.</w:t>
      </w:r>
    </w:p>
    <w:p w:rsidR="002630AB" w:rsidRPr="00065CB0" w:rsidRDefault="002630AB" w:rsidP="0084261A">
      <w:pPr>
        <w:pStyle w:val="Odstavecseseznamem"/>
        <w:numPr>
          <w:ilvl w:val="0"/>
          <w:numId w:val="17"/>
        </w:numPr>
        <w:spacing w:before="120" w:after="24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 w:rsidRPr="00065CB0">
        <w:rPr>
          <w:rFonts w:ascii="Garamond" w:hAnsi="Garamond"/>
          <w:sz w:val="24"/>
          <w:szCs w:val="24"/>
        </w:rPr>
        <w:t xml:space="preserve">V senátu </w:t>
      </w:r>
      <w:r w:rsidRPr="00065CB0">
        <w:rPr>
          <w:rFonts w:ascii="Garamond" w:hAnsi="Garamond"/>
          <w:b/>
          <w:sz w:val="24"/>
          <w:szCs w:val="24"/>
        </w:rPr>
        <w:t xml:space="preserve">10 C, </w:t>
      </w:r>
      <w:r w:rsidRPr="00065CB0">
        <w:rPr>
          <w:rFonts w:ascii="Garamond" w:hAnsi="Garamond"/>
          <w:sz w:val="24"/>
          <w:szCs w:val="24"/>
        </w:rPr>
        <w:t>EC, EVC,</w:t>
      </w:r>
      <w:r w:rsidRPr="00065CB0">
        <w:rPr>
          <w:rFonts w:ascii="Garamond" w:hAnsi="Garamond"/>
          <w:b/>
          <w:sz w:val="24"/>
          <w:szCs w:val="24"/>
        </w:rPr>
        <w:t xml:space="preserve"> </w:t>
      </w:r>
      <w:r w:rsidR="00065CB0">
        <w:rPr>
          <w:rFonts w:ascii="Garamond" w:hAnsi="Garamond"/>
          <w:b/>
          <w:sz w:val="24"/>
          <w:szCs w:val="24"/>
        </w:rPr>
        <w:t xml:space="preserve">12C, </w:t>
      </w:r>
      <w:r w:rsidR="00065CB0" w:rsidRPr="00065CB0">
        <w:rPr>
          <w:rFonts w:ascii="Garamond" w:hAnsi="Garamond"/>
          <w:sz w:val="24"/>
          <w:szCs w:val="24"/>
        </w:rPr>
        <w:t>EC, EVC,</w:t>
      </w:r>
      <w:r w:rsidR="00065CB0">
        <w:rPr>
          <w:rFonts w:ascii="Garamond" w:hAnsi="Garamond"/>
          <w:b/>
          <w:sz w:val="24"/>
          <w:szCs w:val="24"/>
        </w:rPr>
        <w:t xml:space="preserve"> </w:t>
      </w:r>
      <w:r w:rsidR="00065CB0" w:rsidRPr="00065CB0">
        <w:rPr>
          <w:rFonts w:ascii="Garamond" w:hAnsi="Garamond"/>
          <w:b/>
          <w:sz w:val="24"/>
          <w:szCs w:val="24"/>
        </w:rPr>
        <w:t>13</w:t>
      </w:r>
      <w:r w:rsidR="00065CB0">
        <w:rPr>
          <w:rFonts w:ascii="Garamond" w:hAnsi="Garamond"/>
          <w:b/>
          <w:sz w:val="24"/>
          <w:szCs w:val="24"/>
        </w:rPr>
        <w:t xml:space="preserve"> </w:t>
      </w:r>
      <w:r w:rsidR="00065CB0" w:rsidRPr="00065CB0">
        <w:rPr>
          <w:rFonts w:ascii="Garamond" w:hAnsi="Garamond"/>
          <w:b/>
          <w:sz w:val="24"/>
          <w:szCs w:val="24"/>
        </w:rPr>
        <w:t xml:space="preserve">C, </w:t>
      </w:r>
      <w:r w:rsidR="00065CB0" w:rsidRPr="00065CB0">
        <w:rPr>
          <w:rFonts w:ascii="Garamond" w:hAnsi="Garamond"/>
          <w:sz w:val="24"/>
          <w:szCs w:val="24"/>
        </w:rPr>
        <w:t>EC, EVC</w:t>
      </w:r>
      <w:r w:rsidR="00065CB0">
        <w:rPr>
          <w:rFonts w:ascii="Garamond" w:hAnsi="Garamond"/>
          <w:b/>
          <w:sz w:val="24"/>
          <w:szCs w:val="24"/>
        </w:rPr>
        <w:t>, 15 C</w:t>
      </w:r>
      <w:r w:rsidR="00065CB0" w:rsidRPr="00065CB0">
        <w:rPr>
          <w:rFonts w:ascii="Garamond" w:hAnsi="Garamond"/>
          <w:sz w:val="24"/>
          <w:szCs w:val="24"/>
        </w:rPr>
        <w:t>, EC, EVC,</w:t>
      </w:r>
      <w:r w:rsidR="00065CB0">
        <w:rPr>
          <w:rFonts w:ascii="Garamond" w:hAnsi="Garamond"/>
          <w:b/>
          <w:sz w:val="24"/>
          <w:szCs w:val="24"/>
        </w:rPr>
        <w:t xml:space="preserve"> </w:t>
      </w:r>
      <w:r w:rsidR="00065CB0">
        <w:rPr>
          <w:rFonts w:ascii="Garamond" w:hAnsi="Garamond"/>
          <w:sz w:val="24"/>
          <w:szCs w:val="24"/>
        </w:rPr>
        <w:t>působí vedoucí kanceláře -</w:t>
      </w:r>
      <w:r w:rsidR="00065CB0">
        <w:rPr>
          <w:rFonts w:ascii="Garamond" w:hAnsi="Garamond"/>
          <w:b/>
          <w:sz w:val="24"/>
          <w:szCs w:val="24"/>
        </w:rPr>
        <w:t xml:space="preserve"> Iveta Ungerová,</w:t>
      </w:r>
    </w:p>
    <w:p w:rsidR="00065CB0" w:rsidRDefault="00065CB0" w:rsidP="0084261A">
      <w:pPr>
        <w:pStyle w:val="Odstavecseseznamem"/>
        <w:spacing w:before="120" w:after="240"/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vedoucí kanceláře: Markéta Vítková</w:t>
      </w:r>
    </w:p>
    <w:p w:rsidR="00065CB0" w:rsidRDefault="00065CB0" w:rsidP="0084261A">
      <w:pPr>
        <w:pStyle w:val="Odstavecseseznamem"/>
        <w:spacing w:before="120" w:after="240"/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zapisovatel: Helena Hohinová, Andrea Dvořáková</w:t>
      </w:r>
    </w:p>
    <w:p w:rsidR="0084261A" w:rsidRDefault="0084261A" w:rsidP="0084261A">
      <w:pPr>
        <w:pStyle w:val="Odstavecseseznamem"/>
        <w:spacing w:before="120" w:after="240"/>
        <w:ind w:left="714"/>
        <w:jc w:val="both"/>
        <w:rPr>
          <w:rFonts w:ascii="Garamond" w:hAnsi="Garamond"/>
          <w:sz w:val="24"/>
          <w:szCs w:val="24"/>
        </w:rPr>
      </w:pPr>
    </w:p>
    <w:p w:rsidR="00065CB0" w:rsidRPr="00065CB0" w:rsidRDefault="00065CB0" w:rsidP="0084261A">
      <w:pPr>
        <w:pStyle w:val="Odstavecseseznamem"/>
        <w:numPr>
          <w:ilvl w:val="0"/>
          <w:numId w:val="17"/>
        </w:numPr>
        <w:spacing w:before="120" w:after="240"/>
        <w:ind w:hanging="43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 rejstříkové vedoucí v senátu </w:t>
      </w:r>
      <w:r w:rsidRPr="00065CB0">
        <w:rPr>
          <w:rFonts w:ascii="Garamond" w:hAnsi="Garamond"/>
          <w:b/>
          <w:sz w:val="24"/>
          <w:szCs w:val="24"/>
        </w:rPr>
        <w:t>47 C, EVC</w:t>
      </w:r>
      <w:r>
        <w:rPr>
          <w:rFonts w:ascii="Garamond" w:hAnsi="Garamond"/>
          <w:sz w:val="24"/>
          <w:szCs w:val="24"/>
        </w:rPr>
        <w:t xml:space="preserve"> a ve věcech vyřizovaných soudkyní Mgr. Kateřinou Mlčochovou v senátu </w:t>
      </w:r>
      <w:r w:rsidRPr="00065CB0">
        <w:rPr>
          <w:rFonts w:ascii="Garamond" w:hAnsi="Garamond"/>
          <w:b/>
          <w:sz w:val="24"/>
          <w:szCs w:val="24"/>
        </w:rPr>
        <w:t>31 C, EC, EVC a 23C, EC, EVC</w:t>
      </w:r>
      <w:r>
        <w:rPr>
          <w:rFonts w:ascii="Garamond" w:hAnsi="Garamond"/>
          <w:b/>
          <w:sz w:val="24"/>
          <w:szCs w:val="24"/>
        </w:rPr>
        <w:t xml:space="preserve"> – Lucie </w:t>
      </w:r>
      <w:proofErr w:type="spellStart"/>
      <w:r>
        <w:rPr>
          <w:rFonts w:ascii="Garamond" w:hAnsi="Garamond"/>
          <w:b/>
          <w:sz w:val="24"/>
          <w:szCs w:val="24"/>
        </w:rPr>
        <w:t>Ektrová</w:t>
      </w:r>
      <w:proofErr w:type="spellEnd"/>
      <w:r>
        <w:rPr>
          <w:rFonts w:ascii="Garamond" w:hAnsi="Garamond"/>
          <w:b/>
          <w:sz w:val="24"/>
          <w:szCs w:val="24"/>
        </w:rPr>
        <w:t>.</w:t>
      </w:r>
    </w:p>
    <w:p w:rsidR="00065CB0" w:rsidRDefault="00065CB0" w:rsidP="0084261A">
      <w:pPr>
        <w:pStyle w:val="Odstavecseseznamem"/>
        <w:numPr>
          <w:ilvl w:val="0"/>
          <w:numId w:val="17"/>
        </w:numPr>
        <w:spacing w:before="120" w:after="240"/>
        <w:ind w:hanging="436"/>
        <w:contextualSpacing w:val="0"/>
        <w:jc w:val="both"/>
        <w:rPr>
          <w:rFonts w:ascii="Garamond" w:hAnsi="Garamond"/>
          <w:sz w:val="24"/>
          <w:szCs w:val="24"/>
        </w:rPr>
      </w:pPr>
      <w:r w:rsidRPr="00065CB0">
        <w:rPr>
          <w:rFonts w:ascii="Garamond" w:hAnsi="Garamond"/>
          <w:sz w:val="24"/>
          <w:szCs w:val="24"/>
        </w:rPr>
        <w:t xml:space="preserve">V senátu </w:t>
      </w:r>
      <w:r w:rsidRPr="00065CB0">
        <w:rPr>
          <w:rFonts w:ascii="Garamond" w:hAnsi="Garamond"/>
          <w:b/>
          <w:sz w:val="24"/>
          <w:szCs w:val="24"/>
        </w:rPr>
        <w:t>26 C, EC, EVC</w:t>
      </w:r>
      <w:r w:rsidRPr="00065CB0">
        <w:rPr>
          <w:rFonts w:ascii="Garamond" w:hAnsi="Garamond"/>
          <w:sz w:val="24"/>
          <w:szCs w:val="24"/>
        </w:rPr>
        <w:t xml:space="preserve">, působí rejstříková vedoucí – </w:t>
      </w:r>
      <w:r w:rsidRPr="00065CB0">
        <w:rPr>
          <w:rFonts w:ascii="Garamond" w:hAnsi="Garamond"/>
          <w:b/>
          <w:sz w:val="24"/>
          <w:szCs w:val="24"/>
        </w:rPr>
        <w:t>Jaroslava Kalfusová</w:t>
      </w:r>
      <w:r w:rsidRPr="00065CB0">
        <w:rPr>
          <w:rFonts w:ascii="Garamond" w:hAnsi="Garamond"/>
          <w:sz w:val="24"/>
          <w:szCs w:val="24"/>
        </w:rPr>
        <w:t>.</w:t>
      </w:r>
    </w:p>
    <w:p w:rsidR="00EF0FBB" w:rsidRDefault="00EF0FBB" w:rsidP="0084261A">
      <w:pPr>
        <w:pStyle w:val="Odstavecseseznamem"/>
        <w:numPr>
          <w:ilvl w:val="0"/>
          <w:numId w:val="17"/>
        </w:numPr>
        <w:spacing w:before="120" w:after="240"/>
        <w:ind w:hanging="43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EF0FBB">
        <w:rPr>
          <w:rFonts w:ascii="Garamond" w:hAnsi="Garamond"/>
          <w:b/>
          <w:sz w:val="24"/>
          <w:szCs w:val="24"/>
        </w:rPr>
        <w:t>18C</w:t>
      </w:r>
      <w:r>
        <w:rPr>
          <w:rFonts w:ascii="Garamond" w:hAnsi="Garamond"/>
          <w:sz w:val="24"/>
          <w:szCs w:val="24"/>
        </w:rPr>
        <w:t xml:space="preserve">, EC, EVC, </w:t>
      </w:r>
      <w:r w:rsidRPr="00EF0FBB">
        <w:rPr>
          <w:rFonts w:ascii="Garamond" w:hAnsi="Garamond"/>
          <w:b/>
          <w:sz w:val="24"/>
          <w:szCs w:val="24"/>
        </w:rPr>
        <w:t>27C</w:t>
      </w:r>
      <w:r>
        <w:rPr>
          <w:rFonts w:ascii="Garamond" w:hAnsi="Garamond"/>
          <w:sz w:val="24"/>
          <w:szCs w:val="24"/>
        </w:rPr>
        <w:t xml:space="preserve">, EC, EVC, a </w:t>
      </w:r>
      <w:r w:rsidRPr="00EF0FBB">
        <w:rPr>
          <w:rFonts w:ascii="Garamond" w:hAnsi="Garamond"/>
          <w:b/>
          <w:sz w:val="24"/>
          <w:szCs w:val="24"/>
        </w:rPr>
        <w:t>25C</w:t>
      </w:r>
      <w:r>
        <w:rPr>
          <w:rFonts w:ascii="Garamond" w:hAnsi="Garamond"/>
          <w:sz w:val="24"/>
          <w:szCs w:val="24"/>
        </w:rPr>
        <w:t xml:space="preserve">, EC, EVC, působí vedoucí kanceláře – </w:t>
      </w:r>
      <w:r w:rsidRPr="00EF0FBB">
        <w:rPr>
          <w:rFonts w:ascii="Garamond" w:hAnsi="Garamond"/>
          <w:b/>
          <w:sz w:val="24"/>
          <w:szCs w:val="24"/>
        </w:rPr>
        <w:t>Kateřina Novotná</w:t>
      </w:r>
    </w:p>
    <w:p w:rsidR="00EF0FBB" w:rsidRDefault="00EF0FBB" w:rsidP="00EF0FBB">
      <w:pPr>
        <w:pStyle w:val="Odstavecseseznamem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vedoucí kanceláře: Barbora Dračková</w:t>
      </w:r>
    </w:p>
    <w:p w:rsidR="00EF0FBB" w:rsidRDefault="00EF0FBB" w:rsidP="00EF0FBB">
      <w:pPr>
        <w:pStyle w:val="Odstavecseseznamem"/>
        <w:spacing w:before="120" w:after="24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zapisovatel: Hana Tirpáková, Klára Koubová</w:t>
      </w:r>
    </w:p>
    <w:p w:rsidR="00EF0FBB" w:rsidRPr="00EF0FBB" w:rsidRDefault="00EF0FBB" w:rsidP="0084261A">
      <w:pPr>
        <w:pStyle w:val="Odstavecseseznamem"/>
        <w:numPr>
          <w:ilvl w:val="0"/>
          <w:numId w:val="17"/>
        </w:numPr>
        <w:spacing w:before="120" w:after="240"/>
        <w:ind w:hanging="436"/>
        <w:contextualSpacing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EF0FBB">
        <w:rPr>
          <w:rFonts w:ascii="Garamond" w:hAnsi="Garamond"/>
          <w:b/>
          <w:sz w:val="24"/>
          <w:szCs w:val="24"/>
        </w:rPr>
        <w:t>11C</w:t>
      </w:r>
      <w:r>
        <w:rPr>
          <w:rFonts w:ascii="Garamond" w:hAnsi="Garamond"/>
          <w:sz w:val="24"/>
          <w:szCs w:val="24"/>
        </w:rPr>
        <w:t xml:space="preserve">, EC, EVC, </w:t>
      </w:r>
      <w:r w:rsidRPr="00EF0FBB">
        <w:rPr>
          <w:rFonts w:ascii="Garamond" w:hAnsi="Garamond"/>
          <w:b/>
          <w:sz w:val="24"/>
          <w:szCs w:val="24"/>
        </w:rPr>
        <w:t>14C,</w:t>
      </w:r>
      <w:r>
        <w:rPr>
          <w:rFonts w:ascii="Garamond" w:hAnsi="Garamond"/>
          <w:sz w:val="24"/>
          <w:szCs w:val="24"/>
        </w:rPr>
        <w:t xml:space="preserve"> EC, EVC, </w:t>
      </w:r>
      <w:r w:rsidRPr="00EF0FBB">
        <w:rPr>
          <w:rFonts w:ascii="Garamond" w:hAnsi="Garamond"/>
          <w:b/>
          <w:sz w:val="24"/>
          <w:szCs w:val="24"/>
        </w:rPr>
        <w:t>43C</w:t>
      </w:r>
      <w:r>
        <w:rPr>
          <w:rFonts w:ascii="Garamond" w:hAnsi="Garamond"/>
          <w:sz w:val="24"/>
          <w:szCs w:val="24"/>
        </w:rPr>
        <w:t xml:space="preserve">, EC, EVC, působí zapisovatel – </w:t>
      </w:r>
      <w:r w:rsidRPr="00EF0FBB">
        <w:rPr>
          <w:rFonts w:ascii="Garamond" w:hAnsi="Garamond"/>
          <w:b/>
          <w:sz w:val="24"/>
          <w:szCs w:val="24"/>
        </w:rPr>
        <w:t>Renata Kudrnová, Eliška Rysová, Dis.</w:t>
      </w:r>
    </w:p>
    <w:p w:rsidR="00065CB0" w:rsidRPr="00065CB0" w:rsidRDefault="00065CB0" w:rsidP="0084261A">
      <w:pPr>
        <w:pStyle w:val="Odstavecseseznamem"/>
        <w:numPr>
          <w:ilvl w:val="0"/>
          <w:numId w:val="17"/>
        </w:numPr>
        <w:spacing w:before="120" w:after="240"/>
        <w:ind w:hanging="436"/>
        <w:contextualSpacing w:val="0"/>
        <w:jc w:val="both"/>
        <w:rPr>
          <w:rFonts w:ascii="Garamond" w:hAnsi="Garamond"/>
          <w:sz w:val="24"/>
          <w:szCs w:val="24"/>
        </w:rPr>
      </w:pPr>
      <w:r w:rsidRPr="00065CB0">
        <w:rPr>
          <w:rFonts w:ascii="Garamond" w:hAnsi="Garamond"/>
          <w:sz w:val="24"/>
          <w:szCs w:val="24"/>
        </w:rPr>
        <w:t xml:space="preserve">V senátu </w:t>
      </w:r>
      <w:r w:rsidRPr="00065CB0">
        <w:rPr>
          <w:rFonts w:ascii="Garamond" w:hAnsi="Garamond"/>
          <w:b/>
          <w:sz w:val="24"/>
          <w:szCs w:val="24"/>
        </w:rPr>
        <w:t>16C</w:t>
      </w:r>
      <w:r w:rsidRPr="00065CB0">
        <w:rPr>
          <w:rFonts w:ascii="Garamond" w:hAnsi="Garamond"/>
          <w:sz w:val="24"/>
          <w:szCs w:val="24"/>
        </w:rPr>
        <w:t xml:space="preserve">, EC, EVC, </w:t>
      </w:r>
      <w:r w:rsidRPr="00065CB0">
        <w:rPr>
          <w:rFonts w:ascii="Garamond" w:hAnsi="Garamond"/>
          <w:b/>
          <w:sz w:val="24"/>
          <w:szCs w:val="24"/>
        </w:rPr>
        <w:t>20C</w:t>
      </w:r>
      <w:r w:rsidRPr="00065CB0">
        <w:rPr>
          <w:rFonts w:ascii="Garamond" w:hAnsi="Garamond"/>
          <w:sz w:val="24"/>
          <w:szCs w:val="24"/>
        </w:rPr>
        <w:t xml:space="preserve">, EC, EVC, a </w:t>
      </w:r>
      <w:r w:rsidRPr="00065CB0">
        <w:rPr>
          <w:rFonts w:ascii="Garamond" w:hAnsi="Garamond"/>
          <w:b/>
          <w:sz w:val="24"/>
          <w:szCs w:val="24"/>
        </w:rPr>
        <w:t>42C</w:t>
      </w:r>
      <w:r w:rsidRPr="00065CB0">
        <w:rPr>
          <w:rFonts w:ascii="Garamond" w:hAnsi="Garamond"/>
          <w:sz w:val="24"/>
          <w:szCs w:val="24"/>
        </w:rPr>
        <w:t xml:space="preserve">, EC, EVC, působí </w:t>
      </w:r>
      <w:r w:rsidR="00EF0FBB">
        <w:rPr>
          <w:rFonts w:ascii="Garamond" w:hAnsi="Garamond"/>
          <w:sz w:val="24"/>
          <w:szCs w:val="24"/>
        </w:rPr>
        <w:t>rejstříková vedoucí</w:t>
      </w:r>
      <w:r w:rsidRPr="00065CB0">
        <w:rPr>
          <w:rFonts w:ascii="Garamond" w:hAnsi="Garamond"/>
          <w:sz w:val="24"/>
          <w:szCs w:val="24"/>
        </w:rPr>
        <w:t xml:space="preserve"> – </w:t>
      </w:r>
      <w:r w:rsidRPr="00065CB0">
        <w:rPr>
          <w:rFonts w:ascii="Garamond" w:hAnsi="Garamond"/>
          <w:b/>
          <w:sz w:val="24"/>
          <w:szCs w:val="24"/>
        </w:rPr>
        <w:t>Bc. Šárka Kašparová</w:t>
      </w:r>
      <w:r w:rsidRPr="00065CB0">
        <w:rPr>
          <w:rFonts w:ascii="Garamond" w:hAnsi="Garamond"/>
          <w:sz w:val="24"/>
          <w:szCs w:val="24"/>
        </w:rPr>
        <w:t xml:space="preserve">, </w:t>
      </w:r>
    </w:p>
    <w:p w:rsidR="00065CB0" w:rsidRDefault="00065CB0" w:rsidP="00065CB0">
      <w:pPr>
        <w:pStyle w:val="Odstavecseseznamem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 </w:t>
      </w:r>
      <w:r w:rsidR="00346C60">
        <w:rPr>
          <w:rFonts w:ascii="Garamond" w:hAnsi="Garamond"/>
          <w:sz w:val="24"/>
          <w:szCs w:val="24"/>
        </w:rPr>
        <w:t>rejstříkové vedoucí</w:t>
      </w:r>
      <w:r>
        <w:rPr>
          <w:rFonts w:ascii="Garamond" w:hAnsi="Garamond"/>
          <w:sz w:val="24"/>
          <w:szCs w:val="24"/>
        </w:rPr>
        <w:t>: Mgr. Pavla Kindlová</w:t>
      </w:r>
    </w:p>
    <w:p w:rsidR="0086280E" w:rsidRDefault="00065CB0" w:rsidP="00455843">
      <w:pPr>
        <w:pStyle w:val="Odstavecseseznamem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zapisovatel: Nikola Heroutová</w:t>
      </w:r>
    </w:p>
    <w:p w:rsidR="00EF0FBB" w:rsidRDefault="00EF0FBB" w:rsidP="00455843">
      <w:pPr>
        <w:pStyle w:val="Odstavecseseznamem"/>
        <w:spacing w:before="120"/>
        <w:jc w:val="both"/>
        <w:rPr>
          <w:rFonts w:ascii="Garamond" w:hAnsi="Garamond"/>
          <w:sz w:val="24"/>
          <w:szCs w:val="24"/>
        </w:rPr>
      </w:pPr>
    </w:p>
    <w:p w:rsidR="0084261A" w:rsidRDefault="0084261A" w:rsidP="00455843">
      <w:pPr>
        <w:pStyle w:val="Odstavecseseznamem"/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</w:p>
    <w:p w:rsidR="0084261A" w:rsidRDefault="0084261A" w:rsidP="00455843">
      <w:pPr>
        <w:pStyle w:val="Odstavecseseznamem"/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</w:p>
    <w:p w:rsidR="0086280E" w:rsidRDefault="0086280E" w:rsidP="0086280E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Trestní</w:t>
      </w: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 úsek:</w:t>
      </w:r>
    </w:p>
    <w:p w:rsidR="003C005C" w:rsidRDefault="003C005C" w:rsidP="003C005C">
      <w:pPr>
        <w:pStyle w:val="Odstavecseseznamem"/>
        <w:spacing w:after="0"/>
        <w:ind w:left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C021CB" w:rsidRPr="00B02D10" w:rsidRDefault="00C021CB" w:rsidP="00C021CB">
      <w:pPr>
        <w:numPr>
          <w:ilvl w:val="0"/>
          <w:numId w:val="5"/>
        </w:numPr>
        <w:spacing w:after="200" w:line="276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 xml:space="preserve">Obsah třetího sloupce </w:t>
      </w:r>
      <w:r w:rsidRPr="00B02D10">
        <w:rPr>
          <w:rFonts w:ascii="Garamond" w:hAnsi="Garamond"/>
          <w:sz w:val="24"/>
          <w:szCs w:val="24"/>
        </w:rPr>
        <w:t xml:space="preserve">tabulky rozvrhu práce trestního úseku – </w:t>
      </w:r>
      <w:r w:rsidRPr="00B02D10">
        <w:rPr>
          <w:rFonts w:ascii="Garamond" w:hAnsi="Garamond"/>
          <w:b/>
          <w:sz w:val="24"/>
          <w:szCs w:val="24"/>
        </w:rPr>
        <w:t>Předseda senátu/Samosoudce:</w:t>
      </w:r>
    </w:p>
    <w:p w:rsidR="00C021CB" w:rsidRPr="00B02D10" w:rsidRDefault="00C021CB" w:rsidP="00C021CB">
      <w:pPr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soudním odd. (senátu) </w:t>
      </w:r>
      <w:r w:rsidRPr="00B02D10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="00307D9E">
        <w:rPr>
          <w:rFonts w:ascii="Garamond" w:hAnsi="Garamond"/>
          <w:b/>
          <w:sz w:val="24"/>
          <w:szCs w:val="24"/>
        </w:rPr>
        <w:t>Td</w:t>
      </w:r>
      <w:proofErr w:type="spellEnd"/>
      <w:r w:rsidR="00307D9E">
        <w:rPr>
          <w:rFonts w:ascii="Garamond" w:hAnsi="Garamond"/>
          <w:sz w:val="24"/>
          <w:szCs w:val="24"/>
        </w:rPr>
        <w:t xml:space="preserve"> – agenda trestního dožádání - Videokonference</w:t>
      </w:r>
      <w:r w:rsidRPr="00B02D10">
        <w:rPr>
          <w:rFonts w:ascii="Garamond" w:hAnsi="Garamond"/>
          <w:sz w:val="24"/>
          <w:szCs w:val="24"/>
        </w:rPr>
        <w:t>:</w:t>
      </w:r>
    </w:p>
    <w:p w:rsidR="00C021CB" w:rsidRPr="00B02D10" w:rsidRDefault="00307D9E" w:rsidP="00C021CB">
      <w:pPr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  <w:r>
        <w:rPr>
          <w:rFonts w:ascii="Garamond" w:hAnsi="Garamond"/>
          <w:b/>
          <w:sz w:val="24"/>
          <w:szCs w:val="24"/>
        </w:rPr>
        <w:t xml:space="preserve">: </w:t>
      </w:r>
      <w:r w:rsidR="00C021CB" w:rsidRPr="007E2259">
        <w:rPr>
          <w:rFonts w:ascii="Garamond" w:hAnsi="Garamond"/>
          <w:b/>
          <w:sz w:val="24"/>
          <w:szCs w:val="24"/>
        </w:rPr>
        <w:t>B)</w:t>
      </w:r>
      <w:r w:rsidR="00C021CB" w:rsidRPr="00B02D10">
        <w:rPr>
          <w:rFonts w:ascii="Garamond" w:hAnsi="Garamond"/>
          <w:sz w:val="24"/>
          <w:szCs w:val="24"/>
        </w:rPr>
        <w:t xml:space="preserve"> </w:t>
      </w:r>
    </w:p>
    <w:p w:rsidR="00C021CB" w:rsidRPr="00B02D10" w:rsidRDefault="00C021CB" w:rsidP="00C021CB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</w:t>
      </w:r>
      <w:r w:rsidR="00307D9E">
        <w:rPr>
          <w:rFonts w:ascii="Garamond" w:hAnsi="Garamond"/>
          <w:sz w:val="24"/>
          <w:szCs w:val="24"/>
        </w:rPr>
        <w:t>2</w:t>
      </w:r>
      <w:r w:rsidRPr="00B02D10">
        <w:rPr>
          <w:rFonts w:ascii="Garamond" w:hAnsi="Garamond"/>
          <w:sz w:val="24"/>
          <w:szCs w:val="24"/>
        </w:rPr>
        <w:t xml:space="preserve"> </w:t>
      </w:r>
      <w:r w:rsidR="00307D9E">
        <w:rPr>
          <w:rFonts w:ascii="Garamond" w:hAnsi="Garamond"/>
          <w:sz w:val="24"/>
          <w:szCs w:val="24"/>
        </w:rPr>
        <w:t>Mgr. Petr Krtička</w:t>
      </w:r>
    </w:p>
    <w:p w:rsidR="00C021CB" w:rsidRPr="00B02D10" w:rsidRDefault="00307D9E" w:rsidP="00C021CB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1/2</w:t>
      </w:r>
      <w:r w:rsidR="00C021CB"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Jana Rubešová</w:t>
      </w:r>
    </w:p>
    <w:p w:rsidR="00C021CB" w:rsidRDefault="00C021CB" w:rsidP="00C021CB">
      <w:pPr>
        <w:ind w:left="709"/>
        <w:contextualSpacing/>
        <w:jc w:val="both"/>
        <w:rPr>
          <w:rFonts w:ascii="Garamond" w:hAnsi="Garamond"/>
          <w:sz w:val="24"/>
          <w:szCs w:val="24"/>
        </w:rPr>
      </w:pPr>
    </w:p>
    <w:p w:rsidR="008845F1" w:rsidRPr="005D2638" w:rsidRDefault="008845F1" w:rsidP="00F818CD">
      <w:pPr>
        <w:numPr>
          <w:ilvl w:val="0"/>
          <w:numId w:val="5"/>
        </w:numPr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Vedoucí kanceláře v senátu </w:t>
      </w:r>
      <w:r w:rsidR="003724AC">
        <w:rPr>
          <w:rFonts w:ascii="Garamond" w:hAnsi="Garamond"/>
          <w:b/>
          <w:sz w:val="24"/>
          <w:szCs w:val="24"/>
        </w:rPr>
        <w:t>4 T</w:t>
      </w:r>
      <w:r w:rsidRPr="005D2638">
        <w:rPr>
          <w:rFonts w:ascii="Garamond" w:hAnsi="Garamond"/>
          <w:b/>
          <w:sz w:val="24"/>
          <w:szCs w:val="24"/>
        </w:rPr>
        <w:t xml:space="preserve"> </w:t>
      </w:r>
      <w:r w:rsidRPr="005D2638">
        <w:rPr>
          <w:rFonts w:ascii="Garamond" w:hAnsi="Garamond"/>
          <w:sz w:val="24"/>
          <w:szCs w:val="24"/>
        </w:rPr>
        <w:t xml:space="preserve">– </w:t>
      </w:r>
      <w:r w:rsidRPr="005D2638">
        <w:rPr>
          <w:rFonts w:ascii="Garamond" w:hAnsi="Garamond"/>
          <w:b/>
          <w:sz w:val="24"/>
          <w:szCs w:val="24"/>
        </w:rPr>
        <w:t>Jana Rubešová</w:t>
      </w:r>
      <w:r>
        <w:rPr>
          <w:rFonts w:ascii="Garamond" w:hAnsi="Garamond"/>
          <w:b/>
          <w:sz w:val="24"/>
          <w:szCs w:val="24"/>
        </w:rPr>
        <w:t>.</w:t>
      </w:r>
    </w:p>
    <w:p w:rsidR="008845F1" w:rsidRDefault="008845F1" w:rsidP="008845F1">
      <w:pPr>
        <w:ind w:left="709"/>
        <w:contextualSpacing/>
        <w:jc w:val="both"/>
        <w:rPr>
          <w:rFonts w:ascii="Garamond" w:hAnsi="Garamond"/>
          <w:sz w:val="24"/>
          <w:szCs w:val="24"/>
        </w:rPr>
      </w:pPr>
    </w:p>
    <w:p w:rsidR="003C005C" w:rsidRPr="005D2638" w:rsidRDefault="003C005C" w:rsidP="00F818CD">
      <w:pPr>
        <w:numPr>
          <w:ilvl w:val="0"/>
          <w:numId w:val="5"/>
        </w:numPr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rejstříkové vedoucí v senátu </w:t>
      </w:r>
      <w:r w:rsidRPr="005D2638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5D2638">
        <w:rPr>
          <w:rFonts w:ascii="Garamond" w:hAnsi="Garamond"/>
          <w:b/>
          <w:sz w:val="24"/>
          <w:szCs w:val="24"/>
        </w:rPr>
        <w:t>Nt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 w:rsidRPr="005D2638">
        <w:rPr>
          <w:rFonts w:ascii="Garamond" w:hAnsi="Garamond"/>
          <w:b/>
          <w:sz w:val="24"/>
          <w:szCs w:val="24"/>
        </w:rPr>
        <w:t>Ntm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2 </w:t>
      </w:r>
      <w:proofErr w:type="spellStart"/>
      <w:r w:rsidRPr="005D2638">
        <w:rPr>
          <w:rFonts w:ascii="Garamond" w:hAnsi="Garamond"/>
          <w:b/>
          <w:sz w:val="24"/>
          <w:szCs w:val="24"/>
        </w:rPr>
        <w:t>Nt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 w:rsidRPr="005D2638">
        <w:rPr>
          <w:rFonts w:ascii="Garamond" w:hAnsi="Garamond"/>
          <w:b/>
          <w:sz w:val="24"/>
          <w:szCs w:val="24"/>
        </w:rPr>
        <w:t>Td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 w:rsidRPr="005D2638">
        <w:rPr>
          <w:rFonts w:ascii="Garamond" w:hAnsi="Garamond"/>
          <w:b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- lichá, 4 Rod - lichá: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3C005C" w:rsidRPr="005D2638" w:rsidRDefault="003C005C" w:rsidP="003C005C">
      <w:pPr>
        <w:numPr>
          <w:ilvl w:val="0"/>
          <w:numId w:val="19"/>
        </w:numPr>
        <w:spacing w:after="200" w:line="276" w:lineRule="auto"/>
        <w:ind w:left="993" w:hanging="284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Jana Rubešová</w:t>
      </w:r>
    </w:p>
    <w:p w:rsidR="003C005C" w:rsidRPr="005D2638" w:rsidRDefault="003C005C" w:rsidP="003C005C">
      <w:pPr>
        <w:numPr>
          <w:ilvl w:val="0"/>
          <w:numId w:val="19"/>
        </w:numPr>
        <w:spacing w:after="200" w:line="276" w:lineRule="auto"/>
        <w:ind w:left="993" w:hanging="284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Simona Jelínková</w:t>
      </w:r>
    </w:p>
    <w:p w:rsidR="003C005C" w:rsidRDefault="003C005C" w:rsidP="003C005C">
      <w:pPr>
        <w:numPr>
          <w:ilvl w:val="0"/>
          <w:numId w:val="19"/>
        </w:numPr>
        <w:spacing w:after="200" w:line="276" w:lineRule="auto"/>
        <w:ind w:left="993" w:hanging="284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Pet</w:t>
      </w:r>
      <w:r w:rsidR="008845F1">
        <w:rPr>
          <w:rFonts w:ascii="Garamond" w:hAnsi="Garamond"/>
          <w:sz w:val="24"/>
          <w:szCs w:val="24"/>
        </w:rPr>
        <w:t>ra Krákorová</w:t>
      </w:r>
    </w:p>
    <w:p w:rsidR="008845F1" w:rsidRPr="005D2638" w:rsidRDefault="008845F1" w:rsidP="00F818CD">
      <w:pPr>
        <w:pStyle w:val="Odstavecseseznamem"/>
        <w:numPr>
          <w:ilvl w:val="0"/>
          <w:numId w:val="5"/>
        </w:numPr>
        <w:spacing w:after="200" w:line="276" w:lineRule="auto"/>
        <w:ind w:left="709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vedoucí kanceláře v senátu </w:t>
      </w:r>
      <w:r>
        <w:rPr>
          <w:rFonts w:ascii="Garamond" w:hAnsi="Garamond"/>
          <w:b/>
          <w:sz w:val="24"/>
          <w:szCs w:val="24"/>
        </w:rPr>
        <w:t xml:space="preserve">1 </w:t>
      </w:r>
      <w:r w:rsidRPr="005D2638">
        <w:rPr>
          <w:rFonts w:ascii="Garamond" w:hAnsi="Garamond"/>
          <w:b/>
          <w:sz w:val="24"/>
          <w:szCs w:val="24"/>
        </w:rPr>
        <w:t xml:space="preserve">T, 3 T, </w:t>
      </w:r>
      <w:r w:rsidR="003724AC">
        <w:rPr>
          <w:rFonts w:ascii="Garamond" w:hAnsi="Garamond"/>
          <w:b/>
          <w:sz w:val="24"/>
          <w:szCs w:val="24"/>
        </w:rPr>
        <w:t xml:space="preserve">4 T, </w:t>
      </w:r>
      <w:r w:rsidRPr="005D2638">
        <w:rPr>
          <w:rFonts w:ascii="Garamond" w:hAnsi="Garamond"/>
          <w:b/>
          <w:sz w:val="24"/>
          <w:szCs w:val="24"/>
        </w:rPr>
        <w:t xml:space="preserve">4 </w:t>
      </w:r>
      <w:proofErr w:type="spellStart"/>
      <w:r w:rsidRPr="005D2638">
        <w:rPr>
          <w:rFonts w:ascii="Garamond" w:hAnsi="Garamond"/>
          <w:b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- sudá, 4 Rod – sudá, 6 T, 7 T, 9 T: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8845F1" w:rsidRDefault="008845F1" w:rsidP="008845F1">
      <w:pPr>
        <w:pStyle w:val="Odstavecseseznamem"/>
        <w:numPr>
          <w:ilvl w:val="0"/>
          <w:numId w:val="20"/>
        </w:numPr>
        <w:spacing w:after="200" w:line="276" w:lineRule="auto"/>
        <w:ind w:left="993" w:hanging="284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Simona Jelínková</w:t>
      </w:r>
    </w:p>
    <w:p w:rsidR="003724AC" w:rsidRPr="005D2638" w:rsidRDefault="003724AC" w:rsidP="003724AC">
      <w:pPr>
        <w:pStyle w:val="Odstavecseseznamem"/>
        <w:spacing w:after="200" w:line="276" w:lineRule="auto"/>
        <w:ind w:left="993"/>
        <w:rPr>
          <w:rFonts w:ascii="Garamond" w:hAnsi="Garamond"/>
          <w:sz w:val="24"/>
          <w:szCs w:val="24"/>
        </w:rPr>
      </w:pPr>
    </w:p>
    <w:p w:rsidR="003724AC" w:rsidRPr="008845F1" w:rsidRDefault="003724AC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8845F1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8845F1">
        <w:rPr>
          <w:rFonts w:ascii="Garamond" w:hAnsi="Garamond"/>
          <w:b/>
          <w:bCs/>
          <w:sz w:val="24"/>
          <w:szCs w:val="24"/>
        </w:rPr>
        <w:t>2 T – Petra Krákorová</w:t>
      </w:r>
    </w:p>
    <w:p w:rsidR="003724AC" w:rsidRPr="005D2638" w:rsidRDefault="003724AC" w:rsidP="003724AC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1. zástup: Jaroslava Horáčková</w:t>
      </w:r>
      <w:r w:rsidRPr="005D2638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Simona Jelínková</w:t>
      </w:r>
    </w:p>
    <w:p w:rsidR="003724AC" w:rsidRDefault="003724AC" w:rsidP="003724AC">
      <w:pPr>
        <w:pStyle w:val="Odstavecseseznamem"/>
        <w:ind w:left="709"/>
        <w:jc w:val="both"/>
        <w:rPr>
          <w:rFonts w:ascii="Garamond" w:hAnsi="Garamond"/>
          <w:bCs/>
          <w:sz w:val="24"/>
          <w:szCs w:val="24"/>
        </w:rPr>
      </w:pPr>
    </w:p>
    <w:p w:rsidR="003724AC" w:rsidRPr="008845F1" w:rsidRDefault="003724AC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8845F1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 xml:space="preserve">4 T, </w:t>
      </w:r>
      <w:r w:rsidRPr="008845F1">
        <w:rPr>
          <w:rFonts w:ascii="Garamond" w:hAnsi="Garamond"/>
          <w:b/>
          <w:bCs/>
          <w:sz w:val="24"/>
          <w:szCs w:val="24"/>
        </w:rPr>
        <w:t xml:space="preserve">4 </w:t>
      </w:r>
      <w:proofErr w:type="spellStart"/>
      <w:r w:rsidRPr="008845F1">
        <w:rPr>
          <w:rFonts w:ascii="Garamond" w:hAnsi="Garamond"/>
          <w:b/>
          <w:bCs/>
          <w:sz w:val="24"/>
          <w:szCs w:val="24"/>
        </w:rPr>
        <w:t>Tm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– lichá</w:t>
      </w:r>
      <w:r w:rsidRPr="008845F1">
        <w:rPr>
          <w:rFonts w:ascii="Garamond" w:hAnsi="Garamond"/>
          <w:b/>
          <w:bCs/>
          <w:sz w:val="24"/>
          <w:szCs w:val="24"/>
        </w:rPr>
        <w:t>, 4 Rod</w:t>
      </w:r>
      <w:r>
        <w:rPr>
          <w:rFonts w:ascii="Garamond" w:hAnsi="Garamond"/>
          <w:b/>
          <w:bCs/>
          <w:sz w:val="24"/>
          <w:szCs w:val="24"/>
        </w:rPr>
        <w:t xml:space="preserve"> – lichá</w:t>
      </w:r>
      <w:r w:rsidRPr="008845F1">
        <w:rPr>
          <w:rFonts w:ascii="Garamond" w:hAnsi="Garamond"/>
          <w:b/>
          <w:bCs/>
          <w:sz w:val="24"/>
          <w:szCs w:val="24"/>
        </w:rPr>
        <w:t xml:space="preserve">:  </w:t>
      </w:r>
    </w:p>
    <w:p w:rsidR="003724AC" w:rsidRDefault="003724AC" w:rsidP="003724AC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8845F1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Jaroslava Horáčková</w:t>
      </w:r>
    </w:p>
    <w:p w:rsidR="003724AC" w:rsidRDefault="003724AC" w:rsidP="003724AC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8845F1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Petra Krákorová</w:t>
      </w:r>
    </w:p>
    <w:p w:rsidR="003724AC" w:rsidRDefault="003724AC" w:rsidP="003724AC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8845F1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Simona Jelínková</w:t>
      </w:r>
    </w:p>
    <w:p w:rsidR="003724AC" w:rsidRDefault="003724AC" w:rsidP="003724AC">
      <w:pPr>
        <w:pStyle w:val="Odstavecseseznamem"/>
        <w:ind w:left="709"/>
        <w:jc w:val="both"/>
        <w:rPr>
          <w:rFonts w:ascii="Garamond" w:hAnsi="Garamond"/>
          <w:bCs/>
          <w:sz w:val="24"/>
          <w:szCs w:val="24"/>
        </w:rPr>
      </w:pPr>
    </w:p>
    <w:p w:rsidR="008845F1" w:rsidRPr="008845F1" w:rsidRDefault="008845F1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8845F1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="003724AC">
        <w:rPr>
          <w:rFonts w:ascii="Garamond" w:hAnsi="Garamond"/>
          <w:b/>
          <w:bCs/>
          <w:sz w:val="24"/>
          <w:szCs w:val="24"/>
        </w:rPr>
        <w:t xml:space="preserve">4 T, </w:t>
      </w:r>
      <w:r w:rsidRPr="008845F1">
        <w:rPr>
          <w:rFonts w:ascii="Garamond" w:hAnsi="Garamond"/>
          <w:b/>
          <w:bCs/>
          <w:sz w:val="24"/>
          <w:szCs w:val="24"/>
        </w:rPr>
        <w:t xml:space="preserve">4 </w:t>
      </w:r>
      <w:proofErr w:type="spellStart"/>
      <w:r w:rsidRPr="008845F1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="003724AC">
        <w:rPr>
          <w:rFonts w:ascii="Garamond" w:hAnsi="Garamond"/>
          <w:b/>
          <w:bCs/>
          <w:sz w:val="24"/>
          <w:szCs w:val="24"/>
        </w:rPr>
        <w:t xml:space="preserve"> - sudá</w:t>
      </w:r>
      <w:r w:rsidRPr="008845F1">
        <w:rPr>
          <w:rFonts w:ascii="Garamond" w:hAnsi="Garamond"/>
          <w:b/>
          <w:bCs/>
          <w:sz w:val="24"/>
          <w:szCs w:val="24"/>
        </w:rPr>
        <w:t>, 4 Rod</w:t>
      </w:r>
      <w:r w:rsidR="003724AC">
        <w:rPr>
          <w:rFonts w:ascii="Garamond" w:hAnsi="Garamond"/>
          <w:b/>
          <w:bCs/>
          <w:sz w:val="24"/>
          <w:szCs w:val="24"/>
        </w:rPr>
        <w:t xml:space="preserve"> – sudá, 6 T</w:t>
      </w:r>
      <w:r w:rsidRPr="008845F1">
        <w:rPr>
          <w:rFonts w:ascii="Garamond" w:hAnsi="Garamond"/>
          <w:b/>
          <w:bCs/>
          <w:sz w:val="24"/>
          <w:szCs w:val="24"/>
        </w:rPr>
        <w:t xml:space="preserve">:  </w:t>
      </w:r>
    </w:p>
    <w:p w:rsidR="008845F1" w:rsidRPr="003724AC" w:rsidRDefault="008845F1" w:rsidP="003724AC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724AC">
        <w:rPr>
          <w:rFonts w:ascii="Garamond" w:hAnsi="Garamond"/>
          <w:sz w:val="24"/>
          <w:szCs w:val="24"/>
        </w:rPr>
        <w:t>zástup: Simona Jelínková</w:t>
      </w:r>
    </w:p>
    <w:p w:rsidR="008845F1" w:rsidRPr="003724AC" w:rsidRDefault="008845F1" w:rsidP="003724AC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724AC">
        <w:rPr>
          <w:rFonts w:ascii="Garamond" w:hAnsi="Garamond"/>
          <w:sz w:val="24"/>
          <w:szCs w:val="24"/>
        </w:rPr>
        <w:t>zástup: Jaroslava Horáčková</w:t>
      </w:r>
    </w:p>
    <w:p w:rsidR="008845F1" w:rsidRDefault="008845F1" w:rsidP="003724AC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8845F1">
        <w:rPr>
          <w:rFonts w:ascii="Garamond" w:hAnsi="Garamond"/>
          <w:sz w:val="24"/>
          <w:szCs w:val="24"/>
        </w:rPr>
        <w:t>zástup: Petra Krákorová</w:t>
      </w:r>
    </w:p>
    <w:p w:rsidR="008845F1" w:rsidRPr="008845F1" w:rsidRDefault="008845F1" w:rsidP="008845F1">
      <w:pPr>
        <w:pStyle w:val="Odstavecseseznamem"/>
        <w:spacing w:after="200" w:line="276" w:lineRule="auto"/>
        <w:ind w:left="1069"/>
        <w:jc w:val="both"/>
        <w:rPr>
          <w:rFonts w:ascii="Garamond" w:hAnsi="Garamond"/>
          <w:sz w:val="24"/>
          <w:szCs w:val="24"/>
        </w:rPr>
      </w:pPr>
    </w:p>
    <w:p w:rsidR="008845F1" w:rsidRPr="003724AC" w:rsidRDefault="008845F1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3724AC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3724AC">
        <w:rPr>
          <w:rFonts w:ascii="Garamond" w:hAnsi="Garamond"/>
          <w:b/>
          <w:bCs/>
          <w:sz w:val="24"/>
          <w:szCs w:val="24"/>
        </w:rPr>
        <w:t>2 T – Petra Krákorová</w:t>
      </w:r>
    </w:p>
    <w:p w:rsidR="008845F1" w:rsidRDefault="008845F1" w:rsidP="008845F1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1. zástup: Jaroslava Horáčková</w:t>
      </w:r>
      <w:r w:rsidRPr="005D2638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Simona Jelínková</w:t>
      </w:r>
    </w:p>
    <w:p w:rsidR="003724AC" w:rsidRDefault="003724AC" w:rsidP="003724AC">
      <w:pPr>
        <w:spacing w:after="0"/>
        <w:jc w:val="both"/>
        <w:rPr>
          <w:rFonts w:ascii="Garamond" w:hAnsi="Garamond"/>
          <w:sz w:val="24"/>
          <w:szCs w:val="24"/>
        </w:rPr>
      </w:pPr>
    </w:p>
    <w:p w:rsidR="003724AC" w:rsidRPr="003724AC" w:rsidRDefault="003724AC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3724AC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3724AC">
        <w:rPr>
          <w:rFonts w:ascii="Garamond" w:hAnsi="Garamond"/>
          <w:b/>
          <w:bCs/>
          <w:sz w:val="24"/>
          <w:szCs w:val="24"/>
        </w:rPr>
        <w:t>8 T – Jaroslava Horáčková</w:t>
      </w:r>
    </w:p>
    <w:p w:rsidR="003724AC" w:rsidRPr="003724AC" w:rsidRDefault="003724AC" w:rsidP="003724AC">
      <w:pPr>
        <w:pStyle w:val="Odstavecseseznamem"/>
        <w:ind w:left="709"/>
        <w:rPr>
          <w:rFonts w:ascii="Garamond" w:hAnsi="Garamond"/>
          <w:sz w:val="24"/>
          <w:szCs w:val="24"/>
        </w:rPr>
      </w:pPr>
      <w:r w:rsidRPr="003724AC">
        <w:rPr>
          <w:rFonts w:ascii="Garamond" w:hAnsi="Garamond"/>
          <w:sz w:val="24"/>
          <w:szCs w:val="24"/>
        </w:rPr>
        <w:t>1. zástup: Petra Krákorová</w:t>
      </w:r>
      <w:r w:rsidRPr="003724AC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Simona Jelínková</w:t>
      </w:r>
    </w:p>
    <w:p w:rsidR="003724AC" w:rsidRPr="003724AC" w:rsidRDefault="003724AC" w:rsidP="003724AC">
      <w:pPr>
        <w:pStyle w:val="Odstavecseseznamem"/>
        <w:spacing w:after="0"/>
        <w:ind w:left="4815"/>
        <w:jc w:val="both"/>
        <w:rPr>
          <w:rFonts w:ascii="Garamond" w:hAnsi="Garamond"/>
          <w:sz w:val="24"/>
          <w:szCs w:val="24"/>
        </w:rPr>
      </w:pPr>
    </w:p>
    <w:p w:rsidR="008845F1" w:rsidRPr="00F818CD" w:rsidRDefault="003724AC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3724AC">
        <w:rPr>
          <w:rFonts w:ascii="Garamond" w:hAnsi="Garamond"/>
          <w:sz w:val="24"/>
          <w:szCs w:val="24"/>
        </w:rPr>
        <w:t xml:space="preserve">Zapisovatel v senátu </w:t>
      </w:r>
      <w:r w:rsidR="00F818CD">
        <w:rPr>
          <w:rFonts w:ascii="Garamond" w:hAnsi="Garamond"/>
          <w:b/>
          <w:sz w:val="24"/>
          <w:szCs w:val="24"/>
        </w:rPr>
        <w:t xml:space="preserve">4 T </w:t>
      </w:r>
      <w:r w:rsidRPr="003724AC">
        <w:rPr>
          <w:rFonts w:ascii="Garamond" w:hAnsi="Garamond"/>
          <w:b/>
          <w:sz w:val="24"/>
          <w:szCs w:val="24"/>
        </w:rPr>
        <w:t xml:space="preserve">-  </w:t>
      </w:r>
      <w:r w:rsidR="00F818CD">
        <w:rPr>
          <w:rFonts w:ascii="Garamond" w:hAnsi="Garamond"/>
          <w:b/>
          <w:sz w:val="24"/>
          <w:szCs w:val="24"/>
        </w:rPr>
        <w:t>Simona Jelínková, Kateřina Langhammerová</w:t>
      </w:r>
    </w:p>
    <w:p w:rsidR="00F818CD" w:rsidRPr="00F818CD" w:rsidRDefault="00F818CD" w:rsidP="00F818CD">
      <w:pPr>
        <w:pStyle w:val="Odstavecseseznamem"/>
        <w:ind w:left="709"/>
        <w:jc w:val="both"/>
        <w:rPr>
          <w:rFonts w:ascii="Garamond" w:hAnsi="Garamond"/>
          <w:bCs/>
          <w:sz w:val="24"/>
          <w:szCs w:val="24"/>
        </w:rPr>
      </w:pPr>
    </w:p>
    <w:p w:rsidR="00F818CD" w:rsidRPr="00F818CD" w:rsidRDefault="00F818CD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Zapisovatel v senátu </w:t>
      </w:r>
      <w:r>
        <w:rPr>
          <w:rFonts w:ascii="Garamond" w:hAnsi="Garamond"/>
          <w:b/>
          <w:sz w:val="24"/>
          <w:szCs w:val="24"/>
        </w:rPr>
        <w:t>6 T</w:t>
      </w:r>
      <w:r w:rsidRPr="003724AC">
        <w:rPr>
          <w:rFonts w:ascii="Garamond" w:hAnsi="Garamond"/>
          <w:b/>
          <w:sz w:val="24"/>
          <w:szCs w:val="24"/>
        </w:rPr>
        <w:t xml:space="preserve"> -  </w:t>
      </w:r>
      <w:r>
        <w:rPr>
          <w:rFonts w:ascii="Garamond" w:hAnsi="Garamond"/>
          <w:b/>
          <w:sz w:val="24"/>
          <w:szCs w:val="24"/>
        </w:rPr>
        <w:t>Simona Jelínková, Věra Helebrantová</w:t>
      </w:r>
    </w:p>
    <w:p w:rsidR="00F818CD" w:rsidRPr="00F818CD" w:rsidRDefault="00F818CD" w:rsidP="00F818CD">
      <w:pPr>
        <w:pStyle w:val="Odstavecseseznamem"/>
        <w:rPr>
          <w:rFonts w:ascii="Garamond" w:eastAsia="Calibri" w:hAnsi="Garamond" w:cs="Times New Roman"/>
          <w:sz w:val="24"/>
          <w:szCs w:val="24"/>
        </w:rPr>
      </w:pPr>
    </w:p>
    <w:p w:rsidR="0086280E" w:rsidRPr="00F818CD" w:rsidRDefault="0086280E" w:rsidP="00F818CD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F818CD">
        <w:rPr>
          <w:rFonts w:ascii="Garamond" w:eastAsia="Calibri" w:hAnsi="Garamond" w:cs="Times New Roman"/>
          <w:sz w:val="24"/>
          <w:szCs w:val="24"/>
        </w:rPr>
        <w:t xml:space="preserve">Ve věcech vyřizovaných soudcem </w:t>
      </w:r>
      <w:r w:rsidRPr="00F818CD">
        <w:rPr>
          <w:rFonts w:ascii="Garamond" w:eastAsia="Calibri" w:hAnsi="Garamond" w:cs="Times New Roman"/>
          <w:b/>
          <w:sz w:val="24"/>
          <w:szCs w:val="24"/>
        </w:rPr>
        <w:t xml:space="preserve">JUDr. Milanem </w:t>
      </w:r>
      <w:proofErr w:type="spellStart"/>
      <w:r w:rsidRPr="00F818CD">
        <w:rPr>
          <w:rFonts w:ascii="Garamond" w:eastAsia="Calibri" w:hAnsi="Garamond" w:cs="Times New Roman"/>
          <w:b/>
          <w:sz w:val="24"/>
          <w:szCs w:val="24"/>
        </w:rPr>
        <w:t>Rossi</w:t>
      </w:r>
      <w:proofErr w:type="spellEnd"/>
      <w:r w:rsidRPr="00F818CD">
        <w:rPr>
          <w:rFonts w:ascii="Garamond" w:eastAsia="Calibri" w:hAnsi="Garamond" w:cs="Times New Roman"/>
          <w:b/>
          <w:sz w:val="24"/>
          <w:szCs w:val="24"/>
        </w:rPr>
        <w:t xml:space="preserve"> a JUDr. Danielou Reifovou</w:t>
      </w:r>
      <w:r w:rsidRPr="00F818CD">
        <w:rPr>
          <w:rFonts w:ascii="Garamond" w:eastAsia="Calibri" w:hAnsi="Garamond" w:cs="Times New Roman"/>
          <w:sz w:val="24"/>
          <w:szCs w:val="24"/>
        </w:rPr>
        <w:t xml:space="preserve"> nepůsobí asistent soudce – </w:t>
      </w:r>
      <w:r w:rsidRPr="00F818CD">
        <w:rPr>
          <w:rFonts w:ascii="Garamond" w:eastAsia="Calibri" w:hAnsi="Garamond" w:cs="Times New Roman"/>
          <w:b/>
          <w:sz w:val="24"/>
          <w:szCs w:val="24"/>
        </w:rPr>
        <w:t>Mgr. Jakub Lustig</w:t>
      </w:r>
      <w:r w:rsidRPr="00F818CD">
        <w:rPr>
          <w:rFonts w:ascii="Garamond" w:eastAsia="Calibri" w:hAnsi="Garamond" w:cs="Times New Roman"/>
          <w:sz w:val="24"/>
          <w:szCs w:val="24"/>
        </w:rPr>
        <w:t xml:space="preserve">. </w:t>
      </w:r>
    </w:p>
    <w:p w:rsidR="00F818CD" w:rsidRPr="00F818CD" w:rsidRDefault="00F818CD" w:rsidP="00F818CD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F818CD" w:rsidRPr="00C021CB" w:rsidRDefault="00F818CD" w:rsidP="00F818CD">
      <w:pPr>
        <w:pStyle w:val="Odstavecseseznamem"/>
        <w:numPr>
          <w:ilvl w:val="0"/>
          <w:numId w:val="5"/>
        </w:numPr>
        <w:spacing w:before="120" w:after="200"/>
        <w:ind w:left="709" w:hanging="425"/>
        <w:jc w:val="both"/>
        <w:rPr>
          <w:rFonts w:ascii="Garamond" w:eastAsia="Calibri" w:hAnsi="Garamond" w:cs="Times New Roman"/>
          <w:sz w:val="24"/>
          <w:szCs w:val="24"/>
        </w:rPr>
      </w:pPr>
      <w:r w:rsidRPr="005222EA">
        <w:rPr>
          <w:rFonts w:ascii="Garamond" w:hAnsi="Garamond"/>
          <w:sz w:val="24"/>
          <w:szCs w:val="24"/>
        </w:rPr>
        <w:lastRenderedPageBreak/>
        <w:t xml:space="preserve">Ve věcech vyřizovaných soudcem </w:t>
      </w:r>
      <w:r w:rsidR="00E354EF">
        <w:rPr>
          <w:rFonts w:ascii="Garamond" w:eastAsia="Calibri" w:hAnsi="Garamond" w:cs="Times New Roman"/>
          <w:b/>
          <w:sz w:val="24"/>
          <w:szCs w:val="24"/>
        </w:rPr>
        <w:t xml:space="preserve">JUDr. Milanem </w:t>
      </w:r>
      <w:proofErr w:type="spellStart"/>
      <w:r w:rsidR="00E354EF">
        <w:rPr>
          <w:rFonts w:ascii="Garamond" w:eastAsia="Calibri" w:hAnsi="Garamond" w:cs="Times New Roman"/>
          <w:b/>
          <w:sz w:val="24"/>
          <w:szCs w:val="24"/>
        </w:rPr>
        <w:t>Rossi</w:t>
      </w:r>
      <w:proofErr w:type="spellEnd"/>
      <w:r w:rsidR="00C021CB">
        <w:rPr>
          <w:rFonts w:ascii="Garamond" w:hAnsi="Garamond"/>
          <w:b/>
          <w:sz w:val="24"/>
          <w:szCs w:val="24"/>
        </w:rPr>
        <w:t xml:space="preserve">, JUDr. Danielou Reifovou a </w:t>
      </w:r>
      <w:r w:rsidRPr="005222EA">
        <w:rPr>
          <w:rFonts w:ascii="Garamond" w:hAnsi="Garamond"/>
          <w:b/>
          <w:sz w:val="24"/>
          <w:szCs w:val="24"/>
        </w:rPr>
        <w:t xml:space="preserve">JUDr. Ivou Fialovou </w:t>
      </w:r>
      <w:r w:rsidRPr="005222EA">
        <w:rPr>
          <w:rFonts w:ascii="Garamond" w:hAnsi="Garamond"/>
          <w:sz w:val="24"/>
          <w:szCs w:val="24"/>
        </w:rPr>
        <w:t xml:space="preserve">působí asistent soudce – </w:t>
      </w:r>
      <w:r w:rsidRPr="005222EA">
        <w:rPr>
          <w:rFonts w:ascii="Garamond" w:hAnsi="Garamond"/>
          <w:b/>
          <w:sz w:val="24"/>
          <w:szCs w:val="24"/>
          <w:u w:val="single"/>
        </w:rPr>
        <w:t>Mgr. Iva Stachová</w:t>
      </w:r>
      <w:r>
        <w:rPr>
          <w:rFonts w:ascii="Garamond" w:hAnsi="Garamond"/>
          <w:b/>
          <w:sz w:val="24"/>
          <w:szCs w:val="24"/>
          <w:u w:val="single"/>
        </w:rPr>
        <w:t>.</w:t>
      </w:r>
    </w:p>
    <w:p w:rsidR="00C021CB" w:rsidRPr="00C021CB" w:rsidRDefault="00C021CB" w:rsidP="00C021CB">
      <w:pPr>
        <w:pStyle w:val="Odstavecseseznamem"/>
        <w:rPr>
          <w:rFonts w:ascii="Garamond" w:eastAsia="Calibri" w:hAnsi="Garamond" w:cs="Times New Roman"/>
          <w:sz w:val="24"/>
          <w:szCs w:val="24"/>
        </w:rPr>
      </w:pPr>
    </w:p>
    <w:p w:rsidR="00C021CB" w:rsidRPr="00C021CB" w:rsidRDefault="00C021CB" w:rsidP="00C021CB">
      <w:pPr>
        <w:pStyle w:val="Odstavecseseznamem"/>
        <w:numPr>
          <w:ilvl w:val="0"/>
          <w:numId w:val="5"/>
        </w:numPr>
        <w:spacing w:after="0"/>
        <w:ind w:left="709" w:hanging="425"/>
        <w:jc w:val="both"/>
        <w:rPr>
          <w:rFonts w:ascii="Garamond" w:hAnsi="Garamond"/>
          <w:b/>
          <w:sz w:val="24"/>
          <w:szCs w:val="24"/>
          <w:u w:val="single"/>
        </w:rPr>
      </w:pPr>
      <w:r w:rsidRPr="00C021CB">
        <w:rPr>
          <w:rFonts w:ascii="Garamond" w:hAnsi="Garamond"/>
          <w:sz w:val="24"/>
          <w:szCs w:val="24"/>
        </w:rPr>
        <w:t xml:space="preserve">Ve věcech přípravného řízení (1 </w:t>
      </w:r>
      <w:proofErr w:type="spellStart"/>
      <w:r w:rsidRPr="00C021CB">
        <w:rPr>
          <w:rFonts w:ascii="Garamond" w:hAnsi="Garamond"/>
          <w:sz w:val="24"/>
          <w:szCs w:val="24"/>
        </w:rPr>
        <w:t>Nt</w:t>
      </w:r>
      <w:proofErr w:type="spellEnd"/>
      <w:r w:rsidRPr="00C021CB">
        <w:rPr>
          <w:rFonts w:ascii="Garamond" w:hAnsi="Garamond"/>
          <w:sz w:val="24"/>
          <w:szCs w:val="24"/>
        </w:rPr>
        <w:t xml:space="preserve">, 1 </w:t>
      </w:r>
      <w:proofErr w:type="spellStart"/>
      <w:r w:rsidRPr="00C021CB">
        <w:rPr>
          <w:rFonts w:ascii="Garamond" w:hAnsi="Garamond"/>
          <w:sz w:val="24"/>
          <w:szCs w:val="24"/>
        </w:rPr>
        <w:t>Ntm</w:t>
      </w:r>
      <w:proofErr w:type="spellEnd"/>
      <w:r w:rsidRPr="00C021CB">
        <w:rPr>
          <w:rFonts w:ascii="Garamond" w:hAnsi="Garamond"/>
          <w:sz w:val="24"/>
          <w:szCs w:val="24"/>
        </w:rPr>
        <w:t xml:space="preserve">, 2 </w:t>
      </w:r>
      <w:proofErr w:type="spellStart"/>
      <w:r w:rsidRPr="00C021CB">
        <w:rPr>
          <w:rFonts w:ascii="Garamond" w:hAnsi="Garamond"/>
          <w:sz w:val="24"/>
          <w:szCs w:val="24"/>
        </w:rPr>
        <w:t>Nt</w:t>
      </w:r>
      <w:proofErr w:type="spellEnd"/>
      <w:r w:rsidRPr="00C021CB">
        <w:rPr>
          <w:rFonts w:ascii="Garamond" w:hAnsi="Garamond"/>
          <w:sz w:val="24"/>
          <w:szCs w:val="24"/>
        </w:rPr>
        <w:t>) působí asistenti pouze v agendě upravené v oddílech:</w:t>
      </w:r>
    </w:p>
    <w:p w:rsidR="00C021CB" w:rsidRPr="00C021CB" w:rsidRDefault="00C021CB" w:rsidP="00C021CB">
      <w:pPr>
        <w:numPr>
          <w:ilvl w:val="0"/>
          <w:numId w:val="25"/>
        </w:numPr>
        <w:spacing w:after="0"/>
        <w:jc w:val="both"/>
        <w:rPr>
          <w:rFonts w:ascii="Garamond" w:hAnsi="Garamond"/>
          <w:sz w:val="24"/>
          <w:szCs w:val="24"/>
        </w:rPr>
      </w:pPr>
      <w:r w:rsidRPr="00C021CB">
        <w:rPr>
          <w:rFonts w:ascii="Garamond" w:hAnsi="Garamond"/>
          <w:sz w:val="24"/>
          <w:szCs w:val="24"/>
        </w:rPr>
        <w:t xml:space="preserve">Spolupráce s člen. </w:t>
      </w:r>
      <w:proofErr w:type="gramStart"/>
      <w:r w:rsidRPr="00C021CB">
        <w:rPr>
          <w:rFonts w:ascii="Garamond" w:hAnsi="Garamond"/>
          <w:sz w:val="24"/>
          <w:szCs w:val="24"/>
        </w:rPr>
        <w:t>státy</w:t>
      </w:r>
      <w:proofErr w:type="gramEnd"/>
      <w:r w:rsidRPr="00C021CB">
        <w:rPr>
          <w:rFonts w:ascii="Garamond" w:hAnsi="Garamond"/>
          <w:sz w:val="24"/>
          <w:szCs w:val="24"/>
        </w:rPr>
        <w:t xml:space="preserve"> EU a Spolupráce s člen. státy mimo EU,</w:t>
      </w:r>
    </w:p>
    <w:p w:rsidR="00C021CB" w:rsidRPr="00C021CB" w:rsidRDefault="00C021CB" w:rsidP="00C021CB">
      <w:pPr>
        <w:numPr>
          <w:ilvl w:val="0"/>
          <w:numId w:val="25"/>
        </w:num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C021CB">
        <w:rPr>
          <w:rFonts w:ascii="Garamond" w:hAnsi="Garamond"/>
          <w:sz w:val="24"/>
          <w:szCs w:val="24"/>
        </w:rPr>
        <w:t>Zatykače/zadržení,</w:t>
      </w:r>
    </w:p>
    <w:p w:rsidR="0084261A" w:rsidRDefault="0084261A" w:rsidP="00C021CB">
      <w:pPr>
        <w:ind w:left="720"/>
        <w:jc w:val="both"/>
        <w:rPr>
          <w:rFonts w:ascii="Garamond" w:hAnsi="Garamond"/>
          <w:b/>
          <w:sz w:val="24"/>
          <w:szCs w:val="24"/>
        </w:rPr>
      </w:pPr>
    </w:p>
    <w:p w:rsidR="00F818CD" w:rsidRPr="00F818CD" w:rsidRDefault="00C021CB" w:rsidP="00C021CB">
      <w:pPr>
        <w:ind w:left="720"/>
        <w:jc w:val="both"/>
        <w:rPr>
          <w:rFonts w:ascii="Garamond" w:hAnsi="Garamond"/>
          <w:bCs/>
          <w:sz w:val="24"/>
          <w:szCs w:val="24"/>
        </w:rPr>
      </w:pPr>
      <w:r w:rsidRPr="00C021CB">
        <w:rPr>
          <w:rFonts w:ascii="Garamond" w:hAnsi="Garamond"/>
          <w:b/>
          <w:sz w:val="24"/>
          <w:szCs w:val="24"/>
        </w:rPr>
        <w:t xml:space="preserve">a to Mgr. Iva Stachová </w:t>
      </w:r>
    </w:p>
    <w:p w:rsidR="0086280E" w:rsidRPr="0086280E" w:rsidRDefault="0086280E" w:rsidP="0086280E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Default="00164A8D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 xml:space="preserve">Změna rozvrhu práce je odůvodněna </w:t>
      </w:r>
      <w:r w:rsidR="007E02D9">
        <w:rPr>
          <w:rFonts w:ascii="Garamond" w:eastAsia="Calibri" w:hAnsi="Garamond" w:cs="Times New Roman"/>
          <w:sz w:val="24"/>
          <w:szCs w:val="24"/>
        </w:rPr>
        <w:t xml:space="preserve">ukončením pracovního poměru s asistentem soudce Mgr. Jakubem Lustigem, </w:t>
      </w:r>
      <w:r w:rsidR="00065CB0">
        <w:rPr>
          <w:rFonts w:ascii="Garamond" w:eastAsia="Calibri" w:hAnsi="Garamond" w:cs="Times New Roman"/>
          <w:sz w:val="24"/>
          <w:szCs w:val="24"/>
        </w:rPr>
        <w:t xml:space="preserve">ukončením pracovního poměru s rejstříkovou vedoucí Hanou </w:t>
      </w:r>
      <w:proofErr w:type="spellStart"/>
      <w:r w:rsidR="00065CB0">
        <w:rPr>
          <w:rFonts w:ascii="Garamond" w:eastAsia="Calibri" w:hAnsi="Garamond" w:cs="Times New Roman"/>
          <w:sz w:val="24"/>
          <w:szCs w:val="24"/>
        </w:rPr>
        <w:t>Kucarovovou</w:t>
      </w:r>
      <w:proofErr w:type="spellEnd"/>
      <w:r w:rsidR="00065CB0">
        <w:rPr>
          <w:rFonts w:ascii="Garamond" w:eastAsia="Calibri" w:hAnsi="Garamond" w:cs="Times New Roman"/>
          <w:sz w:val="24"/>
          <w:szCs w:val="24"/>
        </w:rPr>
        <w:t xml:space="preserve">, zařazení Jaroslavy </w:t>
      </w:r>
      <w:proofErr w:type="spellStart"/>
      <w:r w:rsidR="00065CB0">
        <w:rPr>
          <w:rFonts w:ascii="Garamond" w:eastAsia="Calibri" w:hAnsi="Garamond" w:cs="Times New Roman"/>
          <w:sz w:val="24"/>
          <w:szCs w:val="24"/>
        </w:rPr>
        <w:t>Kalfusové</w:t>
      </w:r>
      <w:proofErr w:type="spellEnd"/>
      <w:r w:rsidR="00065CB0">
        <w:rPr>
          <w:rFonts w:ascii="Garamond" w:eastAsia="Calibri" w:hAnsi="Garamond" w:cs="Times New Roman"/>
          <w:sz w:val="24"/>
          <w:szCs w:val="24"/>
        </w:rPr>
        <w:t xml:space="preserve"> na pozici rejstříkové vedoucí, zařazením </w:t>
      </w:r>
      <w:r w:rsidR="00EF0FBB">
        <w:rPr>
          <w:rFonts w:ascii="Garamond" w:eastAsia="Calibri" w:hAnsi="Garamond" w:cs="Times New Roman"/>
          <w:sz w:val="24"/>
          <w:szCs w:val="24"/>
        </w:rPr>
        <w:t>Kateřiny Novotné</w:t>
      </w:r>
      <w:r w:rsidR="00065CB0">
        <w:rPr>
          <w:rFonts w:ascii="Garamond" w:eastAsia="Calibri" w:hAnsi="Garamond" w:cs="Times New Roman"/>
          <w:sz w:val="24"/>
          <w:szCs w:val="24"/>
        </w:rPr>
        <w:t xml:space="preserve"> na pozici vedoucí kanceláře</w:t>
      </w:r>
      <w:r w:rsidR="00F818CD">
        <w:rPr>
          <w:rFonts w:ascii="Garamond" w:eastAsia="Calibri" w:hAnsi="Garamond" w:cs="Times New Roman"/>
          <w:sz w:val="24"/>
          <w:szCs w:val="24"/>
        </w:rPr>
        <w:t xml:space="preserve"> a ukončením pracovního poměru s rejstříkovou vedoucí Radkou Puškinovou</w:t>
      </w:r>
      <w:r w:rsidRPr="00D534C4">
        <w:rPr>
          <w:rFonts w:ascii="Garamond" w:hAnsi="Garamond"/>
          <w:sz w:val="24"/>
          <w:szCs w:val="24"/>
        </w:rPr>
        <w:t>.</w:t>
      </w:r>
    </w:p>
    <w:p w:rsidR="0084261A" w:rsidRPr="00D534C4" w:rsidRDefault="0084261A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Default="006E22B5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Praha </w:t>
      </w:r>
      <w:r w:rsidR="007E02D9">
        <w:rPr>
          <w:rFonts w:ascii="Garamond" w:eastAsia="Calibri" w:hAnsi="Garamond" w:cs="Times New Roman"/>
          <w:sz w:val="24"/>
          <w:szCs w:val="24"/>
        </w:rPr>
        <w:t>23. března 2022</w:t>
      </w:r>
    </w:p>
    <w:p w:rsidR="00707DF1" w:rsidRPr="00707DF1" w:rsidRDefault="00707DF1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Mgr. Libor Zhříval</w:t>
      </w: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předseda soudu</w:t>
      </w:r>
    </w:p>
    <w:p w:rsidR="00142918" w:rsidRDefault="00142918"/>
    <w:sectPr w:rsidR="00142918" w:rsidSect="0084261A">
      <w:pgSz w:w="11906" w:h="16838"/>
      <w:pgMar w:top="993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2EF"/>
    <w:multiLevelType w:val="hybridMultilevel"/>
    <w:tmpl w:val="89C83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FB4"/>
    <w:multiLevelType w:val="hybridMultilevel"/>
    <w:tmpl w:val="E012AFA2"/>
    <w:lvl w:ilvl="0" w:tplc="436876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25221"/>
    <w:multiLevelType w:val="hybridMultilevel"/>
    <w:tmpl w:val="096E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50D4B"/>
    <w:multiLevelType w:val="hybridMultilevel"/>
    <w:tmpl w:val="37E83B9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0F20A50"/>
    <w:multiLevelType w:val="hybridMultilevel"/>
    <w:tmpl w:val="7F1AA276"/>
    <w:lvl w:ilvl="0" w:tplc="2FF09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9068D"/>
    <w:multiLevelType w:val="hybridMultilevel"/>
    <w:tmpl w:val="04E0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710C"/>
    <w:multiLevelType w:val="hybridMultilevel"/>
    <w:tmpl w:val="314CAACA"/>
    <w:lvl w:ilvl="0" w:tplc="7DDE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886BCB"/>
    <w:multiLevelType w:val="hybridMultilevel"/>
    <w:tmpl w:val="A51222C4"/>
    <w:lvl w:ilvl="0" w:tplc="3AE4C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8" w15:restartNumberingAfterBreak="0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900CF"/>
    <w:multiLevelType w:val="hybridMultilevel"/>
    <w:tmpl w:val="CE5E625E"/>
    <w:lvl w:ilvl="0" w:tplc="D1FC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B9557B"/>
    <w:multiLevelType w:val="hybridMultilevel"/>
    <w:tmpl w:val="86AA98DE"/>
    <w:lvl w:ilvl="0" w:tplc="03D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C36AA"/>
    <w:multiLevelType w:val="hybridMultilevel"/>
    <w:tmpl w:val="3A42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60AF7"/>
    <w:multiLevelType w:val="hybridMultilevel"/>
    <w:tmpl w:val="A8C2ACD6"/>
    <w:lvl w:ilvl="0" w:tplc="812AC6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22"/>
  </w:num>
  <w:num w:numId="5">
    <w:abstractNumId w:val="17"/>
  </w:num>
  <w:num w:numId="6">
    <w:abstractNumId w:val="15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16"/>
  </w:num>
  <w:num w:numId="12">
    <w:abstractNumId w:val="8"/>
  </w:num>
  <w:num w:numId="13">
    <w:abstractNumId w:val="20"/>
  </w:num>
  <w:num w:numId="14">
    <w:abstractNumId w:val="23"/>
  </w:num>
  <w:num w:numId="15">
    <w:abstractNumId w:val="21"/>
  </w:num>
  <w:num w:numId="16">
    <w:abstractNumId w:val="5"/>
  </w:num>
  <w:num w:numId="17">
    <w:abstractNumId w:val="6"/>
  </w:num>
  <w:num w:numId="18">
    <w:abstractNumId w:val="2"/>
  </w:num>
  <w:num w:numId="19">
    <w:abstractNumId w:val="13"/>
  </w:num>
  <w:num w:numId="20">
    <w:abstractNumId w:val="3"/>
  </w:num>
  <w:num w:numId="21">
    <w:abstractNumId w:val="9"/>
  </w:num>
  <w:num w:numId="22">
    <w:abstractNumId w:val="12"/>
  </w:num>
  <w:num w:numId="23">
    <w:abstractNumId w:val="18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8D"/>
    <w:rsid w:val="00000482"/>
    <w:rsid w:val="00065CB0"/>
    <w:rsid w:val="00075B16"/>
    <w:rsid w:val="00075E9D"/>
    <w:rsid w:val="00133F70"/>
    <w:rsid w:val="00142918"/>
    <w:rsid w:val="001478D4"/>
    <w:rsid w:val="00164A8D"/>
    <w:rsid w:val="002630AB"/>
    <w:rsid w:val="002A1921"/>
    <w:rsid w:val="002E5B03"/>
    <w:rsid w:val="00307D9E"/>
    <w:rsid w:val="00346C60"/>
    <w:rsid w:val="003724AC"/>
    <w:rsid w:val="003C005C"/>
    <w:rsid w:val="00412FB4"/>
    <w:rsid w:val="00416E30"/>
    <w:rsid w:val="00455843"/>
    <w:rsid w:val="004811C4"/>
    <w:rsid w:val="004C1638"/>
    <w:rsid w:val="00511DFB"/>
    <w:rsid w:val="005C1DE9"/>
    <w:rsid w:val="005F01C1"/>
    <w:rsid w:val="006E22B5"/>
    <w:rsid w:val="00707DF1"/>
    <w:rsid w:val="007B3DF3"/>
    <w:rsid w:val="007E02D9"/>
    <w:rsid w:val="0084261A"/>
    <w:rsid w:val="0086280E"/>
    <w:rsid w:val="008845F1"/>
    <w:rsid w:val="008D0707"/>
    <w:rsid w:val="009B3A93"/>
    <w:rsid w:val="00A76F2C"/>
    <w:rsid w:val="00A81FF6"/>
    <w:rsid w:val="00B50769"/>
    <w:rsid w:val="00BC253D"/>
    <w:rsid w:val="00BD7CAD"/>
    <w:rsid w:val="00C021CB"/>
    <w:rsid w:val="00C07DC4"/>
    <w:rsid w:val="00C463E0"/>
    <w:rsid w:val="00D04C16"/>
    <w:rsid w:val="00E354EF"/>
    <w:rsid w:val="00E67EDC"/>
    <w:rsid w:val="00EA7186"/>
    <w:rsid w:val="00EF0FBB"/>
    <w:rsid w:val="00F818CD"/>
    <w:rsid w:val="00F87A7A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64A8"/>
  <w15:docId w15:val="{3E68FCC3-5B87-4A77-8C76-89455429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2022-03-07T10:58:00Z</cp:lastPrinted>
  <dcterms:created xsi:type="dcterms:W3CDTF">2022-03-31T08:29:00Z</dcterms:created>
  <dcterms:modified xsi:type="dcterms:W3CDTF">2022-03-31T08:29:00Z</dcterms:modified>
</cp:coreProperties>
</file>