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2E" w:rsidRPr="00400BB2" w:rsidRDefault="0081572E" w:rsidP="0081572E">
      <w:pPr>
        <w:keepNext/>
        <w:autoSpaceDE w:val="0"/>
        <w:autoSpaceDN w:val="0"/>
        <w:adjustRightInd w:val="0"/>
        <w:spacing w:before="240" w:after="60"/>
        <w:outlineLvl w:val="0"/>
        <w:rPr>
          <w:rFonts w:ascii="Garamond" w:eastAsia="Times New Roman" w:hAnsi="Garamond"/>
          <w:b/>
          <w:bCs/>
          <w:kern w:val="32"/>
          <w:sz w:val="24"/>
          <w:szCs w:val="24"/>
          <w:lang w:eastAsia="x-none"/>
        </w:rPr>
      </w:pPr>
      <w:bookmarkStart w:id="0" w:name="_GoBack"/>
      <w:bookmarkEnd w:id="0"/>
    </w:p>
    <w:p w:rsidR="0081572E" w:rsidRPr="00145870" w:rsidRDefault="0081572E" w:rsidP="0081572E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145870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Francouzská 19,  120 00  Praha 2, telefon: 221 510 111</w:t>
      </w:r>
    </w:p>
    <w:p w:rsidR="0081572E" w:rsidRPr="00A84649" w:rsidRDefault="0081572E" w:rsidP="0081572E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email: </w:t>
      </w:r>
      <w:hyperlink r:id="rId6" w:history="1">
        <w:r w:rsidRPr="00A84649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A84649">
        <w:rPr>
          <w:rFonts w:ascii="Garamond" w:hAnsi="Garamond"/>
          <w:sz w:val="24"/>
          <w:szCs w:val="24"/>
        </w:rPr>
        <w:t xml:space="preserve"> </w:t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</w:r>
      <w:r w:rsidRPr="00A84649">
        <w:rPr>
          <w:rFonts w:ascii="Garamond" w:hAnsi="Garamond"/>
          <w:sz w:val="24"/>
          <w:szCs w:val="24"/>
        </w:rPr>
        <w:tab/>
        <w:t xml:space="preserve">datová schránka: </w:t>
      </w:r>
      <w:r w:rsidRPr="00A84649">
        <w:rPr>
          <w:rFonts w:ascii="Garamond" w:hAnsi="Garamond" w:cs="Arial"/>
          <w:color w:val="030303"/>
          <w:sz w:val="24"/>
          <w:szCs w:val="24"/>
        </w:rPr>
        <w:t>eksab3e</w:t>
      </w:r>
    </w:p>
    <w:p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81572E" w:rsidRPr="00A84649" w:rsidRDefault="0081572E" w:rsidP="0081572E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A84649">
        <w:rPr>
          <w:rFonts w:ascii="Garamond" w:hAnsi="Garamond"/>
          <w:b/>
          <w:sz w:val="24"/>
          <w:szCs w:val="24"/>
        </w:rPr>
        <w:t>40 Spr /2022</w:t>
      </w:r>
    </w:p>
    <w:p w:rsidR="0081572E" w:rsidRPr="00A84649" w:rsidRDefault="0081572E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Změna č. 1</w:t>
      </w:r>
    </w:p>
    <w:p w:rsidR="0081572E" w:rsidRPr="00A84649" w:rsidRDefault="00A02466" w:rsidP="0081572E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rozvrhu práce pro rok 2023</w:t>
      </w:r>
    </w:p>
    <w:p w:rsidR="0081572E" w:rsidRPr="00A84649" w:rsidRDefault="0081572E" w:rsidP="0081572E">
      <w:pPr>
        <w:spacing w:after="200" w:line="276" w:lineRule="auto"/>
        <w:contextualSpacing/>
        <w:jc w:val="both"/>
        <w:rPr>
          <w:rFonts w:ascii="Garamond" w:hAnsi="Garamond"/>
          <w:sz w:val="24"/>
          <w:szCs w:val="24"/>
        </w:rPr>
      </w:pPr>
    </w:p>
    <w:p w:rsidR="0081572E" w:rsidRPr="00A84649" w:rsidRDefault="00A02466" w:rsidP="0081572E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 účinností od 1. 1</w:t>
      </w:r>
      <w:r w:rsidR="0081572E" w:rsidRPr="00A84649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3</w:t>
      </w:r>
      <w:r w:rsidR="0081572E" w:rsidRPr="00A84649">
        <w:rPr>
          <w:rFonts w:ascii="Garamond" w:hAnsi="Garamond"/>
          <w:sz w:val="24"/>
          <w:szCs w:val="24"/>
        </w:rPr>
        <w:t xml:space="preserve"> se mění rozvrh práce takto:</w:t>
      </w:r>
    </w:p>
    <w:p w:rsidR="0081572E" w:rsidRPr="00A84649" w:rsidRDefault="0081572E" w:rsidP="0081572E">
      <w:pPr>
        <w:contextualSpacing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B1336" w:rsidRPr="00AB1336" w:rsidRDefault="00AB1336" w:rsidP="00AB1336">
      <w:pPr>
        <w:pStyle w:val="Odstavecseseznamem"/>
        <w:numPr>
          <w:ilvl w:val="0"/>
          <w:numId w:val="2"/>
        </w:numPr>
        <w:spacing w:after="24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Trestní </w:t>
      </w:r>
      <w:r w:rsidRPr="00A84649">
        <w:rPr>
          <w:rFonts w:ascii="Garamond" w:hAnsi="Garamond"/>
          <w:b/>
          <w:sz w:val="24"/>
          <w:szCs w:val="24"/>
          <w:u w:val="single"/>
        </w:rPr>
        <w:t>úsek:</w:t>
      </w:r>
    </w:p>
    <w:p w:rsidR="00A45970" w:rsidRPr="00E53E35" w:rsidRDefault="00A45970" w:rsidP="00A45970">
      <w:pPr>
        <w:pStyle w:val="Odstavecseseznamem"/>
        <w:numPr>
          <w:ilvl w:val="0"/>
          <w:numId w:val="5"/>
        </w:numPr>
        <w:spacing w:before="120" w:after="200"/>
        <w:ind w:left="426" w:hanging="426"/>
        <w:jc w:val="both"/>
        <w:rPr>
          <w:rFonts w:ascii="Garamond" w:hAnsi="Garamond"/>
          <w:sz w:val="24"/>
          <w:szCs w:val="24"/>
        </w:rPr>
      </w:pPr>
      <w:r w:rsidRPr="00E53E35">
        <w:rPr>
          <w:rFonts w:ascii="Garamond" w:hAnsi="Garamond"/>
          <w:sz w:val="24"/>
          <w:szCs w:val="24"/>
        </w:rPr>
        <w:t xml:space="preserve">Ve věcech vyřizovaných soudcem </w:t>
      </w:r>
      <w:r w:rsidR="00E53E35" w:rsidRPr="00E53E35">
        <w:rPr>
          <w:rFonts w:ascii="Garamond" w:hAnsi="Garamond"/>
          <w:sz w:val="24"/>
          <w:szCs w:val="24"/>
        </w:rPr>
        <w:t>½ JUDr. Danielou Reifovou, JUDr</w:t>
      </w:r>
      <w:r w:rsidR="006E395C">
        <w:rPr>
          <w:rFonts w:ascii="Garamond" w:hAnsi="Garamond"/>
          <w:sz w:val="24"/>
          <w:szCs w:val="24"/>
        </w:rPr>
        <w:t>. Ivou Fialovou a        Mgr. Jaroslavou Linhartovou</w:t>
      </w:r>
      <w:r w:rsidR="00E53E35" w:rsidRPr="00E53E35">
        <w:rPr>
          <w:rFonts w:ascii="Garamond" w:hAnsi="Garamond"/>
          <w:sz w:val="24"/>
          <w:szCs w:val="24"/>
        </w:rPr>
        <w:t xml:space="preserve"> </w:t>
      </w:r>
      <w:r w:rsidRPr="00E53E35">
        <w:rPr>
          <w:rFonts w:ascii="Garamond" w:hAnsi="Garamond"/>
          <w:sz w:val="24"/>
          <w:szCs w:val="24"/>
        </w:rPr>
        <w:t xml:space="preserve">působí asistent soudce – </w:t>
      </w:r>
      <w:r w:rsidRPr="00E53E35">
        <w:rPr>
          <w:rFonts w:ascii="Garamond" w:hAnsi="Garamond"/>
          <w:b/>
          <w:sz w:val="24"/>
          <w:szCs w:val="24"/>
          <w:u w:val="single"/>
        </w:rPr>
        <w:t>Mgr. Veronika Vítková.</w:t>
      </w:r>
    </w:p>
    <w:p w:rsidR="00A45970" w:rsidRPr="00C021CB" w:rsidRDefault="00A45970" w:rsidP="00A45970">
      <w:pPr>
        <w:pStyle w:val="Odstavecseseznamem"/>
        <w:rPr>
          <w:rFonts w:ascii="Garamond" w:hAnsi="Garamond"/>
          <w:sz w:val="24"/>
          <w:szCs w:val="24"/>
        </w:rPr>
      </w:pPr>
    </w:p>
    <w:p w:rsidR="00A45970" w:rsidRPr="00B54C9B" w:rsidRDefault="00A45970" w:rsidP="00A45970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B54C9B">
        <w:rPr>
          <w:rFonts w:ascii="Garamond" w:hAnsi="Garamond"/>
          <w:sz w:val="24"/>
          <w:szCs w:val="24"/>
        </w:rPr>
        <w:lastRenderedPageBreak/>
        <w:t>Ve věcech přípravného řízení (1 Nt, 1 Ntm, 2 Nt) působí asistenti pouze v agendě upravené v oddílech:</w:t>
      </w:r>
    </w:p>
    <w:p w:rsidR="00A45970" w:rsidRPr="00B54C9B" w:rsidRDefault="00A45970" w:rsidP="00A45970">
      <w:pPr>
        <w:numPr>
          <w:ilvl w:val="0"/>
          <w:numId w:val="7"/>
        </w:numPr>
        <w:spacing w:after="0"/>
        <w:ind w:left="851" w:hanging="425"/>
        <w:jc w:val="both"/>
        <w:rPr>
          <w:rFonts w:ascii="Garamond" w:hAnsi="Garamond"/>
          <w:sz w:val="24"/>
          <w:szCs w:val="24"/>
        </w:rPr>
      </w:pPr>
      <w:r w:rsidRPr="00B54C9B">
        <w:rPr>
          <w:rFonts w:ascii="Garamond" w:hAnsi="Garamond"/>
          <w:sz w:val="24"/>
          <w:szCs w:val="24"/>
        </w:rPr>
        <w:t>Spolupráce s člen. státy EU a Spolupráce s člen. státy mimo EU,</w:t>
      </w:r>
    </w:p>
    <w:p w:rsidR="00A45970" w:rsidRPr="00B54C9B" w:rsidRDefault="00A45970" w:rsidP="00A45970">
      <w:pPr>
        <w:numPr>
          <w:ilvl w:val="0"/>
          <w:numId w:val="7"/>
        </w:numPr>
        <w:spacing w:after="0"/>
        <w:ind w:left="851" w:hanging="425"/>
        <w:jc w:val="both"/>
        <w:rPr>
          <w:rFonts w:ascii="Garamond" w:hAnsi="Garamond"/>
          <w:b/>
          <w:sz w:val="24"/>
          <w:szCs w:val="24"/>
          <w:u w:val="single"/>
        </w:rPr>
      </w:pPr>
      <w:r w:rsidRPr="00B54C9B">
        <w:rPr>
          <w:rFonts w:ascii="Garamond" w:hAnsi="Garamond"/>
          <w:sz w:val="24"/>
          <w:szCs w:val="24"/>
        </w:rPr>
        <w:t>Zatykače/zadržení,</w:t>
      </w:r>
    </w:p>
    <w:p w:rsidR="00A45970" w:rsidRDefault="00A45970" w:rsidP="00A45970">
      <w:pPr>
        <w:ind w:left="851" w:hanging="425"/>
        <w:jc w:val="both"/>
        <w:rPr>
          <w:rFonts w:ascii="Garamond" w:hAnsi="Garamond"/>
          <w:b/>
          <w:sz w:val="24"/>
          <w:szCs w:val="24"/>
        </w:rPr>
      </w:pPr>
    </w:p>
    <w:p w:rsidR="00A45970" w:rsidRPr="00B54C9B" w:rsidRDefault="00A45970" w:rsidP="00A45970">
      <w:pPr>
        <w:ind w:left="851" w:hanging="425"/>
        <w:jc w:val="both"/>
        <w:rPr>
          <w:rFonts w:ascii="Garamond" w:hAnsi="Garamond"/>
          <w:bCs/>
          <w:sz w:val="24"/>
          <w:szCs w:val="24"/>
        </w:rPr>
      </w:pPr>
      <w:r w:rsidRPr="00B54C9B">
        <w:rPr>
          <w:rFonts w:ascii="Garamond" w:hAnsi="Garamond"/>
          <w:b/>
          <w:sz w:val="24"/>
          <w:szCs w:val="24"/>
        </w:rPr>
        <w:t xml:space="preserve">a to </w:t>
      </w:r>
      <w:r>
        <w:rPr>
          <w:rFonts w:ascii="Garamond" w:hAnsi="Garamond"/>
          <w:b/>
          <w:sz w:val="24"/>
          <w:szCs w:val="24"/>
        </w:rPr>
        <w:t>JUDr. Vojtěch Polák</w:t>
      </w:r>
      <w:r w:rsidRPr="00B54C9B">
        <w:rPr>
          <w:rFonts w:ascii="Garamond" w:hAnsi="Garamond"/>
          <w:b/>
          <w:sz w:val="24"/>
          <w:szCs w:val="24"/>
        </w:rPr>
        <w:t xml:space="preserve"> v lichých číslech a Mgr. </w:t>
      </w:r>
      <w:r>
        <w:rPr>
          <w:rFonts w:ascii="Garamond" w:hAnsi="Garamond"/>
          <w:b/>
          <w:sz w:val="24"/>
          <w:szCs w:val="24"/>
        </w:rPr>
        <w:t>Veronika Vítková</w:t>
      </w:r>
      <w:r w:rsidRPr="00B54C9B">
        <w:rPr>
          <w:rFonts w:ascii="Garamond" w:hAnsi="Garamond"/>
          <w:b/>
          <w:sz w:val="24"/>
          <w:szCs w:val="24"/>
        </w:rPr>
        <w:t xml:space="preserve"> v sudých číslech</w:t>
      </w:r>
      <w:r w:rsidR="00E53E35">
        <w:rPr>
          <w:rFonts w:ascii="Garamond" w:hAnsi="Garamond"/>
          <w:b/>
          <w:sz w:val="24"/>
          <w:szCs w:val="24"/>
        </w:rPr>
        <w:t>.</w:t>
      </w:r>
    </w:p>
    <w:p w:rsidR="00A02466" w:rsidRPr="00A45970" w:rsidRDefault="00A02466" w:rsidP="00A45970">
      <w:pPr>
        <w:jc w:val="both"/>
        <w:rPr>
          <w:rFonts w:ascii="Garamond" w:hAnsi="Garamond"/>
          <w:bCs/>
          <w:sz w:val="24"/>
          <w:szCs w:val="24"/>
        </w:rPr>
      </w:pPr>
    </w:p>
    <w:p w:rsidR="005D0ABB" w:rsidRPr="00547225" w:rsidRDefault="005D0ABB" w:rsidP="005D0ABB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Přísedící v senátu 2 T:</w:t>
      </w:r>
      <w:r>
        <w:rPr>
          <w:rFonts w:ascii="Garamond" w:hAnsi="Garamond"/>
          <w:bCs/>
          <w:sz w:val="24"/>
          <w:szCs w:val="24"/>
        </w:rPr>
        <w:tab/>
      </w:r>
      <w:r w:rsidRPr="00547225">
        <w:rPr>
          <w:rFonts w:ascii="Garamond" w:hAnsi="Garamond"/>
          <w:bCs/>
          <w:sz w:val="24"/>
          <w:szCs w:val="24"/>
        </w:rPr>
        <w:t>PhDr. Jiří Javorský, CSc.</w:t>
      </w:r>
    </w:p>
    <w:p w:rsidR="005D0ABB" w:rsidRPr="00547225" w:rsidRDefault="005D0ABB" w:rsidP="005D0ABB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Karel Čelikovský</w:t>
      </w:r>
    </w:p>
    <w:p w:rsidR="005D0ABB" w:rsidRPr="00547225" w:rsidRDefault="005D0ABB" w:rsidP="005D0ABB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Andrea Hricovová</w:t>
      </w:r>
    </w:p>
    <w:p w:rsidR="005D0ABB" w:rsidRPr="00547225" w:rsidRDefault="005D0ABB" w:rsidP="005D0ABB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Daniela Váňová</w:t>
      </w:r>
    </w:p>
    <w:p w:rsidR="005D0ABB" w:rsidRPr="00547225" w:rsidRDefault="005D0ABB" w:rsidP="005D0ABB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Jaroslav Blažek</w:t>
      </w:r>
    </w:p>
    <w:p w:rsidR="005D0ABB" w:rsidRPr="00547225" w:rsidRDefault="005D0ABB" w:rsidP="005D0ABB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Květoslava Volková</w:t>
      </w:r>
    </w:p>
    <w:p w:rsidR="005D0ABB" w:rsidRPr="00547225" w:rsidRDefault="005D0ABB" w:rsidP="005D0ABB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Milan Zelík</w:t>
      </w:r>
    </w:p>
    <w:p w:rsidR="005D0ABB" w:rsidRPr="00547225" w:rsidRDefault="005D0ABB" w:rsidP="005D0ABB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Jana Kohoutková</w:t>
      </w:r>
    </w:p>
    <w:p w:rsidR="005D0ABB" w:rsidRPr="00547225" w:rsidRDefault="005D0ABB" w:rsidP="005D0ABB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Vladimír Chudlařský</w:t>
      </w:r>
    </w:p>
    <w:p w:rsidR="005D0ABB" w:rsidRPr="00547225" w:rsidRDefault="005D0ABB" w:rsidP="005D0ABB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Jarmila Kučmášová</w:t>
      </w:r>
    </w:p>
    <w:p w:rsidR="005D0ABB" w:rsidRPr="00547225" w:rsidRDefault="005D0ABB" w:rsidP="005D0ABB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Mgr. Karolína Korsesková</w:t>
      </w:r>
    </w:p>
    <w:p w:rsidR="005D0ABB" w:rsidRPr="00547225" w:rsidRDefault="005D0ABB" w:rsidP="005D0ABB">
      <w:pPr>
        <w:pStyle w:val="Odstavecseseznamem"/>
        <w:ind w:left="2550" w:firstLine="282"/>
        <w:jc w:val="both"/>
        <w:rPr>
          <w:rFonts w:ascii="Garamond" w:hAnsi="Garamond"/>
          <w:bCs/>
          <w:sz w:val="24"/>
          <w:szCs w:val="24"/>
        </w:rPr>
      </w:pPr>
    </w:p>
    <w:p w:rsidR="00AB1336" w:rsidRPr="00547225" w:rsidRDefault="00AB1336" w:rsidP="005D0ABB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lastRenderedPageBreak/>
        <w:t>Přísedící v senátu 4 T:</w:t>
      </w:r>
      <w:r w:rsidRPr="00547225">
        <w:rPr>
          <w:rFonts w:ascii="Garamond" w:hAnsi="Garamond"/>
          <w:bCs/>
          <w:sz w:val="24"/>
          <w:szCs w:val="24"/>
        </w:rPr>
        <w:tab/>
        <w:t>Marcela Bílková</w:t>
      </w:r>
    </w:p>
    <w:p w:rsidR="00AB1336" w:rsidRPr="00547225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>MgA. Iveta Svobodová</w:t>
      </w:r>
    </w:p>
    <w:p w:rsidR="00AB1336" w:rsidRPr="00547225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>Irena Limanovská</w:t>
      </w:r>
    </w:p>
    <w:p w:rsidR="00AB1336" w:rsidRPr="00547225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>Jana Třebínová</w:t>
      </w:r>
    </w:p>
    <w:p w:rsidR="00AB1336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bCs/>
          <w:sz w:val="24"/>
          <w:szCs w:val="24"/>
        </w:rPr>
        <w:t>Ing. Pavla Sluková</w:t>
      </w:r>
    </w:p>
    <w:p w:rsidR="0068716C" w:rsidRPr="00547225" w:rsidRDefault="0068716C" w:rsidP="0068716C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Magda Blažková</w:t>
      </w:r>
    </w:p>
    <w:p w:rsidR="0068716C" w:rsidRDefault="0068716C" w:rsidP="0068716C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Gabriela Karas</w:t>
      </w:r>
    </w:p>
    <w:p w:rsidR="00E430D6" w:rsidRPr="00547225" w:rsidRDefault="00E430D6" w:rsidP="00E430D6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Mgr. Ondřej Šebela</w:t>
      </w:r>
    </w:p>
    <w:p w:rsidR="00AB1336" w:rsidRPr="00547225" w:rsidRDefault="00AB1336" w:rsidP="00AB1336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</w:p>
    <w:p w:rsidR="00AB1336" w:rsidRPr="00547225" w:rsidRDefault="005D0ABB" w:rsidP="005D0ABB">
      <w:pPr>
        <w:pStyle w:val="Odstavecseseznamem"/>
        <w:numPr>
          <w:ilvl w:val="0"/>
          <w:numId w:val="5"/>
        </w:numPr>
        <w:spacing w:after="240"/>
        <w:ind w:left="426" w:hanging="426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Přísedící v senátu 8 T:</w:t>
      </w:r>
      <w:r w:rsidRPr="00547225">
        <w:rPr>
          <w:rFonts w:ascii="Garamond" w:hAnsi="Garamond"/>
          <w:sz w:val="24"/>
          <w:szCs w:val="24"/>
        </w:rPr>
        <w:tab/>
      </w:r>
      <w:r w:rsidR="00AB1336" w:rsidRPr="00547225">
        <w:rPr>
          <w:rFonts w:ascii="Garamond" w:hAnsi="Garamond"/>
          <w:sz w:val="24"/>
          <w:szCs w:val="24"/>
        </w:rPr>
        <w:t>Mgr. Jitka Piňosová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Alena Čargová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Mgr. Ingrid Žálková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Alena Jandová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Bc. Rostislav Kohoutek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Ing. Šárka Roztomilá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Bc. Marcel Mihalík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David Jedlička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Tomáš Luka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Dušan Rudecký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Ivana Špundová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Helena Princová – Malá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Soňa Šupová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lastRenderedPageBreak/>
        <w:t>Mgr. Pavel Novák</w:t>
      </w:r>
    </w:p>
    <w:p w:rsidR="00AB1336" w:rsidRPr="00547225" w:rsidRDefault="00AB1336" w:rsidP="00AB1336">
      <w:pPr>
        <w:pStyle w:val="Odstavecseseznamem"/>
        <w:spacing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Mgr. Radka Zuchowiczová</w:t>
      </w:r>
    </w:p>
    <w:p w:rsidR="0081572E" w:rsidRPr="00A84649" w:rsidRDefault="0081572E" w:rsidP="00AB1336">
      <w:pPr>
        <w:spacing w:after="200"/>
        <w:contextualSpacing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Změna rozvrhu práce je </w:t>
      </w:r>
      <w:r w:rsidR="00547225">
        <w:rPr>
          <w:rFonts w:ascii="Garamond" w:hAnsi="Garamond"/>
          <w:sz w:val="24"/>
          <w:szCs w:val="24"/>
        </w:rPr>
        <w:t xml:space="preserve">odůvodněna </w:t>
      </w:r>
      <w:r w:rsidRPr="00A84649">
        <w:rPr>
          <w:rFonts w:ascii="Garamond" w:hAnsi="Garamond"/>
          <w:sz w:val="24"/>
          <w:szCs w:val="24"/>
        </w:rPr>
        <w:t xml:space="preserve">nástupem </w:t>
      </w:r>
      <w:r w:rsidR="002D4453">
        <w:rPr>
          <w:rFonts w:ascii="Garamond" w:hAnsi="Garamond"/>
          <w:sz w:val="24"/>
          <w:szCs w:val="24"/>
        </w:rPr>
        <w:t xml:space="preserve">asistenta soudce </w:t>
      </w:r>
      <w:r w:rsidR="00547225">
        <w:rPr>
          <w:rFonts w:ascii="Garamond" w:hAnsi="Garamond"/>
          <w:sz w:val="24"/>
          <w:szCs w:val="24"/>
        </w:rPr>
        <w:t>Mgr. Veroniky Vítkové</w:t>
      </w:r>
      <w:r w:rsidR="006E395C">
        <w:rPr>
          <w:rFonts w:ascii="Garamond" w:hAnsi="Garamond"/>
          <w:sz w:val="24"/>
          <w:szCs w:val="24"/>
        </w:rPr>
        <w:t xml:space="preserve"> a</w:t>
      </w:r>
      <w:r w:rsidR="00AB1336">
        <w:rPr>
          <w:rFonts w:ascii="Garamond" w:hAnsi="Garamond"/>
          <w:sz w:val="24"/>
          <w:szCs w:val="24"/>
        </w:rPr>
        <w:t xml:space="preserve"> rovnoměrným zatížením přísedících na trestním úseku</w:t>
      </w:r>
      <w:r w:rsidR="00E24129">
        <w:rPr>
          <w:rFonts w:ascii="Garamond" w:hAnsi="Garamond"/>
          <w:sz w:val="24"/>
          <w:szCs w:val="24"/>
        </w:rPr>
        <w:t>.</w:t>
      </w:r>
    </w:p>
    <w:p w:rsidR="0081572E" w:rsidRPr="00A84649" w:rsidRDefault="0081572E" w:rsidP="0081572E">
      <w:pPr>
        <w:spacing w:after="200"/>
        <w:ind w:right="567"/>
        <w:contextualSpacing/>
        <w:jc w:val="both"/>
        <w:rPr>
          <w:rFonts w:ascii="Garamond" w:hAnsi="Garamond"/>
          <w:sz w:val="24"/>
          <w:szCs w:val="24"/>
        </w:rPr>
      </w:pPr>
    </w:p>
    <w:p w:rsidR="0081572E" w:rsidRPr="00A84649" w:rsidRDefault="0081572E" w:rsidP="0081572E">
      <w:pPr>
        <w:spacing w:after="20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 xml:space="preserve">Praha  </w:t>
      </w:r>
      <w:r w:rsidR="00A02466">
        <w:rPr>
          <w:rFonts w:ascii="Garamond" w:hAnsi="Garamond"/>
          <w:sz w:val="24"/>
          <w:szCs w:val="24"/>
        </w:rPr>
        <w:t>19.12</w:t>
      </w:r>
      <w:r w:rsidRPr="00A84649">
        <w:rPr>
          <w:rFonts w:ascii="Garamond" w:hAnsi="Garamond"/>
          <w:sz w:val="24"/>
          <w:szCs w:val="24"/>
        </w:rPr>
        <w:t>.2022</w:t>
      </w:r>
    </w:p>
    <w:p w:rsidR="0081572E" w:rsidRPr="00A84649" w:rsidRDefault="0081572E" w:rsidP="0081572E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A84649">
        <w:rPr>
          <w:rFonts w:ascii="Garamond" w:hAnsi="Garamond"/>
          <w:sz w:val="24"/>
          <w:szCs w:val="24"/>
        </w:rPr>
        <w:t>Mgr. Libor Zhříval</w:t>
      </w:r>
    </w:p>
    <w:p w:rsidR="00142918" w:rsidRPr="00B277F4" w:rsidRDefault="0081572E" w:rsidP="00B277F4">
      <w:pPr>
        <w:pStyle w:val="Odstavecseseznamem"/>
        <w:spacing w:before="120" w:after="240"/>
        <w:ind w:left="0"/>
        <w:jc w:val="both"/>
        <w:rPr>
          <w:rFonts w:ascii="Garamond" w:hAnsi="Garamond"/>
        </w:rPr>
      </w:pPr>
      <w:r w:rsidRPr="00A84649">
        <w:rPr>
          <w:rFonts w:ascii="Garamond" w:hAnsi="Garamond"/>
          <w:sz w:val="24"/>
          <w:szCs w:val="24"/>
        </w:rPr>
        <w:t>předseda soudu</w:t>
      </w:r>
    </w:p>
    <w:sectPr w:rsidR="00142918" w:rsidRPr="00B277F4" w:rsidSect="00D163FC">
      <w:pgSz w:w="11906" w:h="16838"/>
      <w:pgMar w:top="993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323"/>
    <w:multiLevelType w:val="hybridMultilevel"/>
    <w:tmpl w:val="50FE9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7774"/>
    <w:multiLevelType w:val="hybridMultilevel"/>
    <w:tmpl w:val="66727858"/>
    <w:lvl w:ilvl="0" w:tplc="6EEEF97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" w15:restartNumberingAfterBreak="0">
    <w:nsid w:val="5C835F23"/>
    <w:multiLevelType w:val="hybridMultilevel"/>
    <w:tmpl w:val="FAAE66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C05AE"/>
    <w:multiLevelType w:val="hybridMultilevel"/>
    <w:tmpl w:val="EE745F98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2E"/>
    <w:rsid w:val="00025152"/>
    <w:rsid w:val="00142918"/>
    <w:rsid w:val="00145870"/>
    <w:rsid w:val="001513B0"/>
    <w:rsid w:val="001A157E"/>
    <w:rsid w:val="002024BC"/>
    <w:rsid w:val="002D4453"/>
    <w:rsid w:val="00547225"/>
    <w:rsid w:val="005C0A26"/>
    <w:rsid w:val="005D0ABB"/>
    <w:rsid w:val="006670E8"/>
    <w:rsid w:val="00683721"/>
    <w:rsid w:val="0068716C"/>
    <w:rsid w:val="0069182F"/>
    <w:rsid w:val="006E0559"/>
    <w:rsid w:val="006E395C"/>
    <w:rsid w:val="00707D24"/>
    <w:rsid w:val="007A1F76"/>
    <w:rsid w:val="007B3DF3"/>
    <w:rsid w:val="008077E7"/>
    <w:rsid w:val="0081572E"/>
    <w:rsid w:val="008B49E7"/>
    <w:rsid w:val="008C6B52"/>
    <w:rsid w:val="008D0707"/>
    <w:rsid w:val="00A02466"/>
    <w:rsid w:val="00A45970"/>
    <w:rsid w:val="00AB1336"/>
    <w:rsid w:val="00AB2691"/>
    <w:rsid w:val="00B277F4"/>
    <w:rsid w:val="00B50769"/>
    <w:rsid w:val="00CF1BF6"/>
    <w:rsid w:val="00D163FC"/>
    <w:rsid w:val="00E24129"/>
    <w:rsid w:val="00E430D6"/>
    <w:rsid w:val="00E53E35"/>
    <w:rsid w:val="00F12160"/>
    <w:rsid w:val="00F3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EE4EA-63E6-4E2E-B108-10E02D16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7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81572E"/>
    <w:pPr>
      <w:ind w:left="720"/>
      <w:contextualSpacing/>
    </w:pPr>
  </w:style>
  <w:style w:type="paragraph" w:styleId="Bezmezer">
    <w:name w:val="No Spacing"/>
    <w:uiPriority w:val="1"/>
    <w:qFormat/>
    <w:rsid w:val="0081572E"/>
    <w:pPr>
      <w:spacing w:after="0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1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1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69C2-B567-429F-BE7A-0C9E72C6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Kubrychtová Magdaléna Mgr.</dc:creator>
  <cp:lastModifiedBy>Žofková Markéta</cp:lastModifiedBy>
  <cp:revision>2</cp:revision>
  <cp:lastPrinted>2022-09-22T12:13:00Z</cp:lastPrinted>
  <dcterms:created xsi:type="dcterms:W3CDTF">2022-12-21T12:14:00Z</dcterms:created>
  <dcterms:modified xsi:type="dcterms:W3CDTF">2022-12-21T12:14:00Z</dcterms:modified>
</cp:coreProperties>
</file>