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B87C" w14:textId="77777777" w:rsidR="000648BD" w:rsidRPr="007276E5" w:rsidRDefault="000648BD" w:rsidP="000648BD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6BDF4C6E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Francouzská </w:t>
      </w:r>
      <w:proofErr w:type="gramStart"/>
      <w:r w:rsidRPr="007276E5">
        <w:rPr>
          <w:rFonts w:ascii="Garamond" w:eastAsia="Times New Roman" w:hAnsi="Garamond" w:cs="Times New Roman"/>
          <w:sz w:val="24"/>
          <w:szCs w:val="24"/>
        </w:rPr>
        <w:t>19,  120</w:t>
      </w:r>
      <w:proofErr w:type="gramEnd"/>
      <w:r w:rsidRPr="007276E5">
        <w:rPr>
          <w:rFonts w:ascii="Garamond" w:eastAsia="Times New Roman" w:hAnsi="Garamond" w:cs="Times New Roman"/>
          <w:sz w:val="24"/>
          <w:szCs w:val="24"/>
        </w:rPr>
        <w:t xml:space="preserve"> 00  Praha 2, telefon: 221 510 111</w:t>
      </w:r>
    </w:p>
    <w:p w14:paraId="7083FA90" w14:textId="77777777" w:rsidR="000648BD" w:rsidRPr="007276E5" w:rsidRDefault="000648BD" w:rsidP="000648B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12306804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6613251D" w14:textId="0FE0674C" w:rsidR="000648BD" w:rsidRPr="007276E5" w:rsidRDefault="000648BD" w:rsidP="000648BD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</w:t>
      </w:r>
      <w:proofErr w:type="spellStart"/>
      <w:r w:rsidRPr="007276E5">
        <w:rPr>
          <w:rFonts w:ascii="Garamond" w:eastAsia="Times New Roman" w:hAnsi="Garamond" w:cs="Times New Roman"/>
          <w:b/>
          <w:sz w:val="24"/>
          <w:szCs w:val="24"/>
        </w:rPr>
        <w:t>Spr</w:t>
      </w:r>
      <w:proofErr w:type="spellEnd"/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="003B3143">
        <w:rPr>
          <w:rFonts w:ascii="Garamond" w:eastAsia="Times New Roman" w:hAnsi="Garamond" w:cs="Times New Roman"/>
          <w:b/>
          <w:sz w:val="24"/>
          <w:szCs w:val="24"/>
        </w:rPr>
        <w:t>209/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2023           </w:t>
      </w:r>
    </w:p>
    <w:p w14:paraId="0783A434" w14:textId="47FBB6CF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 w:rsidR="004D1457">
        <w:rPr>
          <w:rFonts w:ascii="Garamond" w:eastAsia="Times New Roman" w:hAnsi="Garamond" w:cs="Times New Roman"/>
          <w:b/>
          <w:sz w:val="24"/>
          <w:szCs w:val="24"/>
          <w:u w:val="single"/>
        </w:rPr>
        <w:t>8</w:t>
      </w:r>
    </w:p>
    <w:p w14:paraId="603F0A1F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2023</w:t>
      </w:r>
    </w:p>
    <w:p w14:paraId="6D74400B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4B607759" w14:textId="77777777" w:rsidR="00CC42E2" w:rsidRDefault="00CC42E2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FC9DEB5" w14:textId="7626D904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s účinností od 1. </w:t>
      </w:r>
      <w:r w:rsidR="004D1457">
        <w:rPr>
          <w:rFonts w:ascii="Garamond" w:eastAsia="Times New Roman" w:hAnsi="Garamond" w:cs="Times New Roman"/>
          <w:b/>
          <w:sz w:val="24"/>
          <w:szCs w:val="24"/>
        </w:rPr>
        <w:t>8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. 2023</w:t>
      </w:r>
    </w:p>
    <w:p w14:paraId="1E719136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5DC74BA" w14:textId="77777777" w:rsidR="000648BD" w:rsidRPr="007276E5" w:rsidRDefault="000648BD" w:rsidP="000648BD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Občanskoprávní úsek:</w:t>
      </w:r>
    </w:p>
    <w:p w14:paraId="7576A835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641FF2A3" w14:textId="25E26DBF" w:rsidR="000648BD" w:rsidRPr="007276E5" w:rsidRDefault="000648BD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="004D1457" w:rsidRPr="004D1457">
        <w:rPr>
          <w:rFonts w:ascii="Garamond" w:eastAsia="Times New Roman" w:hAnsi="Garamond" w:cs="Times New Roman"/>
          <w:b/>
          <w:bCs/>
          <w:sz w:val="24"/>
          <w:szCs w:val="24"/>
        </w:rPr>
        <w:t>11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 C – </w:t>
      </w:r>
      <w:r>
        <w:rPr>
          <w:rFonts w:ascii="Garamond" w:eastAsia="Times New Roman" w:hAnsi="Garamond" w:cs="Times New Roman"/>
          <w:b/>
          <w:sz w:val="24"/>
          <w:szCs w:val="24"/>
        </w:rPr>
        <w:t>0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%</w:t>
      </w:r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  <w:lang w:eastAsia="cs-CZ"/>
        </w:rPr>
        <w:t>celkového nápadu připadajícího na jeden senát v rejstříku C, vyjma určených specializací v jiných senátech.</w:t>
      </w:r>
    </w:p>
    <w:p w14:paraId="38AC3AF2" w14:textId="4D5807A9" w:rsidR="000648BD" w:rsidRDefault="000648BD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="004D1457" w:rsidRPr="004D1457">
        <w:rPr>
          <w:rFonts w:ascii="Garamond" w:eastAsia="Times New Roman" w:hAnsi="Garamond" w:cs="Times New Roman"/>
          <w:b/>
          <w:bCs/>
          <w:sz w:val="24"/>
          <w:szCs w:val="24"/>
        </w:rPr>
        <w:t>11</w:t>
      </w:r>
      <w:r w:rsidRPr="004D1457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b/>
          <w:bCs/>
          <w:sz w:val="24"/>
          <w:szCs w:val="24"/>
        </w:rPr>
        <w:t xml:space="preserve">EVC – </w:t>
      </w:r>
      <w:r>
        <w:rPr>
          <w:rFonts w:ascii="Garamond" w:eastAsia="Times New Roman" w:hAnsi="Garamond" w:cs="Times New Roman"/>
          <w:b/>
          <w:bCs/>
          <w:sz w:val="24"/>
          <w:szCs w:val="24"/>
        </w:rPr>
        <w:t>0</w:t>
      </w:r>
      <w:r w:rsidRPr="007276E5">
        <w:rPr>
          <w:rFonts w:ascii="Garamond" w:eastAsia="Times New Roman" w:hAnsi="Garamond" w:cs="Times New Roman"/>
          <w:b/>
          <w:bCs/>
          <w:sz w:val="24"/>
          <w:szCs w:val="24"/>
        </w:rPr>
        <w:t xml:space="preserve"> %</w:t>
      </w:r>
      <w:r w:rsidRPr="007276E5">
        <w:rPr>
          <w:rFonts w:ascii="Garamond" w:eastAsia="Times New Roman" w:hAnsi="Garamond" w:cs="Times New Roman"/>
          <w:sz w:val="24"/>
          <w:szCs w:val="24"/>
        </w:rPr>
        <w:t xml:space="preserve"> celkového nápadu návrhů na vydání evropského platebního rozkazu připadající na jeden senát v rejstříku EVC.</w:t>
      </w:r>
    </w:p>
    <w:p w14:paraId="452AC725" w14:textId="273B8490" w:rsidR="004D1457" w:rsidRDefault="004D1457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4D1457">
        <w:rPr>
          <w:rFonts w:ascii="Garamond" w:eastAsia="Times New Roman" w:hAnsi="Garamond" w:cs="Times New Roman"/>
          <w:b/>
          <w:bCs/>
          <w:sz w:val="24"/>
          <w:szCs w:val="24"/>
        </w:rPr>
        <w:t>20</w:t>
      </w:r>
      <w:r w:rsidR="00CC42E2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4D1457">
        <w:rPr>
          <w:rFonts w:ascii="Garamond" w:eastAsia="Times New Roman" w:hAnsi="Garamond" w:cs="Times New Roman"/>
          <w:b/>
          <w:bCs/>
          <w:sz w:val="24"/>
          <w:szCs w:val="24"/>
        </w:rPr>
        <w:t>C, EC, EVC</w:t>
      </w:r>
      <w:r>
        <w:rPr>
          <w:rFonts w:ascii="Garamond" w:eastAsia="Times New Roman" w:hAnsi="Garamond" w:cs="Times New Roman"/>
          <w:sz w:val="24"/>
          <w:szCs w:val="24"/>
        </w:rPr>
        <w:t xml:space="preserve">, působí vedoucí kanceláře – </w:t>
      </w:r>
      <w:r w:rsidRPr="004D1457">
        <w:rPr>
          <w:rFonts w:ascii="Garamond" w:eastAsia="Times New Roman" w:hAnsi="Garamond" w:cs="Times New Roman"/>
          <w:b/>
          <w:bCs/>
          <w:sz w:val="24"/>
          <w:szCs w:val="24"/>
        </w:rPr>
        <w:t>Kateřina Novotná</w:t>
      </w:r>
      <w:r>
        <w:rPr>
          <w:rFonts w:ascii="Garamond" w:eastAsia="Times New Roman" w:hAnsi="Garamond" w:cs="Times New Roman"/>
          <w:sz w:val="24"/>
          <w:szCs w:val="24"/>
        </w:rPr>
        <w:t xml:space="preserve">, </w:t>
      </w:r>
    </w:p>
    <w:p w14:paraId="786F9324" w14:textId="62925D5E" w:rsidR="004D1457" w:rsidRDefault="004D1457" w:rsidP="004D1457">
      <w:pPr>
        <w:spacing w:before="120" w:after="240" w:line="240" w:lineRule="auto"/>
        <w:ind w:left="425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Zástup vedoucí kanceláře: Barbora Dračková</w:t>
      </w:r>
    </w:p>
    <w:p w14:paraId="27B0E545" w14:textId="1D9D499D" w:rsidR="004D1457" w:rsidRDefault="004D1457" w:rsidP="00CC42E2">
      <w:pPr>
        <w:spacing w:before="120" w:after="240" w:line="240" w:lineRule="auto"/>
        <w:ind w:left="425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Zapisovatel: Hana Tirpáková, Jan Jaroš</w:t>
      </w:r>
    </w:p>
    <w:p w14:paraId="361DDB9C" w14:textId="77777777" w:rsidR="00CC42E2" w:rsidRDefault="00CC42E2" w:rsidP="00CC42E2">
      <w:pPr>
        <w:spacing w:before="120" w:after="240" w:line="240" w:lineRule="auto"/>
        <w:ind w:left="425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256C76C" w14:textId="4475BEBA" w:rsidR="004D1457" w:rsidRDefault="004D1457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4D1457">
        <w:rPr>
          <w:rFonts w:ascii="Garamond" w:eastAsia="Times New Roman" w:hAnsi="Garamond" w:cs="Times New Roman"/>
          <w:b/>
          <w:bCs/>
          <w:sz w:val="24"/>
          <w:szCs w:val="24"/>
        </w:rPr>
        <w:t>18</w:t>
      </w:r>
      <w:r w:rsidR="00CC42E2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4D1457">
        <w:rPr>
          <w:rFonts w:ascii="Garamond" w:eastAsia="Times New Roman" w:hAnsi="Garamond" w:cs="Times New Roman"/>
          <w:b/>
          <w:bCs/>
          <w:sz w:val="24"/>
          <w:szCs w:val="24"/>
        </w:rPr>
        <w:t>C</w:t>
      </w:r>
      <w:r>
        <w:rPr>
          <w:rFonts w:ascii="Garamond" w:eastAsia="Times New Roman" w:hAnsi="Garamond" w:cs="Times New Roman"/>
          <w:sz w:val="24"/>
          <w:szCs w:val="24"/>
        </w:rPr>
        <w:t xml:space="preserve">, EC, EVC, </w:t>
      </w:r>
      <w:r w:rsidRPr="004D1457">
        <w:rPr>
          <w:rFonts w:ascii="Garamond" w:eastAsia="Times New Roman" w:hAnsi="Garamond" w:cs="Times New Roman"/>
          <w:b/>
          <w:bCs/>
          <w:sz w:val="24"/>
          <w:szCs w:val="24"/>
        </w:rPr>
        <w:t>27</w:t>
      </w:r>
      <w:r w:rsidR="00CC42E2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4D1457">
        <w:rPr>
          <w:rFonts w:ascii="Garamond" w:eastAsia="Times New Roman" w:hAnsi="Garamond" w:cs="Times New Roman"/>
          <w:b/>
          <w:bCs/>
          <w:sz w:val="24"/>
          <w:szCs w:val="24"/>
        </w:rPr>
        <w:t>C</w:t>
      </w:r>
      <w:r>
        <w:rPr>
          <w:rFonts w:ascii="Garamond" w:eastAsia="Times New Roman" w:hAnsi="Garamond" w:cs="Times New Roman"/>
          <w:sz w:val="24"/>
          <w:szCs w:val="24"/>
        </w:rPr>
        <w:t xml:space="preserve">, EC, EVC působí zapisovatel – </w:t>
      </w:r>
      <w:r w:rsidRPr="004D1457">
        <w:rPr>
          <w:rFonts w:ascii="Garamond" w:eastAsia="Times New Roman" w:hAnsi="Garamond" w:cs="Times New Roman"/>
          <w:b/>
          <w:bCs/>
          <w:sz w:val="24"/>
          <w:szCs w:val="24"/>
        </w:rPr>
        <w:t>Hana Tirpáková, Jan Jaroš</w:t>
      </w:r>
      <w:r>
        <w:rPr>
          <w:rFonts w:ascii="Garamond" w:eastAsia="Times New Roman" w:hAnsi="Garamond" w:cs="Times New Roman"/>
          <w:sz w:val="24"/>
          <w:szCs w:val="24"/>
        </w:rPr>
        <w:t>.</w:t>
      </w:r>
    </w:p>
    <w:p w14:paraId="0C42825D" w14:textId="7422CD31" w:rsidR="004D1457" w:rsidRDefault="004D1457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V senátu </w:t>
      </w:r>
      <w:r w:rsidRPr="004D1457">
        <w:rPr>
          <w:rFonts w:ascii="Garamond" w:eastAsia="Times New Roman" w:hAnsi="Garamond" w:cs="Times New Roman"/>
          <w:b/>
          <w:bCs/>
          <w:sz w:val="24"/>
          <w:szCs w:val="24"/>
        </w:rPr>
        <w:t>25</w:t>
      </w:r>
      <w:r w:rsidR="00CC42E2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  <w:r w:rsidRPr="004D1457">
        <w:rPr>
          <w:rFonts w:ascii="Garamond" w:eastAsia="Times New Roman" w:hAnsi="Garamond" w:cs="Times New Roman"/>
          <w:b/>
          <w:bCs/>
          <w:sz w:val="24"/>
          <w:szCs w:val="24"/>
        </w:rPr>
        <w:t>C, EC, EVC</w:t>
      </w:r>
      <w:r>
        <w:rPr>
          <w:rFonts w:ascii="Garamond" w:eastAsia="Times New Roman" w:hAnsi="Garamond" w:cs="Times New Roman"/>
          <w:sz w:val="24"/>
          <w:szCs w:val="24"/>
        </w:rPr>
        <w:t xml:space="preserve">, působí vedoucí kanceláře – </w:t>
      </w:r>
      <w:r w:rsidRPr="004D1457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Lucie Vyhnálková</w:t>
      </w:r>
      <w:r>
        <w:rPr>
          <w:rFonts w:ascii="Garamond" w:eastAsia="Times New Roman" w:hAnsi="Garamond" w:cs="Times New Roman"/>
          <w:sz w:val="24"/>
          <w:szCs w:val="24"/>
        </w:rPr>
        <w:t xml:space="preserve">, </w:t>
      </w:r>
    </w:p>
    <w:p w14:paraId="3BCEF125" w14:textId="096CFBF4" w:rsidR="004D1457" w:rsidRDefault="004D1457" w:rsidP="004D1457">
      <w:pPr>
        <w:spacing w:before="120" w:after="240" w:line="240" w:lineRule="auto"/>
        <w:ind w:left="425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Zástup vedoucí kanceláře: Iveta Ungerová</w:t>
      </w:r>
    </w:p>
    <w:p w14:paraId="350A6B40" w14:textId="7C7B24DA" w:rsidR="004D1457" w:rsidRDefault="004D1457" w:rsidP="004D1457">
      <w:pPr>
        <w:spacing w:before="120" w:after="240" w:line="240" w:lineRule="auto"/>
        <w:ind w:left="425"/>
        <w:contextualSpacing/>
        <w:jc w:val="both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Zapisovatel: </w:t>
      </w:r>
      <w:r w:rsidRPr="004D1457">
        <w:rPr>
          <w:rFonts w:ascii="Garamond" w:eastAsia="Times New Roman" w:hAnsi="Garamond" w:cs="Times New Roman"/>
          <w:sz w:val="24"/>
          <w:szCs w:val="24"/>
          <w:lang w:eastAsia="cs-CZ"/>
        </w:rPr>
        <w:t>Eva Klausová, BcA. Daniel Hůzl</w:t>
      </w:r>
    </w:p>
    <w:p w14:paraId="1B41AA7F" w14:textId="77777777" w:rsidR="004D1457" w:rsidRDefault="004D1457" w:rsidP="004D1457">
      <w:pPr>
        <w:spacing w:before="120" w:after="240" w:line="240" w:lineRule="auto"/>
        <w:ind w:left="425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28597AE5" w14:textId="5203ED85" w:rsidR="004D1457" w:rsidRDefault="002D1BFB" w:rsidP="000648BD">
      <w:pPr>
        <w:numPr>
          <w:ilvl w:val="0"/>
          <w:numId w:val="2"/>
        </w:numPr>
        <w:spacing w:before="120" w:after="240" w:line="240" w:lineRule="auto"/>
        <w:ind w:left="425" w:hanging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Doručování soudních písemností ve věcech L mimo budovu soudu, tj. zejména do zdravotních ústavů a zařízení sociálních služeb – Václav Brajer, </w:t>
      </w:r>
    </w:p>
    <w:p w14:paraId="7D455BD2" w14:textId="77777777" w:rsidR="002D1BFB" w:rsidRDefault="002D1BFB" w:rsidP="002D1BFB">
      <w:pPr>
        <w:spacing w:before="120" w:after="240" w:line="240" w:lineRule="auto"/>
        <w:ind w:left="425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Zástupce:</w:t>
      </w:r>
    </w:p>
    <w:p w14:paraId="365DBFFD" w14:textId="77777777" w:rsidR="002D1BFB" w:rsidRDefault="002D1BFB" w:rsidP="002D1BFB">
      <w:pPr>
        <w:pStyle w:val="Odstavecseseznamem"/>
        <w:numPr>
          <w:ilvl w:val="0"/>
          <w:numId w:val="17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Iva Zíková</w:t>
      </w:r>
    </w:p>
    <w:p w14:paraId="2A66F527" w14:textId="77777777" w:rsidR="002D1BFB" w:rsidRDefault="002D1BFB" w:rsidP="002D1BFB">
      <w:pPr>
        <w:pStyle w:val="Odstavecseseznamem"/>
        <w:numPr>
          <w:ilvl w:val="0"/>
          <w:numId w:val="17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Mgr. Pavla Kindlová</w:t>
      </w:r>
    </w:p>
    <w:p w14:paraId="44E667BD" w14:textId="77777777" w:rsidR="002D1BFB" w:rsidRDefault="002D1BFB" w:rsidP="002D1BFB">
      <w:pPr>
        <w:pStyle w:val="Odstavecseseznamem"/>
        <w:numPr>
          <w:ilvl w:val="0"/>
          <w:numId w:val="17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Petra Sojková</w:t>
      </w:r>
    </w:p>
    <w:p w14:paraId="7BBBE978" w14:textId="374B7365" w:rsidR="002D1BFB" w:rsidRDefault="002D1BFB" w:rsidP="002D1BFB">
      <w:pPr>
        <w:pStyle w:val="Odstavecseseznamem"/>
        <w:numPr>
          <w:ilvl w:val="0"/>
          <w:numId w:val="17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Mgr. Viktor Martinec</w:t>
      </w:r>
    </w:p>
    <w:p w14:paraId="6496B511" w14:textId="75005908" w:rsidR="002D1BFB" w:rsidRDefault="002D1BFB" w:rsidP="002D1BFB">
      <w:pPr>
        <w:pStyle w:val="Odstavecseseznamem"/>
        <w:numPr>
          <w:ilvl w:val="0"/>
          <w:numId w:val="17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JUDr. Daniela Zdražilová</w:t>
      </w:r>
    </w:p>
    <w:p w14:paraId="29646DF6" w14:textId="6658463C" w:rsidR="002D1BFB" w:rsidRDefault="002D1BFB" w:rsidP="002D1BFB">
      <w:pPr>
        <w:pStyle w:val="Odstavecseseznamem"/>
        <w:numPr>
          <w:ilvl w:val="0"/>
          <w:numId w:val="17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Bc. Irena Chaloupková</w:t>
      </w:r>
    </w:p>
    <w:p w14:paraId="638B4ABB" w14:textId="56B2DD89" w:rsidR="002D1BFB" w:rsidRPr="002D1BFB" w:rsidRDefault="002D1BFB" w:rsidP="002D1BFB">
      <w:pPr>
        <w:pStyle w:val="Odstavecseseznamem"/>
        <w:numPr>
          <w:ilvl w:val="0"/>
          <w:numId w:val="17"/>
        </w:num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Jaroslav Slabý</w:t>
      </w:r>
    </w:p>
    <w:p w14:paraId="7437441E" w14:textId="7774C455" w:rsidR="009638C7" w:rsidRPr="009638C7" w:rsidRDefault="009638C7" w:rsidP="009638C7">
      <w:pPr>
        <w:pStyle w:val="Odstavecseseznamem"/>
        <w:ind w:left="785"/>
        <w:jc w:val="both"/>
        <w:rPr>
          <w:rFonts w:ascii="Garamond" w:hAnsi="Garamond"/>
          <w:sz w:val="24"/>
          <w:szCs w:val="24"/>
        </w:rPr>
      </w:pPr>
    </w:p>
    <w:p w14:paraId="5A7BEA2E" w14:textId="29CDC829" w:rsidR="009638C7" w:rsidRDefault="009638C7" w:rsidP="009638C7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Příloha č. 1 – Rozvržení přísedících na občanskoprávním úseku, dvojice přísedících </w:t>
      </w:r>
      <w:r w:rsidRPr="009638C7">
        <w:rPr>
          <w:rFonts w:ascii="Garamond" w:hAnsi="Garamond"/>
          <w:b/>
          <w:bCs/>
          <w:sz w:val="24"/>
          <w:szCs w:val="24"/>
        </w:rPr>
        <w:t xml:space="preserve">srpen 2023 – PhDr. Jiří Javorský, CSc., Mgr. Eva </w:t>
      </w:r>
      <w:proofErr w:type="spellStart"/>
      <w:r w:rsidRPr="009638C7">
        <w:rPr>
          <w:rFonts w:ascii="Garamond" w:hAnsi="Garamond"/>
          <w:b/>
          <w:bCs/>
          <w:sz w:val="24"/>
          <w:szCs w:val="24"/>
        </w:rPr>
        <w:t>Vozábová</w:t>
      </w:r>
      <w:proofErr w:type="spellEnd"/>
      <w:r w:rsidRPr="009638C7">
        <w:rPr>
          <w:rFonts w:ascii="Garamond" w:hAnsi="Garamond"/>
          <w:b/>
          <w:bCs/>
          <w:sz w:val="24"/>
          <w:szCs w:val="24"/>
        </w:rPr>
        <w:t xml:space="preserve">. </w:t>
      </w:r>
    </w:p>
    <w:p w14:paraId="5684908E" w14:textId="36AA7240" w:rsidR="000808CF" w:rsidRDefault="000808CF" w:rsidP="000808CF">
      <w:pPr>
        <w:pStyle w:val="Odstavecseseznamem"/>
        <w:ind w:left="425"/>
        <w:contextualSpacing w:val="0"/>
        <w:jc w:val="both"/>
        <w:rPr>
          <w:rFonts w:ascii="Garamond" w:hAnsi="Garamond"/>
          <w:b/>
          <w:bCs/>
          <w:sz w:val="24"/>
          <w:szCs w:val="24"/>
        </w:rPr>
      </w:pPr>
    </w:p>
    <w:p w14:paraId="43EDD2D9" w14:textId="77777777" w:rsidR="000808CF" w:rsidRPr="009638C7" w:rsidRDefault="000808CF" w:rsidP="000808CF">
      <w:pPr>
        <w:pStyle w:val="Odstavecseseznamem"/>
        <w:ind w:left="425"/>
        <w:contextualSpacing w:val="0"/>
        <w:jc w:val="both"/>
        <w:rPr>
          <w:rFonts w:ascii="Garamond" w:hAnsi="Garamond"/>
          <w:b/>
          <w:bCs/>
          <w:sz w:val="24"/>
          <w:szCs w:val="24"/>
        </w:rPr>
      </w:pPr>
    </w:p>
    <w:p w14:paraId="758EC5F4" w14:textId="7505DBB7" w:rsidR="009638C7" w:rsidRPr="009638C7" w:rsidRDefault="009638C7" w:rsidP="009638C7">
      <w:pPr>
        <w:pStyle w:val="Odstavecseseznamem"/>
        <w:numPr>
          <w:ilvl w:val="0"/>
          <w:numId w:val="1"/>
        </w:numPr>
        <w:ind w:left="425" w:hanging="425"/>
        <w:contextualSpacing w:val="0"/>
        <w:jc w:val="both"/>
        <w:rPr>
          <w:rFonts w:ascii="Garamond" w:hAnsi="Garamond"/>
          <w:b/>
          <w:bCs/>
          <w:sz w:val="24"/>
          <w:szCs w:val="24"/>
          <w:u w:val="single"/>
        </w:rPr>
      </w:pPr>
      <w:r w:rsidRPr="009638C7">
        <w:rPr>
          <w:rFonts w:ascii="Garamond" w:hAnsi="Garamond"/>
          <w:b/>
          <w:bCs/>
          <w:sz w:val="24"/>
          <w:szCs w:val="24"/>
          <w:u w:val="single"/>
        </w:rPr>
        <w:lastRenderedPageBreak/>
        <w:t>Trestní úsek</w:t>
      </w:r>
    </w:p>
    <w:p w14:paraId="153FD682" w14:textId="47957A29" w:rsidR="004F78A9" w:rsidRPr="004F78A9" w:rsidRDefault="004F78A9" w:rsidP="004F78A9">
      <w:pPr>
        <w:pStyle w:val="Odstavecseseznamem"/>
        <w:numPr>
          <w:ilvl w:val="0"/>
          <w:numId w:val="19"/>
        </w:numPr>
        <w:spacing w:after="120" w:line="240" w:lineRule="auto"/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4F78A9">
        <w:rPr>
          <w:rFonts w:ascii="Garamond" w:hAnsi="Garamond"/>
          <w:bCs/>
          <w:sz w:val="24"/>
          <w:szCs w:val="24"/>
        </w:rPr>
        <w:t>Přísedící v senátu 2 T:</w:t>
      </w:r>
      <w:r w:rsidRPr="004F78A9">
        <w:rPr>
          <w:rFonts w:ascii="Garamond" w:hAnsi="Garamond"/>
          <w:bCs/>
          <w:sz w:val="24"/>
          <w:szCs w:val="24"/>
        </w:rPr>
        <w:tab/>
        <w:t>PhDr. Jiří Javorský, CSc.</w:t>
      </w:r>
    </w:p>
    <w:p w14:paraId="4D14ED14" w14:textId="77777777" w:rsidR="004F78A9" w:rsidRPr="00547225" w:rsidRDefault="004F78A9" w:rsidP="004F78A9">
      <w:pPr>
        <w:pStyle w:val="Odstavecseseznamem"/>
        <w:spacing w:before="120" w:after="240"/>
        <w:ind w:left="2832"/>
        <w:jc w:val="both"/>
        <w:rPr>
          <w:rFonts w:ascii="Garamond" w:hAnsi="Garamond"/>
          <w:bCs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 xml:space="preserve">Karel </w:t>
      </w:r>
      <w:proofErr w:type="spellStart"/>
      <w:r w:rsidRPr="00547225">
        <w:rPr>
          <w:rFonts w:ascii="Garamond" w:hAnsi="Garamond"/>
          <w:sz w:val="24"/>
          <w:szCs w:val="24"/>
        </w:rPr>
        <w:t>Čelikovský</w:t>
      </w:r>
      <w:proofErr w:type="spellEnd"/>
    </w:p>
    <w:p w14:paraId="36D7E66B" w14:textId="77777777" w:rsidR="004F78A9" w:rsidRPr="00547225" w:rsidRDefault="004F78A9" w:rsidP="004F78A9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 xml:space="preserve">Andrea </w:t>
      </w:r>
      <w:proofErr w:type="spellStart"/>
      <w:r w:rsidRPr="00547225">
        <w:rPr>
          <w:rFonts w:ascii="Garamond" w:hAnsi="Garamond"/>
          <w:sz w:val="24"/>
          <w:szCs w:val="24"/>
        </w:rPr>
        <w:t>Hricovová</w:t>
      </w:r>
      <w:proofErr w:type="spellEnd"/>
    </w:p>
    <w:p w14:paraId="13AF5BA9" w14:textId="77777777" w:rsidR="004F78A9" w:rsidRPr="00547225" w:rsidRDefault="004F78A9" w:rsidP="004F78A9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Daniela Váňová</w:t>
      </w:r>
    </w:p>
    <w:p w14:paraId="495C0C21" w14:textId="77777777" w:rsidR="004F78A9" w:rsidRPr="00547225" w:rsidRDefault="004F78A9" w:rsidP="004F78A9">
      <w:pPr>
        <w:pStyle w:val="Odstavecseseznamem"/>
        <w:spacing w:before="120" w:after="240"/>
        <w:ind w:left="283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Jaroslav Blažek</w:t>
      </w:r>
    </w:p>
    <w:p w14:paraId="6B4A2E7E" w14:textId="77777777" w:rsidR="004F78A9" w:rsidRPr="00547225" w:rsidRDefault="004F78A9" w:rsidP="004F78A9">
      <w:pPr>
        <w:pStyle w:val="Odstavecseseznamem"/>
        <w:ind w:left="2550" w:firstLine="28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 xml:space="preserve">Milan </w:t>
      </w:r>
      <w:proofErr w:type="spellStart"/>
      <w:r w:rsidRPr="00547225">
        <w:rPr>
          <w:rFonts w:ascii="Garamond" w:hAnsi="Garamond"/>
          <w:sz w:val="24"/>
          <w:szCs w:val="24"/>
        </w:rPr>
        <w:t>Zelík</w:t>
      </w:r>
      <w:proofErr w:type="spellEnd"/>
    </w:p>
    <w:p w14:paraId="17E6962E" w14:textId="77777777" w:rsidR="004F78A9" w:rsidRPr="00547225" w:rsidRDefault="004F78A9" w:rsidP="004F78A9">
      <w:pPr>
        <w:pStyle w:val="Odstavecseseznamem"/>
        <w:ind w:left="2550" w:firstLine="28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>Jana Kohoutková</w:t>
      </w:r>
    </w:p>
    <w:p w14:paraId="041C26AD" w14:textId="77777777" w:rsidR="004F78A9" w:rsidRPr="00547225" w:rsidRDefault="004F78A9" w:rsidP="004F78A9">
      <w:pPr>
        <w:pStyle w:val="Odstavecseseznamem"/>
        <w:ind w:left="2550" w:firstLine="28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 xml:space="preserve">Vladimír </w:t>
      </w:r>
      <w:proofErr w:type="spellStart"/>
      <w:r w:rsidRPr="00547225">
        <w:rPr>
          <w:rFonts w:ascii="Garamond" w:hAnsi="Garamond"/>
          <w:sz w:val="24"/>
          <w:szCs w:val="24"/>
        </w:rPr>
        <w:t>Chudlařský</w:t>
      </w:r>
      <w:proofErr w:type="spellEnd"/>
    </w:p>
    <w:p w14:paraId="470464A8" w14:textId="77777777" w:rsidR="004F78A9" w:rsidRPr="00547225" w:rsidRDefault="004F78A9" w:rsidP="004F78A9">
      <w:pPr>
        <w:pStyle w:val="Odstavecseseznamem"/>
        <w:ind w:left="2550" w:firstLine="28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 xml:space="preserve">Jarmila </w:t>
      </w:r>
      <w:proofErr w:type="spellStart"/>
      <w:r w:rsidRPr="00547225">
        <w:rPr>
          <w:rFonts w:ascii="Garamond" w:hAnsi="Garamond"/>
          <w:sz w:val="24"/>
          <w:szCs w:val="24"/>
        </w:rPr>
        <w:t>Kučmášová</w:t>
      </w:r>
      <w:proofErr w:type="spellEnd"/>
    </w:p>
    <w:p w14:paraId="0E966883" w14:textId="43537662" w:rsidR="004F78A9" w:rsidRDefault="004F78A9" w:rsidP="004F78A9">
      <w:pPr>
        <w:pStyle w:val="Odstavecseseznamem"/>
        <w:ind w:left="2550" w:firstLine="282"/>
        <w:jc w:val="both"/>
        <w:rPr>
          <w:rFonts w:ascii="Garamond" w:hAnsi="Garamond"/>
          <w:sz w:val="24"/>
          <w:szCs w:val="24"/>
        </w:rPr>
      </w:pPr>
      <w:r w:rsidRPr="00547225">
        <w:rPr>
          <w:rFonts w:ascii="Garamond" w:hAnsi="Garamond"/>
          <w:sz w:val="24"/>
          <w:szCs w:val="24"/>
        </w:rPr>
        <w:t xml:space="preserve">Mgr. Karolína </w:t>
      </w:r>
      <w:proofErr w:type="spellStart"/>
      <w:r w:rsidRPr="00547225">
        <w:rPr>
          <w:rFonts w:ascii="Garamond" w:hAnsi="Garamond"/>
          <w:sz w:val="24"/>
          <w:szCs w:val="24"/>
        </w:rPr>
        <w:t>Korsesková</w:t>
      </w:r>
      <w:proofErr w:type="spellEnd"/>
    </w:p>
    <w:p w14:paraId="7CCAEA26" w14:textId="3D5A373C" w:rsidR="009638C7" w:rsidRDefault="004F78A9" w:rsidP="004F78A9">
      <w:pPr>
        <w:pStyle w:val="Odstavecseseznamem"/>
        <w:ind w:left="2550" w:firstLine="28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Eva </w:t>
      </w:r>
      <w:proofErr w:type="spellStart"/>
      <w:r>
        <w:rPr>
          <w:rFonts w:ascii="Garamond" w:hAnsi="Garamond"/>
          <w:sz w:val="24"/>
          <w:szCs w:val="24"/>
        </w:rPr>
        <w:t>Vozábová</w:t>
      </w:r>
      <w:proofErr w:type="spellEnd"/>
    </w:p>
    <w:p w14:paraId="4905CEAA" w14:textId="77777777" w:rsidR="004F78A9" w:rsidRPr="004F78A9" w:rsidRDefault="004F78A9" w:rsidP="004F78A9">
      <w:pPr>
        <w:pStyle w:val="Odstavecseseznamem"/>
        <w:ind w:left="2550" w:firstLine="282"/>
        <w:jc w:val="both"/>
        <w:rPr>
          <w:rFonts w:ascii="Garamond" w:hAnsi="Garamond"/>
          <w:sz w:val="24"/>
          <w:szCs w:val="24"/>
        </w:rPr>
      </w:pPr>
    </w:p>
    <w:p w14:paraId="24C354A7" w14:textId="26D5664B" w:rsidR="00A715FE" w:rsidRPr="009638C7" w:rsidRDefault="00A715FE" w:rsidP="009638C7">
      <w:pPr>
        <w:jc w:val="both"/>
        <w:rPr>
          <w:rFonts w:ascii="Garamond" w:hAnsi="Garamond"/>
          <w:sz w:val="24"/>
          <w:szCs w:val="24"/>
        </w:rPr>
      </w:pPr>
      <w:r w:rsidRPr="009638C7">
        <w:rPr>
          <w:rFonts w:ascii="Garamond" w:hAnsi="Garamond"/>
          <w:sz w:val="24"/>
          <w:szCs w:val="24"/>
        </w:rPr>
        <w:t xml:space="preserve">Změna rozvrhu práce je odůvodněna </w:t>
      </w:r>
      <w:r w:rsidR="004D1457" w:rsidRPr="009638C7">
        <w:rPr>
          <w:rFonts w:ascii="Garamond" w:hAnsi="Garamond"/>
          <w:sz w:val="24"/>
          <w:szCs w:val="24"/>
        </w:rPr>
        <w:t>plánovanou stáží soudce Mgr. Martina Trepky u Městského soudu v Praze, ukončením pracovního poměru s rejstříkovou vedoucí Bc. Šárkou Kašparovou</w:t>
      </w:r>
      <w:r w:rsidR="0032213A" w:rsidRPr="009638C7">
        <w:rPr>
          <w:rFonts w:ascii="Garamond" w:hAnsi="Garamond"/>
          <w:sz w:val="24"/>
          <w:szCs w:val="24"/>
        </w:rPr>
        <w:t>, zařazením vyšší soudní úřednice Ivany Zíkové do agendy L</w:t>
      </w:r>
      <w:r w:rsidR="00CC42E2">
        <w:rPr>
          <w:rFonts w:ascii="Garamond" w:hAnsi="Garamond"/>
          <w:sz w:val="24"/>
          <w:szCs w:val="24"/>
        </w:rPr>
        <w:t xml:space="preserve"> a</w:t>
      </w:r>
      <w:r w:rsidR="009638C7">
        <w:rPr>
          <w:rFonts w:ascii="Garamond" w:hAnsi="Garamond"/>
          <w:sz w:val="24"/>
          <w:szCs w:val="24"/>
        </w:rPr>
        <w:t xml:space="preserve"> jmenováním přísedící Mgr. Evy </w:t>
      </w:r>
      <w:proofErr w:type="spellStart"/>
      <w:r w:rsidR="009638C7">
        <w:rPr>
          <w:rFonts w:ascii="Garamond" w:hAnsi="Garamond"/>
          <w:sz w:val="24"/>
          <w:szCs w:val="24"/>
        </w:rPr>
        <w:t>Vozábové</w:t>
      </w:r>
      <w:proofErr w:type="spellEnd"/>
      <w:r w:rsidR="009638C7">
        <w:rPr>
          <w:rFonts w:ascii="Garamond" w:hAnsi="Garamond"/>
          <w:sz w:val="24"/>
          <w:szCs w:val="24"/>
        </w:rPr>
        <w:t>.</w:t>
      </w:r>
    </w:p>
    <w:p w14:paraId="36649F2D" w14:textId="4D3B5D49" w:rsidR="00746074" w:rsidRDefault="00746074" w:rsidP="00A715FE">
      <w:pPr>
        <w:jc w:val="both"/>
        <w:rPr>
          <w:rFonts w:ascii="Garamond" w:hAnsi="Garamond"/>
          <w:sz w:val="24"/>
          <w:szCs w:val="24"/>
        </w:rPr>
      </w:pPr>
    </w:p>
    <w:p w14:paraId="764D70D9" w14:textId="3D15A9A7" w:rsidR="00746074" w:rsidRDefault="00746074" w:rsidP="00A715F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Praha </w:t>
      </w:r>
      <w:r w:rsidR="00CC42E2">
        <w:rPr>
          <w:rFonts w:ascii="Garamond" w:hAnsi="Garamond"/>
          <w:sz w:val="24"/>
          <w:szCs w:val="24"/>
        </w:rPr>
        <w:t>21</w:t>
      </w:r>
      <w:r w:rsidR="003C143F">
        <w:rPr>
          <w:rFonts w:ascii="Garamond" w:hAnsi="Garamond"/>
          <w:sz w:val="24"/>
          <w:szCs w:val="24"/>
        </w:rPr>
        <w:t>.</w:t>
      </w:r>
      <w:r w:rsidR="00CC42E2">
        <w:rPr>
          <w:rFonts w:ascii="Garamond" w:hAnsi="Garamond"/>
          <w:sz w:val="24"/>
          <w:szCs w:val="24"/>
        </w:rPr>
        <w:t xml:space="preserve"> </w:t>
      </w:r>
      <w:r w:rsidR="003C143F">
        <w:rPr>
          <w:rFonts w:ascii="Garamond" w:hAnsi="Garamond"/>
          <w:sz w:val="24"/>
          <w:szCs w:val="24"/>
        </w:rPr>
        <w:t>7.</w:t>
      </w:r>
      <w:r w:rsidR="00CC42E2">
        <w:rPr>
          <w:rFonts w:ascii="Garamond" w:hAnsi="Garamond"/>
          <w:sz w:val="24"/>
          <w:szCs w:val="24"/>
        </w:rPr>
        <w:t xml:space="preserve"> </w:t>
      </w:r>
      <w:r w:rsidR="003C143F">
        <w:rPr>
          <w:rFonts w:ascii="Garamond" w:hAnsi="Garamond"/>
          <w:sz w:val="24"/>
          <w:szCs w:val="24"/>
        </w:rPr>
        <w:t>2023</w:t>
      </w:r>
    </w:p>
    <w:p w14:paraId="54B6EC2F" w14:textId="77777777" w:rsidR="00746074" w:rsidRDefault="00746074" w:rsidP="00746074">
      <w:pPr>
        <w:contextualSpacing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Magdaléna Kubrychtová</w:t>
      </w:r>
    </w:p>
    <w:p w14:paraId="79768E7C" w14:textId="46D72461" w:rsidR="00746074" w:rsidRPr="00A715FE" w:rsidRDefault="00746074" w:rsidP="00746074">
      <w:pPr>
        <w:contextualSpacing/>
        <w:jc w:val="both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 xml:space="preserve">předsedkyně soudu </w:t>
      </w:r>
    </w:p>
    <w:sectPr w:rsidR="00746074" w:rsidRPr="00A71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E1097"/>
    <w:multiLevelType w:val="hybridMultilevel"/>
    <w:tmpl w:val="76D0889E"/>
    <w:lvl w:ilvl="0" w:tplc="F45AC59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1A360DE"/>
    <w:multiLevelType w:val="hybridMultilevel"/>
    <w:tmpl w:val="135E62D4"/>
    <w:lvl w:ilvl="0" w:tplc="7BB43F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21564C1"/>
    <w:multiLevelType w:val="hybridMultilevel"/>
    <w:tmpl w:val="D3AA9A20"/>
    <w:lvl w:ilvl="0" w:tplc="65086602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80F14"/>
    <w:multiLevelType w:val="hybridMultilevel"/>
    <w:tmpl w:val="EEB41342"/>
    <w:lvl w:ilvl="0" w:tplc="1B480B3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273B2D30"/>
    <w:multiLevelType w:val="hybridMultilevel"/>
    <w:tmpl w:val="D22C5CEA"/>
    <w:lvl w:ilvl="0" w:tplc="2B2A75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290F6F00"/>
    <w:multiLevelType w:val="hybridMultilevel"/>
    <w:tmpl w:val="4CBAE756"/>
    <w:lvl w:ilvl="0" w:tplc="8F24E4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C323F37"/>
    <w:multiLevelType w:val="hybridMultilevel"/>
    <w:tmpl w:val="E0D4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27E26"/>
    <w:multiLevelType w:val="hybridMultilevel"/>
    <w:tmpl w:val="379A8A22"/>
    <w:lvl w:ilvl="0" w:tplc="6B10AF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A47561A"/>
    <w:multiLevelType w:val="hybridMultilevel"/>
    <w:tmpl w:val="2876BF68"/>
    <w:lvl w:ilvl="0" w:tplc="783E515A">
      <w:start w:val="4"/>
      <w:numFmt w:val="decimal"/>
      <w:lvlText w:val="%1."/>
      <w:lvlJc w:val="left"/>
      <w:pPr>
        <w:ind w:left="390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626" w:hanging="360"/>
      </w:pPr>
    </w:lvl>
    <w:lvl w:ilvl="2" w:tplc="0405001B" w:tentative="1">
      <w:start w:val="1"/>
      <w:numFmt w:val="lowerRoman"/>
      <w:lvlText w:val="%3."/>
      <w:lvlJc w:val="right"/>
      <w:pPr>
        <w:ind w:left="5346" w:hanging="180"/>
      </w:pPr>
    </w:lvl>
    <w:lvl w:ilvl="3" w:tplc="0405000F" w:tentative="1">
      <w:start w:val="1"/>
      <w:numFmt w:val="decimal"/>
      <w:lvlText w:val="%4."/>
      <w:lvlJc w:val="left"/>
      <w:pPr>
        <w:ind w:left="6066" w:hanging="360"/>
      </w:pPr>
    </w:lvl>
    <w:lvl w:ilvl="4" w:tplc="04050019" w:tentative="1">
      <w:start w:val="1"/>
      <w:numFmt w:val="lowerLetter"/>
      <w:lvlText w:val="%5."/>
      <w:lvlJc w:val="left"/>
      <w:pPr>
        <w:ind w:left="6786" w:hanging="360"/>
      </w:pPr>
    </w:lvl>
    <w:lvl w:ilvl="5" w:tplc="0405001B" w:tentative="1">
      <w:start w:val="1"/>
      <w:numFmt w:val="lowerRoman"/>
      <w:lvlText w:val="%6."/>
      <w:lvlJc w:val="right"/>
      <w:pPr>
        <w:ind w:left="7506" w:hanging="180"/>
      </w:pPr>
    </w:lvl>
    <w:lvl w:ilvl="6" w:tplc="0405000F" w:tentative="1">
      <w:start w:val="1"/>
      <w:numFmt w:val="decimal"/>
      <w:lvlText w:val="%7."/>
      <w:lvlJc w:val="left"/>
      <w:pPr>
        <w:ind w:left="8226" w:hanging="360"/>
      </w:pPr>
    </w:lvl>
    <w:lvl w:ilvl="7" w:tplc="04050019" w:tentative="1">
      <w:start w:val="1"/>
      <w:numFmt w:val="lowerLetter"/>
      <w:lvlText w:val="%8."/>
      <w:lvlJc w:val="left"/>
      <w:pPr>
        <w:ind w:left="8946" w:hanging="360"/>
      </w:pPr>
    </w:lvl>
    <w:lvl w:ilvl="8" w:tplc="0405001B" w:tentative="1">
      <w:start w:val="1"/>
      <w:numFmt w:val="lowerRoman"/>
      <w:lvlText w:val="%9."/>
      <w:lvlJc w:val="right"/>
      <w:pPr>
        <w:ind w:left="9666" w:hanging="180"/>
      </w:pPr>
    </w:lvl>
  </w:abstractNum>
  <w:abstractNum w:abstractNumId="9" w15:restartNumberingAfterBreak="0">
    <w:nsid w:val="4C7B5B1F"/>
    <w:multiLevelType w:val="hybridMultilevel"/>
    <w:tmpl w:val="DB90C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B78C0"/>
    <w:multiLevelType w:val="hybridMultilevel"/>
    <w:tmpl w:val="831A24C8"/>
    <w:lvl w:ilvl="0" w:tplc="0405000F">
      <w:start w:val="1"/>
      <w:numFmt w:val="decimal"/>
      <w:lvlText w:val="%1."/>
      <w:lvlJc w:val="left"/>
      <w:pPr>
        <w:ind w:left="4815" w:hanging="420"/>
      </w:pPr>
      <w:rPr>
        <w:rFonts w:hint="default"/>
        <w:b w:val="0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1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F4657D"/>
    <w:multiLevelType w:val="hybridMultilevel"/>
    <w:tmpl w:val="F1B652A4"/>
    <w:lvl w:ilvl="0" w:tplc="9EF48B78">
      <w:start w:val="16"/>
      <w:numFmt w:val="bullet"/>
      <w:lvlText w:val="-"/>
      <w:lvlJc w:val="left"/>
      <w:pPr>
        <w:ind w:left="13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3" w15:restartNumberingAfterBreak="0">
    <w:nsid w:val="633E1194"/>
    <w:multiLevelType w:val="hybridMultilevel"/>
    <w:tmpl w:val="CFFC88B2"/>
    <w:lvl w:ilvl="0" w:tplc="E03AB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07D4436"/>
    <w:multiLevelType w:val="hybridMultilevel"/>
    <w:tmpl w:val="BDDC1E6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752728EE"/>
    <w:multiLevelType w:val="hybridMultilevel"/>
    <w:tmpl w:val="3796D688"/>
    <w:lvl w:ilvl="0" w:tplc="3FB451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75366ECE"/>
    <w:multiLevelType w:val="hybridMultilevel"/>
    <w:tmpl w:val="7596987C"/>
    <w:lvl w:ilvl="0" w:tplc="076AE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056548">
    <w:abstractNumId w:val="14"/>
  </w:num>
  <w:num w:numId="2" w16cid:durableId="1898321513">
    <w:abstractNumId w:val="11"/>
  </w:num>
  <w:num w:numId="3" w16cid:durableId="1540818124">
    <w:abstractNumId w:val="4"/>
  </w:num>
  <w:num w:numId="4" w16cid:durableId="929510251">
    <w:abstractNumId w:val="3"/>
  </w:num>
  <w:num w:numId="5" w16cid:durableId="1736203447">
    <w:abstractNumId w:val="15"/>
  </w:num>
  <w:num w:numId="6" w16cid:durableId="2138915738">
    <w:abstractNumId w:val="12"/>
  </w:num>
  <w:num w:numId="7" w16cid:durableId="310867343">
    <w:abstractNumId w:val="6"/>
  </w:num>
  <w:num w:numId="8" w16cid:durableId="1893151595">
    <w:abstractNumId w:val="17"/>
  </w:num>
  <w:num w:numId="9" w16cid:durableId="102499533">
    <w:abstractNumId w:val="18"/>
  </w:num>
  <w:num w:numId="10" w16cid:durableId="2030182860">
    <w:abstractNumId w:val="7"/>
  </w:num>
  <w:num w:numId="11" w16cid:durableId="1383408580">
    <w:abstractNumId w:val="2"/>
  </w:num>
  <w:num w:numId="12" w16cid:durableId="1640500610">
    <w:abstractNumId w:val="5"/>
  </w:num>
  <w:num w:numId="13" w16cid:durableId="614945219">
    <w:abstractNumId w:val="16"/>
  </w:num>
  <w:num w:numId="14" w16cid:durableId="858589521">
    <w:abstractNumId w:val="1"/>
  </w:num>
  <w:num w:numId="15" w16cid:durableId="1137258084">
    <w:abstractNumId w:val="13"/>
  </w:num>
  <w:num w:numId="16" w16cid:durableId="669023764">
    <w:abstractNumId w:val="8"/>
  </w:num>
  <w:num w:numId="17" w16cid:durableId="1628123895">
    <w:abstractNumId w:val="0"/>
  </w:num>
  <w:num w:numId="18" w16cid:durableId="2101170885">
    <w:abstractNumId w:val="10"/>
  </w:num>
  <w:num w:numId="19" w16cid:durableId="14751043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BD"/>
    <w:rsid w:val="000164FE"/>
    <w:rsid w:val="00046DFB"/>
    <w:rsid w:val="000648BD"/>
    <w:rsid w:val="000808CF"/>
    <w:rsid w:val="000F7949"/>
    <w:rsid w:val="00153907"/>
    <w:rsid w:val="00202D93"/>
    <w:rsid w:val="002D1BFB"/>
    <w:rsid w:val="0032213A"/>
    <w:rsid w:val="00333B16"/>
    <w:rsid w:val="003506F3"/>
    <w:rsid w:val="003B3143"/>
    <w:rsid w:val="003C143F"/>
    <w:rsid w:val="00455EE2"/>
    <w:rsid w:val="004679D3"/>
    <w:rsid w:val="004D1457"/>
    <w:rsid w:val="004F78A9"/>
    <w:rsid w:val="005537B4"/>
    <w:rsid w:val="00600FC3"/>
    <w:rsid w:val="006A34A2"/>
    <w:rsid w:val="00704B2E"/>
    <w:rsid w:val="00726018"/>
    <w:rsid w:val="007302F7"/>
    <w:rsid w:val="00731BE1"/>
    <w:rsid w:val="00746074"/>
    <w:rsid w:val="0078516C"/>
    <w:rsid w:val="007A1CAA"/>
    <w:rsid w:val="007A4116"/>
    <w:rsid w:val="00877A16"/>
    <w:rsid w:val="009044FE"/>
    <w:rsid w:val="00917644"/>
    <w:rsid w:val="009364E1"/>
    <w:rsid w:val="009638C7"/>
    <w:rsid w:val="0096758D"/>
    <w:rsid w:val="00992888"/>
    <w:rsid w:val="00A26A8C"/>
    <w:rsid w:val="00A715FE"/>
    <w:rsid w:val="00AB78C6"/>
    <w:rsid w:val="00B06E03"/>
    <w:rsid w:val="00B620CE"/>
    <w:rsid w:val="00BA12BD"/>
    <w:rsid w:val="00C11DF5"/>
    <w:rsid w:val="00C40ED4"/>
    <w:rsid w:val="00C93200"/>
    <w:rsid w:val="00CC42E2"/>
    <w:rsid w:val="00D26FA3"/>
    <w:rsid w:val="00DF2FD8"/>
    <w:rsid w:val="00E32C30"/>
    <w:rsid w:val="00E34609"/>
    <w:rsid w:val="00E95421"/>
    <w:rsid w:val="00EA5DE4"/>
    <w:rsid w:val="00ED2FE1"/>
    <w:rsid w:val="00EF2A29"/>
    <w:rsid w:val="00FC7435"/>
    <w:rsid w:val="00FD226B"/>
    <w:rsid w:val="00FE5CFA"/>
    <w:rsid w:val="00F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88A7"/>
  <w15:chartTrackingRefBased/>
  <w15:docId w15:val="{85A0294B-A838-4394-897F-9E19D00E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582EF-E3DB-44FE-8CEB-E2865604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2</cp:revision>
  <dcterms:created xsi:type="dcterms:W3CDTF">2023-07-28T12:23:00Z</dcterms:created>
  <dcterms:modified xsi:type="dcterms:W3CDTF">2023-07-28T12:23:00Z</dcterms:modified>
</cp:coreProperties>
</file>