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E8749" w14:textId="77777777" w:rsidR="003B108F" w:rsidRPr="003B108F" w:rsidRDefault="003B108F" w:rsidP="003B108F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</w:pPr>
      <w:r w:rsidRPr="003B108F"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14D8CF84" w14:textId="77777777" w:rsidR="003B108F" w:rsidRPr="003B108F" w:rsidRDefault="003B108F" w:rsidP="003B108F">
      <w:pP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3B108F">
        <w:rPr>
          <w:rFonts w:ascii="Garamond" w:hAnsi="Garamond"/>
          <w:sz w:val="24"/>
          <w:szCs w:val="24"/>
        </w:rPr>
        <w:t xml:space="preserve">Francouzská </w:t>
      </w:r>
      <w:proofErr w:type="gramStart"/>
      <w:r w:rsidRPr="003B108F">
        <w:rPr>
          <w:rFonts w:ascii="Garamond" w:hAnsi="Garamond"/>
          <w:sz w:val="24"/>
          <w:szCs w:val="24"/>
        </w:rPr>
        <w:t>19,  120 00</w:t>
      </w:r>
      <w:proofErr w:type="gramEnd"/>
      <w:r w:rsidRPr="003B108F">
        <w:rPr>
          <w:rFonts w:ascii="Garamond" w:hAnsi="Garamond"/>
          <w:sz w:val="24"/>
          <w:szCs w:val="24"/>
        </w:rPr>
        <w:t xml:space="preserve">  Praha 2, telefon: 221 510 111</w:t>
      </w:r>
    </w:p>
    <w:p w14:paraId="5C9DC62E" w14:textId="77777777" w:rsidR="003B108F" w:rsidRPr="003B108F" w:rsidRDefault="003B108F" w:rsidP="003B108F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3B108F">
        <w:rPr>
          <w:rFonts w:ascii="Garamond" w:hAnsi="Garamond"/>
          <w:sz w:val="24"/>
          <w:szCs w:val="24"/>
        </w:rPr>
        <w:t xml:space="preserve">email: </w:t>
      </w:r>
      <w:hyperlink r:id="rId6" w:history="1">
        <w:r w:rsidRPr="003B108F">
          <w:rPr>
            <w:rFonts w:ascii="Garamond" w:hAnsi="Garamond"/>
            <w:color w:val="0000FF"/>
            <w:sz w:val="24"/>
            <w:szCs w:val="24"/>
            <w:u w:val="single"/>
          </w:rPr>
          <w:t>podatelna@osoud.pha2.justice.cz</w:t>
        </w:r>
      </w:hyperlink>
      <w:r w:rsidRPr="003B108F">
        <w:rPr>
          <w:rFonts w:ascii="Garamond" w:hAnsi="Garamond"/>
          <w:sz w:val="24"/>
          <w:szCs w:val="24"/>
        </w:rPr>
        <w:t xml:space="preserve"> </w:t>
      </w:r>
      <w:r w:rsidRPr="003B108F">
        <w:rPr>
          <w:rFonts w:ascii="Garamond" w:hAnsi="Garamond"/>
          <w:sz w:val="24"/>
          <w:szCs w:val="24"/>
        </w:rPr>
        <w:tab/>
      </w:r>
      <w:r w:rsidRPr="003B108F">
        <w:rPr>
          <w:rFonts w:ascii="Garamond" w:hAnsi="Garamond"/>
          <w:sz w:val="24"/>
          <w:szCs w:val="24"/>
        </w:rPr>
        <w:tab/>
      </w:r>
      <w:r w:rsidRPr="003B108F">
        <w:rPr>
          <w:rFonts w:ascii="Garamond" w:hAnsi="Garamond"/>
          <w:sz w:val="24"/>
          <w:szCs w:val="24"/>
        </w:rPr>
        <w:tab/>
        <w:t xml:space="preserve">datová schránka: </w:t>
      </w:r>
      <w:r w:rsidRPr="003B108F">
        <w:rPr>
          <w:rFonts w:ascii="Garamond" w:hAnsi="Garamond" w:cs="Arial"/>
          <w:color w:val="030303"/>
          <w:sz w:val="24"/>
          <w:szCs w:val="24"/>
        </w:rPr>
        <w:t>eksab3e</w:t>
      </w:r>
    </w:p>
    <w:p w14:paraId="2BC8BAA3" w14:textId="77777777" w:rsidR="003B108F" w:rsidRPr="003B108F" w:rsidRDefault="003B108F" w:rsidP="003B108F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4EACD695" w14:textId="770E89FD" w:rsidR="003B108F" w:rsidRPr="003B108F" w:rsidRDefault="00AF48D9" w:rsidP="003B108F">
      <w:pPr>
        <w:spacing w:after="200" w:line="276" w:lineRule="auto"/>
        <w:contextualSpacing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40 </w:t>
      </w:r>
      <w:proofErr w:type="spellStart"/>
      <w:r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96/2023</w:t>
      </w:r>
      <w:bookmarkStart w:id="0" w:name="_GoBack"/>
      <w:bookmarkEnd w:id="0"/>
      <w:r w:rsidR="003B108F" w:rsidRPr="003B108F">
        <w:rPr>
          <w:rFonts w:ascii="Garamond" w:hAnsi="Garamond"/>
          <w:b/>
          <w:sz w:val="24"/>
          <w:szCs w:val="24"/>
        </w:rPr>
        <w:t xml:space="preserve">               </w:t>
      </w:r>
    </w:p>
    <w:p w14:paraId="57B0E406" w14:textId="77777777" w:rsidR="003B108F" w:rsidRPr="003B108F" w:rsidRDefault="007E6203" w:rsidP="003B108F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Změna č. 4</w:t>
      </w:r>
    </w:p>
    <w:p w14:paraId="3828A87A" w14:textId="77777777" w:rsidR="003B108F" w:rsidRPr="003B108F" w:rsidRDefault="003B108F" w:rsidP="003B108F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 w:rsidRPr="003B108F">
        <w:rPr>
          <w:rFonts w:ascii="Garamond" w:hAnsi="Garamond"/>
          <w:b/>
          <w:sz w:val="24"/>
          <w:szCs w:val="24"/>
          <w:u w:val="single"/>
        </w:rPr>
        <w:t>rozvrhu práce pro rok 2023</w:t>
      </w:r>
    </w:p>
    <w:p w14:paraId="0AD41230" w14:textId="77777777" w:rsidR="003B108F" w:rsidRPr="003B108F" w:rsidRDefault="003B108F" w:rsidP="003B108F">
      <w:pPr>
        <w:spacing w:after="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04CA61F4" w14:textId="77777777" w:rsidR="003B108F" w:rsidRPr="001A30E1" w:rsidRDefault="00943817" w:rsidP="003B108F">
      <w:pPr>
        <w:spacing w:after="0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 </w:t>
      </w:r>
      <w:r w:rsidRPr="001A30E1">
        <w:rPr>
          <w:rFonts w:ascii="Garamond" w:hAnsi="Garamond"/>
          <w:b/>
          <w:sz w:val="24"/>
          <w:szCs w:val="24"/>
        </w:rPr>
        <w:t xml:space="preserve">účinností od 1. </w:t>
      </w:r>
      <w:r w:rsidR="001A30E1" w:rsidRPr="001A30E1">
        <w:rPr>
          <w:rFonts w:ascii="Garamond" w:hAnsi="Garamond"/>
          <w:b/>
          <w:sz w:val="24"/>
          <w:szCs w:val="24"/>
        </w:rPr>
        <w:t>4.</w:t>
      </w:r>
      <w:r w:rsidR="003B108F" w:rsidRPr="001A30E1">
        <w:rPr>
          <w:rFonts w:ascii="Garamond" w:hAnsi="Garamond"/>
          <w:b/>
          <w:sz w:val="24"/>
          <w:szCs w:val="24"/>
        </w:rPr>
        <w:t xml:space="preserve"> 2023</w:t>
      </w:r>
    </w:p>
    <w:p w14:paraId="631C8F0D" w14:textId="77777777" w:rsidR="003B108F" w:rsidRPr="003B108F" w:rsidRDefault="003B108F" w:rsidP="003B108F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</w:p>
    <w:p w14:paraId="59A8D584" w14:textId="77777777" w:rsidR="003B108F" w:rsidRPr="003B108F" w:rsidRDefault="003B108F" w:rsidP="003B108F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3B108F">
        <w:rPr>
          <w:rFonts w:ascii="Garamond" w:hAnsi="Garamond"/>
          <w:b/>
          <w:sz w:val="24"/>
          <w:szCs w:val="24"/>
          <w:u w:val="single"/>
        </w:rPr>
        <w:t>Občanskoprávní úsek:</w:t>
      </w:r>
    </w:p>
    <w:p w14:paraId="3D140318" w14:textId="77777777" w:rsidR="003B108F" w:rsidRPr="003B108F" w:rsidRDefault="003B108F" w:rsidP="003B108F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</w:p>
    <w:p w14:paraId="43C776E7" w14:textId="77777777" w:rsidR="003B108F" w:rsidRPr="001A30E1" w:rsidRDefault="00866119" w:rsidP="006D2233">
      <w:pPr>
        <w:pStyle w:val="Odstavecseseznamem"/>
        <w:numPr>
          <w:ilvl w:val="0"/>
          <w:numId w:val="3"/>
        </w:numPr>
        <w:spacing w:before="120" w:after="240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D64FB9">
        <w:rPr>
          <w:rFonts w:ascii="Garamond" w:hAnsi="Garamond"/>
          <w:sz w:val="24"/>
          <w:szCs w:val="24"/>
        </w:rPr>
        <w:t xml:space="preserve">V senátu </w:t>
      </w:r>
      <w:r w:rsidRPr="00D64FB9">
        <w:rPr>
          <w:rFonts w:ascii="Garamond" w:hAnsi="Garamond"/>
          <w:b/>
          <w:sz w:val="24"/>
          <w:szCs w:val="24"/>
        </w:rPr>
        <w:t>1</w:t>
      </w:r>
      <w:r w:rsidR="00D64FB9" w:rsidRPr="00D64FB9">
        <w:rPr>
          <w:rFonts w:ascii="Garamond" w:hAnsi="Garamond"/>
          <w:b/>
          <w:sz w:val="24"/>
          <w:szCs w:val="24"/>
        </w:rPr>
        <w:t>9</w:t>
      </w:r>
      <w:r w:rsidR="001A30E1">
        <w:rPr>
          <w:rFonts w:ascii="Garamond" w:hAnsi="Garamond"/>
          <w:b/>
          <w:sz w:val="24"/>
          <w:szCs w:val="24"/>
        </w:rPr>
        <w:t xml:space="preserve"> </w:t>
      </w:r>
      <w:r w:rsidRPr="00D64FB9">
        <w:rPr>
          <w:rFonts w:ascii="Garamond" w:hAnsi="Garamond"/>
          <w:b/>
          <w:sz w:val="24"/>
          <w:szCs w:val="24"/>
        </w:rPr>
        <w:t>C – 100 %</w:t>
      </w:r>
      <w:r w:rsidRPr="00D64FB9">
        <w:rPr>
          <w:rFonts w:ascii="Garamond" w:hAnsi="Garamond"/>
          <w:sz w:val="24"/>
          <w:szCs w:val="24"/>
        </w:rPr>
        <w:t xml:space="preserve"> </w:t>
      </w:r>
      <w:r w:rsidRPr="00D64FB9">
        <w:rPr>
          <w:rFonts w:ascii="Garamond" w:eastAsia="Times New Roman" w:hAnsi="Garamond"/>
          <w:sz w:val="24"/>
          <w:szCs w:val="24"/>
          <w:lang w:eastAsia="cs-CZ"/>
        </w:rPr>
        <w:t>celkového nápadu připadajícího na jeden senát v rejstříku C, vyjma určených specializací v jiných senátech.</w:t>
      </w:r>
    </w:p>
    <w:p w14:paraId="08422261" w14:textId="77777777" w:rsidR="003467B4" w:rsidRPr="001A30E1" w:rsidRDefault="00D64FB9" w:rsidP="006D2233">
      <w:pPr>
        <w:pStyle w:val="Odstavecseseznamem"/>
        <w:spacing w:before="120" w:after="240"/>
        <w:ind w:left="426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D64FB9">
        <w:rPr>
          <w:rFonts w:ascii="Garamond" w:hAnsi="Garamond"/>
          <w:sz w:val="24"/>
          <w:szCs w:val="24"/>
        </w:rPr>
        <w:t xml:space="preserve">V senátu </w:t>
      </w:r>
      <w:r w:rsidRPr="00D64FB9">
        <w:rPr>
          <w:rFonts w:ascii="Garamond" w:eastAsia="Times New Roman" w:hAnsi="Garamond"/>
          <w:b/>
          <w:sz w:val="24"/>
          <w:szCs w:val="24"/>
          <w:lang w:eastAsia="cs-CZ"/>
        </w:rPr>
        <w:t>19</w:t>
      </w:r>
      <w:r w:rsidR="001A30E1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Pr="00D64FB9">
        <w:rPr>
          <w:rFonts w:ascii="Garamond" w:eastAsia="Times New Roman" w:hAnsi="Garamond"/>
          <w:b/>
          <w:sz w:val="24"/>
          <w:szCs w:val="24"/>
          <w:lang w:eastAsia="cs-CZ"/>
        </w:rPr>
        <w:t>EVC</w:t>
      </w:r>
      <w:r w:rsidRPr="00D64FB9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D64FB9">
        <w:rPr>
          <w:rFonts w:ascii="Garamond" w:hAnsi="Garamond"/>
          <w:b/>
          <w:sz w:val="24"/>
          <w:szCs w:val="24"/>
        </w:rPr>
        <w:t>–</w:t>
      </w:r>
      <w:r w:rsidRPr="00D64FB9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D64FB9">
        <w:rPr>
          <w:rFonts w:ascii="Garamond" w:eastAsia="Times New Roman" w:hAnsi="Garamond"/>
          <w:b/>
          <w:sz w:val="24"/>
          <w:szCs w:val="24"/>
          <w:lang w:eastAsia="cs-CZ"/>
        </w:rPr>
        <w:t>100 %</w:t>
      </w:r>
      <w:r w:rsidRPr="00D64FB9">
        <w:rPr>
          <w:rFonts w:ascii="Garamond" w:eastAsia="Times New Roman" w:hAnsi="Garamond"/>
          <w:sz w:val="24"/>
          <w:szCs w:val="24"/>
          <w:lang w:eastAsia="cs-CZ"/>
        </w:rPr>
        <w:t xml:space="preserve"> celkového nápadu návrhů na vydání evropského platebního rozkazu připadajícího na jeden senát rejstříku EVC.</w:t>
      </w:r>
    </w:p>
    <w:p w14:paraId="6C2DA0E7" w14:textId="61B5BA52" w:rsidR="003467B4" w:rsidRPr="001A30E1" w:rsidRDefault="003467B4" w:rsidP="006D2233">
      <w:pPr>
        <w:pStyle w:val="Odstavecseseznamem"/>
        <w:numPr>
          <w:ilvl w:val="0"/>
          <w:numId w:val="3"/>
        </w:numPr>
        <w:spacing w:before="120" w:after="240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5C032C">
        <w:rPr>
          <w:rFonts w:ascii="Garamond" w:eastAsia="Times New Roman" w:hAnsi="Garamond"/>
          <w:sz w:val="24"/>
          <w:szCs w:val="24"/>
          <w:lang w:eastAsia="cs-CZ"/>
        </w:rPr>
        <w:t xml:space="preserve">V senátu </w:t>
      </w:r>
      <w:r w:rsidRPr="005C032C">
        <w:rPr>
          <w:rFonts w:ascii="Garamond" w:eastAsia="Times New Roman" w:hAnsi="Garamond"/>
          <w:b/>
          <w:sz w:val="24"/>
          <w:szCs w:val="24"/>
          <w:lang w:eastAsia="cs-CZ"/>
        </w:rPr>
        <w:t xml:space="preserve">50 C </w:t>
      </w:r>
      <w:r w:rsidR="001A30E1" w:rsidRPr="00D64FB9">
        <w:rPr>
          <w:rFonts w:ascii="Garamond" w:hAnsi="Garamond"/>
          <w:b/>
          <w:sz w:val="24"/>
          <w:szCs w:val="24"/>
        </w:rPr>
        <w:t>–</w:t>
      </w:r>
      <w:r w:rsidR="001A30E1" w:rsidRPr="00D64FB9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5C032C">
        <w:rPr>
          <w:rFonts w:ascii="Garamond" w:eastAsia="Times New Roman" w:hAnsi="Garamond"/>
          <w:b/>
          <w:sz w:val="24"/>
          <w:szCs w:val="24"/>
          <w:lang w:eastAsia="cs-CZ"/>
        </w:rPr>
        <w:t>0</w:t>
      </w:r>
      <w:r w:rsidR="001A30E1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Pr="005C032C">
        <w:rPr>
          <w:rFonts w:ascii="Garamond" w:eastAsia="Times New Roman" w:hAnsi="Garamond"/>
          <w:b/>
          <w:sz w:val="24"/>
          <w:szCs w:val="24"/>
          <w:lang w:eastAsia="cs-CZ"/>
        </w:rPr>
        <w:t>%</w:t>
      </w:r>
      <w:r w:rsidRPr="005C032C">
        <w:rPr>
          <w:rFonts w:ascii="Garamond" w:eastAsia="Times New Roman" w:hAnsi="Garamond"/>
          <w:sz w:val="24"/>
          <w:szCs w:val="24"/>
          <w:lang w:eastAsia="cs-CZ"/>
        </w:rPr>
        <w:t xml:space="preserve"> celkového nápadu připadajícího na jeden senát v rejstříku C, vyjma určených specializací v jiných senátech.</w:t>
      </w:r>
    </w:p>
    <w:p w14:paraId="2D82AA91" w14:textId="74BB5AC0" w:rsidR="00125FEF" w:rsidRPr="001A30E1" w:rsidRDefault="003467B4" w:rsidP="006D2233">
      <w:pPr>
        <w:pStyle w:val="Odstavecseseznamem"/>
        <w:spacing w:before="120" w:after="240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D37081">
        <w:rPr>
          <w:rFonts w:ascii="Garamond" w:eastAsia="Times New Roman" w:hAnsi="Garamond"/>
          <w:sz w:val="24"/>
          <w:szCs w:val="24"/>
          <w:lang w:eastAsia="cs-CZ"/>
        </w:rPr>
        <w:t>V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> </w:t>
      </w:r>
      <w:r w:rsidRPr="005C032C">
        <w:rPr>
          <w:rFonts w:ascii="Garamond" w:eastAsia="Times New Roman" w:hAnsi="Garamond"/>
          <w:sz w:val="24"/>
          <w:szCs w:val="24"/>
          <w:lang w:eastAsia="cs-CZ"/>
        </w:rPr>
        <w:t xml:space="preserve">senátu </w:t>
      </w:r>
      <w:r w:rsidRPr="005C032C">
        <w:rPr>
          <w:rFonts w:ascii="Garamond" w:eastAsia="Times New Roman" w:hAnsi="Garamond"/>
          <w:b/>
          <w:sz w:val="24"/>
          <w:szCs w:val="24"/>
          <w:lang w:eastAsia="cs-CZ"/>
        </w:rPr>
        <w:t>50 EVC</w:t>
      </w:r>
      <w:r w:rsidR="001A30E1" w:rsidRPr="005C032C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1A30E1" w:rsidRPr="00D64FB9">
        <w:rPr>
          <w:rFonts w:ascii="Garamond" w:hAnsi="Garamond"/>
          <w:b/>
          <w:sz w:val="24"/>
          <w:szCs w:val="24"/>
        </w:rPr>
        <w:t>–</w:t>
      </w:r>
      <w:r w:rsidR="001A30E1" w:rsidRPr="00D64FB9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5C032C">
        <w:rPr>
          <w:rFonts w:ascii="Garamond" w:eastAsia="Times New Roman" w:hAnsi="Garamond"/>
          <w:b/>
          <w:sz w:val="24"/>
          <w:szCs w:val="24"/>
          <w:lang w:eastAsia="cs-CZ"/>
        </w:rPr>
        <w:t>0</w:t>
      </w:r>
      <w:r w:rsidR="001A30E1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Pr="005C032C">
        <w:rPr>
          <w:rFonts w:ascii="Garamond" w:eastAsia="Times New Roman" w:hAnsi="Garamond"/>
          <w:b/>
          <w:sz w:val="24"/>
          <w:szCs w:val="24"/>
          <w:lang w:eastAsia="cs-CZ"/>
        </w:rPr>
        <w:t>%</w:t>
      </w:r>
      <w:r w:rsidRPr="005C032C">
        <w:rPr>
          <w:rFonts w:ascii="Garamond" w:eastAsia="Times New Roman" w:hAnsi="Garamond"/>
          <w:sz w:val="24"/>
          <w:szCs w:val="24"/>
          <w:lang w:eastAsia="cs-CZ"/>
        </w:rPr>
        <w:t xml:space="preserve"> celkového nápadu</w:t>
      </w:r>
      <w:r w:rsidR="00FB6C78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FB6C78" w:rsidRPr="00D64FB9">
        <w:rPr>
          <w:rFonts w:ascii="Garamond" w:eastAsia="Times New Roman" w:hAnsi="Garamond"/>
          <w:sz w:val="24"/>
          <w:szCs w:val="24"/>
          <w:lang w:eastAsia="cs-CZ"/>
        </w:rPr>
        <w:t>návrhů na vydání evropského platebního rozkazu</w:t>
      </w:r>
      <w:r w:rsidRPr="005C032C">
        <w:rPr>
          <w:rFonts w:ascii="Garamond" w:eastAsia="Times New Roman" w:hAnsi="Garamond"/>
          <w:sz w:val="24"/>
          <w:szCs w:val="24"/>
          <w:lang w:eastAsia="cs-CZ"/>
        </w:rPr>
        <w:t xml:space="preserve"> připadajícího</w:t>
      </w:r>
      <w:r w:rsidR="00FB6C78">
        <w:rPr>
          <w:rFonts w:ascii="Garamond" w:eastAsia="Times New Roman" w:hAnsi="Garamond"/>
          <w:sz w:val="24"/>
          <w:szCs w:val="24"/>
          <w:lang w:eastAsia="cs-CZ"/>
        </w:rPr>
        <w:t xml:space="preserve"> na jeden senát v rejstříku EVC</w:t>
      </w:r>
      <w:r w:rsidRPr="005C032C">
        <w:rPr>
          <w:rFonts w:ascii="Garamond" w:eastAsia="Times New Roman" w:hAnsi="Garamond"/>
          <w:sz w:val="24"/>
          <w:szCs w:val="24"/>
          <w:lang w:eastAsia="cs-CZ"/>
        </w:rPr>
        <w:t>.</w:t>
      </w:r>
    </w:p>
    <w:p w14:paraId="08D63ED7" w14:textId="77777777" w:rsidR="00943817" w:rsidRPr="009B6C1E" w:rsidRDefault="00943817" w:rsidP="006D2233">
      <w:pPr>
        <w:pStyle w:val="Odstavecseseznamem"/>
        <w:numPr>
          <w:ilvl w:val="0"/>
          <w:numId w:val="3"/>
        </w:numPr>
        <w:spacing w:before="120" w:after="240"/>
        <w:ind w:left="426"/>
        <w:contextualSpacing w:val="0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DF1459">
        <w:rPr>
          <w:rFonts w:ascii="Garamond" w:eastAsia="Times New Roman" w:hAnsi="Garamond"/>
          <w:sz w:val="24"/>
          <w:szCs w:val="24"/>
          <w:lang w:eastAsia="cs-CZ"/>
        </w:rPr>
        <w:t xml:space="preserve">Ve věcech vyřizovaných </w:t>
      </w:r>
      <w:r w:rsidRPr="009B6C1E">
        <w:rPr>
          <w:rFonts w:ascii="Garamond" w:eastAsia="Times New Roman" w:hAnsi="Garamond"/>
          <w:b/>
          <w:sz w:val="24"/>
          <w:szCs w:val="24"/>
          <w:lang w:eastAsia="cs-CZ"/>
        </w:rPr>
        <w:t xml:space="preserve">JUDr. Kateřinou </w:t>
      </w:r>
      <w:proofErr w:type="spellStart"/>
      <w:r w:rsidRPr="009B6C1E">
        <w:rPr>
          <w:rFonts w:ascii="Garamond" w:eastAsia="Times New Roman" w:hAnsi="Garamond"/>
          <w:b/>
          <w:sz w:val="24"/>
          <w:szCs w:val="24"/>
          <w:lang w:eastAsia="cs-CZ"/>
        </w:rPr>
        <w:t>Takácsovou</w:t>
      </w:r>
      <w:proofErr w:type="spellEnd"/>
      <w:r w:rsidRPr="00DF1459">
        <w:rPr>
          <w:rFonts w:ascii="Garamond" w:eastAsia="Times New Roman" w:hAnsi="Garamond"/>
          <w:sz w:val="24"/>
          <w:szCs w:val="24"/>
          <w:lang w:eastAsia="cs-CZ"/>
        </w:rPr>
        <w:t xml:space="preserve"> nepůsobí asistentka soudce </w:t>
      </w:r>
      <w:r w:rsidRPr="009B6C1E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Markéta </w:t>
      </w:r>
      <w:proofErr w:type="spellStart"/>
      <w:r w:rsidRPr="009B6C1E">
        <w:rPr>
          <w:rFonts w:ascii="Garamond" w:eastAsia="Times New Roman" w:hAnsi="Garamond"/>
          <w:b/>
          <w:sz w:val="24"/>
          <w:szCs w:val="24"/>
          <w:lang w:eastAsia="cs-CZ"/>
        </w:rPr>
        <w:t>Galatková</w:t>
      </w:r>
      <w:proofErr w:type="spellEnd"/>
      <w:r w:rsidRPr="009B6C1E">
        <w:rPr>
          <w:rFonts w:ascii="Garamond" w:eastAsia="Times New Roman" w:hAnsi="Garamond"/>
          <w:b/>
          <w:sz w:val="24"/>
          <w:szCs w:val="24"/>
          <w:lang w:eastAsia="cs-CZ"/>
        </w:rPr>
        <w:t xml:space="preserve">, DiS. </w:t>
      </w:r>
    </w:p>
    <w:p w14:paraId="1E35807F" w14:textId="4D026CEC" w:rsidR="001A30E1" w:rsidRDefault="001A30E1" w:rsidP="006D2233">
      <w:pPr>
        <w:pStyle w:val="Odstavecseseznamem"/>
        <w:numPr>
          <w:ilvl w:val="0"/>
          <w:numId w:val="3"/>
        </w:numPr>
        <w:spacing w:before="120" w:after="240"/>
        <w:ind w:left="426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V senátu </w:t>
      </w:r>
      <w:r w:rsidRPr="001A30E1">
        <w:rPr>
          <w:rFonts w:ascii="Garamond" w:eastAsia="Times New Roman" w:hAnsi="Garamond"/>
          <w:b/>
          <w:sz w:val="24"/>
          <w:szCs w:val="24"/>
          <w:lang w:eastAsia="cs-CZ"/>
        </w:rPr>
        <w:t>30 Cd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- </w:t>
      </w:r>
      <w:r w:rsidR="00633D39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1. zástup asistenta soudce </w:t>
      </w:r>
      <w:r w:rsidR="00633D39">
        <w:rPr>
          <w:rFonts w:ascii="Garamond" w:eastAsia="Times New Roman" w:hAnsi="Garamond"/>
          <w:sz w:val="24"/>
          <w:szCs w:val="24"/>
          <w:lang w:eastAsia="cs-CZ"/>
        </w:rPr>
        <w:t>–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633D39">
        <w:rPr>
          <w:rFonts w:ascii="Garamond" w:eastAsia="Times New Roman" w:hAnsi="Garamond"/>
          <w:sz w:val="24"/>
          <w:szCs w:val="24"/>
          <w:lang w:eastAsia="cs-CZ"/>
        </w:rPr>
        <w:t>JUDr. Dominika Nogová</w:t>
      </w:r>
    </w:p>
    <w:p w14:paraId="3E7C98E5" w14:textId="10E2E0CA" w:rsidR="00633D39" w:rsidRDefault="00633D39" w:rsidP="006D2233">
      <w:pPr>
        <w:pStyle w:val="Odstavecseseznamem"/>
        <w:spacing w:before="120" w:after="240"/>
        <w:ind w:left="2124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2. zástup asistenta soudce – Mgr. Barbora Pathyová</w:t>
      </w:r>
    </w:p>
    <w:p w14:paraId="058F3912" w14:textId="681D19D0" w:rsidR="001A30E1" w:rsidRDefault="001A30E1" w:rsidP="006D2233">
      <w:pPr>
        <w:pStyle w:val="Odstavecseseznamem"/>
        <w:numPr>
          <w:ilvl w:val="0"/>
          <w:numId w:val="3"/>
        </w:numPr>
        <w:spacing w:before="120" w:after="240"/>
        <w:ind w:left="426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V rejstříku </w:t>
      </w:r>
      <w:r w:rsidRPr="001A30E1">
        <w:rPr>
          <w:rFonts w:ascii="Garamond" w:eastAsia="Times New Roman" w:hAnsi="Garamond"/>
          <w:b/>
          <w:sz w:val="24"/>
          <w:szCs w:val="24"/>
          <w:lang w:eastAsia="cs-CZ"/>
        </w:rPr>
        <w:t>L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– doručování soudních písemností – 4. zástup Mgr.</w:t>
      </w:r>
      <w:r w:rsidR="00453A6B">
        <w:rPr>
          <w:rFonts w:ascii="Garamond" w:eastAsia="Times New Roman" w:hAnsi="Garamond"/>
          <w:sz w:val="24"/>
          <w:szCs w:val="24"/>
          <w:lang w:eastAsia="cs-CZ"/>
        </w:rPr>
        <w:t xml:space="preserve"> Viktor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Martinec</w:t>
      </w:r>
    </w:p>
    <w:p w14:paraId="628D0C1A" w14:textId="77777777" w:rsidR="004C0264" w:rsidRPr="009B6C1E" w:rsidRDefault="004C0264" w:rsidP="006D2233">
      <w:pPr>
        <w:pStyle w:val="Odstavecseseznamem"/>
        <w:numPr>
          <w:ilvl w:val="0"/>
          <w:numId w:val="3"/>
        </w:numPr>
        <w:spacing w:before="120" w:after="240"/>
        <w:ind w:left="426"/>
        <w:contextualSpacing w:val="0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DF1459">
        <w:rPr>
          <w:rFonts w:ascii="Garamond" w:eastAsia="Times New Roman" w:hAnsi="Garamond"/>
          <w:sz w:val="24"/>
          <w:szCs w:val="24"/>
          <w:lang w:eastAsia="cs-CZ"/>
        </w:rPr>
        <w:t xml:space="preserve">Ve věcech vyřizovaných </w:t>
      </w:r>
      <w:r w:rsidRPr="009B6C1E">
        <w:rPr>
          <w:rFonts w:ascii="Garamond" w:eastAsia="Times New Roman" w:hAnsi="Garamond"/>
          <w:b/>
          <w:sz w:val="24"/>
          <w:szCs w:val="24"/>
          <w:lang w:eastAsia="cs-CZ"/>
        </w:rPr>
        <w:t xml:space="preserve">JUDr. Kateřinou </w:t>
      </w:r>
      <w:proofErr w:type="spellStart"/>
      <w:r w:rsidRPr="009B6C1E">
        <w:rPr>
          <w:rFonts w:ascii="Garamond" w:eastAsia="Times New Roman" w:hAnsi="Garamond"/>
          <w:b/>
          <w:sz w:val="24"/>
          <w:szCs w:val="24"/>
          <w:lang w:eastAsia="cs-CZ"/>
        </w:rPr>
        <w:t>Takácsovou</w:t>
      </w:r>
      <w:proofErr w:type="spellEnd"/>
      <w:r w:rsidRPr="00DF1459">
        <w:rPr>
          <w:rFonts w:ascii="Garamond" w:eastAsia="Times New Roman" w:hAnsi="Garamond"/>
          <w:sz w:val="24"/>
          <w:szCs w:val="24"/>
          <w:lang w:eastAsia="cs-CZ"/>
        </w:rPr>
        <w:t xml:space="preserve"> působí asistentka soudce </w:t>
      </w:r>
      <w:r w:rsidRPr="009B6C1E">
        <w:rPr>
          <w:rFonts w:ascii="Garamond" w:eastAsia="Times New Roman" w:hAnsi="Garamond"/>
          <w:b/>
          <w:sz w:val="24"/>
          <w:szCs w:val="24"/>
          <w:lang w:eastAsia="cs-CZ"/>
        </w:rPr>
        <w:t xml:space="preserve">JUDr. Dominika Nogová. </w:t>
      </w:r>
    </w:p>
    <w:p w14:paraId="55E5DEF3" w14:textId="5A312406" w:rsidR="00C851E5" w:rsidRDefault="00C851E5" w:rsidP="006D2233">
      <w:pPr>
        <w:pStyle w:val="Odstavecseseznamem"/>
        <w:numPr>
          <w:ilvl w:val="0"/>
          <w:numId w:val="3"/>
        </w:numPr>
        <w:spacing w:before="120" w:after="240"/>
        <w:ind w:left="426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Ve věcech vyřizovaných </w:t>
      </w:r>
      <w:r w:rsidRPr="009B6C1E">
        <w:rPr>
          <w:rFonts w:ascii="Garamond" w:eastAsia="Times New Roman" w:hAnsi="Garamond"/>
          <w:b/>
          <w:sz w:val="24"/>
          <w:szCs w:val="24"/>
          <w:lang w:eastAsia="cs-CZ"/>
        </w:rPr>
        <w:t>JUDr. Milanem Rossi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v senátu 24 C nepůsobí asistentka soudce JUDr. Dominika Nogová.</w:t>
      </w:r>
    </w:p>
    <w:p w14:paraId="581633DC" w14:textId="7CCC1E41" w:rsidR="00707419" w:rsidRPr="006D2233" w:rsidRDefault="00707419" w:rsidP="006D2233">
      <w:pPr>
        <w:pStyle w:val="Odstavecseseznamem"/>
        <w:numPr>
          <w:ilvl w:val="0"/>
          <w:numId w:val="3"/>
        </w:numPr>
        <w:spacing w:before="120" w:after="240"/>
        <w:ind w:left="426"/>
        <w:contextualSpacing w:val="0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Ve věcech vyřizovaných </w:t>
      </w:r>
      <w:r w:rsidRPr="009B6C1E">
        <w:rPr>
          <w:rFonts w:ascii="Garamond" w:eastAsia="Times New Roman" w:hAnsi="Garamond"/>
          <w:b/>
          <w:sz w:val="24"/>
          <w:szCs w:val="24"/>
          <w:lang w:eastAsia="cs-CZ"/>
        </w:rPr>
        <w:t>Mgr. Ing. Danielem Zejdou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(včetně věcí vyřizovaných jako zastupujícím soudcem Mgr. Lucie Vítkové a JUDr. Kateřiny Marvanové) </w:t>
      </w:r>
      <w:r w:rsidR="000C4084" w:rsidRPr="006D2233">
        <w:rPr>
          <w:rFonts w:ascii="Garamond" w:eastAsia="Times New Roman" w:hAnsi="Garamond"/>
          <w:b/>
          <w:sz w:val="24"/>
          <w:szCs w:val="24"/>
          <w:lang w:eastAsia="cs-CZ"/>
        </w:rPr>
        <w:t>a JUDr. Tomášem Bělohlávkem</w:t>
      </w:r>
      <w:r w:rsidR="000C4084">
        <w:rPr>
          <w:rFonts w:ascii="Garamond" w:eastAsia="Times New Roman" w:hAnsi="Garamond"/>
          <w:sz w:val="24"/>
          <w:szCs w:val="24"/>
          <w:lang w:eastAsia="cs-CZ"/>
        </w:rPr>
        <w:t xml:space="preserve"> (včetně věcí v agendě nejasných podání) </w:t>
      </w:r>
      <w:r>
        <w:rPr>
          <w:rFonts w:ascii="Garamond" w:eastAsia="Times New Roman" w:hAnsi="Garamond"/>
          <w:sz w:val="24"/>
          <w:szCs w:val="24"/>
          <w:lang w:eastAsia="cs-CZ"/>
        </w:rPr>
        <w:t>působí asistent</w:t>
      </w:r>
      <w:r w:rsidR="006D2233">
        <w:rPr>
          <w:rFonts w:ascii="Garamond" w:eastAsia="Times New Roman" w:hAnsi="Garamond"/>
          <w:sz w:val="24"/>
          <w:szCs w:val="24"/>
          <w:lang w:eastAsia="cs-CZ"/>
        </w:rPr>
        <w:t xml:space="preserve"> soudce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6D2233">
        <w:rPr>
          <w:rFonts w:ascii="Garamond" w:eastAsia="Times New Roman" w:hAnsi="Garamond"/>
          <w:b/>
          <w:sz w:val="24"/>
          <w:szCs w:val="24"/>
          <w:lang w:eastAsia="cs-CZ"/>
        </w:rPr>
        <w:t>Mgr. Patrik Biedermann</w:t>
      </w:r>
      <w:r w:rsidR="00AD4AE0" w:rsidRPr="006D2233">
        <w:rPr>
          <w:rFonts w:ascii="Garamond" w:eastAsia="Times New Roman" w:hAnsi="Garamond"/>
          <w:b/>
          <w:sz w:val="24"/>
          <w:szCs w:val="24"/>
          <w:lang w:eastAsia="cs-CZ"/>
        </w:rPr>
        <w:t>.</w:t>
      </w:r>
    </w:p>
    <w:p w14:paraId="66D066C5" w14:textId="53188B66" w:rsidR="001A30E1" w:rsidRDefault="006D2233" w:rsidP="006D2233">
      <w:pPr>
        <w:pStyle w:val="Odstavecseseznamem"/>
        <w:numPr>
          <w:ilvl w:val="0"/>
          <w:numId w:val="3"/>
        </w:numPr>
        <w:spacing w:before="120" w:after="240"/>
        <w:ind w:left="426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Řešitelské týmy v rejstříku </w:t>
      </w:r>
      <w:r w:rsidR="001A30E1">
        <w:rPr>
          <w:rFonts w:ascii="Garamond" w:eastAsia="Times New Roman" w:hAnsi="Garamond"/>
          <w:sz w:val="24"/>
          <w:szCs w:val="24"/>
          <w:lang w:eastAsia="cs-CZ"/>
        </w:rPr>
        <w:t>EPR</w:t>
      </w:r>
      <w:r>
        <w:rPr>
          <w:rFonts w:ascii="Garamond" w:eastAsia="Times New Roman" w:hAnsi="Garamond"/>
          <w:sz w:val="24"/>
          <w:szCs w:val="24"/>
          <w:lang w:eastAsia="cs-CZ"/>
        </w:rPr>
        <w:t>:</w:t>
      </w:r>
    </w:p>
    <w:p w14:paraId="530EE553" w14:textId="4395D97D" w:rsidR="002C76EF" w:rsidRDefault="006D2233" w:rsidP="006D2233">
      <w:pPr>
        <w:pStyle w:val="Odstavecseseznamem"/>
        <w:spacing w:before="120" w:after="240"/>
        <w:ind w:left="426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tým č. 1. – Bc Zdeňka Holubová, vyšší soudní úředník – </w:t>
      </w:r>
      <w:r w:rsidRPr="006D2233">
        <w:rPr>
          <w:rFonts w:ascii="Garamond" w:eastAsia="Times New Roman" w:hAnsi="Garamond"/>
          <w:b/>
          <w:sz w:val="24"/>
          <w:szCs w:val="24"/>
          <w:lang w:eastAsia="cs-CZ"/>
        </w:rPr>
        <w:t>100 % nápadu</w:t>
      </w:r>
    </w:p>
    <w:p w14:paraId="40643595" w14:textId="77777777" w:rsidR="006D2233" w:rsidRDefault="006D2233" w:rsidP="006D2233">
      <w:pPr>
        <w:pStyle w:val="Odstavecseseznamem"/>
        <w:numPr>
          <w:ilvl w:val="0"/>
          <w:numId w:val="5"/>
        </w:numPr>
        <w:spacing w:before="120" w:line="240" w:lineRule="atLeast"/>
        <w:ind w:left="782" w:hanging="357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zástup: JUDr. Dominika Nogová, asistent soudce</w:t>
      </w:r>
    </w:p>
    <w:p w14:paraId="66C5769C" w14:textId="230E41FC" w:rsidR="006D2233" w:rsidRDefault="006D2233" w:rsidP="006D2233">
      <w:pPr>
        <w:pStyle w:val="Odstavecseseznamem"/>
        <w:numPr>
          <w:ilvl w:val="0"/>
          <w:numId w:val="5"/>
        </w:numPr>
        <w:spacing w:before="120" w:after="24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zástup: Petra Sojková, vyšší soudní úředník</w:t>
      </w:r>
    </w:p>
    <w:p w14:paraId="09060203" w14:textId="77777777" w:rsidR="006D2233" w:rsidRDefault="006D2233" w:rsidP="006D2233">
      <w:pPr>
        <w:pStyle w:val="Odstavecseseznamem"/>
        <w:spacing w:before="120" w:after="240"/>
        <w:ind w:left="426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0D41836" w14:textId="659097F3" w:rsidR="006D2233" w:rsidRDefault="006D2233" w:rsidP="006D2233">
      <w:pPr>
        <w:pStyle w:val="Odstavecseseznamem"/>
        <w:spacing w:before="120" w:after="240"/>
        <w:ind w:left="426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tým č. 2. – Bc Zdeňka Holubová, vyšší soudní úředník </w:t>
      </w:r>
      <w:r w:rsidRPr="006D2233">
        <w:rPr>
          <w:rFonts w:ascii="Garamond" w:eastAsia="Times New Roman" w:hAnsi="Garamond"/>
          <w:b/>
          <w:sz w:val="24"/>
          <w:szCs w:val="24"/>
          <w:lang w:eastAsia="cs-CZ"/>
        </w:rPr>
        <w:t>– 0 % nápadu</w:t>
      </w:r>
    </w:p>
    <w:p w14:paraId="77222662" w14:textId="6C70AE11" w:rsidR="006D2233" w:rsidRDefault="006D2233" w:rsidP="006D2233">
      <w:pPr>
        <w:pStyle w:val="Odstavecseseznamem"/>
        <w:numPr>
          <w:ilvl w:val="0"/>
          <w:numId w:val="6"/>
        </w:numPr>
        <w:spacing w:before="120"/>
        <w:ind w:left="782" w:hanging="357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zástup: JUDr. Dominika Nogová, asistent soudce</w:t>
      </w:r>
    </w:p>
    <w:p w14:paraId="39D2BE42" w14:textId="66FD33E1" w:rsidR="006D2233" w:rsidRDefault="006D2233" w:rsidP="006D2233">
      <w:pPr>
        <w:pStyle w:val="Odstavecseseznamem"/>
        <w:numPr>
          <w:ilvl w:val="0"/>
          <w:numId w:val="6"/>
        </w:numPr>
        <w:spacing w:before="120"/>
        <w:ind w:left="782" w:hanging="357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zástup: Petra Sojková, vyšší soudní úředník</w:t>
      </w:r>
    </w:p>
    <w:p w14:paraId="1ABC2205" w14:textId="77777777" w:rsidR="006D2233" w:rsidRDefault="006D2233" w:rsidP="006D2233">
      <w:pPr>
        <w:pStyle w:val="Odstavecseseznamem"/>
        <w:spacing w:before="120"/>
        <w:ind w:left="782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3B1A7BB" w14:textId="3E71E725" w:rsidR="006D2233" w:rsidRDefault="006D2233" w:rsidP="006D2233">
      <w:pPr>
        <w:pStyle w:val="Odstavecseseznamem"/>
        <w:spacing w:before="120" w:after="240"/>
        <w:ind w:left="426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tým č. 3. – Bc Zdeňka Holubová, vyšší soudní úředník </w:t>
      </w:r>
      <w:r w:rsidRPr="006D2233">
        <w:rPr>
          <w:rFonts w:ascii="Garamond" w:eastAsia="Times New Roman" w:hAnsi="Garamond"/>
          <w:b/>
          <w:sz w:val="24"/>
          <w:szCs w:val="24"/>
          <w:lang w:eastAsia="cs-CZ"/>
        </w:rPr>
        <w:t>– 0 % nápadu</w:t>
      </w:r>
    </w:p>
    <w:p w14:paraId="32BD3B4D" w14:textId="3EF9B7DE" w:rsidR="006D2233" w:rsidRDefault="006D2233" w:rsidP="006D2233">
      <w:pPr>
        <w:pStyle w:val="Odstavecseseznamem"/>
        <w:numPr>
          <w:ilvl w:val="0"/>
          <w:numId w:val="7"/>
        </w:numPr>
        <w:spacing w:before="120"/>
        <w:ind w:left="782" w:hanging="357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zástup: JUDr. Dominika Nogová, asistent soudce</w:t>
      </w:r>
    </w:p>
    <w:p w14:paraId="0D0F8C9A" w14:textId="2C149454" w:rsidR="006D2233" w:rsidRDefault="006D2233" w:rsidP="006D2233">
      <w:pPr>
        <w:pStyle w:val="Odstavecseseznamem"/>
        <w:numPr>
          <w:ilvl w:val="0"/>
          <w:numId w:val="7"/>
        </w:numPr>
        <w:spacing w:before="120"/>
        <w:ind w:left="782" w:hanging="357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zástup: Petra Sojková, vyšší soudní úředník</w:t>
      </w:r>
    </w:p>
    <w:p w14:paraId="2C8B2AB1" w14:textId="77777777" w:rsidR="006D2233" w:rsidRPr="006D2233" w:rsidRDefault="006D2233" w:rsidP="006D2233">
      <w:pPr>
        <w:pStyle w:val="Odstavecseseznamem"/>
        <w:spacing w:before="120"/>
        <w:ind w:left="782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17CA228" w14:textId="641D6ACA" w:rsidR="006D2233" w:rsidRPr="006D2233" w:rsidRDefault="006D2233" w:rsidP="006D2233">
      <w:pPr>
        <w:pStyle w:val="Odstavecseseznamem"/>
        <w:spacing w:before="120" w:after="240"/>
        <w:ind w:left="426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tým č. 4. – </w:t>
      </w:r>
      <w:r w:rsidRPr="006D2233">
        <w:rPr>
          <w:rFonts w:ascii="Garamond" w:eastAsia="Times New Roman" w:hAnsi="Garamond"/>
          <w:b/>
          <w:sz w:val="24"/>
          <w:szCs w:val="24"/>
          <w:lang w:eastAsia="cs-CZ"/>
        </w:rPr>
        <w:t>Bc Zdeňka Holubová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, vyšší soudní úředník – </w:t>
      </w:r>
      <w:r w:rsidRPr="006D2233">
        <w:rPr>
          <w:rFonts w:ascii="Garamond" w:eastAsia="Times New Roman" w:hAnsi="Garamond"/>
          <w:b/>
          <w:sz w:val="24"/>
          <w:szCs w:val="24"/>
          <w:lang w:eastAsia="cs-CZ"/>
        </w:rPr>
        <w:t>0 % nápadu</w:t>
      </w:r>
    </w:p>
    <w:p w14:paraId="671CA433" w14:textId="6ED63B93" w:rsidR="006D2233" w:rsidRDefault="006D2233" w:rsidP="006D2233">
      <w:pPr>
        <w:pStyle w:val="Odstavecseseznamem"/>
        <w:numPr>
          <w:ilvl w:val="0"/>
          <w:numId w:val="8"/>
        </w:numPr>
        <w:spacing w:before="120" w:line="240" w:lineRule="atLeast"/>
        <w:ind w:left="851" w:hanging="425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zástup: JUDr. Dominika Nogová, asistent soudce</w:t>
      </w:r>
    </w:p>
    <w:p w14:paraId="4D7E050D" w14:textId="4A1F1768" w:rsidR="006D2233" w:rsidRPr="006D2233" w:rsidRDefault="006D2233" w:rsidP="006D2233">
      <w:pPr>
        <w:pStyle w:val="Odstavecseseznamem"/>
        <w:numPr>
          <w:ilvl w:val="0"/>
          <w:numId w:val="8"/>
        </w:numPr>
        <w:spacing w:before="120" w:line="240" w:lineRule="atLeast"/>
        <w:ind w:left="851" w:hanging="425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zástup: Petra Sojková, vyšší soudní úředník</w:t>
      </w:r>
    </w:p>
    <w:p w14:paraId="5729ACA8" w14:textId="46EB2400" w:rsidR="001A30E1" w:rsidRDefault="001A30E1" w:rsidP="001A30E1">
      <w:pPr>
        <w:pStyle w:val="Odstavecseseznamem"/>
        <w:spacing w:before="120" w:line="240" w:lineRule="atLeast"/>
        <w:ind w:left="0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5D0F076" w14:textId="726620AE" w:rsidR="006D2233" w:rsidRDefault="006D2233" w:rsidP="006D2233">
      <w:pPr>
        <w:pStyle w:val="Odstavecseseznamem"/>
        <w:numPr>
          <w:ilvl w:val="0"/>
          <w:numId w:val="3"/>
        </w:numPr>
        <w:spacing w:before="120" w:line="240" w:lineRule="atLeast"/>
        <w:ind w:left="426" w:hanging="426"/>
        <w:contextualSpacing w:val="0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V senátu </w:t>
      </w:r>
      <w:r w:rsidRPr="00D470E0">
        <w:rPr>
          <w:rFonts w:ascii="Garamond" w:eastAsia="Times New Roman" w:hAnsi="Garamond"/>
          <w:b/>
          <w:sz w:val="24"/>
          <w:szCs w:val="24"/>
          <w:lang w:eastAsia="cs-CZ"/>
        </w:rPr>
        <w:t>12C, EC, EVC, 26C, EC, EVC, 50C, EVC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, působí zapisovatel – </w:t>
      </w:r>
      <w:r w:rsidRPr="00D470E0">
        <w:rPr>
          <w:rFonts w:ascii="Garamond" w:eastAsia="Times New Roman" w:hAnsi="Garamond"/>
          <w:b/>
          <w:sz w:val="24"/>
          <w:szCs w:val="24"/>
          <w:lang w:eastAsia="cs-CZ"/>
        </w:rPr>
        <w:t>Eva Klausová, B</w:t>
      </w:r>
      <w:r w:rsidR="00D470E0" w:rsidRPr="00D470E0">
        <w:rPr>
          <w:rFonts w:ascii="Garamond" w:eastAsia="Times New Roman" w:hAnsi="Garamond"/>
          <w:b/>
          <w:sz w:val="24"/>
          <w:szCs w:val="24"/>
          <w:lang w:eastAsia="cs-CZ"/>
        </w:rPr>
        <w:t>cA. Daniel Hůzl.</w:t>
      </w:r>
    </w:p>
    <w:p w14:paraId="0B7A95D4" w14:textId="77777777" w:rsidR="00B8575B" w:rsidRDefault="00B8575B" w:rsidP="00B8575B">
      <w:pPr>
        <w:pStyle w:val="Odstavecseseznamem"/>
        <w:spacing w:before="120" w:line="240" w:lineRule="atLeast"/>
        <w:ind w:left="426"/>
        <w:contextualSpacing w:val="0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1F44A539" w14:textId="256D9012" w:rsidR="009F5EDA" w:rsidRDefault="00B8575B" w:rsidP="009F5EDA">
      <w:pPr>
        <w:pStyle w:val="Odstavecseseznamem"/>
        <w:numPr>
          <w:ilvl w:val="0"/>
          <w:numId w:val="3"/>
        </w:numPr>
        <w:spacing w:before="120" w:line="240" w:lineRule="atLeast"/>
        <w:ind w:left="426" w:hanging="426"/>
        <w:contextualSpacing w:val="0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V senátu 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>11C, EC, EVC, 14</w:t>
      </w:r>
      <w:r w:rsidRPr="00D470E0">
        <w:rPr>
          <w:rFonts w:ascii="Garamond" w:eastAsia="Times New Roman" w:hAnsi="Garamond"/>
          <w:b/>
          <w:sz w:val="24"/>
          <w:szCs w:val="24"/>
          <w:lang w:eastAsia="cs-CZ"/>
        </w:rPr>
        <w:t xml:space="preserve">C, EC, EVC, 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>43</w:t>
      </w:r>
      <w:r w:rsidRPr="00D470E0">
        <w:rPr>
          <w:rFonts w:ascii="Garamond" w:eastAsia="Times New Roman" w:hAnsi="Garamond"/>
          <w:b/>
          <w:sz w:val="24"/>
          <w:szCs w:val="24"/>
          <w:lang w:eastAsia="cs-CZ"/>
        </w:rPr>
        <w:t>C, EVC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, působí zapisovatel – 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>Renata Kudrnová, Eliška Rysová, DiS.,</w:t>
      </w:r>
      <w:r w:rsidR="00BB6518">
        <w:rPr>
          <w:rFonts w:ascii="Garamond" w:eastAsia="Times New Roman" w:hAnsi="Garamond"/>
          <w:b/>
          <w:sz w:val="24"/>
          <w:szCs w:val="24"/>
          <w:lang w:eastAsia="cs-CZ"/>
        </w:rPr>
        <w:t xml:space="preserve"> Michal Záhora</w:t>
      </w:r>
    </w:p>
    <w:p w14:paraId="0F15B9DF" w14:textId="77777777" w:rsidR="00B8575B" w:rsidRPr="00B8575B" w:rsidRDefault="00B8575B" w:rsidP="00B8575B">
      <w:pPr>
        <w:spacing w:before="120" w:line="240" w:lineRule="atLeast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77AAC2FE" w14:textId="231E7AEF" w:rsidR="00B8575B" w:rsidRDefault="00B8575B" w:rsidP="00B8575B">
      <w:pPr>
        <w:pStyle w:val="Odstavecseseznamem"/>
        <w:numPr>
          <w:ilvl w:val="0"/>
          <w:numId w:val="3"/>
        </w:numPr>
        <w:spacing w:before="120" w:line="240" w:lineRule="atLeast"/>
        <w:ind w:left="426" w:hanging="426"/>
        <w:contextualSpacing w:val="0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V senátu 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>16C, EC, EVC, 20C, EC, EVC,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působí zapisovatel – </w:t>
      </w:r>
      <w:r w:rsidRPr="00B8575B">
        <w:rPr>
          <w:rFonts w:ascii="Garamond" w:eastAsia="Times New Roman" w:hAnsi="Garamond"/>
          <w:b/>
          <w:sz w:val="24"/>
          <w:szCs w:val="24"/>
          <w:lang w:eastAsia="cs-CZ"/>
        </w:rPr>
        <w:t>Michal Záhora</w:t>
      </w:r>
    </w:p>
    <w:p w14:paraId="26BEE702" w14:textId="77777777" w:rsidR="00B8575B" w:rsidRPr="00B8575B" w:rsidRDefault="00B8575B" w:rsidP="00B8575B">
      <w:pPr>
        <w:spacing w:before="120" w:line="240" w:lineRule="atLeast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16CC2492" w14:textId="080DF8AA" w:rsidR="009F5EDA" w:rsidRDefault="009F5EDA" w:rsidP="009F5EDA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Trestní </w:t>
      </w:r>
      <w:r w:rsidRPr="009F5EDA">
        <w:rPr>
          <w:rFonts w:ascii="Garamond" w:hAnsi="Garamond"/>
          <w:b/>
          <w:sz w:val="24"/>
          <w:szCs w:val="24"/>
          <w:u w:val="single"/>
        </w:rPr>
        <w:t>úsek:</w:t>
      </w:r>
    </w:p>
    <w:p w14:paraId="792F91D4" w14:textId="77777777" w:rsidR="009F5EDA" w:rsidRDefault="009F5EDA" w:rsidP="009F5EDA">
      <w:pPr>
        <w:pStyle w:val="Odstavecseseznamem"/>
        <w:ind w:left="426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3AEB8D56" w14:textId="77777777" w:rsidR="009F5EDA" w:rsidRPr="00547225" w:rsidRDefault="009F5EDA" w:rsidP="009F5EDA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Přísedící v senátu 2 T:</w:t>
      </w:r>
      <w:r>
        <w:rPr>
          <w:rFonts w:ascii="Garamond" w:hAnsi="Garamond"/>
          <w:bCs/>
          <w:sz w:val="24"/>
          <w:szCs w:val="24"/>
        </w:rPr>
        <w:tab/>
      </w:r>
      <w:r w:rsidRPr="00547225">
        <w:rPr>
          <w:rFonts w:ascii="Garamond" w:hAnsi="Garamond"/>
          <w:bCs/>
          <w:sz w:val="24"/>
          <w:szCs w:val="24"/>
        </w:rPr>
        <w:t>PhDr. Jiří Javorský, CSc.</w:t>
      </w:r>
    </w:p>
    <w:p w14:paraId="799A001E" w14:textId="77777777" w:rsidR="009F5EDA" w:rsidRPr="00547225" w:rsidRDefault="009F5EDA" w:rsidP="009F5EDA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 xml:space="preserve">Karel </w:t>
      </w:r>
      <w:proofErr w:type="spellStart"/>
      <w:r w:rsidRPr="00547225">
        <w:rPr>
          <w:rFonts w:ascii="Garamond" w:hAnsi="Garamond"/>
          <w:sz w:val="24"/>
          <w:szCs w:val="24"/>
        </w:rPr>
        <w:t>Čelikovský</w:t>
      </w:r>
      <w:proofErr w:type="spellEnd"/>
    </w:p>
    <w:p w14:paraId="240383F9" w14:textId="77777777" w:rsidR="009F5EDA" w:rsidRPr="00547225" w:rsidRDefault="009F5EDA" w:rsidP="009F5EDA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 xml:space="preserve">Andrea </w:t>
      </w:r>
      <w:proofErr w:type="spellStart"/>
      <w:r w:rsidRPr="00547225">
        <w:rPr>
          <w:rFonts w:ascii="Garamond" w:hAnsi="Garamond"/>
          <w:sz w:val="24"/>
          <w:szCs w:val="24"/>
        </w:rPr>
        <w:t>Hricovová</w:t>
      </w:r>
      <w:proofErr w:type="spellEnd"/>
    </w:p>
    <w:p w14:paraId="35EAB1B6" w14:textId="77777777" w:rsidR="009F5EDA" w:rsidRPr="00547225" w:rsidRDefault="009F5EDA" w:rsidP="009F5EDA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Daniela Váňová</w:t>
      </w:r>
    </w:p>
    <w:p w14:paraId="07B06D2F" w14:textId="77777777" w:rsidR="009F5EDA" w:rsidRPr="00547225" w:rsidRDefault="009F5EDA" w:rsidP="009F5EDA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Jaroslav Blažek</w:t>
      </w:r>
    </w:p>
    <w:p w14:paraId="7E6937E8" w14:textId="77777777" w:rsidR="009F5EDA" w:rsidRPr="00547225" w:rsidRDefault="009F5EDA" w:rsidP="009F5EDA">
      <w:pPr>
        <w:pStyle w:val="Odstavecseseznamem"/>
        <w:ind w:left="2550" w:firstLine="28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 xml:space="preserve">Milan </w:t>
      </w:r>
      <w:proofErr w:type="spellStart"/>
      <w:r w:rsidRPr="00547225">
        <w:rPr>
          <w:rFonts w:ascii="Garamond" w:hAnsi="Garamond"/>
          <w:sz w:val="24"/>
          <w:szCs w:val="24"/>
        </w:rPr>
        <w:t>Zelík</w:t>
      </w:r>
      <w:proofErr w:type="spellEnd"/>
    </w:p>
    <w:p w14:paraId="2592B4FF" w14:textId="77777777" w:rsidR="009F5EDA" w:rsidRPr="00547225" w:rsidRDefault="009F5EDA" w:rsidP="009F5EDA">
      <w:pPr>
        <w:pStyle w:val="Odstavecseseznamem"/>
        <w:ind w:left="2550" w:firstLine="28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Jana Kohoutková</w:t>
      </w:r>
    </w:p>
    <w:p w14:paraId="08365BE7" w14:textId="77777777" w:rsidR="009F5EDA" w:rsidRPr="00547225" w:rsidRDefault="009F5EDA" w:rsidP="009F5EDA">
      <w:pPr>
        <w:pStyle w:val="Odstavecseseznamem"/>
        <w:ind w:left="2550" w:firstLine="28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 xml:space="preserve">Vladimír </w:t>
      </w:r>
      <w:proofErr w:type="spellStart"/>
      <w:r w:rsidRPr="00547225">
        <w:rPr>
          <w:rFonts w:ascii="Garamond" w:hAnsi="Garamond"/>
          <w:sz w:val="24"/>
          <w:szCs w:val="24"/>
        </w:rPr>
        <w:t>Chudlařský</w:t>
      </w:r>
      <w:proofErr w:type="spellEnd"/>
    </w:p>
    <w:p w14:paraId="2870686A" w14:textId="77777777" w:rsidR="009F5EDA" w:rsidRPr="00547225" w:rsidRDefault="009F5EDA" w:rsidP="009F5EDA">
      <w:pPr>
        <w:pStyle w:val="Odstavecseseznamem"/>
        <w:ind w:left="2550" w:firstLine="28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 xml:space="preserve">Jarmila </w:t>
      </w:r>
      <w:proofErr w:type="spellStart"/>
      <w:r w:rsidRPr="00547225">
        <w:rPr>
          <w:rFonts w:ascii="Garamond" w:hAnsi="Garamond"/>
          <w:sz w:val="24"/>
          <w:szCs w:val="24"/>
        </w:rPr>
        <w:t>Kučmášová</w:t>
      </w:r>
      <w:proofErr w:type="spellEnd"/>
    </w:p>
    <w:p w14:paraId="7B626686" w14:textId="77777777" w:rsidR="009F5EDA" w:rsidRPr="00547225" w:rsidRDefault="009F5EDA" w:rsidP="009F5EDA">
      <w:pPr>
        <w:pStyle w:val="Odstavecseseznamem"/>
        <w:ind w:left="2550" w:firstLine="28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 xml:space="preserve">Mgr. Karolína </w:t>
      </w:r>
      <w:proofErr w:type="spellStart"/>
      <w:r w:rsidRPr="00547225">
        <w:rPr>
          <w:rFonts w:ascii="Garamond" w:hAnsi="Garamond"/>
          <w:sz w:val="24"/>
          <w:szCs w:val="24"/>
        </w:rPr>
        <w:t>Korsesková</w:t>
      </w:r>
      <w:proofErr w:type="spellEnd"/>
    </w:p>
    <w:p w14:paraId="09040F7B" w14:textId="77777777" w:rsidR="009F5EDA" w:rsidRPr="00547225" w:rsidRDefault="009F5EDA" w:rsidP="009F5EDA">
      <w:pPr>
        <w:pStyle w:val="Odstavecseseznamem"/>
        <w:ind w:left="2550" w:firstLine="282"/>
        <w:jc w:val="both"/>
        <w:rPr>
          <w:rFonts w:ascii="Garamond" w:hAnsi="Garamond"/>
          <w:bCs/>
          <w:sz w:val="24"/>
          <w:szCs w:val="24"/>
        </w:rPr>
      </w:pPr>
    </w:p>
    <w:p w14:paraId="7BD28B44" w14:textId="77777777" w:rsidR="009F5EDA" w:rsidRPr="00547225" w:rsidRDefault="009F5EDA" w:rsidP="009F5EDA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547225">
        <w:rPr>
          <w:rFonts w:ascii="Garamond" w:hAnsi="Garamond"/>
          <w:bCs/>
          <w:sz w:val="24"/>
          <w:szCs w:val="24"/>
        </w:rPr>
        <w:t>Přísedící v senátu 4 T:</w:t>
      </w:r>
      <w:r w:rsidRPr="00547225">
        <w:rPr>
          <w:rFonts w:ascii="Garamond" w:hAnsi="Garamond"/>
          <w:bCs/>
          <w:sz w:val="24"/>
          <w:szCs w:val="24"/>
        </w:rPr>
        <w:tab/>
        <w:t>Marcela Bílková</w:t>
      </w:r>
    </w:p>
    <w:p w14:paraId="5735A8A3" w14:textId="77777777" w:rsidR="009F5EDA" w:rsidRPr="00547225" w:rsidRDefault="009F5EDA" w:rsidP="009F5EDA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proofErr w:type="spellStart"/>
      <w:r w:rsidRPr="00547225">
        <w:rPr>
          <w:rFonts w:ascii="Garamond" w:hAnsi="Garamond"/>
          <w:bCs/>
          <w:sz w:val="24"/>
          <w:szCs w:val="24"/>
        </w:rPr>
        <w:t>MgA</w:t>
      </w:r>
      <w:proofErr w:type="spellEnd"/>
      <w:r w:rsidRPr="00547225">
        <w:rPr>
          <w:rFonts w:ascii="Garamond" w:hAnsi="Garamond"/>
          <w:bCs/>
          <w:sz w:val="24"/>
          <w:szCs w:val="24"/>
        </w:rPr>
        <w:t>. Iveta Svobodová</w:t>
      </w:r>
    </w:p>
    <w:p w14:paraId="6F499260" w14:textId="77777777" w:rsidR="009F5EDA" w:rsidRPr="00547225" w:rsidRDefault="009F5EDA" w:rsidP="009F5EDA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 w:rsidRPr="00547225">
        <w:rPr>
          <w:rFonts w:ascii="Garamond" w:hAnsi="Garamond"/>
          <w:bCs/>
          <w:sz w:val="24"/>
          <w:szCs w:val="24"/>
        </w:rPr>
        <w:t xml:space="preserve">Jana </w:t>
      </w:r>
      <w:proofErr w:type="spellStart"/>
      <w:r w:rsidRPr="00547225">
        <w:rPr>
          <w:rFonts w:ascii="Garamond" w:hAnsi="Garamond"/>
          <w:bCs/>
          <w:sz w:val="24"/>
          <w:szCs w:val="24"/>
        </w:rPr>
        <w:t>Třebínová</w:t>
      </w:r>
      <w:proofErr w:type="spellEnd"/>
    </w:p>
    <w:p w14:paraId="74815B3E" w14:textId="77777777" w:rsidR="009F5EDA" w:rsidRDefault="009F5EDA" w:rsidP="009F5EDA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 w:rsidRPr="00547225">
        <w:rPr>
          <w:rFonts w:ascii="Garamond" w:hAnsi="Garamond"/>
          <w:bCs/>
          <w:sz w:val="24"/>
          <w:szCs w:val="24"/>
        </w:rPr>
        <w:t>Ing. Pavla Sluková</w:t>
      </w:r>
    </w:p>
    <w:p w14:paraId="219648CB" w14:textId="77777777" w:rsidR="009F5EDA" w:rsidRPr="00547225" w:rsidRDefault="009F5EDA" w:rsidP="009F5EDA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Magda Blažková</w:t>
      </w:r>
    </w:p>
    <w:p w14:paraId="1D73638C" w14:textId="77777777" w:rsidR="009F5EDA" w:rsidRDefault="009F5EDA" w:rsidP="009F5EDA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Gabriela Karas</w:t>
      </w:r>
    </w:p>
    <w:p w14:paraId="6EBEB67E" w14:textId="77777777" w:rsidR="009F5EDA" w:rsidRDefault="009F5EDA" w:rsidP="009F5EDA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Mgr. Ondřej Šebela</w:t>
      </w:r>
    </w:p>
    <w:p w14:paraId="7748C6FE" w14:textId="2D1E22EA" w:rsidR="009F5EDA" w:rsidRDefault="009F5EDA" w:rsidP="009F5EDA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Soňa Krčová</w:t>
      </w:r>
    </w:p>
    <w:p w14:paraId="0226F477" w14:textId="77777777" w:rsidR="009F5EDA" w:rsidRPr="00547225" w:rsidRDefault="009F5EDA" w:rsidP="009F5EDA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Soňa Šupová</w:t>
      </w:r>
    </w:p>
    <w:p w14:paraId="256BE84D" w14:textId="77777777" w:rsidR="009F5EDA" w:rsidRPr="00547225" w:rsidRDefault="009F5EDA" w:rsidP="009F5EDA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</w:p>
    <w:p w14:paraId="37BB946F" w14:textId="77777777" w:rsidR="009F5EDA" w:rsidRPr="00547225" w:rsidRDefault="009F5EDA" w:rsidP="009F5EDA">
      <w:pPr>
        <w:pStyle w:val="Odstavecseseznamem"/>
        <w:numPr>
          <w:ilvl w:val="0"/>
          <w:numId w:val="10"/>
        </w:numPr>
        <w:spacing w:after="240"/>
        <w:ind w:left="426" w:hanging="426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Přísedící v senátu 8 T:</w:t>
      </w:r>
      <w:r w:rsidRPr="00547225">
        <w:rPr>
          <w:rFonts w:ascii="Garamond" w:hAnsi="Garamond"/>
          <w:sz w:val="24"/>
          <w:szCs w:val="24"/>
        </w:rPr>
        <w:tab/>
        <w:t>Mgr. Jitka Piňosová</w:t>
      </w:r>
    </w:p>
    <w:p w14:paraId="323A4496" w14:textId="77777777" w:rsidR="009F5EDA" w:rsidRPr="00547225" w:rsidRDefault="009F5EDA" w:rsidP="009F5EDA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lastRenderedPageBreak/>
        <w:t xml:space="preserve">Alena </w:t>
      </w:r>
      <w:proofErr w:type="spellStart"/>
      <w:r w:rsidRPr="00547225">
        <w:rPr>
          <w:rFonts w:ascii="Garamond" w:hAnsi="Garamond"/>
          <w:sz w:val="24"/>
          <w:szCs w:val="24"/>
        </w:rPr>
        <w:t>Čargová</w:t>
      </w:r>
      <w:proofErr w:type="spellEnd"/>
    </w:p>
    <w:p w14:paraId="0065F54E" w14:textId="77777777" w:rsidR="009F5EDA" w:rsidRPr="00547225" w:rsidRDefault="009F5EDA" w:rsidP="009F5EDA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 xml:space="preserve">Mgr. Ingrid </w:t>
      </w:r>
      <w:proofErr w:type="spellStart"/>
      <w:r w:rsidRPr="00547225">
        <w:rPr>
          <w:rFonts w:ascii="Garamond" w:hAnsi="Garamond"/>
          <w:sz w:val="24"/>
          <w:szCs w:val="24"/>
        </w:rPr>
        <w:t>Žálková</w:t>
      </w:r>
      <w:proofErr w:type="spellEnd"/>
    </w:p>
    <w:p w14:paraId="62805766" w14:textId="77777777" w:rsidR="009F5EDA" w:rsidRPr="00547225" w:rsidRDefault="009F5EDA" w:rsidP="009F5EDA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Alena Jandová</w:t>
      </w:r>
    </w:p>
    <w:p w14:paraId="23054825" w14:textId="77777777" w:rsidR="009F5EDA" w:rsidRPr="00547225" w:rsidRDefault="009F5EDA" w:rsidP="009F5EDA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Ing. Šárka Roztomilá</w:t>
      </w:r>
    </w:p>
    <w:p w14:paraId="4814E035" w14:textId="77777777" w:rsidR="009F5EDA" w:rsidRPr="00547225" w:rsidRDefault="009F5EDA" w:rsidP="009F5EDA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David Jedlička</w:t>
      </w:r>
    </w:p>
    <w:p w14:paraId="63EA3C06" w14:textId="77777777" w:rsidR="009F5EDA" w:rsidRPr="00547225" w:rsidRDefault="009F5EDA" w:rsidP="009F5EDA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Tomáš Luka</w:t>
      </w:r>
    </w:p>
    <w:p w14:paraId="2C0DAC2A" w14:textId="77777777" w:rsidR="009F5EDA" w:rsidRPr="00547225" w:rsidRDefault="009F5EDA" w:rsidP="009F5EDA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 xml:space="preserve">Dušan </w:t>
      </w:r>
      <w:proofErr w:type="spellStart"/>
      <w:r w:rsidRPr="00547225">
        <w:rPr>
          <w:rFonts w:ascii="Garamond" w:hAnsi="Garamond"/>
          <w:sz w:val="24"/>
          <w:szCs w:val="24"/>
        </w:rPr>
        <w:t>Rudecký</w:t>
      </w:r>
      <w:proofErr w:type="spellEnd"/>
    </w:p>
    <w:p w14:paraId="23929602" w14:textId="77777777" w:rsidR="009F5EDA" w:rsidRPr="00547225" w:rsidRDefault="009F5EDA" w:rsidP="009F5EDA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Ivana Špundová</w:t>
      </w:r>
    </w:p>
    <w:p w14:paraId="21628B15" w14:textId="77777777" w:rsidR="009F5EDA" w:rsidRPr="00547225" w:rsidRDefault="009F5EDA" w:rsidP="009F5EDA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Mgr. Pavel Novák</w:t>
      </w:r>
    </w:p>
    <w:p w14:paraId="5C7E607F" w14:textId="77777777" w:rsidR="009F5EDA" w:rsidRDefault="009F5EDA" w:rsidP="009F5EDA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 xml:space="preserve">Mgr. Radka </w:t>
      </w:r>
      <w:proofErr w:type="spellStart"/>
      <w:r w:rsidRPr="00547225">
        <w:rPr>
          <w:rFonts w:ascii="Garamond" w:hAnsi="Garamond"/>
          <w:sz w:val="24"/>
          <w:szCs w:val="24"/>
        </w:rPr>
        <w:t>Zuchowiczová</w:t>
      </w:r>
      <w:proofErr w:type="spellEnd"/>
    </w:p>
    <w:p w14:paraId="798B2B8F" w14:textId="62D3D761" w:rsidR="009F5EDA" w:rsidRPr="00547225" w:rsidRDefault="009F5EDA" w:rsidP="009F5EDA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Ing. Jan Hřích, CSc.</w:t>
      </w:r>
    </w:p>
    <w:p w14:paraId="1B09435D" w14:textId="10AC7ABC" w:rsidR="009F5EDA" w:rsidRPr="009F5EDA" w:rsidRDefault="009F5EDA" w:rsidP="009F5EDA">
      <w:pPr>
        <w:pStyle w:val="Odstavecseseznamem"/>
        <w:ind w:left="426"/>
        <w:jc w:val="both"/>
        <w:rPr>
          <w:rFonts w:ascii="Garamond" w:hAnsi="Garamond"/>
          <w:sz w:val="24"/>
          <w:szCs w:val="24"/>
        </w:rPr>
      </w:pPr>
    </w:p>
    <w:p w14:paraId="53009584" w14:textId="31652FF8" w:rsidR="00D470E0" w:rsidRDefault="00D470E0" w:rsidP="00D470E0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1EE16C9" w14:textId="5645A7B4" w:rsidR="00D470E0" w:rsidRDefault="00D470E0" w:rsidP="00D470E0">
      <w:pPr>
        <w:spacing w:before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Změna rozvrhu práce je odůvodněna </w:t>
      </w:r>
      <w:r w:rsidR="00D846C5">
        <w:rPr>
          <w:rFonts w:ascii="Garamond" w:eastAsia="Times New Roman" w:hAnsi="Garamond"/>
          <w:sz w:val="24"/>
          <w:szCs w:val="24"/>
          <w:lang w:eastAsia="cs-CZ"/>
        </w:rPr>
        <w:t xml:space="preserve">rezignací soudce JUDr. Lukáše </w:t>
      </w:r>
      <w:proofErr w:type="spellStart"/>
      <w:r w:rsidR="00D846C5">
        <w:rPr>
          <w:rFonts w:ascii="Garamond" w:eastAsia="Times New Roman" w:hAnsi="Garamond"/>
          <w:sz w:val="24"/>
          <w:szCs w:val="24"/>
          <w:lang w:eastAsia="cs-CZ"/>
        </w:rPr>
        <w:t>Hadamčíka</w:t>
      </w:r>
      <w:proofErr w:type="spellEnd"/>
      <w:r w:rsidR="00D846C5">
        <w:rPr>
          <w:rFonts w:ascii="Garamond" w:eastAsia="Times New Roman" w:hAnsi="Garamond"/>
          <w:sz w:val="24"/>
          <w:szCs w:val="24"/>
          <w:lang w:eastAsia="cs-CZ"/>
        </w:rPr>
        <w:t xml:space="preserve">, Ph.D., 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ukončením pracovního poměru s asistentkou soudce Mgr. Markétou </w:t>
      </w:r>
      <w:proofErr w:type="spellStart"/>
      <w:r>
        <w:rPr>
          <w:rFonts w:ascii="Garamond" w:eastAsia="Times New Roman" w:hAnsi="Garamond"/>
          <w:sz w:val="24"/>
          <w:szCs w:val="24"/>
          <w:lang w:eastAsia="cs-CZ"/>
        </w:rPr>
        <w:t>Galetkovou</w:t>
      </w:r>
      <w:proofErr w:type="spellEnd"/>
      <w:r>
        <w:rPr>
          <w:rFonts w:ascii="Garamond" w:eastAsia="Times New Roman" w:hAnsi="Garamond"/>
          <w:sz w:val="24"/>
          <w:szCs w:val="24"/>
          <w:lang w:eastAsia="cs-CZ"/>
        </w:rPr>
        <w:t>, nás</w:t>
      </w:r>
      <w:r w:rsidR="00776B6F">
        <w:rPr>
          <w:rFonts w:ascii="Garamond" w:eastAsia="Times New Roman" w:hAnsi="Garamond"/>
          <w:sz w:val="24"/>
          <w:szCs w:val="24"/>
          <w:lang w:eastAsia="cs-CZ"/>
        </w:rPr>
        <w:t>tupem zapisovatelů</w:t>
      </w:r>
      <w:r w:rsidR="00D846C5">
        <w:rPr>
          <w:rFonts w:ascii="Garamond" w:eastAsia="Times New Roman" w:hAnsi="Garamond"/>
          <w:sz w:val="24"/>
          <w:szCs w:val="24"/>
          <w:lang w:eastAsia="cs-CZ"/>
        </w:rPr>
        <w:t xml:space="preserve"> BcA. Daniela </w:t>
      </w:r>
      <w:proofErr w:type="spellStart"/>
      <w:r w:rsidR="00D846C5">
        <w:rPr>
          <w:rFonts w:ascii="Garamond" w:eastAsia="Times New Roman" w:hAnsi="Garamond"/>
          <w:sz w:val="24"/>
          <w:szCs w:val="24"/>
          <w:lang w:eastAsia="cs-CZ"/>
        </w:rPr>
        <w:t>Hůzla</w:t>
      </w:r>
      <w:proofErr w:type="spellEnd"/>
      <w:r w:rsidR="00D846C5">
        <w:rPr>
          <w:rFonts w:ascii="Garamond" w:eastAsia="Times New Roman" w:hAnsi="Garamond"/>
          <w:sz w:val="24"/>
          <w:szCs w:val="24"/>
          <w:lang w:eastAsia="cs-CZ"/>
        </w:rPr>
        <w:t xml:space="preserve"> a Michala Záhory</w:t>
      </w:r>
      <w:r>
        <w:rPr>
          <w:rFonts w:ascii="Garamond" w:eastAsia="Times New Roman" w:hAnsi="Garamond"/>
          <w:sz w:val="24"/>
          <w:szCs w:val="24"/>
          <w:lang w:eastAsia="cs-CZ"/>
        </w:rPr>
        <w:t>, rovnoměrným zatížením asistentů s</w:t>
      </w:r>
      <w:r w:rsidR="00E65247">
        <w:rPr>
          <w:rFonts w:ascii="Garamond" w:eastAsia="Times New Roman" w:hAnsi="Garamond"/>
          <w:sz w:val="24"/>
          <w:szCs w:val="24"/>
          <w:lang w:eastAsia="cs-CZ"/>
        </w:rPr>
        <w:t xml:space="preserve">oudců na občanskoprávním úseku a </w:t>
      </w:r>
      <w:r w:rsidR="00E65247">
        <w:rPr>
          <w:rFonts w:ascii="Garamond" w:hAnsi="Garamond"/>
          <w:sz w:val="24"/>
          <w:szCs w:val="24"/>
        </w:rPr>
        <w:t>zánikem a vznikem výkonu funkce přísedící</w:t>
      </w:r>
      <w:r w:rsidR="00E65247" w:rsidRPr="00D534C4">
        <w:rPr>
          <w:rFonts w:ascii="Garamond" w:hAnsi="Garamond"/>
          <w:sz w:val="24"/>
          <w:szCs w:val="24"/>
        </w:rPr>
        <w:t>.</w:t>
      </w:r>
    </w:p>
    <w:p w14:paraId="6EBCD279" w14:textId="77777777" w:rsidR="00C570D9" w:rsidRDefault="00C570D9" w:rsidP="00D470E0">
      <w:pPr>
        <w:spacing w:before="120" w:line="240" w:lineRule="atLeast"/>
        <w:jc w:val="both"/>
        <w:rPr>
          <w:rFonts w:ascii="Garamond" w:hAnsi="Garamond"/>
          <w:sz w:val="24"/>
          <w:szCs w:val="24"/>
        </w:rPr>
      </w:pPr>
    </w:p>
    <w:p w14:paraId="19B3C9EC" w14:textId="5F6BA4AA" w:rsidR="00C570D9" w:rsidRPr="002A76CE" w:rsidRDefault="00C570D9" w:rsidP="00C570D9">
      <w:pPr>
        <w:spacing w:after="200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 xml:space="preserve">Praha </w:t>
      </w:r>
      <w:r>
        <w:rPr>
          <w:rFonts w:ascii="Garamond" w:hAnsi="Garamond"/>
          <w:sz w:val="24"/>
          <w:szCs w:val="24"/>
        </w:rPr>
        <w:t>27</w:t>
      </w:r>
      <w:r w:rsidRPr="002A76CE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3</w:t>
      </w:r>
      <w:r w:rsidRPr="002A76CE">
        <w:rPr>
          <w:rFonts w:ascii="Garamond" w:hAnsi="Garamond"/>
          <w:sz w:val="24"/>
          <w:szCs w:val="24"/>
        </w:rPr>
        <w:t>. 2023</w:t>
      </w:r>
    </w:p>
    <w:p w14:paraId="2156299E" w14:textId="77777777" w:rsidR="00C570D9" w:rsidRPr="002A76CE" w:rsidRDefault="00C570D9" w:rsidP="00C570D9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Mgr. Magdaléna Kubrychtová</w:t>
      </w:r>
    </w:p>
    <w:p w14:paraId="018765CC" w14:textId="77777777" w:rsidR="00C570D9" w:rsidRPr="002A76CE" w:rsidRDefault="00C570D9" w:rsidP="00C570D9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předsedkyně soudu</w:t>
      </w:r>
    </w:p>
    <w:p w14:paraId="5CE35EAC" w14:textId="77777777" w:rsidR="00C570D9" w:rsidRPr="00D470E0" w:rsidRDefault="00C570D9" w:rsidP="00D470E0">
      <w:pPr>
        <w:spacing w:before="120" w:line="240" w:lineRule="atLeast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sectPr w:rsidR="00C570D9" w:rsidRPr="00D47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0E43"/>
    <w:multiLevelType w:val="hybridMultilevel"/>
    <w:tmpl w:val="0182324C"/>
    <w:lvl w:ilvl="0" w:tplc="FFE48E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B4F7826"/>
    <w:multiLevelType w:val="hybridMultilevel"/>
    <w:tmpl w:val="B32E9AA4"/>
    <w:lvl w:ilvl="0" w:tplc="D54A30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E0485C"/>
    <w:multiLevelType w:val="hybridMultilevel"/>
    <w:tmpl w:val="9AFAFD26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BB85AA8"/>
    <w:multiLevelType w:val="hybridMultilevel"/>
    <w:tmpl w:val="C12E8CF6"/>
    <w:lvl w:ilvl="0" w:tplc="F5A0BA76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2" w:hanging="360"/>
      </w:pPr>
    </w:lvl>
    <w:lvl w:ilvl="2" w:tplc="0405001B" w:tentative="1">
      <w:start w:val="1"/>
      <w:numFmt w:val="lowerRoman"/>
      <w:lvlText w:val="%3."/>
      <w:lvlJc w:val="right"/>
      <w:pPr>
        <w:ind w:left="2582" w:hanging="180"/>
      </w:pPr>
    </w:lvl>
    <w:lvl w:ilvl="3" w:tplc="0405000F" w:tentative="1">
      <w:start w:val="1"/>
      <w:numFmt w:val="decimal"/>
      <w:lvlText w:val="%4."/>
      <w:lvlJc w:val="left"/>
      <w:pPr>
        <w:ind w:left="3302" w:hanging="360"/>
      </w:pPr>
    </w:lvl>
    <w:lvl w:ilvl="4" w:tplc="04050019" w:tentative="1">
      <w:start w:val="1"/>
      <w:numFmt w:val="lowerLetter"/>
      <w:lvlText w:val="%5."/>
      <w:lvlJc w:val="left"/>
      <w:pPr>
        <w:ind w:left="4022" w:hanging="360"/>
      </w:pPr>
    </w:lvl>
    <w:lvl w:ilvl="5" w:tplc="0405001B" w:tentative="1">
      <w:start w:val="1"/>
      <w:numFmt w:val="lowerRoman"/>
      <w:lvlText w:val="%6."/>
      <w:lvlJc w:val="right"/>
      <w:pPr>
        <w:ind w:left="4742" w:hanging="180"/>
      </w:pPr>
    </w:lvl>
    <w:lvl w:ilvl="6" w:tplc="0405000F" w:tentative="1">
      <w:start w:val="1"/>
      <w:numFmt w:val="decimal"/>
      <w:lvlText w:val="%7."/>
      <w:lvlJc w:val="left"/>
      <w:pPr>
        <w:ind w:left="5462" w:hanging="360"/>
      </w:pPr>
    </w:lvl>
    <w:lvl w:ilvl="7" w:tplc="04050019" w:tentative="1">
      <w:start w:val="1"/>
      <w:numFmt w:val="lowerLetter"/>
      <w:lvlText w:val="%8."/>
      <w:lvlJc w:val="left"/>
      <w:pPr>
        <w:ind w:left="6182" w:hanging="360"/>
      </w:pPr>
    </w:lvl>
    <w:lvl w:ilvl="8" w:tplc="040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">
    <w:nsid w:val="41411497"/>
    <w:multiLevelType w:val="hybridMultilevel"/>
    <w:tmpl w:val="79F41E3C"/>
    <w:lvl w:ilvl="0" w:tplc="7792A3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21E3D32"/>
    <w:multiLevelType w:val="hybridMultilevel"/>
    <w:tmpl w:val="C3C4E712"/>
    <w:lvl w:ilvl="0" w:tplc="1F1CDB3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EC7F52"/>
    <w:multiLevelType w:val="hybridMultilevel"/>
    <w:tmpl w:val="4BCC59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B78C0"/>
    <w:multiLevelType w:val="hybridMultilevel"/>
    <w:tmpl w:val="831A24C8"/>
    <w:lvl w:ilvl="0" w:tplc="0405000F">
      <w:start w:val="1"/>
      <w:numFmt w:val="decimal"/>
      <w:lvlText w:val="%1."/>
      <w:lvlJc w:val="left"/>
      <w:pPr>
        <w:ind w:left="4815" w:hanging="420"/>
      </w:pPr>
      <w:rPr>
        <w:rFonts w:hint="default"/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8">
    <w:nsid w:val="59251B44"/>
    <w:multiLevelType w:val="hybridMultilevel"/>
    <w:tmpl w:val="B888F0D0"/>
    <w:lvl w:ilvl="0" w:tplc="09F2F55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D2CC6"/>
    <w:multiLevelType w:val="hybridMultilevel"/>
    <w:tmpl w:val="10A85810"/>
    <w:lvl w:ilvl="0" w:tplc="DCA4FE52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19"/>
    <w:rsid w:val="00035E1A"/>
    <w:rsid w:val="000C4084"/>
    <w:rsid w:val="00125FEF"/>
    <w:rsid w:val="001A30E1"/>
    <w:rsid w:val="00271717"/>
    <w:rsid w:val="002C76EF"/>
    <w:rsid w:val="003467B4"/>
    <w:rsid w:val="00361811"/>
    <w:rsid w:val="003B108F"/>
    <w:rsid w:val="003C5207"/>
    <w:rsid w:val="003F3E9E"/>
    <w:rsid w:val="00453A6B"/>
    <w:rsid w:val="0049546C"/>
    <w:rsid w:val="004C0264"/>
    <w:rsid w:val="005009D5"/>
    <w:rsid w:val="00577410"/>
    <w:rsid w:val="005B1606"/>
    <w:rsid w:val="005C032C"/>
    <w:rsid w:val="00633D39"/>
    <w:rsid w:val="006B5A55"/>
    <w:rsid w:val="006D2233"/>
    <w:rsid w:val="006D416A"/>
    <w:rsid w:val="00707419"/>
    <w:rsid w:val="007245D3"/>
    <w:rsid w:val="007617E9"/>
    <w:rsid w:val="00776B6F"/>
    <w:rsid w:val="00787B87"/>
    <w:rsid w:val="007A36BE"/>
    <w:rsid w:val="007E6203"/>
    <w:rsid w:val="0080192D"/>
    <w:rsid w:val="00863020"/>
    <w:rsid w:val="00866119"/>
    <w:rsid w:val="00922E5C"/>
    <w:rsid w:val="00943817"/>
    <w:rsid w:val="009B6C1E"/>
    <w:rsid w:val="009F5EDA"/>
    <w:rsid w:val="00A15C37"/>
    <w:rsid w:val="00A871C6"/>
    <w:rsid w:val="00A97B13"/>
    <w:rsid w:val="00AA1CA0"/>
    <w:rsid w:val="00AD4AE0"/>
    <w:rsid w:val="00AF48D9"/>
    <w:rsid w:val="00B4347F"/>
    <w:rsid w:val="00B8575B"/>
    <w:rsid w:val="00BB6518"/>
    <w:rsid w:val="00C570D9"/>
    <w:rsid w:val="00C851E5"/>
    <w:rsid w:val="00CA7187"/>
    <w:rsid w:val="00D07ABF"/>
    <w:rsid w:val="00D37081"/>
    <w:rsid w:val="00D470E0"/>
    <w:rsid w:val="00D523E5"/>
    <w:rsid w:val="00D64FB9"/>
    <w:rsid w:val="00D846C5"/>
    <w:rsid w:val="00DF1459"/>
    <w:rsid w:val="00E65247"/>
    <w:rsid w:val="00EA2852"/>
    <w:rsid w:val="00F47F12"/>
    <w:rsid w:val="00FA32D7"/>
    <w:rsid w:val="00FB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7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6119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61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10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08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C76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6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6E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6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6EF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6119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61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10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08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C76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6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6E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6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6E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Vernerová Blanka Mgr.</dc:creator>
  <cp:lastModifiedBy>Zatloukalová Lucie</cp:lastModifiedBy>
  <cp:revision>2</cp:revision>
  <cp:lastPrinted>2023-03-23T11:57:00Z</cp:lastPrinted>
  <dcterms:created xsi:type="dcterms:W3CDTF">2023-03-27T15:17:00Z</dcterms:created>
  <dcterms:modified xsi:type="dcterms:W3CDTF">2023-03-27T15:17:00Z</dcterms:modified>
</cp:coreProperties>
</file>