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9A" w:rsidRDefault="008F259A" w:rsidP="008F259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8F259A" w:rsidRDefault="008F259A" w:rsidP="008F25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8F259A" w:rsidRDefault="008F259A" w:rsidP="008F259A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8F259A" w:rsidRPr="000E6DC3" w:rsidRDefault="008F259A" w:rsidP="008F259A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8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8F259A" w:rsidRPr="000E6DC3" w:rsidRDefault="008F259A" w:rsidP="008F259A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8F259A" w:rsidRDefault="008F259A" w:rsidP="008F259A">
      <w:pPr>
        <w:jc w:val="center"/>
        <w:rPr>
          <w:b/>
          <w:bCs/>
          <w:sz w:val="28"/>
          <w:szCs w:val="28"/>
        </w:rPr>
      </w:pPr>
    </w:p>
    <w:p w:rsidR="008F259A" w:rsidRPr="00F80F01" w:rsidRDefault="008F259A" w:rsidP="008F259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5378B9">
        <w:rPr>
          <w:b/>
          <w:bCs/>
          <w:sz w:val="28"/>
          <w:szCs w:val="28"/>
        </w:rPr>
        <w:t>419</w:t>
      </w:r>
      <w:r w:rsidRPr="00F02852">
        <w:rPr>
          <w:b/>
          <w:bCs/>
          <w:sz w:val="28"/>
          <w:szCs w:val="28"/>
        </w:rPr>
        <w:t>/201</w:t>
      </w:r>
      <w:r w:rsidR="00F02852" w:rsidRPr="00F02852">
        <w:rPr>
          <w:b/>
          <w:bCs/>
          <w:sz w:val="28"/>
          <w:szCs w:val="28"/>
        </w:rPr>
        <w:t>9</w:t>
      </w:r>
    </w:p>
    <w:p w:rsidR="008F259A" w:rsidRPr="00F80F01" w:rsidRDefault="008F259A" w:rsidP="008F259A"/>
    <w:p w:rsidR="001014A7" w:rsidRDefault="001014A7" w:rsidP="008F259A">
      <w:pPr>
        <w:rPr>
          <w:b/>
          <w:i/>
        </w:rPr>
      </w:pPr>
    </w:p>
    <w:p w:rsidR="001014A7" w:rsidRDefault="001014A7" w:rsidP="008F259A">
      <w:pPr>
        <w:rPr>
          <w:b/>
          <w:i/>
        </w:rPr>
      </w:pPr>
    </w:p>
    <w:p w:rsidR="001014A7" w:rsidRDefault="001014A7" w:rsidP="008F259A">
      <w:pPr>
        <w:rPr>
          <w:b/>
          <w:i/>
        </w:rPr>
      </w:pPr>
    </w:p>
    <w:p w:rsidR="001014A7" w:rsidRDefault="001014A7" w:rsidP="008F259A">
      <w:pPr>
        <w:rPr>
          <w:b/>
          <w:i/>
        </w:rPr>
      </w:pPr>
    </w:p>
    <w:p w:rsidR="008F259A" w:rsidRDefault="008F259A" w:rsidP="008F259A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proofErr w:type="gramStart"/>
      <w:r w:rsidR="005378B9">
        <w:rPr>
          <w:i/>
        </w:rPr>
        <w:t>3</w:t>
      </w:r>
      <w:r>
        <w:rPr>
          <w:i/>
        </w:rPr>
        <w:t>.4.2019</w:t>
      </w:r>
      <w:proofErr w:type="gramEnd"/>
    </w:p>
    <w:p w:rsidR="008F259A" w:rsidRPr="00C30617" w:rsidRDefault="008F259A" w:rsidP="008F259A">
      <w:pPr>
        <w:rPr>
          <w:i/>
        </w:rPr>
      </w:pPr>
    </w:p>
    <w:p w:rsidR="008F259A" w:rsidRPr="00216994" w:rsidRDefault="008F259A" w:rsidP="00216994">
      <w:pPr>
        <w:rPr>
          <w:i/>
        </w:rPr>
      </w:pPr>
      <w:r w:rsidRPr="00216994">
        <w:rPr>
          <w:i/>
        </w:rPr>
        <w:t xml:space="preserve">Obvodní soud pro Prahu 6 mění svůj rozvrh práce počínaje dnem </w:t>
      </w:r>
      <w:proofErr w:type="gramStart"/>
      <w:r w:rsidR="00216994" w:rsidRPr="00216994">
        <w:rPr>
          <w:b/>
          <w:i/>
        </w:rPr>
        <w:t>3</w:t>
      </w:r>
      <w:r w:rsidRPr="00216994">
        <w:rPr>
          <w:b/>
          <w:i/>
        </w:rPr>
        <w:t>.4.2019</w:t>
      </w:r>
      <w:proofErr w:type="gramEnd"/>
      <w:r w:rsidRPr="00216994">
        <w:rPr>
          <w:i/>
        </w:rPr>
        <w:t xml:space="preserve">  takto: </w:t>
      </w:r>
    </w:p>
    <w:p w:rsidR="008F259A" w:rsidRPr="008F259A" w:rsidRDefault="008F259A" w:rsidP="008F259A">
      <w:pPr>
        <w:pStyle w:val="Odstavecseseznamem"/>
        <w:ind w:left="1260"/>
        <w:rPr>
          <w:b/>
        </w:rPr>
      </w:pPr>
    </w:p>
    <w:p w:rsidR="00216994" w:rsidRDefault="00216994" w:rsidP="00216994">
      <w:pPr>
        <w:rPr>
          <w:rFonts w:ascii="Garamond" w:hAnsi="Garamond"/>
          <w:b/>
        </w:rPr>
      </w:pPr>
      <w:r w:rsidRPr="00CD0C59">
        <w:rPr>
          <w:rFonts w:ascii="Garamond" w:hAnsi="Garamond"/>
          <w:b/>
        </w:rPr>
        <w:t xml:space="preserve">Dodatek k rozvrhu práce na úseku C, P, </w:t>
      </w:r>
      <w:proofErr w:type="spellStart"/>
      <w:r w:rsidRPr="00CD0C59">
        <w:rPr>
          <w:rFonts w:ascii="Garamond" w:hAnsi="Garamond"/>
          <w:b/>
        </w:rPr>
        <w:t>Nc</w:t>
      </w:r>
      <w:proofErr w:type="spellEnd"/>
      <w:r w:rsidRPr="00CD0C59">
        <w:rPr>
          <w:rFonts w:ascii="Garamond" w:hAnsi="Garamond"/>
          <w:b/>
        </w:rPr>
        <w:t>, pro rok 2019</w:t>
      </w:r>
    </w:p>
    <w:p w:rsidR="00216994" w:rsidRDefault="00216994" w:rsidP="00216994">
      <w:pPr>
        <w:rPr>
          <w:rFonts w:ascii="Garamond" w:hAnsi="Garamond"/>
          <w:b/>
        </w:rPr>
      </w:pPr>
    </w:p>
    <w:p w:rsidR="00216994" w:rsidRPr="00CD0C59" w:rsidRDefault="00216994" w:rsidP="0021699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III. Rozdělování práce na úseku P a </w:t>
      </w:r>
      <w:proofErr w:type="spellStart"/>
      <w:r>
        <w:rPr>
          <w:rFonts w:ascii="Garamond" w:hAnsi="Garamond"/>
          <w:b/>
        </w:rPr>
        <w:t>Nc</w:t>
      </w:r>
      <w:proofErr w:type="spellEnd"/>
    </w:p>
    <w:p w:rsidR="00216994" w:rsidRDefault="00216994" w:rsidP="00216994"/>
    <w:p w:rsidR="00216994" w:rsidRDefault="00216994" w:rsidP="00216994">
      <w:pPr>
        <w:numPr>
          <w:ilvl w:val="0"/>
          <w:numId w:val="4"/>
        </w:numPr>
        <w:autoSpaceDE/>
        <w:autoSpaceDN/>
        <w:adjustRightInd/>
        <w:spacing w:line="276" w:lineRule="auto"/>
        <w:ind w:left="426"/>
        <w:jc w:val="both"/>
      </w:pPr>
      <w:r>
        <w:t xml:space="preserve">Pro potřeby rozdělování práce v rámci </w:t>
      </w:r>
      <w:proofErr w:type="spellStart"/>
      <w:r>
        <w:t>kolovacího</w:t>
      </w:r>
      <w:proofErr w:type="spellEnd"/>
      <w:r>
        <w:t xml:space="preserve"> systému se za nový nápad nepovažují nové senátní věci „P a </w:t>
      </w:r>
      <w:proofErr w:type="spellStart"/>
      <w:r>
        <w:t>Nc</w:t>
      </w:r>
      <w:proofErr w:type="spellEnd"/>
      <w:r>
        <w:t>“ zahájené v rámci řízení „P“ nebo v rámci opatrovnického řízení „</w:t>
      </w:r>
      <w:proofErr w:type="spellStart"/>
      <w:r>
        <w:t>Nc</w:t>
      </w:r>
      <w:proofErr w:type="spellEnd"/>
      <w:r>
        <w:t xml:space="preserve">“, ve kterém již probíhá pravomocně neskončené řízení „P a </w:t>
      </w:r>
      <w:proofErr w:type="spellStart"/>
      <w:r>
        <w:t>Nc</w:t>
      </w:r>
      <w:proofErr w:type="spellEnd"/>
      <w:r>
        <w:t xml:space="preserve">“. </w:t>
      </w:r>
    </w:p>
    <w:p w:rsidR="00216994" w:rsidRDefault="00216994" w:rsidP="00216994">
      <w:pPr>
        <w:numPr>
          <w:ilvl w:val="0"/>
          <w:numId w:val="4"/>
        </w:numPr>
        <w:autoSpaceDE/>
        <w:autoSpaceDN/>
        <w:adjustRightInd/>
        <w:spacing w:line="276" w:lineRule="auto"/>
        <w:ind w:left="426"/>
        <w:jc w:val="both"/>
      </w:pPr>
      <w:r>
        <w:t xml:space="preserve">Napadne-li zároveň více věcí „P a </w:t>
      </w:r>
      <w:proofErr w:type="spellStart"/>
      <w:r>
        <w:t>Nc</w:t>
      </w:r>
      <w:proofErr w:type="spellEnd"/>
      <w:r>
        <w:t>“ do věci „P“ či opatrovnické věci „</w:t>
      </w:r>
      <w:proofErr w:type="spellStart"/>
      <w:r>
        <w:t>Nc</w:t>
      </w:r>
      <w:proofErr w:type="spellEnd"/>
      <w:r>
        <w:t xml:space="preserve">“, ve které není žádné pravomocně neskončené řízení „P a </w:t>
      </w:r>
      <w:proofErr w:type="spellStart"/>
      <w:r>
        <w:t>Nc</w:t>
      </w:r>
      <w:proofErr w:type="spellEnd"/>
      <w:r>
        <w:t xml:space="preserve">“, přihlíží se pro potřeby </w:t>
      </w:r>
      <w:proofErr w:type="spellStart"/>
      <w:r>
        <w:t>kolovacího</w:t>
      </w:r>
      <w:proofErr w:type="spellEnd"/>
      <w:r>
        <w:t xml:space="preserve"> sytému pouze k první nové věci „P a </w:t>
      </w:r>
      <w:proofErr w:type="spellStart"/>
      <w:r>
        <w:t>Nc</w:t>
      </w:r>
      <w:proofErr w:type="spellEnd"/>
      <w:r>
        <w:t>“</w:t>
      </w:r>
    </w:p>
    <w:p w:rsidR="00C46E66" w:rsidRPr="00C46E66" w:rsidRDefault="00C46E66" w:rsidP="008F259A">
      <w:pPr>
        <w:rPr>
          <w:b/>
        </w:rPr>
      </w:pPr>
    </w:p>
    <w:p w:rsidR="008F259A" w:rsidRDefault="008F259A" w:rsidP="008F259A">
      <w:pPr>
        <w:rPr>
          <w:i/>
        </w:rPr>
      </w:pPr>
    </w:p>
    <w:p w:rsidR="008F259A" w:rsidRDefault="008F259A" w:rsidP="008F259A">
      <w:pPr>
        <w:rPr>
          <w:i/>
        </w:rPr>
      </w:pPr>
      <w:r>
        <w:rPr>
          <w:i/>
        </w:rPr>
        <w:t xml:space="preserve">V Praze dne </w:t>
      </w:r>
      <w:r w:rsidR="005378B9">
        <w:rPr>
          <w:i/>
        </w:rPr>
        <w:t>1. dubna</w:t>
      </w:r>
      <w:r w:rsidR="008818BC">
        <w:rPr>
          <w:i/>
        </w:rPr>
        <w:t xml:space="preserve"> </w:t>
      </w:r>
      <w:r>
        <w:rPr>
          <w:i/>
        </w:rPr>
        <w:t>201</w:t>
      </w:r>
      <w:r w:rsidR="001014A7">
        <w:rPr>
          <w:i/>
        </w:rPr>
        <w:t>9</w:t>
      </w:r>
    </w:p>
    <w:p w:rsidR="008818BC" w:rsidRDefault="008818BC" w:rsidP="008F259A">
      <w:pPr>
        <w:rPr>
          <w:i/>
        </w:rPr>
      </w:pPr>
    </w:p>
    <w:p w:rsidR="008F259A" w:rsidRDefault="001014A7" w:rsidP="008F259A">
      <w:pPr>
        <w:jc w:val="right"/>
        <w:rPr>
          <w:i/>
        </w:rPr>
      </w:pPr>
      <w:r>
        <w:rPr>
          <w:i/>
        </w:rPr>
        <w:t xml:space="preserve">JUDr. </w:t>
      </w:r>
      <w:r w:rsidR="005378B9">
        <w:rPr>
          <w:i/>
        </w:rPr>
        <w:t>Ing. Tomáš Kubec</w:t>
      </w:r>
    </w:p>
    <w:p w:rsidR="008F259A" w:rsidRDefault="00216994" w:rsidP="008F259A">
      <w:pPr>
        <w:jc w:val="right"/>
        <w:rPr>
          <w:i/>
        </w:rPr>
      </w:pPr>
      <w:r>
        <w:rPr>
          <w:i/>
        </w:rPr>
        <w:t>místopředseda</w:t>
      </w:r>
      <w:r w:rsidR="002E732B">
        <w:rPr>
          <w:i/>
        </w:rPr>
        <w:t xml:space="preserve"> soudu</w:t>
      </w:r>
      <w:bookmarkStart w:id="0" w:name="_GoBack"/>
      <w:bookmarkEnd w:id="0"/>
      <w:r>
        <w:rPr>
          <w:i/>
        </w:rPr>
        <w:t xml:space="preserve"> </w:t>
      </w:r>
    </w:p>
    <w:p w:rsidR="008F259A" w:rsidRDefault="008F259A" w:rsidP="008F259A">
      <w:pPr>
        <w:rPr>
          <w:i/>
        </w:rPr>
      </w:pPr>
    </w:p>
    <w:p w:rsidR="008F259A" w:rsidRDefault="008F259A" w:rsidP="008F259A">
      <w:pPr>
        <w:rPr>
          <w:i/>
        </w:rPr>
      </w:pPr>
    </w:p>
    <w:p w:rsidR="008F259A" w:rsidRPr="00001BF8" w:rsidRDefault="008F259A" w:rsidP="008F259A">
      <w:pPr>
        <w:rPr>
          <w:highlight w:val="yellow"/>
        </w:rPr>
      </w:pPr>
      <w:r>
        <w:rPr>
          <w:i/>
        </w:rPr>
        <w:t>Soudcovská rada s touto</w:t>
      </w:r>
      <w:r w:rsidR="00F02852">
        <w:rPr>
          <w:i/>
        </w:rPr>
        <w:t xml:space="preserve"> změnou vyslovila </w:t>
      </w:r>
      <w:r>
        <w:rPr>
          <w:i/>
        </w:rPr>
        <w:t>souhlas</w:t>
      </w:r>
    </w:p>
    <w:p w:rsidR="00756A79" w:rsidRDefault="00756A79"/>
    <w:sectPr w:rsidR="00756A79" w:rsidSect="00E2092B">
      <w:footerReference w:type="default" r:id="rId9"/>
      <w:pgSz w:w="16838" w:h="11906" w:orient="landscape"/>
      <w:pgMar w:top="567" w:right="1418" w:bottom="56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02" w:rsidRDefault="005378B9">
      <w:r>
        <w:separator/>
      </w:r>
    </w:p>
  </w:endnote>
  <w:endnote w:type="continuationSeparator" w:id="0">
    <w:p w:rsidR="00EA6602" w:rsidRDefault="0053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2B" w:rsidRDefault="00E2092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E732B">
      <w:rPr>
        <w:noProof/>
      </w:rPr>
      <w:t>1</w:t>
    </w:r>
    <w:r>
      <w:fldChar w:fldCharType="end"/>
    </w:r>
  </w:p>
  <w:p w:rsidR="00E2092B" w:rsidRDefault="00E209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02" w:rsidRDefault="005378B9">
      <w:r>
        <w:separator/>
      </w:r>
    </w:p>
  </w:footnote>
  <w:footnote w:type="continuationSeparator" w:id="0">
    <w:p w:rsidR="00EA6602" w:rsidRDefault="0053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1131"/>
    <w:multiLevelType w:val="hybridMultilevel"/>
    <w:tmpl w:val="E51AA4EA"/>
    <w:lvl w:ilvl="0" w:tplc="5642AD3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44D9"/>
    <w:multiLevelType w:val="hybridMultilevel"/>
    <w:tmpl w:val="B546B81A"/>
    <w:lvl w:ilvl="0" w:tplc="A1F606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B446A"/>
    <w:multiLevelType w:val="hybridMultilevel"/>
    <w:tmpl w:val="9B8EFBC0"/>
    <w:lvl w:ilvl="0" w:tplc="48C87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EB3601"/>
    <w:multiLevelType w:val="hybridMultilevel"/>
    <w:tmpl w:val="591C23D8"/>
    <w:lvl w:ilvl="0" w:tplc="1D46572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9A"/>
    <w:rsid w:val="001014A7"/>
    <w:rsid w:val="00216994"/>
    <w:rsid w:val="002E732B"/>
    <w:rsid w:val="005378B9"/>
    <w:rsid w:val="00756A79"/>
    <w:rsid w:val="008818BC"/>
    <w:rsid w:val="008F259A"/>
    <w:rsid w:val="009E721E"/>
    <w:rsid w:val="00C46E66"/>
    <w:rsid w:val="00E2092B"/>
    <w:rsid w:val="00EA6602"/>
    <w:rsid w:val="00F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2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59A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259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2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2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59A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259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6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487663B6</Template>
  <TotalTime>3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4</cp:revision>
  <cp:lastPrinted>2019-04-02T12:48:00Z</cp:lastPrinted>
  <dcterms:created xsi:type="dcterms:W3CDTF">2019-04-02T12:16:00Z</dcterms:created>
  <dcterms:modified xsi:type="dcterms:W3CDTF">2019-04-02T12:48:00Z</dcterms:modified>
</cp:coreProperties>
</file>