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4A" w:rsidRPr="00934B94" w:rsidRDefault="00731A4A" w:rsidP="00731A4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34B94">
        <w:rPr>
          <w:rFonts w:ascii="Times New Roman" w:hAnsi="Times New Roman"/>
          <w:b/>
          <w:sz w:val="30"/>
          <w:szCs w:val="30"/>
        </w:rPr>
        <w:t>Dosažitelnost soudců Okresního soudu Praha – východ pro rok 202</w:t>
      </w:r>
      <w:r w:rsidR="00787B31">
        <w:rPr>
          <w:rFonts w:ascii="Times New Roman" w:hAnsi="Times New Roman"/>
          <w:b/>
          <w:sz w:val="30"/>
          <w:szCs w:val="30"/>
        </w:rPr>
        <w:t>1</w:t>
      </w:r>
    </w:p>
    <w:p w:rsidR="00731A4A" w:rsidRPr="00934B94" w:rsidRDefault="00731A4A" w:rsidP="00731A4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34B94">
        <w:rPr>
          <w:rFonts w:ascii="Times New Roman" w:hAnsi="Times New Roman"/>
          <w:b/>
          <w:sz w:val="30"/>
          <w:szCs w:val="30"/>
        </w:rPr>
        <w:t xml:space="preserve">(v období od </w:t>
      </w:r>
      <w:r w:rsidR="00787B31">
        <w:rPr>
          <w:rFonts w:ascii="Times New Roman" w:hAnsi="Times New Roman"/>
          <w:b/>
          <w:sz w:val="30"/>
          <w:szCs w:val="30"/>
        </w:rPr>
        <w:t>4.1.2021-</w:t>
      </w:r>
      <w:proofErr w:type="gramStart"/>
      <w:r w:rsidR="00787B31">
        <w:rPr>
          <w:rFonts w:ascii="Times New Roman" w:hAnsi="Times New Roman"/>
          <w:b/>
          <w:sz w:val="30"/>
          <w:szCs w:val="30"/>
        </w:rPr>
        <w:t>3.1.2022</w:t>
      </w:r>
      <w:proofErr w:type="gramEnd"/>
      <w:r w:rsidRPr="00934B94">
        <w:rPr>
          <w:rFonts w:ascii="Times New Roman" w:hAnsi="Times New Roman"/>
          <w:b/>
          <w:sz w:val="30"/>
          <w:szCs w:val="30"/>
        </w:rPr>
        <w:t>)</w:t>
      </w:r>
    </w:p>
    <w:p w:rsidR="00731A4A" w:rsidRPr="005E0621" w:rsidRDefault="00C52D8F" w:rsidP="00731A4A">
      <w:pPr>
        <w:spacing w:after="0" w:line="240" w:lineRule="auto"/>
        <w:jc w:val="center"/>
        <w:rPr>
          <w:rFonts w:ascii="Times New Roman" w:hAnsi="Times New Roman"/>
          <w:b/>
          <w:sz w:val="24"/>
          <w:szCs w:val="30"/>
        </w:rPr>
      </w:pPr>
      <w:r w:rsidRPr="005E0621">
        <w:rPr>
          <w:rFonts w:ascii="Times New Roman" w:hAnsi="Times New Roman"/>
          <w:b/>
          <w:sz w:val="24"/>
          <w:szCs w:val="30"/>
        </w:rPr>
        <w:t>aktualizace</w:t>
      </w:r>
      <w:r w:rsidR="005E0621">
        <w:rPr>
          <w:rFonts w:ascii="Times New Roman" w:hAnsi="Times New Roman"/>
          <w:b/>
          <w:sz w:val="24"/>
          <w:szCs w:val="30"/>
        </w:rPr>
        <w:t xml:space="preserve"> k </w:t>
      </w:r>
      <w:proofErr w:type="gramStart"/>
      <w:r w:rsidR="005E0621">
        <w:rPr>
          <w:rFonts w:ascii="Times New Roman" w:hAnsi="Times New Roman"/>
          <w:b/>
          <w:sz w:val="24"/>
          <w:szCs w:val="30"/>
        </w:rPr>
        <w:t>28.12.2020</w:t>
      </w:r>
      <w:proofErr w:type="gramEnd"/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31A4A" w:rsidRPr="00934B94" w:rsidTr="00406A2E">
        <w:tc>
          <w:tcPr>
            <w:tcW w:w="3070" w:type="dxa"/>
            <w:shd w:val="clear" w:color="auto" w:fill="auto"/>
          </w:tcPr>
          <w:p w:rsidR="00731A4A" w:rsidRPr="00934B94" w:rsidRDefault="00731A4A" w:rsidP="00406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B94">
              <w:rPr>
                <w:rFonts w:ascii="Times New Roman" w:hAnsi="Times New Roman"/>
                <w:b/>
                <w:sz w:val="24"/>
                <w:szCs w:val="24"/>
              </w:rPr>
              <w:t>období</w:t>
            </w:r>
          </w:p>
        </w:tc>
        <w:tc>
          <w:tcPr>
            <w:tcW w:w="3071" w:type="dxa"/>
            <w:shd w:val="clear" w:color="auto" w:fill="auto"/>
          </w:tcPr>
          <w:p w:rsidR="00731A4A" w:rsidRPr="00934B94" w:rsidRDefault="00731A4A" w:rsidP="00406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B94">
              <w:rPr>
                <w:rFonts w:ascii="Times New Roman" w:hAnsi="Times New Roman"/>
                <w:b/>
                <w:sz w:val="24"/>
                <w:szCs w:val="24"/>
              </w:rPr>
              <w:t>soudce</w:t>
            </w:r>
          </w:p>
        </w:tc>
        <w:tc>
          <w:tcPr>
            <w:tcW w:w="3071" w:type="dxa"/>
            <w:shd w:val="clear" w:color="auto" w:fill="auto"/>
          </w:tcPr>
          <w:p w:rsidR="00731A4A" w:rsidRPr="00934B94" w:rsidRDefault="00731A4A" w:rsidP="00406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B94">
              <w:rPr>
                <w:rFonts w:ascii="Times New Roman" w:hAnsi="Times New Roman"/>
                <w:b/>
                <w:sz w:val="24"/>
                <w:szCs w:val="24"/>
              </w:rPr>
              <w:t>zapisovatelka</w:t>
            </w:r>
          </w:p>
        </w:tc>
      </w:tr>
      <w:tr w:rsidR="00731A4A" w:rsidRPr="00934B94" w:rsidTr="00406A2E">
        <w:tc>
          <w:tcPr>
            <w:tcW w:w="3070" w:type="dxa"/>
            <w:shd w:val="clear" w:color="auto" w:fill="auto"/>
          </w:tcPr>
          <w:p w:rsidR="00731A4A" w:rsidRPr="00934B94" w:rsidRDefault="00731A4A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11.1.2021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731A4A" w:rsidRPr="005E0621" w:rsidRDefault="00210277" w:rsidP="00406A2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  <w:r w:rsidRPr="005E0621"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  <w:t>Mgr. Lukáš Semera</w:t>
            </w:r>
          </w:p>
          <w:p w:rsidR="005E0621" w:rsidRPr="00934B94" w:rsidRDefault="005E0621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621">
              <w:rPr>
                <w:rFonts w:ascii="Times New Roman" w:hAnsi="Times New Roman"/>
                <w:sz w:val="24"/>
                <w:szCs w:val="24"/>
                <w:highlight w:val="yellow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731A4A" w:rsidRPr="00934B94" w:rsidRDefault="00731A4A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18.1.2021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226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25.1.2021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226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1.2.2021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712C13" w:rsidP="00226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8.2.2021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15.2.2021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B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22.2.2021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1.3.2021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712C13" w:rsidP="00487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Pr="006B0479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8.3.2021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487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Petra Koberová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15.3.2021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487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Pr="006B0479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22.3.2021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22.3.2021-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29.3.2021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29.3.2021-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6.4.2021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12.4.2021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575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Petra Koberová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19.4.2021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575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3C1E44" w:rsidRPr="00787B31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B31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26.4.2021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575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Pr="006B0479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3C1E44" w:rsidRPr="00787B31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B31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26.4.2021-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3.5.2021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3C1E44" w:rsidRPr="00787B31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B31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787B31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10.5.2021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17.5.2021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Petra Koberová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731A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24.5.2021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AE3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3C1E44" w:rsidRPr="00787B31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B31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24.5.2021-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31.5.2021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AE3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31.5.2021-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7.6.2021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AE3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Pr="006B0479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14.6.2021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21.6.2021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Petra Koberová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21.6.2021-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28.6.2021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B31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731A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28.6.2021-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7.7.2021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E84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12.7.2021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E84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12.7.2021-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19.7.2021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E84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Pr="006B0479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26.7.2021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Petra Koberová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26.7.2021-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2.8.2021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B31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9.8.2021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16.8.2021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9D2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16.8.2021-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23.8.2021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9D2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23.8.2021-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30.8.2021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9D2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Pr="006B0479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Petra Koberová</w:t>
            </w:r>
          </w:p>
        </w:tc>
      </w:tr>
      <w:tr w:rsidR="003C1E44" w:rsidRPr="00934B94" w:rsidTr="00406A2E">
        <w:trPr>
          <w:trHeight w:val="70"/>
        </w:trPr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30.8.2021-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6.9.2021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B31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13.9.2021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13.9.2021-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20.9.2021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20.9.2021-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27.9.2021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E07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27.9.2021-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4.10.2021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E07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Petra Koberová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11.10.2021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E07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Pr="006B0479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18.10.2021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25.10.2021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25.10.2021-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1.11.2021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613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8.11.2021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807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Petra Koberová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731A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15.11.2021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807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B31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22.11.2021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94484" w:rsidRDefault="003C1E44" w:rsidP="00807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Pr="006B0479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29.11.2021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807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Pavlína Bočková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6.12.2021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255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Michal Matouš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Nikola Bláhová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13.12.2021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255B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Lukáš Semera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Petra Koberová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8E4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Mgr. Jiří Hanzal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Anna Baumruková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27.12.2021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5A3A5E" w:rsidRDefault="003C1E44" w:rsidP="008E4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A5E">
              <w:rPr>
                <w:rFonts w:ascii="Times New Roman" w:hAnsi="Times New Roman"/>
                <w:sz w:val="24"/>
                <w:szCs w:val="24"/>
              </w:rPr>
              <w:t>JUDr. Eva Lamplotová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>Vladislava Míková</w:t>
            </w:r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3.1.2022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B422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JUDr. Lenka </w:t>
            </w:r>
            <w:r w:rsidRPr="006B0479">
              <w:rPr>
                <w:rFonts w:ascii="Times New Roman" w:hAnsi="Times New Roman"/>
                <w:sz w:val="24"/>
                <w:szCs w:val="24"/>
              </w:rPr>
              <w:t>Haštabová</w:t>
            </w: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94">
              <w:rPr>
                <w:rFonts w:ascii="Times New Roman" w:hAnsi="Times New Roman"/>
                <w:sz w:val="24"/>
                <w:szCs w:val="24"/>
              </w:rPr>
              <w:t xml:space="preserve">Ludmila </w:t>
            </w:r>
            <w:proofErr w:type="spellStart"/>
            <w:r w:rsidRPr="00934B94">
              <w:rPr>
                <w:rFonts w:ascii="Times New Roman" w:hAnsi="Times New Roman"/>
                <w:sz w:val="24"/>
                <w:szCs w:val="24"/>
              </w:rPr>
              <w:t>Čokrličová</w:t>
            </w:r>
            <w:proofErr w:type="spellEnd"/>
          </w:p>
        </w:tc>
      </w:tr>
      <w:tr w:rsidR="003C1E44" w:rsidRPr="00934B94" w:rsidTr="00406A2E">
        <w:tc>
          <w:tcPr>
            <w:tcW w:w="3070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B422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3C1E44" w:rsidRPr="00934B94" w:rsidRDefault="003C1E44" w:rsidP="00406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t xml:space="preserve">Dosah soudce dle rozpisu začíná vždy </w:t>
      </w:r>
      <w:r w:rsidRPr="00934B94">
        <w:rPr>
          <w:rFonts w:ascii="Times New Roman" w:hAnsi="Times New Roman"/>
          <w:b/>
          <w:sz w:val="24"/>
          <w:szCs w:val="24"/>
        </w:rPr>
        <w:t>první pracovní den</w:t>
      </w:r>
      <w:r w:rsidRPr="00934B94">
        <w:rPr>
          <w:rFonts w:ascii="Times New Roman" w:hAnsi="Times New Roman"/>
          <w:sz w:val="24"/>
          <w:szCs w:val="24"/>
        </w:rPr>
        <w:t xml:space="preserve"> v novém týdnu s počátkem pracovní doby, tj. od 7:30 hodin. </w:t>
      </w:r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t>V případě, že nebude moct žádná ze zapisovatelek, pak je stanovena jako zástup Barbora Trávníčková.</w:t>
      </w:r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t xml:space="preserve">Změny v rozpisu dosažitelnosti u soudců jsou možné pouze dle pravidel upravených v opatření předsedy, vedené pod </w:t>
      </w:r>
      <w:proofErr w:type="spellStart"/>
      <w:proofErr w:type="gramStart"/>
      <w:r w:rsidRPr="00934B94">
        <w:rPr>
          <w:rFonts w:ascii="Times New Roman" w:hAnsi="Times New Roman"/>
          <w:b/>
          <w:sz w:val="24"/>
          <w:szCs w:val="24"/>
        </w:rPr>
        <w:t>sp.zn</w:t>
      </w:r>
      <w:proofErr w:type="spellEnd"/>
      <w:r w:rsidRPr="00934B94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34B94">
        <w:rPr>
          <w:rFonts w:ascii="Times New Roman" w:hAnsi="Times New Roman"/>
          <w:b/>
          <w:sz w:val="24"/>
          <w:szCs w:val="24"/>
        </w:rPr>
        <w:t xml:space="preserve"> 40Spr </w:t>
      </w:r>
      <w:r w:rsidR="00433941">
        <w:rPr>
          <w:rFonts w:ascii="Times New Roman" w:hAnsi="Times New Roman"/>
          <w:b/>
          <w:sz w:val="24"/>
          <w:szCs w:val="24"/>
        </w:rPr>
        <w:t>16025/2020</w:t>
      </w:r>
      <w:r w:rsidRPr="00934B94">
        <w:rPr>
          <w:rFonts w:ascii="Times New Roman" w:hAnsi="Times New Roman"/>
          <w:sz w:val="24"/>
          <w:szCs w:val="24"/>
        </w:rPr>
        <w:t xml:space="preserve">. Změna musí být provedena </w:t>
      </w:r>
      <w:r w:rsidRPr="00934B94">
        <w:rPr>
          <w:rFonts w:ascii="Times New Roman" w:hAnsi="Times New Roman"/>
          <w:b/>
          <w:sz w:val="24"/>
          <w:szCs w:val="24"/>
        </w:rPr>
        <w:t>změnou rozvrhu práce</w:t>
      </w:r>
      <w:r w:rsidRPr="00934B94">
        <w:rPr>
          <w:rFonts w:ascii="Times New Roman" w:hAnsi="Times New Roman"/>
          <w:sz w:val="24"/>
          <w:szCs w:val="24"/>
        </w:rPr>
        <w:t xml:space="preserve">, tj. v něm odkazovanou přílohou </w:t>
      </w:r>
      <w:r w:rsidR="00C424AE">
        <w:rPr>
          <w:rFonts w:ascii="Times New Roman" w:hAnsi="Times New Roman"/>
          <w:sz w:val="24"/>
          <w:szCs w:val="24"/>
        </w:rPr>
        <w:t xml:space="preserve">č. 3 </w:t>
      </w:r>
      <w:r w:rsidRPr="00934B94">
        <w:rPr>
          <w:rFonts w:ascii="Times New Roman" w:hAnsi="Times New Roman"/>
          <w:sz w:val="24"/>
          <w:szCs w:val="24"/>
        </w:rPr>
        <w:t>dosažitelnosti soudců.</w:t>
      </w:r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t xml:space="preserve">Změny v rozpisu dosažitelnosti u zapisovatelek jsou možné </w:t>
      </w:r>
      <w:r w:rsidRPr="00934B94">
        <w:rPr>
          <w:rFonts w:ascii="Times New Roman" w:hAnsi="Times New Roman"/>
          <w:b/>
          <w:sz w:val="24"/>
          <w:szCs w:val="24"/>
        </w:rPr>
        <w:t>po sdělení dozorčí úřednici a po konzultaci</w:t>
      </w:r>
      <w:r w:rsidRPr="00934B94">
        <w:rPr>
          <w:rFonts w:ascii="Times New Roman" w:hAnsi="Times New Roman"/>
          <w:sz w:val="24"/>
          <w:szCs w:val="24"/>
        </w:rPr>
        <w:t xml:space="preserve"> se službu konajícím soudcem v příslušném týdnu. Tyto změny </w:t>
      </w:r>
      <w:r w:rsidRPr="00934B94">
        <w:rPr>
          <w:rFonts w:ascii="Times New Roman" w:hAnsi="Times New Roman"/>
          <w:b/>
          <w:sz w:val="24"/>
          <w:szCs w:val="24"/>
        </w:rPr>
        <w:t>nepodléhají</w:t>
      </w:r>
      <w:r w:rsidRPr="00934B94">
        <w:rPr>
          <w:rFonts w:ascii="Times New Roman" w:hAnsi="Times New Roman"/>
          <w:sz w:val="24"/>
          <w:szCs w:val="24"/>
        </w:rPr>
        <w:t xml:space="preserve"> změně rozvrhu práce. </w:t>
      </w:r>
    </w:p>
    <w:p w:rsidR="00731A4A" w:rsidRPr="00934B94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A4A" w:rsidRPr="00734FAB" w:rsidRDefault="00731A4A" w:rsidP="00731A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B94">
        <w:rPr>
          <w:rFonts w:ascii="Times New Roman" w:hAnsi="Times New Roman"/>
          <w:sz w:val="24"/>
          <w:szCs w:val="24"/>
        </w:rPr>
        <w:t>Změny jsou vyznačovány žlutě.</w:t>
      </w:r>
    </w:p>
    <w:p w:rsidR="00731A4A" w:rsidRDefault="00731A4A" w:rsidP="00731A4A"/>
    <w:p w:rsidR="00245C65" w:rsidRPr="00EB29C0" w:rsidRDefault="00245C65" w:rsidP="00EB29C0"/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0697"/>
    <w:multiLevelType w:val="hybridMultilevel"/>
    <w:tmpl w:val="F25C7ACA"/>
    <w:lvl w:ilvl="0" w:tplc="4F1EB1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4A"/>
    <w:rsid w:val="00210277"/>
    <w:rsid w:val="00245C65"/>
    <w:rsid w:val="003C1E44"/>
    <w:rsid w:val="003D4989"/>
    <w:rsid w:val="00433941"/>
    <w:rsid w:val="005E0621"/>
    <w:rsid w:val="006B0479"/>
    <w:rsid w:val="00712C13"/>
    <w:rsid w:val="00731A4A"/>
    <w:rsid w:val="007630E4"/>
    <w:rsid w:val="00787B31"/>
    <w:rsid w:val="009F3E4E"/>
    <w:rsid w:val="00A15BDA"/>
    <w:rsid w:val="00AA25E0"/>
    <w:rsid w:val="00C424AE"/>
    <w:rsid w:val="00C52D8F"/>
    <w:rsid w:val="00EB29C0"/>
    <w:rsid w:val="00EF5DB3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A4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A4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Trávníčková Barbora</dc:creator>
  <cp:lastModifiedBy>Trávníčková Barbora</cp:lastModifiedBy>
  <cp:revision>12</cp:revision>
  <dcterms:created xsi:type="dcterms:W3CDTF">2020-11-02T12:44:00Z</dcterms:created>
  <dcterms:modified xsi:type="dcterms:W3CDTF">2020-12-28T11:19:00Z</dcterms:modified>
</cp:coreProperties>
</file>