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E53B57">
        <w:rPr>
          <w:rFonts w:ascii="Garamond" w:hAnsi="Garamond"/>
          <w:b/>
          <w:color w:val="FF0000"/>
          <w:sz w:val="40"/>
          <w:szCs w:val="40"/>
        </w:rPr>
        <w:t>1</w:t>
      </w:r>
      <w:r w:rsidR="000F429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0F429F">
        <w:rPr>
          <w:rFonts w:ascii="Garamond" w:hAnsi="Garamond"/>
          <w:b/>
          <w:sz w:val="28"/>
          <w:szCs w:val="28"/>
        </w:rPr>
        <w:t>31. října</w:t>
      </w:r>
      <w:r w:rsidR="00116D97">
        <w:rPr>
          <w:rFonts w:ascii="Garamond" w:hAnsi="Garamond"/>
          <w:b/>
          <w:sz w:val="28"/>
          <w:szCs w:val="28"/>
        </w:rPr>
        <w:t xml:space="preserve">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436BE0">
        <w:trPr>
          <w:trHeight w:val="80"/>
        </w:trPr>
        <w:tc>
          <w:tcPr>
            <w:tcW w:w="9180" w:type="dxa"/>
          </w:tcPr>
          <w:p w:rsidR="00782FBF" w:rsidRPr="00530AF2" w:rsidRDefault="00165BA3" w:rsidP="000F429F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B742BF" w:rsidRPr="000F429F" w:rsidRDefault="00B742BF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Základní: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14.30 hodin</w:t>
            </w:r>
          </w:p>
          <w:p w:rsidR="00B742BF" w:rsidRPr="000F429F" w:rsidRDefault="00B742BF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s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15:30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13:00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dne 23. 12. a 31.12.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12.00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:rsidR="00B742BF" w:rsidRPr="000F429F" w:rsidRDefault="00530AF2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Volitelná: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s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436BE0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6:00 hodin   -   16:00 hodin</w:t>
            </w:r>
          </w:p>
          <w:p w:rsidR="00B742BF" w:rsidRDefault="00B742BF" w:rsidP="00B742B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530AF2" w:rsidRDefault="00530AF2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Arial"/>
                <w:sz w:val="24"/>
              </w:rPr>
              <w:t>- podatelna</w:t>
            </w:r>
            <w:r>
              <w:rPr>
                <w:color w:val="000000" w:themeColor="text1"/>
                <w:sz w:val="22"/>
                <w:szCs w:val="22"/>
              </w:rPr>
              <w:tab/>
            </w:r>
          </w:p>
          <w:p w:rsidR="00CA5965" w:rsidRDefault="00CA5965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</w:p>
          <w:p w:rsidR="00530AF2" w:rsidRPr="000F429F" w:rsidRDefault="003A5BE6" w:rsidP="0034287E">
            <w:pPr>
              <w:pStyle w:val="Zkladntext"/>
              <w:spacing w:line="360" w:lineRule="auto"/>
              <w:ind w:left="1134" w:hanging="709"/>
              <w:rPr>
                <w:rFonts w:ascii="Garamond" w:hAnsi="Garamond"/>
                <w:color w:val="000000" w:themeColor="text1"/>
                <w:sz w:val="24"/>
              </w:rPr>
            </w:pPr>
            <w:r w:rsidRPr="000F429F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pondělí,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úterý, čtvrtek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ab/>
              <w:t xml:space="preserve">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 xml:space="preserve"> – 11:30 hodin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 12:00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15:30 hodin</w:t>
            </w:r>
          </w:p>
          <w:p w:rsidR="00530AF2" w:rsidRPr="000F429F" w:rsidRDefault="003A5BE6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středa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    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– 11:30 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16:30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pátek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– 11:30 hodin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-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14:30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dne 23. 12. a 31.12.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– 12:00 hodin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>- vedoucí kanceláří</w:t>
            </w:r>
            <w:r w:rsidR="00620E74">
              <w:rPr>
                <w:rFonts w:ascii="Garamond" w:hAnsi="Garamond" w:cs="Arial"/>
                <w:sz w:val="24"/>
                <w:szCs w:val="24"/>
              </w:rPr>
              <w:t>,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</w:t>
            </w:r>
          </w:p>
          <w:p w:rsidR="00F5053B" w:rsidRPr="000F429F" w:rsidRDefault="00F5053B" w:rsidP="00F5053B">
            <w:pPr>
              <w:spacing w:after="0" w:line="240" w:lineRule="auto"/>
              <w:ind w:left="142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>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>ntrum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pokladna, </w:t>
            </w:r>
          </w:p>
          <w:p w:rsidR="003A5BE6" w:rsidRPr="000F429F" w:rsidRDefault="00F5053B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vymáhání pohledávek</w:t>
            </w:r>
            <w:r w:rsidR="00401015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3A5BE6" w:rsidRDefault="00401015" w:rsidP="00F5053B">
            <w:pPr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</w:t>
            </w:r>
          </w:p>
          <w:p w:rsidR="00165BA3" w:rsidRPr="00165BA3" w:rsidRDefault="003A5BE6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   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</w:p>
          <w:p w:rsidR="00165BA3" w:rsidRPr="000F429F" w:rsidRDefault="00165BA3" w:rsidP="003A5BE6">
            <w:pPr>
              <w:spacing w:after="0" w:line="360" w:lineRule="auto"/>
              <w:ind w:left="1701" w:hanging="1701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úterý, čtvrtek: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="003428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</w:t>
            </w:r>
            <w:r w:rsid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16:00 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hod</w:t>
            </w:r>
            <w:r w:rsidR="003A5BE6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in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D383E" w:rsidRDefault="00165BA3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14:00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91472" w:rsidRPr="00205F6C" w:rsidRDefault="00401015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–  12:00 hodin</w:t>
            </w:r>
          </w:p>
          <w:p w:rsidR="00782FBF" w:rsidRPr="00205F6C" w:rsidRDefault="003A5BE6" w:rsidP="003A5BE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12.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12:00 hodin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– 11:00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každou  středu od 9:00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– 10:30 hodin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po dobu pro styk s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V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CEPR po celou pracovní dobu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</w:rPr>
              <w:t>p</w:t>
            </w:r>
            <w:r w:rsidR="00F5053B" w:rsidRPr="000F429F">
              <w:rPr>
                <w:rFonts w:ascii="Garamond" w:eastAsiaTheme="minorHAnsi" w:hAnsi="Garamond" w:cs="Arial"/>
                <w:color w:val="000000" w:themeColor="text1"/>
                <w:sz w:val="24"/>
                <w:lang w:eastAsia="en-US"/>
              </w:rPr>
              <w:t>odatelny</w:t>
            </w:r>
            <w:r w:rsidR="00F5053B">
              <w:rPr>
                <w:rFonts w:ascii="Garamond" w:eastAsiaTheme="minorHAnsi" w:hAnsi="Garamond" w:cs="Arial"/>
                <w:sz w:val="24"/>
                <w:lang w:eastAsia="en-US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Default="00165BA3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Pr="00165BA3" w:rsidRDefault="000F429F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0D383E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103A8C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hanging="108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                  a finanční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vede rejstřík 2Spr, 2Si, 2St, 2ZTR a evidenční pomůcky podle               § 255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676EC" w:rsidRDefault="00F96338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0D1E1E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27396F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          </w:t>
      </w:r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Bc. Dita </w:t>
      </w:r>
      <w:proofErr w:type="spellStart"/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>Dvořaková</w:t>
      </w:r>
      <w:proofErr w:type="spellEnd"/>
    </w:p>
    <w:p w:rsidR="00E100E0" w:rsidRPr="00E676EC" w:rsidRDefault="00E100E0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E676EC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připravuje podklady pro vyřízení stížností </w:t>
      </w:r>
    </w:p>
    <w:p w:rsidR="006F1A4D" w:rsidRPr="00E676EC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vyřizuje žádosti podle zákona č. 106/99 Sb. 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 w:rsidRPr="00E676EC">
        <w:rPr>
          <w:rFonts w:ascii="Garamond" w:hAnsi="Garamond" w:cs="Arial"/>
          <w:color w:val="000000" w:themeColor="text1"/>
          <w:sz w:val="24"/>
          <w:szCs w:val="24"/>
        </w:rPr>
        <w:t>, 2Si</w:t>
      </w:r>
      <w:r w:rsidRPr="00E676EC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E676E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Pr="00E676EC" w:rsidRDefault="00B05D9C" w:rsidP="00B05D9C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E676EC" w:rsidRDefault="00E676EC"/>
    <w:p w:rsidR="00E676EC" w:rsidRDefault="00E676EC"/>
    <w:p w:rsidR="00F835CA" w:rsidRPr="00F96338" w:rsidRDefault="00F96338" w:rsidP="00103A8C">
      <w:pPr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 xml:space="preserve">DOSAŽITELNOST </w:t>
      </w:r>
    </w:p>
    <w:p w:rsidR="00F068F0" w:rsidRPr="00C01BA3" w:rsidRDefault="00F068F0" w:rsidP="00F068F0">
      <w:pPr>
        <w:pStyle w:val="Odstavecseseznamem"/>
        <w:numPr>
          <w:ilvl w:val="0"/>
          <w:numId w:val="17"/>
        </w:numPr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Dosažitelnost pro úkony podle § 88 a 158d) </w:t>
      </w:r>
      <w:proofErr w:type="spellStart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tr</w:t>
      </w:r>
      <w:proofErr w:type="spellEnd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. řádu (v pracovní i v mimopracovní době) vyřizují v následujícím pořadí:</w:t>
      </w:r>
    </w:p>
    <w:p w:rsidR="00F96338" w:rsidRPr="000F429F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  <w:r w:rsidR="00906A4D">
        <w:rPr>
          <w:rFonts w:ascii="Garamond" w:hAnsi="Garamond" w:cs="Arial"/>
          <w:b/>
          <w:sz w:val="24"/>
          <w:szCs w:val="24"/>
        </w:rPr>
        <w:t xml:space="preserve">, </w:t>
      </w:r>
      <w:r w:rsidR="00906A4D" w:rsidRPr="000F429F">
        <w:rPr>
          <w:rFonts w:ascii="Garamond" w:hAnsi="Garamond" w:cs="Arial"/>
          <w:b/>
          <w:color w:val="000000" w:themeColor="text1"/>
          <w:sz w:val="24"/>
          <w:szCs w:val="24"/>
        </w:rPr>
        <w:t>JUDr. Renata Klatovská</w:t>
      </w:r>
      <w:r w:rsidR="00F068F0" w:rsidRPr="000F429F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r w:rsidRPr="000F429F">
        <w:rPr>
          <w:rFonts w:ascii="Garamond" w:hAnsi="Garamond" w:cs="Arial"/>
          <w:color w:val="000000" w:themeColor="text1"/>
          <w:sz w:val="24"/>
          <w:szCs w:val="24"/>
        </w:rPr>
        <w:t xml:space="preserve">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o zatčených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2C0FD5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JUDr. Renata Klatovská, Mgr. Miloslav Boudník, JUDr. Soňa Protivová, JUDr. Jaroslav Špička,  JUDr. Vlasta Cízlová a Mgr. Michaela Kalná. Rozpis služeb pro příslušný kalendářní rok je stanoven v</w:t>
      </w:r>
      <w:r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</w:t>
      </w:r>
      <w:r>
        <w:rPr>
          <w:rFonts w:ascii="Garamond" w:hAnsi="Garamond" w:cs="Arial"/>
          <w:color w:val="FF0000"/>
          <w:sz w:val="24"/>
          <w:szCs w:val="24"/>
        </w:rPr>
        <w:t xml:space="preserve">nebo je vyloučen,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je k jejímu vyřízení </w:t>
      </w:r>
      <w:r w:rsidRPr="009A0548">
        <w:rPr>
          <w:rFonts w:ascii="Garamond" w:hAnsi="Garamond" w:cs="Arial"/>
          <w:strike/>
          <w:color w:val="FF0000"/>
          <w:sz w:val="24"/>
          <w:szCs w:val="24"/>
        </w:rPr>
        <w:t>příslušný kterýkoliv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FF0000"/>
          <w:sz w:val="24"/>
          <w:szCs w:val="24"/>
        </w:rPr>
        <w:t xml:space="preserve">příslušný zástupce podle seznamu uvedeného v příloze č. 1. </w:t>
      </w:r>
      <w:r w:rsidRPr="009A0548">
        <w:rPr>
          <w:rFonts w:ascii="Garamond" w:hAnsi="Garamond" w:cs="Arial"/>
          <w:strike/>
          <w:color w:val="FF0000"/>
          <w:sz w:val="24"/>
          <w:szCs w:val="24"/>
        </w:rPr>
        <w:t>ze soudců zapsaný v rozpisu služeb pro tuto agendu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2C0FD5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.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gr. Veronika Konšelová,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soudce, jemuž má být věc přidělena, nemůže ji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2C0FD5" w:rsidRPr="00F96338" w:rsidRDefault="002C0FD5" w:rsidP="002C0FD5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2C0FD5" w:rsidRPr="009A0548" w:rsidRDefault="002C0FD5" w:rsidP="002C0FD5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  <w:r w:rsidRPr="009A0548">
        <w:rPr>
          <w:rFonts w:ascii="Garamond" w:hAnsi="Garamond" w:cs="Arial"/>
          <w:strike/>
          <w:color w:val="FF0000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>
        <w:rPr>
          <w:rFonts w:ascii="Garamond" w:hAnsi="Garamond" w:cs="Arial"/>
          <w:sz w:val="24"/>
        </w:rPr>
        <w:t xml:space="preserve">opatření podle § 88b a </w:t>
      </w:r>
      <w:proofErr w:type="spellStart"/>
      <w:r>
        <w:rPr>
          <w:rFonts w:ascii="Garamond" w:hAnsi="Garamond" w:cs="Arial"/>
          <w:sz w:val="24"/>
        </w:rPr>
        <w:t>násl</w:t>
      </w:r>
      <w:proofErr w:type="spellEnd"/>
      <w:r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</w:p>
    <w:p w:rsidR="002C0FD5" w:rsidRPr="00823F55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FF0000"/>
          <w:sz w:val="24"/>
          <w:szCs w:val="24"/>
        </w:rPr>
      </w:pPr>
      <w:r w:rsidRPr="00823F55">
        <w:rPr>
          <w:rFonts w:ascii="Garamond" w:hAnsi="Garamond" w:cs="Arial"/>
          <w:color w:val="FF0000"/>
          <w:sz w:val="24"/>
          <w:szCs w:val="24"/>
        </w:rPr>
        <w:t xml:space="preserve">V případě, že soudce, jemuž má být věc přidělena, nemůže ji z naléhavých důvodů vyřídit, nebo je vyloučen, je k jejímu vyřízení příslušný zástupce podle seznamu uvedeného v příloze č. 1.  </w:t>
      </w:r>
    </w:p>
    <w:p w:rsidR="002C0FD5" w:rsidRPr="00F96338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103A8C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lastRenderedPageBreak/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>do následujícího senátu dle výše uvedených pravidel a pokud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0F429F" w:rsidRDefault="000F429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103A8C">
      <w:pPr>
        <w:pStyle w:val="Normlnweb"/>
        <w:numPr>
          <w:ilvl w:val="0"/>
          <w:numId w:val="27"/>
        </w:numPr>
        <w:spacing w:before="0" w:beforeAutospacing="0" w:after="0" w:afterAutospacing="0"/>
        <w:ind w:hanging="108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>Věci napadlé do soudního oddělení 1 T do 31.8.2015,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E64027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53B57" w:rsidRDefault="00E53B57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7F5F0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</w:t>
            </w:r>
          </w:p>
          <w:p w:rsidR="00E64027" w:rsidRPr="00E64027" w:rsidRDefault="00E64027" w:rsidP="007F5F0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rej. T věci napadají v rozsahu </w:t>
            </w:r>
            <w:r w:rsidR="004A484C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, v rej.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rej.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Radka 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53B57" w:rsidRDefault="005A130A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rej.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trestní odpovědnosti právnických osob a řízení 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53B57" w:rsidRDefault="00E53B57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E53B57" w:rsidRDefault="00E53B5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7F5F00" w:rsidRDefault="00CB526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rej.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řízení ve věcech trestní odpovědnosti právnických osob a </w:t>
            </w:r>
          </w:p>
          <w:p w:rsidR="00CB5267" w:rsidRPr="00DA7EE5" w:rsidRDefault="00CB5267" w:rsidP="00E53B57">
            <w:pPr>
              <w:pStyle w:val="Zkladntext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7F5F00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53B57" w:rsidP="00F27B8E">
            <w:pPr>
              <w:rPr>
                <w:rFonts w:ascii="Garamond" w:hAnsi="Garamond" w:cs="Arial"/>
                <w:b/>
                <w:color w:val="000000" w:themeColor="text1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</w:t>
      </w:r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z. trestný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Pr="00DA7EE5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7F5F00" w:rsidRPr="00E53B57" w:rsidRDefault="007F5F0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                 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</w:t>
            </w:r>
            <w:r w:rsidR="00E53B5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–</w:t>
            </w: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53B57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E53B57" w:rsidRDefault="00E53B57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E53B57" w:rsidRDefault="00E53B57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676EC" w:rsidRDefault="00E676E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E53B57" w:rsidRDefault="00E53B57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53B57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</w:t>
            </w:r>
          </w:p>
          <w:p w:rsidR="00E53B57" w:rsidRDefault="00E53B57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JUDr. Zuzana 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E53B57" w:rsidRPr="00E77A8E" w:rsidRDefault="00E53B57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7F5F00" w:rsidRPr="00E53B57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78491B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53B57" w:rsidRPr="00E53B57" w:rsidRDefault="00E53B57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A484C" w:rsidRDefault="004A48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30.9.2014 přiděleny k vyřízení jinému soudci a nespadají do specializace jiného soudce. Dále rozhodování o ustanovení opatrovníka podle § 29 o.s.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963278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E,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53B57" w:rsidRPr="00E77A8E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5B449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E, EXE,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postupném časovém pořadí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100 %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dále se specializací na obnovu řízení a žaloby pro zmatečnost do věcí evidovaných v rejstřících L, D, U,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 100 %.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31.8.2015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27360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C,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EC a EVC, Cd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          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F0F40" w:rsidRPr="00E676EC" w:rsidRDefault="009F0F4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A484C" w:rsidRPr="00E676EC" w:rsidRDefault="004A484C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E676EC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Pr="00E676EC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53B57" w:rsidRDefault="00E53B57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úřednice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Pr="00E676EC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E676EC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Pr="00E676EC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Pr="00E676EC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Pr="00E676EC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76EC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676EC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53B57" w:rsidRDefault="00E53B57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78491B" w:rsidRPr="00E53B57" w:rsidRDefault="0078491B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065F1" w:rsidRPr="0078491B" w:rsidRDefault="00D065F1" w:rsidP="0078491B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03A8C" w:rsidRDefault="00103A8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2D124C" w:rsidRDefault="002D124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Pr="005104DA" w:rsidRDefault="0060442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620E74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</w:t>
            </w:r>
          </w:p>
          <w:p w:rsidR="00E53B57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na věci s cizím prvkem. Dále se specializací na obnovu </w:t>
            </w:r>
          </w:p>
          <w:p w:rsidR="00E53B57" w:rsidRDefault="00E53B5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řízení a žaloby pro zmatečnost do věcí evidovaných v rejstřících  Cd,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napadlé do 31.8.2015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E53B57" w:rsidRDefault="00E53B57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676EC" w:rsidRDefault="00E676E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5104DA" w:rsidRDefault="005104DA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78491B" w:rsidRPr="00E53B57" w:rsidRDefault="0078491B" w:rsidP="001F093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676EC" w:rsidRPr="0078491B" w:rsidRDefault="00E676EC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trvalý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E53B57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</w:t>
            </w: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lang w:eastAsia="en-US"/>
              </w:rPr>
              <w:t>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</w:t>
            </w:r>
          </w:p>
          <w:p w:rsidR="00F30D88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řízení a žaloby pro zmatečnost do věcí evidovaných </w:t>
            </w:r>
          </w:p>
          <w:p w:rsidR="00620E74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</w:t>
            </w:r>
          </w:p>
          <w:p w:rsidR="00620E74" w:rsidRDefault="00620E74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9F0F40" w:rsidRDefault="00220B8A" w:rsidP="00620E74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B742BF" w:rsidRDefault="00B742B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0E74" w:rsidRDefault="00620E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F30D88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F30D88" w:rsidRDefault="00F30D88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Default="0027396F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3748F1" w:rsidRDefault="003748F1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F30D88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</w:t>
            </w:r>
          </w:p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lastRenderedPageBreak/>
              <w:t>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104DA" w:rsidRPr="00E53B57" w:rsidRDefault="005104D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</w:t>
            </w:r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Zuzana </w:t>
            </w:r>
            <w:proofErr w:type="spellStart"/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0363E0" w:rsidRPr="00E53B57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0363E0" w:rsidRDefault="000363E0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F30D88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F30D88" w:rsidRDefault="00F30D88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E53B57" w:rsidRDefault="00E53B57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F30D88" w:rsidRDefault="00F30D8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F30D88" w:rsidRDefault="00F30D8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63278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963278" w:rsidRDefault="0096327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0363E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3748F1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F30D88" w:rsidRDefault="00F30D8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963278" w:rsidRDefault="0096327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748F1" w:rsidRDefault="003748F1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103A8C">
      <w:pPr>
        <w:pStyle w:val="Odstavecseseznamem"/>
        <w:numPr>
          <w:ilvl w:val="0"/>
          <w:numId w:val="27"/>
        </w:numPr>
        <w:spacing w:line="240" w:lineRule="auto"/>
        <w:ind w:hanging="1080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</w:t>
      </w:r>
      <w:r w:rsidR="00DA19AB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věcech </w:t>
      </w:r>
      <w:r w:rsidR="00103A8C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nejpozději </w:t>
      </w:r>
      <w:r w:rsidR="0078491B" w:rsidRPr="00E53B57">
        <w:rPr>
          <w:rFonts w:ascii="Garamond" w:hAnsi="Garamond" w:cs="Arial"/>
          <w:color w:val="000000" w:themeColor="text1"/>
          <w:sz w:val="24"/>
          <w:szCs w:val="24"/>
        </w:rPr>
        <w:t>při prvním jednání ve věci samé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Krátkodobý zástup znamená zastupování soudce pro jednotlivé úkony ve věci v případě, že soudce, jemuž byla věc přidělena nemůže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Při převodu věci z agendy CEPR do C, je žaloba do rej.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rej.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Všichni soudci zařazení na občanskoprávním úseku provádějí úkony podle § 260a a § 259 o.s.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Nejasná podání vedená v rej.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E53B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3748F1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E53B57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řádu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>týká-li se taková věc více než 6 obviněných bude taková věc počítána jakoby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7.1. – 14.1.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14.1. – 21.1.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21.1. – 28.1.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28.1. – 4.2.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4.2. – 11.2.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11.2. – 18.2.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18.2. – 25.2.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25.2. – 4.3.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4.3. – 11.3.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11.3. – 18.3.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18.3. – 25.3.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25.3. – 1.4.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1.4. – 8.4.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8.4. – 15.4.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15.4. – 22.4.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22.4. – 29.4.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29.4. – 6.5.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6.5. – 13.5.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20.5.- 27.5.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27.5. – 3.6.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3.6. – 10.6.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10.6. – 17.6.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17.6. – 24.6.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24.6. – 1.7.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1.7. – 8.7.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8.7. – 15.7.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15.7. – 22.7.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22.7. – 29.7.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29.7. – 5.8.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5.8. – 12.8.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12.8.- 19.8.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19.8. – 26.8.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26.8. – 2.9.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2.9. – 9.9.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9.9. – 16.9.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16.9. – 23.9.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23.9. – 30.9.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30.9. – 7.10.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7.10. – 14.10.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14.10.- 21.10.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21.10. – 28.10.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F1" w:rsidRPr="00E53B57" w:rsidRDefault="003748F1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E53B5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  <w:p w:rsidR="00C71F74" w:rsidRPr="003748F1" w:rsidRDefault="00C71F74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620E74" w:rsidRPr="00303A2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28.10. – 4.11.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center" w:pos="993"/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lastRenderedPageBreak/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4.11. – 11.11.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Mgr. Boudník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 xml:space="preserve">JUDr. Klatovská, Mgr. Boudník,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11.11. – 18.11.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Klatovská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JUDr. Protivová, JUDr. Klatovská, 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18.11. – 25.11.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</w:tr>
      <w:tr w:rsidR="00620E74" w:rsidTr="003E2489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JUDr. Protivová, 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ab/>
              <w:t>JUDr. Špička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2.12. – 9.12.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Mgr. Kalná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 xml:space="preserve">JUDr. Klatovská, Mgr. Boudník,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9.12. – 16.12.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Cízlová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JUDr. Protivová, JUDr. Klatovská, 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16.12. – 23.12.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23.12. – 30.12.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ab/>
              <w:t>Mgr. Boudník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 xml:space="preserve">JUDr. Protivová, JUDr. Klatovská, 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30.12.2019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/>
                <w:bCs/>
                <w:strike/>
                <w:color w:val="FF0000"/>
              </w:rPr>
              <w:t>JUDr. Špička</w:t>
            </w:r>
          </w:p>
        </w:tc>
      </w:tr>
      <w:tr w:rsidR="00620E74" w:rsidTr="003E2489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F712F3">
              <w:rPr>
                <w:rFonts w:ascii="Garamond" w:hAnsi="Garamond"/>
                <w:bCs/>
                <w:strike/>
                <w:color w:val="FF0000"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74" w:rsidRPr="00F712F3" w:rsidRDefault="00620E74" w:rsidP="003E2489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</w:tbl>
    <w:p w:rsidR="00620E74" w:rsidRDefault="00620E74" w:rsidP="00620E74">
      <w:pPr>
        <w:tabs>
          <w:tab w:val="left" w:pos="3544"/>
        </w:tabs>
        <w:rPr>
          <w:rFonts w:ascii="Garamond" w:hAnsi="Garamond"/>
          <w:b/>
          <w:bCs/>
        </w:rPr>
      </w:pPr>
    </w:p>
    <w:p w:rsidR="00620E74" w:rsidRPr="00F712F3" w:rsidRDefault="00620E74" w:rsidP="00620E74">
      <w:pPr>
        <w:jc w:val="both"/>
        <w:rPr>
          <w:rFonts w:ascii="Garamond" w:hAnsi="Garamond" w:cs="Arial"/>
          <w:b/>
          <w:strike/>
          <w:color w:val="FF0000"/>
          <w:sz w:val="24"/>
          <w:szCs w:val="24"/>
        </w:rPr>
      </w:pPr>
      <w:r w:rsidRPr="00F712F3">
        <w:rPr>
          <w:rFonts w:ascii="Garamond" w:hAnsi="Garamond" w:cs="Arial"/>
          <w:b/>
          <w:strike/>
          <w:color w:val="FF0000"/>
          <w:sz w:val="24"/>
          <w:szCs w:val="24"/>
        </w:rPr>
        <w:t xml:space="preserve">Zástupcem pro službu, a to krátkodobým i dlouhodobým jsou: JUDr. Renata Klatovská, Mgr. Miloslav Boudník, JUDr. Soňa Protivová, JUDr. Jaroslav Špička, Mgr. Michaela Kalná, JUDr. Vlasta Cízlová  </w:t>
      </w:r>
    </w:p>
    <w:p w:rsidR="00620E74" w:rsidRDefault="00620E74" w:rsidP="00620E74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620E74" w:rsidRDefault="00620E74" w:rsidP="00620E74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620E74" w:rsidRDefault="00620E74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620E74" w:rsidRPr="00D44A3F" w:rsidRDefault="00620E74" w:rsidP="00620E74">
      <w:pPr>
        <w:pStyle w:val="Nzev"/>
        <w:rPr>
          <w:rFonts w:ascii="Garamond" w:hAnsi="Garamond"/>
          <w:color w:val="FF0000"/>
          <w:sz w:val="36"/>
          <w:szCs w:val="36"/>
        </w:rPr>
      </w:pPr>
      <w:r w:rsidRPr="00D44A3F">
        <w:rPr>
          <w:rFonts w:ascii="Garamond" w:hAnsi="Garamond"/>
          <w:color w:val="FF0000"/>
          <w:sz w:val="36"/>
          <w:szCs w:val="36"/>
        </w:rPr>
        <w:lastRenderedPageBreak/>
        <w:t xml:space="preserve">Rozpis služeb a </w:t>
      </w:r>
      <w:proofErr w:type="spellStart"/>
      <w:r w:rsidRPr="00D44A3F">
        <w:rPr>
          <w:rFonts w:ascii="Garamond" w:hAnsi="Garamond"/>
          <w:color w:val="FF0000"/>
          <w:sz w:val="36"/>
          <w:szCs w:val="36"/>
        </w:rPr>
        <w:t>příslužeb</w:t>
      </w:r>
      <w:proofErr w:type="spellEnd"/>
      <w:r w:rsidRPr="00D44A3F">
        <w:rPr>
          <w:rFonts w:ascii="Garamond" w:hAnsi="Garamond"/>
          <w:color w:val="FF0000"/>
          <w:sz w:val="36"/>
          <w:szCs w:val="36"/>
        </w:rPr>
        <w:t xml:space="preserve"> pro rok 2019 – T a </w:t>
      </w:r>
      <w:proofErr w:type="spellStart"/>
      <w:r w:rsidRPr="00D44A3F">
        <w:rPr>
          <w:rFonts w:ascii="Garamond" w:hAnsi="Garamond"/>
          <w:color w:val="FF0000"/>
          <w:sz w:val="36"/>
          <w:szCs w:val="36"/>
        </w:rPr>
        <w:t>Nt</w:t>
      </w:r>
      <w:proofErr w:type="spellEnd"/>
      <w:r w:rsidRPr="00D44A3F">
        <w:rPr>
          <w:rFonts w:ascii="Garamond" w:hAnsi="Garamond"/>
          <w:color w:val="FF0000"/>
          <w:sz w:val="36"/>
          <w:szCs w:val="36"/>
        </w:rPr>
        <w:t xml:space="preserve"> </w:t>
      </w:r>
    </w:p>
    <w:p w:rsidR="00620E74" w:rsidRPr="00D44A3F" w:rsidRDefault="00620E74" w:rsidP="00620E74">
      <w:pPr>
        <w:pStyle w:val="Nzev"/>
        <w:rPr>
          <w:rFonts w:ascii="Garamond" w:hAnsi="Garamond"/>
          <w:color w:val="FF0000"/>
          <w:sz w:val="36"/>
          <w:szCs w:val="36"/>
        </w:rPr>
      </w:pPr>
    </w:p>
    <w:tbl>
      <w:tblPr>
        <w:tblW w:w="999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2"/>
        <w:gridCol w:w="2410"/>
        <w:gridCol w:w="2624"/>
        <w:gridCol w:w="3260"/>
      </w:tblGrid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</w:t>
            </w:r>
            <w:r w:rsidRPr="00D44A3F">
              <w:rPr>
                <w:rFonts w:ascii="Garamond" w:hAnsi="Garamond"/>
                <w:b/>
                <w:bCs/>
                <w:color w:val="FF0000"/>
              </w:rPr>
              <w:t>Datum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Služba v pracovní době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Služba v mimopracovní době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ind w:left="237" w:hanging="237"/>
              <w:jc w:val="center"/>
              <w:rPr>
                <w:rFonts w:ascii="Garamond" w:hAnsi="Garamond"/>
                <w:b/>
                <w:bCs/>
                <w:color w:val="FF0000"/>
              </w:rPr>
            </w:pPr>
            <w:proofErr w:type="spellStart"/>
            <w:r w:rsidRPr="00D44A3F">
              <w:rPr>
                <w:rFonts w:ascii="Garamond" w:hAnsi="Garamond"/>
                <w:b/>
                <w:bCs/>
                <w:color w:val="FF0000"/>
              </w:rPr>
              <w:t>Příslužba</w:t>
            </w:r>
            <w:proofErr w:type="spellEnd"/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 v mimopracovní době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1.11. – 4.11.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Protivová, JUDr. Klatovská, Mgr. Boudník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Mgr. Boudník, JUDr. Protivová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Mgr. Boudník, JUDr. Protivová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4.11.- 11.11.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Mgr. Boudník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Mgr. Boudník</w:t>
            </w:r>
          </w:p>
        </w:tc>
      </w:tr>
      <w:tr w:rsidR="00620E74" w:rsidRPr="00D44A3F" w:rsidTr="003E2489">
        <w:trPr>
          <w:trHeight w:val="813"/>
        </w:trPr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Mgr. Boudník, JUDr. Klatovská, JUDr. Protivová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JUDr. Špička</w:t>
            </w: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Klatovská, JUDr. Protivová, JUDr. Špička 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11.11. – 18.11.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Klatovská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Klatovská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Mgr. Boudník, JUDr. Protivová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Špička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Špička </w:t>
            </w:r>
          </w:p>
        </w:tc>
      </w:tr>
      <w:tr w:rsidR="00620E74" w:rsidRPr="00D44A3F" w:rsidTr="003E2489">
        <w:trPr>
          <w:trHeight w:val="70"/>
        </w:trPr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18.11. – 25.11.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ind w:left="-70" w:firstLine="7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Klatovská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Mgr. Boudník, JUDr. Protivová,</w:t>
            </w:r>
          </w:p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25.11. – 2.12.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140" w:firstLine="14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Mgr. Boudník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Mgr. Boudník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Klatovská, JUDr. Protivová, Mgr. Boudník 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2.12. – 9.12.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Mgr. Kalná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Mgr. Boudník</w:t>
            </w:r>
          </w:p>
        </w:tc>
      </w:tr>
      <w:tr w:rsidR="00620E74" w:rsidRPr="00D44A3F" w:rsidTr="003E2489">
        <w:trPr>
          <w:trHeight w:val="336"/>
        </w:trPr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ind w:left="-70" w:firstLine="7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Mgr. Boudník, JUDr. Protivová, JUDr. Klatovská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Protivová, JUDr. Klatovská, JUDr. Špička 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9.12. – 16.12.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JUDr. Cízlová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Protivová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Protivová, JUDr. Klatovská Mgr. Boudník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ind w:left="-7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JUDr. Protivová, JUDr. Klatovská, Mgr. Boudník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Špička, JUDr. Klatovská, Mgr. Boudník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16.12. – 23.12.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Mgr. Boudník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Mgr. Boudník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JUDr. Klatovská, JUDr. Protivová, Mgr. Boudník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23.12. – 30.12.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Mgr. Boudník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Mgr. Boudník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14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Mgr. Boudník, JUDr. Protivová, JUDr. Klatovská 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 JUDr. Protivová, JUDr. Klatovská, JUDr. Špička 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 JUDr. Protivová, JUDr. Klatovská, JUDr. Špička 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 xml:space="preserve">30.12.2019 – </w:t>
            </w:r>
            <w:r w:rsidRPr="00D44A3F">
              <w:rPr>
                <w:rFonts w:ascii="Garamond" w:hAnsi="Garamond"/>
                <w:b/>
                <w:bCs/>
                <w:color w:val="FF0000"/>
              </w:rPr>
              <w:lastRenderedPageBreak/>
              <w:t>6.1.2020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lastRenderedPageBreak/>
              <w:t>JUDr. Špička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/>
                <w:bCs/>
                <w:color w:val="FF0000"/>
              </w:rPr>
              <w:t>JUDr. Špička</w:t>
            </w:r>
          </w:p>
        </w:tc>
      </w:tr>
      <w:tr w:rsidR="00620E74" w:rsidRPr="00D44A3F" w:rsidTr="003E2489">
        <w:tc>
          <w:tcPr>
            <w:tcW w:w="1702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lastRenderedPageBreak/>
              <w:t>Zástupce:</w:t>
            </w:r>
          </w:p>
        </w:tc>
        <w:tc>
          <w:tcPr>
            <w:tcW w:w="2410" w:type="dxa"/>
          </w:tcPr>
          <w:p w:rsidR="00620E74" w:rsidRPr="00D44A3F" w:rsidRDefault="00620E74" w:rsidP="003E2489">
            <w:pPr>
              <w:ind w:left="-70" w:right="-140" w:firstLine="141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 JUDr. Protivová, JUDr. Klatovská, Mgr. Boudník</w:t>
            </w:r>
          </w:p>
        </w:tc>
        <w:tc>
          <w:tcPr>
            <w:tcW w:w="2624" w:type="dxa"/>
          </w:tcPr>
          <w:p w:rsidR="00620E74" w:rsidRPr="00D44A3F" w:rsidRDefault="00620E74" w:rsidP="003E2489">
            <w:pPr>
              <w:ind w:left="-70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 JUDr. Protivová, JUDr. Klatovská, Mgr. Boudník</w:t>
            </w:r>
          </w:p>
        </w:tc>
        <w:tc>
          <w:tcPr>
            <w:tcW w:w="3260" w:type="dxa"/>
          </w:tcPr>
          <w:p w:rsidR="00620E74" w:rsidRPr="00D44A3F" w:rsidRDefault="00620E74" w:rsidP="003E2489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D44A3F">
              <w:rPr>
                <w:rFonts w:ascii="Garamond" w:hAnsi="Garamond"/>
                <w:bCs/>
                <w:color w:val="FF0000"/>
              </w:rPr>
              <w:t xml:space="preserve"> JUDr. Protivová,</w:t>
            </w:r>
            <w:r>
              <w:rPr>
                <w:rFonts w:ascii="Garamond" w:hAnsi="Garamond"/>
                <w:bCs/>
                <w:color w:val="FF0000"/>
              </w:rPr>
              <w:t xml:space="preserve"> </w:t>
            </w:r>
            <w:r w:rsidRPr="00D44A3F">
              <w:rPr>
                <w:rFonts w:ascii="Garamond" w:hAnsi="Garamond"/>
                <w:bCs/>
                <w:color w:val="FF0000"/>
              </w:rPr>
              <w:t>JUDr. Klatovská, Mgr. Boudník</w:t>
            </w:r>
          </w:p>
        </w:tc>
      </w:tr>
    </w:tbl>
    <w:p w:rsidR="00620E74" w:rsidRPr="00D44A3F" w:rsidRDefault="00620E74" w:rsidP="00620E74">
      <w:pPr>
        <w:rPr>
          <w:rFonts w:ascii="Garamond" w:hAnsi="Garamond"/>
          <w:b/>
          <w:bCs/>
          <w:i/>
          <w:color w:val="FF000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3748F1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748F1">
              <w:rPr>
                <w:rFonts w:ascii="Garamond" w:hAnsi="Garamond"/>
                <w:b/>
                <w:color w:val="000000" w:themeColor="text1"/>
              </w:rPr>
              <w:t xml:space="preserve">JUDr. </w:t>
            </w:r>
            <w:proofErr w:type="spellStart"/>
            <w:r w:rsidRPr="003748F1">
              <w:rPr>
                <w:rFonts w:ascii="Garamond" w:hAnsi="Garamond"/>
                <w:b/>
                <w:color w:val="000000" w:themeColor="text1"/>
              </w:rPr>
              <w:t>Masnerová</w:t>
            </w:r>
            <w:proofErr w:type="spellEnd"/>
            <w:r w:rsidRPr="003748F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Pr="003748F1">
              <w:rPr>
                <w:rFonts w:ascii="Garamond" w:hAnsi="Garamond"/>
                <w:b/>
                <w:strike/>
                <w:color w:val="000000" w:themeColor="text1"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748F1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Mgr. Konšelová 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AA" w:rsidRDefault="006B60AA" w:rsidP="000D383E">
      <w:pPr>
        <w:spacing w:after="0" w:line="240" w:lineRule="auto"/>
      </w:pPr>
      <w:r>
        <w:separator/>
      </w:r>
    </w:p>
  </w:endnote>
  <w:endnote w:type="continuationSeparator" w:id="0">
    <w:p w:rsidR="006B60AA" w:rsidRDefault="006B60AA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AA" w:rsidRDefault="006B60AA" w:rsidP="000D383E">
      <w:pPr>
        <w:spacing w:after="0" w:line="240" w:lineRule="auto"/>
      </w:pPr>
      <w:r>
        <w:separator/>
      </w:r>
    </w:p>
  </w:footnote>
  <w:footnote w:type="continuationSeparator" w:id="0">
    <w:p w:rsidR="006B60AA" w:rsidRDefault="006B60AA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B742BF" w:rsidRPr="000D383E" w:rsidRDefault="00B742BF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2637B8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2637B8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C01BA3">
          <w:rPr>
            <w:rFonts w:ascii="Garamond" w:hAnsi="Garamond"/>
            <w:b/>
            <w:noProof/>
            <w:sz w:val="24"/>
            <w:szCs w:val="24"/>
          </w:rPr>
          <w:t>41</w:t>
        </w:r>
        <w:r w:rsidR="002637B8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B742BF" w:rsidRDefault="00B742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0652A"/>
    <w:rsid w:val="0001146E"/>
    <w:rsid w:val="0002286C"/>
    <w:rsid w:val="00024352"/>
    <w:rsid w:val="000308CC"/>
    <w:rsid w:val="000363E0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0F429F"/>
    <w:rsid w:val="00103A8C"/>
    <w:rsid w:val="00116286"/>
    <w:rsid w:val="00116D97"/>
    <w:rsid w:val="001220BD"/>
    <w:rsid w:val="00150B8A"/>
    <w:rsid w:val="00151D9E"/>
    <w:rsid w:val="00162889"/>
    <w:rsid w:val="00165BA3"/>
    <w:rsid w:val="00166C5C"/>
    <w:rsid w:val="00170B21"/>
    <w:rsid w:val="001748AF"/>
    <w:rsid w:val="001826DA"/>
    <w:rsid w:val="00184EF7"/>
    <w:rsid w:val="001852AD"/>
    <w:rsid w:val="00190DE3"/>
    <w:rsid w:val="001932B2"/>
    <w:rsid w:val="0019433F"/>
    <w:rsid w:val="00195063"/>
    <w:rsid w:val="001B3977"/>
    <w:rsid w:val="001B5227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47128"/>
    <w:rsid w:val="00254354"/>
    <w:rsid w:val="002637B8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0FD5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87E"/>
    <w:rsid w:val="00342E27"/>
    <w:rsid w:val="00346796"/>
    <w:rsid w:val="003471B6"/>
    <w:rsid w:val="00355FA5"/>
    <w:rsid w:val="003612EA"/>
    <w:rsid w:val="00361899"/>
    <w:rsid w:val="00365A08"/>
    <w:rsid w:val="00366378"/>
    <w:rsid w:val="003748F1"/>
    <w:rsid w:val="00394EC6"/>
    <w:rsid w:val="0039535A"/>
    <w:rsid w:val="00395BEC"/>
    <w:rsid w:val="003A12EC"/>
    <w:rsid w:val="003A5BE6"/>
    <w:rsid w:val="003B6DF2"/>
    <w:rsid w:val="003C0A36"/>
    <w:rsid w:val="003C7962"/>
    <w:rsid w:val="003D2863"/>
    <w:rsid w:val="003D59D8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36BE0"/>
    <w:rsid w:val="0044007B"/>
    <w:rsid w:val="004418DA"/>
    <w:rsid w:val="00444FA4"/>
    <w:rsid w:val="004516AE"/>
    <w:rsid w:val="00455BB4"/>
    <w:rsid w:val="00480952"/>
    <w:rsid w:val="00482E01"/>
    <w:rsid w:val="00484848"/>
    <w:rsid w:val="004A1FCF"/>
    <w:rsid w:val="004A484C"/>
    <w:rsid w:val="004A542B"/>
    <w:rsid w:val="004A798A"/>
    <w:rsid w:val="004C0B1E"/>
    <w:rsid w:val="004C7990"/>
    <w:rsid w:val="004D0847"/>
    <w:rsid w:val="004D1B20"/>
    <w:rsid w:val="004D67B9"/>
    <w:rsid w:val="004F79CD"/>
    <w:rsid w:val="005104DA"/>
    <w:rsid w:val="00520CEE"/>
    <w:rsid w:val="00530AF2"/>
    <w:rsid w:val="00540E57"/>
    <w:rsid w:val="005612AA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C4ADC"/>
    <w:rsid w:val="005D46AF"/>
    <w:rsid w:val="005E02AD"/>
    <w:rsid w:val="005E14AB"/>
    <w:rsid w:val="005E1939"/>
    <w:rsid w:val="005F16F8"/>
    <w:rsid w:val="00604424"/>
    <w:rsid w:val="00611110"/>
    <w:rsid w:val="00620E74"/>
    <w:rsid w:val="00620E9E"/>
    <w:rsid w:val="006228F1"/>
    <w:rsid w:val="006244CA"/>
    <w:rsid w:val="00624C16"/>
    <w:rsid w:val="00636A70"/>
    <w:rsid w:val="00650689"/>
    <w:rsid w:val="0066312C"/>
    <w:rsid w:val="00677E83"/>
    <w:rsid w:val="00684E9B"/>
    <w:rsid w:val="00686E2E"/>
    <w:rsid w:val="00694EE3"/>
    <w:rsid w:val="006B60AA"/>
    <w:rsid w:val="006C134D"/>
    <w:rsid w:val="006C60AB"/>
    <w:rsid w:val="006E1822"/>
    <w:rsid w:val="006E4752"/>
    <w:rsid w:val="006E7A28"/>
    <w:rsid w:val="006F0912"/>
    <w:rsid w:val="006F1A4D"/>
    <w:rsid w:val="006F1E2C"/>
    <w:rsid w:val="006F41C1"/>
    <w:rsid w:val="00702006"/>
    <w:rsid w:val="0070672C"/>
    <w:rsid w:val="00737ABC"/>
    <w:rsid w:val="00751D3D"/>
    <w:rsid w:val="00751E92"/>
    <w:rsid w:val="00757E07"/>
    <w:rsid w:val="00780113"/>
    <w:rsid w:val="00782958"/>
    <w:rsid w:val="00782EEE"/>
    <w:rsid w:val="00782FBF"/>
    <w:rsid w:val="0078491B"/>
    <w:rsid w:val="00785D0C"/>
    <w:rsid w:val="00791855"/>
    <w:rsid w:val="007A5536"/>
    <w:rsid w:val="007A5A7D"/>
    <w:rsid w:val="007A74E4"/>
    <w:rsid w:val="007A78A9"/>
    <w:rsid w:val="007B031C"/>
    <w:rsid w:val="007B1677"/>
    <w:rsid w:val="007B323B"/>
    <w:rsid w:val="007B44C6"/>
    <w:rsid w:val="007D34AE"/>
    <w:rsid w:val="007D7106"/>
    <w:rsid w:val="007E0EDE"/>
    <w:rsid w:val="007F0450"/>
    <w:rsid w:val="007F0B22"/>
    <w:rsid w:val="007F58C7"/>
    <w:rsid w:val="007F5F00"/>
    <w:rsid w:val="007F665C"/>
    <w:rsid w:val="00801900"/>
    <w:rsid w:val="00814B29"/>
    <w:rsid w:val="008169B2"/>
    <w:rsid w:val="008240D4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3719"/>
    <w:rsid w:val="008A7DE3"/>
    <w:rsid w:val="008B3C15"/>
    <w:rsid w:val="008B4DBB"/>
    <w:rsid w:val="008B5EAE"/>
    <w:rsid w:val="008C5422"/>
    <w:rsid w:val="008C630F"/>
    <w:rsid w:val="008E79CF"/>
    <w:rsid w:val="008F5143"/>
    <w:rsid w:val="008F7441"/>
    <w:rsid w:val="00906A4D"/>
    <w:rsid w:val="00915D61"/>
    <w:rsid w:val="00927BE3"/>
    <w:rsid w:val="0093086A"/>
    <w:rsid w:val="00937FD6"/>
    <w:rsid w:val="00942478"/>
    <w:rsid w:val="009614A6"/>
    <w:rsid w:val="00963278"/>
    <w:rsid w:val="00963701"/>
    <w:rsid w:val="009747B9"/>
    <w:rsid w:val="009774AC"/>
    <w:rsid w:val="009857C6"/>
    <w:rsid w:val="00985A48"/>
    <w:rsid w:val="00996638"/>
    <w:rsid w:val="009A1C90"/>
    <w:rsid w:val="009A54F0"/>
    <w:rsid w:val="009B2968"/>
    <w:rsid w:val="009C0A9C"/>
    <w:rsid w:val="009C7B67"/>
    <w:rsid w:val="009C7DF0"/>
    <w:rsid w:val="009D28E5"/>
    <w:rsid w:val="009E1603"/>
    <w:rsid w:val="009E23EB"/>
    <w:rsid w:val="009E3BD5"/>
    <w:rsid w:val="009E3CB8"/>
    <w:rsid w:val="009E5FE7"/>
    <w:rsid w:val="009F0F40"/>
    <w:rsid w:val="00A16C6D"/>
    <w:rsid w:val="00A268D6"/>
    <w:rsid w:val="00A303B5"/>
    <w:rsid w:val="00A31543"/>
    <w:rsid w:val="00A41B56"/>
    <w:rsid w:val="00A458E4"/>
    <w:rsid w:val="00A479EE"/>
    <w:rsid w:val="00A55989"/>
    <w:rsid w:val="00A622DE"/>
    <w:rsid w:val="00A62A42"/>
    <w:rsid w:val="00A70122"/>
    <w:rsid w:val="00A729BB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45F90"/>
    <w:rsid w:val="00B523A8"/>
    <w:rsid w:val="00B52620"/>
    <w:rsid w:val="00B7023F"/>
    <w:rsid w:val="00B71F34"/>
    <w:rsid w:val="00B72F7F"/>
    <w:rsid w:val="00B742B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D0934"/>
    <w:rsid w:val="00BE1202"/>
    <w:rsid w:val="00BE616A"/>
    <w:rsid w:val="00C000E2"/>
    <w:rsid w:val="00C01BA3"/>
    <w:rsid w:val="00C22E6D"/>
    <w:rsid w:val="00C56224"/>
    <w:rsid w:val="00C71F74"/>
    <w:rsid w:val="00C75115"/>
    <w:rsid w:val="00C75EAA"/>
    <w:rsid w:val="00C87C96"/>
    <w:rsid w:val="00C91784"/>
    <w:rsid w:val="00C94A80"/>
    <w:rsid w:val="00CA5965"/>
    <w:rsid w:val="00CB0708"/>
    <w:rsid w:val="00CB5267"/>
    <w:rsid w:val="00CB6162"/>
    <w:rsid w:val="00CC06CD"/>
    <w:rsid w:val="00CC0C75"/>
    <w:rsid w:val="00CD3320"/>
    <w:rsid w:val="00CE0043"/>
    <w:rsid w:val="00CE3174"/>
    <w:rsid w:val="00CF0496"/>
    <w:rsid w:val="00D065F1"/>
    <w:rsid w:val="00D20F23"/>
    <w:rsid w:val="00D333C6"/>
    <w:rsid w:val="00D42416"/>
    <w:rsid w:val="00D453F6"/>
    <w:rsid w:val="00D45D20"/>
    <w:rsid w:val="00D57719"/>
    <w:rsid w:val="00D6013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DF1DCC"/>
    <w:rsid w:val="00E01D2F"/>
    <w:rsid w:val="00E100E0"/>
    <w:rsid w:val="00E12CDF"/>
    <w:rsid w:val="00E15472"/>
    <w:rsid w:val="00E23385"/>
    <w:rsid w:val="00E27360"/>
    <w:rsid w:val="00E35DC5"/>
    <w:rsid w:val="00E40577"/>
    <w:rsid w:val="00E42B8F"/>
    <w:rsid w:val="00E51088"/>
    <w:rsid w:val="00E52BA1"/>
    <w:rsid w:val="00E539D6"/>
    <w:rsid w:val="00E53B57"/>
    <w:rsid w:val="00E57F2E"/>
    <w:rsid w:val="00E6127E"/>
    <w:rsid w:val="00E62DA2"/>
    <w:rsid w:val="00E63043"/>
    <w:rsid w:val="00E64027"/>
    <w:rsid w:val="00E676EC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E791C"/>
    <w:rsid w:val="00EF3CDB"/>
    <w:rsid w:val="00EF48E6"/>
    <w:rsid w:val="00F0603D"/>
    <w:rsid w:val="00F0649A"/>
    <w:rsid w:val="00F068F0"/>
    <w:rsid w:val="00F10377"/>
    <w:rsid w:val="00F1436B"/>
    <w:rsid w:val="00F157DF"/>
    <w:rsid w:val="00F20A97"/>
    <w:rsid w:val="00F20D10"/>
    <w:rsid w:val="00F240E1"/>
    <w:rsid w:val="00F27B8E"/>
    <w:rsid w:val="00F30D88"/>
    <w:rsid w:val="00F5053B"/>
    <w:rsid w:val="00F50919"/>
    <w:rsid w:val="00F50C6E"/>
    <w:rsid w:val="00F56D3E"/>
    <w:rsid w:val="00F6382F"/>
    <w:rsid w:val="00F70731"/>
    <w:rsid w:val="00F73B3C"/>
    <w:rsid w:val="00F80903"/>
    <w:rsid w:val="00F835CA"/>
    <w:rsid w:val="00F96338"/>
    <w:rsid w:val="00FB3FBD"/>
    <w:rsid w:val="00FB5B6A"/>
    <w:rsid w:val="00FC3508"/>
    <w:rsid w:val="00FD045D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72042-F0B7-4EA7-B272-DE03E192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41</Pages>
  <Words>9641</Words>
  <Characters>56886</Characters>
  <Application>Microsoft Office Word</Application>
  <DocSecurity>0</DocSecurity>
  <Lines>474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133</cp:revision>
  <cp:lastPrinted>2019-05-30T12:11:00Z</cp:lastPrinted>
  <dcterms:created xsi:type="dcterms:W3CDTF">2018-10-23T08:30:00Z</dcterms:created>
  <dcterms:modified xsi:type="dcterms:W3CDTF">2019-11-06T15:06:00Z</dcterms:modified>
</cp:coreProperties>
</file>