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3FA" w:rsidRDefault="009453FA" w:rsidP="009453FA">
      <w:pPr>
        <w:rPr>
          <w:rFonts w:ascii="Garamond" w:hAnsi="Garamond"/>
          <w:sz w:val="24"/>
          <w:szCs w:val="24"/>
        </w:rPr>
      </w:pPr>
      <w:r>
        <w:rPr>
          <w:rFonts w:ascii="Garamond" w:hAnsi="Garamond"/>
          <w:sz w:val="24"/>
          <w:szCs w:val="24"/>
        </w:rPr>
        <w:t>Okresní soud v Příbrami</w:t>
      </w:r>
    </w:p>
    <w:p w:rsidR="009453FA" w:rsidRDefault="009453FA" w:rsidP="009453FA">
      <w:pPr>
        <w:rPr>
          <w:rFonts w:ascii="Garamond" w:hAnsi="Garamond"/>
          <w:sz w:val="24"/>
          <w:szCs w:val="24"/>
        </w:rPr>
      </w:pPr>
      <w:r>
        <w:rPr>
          <w:rFonts w:ascii="Garamond" w:hAnsi="Garamond"/>
          <w:sz w:val="24"/>
          <w:szCs w:val="24"/>
        </w:rPr>
        <w:t>Milínská 167</w:t>
      </w:r>
    </w:p>
    <w:p w:rsidR="009453FA" w:rsidRDefault="009453FA" w:rsidP="009453FA">
      <w:pPr>
        <w:pBdr>
          <w:bottom w:val="single" w:sz="6" w:space="1" w:color="auto"/>
        </w:pBdr>
        <w:rPr>
          <w:rFonts w:ascii="Garamond" w:hAnsi="Garamond"/>
          <w:sz w:val="24"/>
          <w:szCs w:val="24"/>
        </w:rPr>
      </w:pPr>
      <w:r>
        <w:rPr>
          <w:rFonts w:ascii="Garamond" w:hAnsi="Garamond"/>
          <w:sz w:val="24"/>
          <w:szCs w:val="24"/>
        </w:rPr>
        <w:t>Příbram III</w:t>
      </w:r>
    </w:p>
    <w:p w:rsidR="009453FA" w:rsidRDefault="009453FA" w:rsidP="009453FA">
      <w:pPr>
        <w:rPr>
          <w:rFonts w:ascii="Garamond" w:hAnsi="Garamond"/>
          <w:sz w:val="24"/>
          <w:szCs w:val="24"/>
        </w:rPr>
      </w:pPr>
    </w:p>
    <w:p w:rsidR="009453FA" w:rsidRDefault="009453FA" w:rsidP="009453FA">
      <w:pPr>
        <w:rPr>
          <w:rFonts w:ascii="Garamond" w:hAnsi="Garamond"/>
          <w:sz w:val="24"/>
          <w:szCs w:val="24"/>
        </w:rPr>
      </w:pPr>
      <w:r>
        <w:rPr>
          <w:rFonts w:ascii="Garamond" w:hAnsi="Garamond"/>
          <w:sz w:val="24"/>
          <w:szCs w:val="24"/>
        </w:rPr>
        <w:t>2 Spr 1038/2019/</w:t>
      </w:r>
      <w:r w:rsidR="00ED0171">
        <w:rPr>
          <w:rFonts w:ascii="Garamond" w:hAnsi="Garamond"/>
          <w:sz w:val="24"/>
          <w:szCs w:val="24"/>
        </w:rPr>
        <w:t>2</w:t>
      </w:r>
    </w:p>
    <w:p w:rsidR="009453FA" w:rsidRDefault="009453FA" w:rsidP="009453FA">
      <w:pPr>
        <w:rPr>
          <w:rFonts w:ascii="Garamond" w:hAnsi="Garamond"/>
          <w:sz w:val="24"/>
          <w:szCs w:val="24"/>
        </w:rPr>
      </w:pPr>
    </w:p>
    <w:p w:rsidR="009453FA" w:rsidRDefault="009453FA" w:rsidP="009453FA">
      <w:pPr>
        <w:rPr>
          <w:rFonts w:ascii="Garamond" w:hAnsi="Garamond"/>
          <w:sz w:val="24"/>
          <w:szCs w:val="24"/>
        </w:rPr>
      </w:pPr>
      <w:r>
        <w:rPr>
          <w:rFonts w:ascii="Garamond" w:hAnsi="Garamond"/>
          <w:sz w:val="24"/>
          <w:szCs w:val="24"/>
        </w:rPr>
        <w:t xml:space="preserve">           </w:t>
      </w:r>
    </w:p>
    <w:p w:rsidR="009453FA" w:rsidRDefault="009453FA" w:rsidP="009453FA">
      <w:pPr>
        <w:rPr>
          <w:rFonts w:ascii="Garamond" w:hAnsi="Garamond"/>
          <w:b/>
          <w:sz w:val="24"/>
          <w:szCs w:val="24"/>
        </w:rPr>
      </w:pPr>
      <w:r>
        <w:rPr>
          <w:rFonts w:ascii="Garamond" w:hAnsi="Garamond"/>
          <w:sz w:val="24"/>
          <w:szCs w:val="24"/>
        </w:rPr>
        <w:t xml:space="preserve">                                                         </w:t>
      </w:r>
    </w:p>
    <w:p w:rsidR="009453FA" w:rsidRDefault="009453FA" w:rsidP="009453FA">
      <w:pPr>
        <w:jc w:val="center"/>
        <w:rPr>
          <w:rFonts w:ascii="Garamond" w:hAnsi="Garamond"/>
          <w:b/>
          <w:sz w:val="24"/>
          <w:szCs w:val="24"/>
        </w:rPr>
      </w:pPr>
      <w:r>
        <w:rPr>
          <w:rFonts w:ascii="Garamond" w:hAnsi="Garamond"/>
          <w:b/>
          <w:sz w:val="24"/>
          <w:szCs w:val="24"/>
        </w:rPr>
        <w:t xml:space="preserve">Změna rozvrhu práce Okresního soudu v Příbrami </w:t>
      </w:r>
    </w:p>
    <w:p w:rsidR="009453FA" w:rsidRDefault="009453FA" w:rsidP="009453FA">
      <w:pPr>
        <w:jc w:val="center"/>
        <w:rPr>
          <w:rFonts w:ascii="Garamond" w:hAnsi="Garamond"/>
          <w:b/>
          <w:sz w:val="24"/>
          <w:szCs w:val="24"/>
        </w:rPr>
      </w:pPr>
      <w:r>
        <w:rPr>
          <w:rFonts w:ascii="Garamond" w:hAnsi="Garamond"/>
          <w:b/>
          <w:sz w:val="24"/>
          <w:szCs w:val="24"/>
        </w:rPr>
        <w:t>pro rok 2020</w:t>
      </w:r>
    </w:p>
    <w:p w:rsidR="009453FA" w:rsidRDefault="009453FA" w:rsidP="009453FA">
      <w:pPr>
        <w:jc w:val="center"/>
        <w:rPr>
          <w:rFonts w:ascii="Garamond" w:hAnsi="Garamond"/>
          <w:b/>
          <w:sz w:val="24"/>
          <w:szCs w:val="24"/>
        </w:rPr>
      </w:pPr>
      <w:r>
        <w:rPr>
          <w:rFonts w:ascii="Garamond" w:hAnsi="Garamond"/>
          <w:b/>
          <w:sz w:val="24"/>
          <w:szCs w:val="24"/>
        </w:rPr>
        <w:t xml:space="preserve">č. </w:t>
      </w:r>
      <w:r w:rsidR="00ED0171">
        <w:rPr>
          <w:rFonts w:ascii="Garamond" w:hAnsi="Garamond"/>
          <w:b/>
          <w:sz w:val="24"/>
          <w:szCs w:val="24"/>
        </w:rPr>
        <w:t>2</w:t>
      </w:r>
    </w:p>
    <w:p w:rsidR="009453FA" w:rsidRDefault="009453FA" w:rsidP="009453FA">
      <w:pPr>
        <w:jc w:val="center"/>
        <w:rPr>
          <w:rFonts w:ascii="Garamond" w:hAnsi="Garamond"/>
          <w:b/>
          <w:sz w:val="24"/>
          <w:szCs w:val="24"/>
        </w:rPr>
      </w:pPr>
    </w:p>
    <w:p w:rsidR="009453FA" w:rsidRDefault="009453FA" w:rsidP="009453FA">
      <w:pPr>
        <w:jc w:val="both"/>
        <w:rPr>
          <w:rFonts w:ascii="Garamond" w:hAnsi="Garamond"/>
          <w:b/>
          <w:sz w:val="24"/>
          <w:szCs w:val="24"/>
        </w:rPr>
      </w:pPr>
    </w:p>
    <w:p w:rsidR="009453FA" w:rsidRDefault="009453FA" w:rsidP="009453FA">
      <w:pPr>
        <w:jc w:val="both"/>
        <w:rPr>
          <w:rFonts w:ascii="Garamond" w:hAnsi="Garamond"/>
          <w:sz w:val="24"/>
          <w:szCs w:val="24"/>
        </w:rPr>
      </w:pPr>
      <w:r>
        <w:rPr>
          <w:rFonts w:ascii="Garamond" w:hAnsi="Garamond"/>
          <w:sz w:val="24"/>
          <w:szCs w:val="24"/>
        </w:rPr>
        <w:t xml:space="preserve">Počínaje dnem </w:t>
      </w:r>
      <w:r w:rsidR="00ED0171">
        <w:rPr>
          <w:rFonts w:ascii="Garamond" w:hAnsi="Garamond"/>
          <w:sz w:val="24"/>
          <w:szCs w:val="24"/>
        </w:rPr>
        <w:t>1. března</w:t>
      </w:r>
      <w:r>
        <w:rPr>
          <w:rFonts w:ascii="Garamond" w:hAnsi="Garamond"/>
          <w:sz w:val="24"/>
          <w:szCs w:val="24"/>
        </w:rPr>
        <w:t xml:space="preserve"> 2020 se dosavadní rozvrh práce mění následovně:</w:t>
      </w:r>
    </w:p>
    <w:p w:rsidR="00ED0171" w:rsidRDefault="00ED0171" w:rsidP="009453FA">
      <w:pPr>
        <w:jc w:val="both"/>
        <w:rPr>
          <w:rFonts w:ascii="Garamond" w:hAnsi="Garamond"/>
          <w:sz w:val="24"/>
          <w:szCs w:val="24"/>
        </w:rPr>
      </w:pPr>
    </w:p>
    <w:p w:rsidR="00ED0171" w:rsidRDefault="00ED0171" w:rsidP="009453FA">
      <w:pPr>
        <w:jc w:val="both"/>
        <w:rPr>
          <w:rFonts w:ascii="Garamond" w:hAnsi="Garamond"/>
          <w:sz w:val="24"/>
          <w:szCs w:val="24"/>
        </w:rPr>
      </w:pPr>
      <w:r>
        <w:rPr>
          <w:rFonts w:ascii="Garamond" w:hAnsi="Garamond"/>
          <w:sz w:val="24"/>
          <w:szCs w:val="24"/>
        </w:rPr>
        <w:t xml:space="preserve">Bc. Petra Romová se zařazuje jako soudní tajemnice pro soudní oddělení 2T. </w:t>
      </w:r>
    </w:p>
    <w:p w:rsidR="009921B9" w:rsidRDefault="009921B9" w:rsidP="009453FA">
      <w:pPr>
        <w:jc w:val="both"/>
        <w:rPr>
          <w:rFonts w:ascii="Garamond" w:hAnsi="Garamond"/>
          <w:sz w:val="24"/>
          <w:szCs w:val="24"/>
        </w:rPr>
      </w:pPr>
    </w:p>
    <w:p w:rsidR="009921B9" w:rsidRDefault="009921B9" w:rsidP="009453FA">
      <w:pPr>
        <w:jc w:val="both"/>
        <w:rPr>
          <w:rFonts w:ascii="Garamond" w:hAnsi="Garamond"/>
          <w:sz w:val="24"/>
          <w:szCs w:val="24"/>
        </w:rPr>
      </w:pPr>
      <w:r>
        <w:rPr>
          <w:rFonts w:ascii="Garamond" w:hAnsi="Garamond"/>
          <w:sz w:val="24"/>
          <w:szCs w:val="24"/>
        </w:rPr>
        <w:t xml:space="preserve">Trvalý zástup se doplňuje slovem dlouhodobý u všech soudních oddělení. </w:t>
      </w:r>
    </w:p>
    <w:p w:rsidR="009921B9" w:rsidRDefault="009921B9" w:rsidP="009453FA">
      <w:pPr>
        <w:jc w:val="both"/>
        <w:rPr>
          <w:rFonts w:ascii="Garamond" w:hAnsi="Garamond"/>
          <w:sz w:val="24"/>
          <w:szCs w:val="24"/>
        </w:rPr>
      </w:pPr>
    </w:p>
    <w:p w:rsidR="009921B9" w:rsidRDefault="009921B9" w:rsidP="009453FA">
      <w:pPr>
        <w:jc w:val="both"/>
        <w:rPr>
          <w:rFonts w:ascii="Garamond" w:hAnsi="Garamond"/>
          <w:sz w:val="24"/>
          <w:szCs w:val="24"/>
        </w:rPr>
      </w:pPr>
      <w:r>
        <w:rPr>
          <w:rFonts w:ascii="Garamond" w:hAnsi="Garamond"/>
          <w:sz w:val="24"/>
          <w:szCs w:val="24"/>
        </w:rPr>
        <w:t xml:space="preserve">U soudního oddělení 3T se mění pořadí u trvalého a dlouhodobého zástupu tak, že JUDr. Renata Klatovská je na prvním místě a JUDr. Jaroslav Špička na druhém místě zástupu. </w:t>
      </w:r>
    </w:p>
    <w:p w:rsidR="009921B9" w:rsidRDefault="009921B9" w:rsidP="009453FA">
      <w:pPr>
        <w:jc w:val="both"/>
        <w:rPr>
          <w:rFonts w:ascii="Garamond" w:hAnsi="Garamond"/>
          <w:sz w:val="24"/>
          <w:szCs w:val="24"/>
        </w:rPr>
      </w:pPr>
    </w:p>
    <w:p w:rsidR="009921B9" w:rsidRDefault="009921B9" w:rsidP="009921B9">
      <w:pPr>
        <w:tabs>
          <w:tab w:val="left" w:pos="14002"/>
        </w:tabs>
        <w:jc w:val="both"/>
        <w:rPr>
          <w:rFonts w:ascii="Garamond" w:hAnsi="Garamond"/>
          <w:color w:val="000000" w:themeColor="text1"/>
          <w:sz w:val="24"/>
          <w:szCs w:val="24"/>
        </w:rPr>
      </w:pPr>
      <w:r w:rsidRPr="009921B9">
        <w:rPr>
          <w:rFonts w:ascii="Garamond" w:hAnsi="Garamond"/>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34160A">
        <w:rPr>
          <w:rFonts w:ascii="Garamond" w:hAnsi="Garamond"/>
          <w:color w:val="000000" w:themeColor="text1"/>
          <w:sz w:val="24"/>
          <w:szCs w:val="24"/>
        </w:rPr>
        <w:t>e</w:t>
      </w:r>
      <w:bookmarkStart w:id="0" w:name="_GoBack"/>
      <w:bookmarkEnd w:id="0"/>
      <w:r w:rsidRPr="009921B9">
        <w:rPr>
          <w:rFonts w:ascii="Garamond" w:hAnsi="Garamond"/>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9921B9" w:rsidRDefault="009921B9" w:rsidP="009921B9">
      <w:pPr>
        <w:tabs>
          <w:tab w:val="left" w:pos="14002"/>
        </w:tabs>
        <w:jc w:val="both"/>
        <w:rPr>
          <w:rFonts w:ascii="Garamond" w:hAnsi="Garamond"/>
          <w:color w:val="000000" w:themeColor="text1"/>
          <w:sz w:val="24"/>
          <w:szCs w:val="24"/>
        </w:rPr>
      </w:pPr>
    </w:p>
    <w:p w:rsidR="009921B9" w:rsidRDefault="009921B9" w:rsidP="009921B9">
      <w:pPr>
        <w:jc w:val="both"/>
        <w:rPr>
          <w:rFonts w:ascii="Garamond" w:hAnsi="Garamond" w:cs="Arial"/>
          <w:color w:val="000000" w:themeColor="text1"/>
          <w:sz w:val="24"/>
          <w:szCs w:val="24"/>
        </w:rPr>
      </w:pPr>
      <w:r w:rsidRPr="009921B9">
        <w:rPr>
          <w:rFonts w:ascii="Garamond" w:hAnsi="Garamond" w:cs="Arial"/>
          <w:color w:val="000000" w:themeColor="text1"/>
          <w:sz w:val="24"/>
          <w:szCs w:val="24"/>
        </w:rPr>
        <w:t xml:space="preserve">Trvalý zástup znamená trvalé převzetí věci k vyřízení jiným soudcem v případě jeho vyloučení </w:t>
      </w:r>
      <w:r w:rsidRPr="009921B9">
        <w:rPr>
          <w:rFonts w:ascii="Garamond" w:hAnsi="Garamond"/>
          <w:color w:val="000000" w:themeColor="text1"/>
          <w:sz w:val="24"/>
          <w:szCs w:val="24"/>
        </w:rPr>
        <w:t>nebo z jiných důvodů, které mu trvale znemožňují činit ve věci úkony</w:t>
      </w:r>
      <w:r w:rsidRPr="009921B9">
        <w:rPr>
          <w:rFonts w:ascii="Garamond" w:hAnsi="Garamond" w:cs="Arial"/>
          <w:color w:val="000000" w:themeColor="text1"/>
          <w:sz w:val="24"/>
          <w:szCs w:val="24"/>
        </w:rPr>
        <w:t xml:space="preserve">, nebo v důsledku trvalého přidělení k jinému soudu. </w:t>
      </w:r>
    </w:p>
    <w:p w:rsidR="009921B9" w:rsidRDefault="009921B9" w:rsidP="009921B9">
      <w:pPr>
        <w:jc w:val="both"/>
        <w:rPr>
          <w:rFonts w:ascii="Garamond" w:hAnsi="Garamond" w:cs="Arial"/>
          <w:color w:val="000000" w:themeColor="text1"/>
          <w:sz w:val="24"/>
          <w:szCs w:val="24"/>
        </w:rPr>
      </w:pPr>
    </w:p>
    <w:p w:rsidR="009921B9" w:rsidRDefault="009921B9" w:rsidP="009921B9">
      <w:pPr>
        <w:jc w:val="both"/>
        <w:rPr>
          <w:rFonts w:ascii="Garamond" w:hAnsi="Garamond" w:cs="Arial"/>
          <w:color w:val="000000" w:themeColor="text1"/>
          <w:sz w:val="24"/>
          <w:szCs w:val="24"/>
        </w:rPr>
      </w:pPr>
      <w:r w:rsidRPr="00E12CDF">
        <w:rPr>
          <w:rFonts w:ascii="Garamond" w:hAnsi="Garamond" w:cs="Arial"/>
          <w:sz w:val="24"/>
          <w:szCs w:val="24"/>
        </w:rPr>
        <w:t xml:space="preserve">Za dlouhodobou nepřítomnost se považuje nepřítomnost přesahující </w:t>
      </w:r>
      <w:r w:rsidRPr="009921B9">
        <w:rPr>
          <w:rFonts w:ascii="Garamond" w:hAnsi="Garamond" w:cs="Arial"/>
          <w:color w:val="000000" w:themeColor="text1"/>
          <w:sz w:val="24"/>
          <w:szCs w:val="24"/>
        </w:rPr>
        <w:t>2</w:t>
      </w:r>
      <w:r>
        <w:rPr>
          <w:rFonts w:ascii="Garamond" w:hAnsi="Garamond" w:cs="Arial"/>
          <w:sz w:val="24"/>
          <w:szCs w:val="24"/>
        </w:rPr>
        <w:t xml:space="preserve"> </w:t>
      </w:r>
      <w:r w:rsidRPr="00E12CDF">
        <w:rPr>
          <w:rFonts w:ascii="Garamond" w:hAnsi="Garamond" w:cs="Arial"/>
          <w:sz w:val="24"/>
          <w:szCs w:val="24"/>
        </w:rPr>
        <w:t>kalendářní měsíce</w:t>
      </w:r>
      <w:r w:rsidRPr="00650689">
        <w:rPr>
          <w:rFonts w:ascii="Garamond" w:hAnsi="Garamond" w:cs="Arial"/>
          <w:color w:val="000000" w:themeColor="text1"/>
          <w:sz w:val="24"/>
          <w:szCs w:val="24"/>
        </w:rPr>
        <w:t xml:space="preserve">. </w:t>
      </w:r>
    </w:p>
    <w:p w:rsidR="00EC438E" w:rsidRDefault="00EC438E" w:rsidP="009921B9">
      <w:pPr>
        <w:jc w:val="both"/>
        <w:rPr>
          <w:rFonts w:ascii="Garamond" w:hAnsi="Garamond" w:cs="Arial"/>
          <w:color w:val="000000" w:themeColor="text1"/>
          <w:sz w:val="24"/>
          <w:szCs w:val="24"/>
        </w:rPr>
      </w:pPr>
    </w:p>
    <w:p w:rsidR="009921B9" w:rsidRPr="009921B9" w:rsidRDefault="009921B9" w:rsidP="009921B9">
      <w:pPr>
        <w:jc w:val="both"/>
        <w:rPr>
          <w:rFonts w:ascii="Garamond" w:hAnsi="Garamond"/>
          <w:color w:val="000000" w:themeColor="text1"/>
          <w:sz w:val="24"/>
          <w:szCs w:val="24"/>
        </w:rPr>
      </w:pPr>
      <w:r w:rsidRPr="009921B9">
        <w:rPr>
          <w:rFonts w:ascii="Garamond" w:hAnsi="Garamond"/>
          <w:color w:val="000000" w:themeColor="text1"/>
          <w:sz w:val="24"/>
          <w:szCs w:val="24"/>
        </w:rPr>
        <w:t>V případě ukončení výkonu funkce soudce, jeho dočasného přidělení či přeložení na jiný soud za předpokladu, že do senátu nebude přidělen jiný soudce, se senát takového soudce přerozdělí všem soudcům daného úseku</w:t>
      </w:r>
      <w:r w:rsidR="00EC438E">
        <w:rPr>
          <w:rFonts w:ascii="Garamond" w:hAnsi="Garamond"/>
          <w:color w:val="000000" w:themeColor="text1"/>
          <w:sz w:val="24"/>
          <w:szCs w:val="24"/>
        </w:rPr>
        <w:t>,</w:t>
      </w:r>
      <w:r w:rsidRPr="009921B9">
        <w:rPr>
          <w:rFonts w:ascii="Garamond" w:hAnsi="Garamond"/>
          <w:color w:val="000000" w:themeColor="text1"/>
          <w:sz w:val="24"/>
          <w:szCs w:val="24"/>
        </w:rPr>
        <w:t xml:space="preserve"> a to 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9453FA" w:rsidRDefault="009453FA" w:rsidP="009453FA">
      <w:pPr>
        <w:jc w:val="both"/>
        <w:rPr>
          <w:rFonts w:ascii="Garamond" w:hAnsi="Garamond" w:cs="Arial"/>
          <w:color w:val="000000" w:themeColor="text1"/>
          <w:sz w:val="24"/>
          <w:szCs w:val="24"/>
          <w:lang w:eastAsia="en-US"/>
        </w:rPr>
      </w:pPr>
    </w:p>
    <w:p w:rsidR="009453FA" w:rsidRDefault="009453FA" w:rsidP="009453FA">
      <w:pPr>
        <w:jc w:val="both"/>
        <w:rPr>
          <w:rFonts w:ascii="Garamond" w:hAnsi="Garamond"/>
          <w:sz w:val="24"/>
          <w:szCs w:val="24"/>
        </w:rPr>
      </w:pPr>
      <w:r>
        <w:rPr>
          <w:rFonts w:ascii="Garamond" w:hAnsi="Garamond"/>
          <w:sz w:val="24"/>
          <w:szCs w:val="24"/>
        </w:rPr>
        <w:t xml:space="preserve">Příbram </w:t>
      </w:r>
      <w:r w:rsidR="009921B9">
        <w:rPr>
          <w:rFonts w:ascii="Garamond" w:hAnsi="Garamond"/>
          <w:sz w:val="24"/>
          <w:szCs w:val="24"/>
        </w:rPr>
        <w:t>26. února</w:t>
      </w:r>
      <w:r w:rsidR="00DA4F8E">
        <w:rPr>
          <w:rFonts w:ascii="Garamond" w:hAnsi="Garamond"/>
          <w:sz w:val="24"/>
          <w:szCs w:val="24"/>
        </w:rPr>
        <w:t xml:space="preserve"> 2020</w:t>
      </w:r>
    </w:p>
    <w:p w:rsidR="009453FA" w:rsidRDefault="009453FA" w:rsidP="009453FA">
      <w:pPr>
        <w:jc w:val="both"/>
        <w:rPr>
          <w:rFonts w:ascii="Garamond" w:hAnsi="Garamond"/>
          <w:sz w:val="24"/>
          <w:szCs w:val="24"/>
        </w:rPr>
      </w:pPr>
    </w:p>
    <w:p w:rsidR="009453FA" w:rsidRDefault="009453FA" w:rsidP="009453FA">
      <w:pPr>
        <w:jc w:val="both"/>
        <w:rPr>
          <w:rFonts w:ascii="Garamond" w:hAnsi="Garamond"/>
          <w:sz w:val="24"/>
          <w:szCs w:val="24"/>
        </w:rPr>
      </w:pPr>
    </w:p>
    <w:p w:rsidR="009453FA" w:rsidRDefault="009453FA" w:rsidP="009453FA">
      <w:pPr>
        <w:jc w:val="both"/>
        <w:rPr>
          <w:rFonts w:ascii="Garamond" w:hAnsi="Garamond"/>
          <w:sz w:val="24"/>
          <w:szCs w:val="24"/>
        </w:rPr>
      </w:pPr>
      <w:r>
        <w:rPr>
          <w:rFonts w:ascii="Garamond" w:hAnsi="Garamond"/>
          <w:sz w:val="24"/>
          <w:szCs w:val="24"/>
        </w:rPr>
        <w:t xml:space="preserve">                                                                                       Mgr. Miloslav Boudník</w:t>
      </w:r>
    </w:p>
    <w:p w:rsidR="009453FA" w:rsidRDefault="009453FA" w:rsidP="009453FA">
      <w:pPr>
        <w:jc w:val="both"/>
        <w:rPr>
          <w:rFonts w:ascii="Garamond" w:hAnsi="Garamond"/>
          <w:sz w:val="24"/>
          <w:szCs w:val="24"/>
        </w:rPr>
      </w:pPr>
      <w:r>
        <w:rPr>
          <w:rFonts w:ascii="Garamond" w:hAnsi="Garamond"/>
          <w:sz w:val="24"/>
          <w:szCs w:val="24"/>
        </w:rPr>
        <w:t xml:space="preserve">                                                                            předseda Okresního soudu v Příbrami</w:t>
      </w:r>
    </w:p>
    <w:p w:rsidR="009453FA" w:rsidRDefault="009453FA" w:rsidP="009453FA">
      <w:pPr>
        <w:rPr>
          <w:rFonts w:ascii="Garamond" w:hAnsi="Garamond"/>
        </w:rPr>
      </w:pPr>
    </w:p>
    <w:p w:rsidR="004036A7" w:rsidRDefault="004036A7"/>
    <w:sectPr w:rsidR="004036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3FA"/>
    <w:rsid w:val="001C1BB1"/>
    <w:rsid w:val="0034160A"/>
    <w:rsid w:val="004036A7"/>
    <w:rsid w:val="00751E7D"/>
    <w:rsid w:val="007F1D25"/>
    <w:rsid w:val="009453FA"/>
    <w:rsid w:val="009921B9"/>
    <w:rsid w:val="00CF1FA6"/>
    <w:rsid w:val="00D510F4"/>
    <w:rsid w:val="00DA4F8E"/>
    <w:rsid w:val="00EC438E"/>
    <w:rsid w:val="00ED01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53FA"/>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53FA"/>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9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330</Words>
  <Characters>1950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SOUKO</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Prokešová Věra</dc:creator>
  <cp:lastModifiedBy>Prokešová Věra</cp:lastModifiedBy>
  <cp:revision>14</cp:revision>
  <cp:lastPrinted>2020-01-31T08:34:00Z</cp:lastPrinted>
  <dcterms:created xsi:type="dcterms:W3CDTF">2020-01-27T13:43:00Z</dcterms:created>
  <dcterms:modified xsi:type="dcterms:W3CDTF">2020-02-27T05:47:00Z</dcterms:modified>
</cp:coreProperties>
</file>