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951</w:t>
      </w: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/201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8</w:t>
      </w: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1D27B1" w:rsidRPr="00F37AAC" w:rsidRDefault="001D27B1" w:rsidP="001D27B1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1D27B1" w:rsidRPr="00F37AAC" w:rsidRDefault="001D27B1" w:rsidP="001D27B1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1D27B1" w:rsidRPr="001D27B1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201</w:t>
      </w:r>
      <w:r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od 1. </w:t>
      </w:r>
      <w:r w:rsidR="007A3049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1</w:t>
      </w:r>
      <w:r w:rsidR="00AC30D7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2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. 201</w:t>
      </w:r>
      <w:r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1D27B1" w:rsidRPr="00F37AAC" w:rsidRDefault="001D27B1" w:rsidP="001D27B1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Měním rozvrh práce soudu na rok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951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/201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8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po projednání se soudcovskou radou dne </w:t>
      </w:r>
      <w:r w:rsidR="00583A7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gramStart"/>
      <w:r w:rsidR="00D60DD9">
        <w:rPr>
          <w:rFonts w:ascii="Garamond" w:eastAsia="Times New Roman" w:hAnsi="Garamond" w:cs="Times New Roman"/>
          <w:sz w:val="24"/>
          <w:szCs w:val="24"/>
          <w:lang w:eastAsia="cs-CZ"/>
        </w:rPr>
        <w:t>27.11.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proofErr w:type="gram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účinností od 1. </w:t>
      </w:r>
      <w:r w:rsidR="00AC30D7">
        <w:rPr>
          <w:rFonts w:ascii="Garamond" w:eastAsia="Times New Roman" w:hAnsi="Garamond" w:cs="Times New Roman"/>
          <w:sz w:val="24"/>
          <w:szCs w:val="24"/>
          <w:lang w:eastAsia="cs-CZ"/>
        </w:rPr>
        <w:t>prosince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7445F2" w:rsidRPr="007445F2" w:rsidRDefault="00770E19" w:rsidP="007445F2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V souvislosti s přidělením </w:t>
      </w:r>
      <w:r w:rsidR="00AC30D7">
        <w:rPr>
          <w:rFonts w:ascii="Garamond" w:hAnsi="Garamond"/>
        </w:rPr>
        <w:t xml:space="preserve">justičního čekatele Mgr. Ing. Michala Dadáka </w:t>
      </w:r>
      <w:r>
        <w:rPr>
          <w:rFonts w:ascii="Garamond" w:hAnsi="Garamond"/>
        </w:rPr>
        <w:t xml:space="preserve">k přípravné </w:t>
      </w:r>
      <w:proofErr w:type="gramStart"/>
      <w:r>
        <w:rPr>
          <w:rFonts w:ascii="Garamond" w:hAnsi="Garamond"/>
        </w:rPr>
        <w:t>službě k</w:t>
      </w:r>
      <w:r w:rsidR="00AC30D7">
        <w:rPr>
          <w:rFonts w:ascii="Garamond" w:hAnsi="Garamond"/>
        </w:rPr>
        <w:t> ke</w:t>
      </w:r>
      <w:proofErr w:type="gramEnd"/>
      <w:r w:rsidR="00AC30D7">
        <w:rPr>
          <w:rFonts w:ascii="Garamond" w:hAnsi="Garamond"/>
        </w:rPr>
        <w:t xml:space="preserve"> Krajskému soudu v Brně </w:t>
      </w:r>
      <w:r>
        <w:rPr>
          <w:rFonts w:ascii="Garamond" w:hAnsi="Garamond"/>
        </w:rPr>
        <w:t xml:space="preserve">se upravuje rozvrh práce tak, že se </w:t>
      </w:r>
      <w:r w:rsidR="00AC30D7">
        <w:rPr>
          <w:rFonts w:ascii="Garamond" w:hAnsi="Garamond"/>
        </w:rPr>
        <w:t>u něj</w:t>
      </w:r>
      <w:r>
        <w:rPr>
          <w:rFonts w:ascii="Garamond" w:hAnsi="Garamond"/>
        </w:rPr>
        <w:t xml:space="preserve"> </w:t>
      </w:r>
      <w:r w:rsidR="00AC30D7">
        <w:rPr>
          <w:rFonts w:ascii="Garamond" w:hAnsi="Garamond"/>
        </w:rPr>
        <w:t>zrušuje</w:t>
      </w:r>
      <w:r>
        <w:rPr>
          <w:rFonts w:ascii="Garamond" w:hAnsi="Garamond"/>
        </w:rPr>
        <w:t xml:space="preserve"> </w:t>
      </w:r>
      <w:r w:rsidR="00D60DD9">
        <w:rPr>
          <w:rFonts w:ascii="Garamond" w:hAnsi="Garamond"/>
        </w:rPr>
        <w:t xml:space="preserve">přidělení </w:t>
      </w:r>
      <w:r>
        <w:rPr>
          <w:rFonts w:ascii="Garamond" w:hAnsi="Garamond"/>
        </w:rPr>
        <w:t>školitelů  na str. 24, upravuje pověření k vykonávání občanskoprávní agendy v tabulce na str. 22,23 a agendy L na straně 28</w:t>
      </w:r>
      <w:r w:rsidR="00554D3A">
        <w:rPr>
          <w:rFonts w:ascii="Garamond" w:hAnsi="Garamond"/>
        </w:rPr>
        <w:t>, exekuční na str. 31</w:t>
      </w:r>
      <w:r>
        <w:rPr>
          <w:rFonts w:ascii="Garamond" w:hAnsi="Garamond"/>
        </w:rPr>
        <w:t xml:space="preserve"> (</w:t>
      </w:r>
      <w:r w:rsidR="00AC30D7">
        <w:rPr>
          <w:rFonts w:ascii="Garamond" w:hAnsi="Garamond"/>
        </w:rPr>
        <w:t>pouze</w:t>
      </w:r>
      <w:r>
        <w:rPr>
          <w:rFonts w:ascii="Garamond" w:hAnsi="Garamond"/>
        </w:rPr>
        <w:t xml:space="preserve"> justiční</w:t>
      </w:r>
      <w:r w:rsidR="00AC30D7">
        <w:rPr>
          <w:rFonts w:ascii="Garamond" w:hAnsi="Garamond"/>
        </w:rPr>
        <w:t xml:space="preserve"> </w:t>
      </w:r>
      <w:r>
        <w:rPr>
          <w:rFonts w:ascii="Garamond" w:hAnsi="Garamond"/>
        </w:rPr>
        <w:t>čekatel</w:t>
      </w:r>
      <w:r w:rsidR="00AC30D7">
        <w:rPr>
          <w:rFonts w:ascii="Garamond" w:hAnsi="Garamond"/>
        </w:rPr>
        <w:t>ka</w:t>
      </w:r>
      <w:r>
        <w:rPr>
          <w:rFonts w:ascii="Garamond" w:hAnsi="Garamond"/>
        </w:rPr>
        <w:t xml:space="preserve"> Mgr. </w:t>
      </w:r>
      <w:r w:rsidR="00AC30D7">
        <w:rPr>
          <w:rFonts w:ascii="Garamond" w:hAnsi="Garamond"/>
        </w:rPr>
        <w:t>Martina Daduová, příp. VSÚ daného úseku</w:t>
      </w:r>
      <w:r>
        <w:rPr>
          <w:rFonts w:ascii="Garamond" w:hAnsi="Garamond"/>
        </w:rPr>
        <w:t>)</w:t>
      </w:r>
      <w:r w:rsidR="007445F2" w:rsidRPr="007445F2">
        <w:rPr>
          <w:rFonts w:ascii="Garamond" w:hAnsi="Garamond"/>
        </w:rPr>
        <w:t>.</w:t>
      </w:r>
    </w:p>
    <w:p w:rsidR="001D27B1" w:rsidRPr="007445F2" w:rsidRDefault="001D27B1" w:rsidP="007445F2">
      <w:pPr>
        <w:pStyle w:val="Bezmezer"/>
        <w:jc w:val="both"/>
        <w:rPr>
          <w:rFonts w:ascii="Garamond" w:eastAsiaTheme="minorHAnsi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Prostějov</w:t>
      </w:r>
      <w:r w:rsidR="007445F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</w:t>
      </w:r>
      <w:r w:rsidR="00D60DD9">
        <w:rPr>
          <w:rFonts w:ascii="Garamond" w:eastAsia="Times New Roman" w:hAnsi="Garamond" w:cs="Times New Roman"/>
          <w:sz w:val="24"/>
          <w:szCs w:val="24"/>
          <w:lang w:eastAsia="cs-CZ"/>
        </w:rPr>
        <w:t>29</w:t>
      </w:r>
      <w:proofErr w:type="gramEnd"/>
      <w:r w:rsidR="00D60DD9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</w:t>
      </w:r>
      <w:bookmarkStart w:id="0" w:name="_GoBack"/>
      <w:bookmarkEnd w:id="0"/>
      <w:r w:rsidR="00D60DD9">
        <w:rPr>
          <w:rFonts w:ascii="Garamond" w:eastAsia="Times New Roman" w:hAnsi="Garamond" w:cs="Times New Roman"/>
          <w:sz w:val="24"/>
          <w:szCs w:val="24"/>
          <w:lang w:eastAsia="cs-CZ"/>
        </w:rPr>
        <w:t>11.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</w:p>
    <w:p w:rsidR="001D27B1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7445F2" w:rsidRPr="00F37AAC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250EA0" w:rsidRPr="007445F2" w:rsidRDefault="001D27B1" w:rsidP="007445F2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250EA0" w:rsidRPr="007445F2" w:rsidSect="006C6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BB1"/>
    <w:multiLevelType w:val="hybridMultilevel"/>
    <w:tmpl w:val="88F6E3D0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4696"/>
    <w:multiLevelType w:val="hybridMultilevel"/>
    <w:tmpl w:val="CF14D58C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B1"/>
    <w:rsid w:val="00151E12"/>
    <w:rsid w:val="001D27B1"/>
    <w:rsid w:val="00250EA0"/>
    <w:rsid w:val="00554D3A"/>
    <w:rsid w:val="00583A76"/>
    <w:rsid w:val="005A5BCD"/>
    <w:rsid w:val="005D517D"/>
    <w:rsid w:val="007445F2"/>
    <w:rsid w:val="00770E19"/>
    <w:rsid w:val="007A3049"/>
    <w:rsid w:val="00AC30D7"/>
    <w:rsid w:val="00D60DD9"/>
    <w:rsid w:val="00E4102C"/>
    <w:rsid w:val="00FA2606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10</cp:revision>
  <dcterms:created xsi:type="dcterms:W3CDTF">2019-06-19T13:07:00Z</dcterms:created>
  <dcterms:modified xsi:type="dcterms:W3CDTF">2019-11-29T09:32:00Z</dcterms:modified>
</cp:coreProperties>
</file>