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Default="00CA4CE5" w:rsidP="00FE47FF">
      <w:pPr>
        <w:spacing w:after="0"/>
      </w:pP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w:t>
      </w:r>
      <w:proofErr w:type="spellStart"/>
      <w:r w:rsidRPr="00197B57">
        <w:rPr>
          <w:b/>
          <w:i/>
          <w:sz w:val="36"/>
          <w:szCs w:val="36"/>
        </w:rPr>
        <w:t>Timm</w:t>
      </w:r>
      <w:proofErr w:type="spellEnd"/>
      <w:r w:rsidRPr="00197B57">
        <w:rPr>
          <w:b/>
          <w:i/>
          <w:sz w:val="36"/>
          <w:szCs w:val="36"/>
        </w:rPr>
        <w:t xml:space="preserve">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organizuje práci všech oddělení C, EC,  P, Nc,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oddělení</w:t>
      </w:r>
      <w:r w:rsidR="009E2E18" w:rsidRPr="00305B34">
        <w:rPr>
          <w:b/>
        </w:rPr>
        <w:t xml:space="preserve"> </w:t>
      </w:r>
      <w:proofErr w:type="spellStart"/>
      <w:r w:rsidR="009E2E18" w:rsidRPr="00305B34">
        <w:rPr>
          <w:b/>
        </w:rPr>
        <w:t>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řádu,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proofErr w:type="spellStart"/>
            <w:r w:rsidR="00576EC3" w:rsidRPr="00C96C96">
              <w:rPr>
                <w:rFonts w:ascii="Arial" w:eastAsia="Times New Roman" w:hAnsi="Arial" w:cs="Arial"/>
                <w:color w:val="000000" w:themeColor="text1"/>
                <w:sz w:val="20"/>
                <w:szCs w:val="20"/>
              </w:rPr>
              <w:t>Waltraud</w:t>
            </w:r>
            <w:proofErr w:type="spellEnd"/>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Partynglová</w:t>
            </w:r>
            <w:proofErr w:type="spellEnd"/>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 xml:space="preserve">Radoslav </w:t>
            </w:r>
            <w:proofErr w:type="spellStart"/>
            <w:r w:rsidRPr="00263F6D">
              <w:rPr>
                <w:rFonts w:ascii="Arial" w:eastAsia="Times New Roman" w:hAnsi="Arial" w:cs="Arial"/>
                <w:b/>
                <w:bCs/>
                <w:i/>
                <w:iCs/>
                <w:color w:val="000000"/>
                <w:sz w:val="20"/>
                <w:szCs w:val="20"/>
              </w:rPr>
              <w:t>Krůšek</w:t>
            </w:r>
            <w:proofErr w:type="spellEnd"/>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Vyčítalová</w:t>
            </w:r>
            <w:proofErr w:type="spellEnd"/>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w:t>
            </w:r>
            <w:proofErr w:type="spellEnd"/>
            <w:r w:rsidR="005603B5" w:rsidRPr="00372DD5">
              <w:rPr>
                <w:rFonts w:ascii="Arial" w:eastAsia="Times New Roman" w:hAnsi="Arial" w:cs="Arial"/>
                <w:color w:val="000000"/>
                <w:sz w:val="20"/>
                <w:szCs w:val="20"/>
              </w:rPr>
              <w:t xml:space="preserve">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 xml:space="preserve">Milena </w:t>
            </w:r>
            <w:proofErr w:type="spellStart"/>
            <w:r w:rsidRPr="00372DD5">
              <w:rPr>
                <w:rFonts w:ascii="Arial" w:eastAsia="Times New Roman" w:hAnsi="Arial" w:cs="Arial"/>
                <w:color w:val="000000"/>
                <w:sz w:val="20"/>
                <w:szCs w:val="20"/>
              </w:rPr>
              <w:t>Vyčítalová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proofErr w:type="spellStart"/>
            <w:r w:rsidRPr="00372DD5">
              <w:rPr>
                <w:rFonts w:ascii="Arial" w:eastAsia="Times New Roman" w:hAnsi="Arial" w:cs="Arial"/>
                <w:sz w:val="20"/>
                <w:szCs w:val="20"/>
              </w:rPr>
              <w:t>Waltraud</w:t>
            </w:r>
            <w:proofErr w:type="spellEnd"/>
            <w:r w:rsidRPr="00372DD5">
              <w:rPr>
                <w:rFonts w:ascii="Arial" w:eastAsia="Times New Roman" w:hAnsi="Arial" w:cs="Arial"/>
                <w:sz w:val="20"/>
                <w:szCs w:val="20"/>
              </w:rPr>
              <w:t xml:space="preserve"> </w:t>
            </w:r>
            <w:proofErr w:type="spellStart"/>
            <w:r w:rsidRPr="00372DD5">
              <w:rPr>
                <w:rFonts w:ascii="Arial" w:eastAsia="Times New Roman" w:hAnsi="Arial" w:cs="Arial"/>
                <w:sz w:val="20"/>
                <w:szCs w:val="20"/>
              </w:rPr>
              <w:t>Partynglová</w:t>
            </w:r>
            <w:proofErr w:type="spellEnd"/>
            <w:r w:rsidRPr="00372DD5">
              <w:rPr>
                <w:rFonts w:ascii="Arial" w:eastAsia="Times New Roman" w:hAnsi="Arial" w:cs="Arial"/>
                <w:sz w:val="20"/>
                <w:szCs w:val="20"/>
              </w:rPr>
              <w:t>)</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Emil </w:t>
            </w:r>
            <w:proofErr w:type="spellStart"/>
            <w:r w:rsidRPr="00263F6D">
              <w:rPr>
                <w:rFonts w:ascii="Arial" w:eastAsia="Times New Roman" w:hAnsi="Arial" w:cs="Arial"/>
                <w:b/>
                <w:bCs/>
                <w:i/>
                <w:iCs/>
                <w:sz w:val="20"/>
                <w:szCs w:val="20"/>
              </w:rPr>
              <w:t>Pešina</w:t>
            </w:r>
            <w:proofErr w:type="spellEnd"/>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Bc.Naděžda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Kulvejtová</w:t>
            </w:r>
            <w:proofErr w:type="spellEnd"/>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Waltraud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Partynglová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Gabriela </w:t>
            </w:r>
            <w:proofErr w:type="spellStart"/>
            <w:r w:rsidRPr="00263F6D">
              <w:rPr>
                <w:rFonts w:ascii="Arial" w:eastAsia="Times New Roman" w:hAnsi="Arial" w:cs="Arial"/>
                <w:b/>
                <w:bCs/>
                <w:i/>
                <w:iCs/>
                <w:sz w:val="20"/>
                <w:szCs w:val="20"/>
              </w:rPr>
              <w:t>Siegelová</w:t>
            </w:r>
            <w:proofErr w:type="spellEnd"/>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JUDr.Milan</w:t>
            </w:r>
            <w:proofErr w:type="spell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JUDr.Radoslav</w:t>
            </w:r>
            <w:proofErr w:type="spellEnd"/>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Krůšek</w:t>
            </w:r>
            <w:proofErr w:type="spellEnd"/>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činů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JUDr.Jaroslav</w:t>
            </w:r>
            <w:proofErr w:type="spell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sidRPr="008B7380">
              <w:rPr>
                <w:rFonts w:ascii="Arial" w:eastAsia="Times New Roman" w:hAnsi="Arial" w:cs="Arial"/>
                <w:color w:val="FF0000"/>
                <w:sz w:val="20"/>
                <w:szCs w:val="20"/>
              </w:rPr>
              <w:t xml:space="preserve">Jaroslav </w:t>
            </w:r>
            <w:proofErr w:type="spellStart"/>
            <w:r w:rsidR="00344B46" w:rsidRPr="008B7380">
              <w:rPr>
                <w:rFonts w:ascii="Arial" w:eastAsia="Times New Roman" w:hAnsi="Arial" w:cs="Arial"/>
                <w:color w:val="FF0000"/>
                <w:sz w:val="20"/>
                <w:szCs w:val="20"/>
              </w:rPr>
              <w:t>Smetka</w:t>
            </w:r>
            <w:proofErr w:type="spellEnd"/>
            <w:r w:rsidR="008B7380" w:rsidRPr="008B7380">
              <w:rPr>
                <w:rFonts w:ascii="Arial" w:eastAsia="Times New Roman" w:hAnsi="Arial" w:cs="Arial"/>
                <w:color w:val="FF0000"/>
                <w:sz w:val="20"/>
                <w:szCs w:val="20"/>
              </w:rPr>
              <w:t xml:space="preserve">- do </w:t>
            </w:r>
            <w:proofErr w:type="gramStart"/>
            <w:r w:rsidR="008B7380" w:rsidRPr="008B7380">
              <w:rPr>
                <w:rFonts w:ascii="Arial" w:eastAsia="Times New Roman" w:hAnsi="Arial" w:cs="Arial"/>
                <w:color w:val="FF0000"/>
                <w:sz w:val="20"/>
                <w:szCs w:val="20"/>
              </w:rPr>
              <w:t>24.3.2014</w:t>
            </w:r>
            <w:proofErr w:type="gramEnd"/>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Mgr. Emil </w:t>
            </w:r>
            <w:proofErr w:type="spellStart"/>
            <w:r w:rsidRPr="00263F6D">
              <w:rPr>
                <w:rFonts w:ascii="Arial" w:eastAsia="Times New Roman" w:hAnsi="Arial" w:cs="Arial"/>
                <w:b/>
                <w:bCs/>
                <w:i/>
                <w:iCs/>
                <w:color w:val="000000"/>
                <w:sz w:val="20"/>
                <w:szCs w:val="20"/>
              </w:rPr>
              <w:t>Pešina</w:t>
            </w:r>
            <w:proofErr w:type="spellEnd"/>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44B46">
              <w:rPr>
                <w:rFonts w:ascii="Arial" w:eastAsia="Times New Roman" w:hAnsi="Arial" w:cs="Arial"/>
                <w:sz w:val="20"/>
                <w:szCs w:val="20"/>
              </w:rPr>
              <w:t>Waltraud</w:t>
            </w:r>
            <w:proofErr w:type="spellEnd"/>
            <w:r w:rsidR="00344B46">
              <w:rPr>
                <w:rFonts w:ascii="Arial" w:eastAsia="Times New Roman" w:hAnsi="Arial" w:cs="Arial"/>
                <w:sz w:val="20"/>
                <w:szCs w:val="20"/>
              </w:rPr>
              <w:t xml:space="preserve"> </w:t>
            </w:r>
            <w:proofErr w:type="spellStart"/>
            <w:r w:rsidR="00344B46">
              <w:rPr>
                <w:rFonts w:ascii="Arial" w:eastAsia="Times New Roman" w:hAnsi="Arial" w:cs="Arial"/>
                <w:sz w:val="20"/>
                <w:szCs w:val="20"/>
              </w:rPr>
              <w:t>Partynglová</w:t>
            </w:r>
            <w:proofErr w:type="spellEnd"/>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 xml:space="preserve">JUDr. Gabriela </w:t>
            </w:r>
            <w:proofErr w:type="spellStart"/>
            <w:r w:rsidRPr="00263F6D">
              <w:rPr>
                <w:rFonts w:ascii="Arial" w:eastAsia="Times New Roman" w:hAnsi="Arial" w:cs="Arial"/>
                <w:sz w:val="20"/>
                <w:szCs w:val="20"/>
              </w:rPr>
              <w:t>Siegelová</w:t>
            </w:r>
            <w:proofErr w:type="spellEnd"/>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JUDr. Radoslav </w:t>
            </w:r>
            <w:proofErr w:type="spellStart"/>
            <w:r w:rsidRPr="00263F6D">
              <w:rPr>
                <w:rFonts w:ascii="Arial" w:eastAsia="Times New Roman" w:hAnsi="Arial" w:cs="Arial"/>
                <w:b/>
                <w:bCs/>
                <w:i/>
                <w:iCs/>
                <w:color w:val="000000"/>
                <w:sz w:val="20"/>
                <w:szCs w:val="20"/>
              </w:rPr>
              <w:t>Krůšek</w:t>
            </w:r>
            <w:proofErr w:type="spellEnd"/>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 xml:space="preserve">Mgr. Emil </w:t>
            </w:r>
            <w:proofErr w:type="spellStart"/>
            <w:r w:rsidRPr="004F1796">
              <w:rPr>
                <w:rFonts w:ascii="Arial" w:eastAsia="Times New Roman" w:hAnsi="Arial" w:cs="Arial"/>
                <w:sz w:val="20"/>
                <w:szCs w:val="20"/>
              </w:rPr>
              <w:t>Pešina</w:t>
            </w:r>
            <w:proofErr w:type="spellEnd"/>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 xml:space="preserve">JUDr. Radoslav </w:t>
            </w:r>
            <w:proofErr w:type="spellStart"/>
            <w:r w:rsidRPr="004F1796">
              <w:rPr>
                <w:rFonts w:ascii="Arial" w:eastAsia="Times New Roman" w:hAnsi="Arial" w:cs="Arial"/>
                <w:color w:val="000000"/>
                <w:sz w:val="20"/>
                <w:szCs w:val="20"/>
              </w:rPr>
              <w:t>Krůšek</w:t>
            </w:r>
            <w:proofErr w:type="spellEnd"/>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4F1796" w:rsidRDefault="008A0088"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E80E4D"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r>
              <w:rPr>
                <w:rFonts w:ascii="Arial" w:eastAsia="Times New Roman" w:hAnsi="Arial" w:cs="Arial"/>
                <w:b/>
                <w:i/>
                <w:color w:val="FF0000"/>
                <w:sz w:val="20"/>
                <w:szCs w:val="20"/>
              </w:rPr>
              <w:t>Tomáš Hrabák</w:t>
            </w:r>
          </w:p>
          <w:p w:rsidR="008B7380" w:rsidRPr="008B7380"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r>
              <w:rPr>
                <w:rFonts w:ascii="Arial" w:eastAsia="Times New Roman" w:hAnsi="Arial" w:cs="Arial"/>
                <w:b/>
                <w:i/>
                <w:color w:val="FF0000"/>
                <w:sz w:val="20"/>
                <w:szCs w:val="20"/>
              </w:rPr>
              <w:t xml:space="preserve">Ing. Leona </w:t>
            </w:r>
            <w:proofErr w:type="spellStart"/>
            <w:r>
              <w:rPr>
                <w:rFonts w:ascii="Arial" w:eastAsia="Times New Roman" w:hAnsi="Arial" w:cs="Arial"/>
                <w:b/>
                <w:i/>
                <w:color w:val="FF0000"/>
                <w:sz w:val="20"/>
                <w:szCs w:val="20"/>
              </w:rPr>
              <w:t>Bernáthová</w:t>
            </w:r>
            <w:proofErr w:type="spellEnd"/>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proofErr w:type="spellStart"/>
            <w:r w:rsidR="00AD04F1" w:rsidRPr="00CD3755">
              <w:rPr>
                <w:rFonts w:ascii="Arial" w:eastAsia="Times New Roman" w:hAnsi="Arial" w:cs="Arial"/>
                <w:sz w:val="20"/>
                <w:szCs w:val="20"/>
              </w:rPr>
              <w:t>Waltraud</w:t>
            </w:r>
            <w:proofErr w:type="spellEnd"/>
            <w:r w:rsidR="00AD04F1">
              <w:rPr>
                <w:rFonts w:ascii="Arial" w:eastAsia="Times New Roman" w:hAnsi="Arial" w:cs="Arial"/>
                <w:sz w:val="20"/>
                <w:szCs w:val="20"/>
              </w:rPr>
              <w:t xml:space="preserve"> </w:t>
            </w:r>
            <w:proofErr w:type="spellStart"/>
            <w:r w:rsidR="00AD04F1">
              <w:rPr>
                <w:rFonts w:ascii="Arial" w:eastAsia="Times New Roman" w:hAnsi="Arial" w:cs="Arial"/>
                <w:sz w:val="20"/>
                <w:szCs w:val="20"/>
              </w:rPr>
              <w:t>Partynglová</w:t>
            </w:r>
            <w:proofErr w:type="spellEnd"/>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Mgr. Emil </w:t>
            </w:r>
            <w:proofErr w:type="spellStart"/>
            <w:r w:rsidRPr="004F1796">
              <w:rPr>
                <w:rFonts w:ascii="Arial" w:eastAsia="Times New Roman" w:hAnsi="Arial" w:cs="Arial"/>
                <w:color w:val="000000"/>
                <w:sz w:val="20"/>
                <w:szCs w:val="20"/>
              </w:rPr>
              <w:t>Pešina</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31.12.2011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 xml:space="preserve">/JUDr. </w:t>
      </w:r>
      <w:proofErr w:type="spellStart"/>
      <w:r w:rsidR="00833E3F" w:rsidRPr="00197B57">
        <w:rPr>
          <w:rFonts w:ascii="Arial" w:hAnsi="Arial" w:cs="Arial"/>
          <w:b/>
        </w:rPr>
        <w:t>Siegelová</w:t>
      </w:r>
      <w:proofErr w:type="spellEnd"/>
      <w:r w:rsidR="00833E3F" w:rsidRPr="00197B57">
        <w:rPr>
          <w:rFonts w:ascii="Arial" w:hAnsi="Arial" w:cs="Arial"/>
          <w:b/>
        </w:rPr>
        <w:t>,</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 xml:space="preserve">senát 19T/ Mgr. </w:t>
      </w:r>
      <w:proofErr w:type="spellStart"/>
      <w:r w:rsidR="00830181" w:rsidRPr="00197B57">
        <w:rPr>
          <w:rFonts w:ascii="Arial" w:hAnsi="Arial" w:cs="Arial"/>
          <w:b/>
        </w:rPr>
        <w:t>Pešina</w:t>
      </w:r>
      <w:proofErr w:type="spellEnd"/>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4T,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1T,2T,3T,19T, v rozsahu 50% do senátů 4T, 6T,21T,24T (započítává se věc obsáhlá a věc skupinová ve 4Tm a 24Tm), a dále po</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se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433AC8"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0477D3">
        <w:rPr>
          <w:rFonts w:ascii="Arial" w:hAnsi="Arial" w:cs="Arial"/>
          <w:b/>
        </w:rPr>
        <w:t>Mgr. Daně Kordíkové</w:t>
      </w:r>
      <w:r w:rsidR="00C33127" w:rsidRPr="00197B57">
        <w:rPr>
          <w:rFonts w:ascii="Arial" w:hAnsi="Arial" w:cs="Arial"/>
        </w:rPr>
        <w:t xml:space="preserve"> (věznice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 xml:space="preserve">JUDr. Gabriela </w:t>
      </w:r>
      <w:proofErr w:type="spellStart"/>
      <w:r w:rsidRPr="00433AC8">
        <w:rPr>
          <w:rFonts w:ascii="Arial" w:hAnsi="Arial" w:cs="Arial"/>
          <w:b/>
          <w:color w:val="0D0D0D" w:themeColor="text1" w:themeTint="F2"/>
        </w:rPr>
        <w:t>Siegelová</w:t>
      </w:r>
      <w:proofErr w:type="spellEnd"/>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9186E"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Pr="0029186E">
        <w:rPr>
          <w:rFonts w:ascii="Arial" w:hAnsi="Arial" w:cs="Arial"/>
        </w:rPr>
        <w:t xml:space="preserve">Věci </w:t>
      </w:r>
      <w:proofErr w:type="spellStart"/>
      <w:r w:rsidRPr="0029186E">
        <w:rPr>
          <w:rFonts w:ascii="Arial" w:hAnsi="Arial" w:cs="Arial"/>
        </w:rPr>
        <w:t>Nt</w:t>
      </w:r>
      <w:proofErr w:type="spellEnd"/>
      <w:r w:rsidRPr="0029186E">
        <w:rPr>
          <w:rFonts w:ascii="Arial" w:hAnsi="Arial" w:cs="Arial"/>
        </w:rPr>
        <w:t xml:space="preserve"> -zahlazení odsouzení – vyřizuje </w:t>
      </w:r>
      <w:r w:rsidR="00E774FB" w:rsidRPr="0029186E">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všeobecné– vyřizuj</w:t>
      </w:r>
      <w:r w:rsidR="00E774FB" w:rsidRPr="0029186E">
        <w:rPr>
          <w:rFonts w:ascii="Arial" w:hAnsi="Arial" w:cs="Arial"/>
        </w:rPr>
        <w:t>í</w:t>
      </w:r>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(jen věci z Věznice </w:t>
      </w:r>
      <w:proofErr w:type="spellStart"/>
      <w:r w:rsidR="00E774FB" w:rsidRPr="0029186E">
        <w:rPr>
          <w:rFonts w:ascii="Arial" w:hAnsi="Arial" w:cs="Arial"/>
          <w:b/>
        </w:rPr>
        <w:t>Kynšperk</w:t>
      </w:r>
      <w:proofErr w:type="spellEnd"/>
      <w:r w:rsidR="00E774FB" w:rsidRPr="0029186E">
        <w:rPr>
          <w:rFonts w:ascii="Arial" w:hAnsi="Arial" w:cs="Arial"/>
          <w:b/>
        </w:rPr>
        <w:t xml:space="preserve">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w:t>
      </w:r>
      <w:proofErr w:type="spellStart"/>
      <w:r w:rsidR="00E774FB" w:rsidRPr="0029186E">
        <w:rPr>
          <w:rFonts w:ascii="Arial" w:hAnsi="Arial" w:cs="Arial"/>
          <w:b/>
        </w:rPr>
        <w:t>Pešina</w:t>
      </w:r>
      <w:proofErr w:type="spellEnd"/>
      <w:r w:rsidR="00E774FB" w:rsidRPr="0029186E">
        <w:rPr>
          <w:rFonts w:ascii="Arial" w:hAnsi="Arial" w:cs="Arial"/>
          <w:b/>
        </w:rPr>
        <w:t xml:space="preserve">, </w:t>
      </w:r>
      <w:r w:rsidRPr="0029186E">
        <w:rPr>
          <w:rFonts w:ascii="Arial" w:hAnsi="Arial" w:cs="Arial"/>
          <w:b/>
        </w:rPr>
        <w:t xml:space="preserve">JUDr. Radoslav </w:t>
      </w:r>
      <w:proofErr w:type="spellStart"/>
      <w:r w:rsidRPr="0029186E">
        <w:rPr>
          <w:rFonts w:ascii="Arial" w:hAnsi="Arial" w:cs="Arial"/>
          <w:b/>
        </w:rPr>
        <w:t>Krůšek</w:t>
      </w:r>
      <w:proofErr w:type="spellEnd"/>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 xml:space="preserve">JUDr. Gabriela </w:t>
      </w:r>
      <w:proofErr w:type="spellStart"/>
      <w:r w:rsidRPr="0029186E">
        <w:rPr>
          <w:rFonts w:ascii="Arial" w:hAnsi="Arial" w:cs="Arial"/>
          <w:b/>
        </w:rPr>
        <w:t>Siegelová</w:t>
      </w:r>
      <w:proofErr w:type="spellEnd"/>
      <w:r w:rsidRPr="0029186E">
        <w:rPr>
          <w:rFonts w:ascii="Arial" w:hAnsi="Arial" w:cs="Arial"/>
        </w:rPr>
        <w:t xml:space="preserve">  (jen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29186E">
        <w:rPr>
          <w:rFonts w:ascii="Arial" w:hAnsi="Arial" w:cs="Arial"/>
        </w:rPr>
        <w:t xml:space="preserve">Dosažitelnost soudců přikazuje soudcům </w:t>
      </w:r>
      <w:r w:rsidR="00F17D80" w:rsidRPr="0029186E">
        <w:rPr>
          <w:rFonts w:ascii="Arial" w:hAnsi="Arial" w:cs="Arial"/>
        </w:rPr>
        <w:t xml:space="preserve">pověřený místopředseda JUDr. Radoslav </w:t>
      </w:r>
      <w:proofErr w:type="spellStart"/>
      <w:r w:rsidR="00F17D80" w:rsidRPr="0029186E">
        <w:rPr>
          <w:rFonts w:ascii="Arial" w:hAnsi="Arial" w:cs="Arial"/>
        </w:rPr>
        <w:t>Krůšek</w:t>
      </w:r>
      <w:proofErr w:type="spellEnd"/>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podezřelým  </w:t>
      </w:r>
      <w:r w:rsidR="00237B10" w:rsidRPr="0029186E">
        <w:rPr>
          <w:rFonts w:ascii="Arial" w:hAnsi="Arial" w:cs="Arial"/>
        </w:rPr>
        <w:t xml:space="preserve">zjednodušené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 xml:space="preserve">dle § 314 b) odst. 1, 2 </w:t>
      </w:r>
      <w:proofErr w:type="spellStart"/>
      <w:r w:rsidR="00237B10" w:rsidRPr="0029186E">
        <w:rPr>
          <w:rFonts w:ascii="Arial" w:hAnsi="Arial" w:cs="Arial"/>
        </w:rPr>
        <w:t>tr</w:t>
      </w:r>
      <w:proofErr w:type="spellEnd"/>
      <w:r w:rsidR="00237B10" w:rsidRPr="0029186E">
        <w:rPr>
          <w:rFonts w:ascii="Arial" w:hAnsi="Arial" w:cs="Arial"/>
        </w:rPr>
        <w:t xml:space="preserve">. řádu, ve věcech </w:t>
      </w:r>
      <w:proofErr w:type="spellStart"/>
      <w:r w:rsidR="00237B10" w:rsidRPr="0029186E">
        <w:rPr>
          <w:rFonts w:ascii="Arial" w:hAnsi="Arial" w:cs="Arial"/>
        </w:rPr>
        <w:t>Nt</w:t>
      </w:r>
      <w:proofErr w:type="spellEnd"/>
      <w:r w:rsidR="00237B10" w:rsidRPr="0029186E">
        <w:rPr>
          <w:rFonts w:ascii="Arial" w:hAnsi="Arial" w:cs="Arial"/>
        </w:rPr>
        <w:t xml:space="preserve">, </w:t>
      </w:r>
      <w:proofErr w:type="spellStart"/>
      <w:r w:rsidR="00237B10" w:rsidRPr="0029186E">
        <w:rPr>
          <w:rFonts w:ascii="Arial" w:hAnsi="Arial" w:cs="Arial"/>
        </w:rPr>
        <w:t>Ntm</w:t>
      </w:r>
      <w:proofErr w:type="spellEnd"/>
      <w:r w:rsidR="00237B10" w:rsidRPr="0029186E">
        <w:rPr>
          <w:rFonts w:ascii="Arial" w:hAnsi="Arial" w:cs="Arial"/>
        </w:rPr>
        <w:t xml:space="preserve">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lastRenderedPageBreak/>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 xml:space="preserve">JUDr. Radoslav </w:t>
      </w:r>
      <w:proofErr w:type="spellStart"/>
      <w:r w:rsidR="00C8057E" w:rsidRPr="00433AC8">
        <w:rPr>
          <w:rFonts w:ascii="Arial" w:hAnsi="Arial" w:cs="Arial"/>
          <w:b/>
          <w:color w:val="0D0D0D" w:themeColor="text1" w:themeTint="F2"/>
          <w:sz w:val="18"/>
          <w:szCs w:val="18"/>
        </w:rPr>
        <w:t>Krůšek</w:t>
      </w:r>
      <w:proofErr w:type="spellEnd"/>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 xml:space="preserve">Monika </w:t>
      </w:r>
      <w:proofErr w:type="spellStart"/>
      <w:r w:rsidR="00FB6542" w:rsidRPr="00197B57">
        <w:rPr>
          <w:rFonts w:ascii="Arial" w:hAnsi="Arial" w:cs="Arial"/>
          <w:b/>
        </w:rPr>
        <w:t>Gábri</w:t>
      </w:r>
      <w:r w:rsidRPr="00197B57">
        <w:rPr>
          <w:rFonts w:ascii="Arial" w:hAnsi="Arial" w:cs="Arial"/>
          <w:b/>
        </w:rPr>
        <w:t>šová</w:t>
      </w:r>
      <w:proofErr w:type="spellEnd"/>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 xml:space="preserve">vá, Špulková, </w:t>
      </w:r>
      <w:proofErr w:type="spellStart"/>
      <w:r w:rsidR="00035367">
        <w:rPr>
          <w:rFonts w:ascii="Arial" w:hAnsi="Arial" w:cs="Arial"/>
          <w:i/>
        </w:rPr>
        <w:t>Schmiedkunzová</w:t>
      </w:r>
      <w:proofErr w:type="spellEnd"/>
      <w:r w:rsidR="00035367">
        <w:rPr>
          <w:rFonts w:ascii="Arial" w:hAnsi="Arial" w:cs="Arial"/>
          <w:i/>
        </w:rPr>
        <w:t>)</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Špulková,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Krausová Fialová,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 xml:space="preserve">Petra </w:t>
      </w:r>
      <w:proofErr w:type="spellStart"/>
      <w:r w:rsidRPr="00197B57">
        <w:rPr>
          <w:rFonts w:ascii="Arial" w:hAnsi="Arial" w:cs="Arial"/>
          <w:b/>
        </w:rPr>
        <w:t>Schmiedkunzová</w:t>
      </w:r>
      <w:proofErr w:type="spellEnd"/>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 xml:space="preserve">(zastupuje- </w:t>
      </w:r>
      <w:proofErr w:type="spellStart"/>
      <w:r w:rsidRPr="00197B57">
        <w:rPr>
          <w:rFonts w:ascii="Arial" w:hAnsi="Arial" w:cs="Arial"/>
          <w:i/>
        </w:rPr>
        <w:t>Gábrišová</w:t>
      </w:r>
      <w:proofErr w:type="spellEnd"/>
      <w:r w:rsidRPr="00197B57">
        <w:rPr>
          <w:rFonts w:ascii="Arial" w:hAnsi="Arial" w:cs="Arial"/>
          <w:i/>
        </w:rPr>
        <w:t>,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305B34" w:rsidRDefault="00C46FB0" w:rsidP="00C46FB0">
      <w:pPr>
        <w:spacing w:after="0" w:line="240" w:lineRule="auto"/>
        <w:rPr>
          <w:rFonts w:ascii="Arial" w:hAnsi="Arial" w:cs="Arial"/>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Tereza Buchlovská, Jan Doležal, Věra Kudrnovská, Šárka Macháčková, Iva </w:t>
      </w:r>
      <w:proofErr w:type="spellStart"/>
      <w:r w:rsidRPr="00305B34">
        <w:rPr>
          <w:rFonts w:ascii="Arial" w:hAnsi="Arial" w:cs="Arial"/>
        </w:rPr>
        <w:t>Moutelíková</w:t>
      </w:r>
      <w:proofErr w:type="spellEnd"/>
      <w:r w:rsidRPr="00305B34">
        <w:rPr>
          <w:rFonts w:ascii="Arial" w:hAnsi="Arial" w:cs="Arial"/>
        </w:rPr>
        <w:t xml:space="preserve">, Kateřina </w:t>
      </w:r>
      <w:proofErr w:type="spellStart"/>
      <w:r w:rsidRPr="00305B34">
        <w:rPr>
          <w:rFonts w:ascii="Arial" w:hAnsi="Arial" w:cs="Arial"/>
        </w:rPr>
        <w:t>Švajcrová</w:t>
      </w:r>
      <w:proofErr w:type="spellEnd"/>
      <w:r w:rsidRPr="00305B34">
        <w:rPr>
          <w:rFonts w:ascii="Arial" w:hAnsi="Arial" w:cs="Arial"/>
        </w:rPr>
        <w:t xml:space="preserve">, Martina Vrbická, Krista </w:t>
      </w:r>
      <w:proofErr w:type="spellStart"/>
      <w:r w:rsidRPr="00305B34">
        <w:rPr>
          <w:rFonts w:ascii="Arial" w:hAnsi="Arial" w:cs="Arial"/>
        </w:rPr>
        <w:t>Wildhaberová</w:t>
      </w:r>
      <w:proofErr w:type="spellEnd"/>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Jana </w:t>
      </w:r>
      <w:proofErr w:type="spellStart"/>
      <w:r w:rsidRPr="00305B34">
        <w:rPr>
          <w:rFonts w:ascii="Arial" w:hAnsi="Arial" w:cs="Arial"/>
        </w:rPr>
        <w:t>Kuzmiaková</w:t>
      </w:r>
      <w:proofErr w:type="spellEnd"/>
      <w:r w:rsidRPr="00305B34">
        <w:rPr>
          <w:rFonts w:ascii="Arial" w:hAnsi="Arial" w:cs="Arial"/>
        </w:rPr>
        <w:t>,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19T, 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(zastupuje - Doudová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r w:rsidRPr="00197B57">
        <w:rPr>
          <w:rFonts w:ascii="Arial" w:hAnsi="Arial" w:cs="Arial"/>
        </w:rPr>
        <w:t>zák.č</w:t>
      </w:r>
      <w:proofErr w:type="spellEnd"/>
      <w:r w:rsidRPr="00197B57">
        <w:rPr>
          <w:rFonts w:ascii="Arial" w:hAnsi="Arial" w:cs="Arial"/>
        </w:rPr>
        <w:t>.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5T, 21</w:t>
      </w:r>
      <w:r w:rsidRPr="00197B57">
        <w:rPr>
          <w:rFonts w:ascii="Arial" w:hAnsi="Arial" w:cs="Arial"/>
        </w:rPr>
        <w:t>T</w:t>
      </w:r>
      <w:r w:rsidR="00740FBD" w:rsidRPr="00197B57">
        <w:rPr>
          <w:rFonts w:ascii="Arial" w:hAnsi="Arial" w:cs="Arial"/>
        </w:rPr>
        <w:t xml:space="preserve">,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(zastupuje - Vachková)</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B75436" w:rsidRPr="00B97950" w:rsidRDefault="007F1852" w:rsidP="00B75436">
      <w:pPr>
        <w:spacing w:line="240" w:lineRule="auto"/>
        <w:jc w:val="center"/>
        <w:rPr>
          <w:b/>
          <w:sz w:val="32"/>
          <w:szCs w:val="32"/>
          <w:u w:val="single"/>
        </w:rPr>
      </w:pPr>
      <w:r>
        <w:rPr>
          <w:rFonts w:ascii="Times New Roman" w:hAnsi="Times New Roman" w:cs="Times New Roman"/>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45 % nápadu všeobecných občanskoprávních věcí    s výjimkou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 xml:space="preserve">Martina </w:t>
            </w:r>
            <w:proofErr w:type="spellStart"/>
            <w:r w:rsidR="00147C84" w:rsidRPr="001B4267">
              <w:rPr>
                <w:rFonts w:ascii="Arial" w:eastAsia="Times New Roman" w:hAnsi="Arial" w:cs="Arial"/>
                <w:b/>
                <w:bCs/>
                <w:i/>
                <w:iCs/>
                <w:sz w:val="20"/>
                <w:szCs w:val="20"/>
              </w:rPr>
              <w:t>Burachovičová</w:t>
            </w:r>
            <w:proofErr w:type="spellEnd"/>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Ing.Josef</w:t>
            </w:r>
            <w:proofErr w:type="spell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proofErr w:type="spellStart"/>
            <w:r w:rsidR="001B58E6" w:rsidRPr="00657272">
              <w:rPr>
                <w:rFonts w:ascii="Arial" w:eastAsia="Times New Roman" w:hAnsi="Arial" w:cs="Arial"/>
                <w:sz w:val="20"/>
                <w:szCs w:val="20"/>
              </w:rPr>
              <w:t>Waltraud</w:t>
            </w:r>
            <w:proofErr w:type="spellEnd"/>
            <w:r w:rsidR="001B58E6" w:rsidRPr="00657272">
              <w:rPr>
                <w:rFonts w:ascii="Arial" w:eastAsia="Times New Roman" w:hAnsi="Arial" w:cs="Arial"/>
                <w:sz w:val="20"/>
                <w:szCs w:val="20"/>
              </w:rPr>
              <w:t xml:space="preserve"> </w:t>
            </w:r>
            <w:proofErr w:type="spellStart"/>
            <w:r w:rsidR="001B58E6" w:rsidRPr="00657272">
              <w:rPr>
                <w:rFonts w:ascii="Arial" w:eastAsia="Times New Roman" w:hAnsi="Arial" w:cs="Arial"/>
                <w:sz w:val="20"/>
                <w:szCs w:val="20"/>
              </w:rPr>
              <w:t>Partynglová</w:t>
            </w:r>
            <w:proofErr w:type="spellEnd"/>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 xml:space="preserve">Mgr. </w:t>
            </w:r>
            <w:proofErr w:type="spellStart"/>
            <w:r w:rsidRPr="00657272">
              <w:rPr>
                <w:rFonts w:ascii="Arial" w:eastAsia="Times New Roman" w:hAnsi="Arial" w:cs="Arial"/>
                <w:sz w:val="20"/>
                <w:szCs w:val="20"/>
              </w:rPr>
              <w:t>Timm</w:t>
            </w:r>
            <w:proofErr w:type="spellEnd"/>
            <w:r w:rsidRPr="00657272">
              <w:rPr>
                <w:rFonts w:ascii="Arial" w:eastAsia="Times New Roman" w:hAnsi="Arial" w:cs="Arial"/>
                <w:sz w:val="20"/>
                <w:szCs w:val="20"/>
              </w:rPr>
              <w:t xml:space="preserve">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JUDr. Milan </w:t>
            </w:r>
            <w:proofErr w:type="spellStart"/>
            <w:r w:rsidRPr="00657272">
              <w:rPr>
                <w:rFonts w:ascii="Arial" w:eastAsia="Times New Roman" w:hAnsi="Arial" w:cs="Arial"/>
                <w:sz w:val="20"/>
                <w:szCs w:val="20"/>
              </w:rPr>
              <w:t>Tatár</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Ladislav Šturma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 xml:space="preserve">Jaroslav </w:t>
            </w:r>
            <w:proofErr w:type="spellStart"/>
            <w:r w:rsidRPr="00657272">
              <w:rPr>
                <w:rFonts w:ascii="Arial" w:eastAsia="Times New Roman" w:hAnsi="Arial" w:cs="Arial"/>
                <w:sz w:val="20"/>
                <w:szCs w:val="20"/>
              </w:rPr>
              <w:t>Simet</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Mgr. Radka </w:t>
            </w:r>
            <w:proofErr w:type="spellStart"/>
            <w:r w:rsidRPr="00657272">
              <w:rPr>
                <w:rFonts w:ascii="Arial" w:eastAsia="Times New Roman" w:hAnsi="Arial" w:cs="Arial"/>
                <w:sz w:val="20"/>
                <w:szCs w:val="20"/>
              </w:rPr>
              <w:t>Čepická</w:t>
            </w:r>
            <w:proofErr w:type="spellEnd"/>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oddělení je uzavřeno s výjimkou nápadu podle písm. b), jsou v něm rozhodovány věci přidělené do 31.12.2013</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3819AC"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r w:rsidR="001B58E6">
              <w:rPr>
                <w:rFonts w:ascii="Arial" w:eastAsia="Times New Roman" w:hAnsi="Arial" w:cs="Arial"/>
                <w:sz w:val="20"/>
                <w:szCs w:val="20"/>
              </w:rPr>
              <w:t xml:space="preserve">JUDr. </w:t>
            </w:r>
            <w:r w:rsidRPr="00263F6D">
              <w:rPr>
                <w:rFonts w:ascii="Arial" w:eastAsia="Times New Roman" w:hAnsi="Arial" w:cs="Arial"/>
                <w:sz w:val="20"/>
                <w:szCs w:val="20"/>
              </w:rPr>
              <w:t>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 xml:space="preserve">Bc. Naděžda </w:t>
            </w:r>
            <w:proofErr w:type="spellStart"/>
            <w:r w:rsidRPr="001B58E6">
              <w:rPr>
                <w:rFonts w:ascii="Arial" w:hAnsi="Arial" w:cs="Arial"/>
                <w:b/>
                <w:i/>
                <w:sz w:val="20"/>
                <w:szCs w:val="20"/>
              </w:rPr>
              <w:t>K</w:t>
            </w:r>
            <w:r w:rsidR="00611D26">
              <w:rPr>
                <w:rFonts w:ascii="Arial" w:hAnsi="Arial" w:cs="Arial"/>
                <w:b/>
                <w:i/>
                <w:sz w:val="20"/>
                <w:szCs w:val="20"/>
              </w:rPr>
              <w:t>ulvejtová</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 xml:space="preserve">Jaroslav </w:t>
            </w:r>
            <w:proofErr w:type="spellStart"/>
            <w:r w:rsidRPr="00263F6D">
              <w:rPr>
                <w:rFonts w:ascii="Arial" w:eastAsia="Times New Roman" w:hAnsi="Arial" w:cs="Arial"/>
                <w:sz w:val="20"/>
                <w:szCs w:val="20"/>
              </w:rPr>
              <w:t>Simet</w:t>
            </w:r>
            <w:proofErr w:type="spellEnd"/>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 xml:space="preserve">Radka </w:t>
            </w:r>
            <w:proofErr w:type="spellStart"/>
            <w:r w:rsidR="00E54F66">
              <w:rPr>
                <w:rFonts w:ascii="Arial" w:eastAsia="Times New Roman" w:hAnsi="Arial" w:cs="Arial"/>
                <w:b/>
                <w:bCs/>
                <w:i/>
                <w:iCs/>
                <w:sz w:val="20"/>
                <w:szCs w:val="20"/>
              </w:rPr>
              <w:t>Čepická</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8B7380">
              <w:rPr>
                <w:rFonts w:ascii="Arial" w:hAnsi="Arial" w:cs="Arial"/>
                <w:b/>
                <w:i/>
                <w:color w:val="FF0000"/>
                <w:sz w:val="20"/>
                <w:szCs w:val="20"/>
              </w:rPr>
              <w:t xml:space="preserve">Jaroslav </w:t>
            </w:r>
            <w:proofErr w:type="spellStart"/>
            <w:r w:rsidRPr="008B7380">
              <w:rPr>
                <w:rFonts w:ascii="Arial" w:hAnsi="Arial" w:cs="Arial"/>
                <w:b/>
                <w:i/>
                <w:color w:val="FF0000"/>
                <w:sz w:val="20"/>
                <w:szCs w:val="20"/>
              </w:rPr>
              <w:t>Smetka</w:t>
            </w:r>
            <w:proofErr w:type="spellEnd"/>
            <w:r w:rsidR="008B7380" w:rsidRPr="008B7380">
              <w:rPr>
                <w:rFonts w:ascii="Arial" w:hAnsi="Arial" w:cs="Arial"/>
                <w:b/>
                <w:i/>
                <w:color w:val="FF0000"/>
                <w:sz w:val="20"/>
                <w:szCs w:val="20"/>
              </w:rPr>
              <w:t xml:space="preserve">- do </w:t>
            </w:r>
            <w:proofErr w:type="gramStart"/>
            <w:r w:rsidR="008B7380" w:rsidRPr="008B7380">
              <w:rPr>
                <w:rFonts w:ascii="Arial" w:hAnsi="Arial" w:cs="Arial"/>
                <w:b/>
                <w:i/>
                <w:color w:val="FF0000"/>
                <w:sz w:val="20"/>
                <w:szCs w:val="20"/>
              </w:rPr>
              <w:t>24.3.2014</w:t>
            </w:r>
            <w:proofErr w:type="gramEnd"/>
            <w:r w:rsidRPr="008B7380">
              <w:rPr>
                <w:rFonts w:ascii="Arial" w:hAnsi="Arial" w:cs="Arial"/>
                <w:b/>
                <w:i/>
                <w:color w:val="FF0000"/>
                <w:sz w:val="20"/>
                <w:szCs w:val="20"/>
              </w:rPr>
              <w:t xml:space="preserve"> </w:t>
            </w:r>
          </w:p>
          <w:p w:rsidR="008B7380" w:rsidRPr="008B7380"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Pr>
                <w:rFonts w:ascii="Arial" w:hAnsi="Arial" w:cs="Arial"/>
                <w:b/>
                <w:i/>
                <w:color w:val="FF0000"/>
                <w:sz w:val="20"/>
                <w:szCs w:val="20"/>
              </w:rPr>
              <w:t xml:space="preserve">Jana </w:t>
            </w:r>
            <w:proofErr w:type="spellStart"/>
            <w:r>
              <w:rPr>
                <w:rFonts w:ascii="Arial" w:hAnsi="Arial" w:cs="Arial"/>
                <w:b/>
                <w:i/>
                <w:color w:val="FF0000"/>
                <w:sz w:val="20"/>
                <w:szCs w:val="20"/>
              </w:rPr>
              <w:t>Lapcová</w:t>
            </w:r>
            <w:proofErr w:type="spellEnd"/>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Bc. Milena </w:t>
            </w:r>
            <w:proofErr w:type="spellStart"/>
            <w:r w:rsidR="003846D2">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w:t>
            </w:r>
            <w:r w:rsidR="006460D1">
              <w:rPr>
                <w:rFonts w:ascii="Arial" w:eastAsia="Times New Roman" w:hAnsi="Arial" w:cs="Arial"/>
                <w:sz w:val="20"/>
                <w:szCs w:val="20"/>
              </w:rPr>
              <w:t xml:space="preserve"> </w:t>
            </w:r>
            <w:r w:rsidRPr="00263F6D">
              <w:rPr>
                <w:rFonts w:ascii="Arial" w:eastAsia="Times New Roman" w:hAnsi="Arial" w:cs="Arial"/>
                <w:sz w:val="20"/>
                <w:szCs w:val="20"/>
              </w:rPr>
              <w:t>Ladislav Šturma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20C, 22C, 23C,</w:t>
            </w:r>
            <w:r w:rsidR="00287666">
              <w:rPr>
                <w:rFonts w:ascii="Arial" w:eastAsia="Times New Roman" w:hAnsi="Arial" w:cs="Arial"/>
                <w:sz w:val="20"/>
                <w:szCs w:val="20"/>
              </w:rPr>
              <w:t>33C,34C,</w:t>
            </w:r>
            <w:r w:rsidRPr="00263F6D">
              <w:rPr>
                <w:rFonts w:ascii="Arial" w:eastAsia="Times New Roman" w:hAnsi="Arial" w:cs="Arial"/>
                <w:sz w:val="20"/>
                <w:szCs w:val="20"/>
              </w:rPr>
              <w:t xml:space="preserve"> 7C,8C, 10C, 11C,12C  a 16C)</w:t>
            </w: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633985" w:rsidRDefault="00E80066"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40 % nápadu všeobecných občanskoprávních věcí s výjimkou specializované agendy (rejstřík C);</w:t>
            </w:r>
          </w:p>
          <w:p w:rsidR="00217327" w:rsidRDefault="00DC64B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- 40 % nápadu pracovních věcí;</w:t>
            </w:r>
          </w:p>
          <w:p w:rsidR="00DC64B7" w:rsidRPr="00263F6D" w:rsidRDefault="00DC64B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- 40 % nápadu věcí manželských a rodinných (rejstřík C)</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DC64B7" w:rsidRDefault="00E80066" w:rsidP="00DC64B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DC64B7" w:rsidRPr="00263F6D">
              <w:rPr>
                <w:rFonts w:ascii="Arial" w:eastAsia="Times New Roman" w:hAnsi="Arial" w:cs="Arial"/>
                <w:sz w:val="20"/>
                <w:szCs w:val="20"/>
              </w:rPr>
              <w:t>rozhodování v</w:t>
            </w:r>
            <w:r w:rsidR="00DC64B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Ladislav Šturma</w:t>
            </w:r>
          </w:p>
          <w:p w:rsidR="00E80066" w:rsidRPr="00263F6D" w:rsidRDefault="00E80066"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430774" w:rsidRDefault="001F0501" w:rsidP="003D4F9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430774">
              <w:rPr>
                <w:rFonts w:ascii="Arial" w:hAnsi="Arial" w:cs="Arial"/>
                <w:b/>
                <w:i/>
                <w:sz w:val="20"/>
                <w:szCs w:val="20"/>
              </w:rPr>
              <w:t>Tomáš Hrabák</w:t>
            </w:r>
            <w:r w:rsidR="004D3847" w:rsidRPr="00430774">
              <w:rPr>
                <w:rFonts w:ascii="Arial" w:hAnsi="Arial" w:cs="Arial"/>
                <w:i/>
                <w:sz w:val="20"/>
                <w:szCs w:val="20"/>
              </w:rPr>
              <w:t xml:space="preserve"> </w:t>
            </w:r>
          </w:p>
          <w:p w:rsidR="004D3847" w:rsidRPr="003846D2" w:rsidRDefault="0029316B"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proofErr w:type="spellStart"/>
            <w:r w:rsidRPr="003846D2">
              <w:rPr>
                <w:rFonts w:ascii="Arial" w:hAnsi="Arial" w:cs="Arial"/>
                <w:b/>
                <w:i/>
                <w:sz w:val="20"/>
                <w:szCs w:val="20"/>
              </w:rPr>
              <w:t>Ildikó</w:t>
            </w:r>
            <w:proofErr w:type="spellEnd"/>
            <w:r w:rsidRPr="003846D2">
              <w:rPr>
                <w:rFonts w:ascii="Arial" w:hAnsi="Arial" w:cs="Arial"/>
                <w:b/>
                <w:i/>
                <w:sz w:val="20"/>
                <w:szCs w:val="20"/>
              </w:rPr>
              <w:t xml:space="preserve"> </w:t>
            </w:r>
            <w:r w:rsidR="003846D2" w:rsidRPr="003846D2">
              <w:rPr>
                <w:rFonts w:ascii="Arial" w:hAnsi="Arial" w:cs="Arial"/>
                <w:b/>
                <w:i/>
                <w:sz w:val="20"/>
                <w:szCs w:val="20"/>
              </w:rPr>
              <w:t xml:space="preserve">Kalousová </w:t>
            </w:r>
          </w:p>
          <w:p w:rsidR="004D3847" w:rsidRPr="003846D2" w:rsidRDefault="004D3847" w:rsidP="006140E1">
            <w:pPr>
              <w:spacing w:after="0" w:line="240" w:lineRule="auto"/>
              <w:jc w:val="center"/>
              <w:rPr>
                <w:rFonts w:ascii="Arial" w:eastAsia="Times New Roman" w:hAnsi="Arial" w:cs="Arial"/>
                <w:i/>
                <w:color w:val="000000"/>
                <w:sz w:val="20"/>
                <w:szCs w:val="20"/>
              </w:rPr>
            </w:pPr>
          </w:p>
          <w:p w:rsidR="006140E1" w:rsidRDefault="006140E1" w:rsidP="006140E1">
            <w:pPr>
              <w:spacing w:after="0" w:line="240" w:lineRule="auto"/>
              <w:jc w:val="center"/>
              <w:rPr>
                <w:rFonts w:ascii="Arial" w:eastAsia="Times New Roman" w:hAnsi="Arial" w:cs="Arial"/>
                <w:color w:val="000000"/>
                <w:sz w:val="20"/>
                <w:szCs w:val="20"/>
              </w:rPr>
            </w:pP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Ivan </w:t>
            </w:r>
            <w:r>
              <w:rPr>
                <w:rFonts w:ascii="Arial" w:eastAsia="Times New Roman" w:hAnsi="Arial" w:cs="Arial"/>
                <w:color w:val="000000"/>
                <w:sz w:val="20"/>
                <w:szCs w:val="20"/>
              </w:rPr>
              <w:t>Kaucký)</w:t>
            </w: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Jaroslav </w:t>
            </w:r>
            <w:proofErr w:type="spellStart"/>
            <w:r w:rsidR="003846D2">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202B4E" w:rsidRDefault="00202B4E" w:rsidP="006140E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846D2">
              <w:rPr>
                <w:rFonts w:ascii="Arial" w:eastAsia="Times New Roman" w:hAnsi="Arial" w:cs="Arial"/>
                <w:sz w:val="20"/>
                <w:szCs w:val="20"/>
              </w:rPr>
              <w:t>Waltraud</w:t>
            </w:r>
            <w:proofErr w:type="spellEnd"/>
            <w:r w:rsidR="003846D2">
              <w:rPr>
                <w:rFonts w:ascii="Arial" w:eastAsia="Times New Roman" w:hAnsi="Arial" w:cs="Arial"/>
                <w:sz w:val="20"/>
                <w:szCs w:val="20"/>
              </w:rPr>
              <w:t xml:space="preserve"> </w:t>
            </w:r>
            <w:proofErr w:type="spellStart"/>
            <w:r w:rsidR="003846D2">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E80066" w:rsidRPr="00263F6D" w:rsidRDefault="00E80066" w:rsidP="00E80066">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E80066" w:rsidRPr="00263F6D" w:rsidRDefault="00E80066" w:rsidP="00F25090">
            <w:pPr>
              <w:spacing w:after="0" w:line="240" w:lineRule="auto"/>
              <w:rPr>
                <w:rFonts w:ascii="Arial" w:eastAsia="Times New Roman" w:hAnsi="Arial" w:cs="Arial"/>
                <w:i/>
                <w:iCs/>
                <w:sz w:val="20"/>
                <w:szCs w:val="20"/>
              </w:rPr>
            </w:pPr>
          </w:p>
          <w:p w:rsidR="00E80066" w:rsidRPr="000B0DD3" w:rsidRDefault="00E80066"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Jaroslav </w:t>
            </w:r>
            <w:proofErr w:type="spellStart"/>
            <w:r w:rsidRPr="00263F6D">
              <w:rPr>
                <w:rFonts w:ascii="Arial" w:eastAsia="Times New Roman" w:hAnsi="Arial" w:cs="Arial"/>
                <w:sz w:val="20"/>
                <w:szCs w:val="20"/>
              </w:rPr>
              <w:t>Simet</w:t>
            </w:r>
            <w:proofErr w:type="spellEnd"/>
          </w:p>
          <w:p w:rsidR="00E80066"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E80066" w:rsidRPr="00263F6D" w:rsidRDefault="00E8006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Mgr. Lenka Pokorná</w:t>
            </w: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proofErr w:type="spellStart"/>
            <w:r w:rsidRPr="00263F6D">
              <w:rPr>
                <w:rFonts w:ascii="Arial" w:eastAsia="Times New Roman" w:hAnsi="Arial" w:cs="Arial"/>
                <w:b/>
                <w:bCs/>
                <w:i/>
                <w:iCs/>
                <w:sz w:val="20"/>
                <w:szCs w:val="20"/>
              </w:rPr>
              <w:t>Simet</w:t>
            </w:r>
            <w:proofErr w:type="spellEnd"/>
            <w:r w:rsidRPr="00263F6D">
              <w:rPr>
                <w:rFonts w:ascii="Arial" w:eastAsia="Times New Roman" w:hAnsi="Arial" w:cs="Arial"/>
                <w:b/>
                <w:bCs/>
                <w:i/>
                <w:iCs/>
                <w:sz w:val="20"/>
                <w:szCs w:val="20"/>
              </w:rPr>
              <w:t xml:space="preserve">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Jaroslav </w:t>
            </w:r>
            <w:proofErr w:type="spellStart"/>
            <w:r w:rsidRPr="00263F6D">
              <w:rPr>
                <w:rFonts w:ascii="Arial" w:eastAsia="Times New Roman" w:hAnsi="Arial" w:cs="Arial"/>
                <w:b/>
                <w:bCs/>
                <w:i/>
                <w:iCs/>
                <w:sz w:val="20"/>
                <w:szCs w:val="20"/>
              </w:rPr>
              <w:t>Simet</w:t>
            </w:r>
            <w:proofErr w:type="spellEnd"/>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jsou v něm rozhodovány věci přidělené do 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 xml:space="preserve">Mgr. Radka </w:t>
            </w:r>
            <w:proofErr w:type="spellStart"/>
            <w:r w:rsidRPr="0029316B">
              <w:rPr>
                <w:rFonts w:ascii="Arial" w:eastAsia="Times New Roman" w:hAnsi="Arial" w:cs="Arial"/>
                <w:iCs/>
                <w:sz w:val="20"/>
                <w:szCs w:val="20"/>
              </w:rPr>
              <w:t>Čepická</w:t>
            </w:r>
            <w:proofErr w:type="spellEnd"/>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věcí  s výjimkou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 xml:space="preserve">Bc. Milena </w:t>
            </w:r>
            <w:proofErr w:type="spellStart"/>
            <w:r w:rsidR="003846D2">
              <w:rPr>
                <w:rFonts w:ascii="Arial" w:eastAsia="Times New Roman" w:hAnsi="Arial" w:cs="Arial"/>
                <w:sz w:val="20"/>
                <w:szCs w:val="20"/>
              </w:rPr>
              <w:t>Vyčítalová</w:t>
            </w:r>
            <w:proofErr w:type="spellEnd"/>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1F0501"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30774">
              <w:rPr>
                <w:rFonts w:ascii="Arial" w:hAnsi="Arial" w:cs="Arial"/>
                <w:b/>
                <w:i/>
                <w:sz w:val="20"/>
                <w:szCs w:val="20"/>
              </w:rPr>
              <w:t xml:space="preserve">Gabriel </w:t>
            </w:r>
            <w:proofErr w:type="spellStart"/>
            <w:r w:rsidRPr="00430774">
              <w:rPr>
                <w:rFonts w:ascii="Arial" w:hAnsi="Arial" w:cs="Arial"/>
                <w:b/>
                <w:i/>
                <w:sz w:val="20"/>
                <w:szCs w:val="20"/>
              </w:rPr>
              <w:t>Szász</w:t>
            </w:r>
            <w:proofErr w:type="spellEnd"/>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 xml:space="preserve">Věra </w:t>
            </w:r>
            <w:proofErr w:type="spellStart"/>
            <w:r w:rsidR="003846D2" w:rsidRPr="00073492">
              <w:rPr>
                <w:rFonts w:ascii="Arial" w:hAnsi="Arial" w:cs="Arial"/>
                <w:b/>
                <w:i/>
                <w:sz w:val="20"/>
                <w:szCs w:val="20"/>
              </w:rPr>
              <w:t>Klimčuková</w:t>
            </w:r>
            <w:proofErr w:type="spellEnd"/>
          </w:p>
          <w:p w:rsidR="003846D2" w:rsidRPr="0068698E" w:rsidRDefault="00430774" w:rsidP="003846D2">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(Jana </w:t>
            </w:r>
            <w:proofErr w:type="spellStart"/>
            <w:r w:rsidRPr="0068698E">
              <w:rPr>
                <w:rFonts w:ascii="Arial" w:eastAsia="Times New Roman" w:hAnsi="Arial" w:cs="Arial"/>
                <w:sz w:val="20"/>
                <w:szCs w:val="20"/>
              </w:rPr>
              <w:t>Lapcová</w:t>
            </w:r>
            <w:proofErr w:type="spellEnd"/>
            <w:r w:rsidRPr="0068698E">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 xml:space="preserve">Martina </w:t>
            </w:r>
            <w:proofErr w:type="spellStart"/>
            <w:r w:rsidR="00147C84" w:rsidRPr="001B4267">
              <w:rPr>
                <w:rFonts w:ascii="Arial" w:eastAsia="Times New Roman" w:hAnsi="Arial" w:cs="Arial"/>
                <w:iCs/>
                <w:sz w:val="20"/>
                <w:szCs w:val="20"/>
              </w:rPr>
              <w:t>Burachovičová</w:t>
            </w:r>
            <w:proofErr w:type="spellEnd"/>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 xml:space="preserve">Mgr. </w:t>
            </w:r>
            <w:proofErr w:type="spellStart"/>
            <w:r w:rsidRPr="00D02EAC">
              <w:rPr>
                <w:rFonts w:ascii="Arial" w:eastAsia="Times New Roman" w:hAnsi="Arial" w:cs="Arial"/>
                <w:iCs/>
                <w:sz w:val="20"/>
                <w:szCs w:val="20"/>
              </w:rPr>
              <w:t>Timm</w:t>
            </w:r>
            <w:proofErr w:type="spellEnd"/>
            <w:r w:rsidRPr="00D02EAC">
              <w:rPr>
                <w:rFonts w:ascii="Arial" w:eastAsia="Times New Roman" w:hAnsi="Arial" w:cs="Arial"/>
                <w:iCs/>
                <w:sz w:val="20"/>
                <w:szCs w:val="20"/>
              </w:rPr>
              <w:t xml:space="preserve">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Milan </w:t>
            </w:r>
            <w:proofErr w:type="spellStart"/>
            <w:r w:rsidRPr="00D02EAC">
              <w:rPr>
                <w:rFonts w:ascii="Arial" w:eastAsia="Times New Roman" w:hAnsi="Arial" w:cs="Arial"/>
                <w:sz w:val="20"/>
                <w:szCs w:val="20"/>
              </w:rPr>
              <w:t>Tatár</w:t>
            </w:r>
            <w:proofErr w:type="spellEnd"/>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Ladislav Šturma</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Jaroslav </w:t>
            </w:r>
            <w:proofErr w:type="spellStart"/>
            <w:r w:rsidRPr="00D02EAC">
              <w:rPr>
                <w:rFonts w:ascii="Arial" w:eastAsia="Times New Roman" w:hAnsi="Arial" w:cs="Arial"/>
                <w:sz w:val="20"/>
                <w:szCs w:val="20"/>
              </w:rPr>
              <w:t>Simet</w:t>
            </w:r>
            <w:proofErr w:type="spellEnd"/>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583C05" w:rsidRPr="003846D2" w:rsidRDefault="00583C05"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3846D2">
              <w:rPr>
                <w:rFonts w:ascii="Arial" w:hAnsi="Arial" w:cs="Arial"/>
                <w:b/>
                <w:i/>
                <w:sz w:val="20"/>
                <w:szCs w:val="20"/>
              </w:rPr>
              <w:t xml:space="preserve">Gabriel </w:t>
            </w:r>
            <w:proofErr w:type="spellStart"/>
            <w:r w:rsidRPr="003846D2">
              <w:rPr>
                <w:rFonts w:ascii="Arial" w:hAnsi="Arial" w:cs="Arial"/>
                <w:b/>
                <w:i/>
                <w:sz w:val="20"/>
                <w:szCs w:val="20"/>
              </w:rPr>
              <w:t>Szász</w:t>
            </w:r>
            <w:proofErr w:type="spellEnd"/>
            <w:r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Pr="0068698E" w:rsidRDefault="00430774" w:rsidP="00583C05">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(Miroslav Volf)</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 xml:space="preserve">Martina </w:t>
            </w:r>
            <w:proofErr w:type="spellStart"/>
            <w:r w:rsidR="00147C84" w:rsidRPr="001B4267">
              <w:rPr>
                <w:rFonts w:ascii="Arial" w:eastAsia="Times New Roman" w:hAnsi="Arial" w:cs="Arial"/>
                <w:b/>
                <w:bCs/>
                <w:i/>
                <w:iCs/>
                <w:sz w:val="20"/>
                <w:szCs w:val="20"/>
              </w:rPr>
              <w:t>Burachovičová</w:t>
            </w:r>
            <w:proofErr w:type="spellEnd"/>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Mgr. </w:t>
            </w:r>
            <w:proofErr w:type="spellStart"/>
            <w:r w:rsidRPr="00964239">
              <w:rPr>
                <w:rFonts w:ascii="Arial" w:eastAsia="Times New Roman" w:hAnsi="Arial" w:cs="Arial"/>
                <w:sz w:val="20"/>
                <w:szCs w:val="20"/>
              </w:rPr>
              <w:t>Timm</w:t>
            </w:r>
            <w:proofErr w:type="spellEnd"/>
            <w:r w:rsidRPr="00964239">
              <w:rPr>
                <w:rFonts w:ascii="Arial" w:eastAsia="Times New Roman" w:hAnsi="Arial" w:cs="Arial"/>
                <w:sz w:val="20"/>
                <w:szCs w:val="20"/>
              </w:rPr>
              <w:t xml:space="preserve">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Milan </w:t>
            </w:r>
            <w:proofErr w:type="spellStart"/>
            <w:r w:rsidRPr="00964239">
              <w:rPr>
                <w:rFonts w:ascii="Arial" w:eastAsia="Times New Roman" w:hAnsi="Arial" w:cs="Arial"/>
                <w:sz w:val="20"/>
                <w:szCs w:val="20"/>
              </w:rPr>
              <w:t>Tatár</w:t>
            </w:r>
            <w:proofErr w:type="spellEnd"/>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Ladislav Šturma</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Jaroslav </w:t>
            </w:r>
            <w:proofErr w:type="spellStart"/>
            <w:r w:rsidRPr="00964239">
              <w:rPr>
                <w:rFonts w:ascii="Arial" w:eastAsia="Times New Roman" w:hAnsi="Arial" w:cs="Arial"/>
                <w:sz w:val="20"/>
                <w:szCs w:val="20"/>
              </w:rPr>
              <w:t>Simet</w:t>
            </w:r>
            <w:proofErr w:type="spellEnd"/>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 xml:space="preserve">Mgr. Radka </w:t>
            </w:r>
            <w:proofErr w:type="spellStart"/>
            <w:r w:rsidRPr="00964239">
              <w:rPr>
                <w:rFonts w:ascii="Arial" w:eastAsia="Times New Roman" w:hAnsi="Arial" w:cs="Arial"/>
                <w:sz w:val="20"/>
                <w:szCs w:val="20"/>
              </w:rPr>
              <w:t>Čepická</w:t>
            </w:r>
            <w:proofErr w:type="spellEnd"/>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31.12.2013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B9334E" w:rsidRDefault="00B9334E" w:rsidP="00B9334E">
      <w:pPr>
        <w:pStyle w:val="Odstavecseseznamem"/>
        <w:numPr>
          <w:ilvl w:val="0"/>
          <w:numId w:val="1"/>
        </w:numPr>
        <w:tabs>
          <w:tab w:val="left" w:pos="-1276"/>
          <w:tab w:val="left" w:pos="1701"/>
        </w:tabs>
        <w:spacing w:after="0"/>
        <w:ind w:left="1701" w:hanging="567"/>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p>
    <w:p w:rsidR="00197B57" w:rsidRPr="00704A91" w:rsidRDefault="00197B57" w:rsidP="00197B57">
      <w:pPr>
        <w:pStyle w:val="Odstavecseseznamem"/>
        <w:tabs>
          <w:tab w:val="left" w:pos="-1276"/>
          <w:tab w:val="left" w:pos="1701"/>
        </w:tabs>
        <w:spacing w:after="0"/>
        <w:ind w:left="1701"/>
        <w:rPr>
          <w:rFonts w:ascii="Arial" w:hAnsi="Arial" w:cs="Arial"/>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podnikatelské a úvěry, kterými se rozumí všechny věci týkající se právních vztahů mezi podnikateli (včetně věcí posuzovaných podle obchodního zákoníku) a spory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C31EB3" w:rsidRDefault="00B9334E" w:rsidP="00B9334E">
      <w:pPr>
        <w:pStyle w:val="Odstavecseseznamem"/>
        <w:numPr>
          <w:ilvl w:val="0"/>
          <w:numId w:val="1"/>
        </w:numPr>
        <w:tabs>
          <w:tab w:val="left" w:pos="-1276"/>
          <w:tab w:val="left" w:pos="1701"/>
        </w:tabs>
        <w:spacing w:after="0"/>
        <w:jc w:val="both"/>
        <w:rPr>
          <w:rFonts w:ascii="Arial" w:hAnsi="Arial" w:cs="Arial"/>
          <w:color w:val="FF0000"/>
        </w:rPr>
      </w:pPr>
      <w:r w:rsidRPr="008C107D">
        <w:rPr>
          <w:rFonts w:ascii="Arial" w:hAnsi="Arial" w:cs="Arial"/>
        </w:rPr>
        <w:t xml:space="preserve">    </w:t>
      </w:r>
      <w:r w:rsidRPr="00C31EB3">
        <w:rPr>
          <w:rFonts w:ascii="Arial" w:hAnsi="Arial" w:cs="Arial"/>
          <w:color w:val="FF0000"/>
        </w:rPr>
        <w:t>V</w:t>
      </w:r>
      <w:r w:rsidR="00197B57" w:rsidRPr="00C31EB3">
        <w:rPr>
          <w:rFonts w:ascii="Arial" w:hAnsi="Arial" w:cs="Arial"/>
          <w:color w:val="FF0000"/>
        </w:rPr>
        <w:t xml:space="preserve">šechny věci </w:t>
      </w:r>
      <w:r w:rsidR="00C31EB3">
        <w:rPr>
          <w:rFonts w:ascii="Arial" w:hAnsi="Arial" w:cs="Arial"/>
          <w:color w:val="FF0000"/>
        </w:rPr>
        <w:t>podnikatelské a úvěry se</w:t>
      </w:r>
      <w:r w:rsidR="00F504D7">
        <w:rPr>
          <w:rFonts w:ascii="Arial" w:hAnsi="Arial" w:cs="Arial"/>
          <w:color w:val="FF0000"/>
        </w:rPr>
        <w:t>, pokud nejde současně o věci s cizím prvkem, přidělují</w:t>
      </w:r>
      <w:r w:rsidR="00C31EB3">
        <w:rPr>
          <w:rFonts w:ascii="Arial" w:hAnsi="Arial" w:cs="Arial"/>
          <w:color w:val="FF0000"/>
        </w:rPr>
        <w:t xml:space="preserve"> </w:t>
      </w:r>
      <w:r w:rsidR="0068698E" w:rsidRPr="00C31EB3">
        <w:rPr>
          <w:rFonts w:ascii="Arial" w:hAnsi="Arial" w:cs="Arial"/>
          <w:color w:val="FF0000"/>
        </w:rPr>
        <w:t>do s</w:t>
      </w:r>
      <w:r w:rsidR="008C107D" w:rsidRPr="00C31EB3">
        <w:rPr>
          <w:rFonts w:ascii="Arial" w:hAnsi="Arial" w:cs="Arial"/>
          <w:color w:val="FF0000"/>
        </w:rPr>
        <w:t>oudních oddělení 9C,</w:t>
      </w:r>
      <w:r w:rsidR="0068698E" w:rsidRPr="00C31EB3">
        <w:rPr>
          <w:rFonts w:ascii="Arial" w:hAnsi="Arial" w:cs="Arial"/>
          <w:color w:val="FF0000"/>
        </w:rPr>
        <w:t xml:space="preserve"> 16C, 20C</w:t>
      </w:r>
      <w:r w:rsidR="008C107D" w:rsidRPr="00C31EB3">
        <w:rPr>
          <w:rFonts w:ascii="Arial" w:hAnsi="Arial" w:cs="Arial"/>
          <w:color w:val="FF0000"/>
        </w:rPr>
        <w:t>.</w:t>
      </w:r>
      <w:r w:rsidR="0068698E" w:rsidRPr="00C31EB3">
        <w:rPr>
          <w:rFonts w:ascii="Arial" w:hAnsi="Arial" w:cs="Arial"/>
          <w:color w:val="FF0000"/>
        </w:rPr>
        <w:t xml:space="preserve"> </w:t>
      </w:r>
    </w:p>
    <w:p w:rsidR="008C107D" w:rsidRPr="008C107D"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w:t>
      </w:r>
      <w:bookmarkStart w:id="0" w:name="_GoBack"/>
      <w:bookmarkEnd w:id="0"/>
      <w:r w:rsidR="00197B57" w:rsidRPr="00704A91">
        <w:rPr>
          <w:rFonts w:ascii="Arial" w:hAnsi="Arial" w:cs="Arial"/>
        </w:rPr>
        <w:t>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xml:space="preserve">: JUDr. Martina </w:t>
      </w:r>
      <w:proofErr w:type="spellStart"/>
      <w:r w:rsidR="00147C84" w:rsidRPr="001B4267">
        <w:rPr>
          <w:rFonts w:ascii="Arial" w:hAnsi="Arial" w:cs="Arial"/>
        </w:rPr>
        <w:t>Burachovičová</w:t>
      </w:r>
      <w:proofErr w:type="spellEnd"/>
      <w:r w:rsidR="00197B57" w:rsidRPr="001B4267">
        <w:rPr>
          <w:rFonts w:ascii="Arial" w:hAnsi="Arial" w:cs="Arial"/>
        </w:rPr>
        <w:t xml:space="preserve">, Mgr. </w:t>
      </w:r>
      <w:proofErr w:type="spellStart"/>
      <w:r w:rsidR="00197B57" w:rsidRPr="001B4267">
        <w:rPr>
          <w:rFonts w:ascii="Arial" w:hAnsi="Arial" w:cs="Arial"/>
        </w:rPr>
        <w:t>Timm</w:t>
      </w:r>
      <w:proofErr w:type="spellEnd"/>
      <w:r w:rsidR="00197B57" w:rsidRPr="001B4267">
        <w:rPr>
          <w:rFonts w:ascii="Arial" w:hAnsi="Arial" w:cs="Arial"/>
        </w:rPr>
        <w:t xml:space="preserve"> Šmehlí</w:t>
      </w:r>
      <w:r w:rsidR="00162F0D" w:rsidRPr="001B4267">
        <w:rPr>
          <w:rFonts w:ascii="Arial" w:hAnsi="Arial" w:cs="Arial"/>
        </w:rPr>
        <w:t xml:space="preserve">k, JUDr. Ivana Hovorková, </w:t>
      </w:r>
    </w:p>
    <w:p w:rsidR="00A10C69" w:rsidRPr="001B4267" w:rsidRDefault="00296BEE" w:rsidP="00A10C69">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 xml:space="preserve">JUDr. Milan </w:t>
      </w:r>
      <w:proofErr w:type="spellStart"/>
      <w:r w:rsidR="00197B57" w:rsidRPr="001B4267">
        <w:rPr>
          <w:rFonts w:ascii="Arial" w:hAnsi="Arial" w:cs="Arial"/>
        </w:rPr>
        <w:t>T</w:t>
      </w:r>
      <w:r w:rsidR="00E158B2" w:rsidRPr="001B4267">
        <w:rPr>
          <w:rFonts w:ascii="Arial" w:hAnsi="Arial" w:cs="Arial"/>
        </w:rPr>
        <w:t>atár</w:t>
      </w:r>
      <w:proofErr w:type="spellEnd"/>
      <w:r w:rsidR="00E158B2" w:rsidRPr="001B4267">
        <w:rPr>
          <w:rFonts w:ascii="Arial" w:hAnsi="Arial" w:cs="Arial"/>
        </w:rPr>
        <w:t>, JUDr. Ladislav Šturma,</w:t>
      </w:r>
      <w:r w:rsidR="00197B57" w:rsidRPr="001B4267">
        <w:rPr>
          <w:rFonts w:ascii="Arial" w:hAnsi="Arial" w:cs="Arial"/>
        </w:rPr>
        <w:t xml:space="preserve"> Mgr. František Sedláček</w:t>
      </w:r>
      <w:r w:rsidR="007C70C9" w:rsidRPr="001B4267">
        <w:rPr>
          <w:rFonts w:ascii="Arial" w:hAnsi="Arial" w:cs="Arial"/>
        </w:rPr>
        <w:t xml:space="preserve">, Mgr. Radka </w:t>
      </w:r>
      <w:proofErr w:type="spellStart"/>
      <w:r w:rsidR="007C70C9" w:rsidRPr="001B4267">
        <w:rPr>
          <w:rFonts w:ascii="Arial" w:hAnsi="Arial" w:cs="Arial"/>
        </w:rPr>
        <w:t>Čepická</w:t>
      </w:r>
      <w:proofErr w:type="spellEnd"/>
      <w:r w:rsidR="007C70C9" w:rsidRPr="001B4267">
        <w:rPr>
          <w:rFonts w:ascii="Arial" w:hAnsi="Arial" w:cs="Arial"/>
        </w:rPr>
        <w:t xml:space="preserve"> a</w:t>
      </w:r>
    </w:p>
    <w:p w:rsidR="008C107D"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A10C69" w:rsidRPr="00704A91">
        <w:rPr>
          <w:rFonts w:ascii="Arial" w:hAnsi="Arial" w:cs="Arial"/>
        </w:rPr>
        <w:t>Mgr. Štěpánka Šťastná</w:t>
      </w:r>
      <w:r w:rsidR="007C70C9" w:rsidRPr="00704A91">
        <w:rPr>
          <w:rFonts w:ascii="Arial" w:hAnsi="Arial" w:cs="Arial"/>
        </w:rPr>
        <w:t>,</w:t>
      </w:r>
      <w:r w:rsidR="00A10C69" w:rsidRPr="00704A91">
        <w:rPr>
          <w:rFonts w:ascii="Arial" w:hAnsi="Arial" w:cs="Arial"/>
        </w:rPr>
        <w:t xml:space="preserve"> </w:t>
      </w:r>
      <w:r w:rsidR="008C107D">
        <w:rPr>
          <w:rFonts w:ascii="Arial" w:hAnsi="Arial" w:cs="Arial"/>
        </w:rPr>
        <w:t xml:space="preserve">podle pořadí a poměrů, v jakém se rozděluje nápad všeobecných občanskoprávních věcí, </w:t>
      </w:r>
      <w:r w:rsidR="00D8115F" w:rsidRPr="00704A91">
        <w:rPr>
          <w:rFonts w:ascii="Arial" w:hAnsi="Arial" w:cs="Arial"/>
        </w:rPr>
        <w:t xml:space="preserve">nejde-li o věci </w:t>
      </w:r>
      <w:r w:rsidR="008C107D">
        <w:rPr>
          <w:rFonts w:ascii="Arial" w:hAnsi="Arial" w:cs="Arial"/>
        </w:rPr>
        <w:t xml:space="preserve">s cizím </w:t>
      </w:r>
    </w:p>
    <w:p w:rsidR="0097778C" w:rsidRDefault="008C107D" w:rsidP="0058633F">
      <w:pPr>
        <w:pStyle w:val="Odstavecseseznamem"/>
        <w:tabs>
          <w:tab w:val="left" w:pos="-1276"/>
          <w:tab w:val="left" w:pos="1701"/>
        </w:tabs>
        <w:spacing w:after="0"/>
        <w:ind w:left="1494"/>
        <w:rPr>
          <w:rFonts w:ascii="Arial" w:hAnsi="Arial" w:cs="Arial"/>
        </w:rPr>
      </w:pPr>
      <w:r>
        <w:rPr>
          <w:rFonts w:ascii="Arial" w:hAnsi="Arial" w:cs="Arial"/>
        </w:rPr>
        <w:t xml:space="preserve">   prvkem nebo nejde-li o věci </w:t>
      </w:r>
      <w:r w:rsidR="00D8115F" w:rsidRPr="005A2983">
        <w:rPr>
          <w:rFonts w:ascii="Arial" w:hAnsi="Arial" w:cs="Arial"/>
        </w:rPr>
        <w:t>obchodní</w:t>
      </w:r>
      <w:r w:rsidR="00197B57" w:rsidRPr="00704A91">
        <w:rPr>
          <w:rFonts w:ascii="Arial" w:hAnsi="Arial" w:cs="Arial"/>
        </w:rPr>
        <w:t xml:space="preserve">. </w:t>
      </w:r>
      <w:r w:rsidR="00197B57" w:rsidRPr="008C107D">
        <w:rPr>
          <w:rFonts w:ascii="Arial" w:hAnsi="Arial" w:cs="Arial"/>
        </w:rPr>
        <w:t>Věci s cizím prvk</w:t>
      </w:r>
      <w:r w:rsidR="007C70C9" w:rsidRPr="008C107D">
        <w:rPr>
          <w:rFonts w:ascii="Arial" w:hAnsi="Arial" w:cs="Arial"/>
        </w:rPr>
        <w:t xml:space="preserve">em budou </w:t>
      </w:r>
      <w:r>
        <w:rPr>
          <w:rFonts w:ascii="Arial" w:hAnsi="Arial" w:cs="Arial"/>
        </w:rPr>
        <w:t xml:space="preserve">podle pořadí rozděleny mezi JUDr. Martinu </w:t>
      </w:r>
      <w:proofErr w:type="spellStart"/>
      <w:r>
        <w:rPr>
          <w:rFonts w:ascii="Arial" w:hAnsi="Arial" w:cs="Arial"/>
        </w:rPr>
        <w:t>Burachovičovou</w:t>
      </w:r>
      <w:proofErr w:type="spellEnd"/>
      <w:r>
        <w:rPr>
          <w:rFonts w:ascii="Arial" w:hAnsi="Arial" w:cs="Arial"/>
        </w:rPr>
        <w:t xml:space="preserve"> a </w:t>
      </w:r>
    </w:p>
    <w:p w:rsidR="00197B57" w:rsidRPr="0058633F" w:rsidRDefault="0097778C" w:rsidP="0058633F">
      <w:pPr>
        <w:pStyle w:val="Odstavecseseznamem"/>
        <w:tabs>
          <w:tab w:val="left" w:pos="-1276"/>
          <w:tab w:val="left" w:pos="1701"/>
        </w:tabs>
        <w:spacing w:after="0"/>
        <w:ind w:left="1494"/>
        <w:rPr>
          <w:rFonts w:ascii="Arial" w:hAnsi="Arial" w:cs="Arial"/>
        </w:rPr>
      </w:pPr>
      <w:r>
        <w:rPr>
          <w:rFonts w:ascii="Arial" w:hAnsi="Arial" w:cs="Arial"/>
        </w:rPr>
        <w:t xml:space="preserve">   </w:t>
      </w:r>
      <w:r w:rsidR="007C70C9" w:rsidRPr="0058633F">
        <w:rPr>
          <w:rFonts w:ascii="Arial" w:hAnsi="Arial" w:cs="Arial"/>
        </w:rPr>
        <w:t>Mgr</w:t>
      </w:r>
      <w:r w:rsidR="00197B57" w:rsidRPr="0058633F">
        <w:rPr>
          <w:rFonts w:ascii="Arial" w:hAnsi="Arial" w:cs="Arial"/>
        </w:rPr>
        <w:t>.</w:t>
      </w:r>
      <w:r w:rsidR="007C70C9" w:rsidRPr="0058633F">
        <w:rPr>
          <w:rFonts w:ascii="Arial" w:hAnsi="Arial" w:cs="Arial"/>
        </w:rPr>
        <w:t xml:space="preserve"> </w:t>
      </w:r>
      <w:proofErr w:type="gramStart"/>
      <w:r w:rsidR="007C70C9" w:rsidRPr="0058633F">
        <w:rPr>
          <w:rFonts w:ascii="Arial" w:hAnsi="Arial" w:cs="Arial"/>
        </w:rPr>
        <w:t xml:space="preserve">Ing. </w:t>
      </w:r>
      <w:r>
        <w:rPr>
          <w:rFonts w:ascii="Arial" w:hAnsi="Arial" w:cs="Arial"/>
        </w:rPr>
        <w:t xml:space="preserve"> </w:t>
      </w:r>
      <w:r w:rsidR="008C107D" w:rsidRPr="0058633F">
        <w:rPr>
          <w:rFonts w:ascii="Arial" w:hAnsi="Arial" w:cs="Arial"/>
        </w:rPr>
        <w:t>Štěpánku</w:t>
      </w:r>
      <w:proofErr w:type="gramEnd"/>
      <w:r w:rsidR="008C107D" w:rsidRPr="0058633F">
        <w:rPr>
          <w:rFonts w:ascii="Arial" w:hAnsi="Arial" w:cs="Arial"/>
        </w:rPr>
        <w:t xml:space="preserve"> </w:t>
      </w:r>
      <w:r w:rsidR="007C70C9" w:rsidRPr="0058633F">
        <w:rPr>
          <w:rFonts w:ascii="Arial" w:hAnsi="Arial" w:cs="Arial"/>
        </w:rPr>
        <w:t>Šťastn</w:t>
      </w:r>
      <w:r w:rsidR="008C107D" w:rsidRPr="0058633F">
        <w:rPr>
          <w:rFonts w:ascii="Arial" w:hAnsi="Arial" w:cs="Arial"/>
        </w:rPr>
        <w:t>ou v poměru 1 : 2</w:t>
      </w:r>
      <w:r w:rsidR="00197B57" w:rsidRPr="0058633F">
        <w:rPr>
          <w:rFonts w:ascii="Arial" w:hAnsi="Arial" w:cs="Arial"/>
        </w:rPr>
        <w:t>. V</w:t>
      </w:r>
      <w:r w:rsidR="009D0A6C" w:rsidRPr="0058633F">
        <w:rPr>
          <w:rFonts w:ascii="Arial" w:hAnsi="Arial" w:cs="Arial"/>
        </w:rPr>
        <w:t xml:space="preserve">ěci </w:t>
      </w:r>
      <w:r w:rsidR="009D0A6C" w:rsidRPr="005A2983">
        <w:rPr>
          <w:rFonts w:ascii="Arial" w:hAnsi="Arial" w:cs="Arial"/>
        </w:rPr>
        <w:t>obchodní</w:t>
      </w:r>
      <w:r w:rsidR="0058633F" w:rsidRPr="005A2983">
        <w:rPr>
          <w:rFonts w:ascii="Arial" w:hAnsi="Arial" w:cs="Arial"/>
        </w:rPr>
        <w:t xml:space="preserve"> </w:t>
      </w:r>
      <w:r w:rsidR="009D0A6C" w:rsidRPr="0058633F">
        <w:rPr>
          <w:rFonts w:ascii="Arial" w:hAnsi="Arial" w:cs="Arial"/>
        </w:rPr>
        <w:t xml:space="preserve">budou </w:t>
      </w:r>
      <w:r w:rsidR="00197B57" w:rsidRPr="0058633F">
        <w:rPr>
          <w:rFonts w:ascii="Arial" w:hAnsi="Arial" w:cs="Arial"/>
        </w:rPr>
        <w:t xml:space="preserve">podle pořadí rovnoměrně rozděleny mezi Mgr. Pokornou a JUDr. </w:t>
      </w:r>
      <w:proofErr w:type="spellStart"/>
      <w:r w:rsidR="00197B57" w:rsidRPr="0058633F">
        <w:rPr>
          <w:rFonts w:ascii="Arial" w:hAnsi="Arial" w:cs="Arial"/>
        </w:rPr>
        <w:t>Simeta</w:t>
      </w:r>
      <w:proofErr w:type="spellEnd"/>
      <w:r w:rsidR="00197B57" w:rsidRPr="0058633F">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11Nc a </w:t>
      </w:r>
      <w:r w:rsidRPr="00704A91">
        <w:rPr>
          <w:rFonts w:ascii="Arial" w:hAnsi="Arial" w:cs="Arial"/>
        </w:rPr>
        <w:t xml:space="preserve"> budou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 xml:space="preserve">Martina </w:t>
      </w:r>
      <w:proofErr w:type="spellStart"/>
      <w:r w:rsidR="00147C84" w:rsidRPr="001B4267">
        <w:rPr>
          <w:rFonts w:ascii="Arial" w:hAnsi="Arial" w:cs="Arial"/>
        </w:rPr>
        <w:t>Burachovičová</w:t>
      </w:r>
      <w:proofErr w:type="spellEnd"/>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w:t>
      </w:r>
      <w:proofErr w:type="spellStart"/>
      <w:r w:rsidRPr="00704A91">
        <w:rPr>
          <w:rFonts w:ascii="Arial" w:hAnsi="Arial" w:cs="Arial"/>
        </w:rPr>
        <w:t>Timm</w:t>
      </w:r>
      <w:proofErr w:type="spellEnd"/>
      <w:r w:rsidRPr="00704A91">
        <w:rPr>
          <w:rFonts w:ascii="Arial" w:hAnsi="Arial" w:cs="Arial"/>
        </w:rPr>
        <w:t xml:space="preserve"> Šmehlík, JUDr. Ivana </w:t>
      </w:r>
      <w:r w:rsidR="00197B57" w:rsidRPr="00704A91">
        <w:rPr>
          <w:rFonts w:ascii="Arial" w:hAnsi="Arial" w:cs="Arial"/>
        </w:rPr>
        <w:t xml:space="preserve">Hovorková, JUDr. Vladimír Hovorka, JUDr. Milan </w:t>
      </w:r>
      <w:proofErr w:type="spellStart"/>
      <w:r w:rsidRPr="00704A91">
        <w:rPr>
          <w:rFonts w:ascii="Arial" w:hAnsi="Arial" w:cs="Arial"/>
        </w:rPr>
        <w:t>Tatár</w:t>
      </w:r>
      <w:proofErr w:type="spellEnd"/>
      <w:r w:rsidRPr="00704A91">
        <w:rPr>
          <w:rFonts w:ascii="Arial" w:hAnsi="Arial" w:cs="Arial"/>
        </w:rPr>
        <w:t>,</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 xml:space="preserve">Mgr. Lenka Pokorná, JUDr. Jaroslav </w:t>
      </w:r>
      <w:proofErr w:type="spellStart"/>
      <w:r w:rsidRPr="00704A91">
        <w:rPr>
          <w:rFonts w:ascii="Arial" w:hAnsi="Arial" w:cs="Arial"/>
        </w:rPr>
        <w:t>Si</w:t>
      </w:r>
      <w:r w:rsidR="004270F9" w:rsidRPr="00704A91">
        <w:rPr>
          <w:rFonts w:ascii="Arial" w:hAnsi="Arial" w:cs="Arial"/>
        </w:rPr>
        <w:t>met</w:t>
      </w:r>
      <w:proofErr w:type="spellEnd"/>
      <w:r w:rsidR="004270F9" w:rsidRPr="00704A91">
        <w:rPr>
          <w:rFonts w:ascii="Arial" w:hAnsi="Arial" w:cs="Arial"/>
        </w:rPr>
        <w:t xml:space="preserve">,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w:t>
      </w:r>
      <w:proofErr w:type="spellStart"/>
      <w:r w:rsidR="00815EC2" w:rsidRPr="00704A91">
        <w:rPr>
          <w:rFonts w:ascii="Arial" w:hAnsi="Arial" w:cs="Arial"/>
        </w:rPr>
        <w:t>Čepická</w:t>
      </w:r>
      <w:proofErr w:type="spellEnd"/>
      <w:r w:rsidR="00815EC2" w:rsidRPr="00704A91">
        <w:rPr>
          <w:rFonts w:ascii="Arial" w:hAnsi="Arial" w:cs="Arial"/>
        </w:rPr>
        <w:t>,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Místopředseda soudu stanoví, v závislosti na přidělování těchto návrhů do 31.12.2013, kterému ze soudců bude přidělen návrh, který bude podán v roce 2014 jako prvý. O návrhu na předběžné opatření podle § 102 o.s.ř.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421783" w:rsidRPr="00FC64B0">
        <w:rPr>
          <w:rFonts w:ascii="Arial" w:hAnsi="Arial" w:cs="Arial"/>
        </w:rPr>
        <w:t>jí VSÚ Jana Kučerová a VSÚ Ivana Zásmětová, mezi které nápad bude rozdělen rovnoměrně podle pořadí po jedné vě</w:t>
      </w:r>
      <w:r w:rsidR="004B62C5" w:rsidRPr="00FC64B0">
        <w:rPr>
          <w:rFonts w:ascii="Arial" w:hAnsi="Arial" w:cs="Arial"/>
        </w:rPr>
        <w:t xml:space="preserve">ci, a soudce Mgr. </w:t>
      </w:r>
      <w:proofErr w:type="spellStart"/>
      <w:r w:rsidR="004B62C5" w:rsidRPr="00FC64B0">
        <w:rPr>
          <w:rFonts w:ascii="Arial" w:hAnsi="Arial" w:cs="Arial"/>
        </w:rPr>
        <w:t>Timm</w:t>
      </w:r>
      <w:proofErr w:type="spellEnd"/>
      <w:r w:rsidR="004B62C5" w:rsidRPr="00FC64B0">
        <w:rPr>
          <w:rFonts w:ascii="Arial" w:hAnsi="Arial" w:cs="Arial"/>
        </w:rPr>
        <w:t xml:space="preserve">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 xml:space="preserve">Kancelář oddělení </w:t>
      </w:r>
      <w:proofErr w:type="spellStart"/>
      <w:r w:rsidRPr="00A972F5">
        <w:rPr>
          <w:rFonts w:ascii="Times New Roman" w:hAnsi="Times New Roman"/>
          <w:b/>
          <w:sz w:val="32"/>
          <w:szCs w:val="32"/>
          <w:u w:val="single"/>
        </w:rPr>
        <w:t>sporních</w:t>
      </w:r>
      <w:proofErr w:type="spellEnd"/>
      <w:r w:rsidRPr="00A972F5">
        <w:rPr>
          <w:rFonts w:ascii="Times New Roman" w:hAnsi="Times New Roman"/>
          <w:b/>
          <w:sz w:val="32"/>
          <w:szCs w:val="32"/>
          <w:u w:val="single"/>
        </w:rPr>
        <w:t xml:space="preserve">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w:t>
      </w:r>
      <w:r w:rsidR="00067152">
        <w:rPr>
          <w:rFonts w:ascii="Arial" w:hAnsi="Arial" w:cs="Arial"/>
          <w:color w:val="FF0000"/>
        </w:rPr>
        <w:t>+</w:t>
      </w:r>
      <w:r w:rsidR="00FB62CD">
        <w:rPr>
          <w:rFonts w:ascii="Arial" w:hAnsi="Arial" w:cs="Arial"/>
          <w:color w:val="FF0000"/>
        </w:rPr>
        <w:t xml:space="preserve"> </w:t>
      </w:r>
      <w:r w:rsidR="00067152">
        <w:rPr>
          <w:rFonts w:ascii="Arial" w:hAnsi="Arial" w:cs="Arial"/>
          <w:color w:val="FF0000"/>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t>
      </w:r>
      <w:proofErr w:type="spellStart"/>
      <w:r w:rsidR="00221A4B" w:rsidRPr="00704A91">
        <w:rPr>
          <w:rFonts w:ascii="Arial" w:hAnsi="Arial" w:cs="Arial"/>
          <w:i/>
        </w:rPr>
        <w:t>Wojsová</w:t>
      </w:r>
      <w:proofErr w:type="spellEnd"/>
      <w:r w:rsidR="00221A4B" w:rsidRPr="00704A91">
        <w:rPr>
          <w:rFonts w:ascii="Arial" w:hAnsi="Arial" w:cs="Arial"/>
          <w:i/>
        </w:rPr>
        <w:t xml:space="preserve">,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 xml:space="preserve">Růžena </w:t>
      </w:r>
      <w:proofErr w:type="spellStart"/>
      <w:r w:rsidR="00583C05" w:rsidRPr="00704A91">
        <w:rPr>
          <w:rFonts w:ascii="Times New Roman" w:hAnsi="Times New Roman"/>
          <w:b/>
          <w:i/>
          <w:sz w:val="28"/>
          <w:szCs w:val="28"/>
        </w:rPr>
        <w:t>W</w:t>
      </w:r>
      <w:r w:rsidRPr="00704A91">
        <w:rPr>
          <w:rFonts w:ascii="Times New Roman" w:hAnsi="Times New Roman"/>
          <w:b/>
          <w:i/>
          <w:sz w:val="28"/>
          <w:szCs w:val="28"/>
        </w:rPr>
        <w:t>ojsová</w:t>
      </w:r>
      <w:proofErr w:type="spellEnd"/>
      <w:r w:rsidR="00073492">
        <w:rPr>
          <w:rFonts w:ascii="Times New Roman" w:hAnsi="Times New Roman"/>
        </w:rPr>
        <w:t xml:space="preserve"> - </w:t>
      </w:r>
    </w:p>
    <w:p w:rsidR="00197B57" w:rsidRPr="00FB62CD" w:rsidRDefault="00197B57" w:rsidP="00197B57">
      <w:pPr>
        <w:tabs>
          <w:tab w:val="left" w:pos="1418"/>
        </w:tabs>
        <w:spacing w:after="0"/>
        <w:ind w:left="1418"/>
        <w:rPr>
          <w:rFonts w:ascii="Arial" w:hAnsi="Arial" w:cs="Arial"/>
          <w:i/>
          <w:color w:val="FF0000"/>
        </w:rPr>
      </w:pPr>
      <w:r w:rsidRPr="00FB62CD">
        <w:rPr>
          <w:rFonts w:ascii="Arial" w:hAnsi="Arial" w:cs="Arial"/>
          <w:color w:val="FF0000"/>
        </w:rPr>
        <w:t xml:space="preserve">- vede rejstříky 7C, 7EC, 107EC,7EVC, </w:t>
      </w:r>
      <w:r w:rsidR="00FB62CD">
        <w:rPr>
          <w:rFonts w:ascii="Arial" w:hAnsi="Arial" w:cs="Arial"/>
          <w:color w:val="FF0000"/>
        </w:rPr>
        <w:t xml:space="preserve">9C, 9EC,109EC, </w:t>
      </w:r>
      <w:r w:rsidRPr="00FB62CD">
        <w:rPr>
          <w:rFonts w:ascii="Arial" w:hAnsi="Arial" w:cs="Arial"/>
          <w:color w:val="FF0000"/>
        </w:rPr>
        <w:t xml:space="preserve">11C, 11EC, 111EC,  </w:t>
      </w:r>
      <w:r w:rsidR="00E57FFE" w:rsidRPr="00FB62CD">
        <w:rPr>
          <w:rFonts w:ascii="Arial" w:hAnsi="Arial" w:cs="Arial"/>
          <w:color w:val="FF0000"/>
        </w:rPr>
        <w:t>22C, 22EC, 122EC</w:t>
      </w:r>
      <w:r w:rsidR="000D4A18" w:rsidRPr="00FB62CD">
        <w:rPr>
          <w:rFonts w:ascii="Arial" w:hAnsi="Arial" w:cs="Arial"/>
          <w:color w:val="FF0000"/>
        </w:rPr>
        <w:t>, 34C</w:t>
      </w:r>
      <w:r w:rsidR="00FB62CD">
        <w:rPr>
          <w:rFonts w:ascii="Arial" w:hAnsi="Arial" w:cs="Arial"/>
          <w:color w:val="FF0000"/>
        </w:rPr>
        <w:t xml:space="preserve"> </w:t>
      </w:r>
      <w:r w:rsidR="000D4A18" w:rsidRPr="00FB62CD">
        <w:rPr>
          <w:rFonts w:ascii="Arial" w:hAnsi="Arial" w:cs="Arial"/>
          <w:color w:val="FF0000"/>
        </w:rPr>
        <w:t>a 34EVC</w:t>
      </w:r>
      <w:r w:rsidRPr="00FB62CD">
        <w:rPr>
          <w:rFonts w:ascii="Arial" w:hAnsi="Arial" w:cs="Arial"/>
          <w:color w:val="FF0000"/>
        </w:rPr>
        <w:t>. Zajišťuje</w:t>
      </w:r>
      <w:r w:rsidR="007F541F" w:rsidRPr="00FB62CD">
        <w:rPr>
          <w:rFonts w:ascii="Arial" w:hAnsi="Arial" w:cs="Arial"/>
          <w:color w:val="FF0000"/>
        </w:rPr>
        <w:t xml:space="preserve"> úkoly uvedené v ustanovení</w:t>
      </w:r>
      <w:r w:rsidRPr="00FB62CD">
        <w:rPr>
          <w:rFonts w:ascii="Arial" w:hAnsi="Arial" w:cs="Arial"/>
          <w:color w:val="FF0000"/>
        </w:rPr>
        <w:t xml:space="preserve"> § 6 odst. 9 jednacího řádu pro okresní a krajské soudy a vykonává práce uvedené v ustanovení § 5 a § 8 Vnitřního a kancelářského řádu pro okresní, krajské a vrchní soudy.</w:t>
      </w:r>
      <w:r w:rsidRPr="00FB62CD">
        <w:rPr>
          <w:rFonts w:ascii="Arial" w:hAnsi="Arial" w:cs="Arial"/>
          <w:i/>
          <w:color w:val="FF0000"/>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 xml:space="preserve">stupuje - Kolářová,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 xml:space="preserve">Ivana </w:t>
      </w:r>
      <w:proofErr w:type="spellStart"/>
      <w:r w:rsidR="00583C05" w:rsidRPr="00704A91">
        <w:rPr>
          <w:rFonts w:ascii="Times New Roman" w:hAnsi="Times New Roman"/>
          <w:b/>
          <w:i/>
          <w:sz w:val="28"/>
          <w:szCs w:val="28"/>
        </w:rPr>
        <w:t>Zumanová</w:t>
      </w:r>
      <w:proofErr w:type="spellEnd"/>
      <w:r w:rsidR="00073492">
        <w:rPr>
          <w:rFonts w:ascii="Times New Roman" w:hAnsi="Times New Roman"/>
        </w:rPr>
        <w:t xml:space="preserve"> - </w:t>
      </w:r>
    </w:p>
    <w:p w:rsidR="00197B57" w:rsidRPr="00FB62CD" w:rsidRDefault="00197B57" w:rsidP="00FB62CD">
      <w:pPr>
        <w:tabs>
          <w:tab w:val="left" w:pos="1418"/>
        </w:tabs>
        <w:spacing w:after="0"/>
        <w:ind w:left="1418"/>
        <w:rPr>
          <w:rFonts w:ascii="Arial" w:hAnsi="Arial" w:cs="Arial"/>
          <w:color w:val="FF0000"/>
        </w:rPr>
      </w:pPr>
      <w:r w:rsidRPr="00FB62CD">
        <w:rPr>
          <w:rFonts w:ascii="Arial" w:hAnsi="Arial" w:cs="Arial"/>
          <w:color w:val="FF0000"/>
        </w:rPr>
        <w:t xml:space="preserve"> </w:t>
      </w:r>
      <w:r w:rsidR="005E4FE7">
        <w:rPr>
          <w:rFonts w:ascii="Arial" w:hAnsi="Arial" w:cs="Arial"/>
          <w:color w:val="FF0000"/>
        </w:rPr>
        <w:t>- vede rejstříky 8C, 8EC,</w:t>
      </w:r>
      <w:r w:rsidRPr="00FB62CD">
        <w:rPr>
          <w:rFonts w:ascii="Arial" w:hAnsi="Arial" w:cs="Arial"/>
          <w:color w:val="FF0000"/>
        </w:rPr>
        <w:t>16C, 16EC, 116EC, 12C</w:t>
      </w:r>
      <w:r w:rsidR="00BE4E24" w:rsidRPr="00FB62CD">
        <w:rPr>
          <w:rFonts w:ascii="Arial" w:hAnsi="Arial" w:cs="Arial"/>
          <w:color w:val="FF0000"/>
        </w:rPr>
        <w:t xml:space="preserve">, 12EC, 112EC, </w:t>
      </w:r>
      <w:r w:rsidR="00FB62CD">
        <w:rPr>
          <w:rFonts w:ascii="Arial" w:hAnsi="Arial" w:cs="Arial"/>
          <w:color w:val="FF0000"/>
        </w:rPr>
        <w:t>33C a rejstřík 11Nc všeobecné občanskoprávní oddíly</w:t>
      </w:r>
      <w:r w:rsidR="00BE4E24" w:rsidRPr="00FB62CD">
        <w:rPr>
          <w:rFonts w:ascii="Arial" w:hAnsi="Arial" w:cs="Arial"/>
          <w:color w:val="FF0000"/>
        </w:rPr>
        <w:t>.</w:t>
      </w:r>
      <w:r w:rsidRPr="00FB62CD">
        <w:rPr>
          <w:rFonts w:ascii="Arial" w:hAnsi="Arial" w:cs="Arial"/>
          <w:color w:val="FF0000"/>
        </w:rPr>
        <w:t xml:space="preserve"> Zajišťuje úkoly uvedené v</w:t>
      </w:r>
      <w:r w:rsidR="00FB62CD">
        <w:rPr>
          <w:rFonts w:ascii="Arial" w:hAnsi="Arial" w:cs="Arial"/>
          <w:color w:val="FF0000"/>
        </w:rPr>
        <w:t> </w:t>
      </w:r>
      <w:proofErr w:type="gramStart"/>
      <w:r w:rsidRPr="00FB62CD">
        <w:rPr>
          <w:rFonts w:ascii="Arial" w:hAnsi="Arial" w:cs="Arial"/>
          <w:color w:val="FF0000"/>
        </w:rPr>
        <w:t>ustanovení</w:t>
      </w:r>
      <w:r w:rsidR="00FB62CD">
        <w:rPr>
          <w:rFonts w:ascii="Arial" w:hAnsi="Arial" w:cs="Arial"/>
          <w:color w:val="FF0000"/>
        </w:rPr>
        <w:t xml:space="preserve"> </w:t>
      </w:r>
      <w:r w:rsidRPr="00FB62CD">
        <w:rPr>
          <w:rFonts w:ascii="Arial" w:hAnsi="Arial" w:cs="Arial"/>
          <w:color w:val="FF0000"/>
        </w:rPr>
        <w:t xml:space="preserve"> § 6 odst.</w:t>
      </w:r>
      <w:proofErr w:type="gramEnd"/>
      <w:r w:rsidRPr="00FB62CD">
        <w:rPr>
          <w:rFonts w:ascii="Arial" w:hAnsi="Arial" w:cs="Arial"/>
          <w:color w:val="FF0000"/>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 xml:space="preserve">astupuje - </w:t>
      </w:r>
      <w:proofErr w:type="spellStart"/>
      <w:r w:rsidR="00221A4B" w:rsidRPr="00704A91">
        <w:rPr>
          <w:rFonts w:ascii="Arial" w:hAnsi="Arial" w:cs="Arial"/>
          <w:i/>
        </w:rPr>
        <w:t>Wojsová</w:t>
      </w:r>
      <w:proofErr w:type="spellEnd"/>
      <w:r w:rsidR="00221A4B" w:rsidRPr="00704A91">
        <w:rPr>
          <w:rFonts w:ascii="Arial" w:hAnsi="Arial" w:cs="Arial"/>
          <w:i/>
        </w:rPr>
        <w:t>,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 xml:space="preserve">(zastupuje - </w:t>
      </w:r>
      <w:proofErr w:type="spellStart"/>
      <w:r w:rsidR="00221A4B" w:rsidRPr="00704A91">
        <w:rPr>
          <w:rFonts w:ascii="Arial" w:hAnsi="Arial" w:cs="Arial"/>
          <w:i/>
        </w:rPr>
        <w:t>Zumanová</w:t>
      </w:r>
      <w:proofErr w:type="spellEnd"/>
      <w:r w:rsidR="00221A4B" w:rsidRPr="00704A91">
        <w:rPr>
          <w:rFonts w:ascii="Arial" w:hAnsi="Arial" w:cs="Arial"/>
          <w:i/>
        </w:rPr>
        <w:t>)</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F1B44" w:rsidRDefault="00A972F5">
      <w:pPr>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Helena Hasmanová, Jana </w:t>
      </w:r>
      <w:proofErr w:type="spellStart"/>
      <w:r w:rsidRPr="00BF1B44">
        <w:rPr>
          <w:rFonts w:ascii="Times New Roman" w:hAnsi="Times New Roman"/>
          <w:b/>
          <w:sz w:val="24"/>
          <w:szCs w:val="24"/>
        </w:rPr>
        <w:t>Kovácsiková</w:t>
      </w:r>
      <w:proofErr w:type="spellEnd"/>
      <w:r w:rsidRPr="00BF1B44">
        <w:rPr>
          <w:rFonts w:ascii="Times New Roman" w:hAnsi="Times New Roman"/>
          <w:b/>
          <w:sz w:val="24"/>
          <w:szCs w:val="24"/>
        </w:rPr>
        <w:t xml:space="preserve">, Eva </w:t>
      </w:r>
      <w:proofErr w:type="spellStart"/>
      <w:r w:rsidRPr="00BF1B44">
        <w:rPr>
          <w:rFonts w:ascii="Times New Roman" w:hAnsi="Times New Roman"/>
          <w:b/>
          <w:sz w:val="24"/>
          <w:szCs w:val="24"/>
        </w:rPr>
        <w:t>Bilinčuková</w:t>
      </w:r>
      <w:proofErr w:type="spellEnd"/>
      <w:r w:rsidRPr="00BF1B44">
        <w:rPr>
          <w:rFonts w:ascii="Times New Roman" w:hAnsi="Times New Roman"/>
          <w:b/>
          <w:sz w:val="24"/>
          <w:szCs w:val="24"/>
        </w:rPr>
        <w:t xml:space="preserve">, Monika Kuchtová, Lucie Staňková, Veronika Jourová, Denisa Dušáková, Michaela Pártlová, Nikol Soukupová, Veronika </w:t>
      </w:r>
      <w:proofErr w:type="spellStart"/>
      <w:r w:rsidRPr="00BF1B44">
        <w:rPr>
          <w:rFonts w:ascii="Times New Roman" w:hAnsi="Times New Roman"/>
          <w:b/>
          <w:sz w:val="24"/>
          <w:szCs w:val="24"/>
        </w:rPr>
        <w:t>Levčenková</w:t>
      </w:r>
      <w:proofErr w:type="spellEnd"/>
      <w:r w:rsidRPr="00BF1B44">
        <w:rPr>
          <w:rFonts w:ascii="Times New Roman" w:hAnsi="Times New Roman"/>
          <w:b/>
          <w:sz w:val="24"/>
          <w:szCs w:val="24"/>
        </w:rPr>
        <w:t>.</w:t>
      </w:r>
      <w:r w:rsidR="00221A4B" w:rsidRPr="00BF1B44">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067152" w:rsidRDefault="00197B57" w:rsidP="00197B57">
      <w:pPr>
        <w:tabs>
          <w:tab w:val="left" w:pos="1418"/>
        </w:tabs>
        <w:spacing w:after="0"/>
        <w:ind w:left="1418"/>
        <w:rPr>
          <w:rFonts w:ascii="Arial" w:hAnsi="Arial" w:cs="Arial"/>
          <w:color w:val="FF0000"/>
        </w:rPr>
      </w:pPr>
      <w:r w:rsidRPr="00197B57">
        <w:rPr>
          <w:rFonts w:ascii="Arial" w:hAnsi="Arial" w:cs="Arial"/>
        </w:rPr>
        <w:t xml:space="preserve"> - </w:t>
      </w:r>
      <w:r w:rsidRPr="00067152">
        <w:rPr>
          <w:rFonts w:ascii="Arial" w:hAnsi="Arial" w:cs="Arial"/>
          <w:color w:val="FF0000"/>
        </w:rPr>
        <w:t xml:space="preserve">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067152">
        <w:rPr>
          <w:rFonts w:ascii="Arial" w:hAnsi="Arial" w:cs="Arial"/>
          <w:color w:val="FF0000"/>
        </w:rPr>
        <w:t xml:space="preserve"> 23C,123EC</w:t>
      </w:r>
      <w:r w:rsidR="00067152">
        <w:rPr>
          <w:rFonts w:ascii="Arial" w:hAnsi="Arial" w:cs="Arial"/>
          <w:color w:val="FF0000"/>
        </w:rPr>
        <w:t xml:space="preserve"> a věci Nc občanskoprávní oddíly.</w:t>
      </w:r>
      <w:r w:rsidR="005E1776" w:rsidRPr="00067152">
        <w:rPr>
          <w:rFonts w:ascii="Arial" w:hAnsi="Arial" w:cs="Arial"/>
          <w:color w:val="FF0000"/>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w:t>
      </w:r>
      <w:proofErr w:type="spellStart"/>
      <w:r w:rsidRPr="00197B57">
        <w:rPr>
          <w:rFonts w:ascii="Times New Roman" w:hAnsi="Times New Roman"/>
          <w:i/>
        </w:rPr>
        <w:t>Beňušová</w:t>
      </w:r>
      <w:proofErr w:type="spellEnd"/>
      <w:r w:rsidR="001746B5">
        <w:rPr>
          <w:rFonts w:ascii="Times New Roman" w:hAnsi="Times New Roman"/>
          <w:i/>
        </w:rPr>
        <w:t xml:space="preserve">, </w:t>
      </w:r>
      <w:proofErr w:type="spellStart"/>
      <w:r w:rsidR="001746B5" w:rsidRPr="001746B5">
        <w:rPr>
          <w:rFonts w:ascii="Times New Roman" w:hAnsi="Times New Roman"/>
          <w:i/>
          <w:color w:val="FF0000"/>
        </w:rPr>
        <w:t>Cimrová</w:t>
      </w:r>
      <w:proofErr w:type="spellEnd"/>
      <w:r w:rsidRPr="00197B57">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 xml:space="preserve">Jitka </w:t>
      </w:r>
      <w:proofErr w:type="spellStart"/>
      <w:r w:rsidR="00583C05">
        <w:rPr>
          <w:rFonts w:ascii="Times New Roman" w:hAnsi="Times New Roman"/>
          <w:b/>
          <w:i/>
          <w:sz w:val="28"/>
          <w:szCs w:val="28"/>
        </w:rPr>
        <w:t>B</w:t>
      </w:r>
      <w:r w:rsidR="00073492">
        <w:rPr>
          <w:rFonts w:ascii="Times New Roman" w:hAnsi="Times New Roman"/>
          <w:b/>
          <w:i/>
          <w:sz w:val="28"/>
          <w:szCs w:val="28"/>
        </w:rPr>
        <w:t>eňušová</w:t>
      </w:r>
      <w:proofErr w:type="spellEnd"/>
      <w:r w:rsidR="00073492">
        <w:rPr>
          <w:rFonts w:ascii="Times New Roman" w:hAnsi="Times New Roman"/>
          <w:b/>
          <w:i/>
          <w:sz w:val="28"/>
          <w:szCs w:val="28"/>
        </w:rPr>
        <w:t xml:space="preserve"> </w:t>
      </w:r>
      <w:r w:rsidR="00073492">
        <w:rPr>
          <w:rFonts w:ascii="Times New Roman" w:hAnsi="Times New Roman"/>
          <w:i/>
          <w:sz w:val="28"/>
          <w:szCs w:val="28"/>
        </w:rPr>
        <w:t>-</w:t>
      </w:r>
    </w:p>
    <w:p w:rsidR="00197B57" w:rsidRPr="00C372AC" w:rsidRDefault="005D4CF8" w:rsidP="005D4CF8">
      <w:pPr>
        <w:tabs>
          <w:tab w:val="left" w:pos="1418"/>
        </w:tabs>
        <w:spacing w:after="0"/>
        <w:ind w:left="1134"/>
        <w:rPr>
          <w:rFonts w:ascii="Arial" w:hAnsi="Arial" w:cs="Arial"/>
          <w:color w:val="FF0000"/>
        </w:rPr>
      </w:pPr>
      <w:r>
        <w:rPr>
          <w:rFonts w:ascii="Times New Roman" w:hAnsi="Times New Roman"/>
        </w:rPr>
        <w:tab/>
      </w:r>
      <w:r w:rsidR="00197B57" w:rsidRPr="00197B57">
        <w:rPr>
          <w:rFonts w:ascii="Arial" w:hAnsi="Arial" w:cs="Arial"/>
        </w:rPr>
        <w:t xml:space="preserve"> - </w:t>
      </w:r>
      <w:r w:rsidR="00197B57" w:rsidRPr="00C372AC">
        <w:rPr>
          <w:rFonts w:ascii="Arial" w:hAnsi="Arial" w:cs="Arial"/>
          <w:color w:val="FF0000"/>
        </w:rPr>
        <w:t>samostatně provádí úkony a rozhoduje v porozsudkové agendě. Samostatně vyhotovuje statistické listy a provádí další práce v oboru statistiky</w:t>
      </w:r>
    </w:p>
    <w:p w:rsidR="00197B57" w:rsidRPr="00C372AC" w:rsidRDefault="005D4CF8" w:rsidP="00197B57">
      <w:pPr>
        <w:tabs>
          <w:tab w:val="left" w:pos="1418"/>
        </w:tabs>
        <w:spacing w:after="0"/>
        <w:ind w:left="1134"/>
        <w:rPr>
          <w:rFonts w:ascii="Arial" w:hAnsi="Arial" w:cs="Arial"/>
          <w:color w:val="FF0000"/>
        </w:rPr>
      </w:pPr>
      <w:r w:rsidRPr="00C372AC">
        <w:rPr>
          <w:rFonts w:ascii="Arial" w:hAnsi="Arial" w:cs="Arial"/>
          <w:color w:val="FF0000"/>
        </w:rPr>
        <w:tab/>
      </w:r>
      <w:r w:rsidR="00197B57" w:rsidRPr="00C372AC">
        <w:rPr>
          <w:rFonts w:ascii="Arial" w:hAnsi="Arial" w:cs="Arial"/>
          <w:color w:val="FF0000"/>
        </w:rPr>
        <w:t xml:space="preserve">podle platného znění jednacího řádu v senátech  10C, 10EC, 110EC, 11C, 11EC, 111EC, 12C, 12EC, 112EC, </w:t>
      </w:r>
    </w:p>
    <w:p w:rsidR="00197B57" w:rsidRPr="00C372AC" w:rsidRDefault="005D4CF8" w:rsidP="005D4CF8">
      <w:pPr>
        <w:tabs>
          <w:tab w:val="left" w:pos="1418"/>
        </w:tabs>
        <w:spacing w:after="0"/>
        <w:rPr>
          <w:rFonts w:ascii="Arial" w:hAnsi="Arial" w:cs="Arial"/>
          <w:color w:val="FF0000"/>
        </w:rPr>
      </w:pPr>
      <w:r w:rsidRPr="00C372AC">
        <w:rPr>
          <w:rFonts w:ascii="Arial" w:hAnsi="Arial" w:cs="Arial"/>
          <w:color w:val="FF0000"/>
        </w:rPr>
        <w:tab/>
      </w:r>
      <w:r w:rsidR="00197B57" w:rsidRPr="00C372AC">
        <w:rPr>
          <w:rFonts w:ascii="Arial" w:hAnsi="Arial" w:cs="Arial"/>
          <w:color w:val="FF0000"/>
        </w:rPr>
        <w:t>120EC, 22C</w:t>
      </w:r>
      <w:r w:rsidR="00FC6396" w:rsidRPr="00C372AC">
        <w:rPr>
          <w:rFonts w:ascii="Arial" w:hAnsi="Arial" w:cs="Arial"/>
          <w:color w:val="FF0000"/>
        </w:rPr>
        <w:t>,22EC,122EC</w:t>
      </w:r>
      <w:r w:rsidR="00C372AC">
        <w:rPr>
          <w:rFonts w:ascii="Arial" w:hAnsi="Arial" w:cs="Arial"/>
          <w:color w:val="FF0000"/>
        </w:rPr>
        <w:t xml:space="preserve"> </w:t>
      </w:r>
      <w:r w:rsidR="00D02EAC" w:rsidRPr="00C372AC">
        <w:rPr>
          <w:rFonts w:ascii="Arial" w:hAnsi="Arial" w:cs="Arial"/>
          <w:color w:val="FF0000"/>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proofErr w:type="spellStart"/>
      <w:r w:rsidR="001746B5" w:rsidRPr="001746B5">
        <w:rPr>
          <w:rFonts w:ascii="Times New Roman" w:hAnsi="Times New Roman"/>
          <w:i/>
          <w:color w:val="FF0000"/>
        </w:rPr>
        <w:t>Cimrová</w:t>
      </w:r>
      <w:proofErr w:type="spellEnd"/>
      <w:r>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Default="00A972F5" w:rsidP="00197B57">
      <w:pPr>
        <w:tabs>
          <w:tab w:val="left" w:pos="1418"/>
        </w:tabs>
        <w:spacing w:after="0"/>
        <w:ind w:left="1418"/>
        <w:rPr>
          <w:rFonts w:ascii="Arial" w:hAnsi="Arial" w:cs="Arial"/>
          <w:color w:val="FF0000"/>
        </w:rPr>
      </w:pPr>
      <w:r w:rsidRPr="00C372AC">
        <w:rPr>
          <w:rFonts w:ascii="Arial" w:hAnsi="Arial" w:cs="Arial"/>
          <w:color w:val="FF0000"/>
        </w:rPr>
        <w:t xml:space="preserve">- rozhoduje o návrzích na vydání el. </w:t>
      </w:r>
      <w:proofErr w:type="gramStart"/>
      <w:r w:rsidRPr="00C372AC">
        <w:rPr>
          <w:rFonts w:ascii="Arial" w:hAnsi="Arial" w:cs="Arial"/>
          <w:color w:val="FF0000"/>
        </w:rPr>
        <w:t>platebního</w:t>
      </w:r>
      <w:proofErr w:type="gramEnd"/>
      <w:r w:rsidRPr="00C372AC">
        <w:rPr>
          <w:rFonts w:ascii="Arial" w:hAnsi="Arial" w:cs="Arial"/>
          <w:color w:val="FF0000"/>
        </w:rPr>
        <w:t xml:space="preserve"> rozkazu, které vyřizuje využitím programové aplik</w:t>
      </w:r>
      <w:r w:rsidR="00C372AC">
        <w:rPr>
          <w:rFonts w:ascii="Arial" w:hAnsi="Arial" w:cs="Arial"/>
          <w:color w:val="FF0000"/>
        </w:rPr>
        <w:t>ace CEPR, a to v rozsahu jedné třetiny</w:t>
      </w:r>
      <w:r w:rsidRPr="00C372AC">
        <w:rPr>
          <w:rFonts w:ascii="Arial" w:hAnsi="Arial" w:cs="Arial"/>
          <w:color w:val="FF0000"/>
        </w:rPr>
        <w:t xml:space="preserve"> nápadu; provádí přitom samostatně veškeré úkony s výjimkou úkonů, k nimž je oprávněn výlučně soudce, včetně všech úkonů porozsudkové agendy a úkonů statistiky</w:t>
      </w:r>
    </w:p>
    <w:p w:rsidR="00C372AC" w:rsidRDefault="00C372AC" w:rsidP="00197B57">
      <w:pPr>
        <w:tabs>
          <w:tab w:val="left" w:pos="1418"/>
        </w:tabs>
        <w:spacing w:after="0"/>
        <w:ind w:left="1418"/>
        <w:rPr>
          <w:rFonts w:ascii="Arial" w:hAnsi="Arial" w:cs="Arial"/>
          <w:color w:val="FF0000"/>
        </w:rPr>
      </w:pPr>
      <w:r>
        <w:rPr>
          <w:rFonts w:ascii="Arial" w:hAnsi="Arial" w:cs="Arial"/>
          <w:color w:val="FF0000"/>
        </w:rPr>
        <w:t xml:space="preserve">- samostatně rozhoduje v řízení o návrzích na vydání platebního rozkazu, bylo-li výslovně vydání platebního rozkazu navrženo v žalobě, a </w:t>
      </w:r>
      <w:proofErr w:type="gramStart"/>
      <w:r>
        <w:rPr>
          <w:rFonts w:ascii="Arial" w:hAnsi="Arial" w:cs="Arial"/>
          <w:color w:val="FF0000"/>
        </w:rPr>
        <w:t>na</w:t>
      </w:r>
      <w:proofErr w:type="gramEnd"/>
    </w:p>
    <w:p w:rsidR="00C372AC" w:rsidRDefault="00C372AC" w:rsidP="00197B57">
      <w:pPr>
        <w:tabs>
          <w:tab w:val="left" w:pos="1418"/>
        </w:tabs>
        <w:spacing w:after="0"/>
        <w:ind w:left="1418"/>
        <w:rPr>
          <w:rFonts w:ascii="Arial" w:hAnsi="Arial" w:cs="Arial"/>
          <w:color w:val="FF0000"/>
        </w:rPr>
      </w:pPr>
      <w:r>
        <w:rPr>
          <w:rFonts w:ascii="Arial" w:hAnsi="Arial" w:cs="Arial"/>
          <w:color w:val="FF0000"/>
        </w:rPr>
        <w:t>vydání evropského platebního rozkazu v senátech 7C, 7EVC, 9C,11C a 16C, včetně rozhodování ve věcech soudních poplatků; v těchto věcech</w:t>
      </w:r>
    </w:p>
    <w:p w:rsidR="00C372AC" w:rsidRDefault="00C372AC" w:rsidP="00197B57">
      <w:pPr>
        <w:tabs>
          <w:tab w:val="left" w:pos="1418"/>
        </w:tabs>
        <w:spacing w:after="0"/>
        <w:ind w:left="1418"/>
        <w:rPr>
          <w:rFonts w:ascii="Arial" w:hAnsi="Arial" w:cs="Arial"/>
          <w:color w:val="FF0000"/>
        </w:rPr>
      </w:pPr>
      <w:r>
        <w:rPr>
          <w:rFonts w:ascii="Arial" w:hAnsi="Arial" w:cs="Arial"/>
          <w:color w:val="FF0000"/>
        </w:rPr>
        <w:t xml:space="preserve">samostatně vyhotovuje statistické listy a provádí další práce v oboru statistiky podle platného znění jednacího řádu, pokud jí vydaný platební </w:t>
      </w:r>
    </w:p>
    <w:p w:rsidR="00C372AC" w:rsidRPr="00C372AC" w:rsidRDefault="00C372AC" w:rsidP="00197B57">
      <w:pPr>
        <w:tabs>
          <w:tab w:val="left" w:pos="1418"/>
        </w:tabs>
        <w:spacing w:after="0"/>
        <w:ind w:left="1418"/>
        <w:rPr>
          <w:rFonts w:ascii="Arial" w:hAnsi="Arial" w:cs="Arial"/>
          <w:color w:val="FF0000"/>
        </w:rPr>
      </w:pPr>
      <w:r>
        <w:rPr>
          <w:rFonts w:ascii="Arial" w:hAnsi="Arial" w:cs="Arial"/>
          <w:color w:val="FF0000"/>
        </w:rPr>
        <w:t>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proofErr w:type="spellStart"/>
      <w:r w:rsidR="001746B5" w:rsidRPr="001746B5">
        <w:rPr>
          <w:rFonts w:ascii="Times New Roman" w:hAnsi="Times New Roman"/>
          <w:i/>
          <w:color w:val="FF0000"/>
        </w:rPr>
        <w:t>Flamová</w:t>
      </w:r>
      <w:proofErr w:type="spellEnd"/>
      <w:r w:rsidRPr="007807EB">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Default="00A972F5" w:rsidP="00197B57">
      <w:pPr>
        <w:tabs>
          <w:tab w:val="left" w:pos="1418"/>
        </w:tabs>
        <w:spacing w:after="0"/>
        <w:ind w:left="1418"/>
        <w:rPr>
          <w:rFonts w:ascii="Arial" w:hAnsi="Arial" w:cs="Arial"/>
          <w:color w:val="FF0000"/>
        </w:rPr>
      </w:pPr>
      <w:r w:rsidRPr="001746B5">
        <w:rPr>
          <w:rFonts w:ascii="Arial" w:hAnsi="Arial" w:cs="Arial"/>
          <w:color w:val="FF0000"/>
        </w:rPr>
        <w:t xml:space="preserve">- rozhoduje o návrzích na vydání el. </w:t>
      </w:r>
      <w:proofErr w:type="gramStart"/>
      <w:r w:rsidRPr="001746B5">
        <w:rPr>
          <w:rFonts w:ascii="Arial" w:hAnsi="Arial" w:cs="Arial"/>
          <w:color w:val="FF0000"/>
        </w:rPr>
        <w:t>platebního</w:t>
      </w:r>
      <w:proofErr w:type="gramEnd"/>
      <w:r w:rsidRPr="001746B5">
        <w:rPr>
          <w:rFonts w:ascii="Arial" w:hAnsi="Arial" w:cs="Arial"/>
          <w:color w:val="FF0000"/>
        </w:rPr>
        <w:t xml:space="preserve"> rozkazu, které vyřizuje využitím programové aplik</w:t>
      </w:r>
      <w:r w:rsidR="001746B5">
        <w:rPr>
          <w:rFonts w:ascii="Arial" w:hAnsi="Arial" w:cs="Arial"/>
          <w:color w:val="FF0000"/>
        </w:rPr>
        <w:t>ace CEPR, a to v rozsahu jedné třetiny</w:t>
      </w:r>
      <w:r w:rsidRPr="001746B5">
        <w:rPr>
          <w:rFonts w:ascii="Arial" w:hAnsi="Arial" w:cs="Arial"/>
          <w:color w:val="FF0000"/>
        </w:rPr>
        <w:t xml:space="preserve"> nápadu; provádí přitom samostatně veškeré úkony s výjimkou úkonů, k nimž je oprávněn výlučně soudce, včetně všech úkonů porozsudkové agendy a úkonů statistiky</w:t>
      </w:r>
      <w:r w:rsidR="001746B5">
        <w:rPr>
          <w:rFonts w:ascii="Arial" w:hAnsi="Arial" w:cs="Arial"/>
          <w:color w:val="FF0000"/>
        </w:rPr>
        <w:t>;</w:t>
      </w:r>
    </w:p>
    <w:p w:rsidR="001746B5" w:rsidRDefault="001746B5" w:rsidP="00197B57">
      <w:pPr>
        <w:tabs>
          <w:tab w:val="left" w:pos="1418"/>
        </w:tabs>
        <w:spacing w:after="0"/>
        <w:ind w:left="1418"/>
        <w:rPr>
          <w:rFonts w:ascii="Arial" w:hAnsi="Arial" w:cs="Arial"/>
          <w:color w:val="FF0000"/>
        </w:rPr>
      </w:pPr>
      <w:r>
        <w:rPr>
          <w:rFonts w:ascii="Arial" w:hAnsi="Arial" w:cs="Arial"/>
          <w:color w:val="FF0000"/>
        </w:rPr>
        <w:t xml:space="preserve">- samostatně rozhoduje v řízení o návrzích na vydání platebního rozkazu, bylo-li výslovně vydání platebního rozkazu navrženo v žalobě, a </w:t>
      </w:r>
      <w:proofErr w:type="gramStart"/>
      <w:r>
        <w:rPr>
          <w:rFonts w:ascii="Arial" w:hAnsi="Arial" w:cs="Arial"/>
          <w:color w:val="FF0000"/>
        </w:rPr>
        <w:t>na</w:t>
      </w:r>
      <w:proofErr w:type="gramEnd"/>
      <w:r>
        <w:rPr>
          <w:rFonts w:ascii="Arial" w:hAnsi="Arial" w:cs="Arial"/>
          <w:color w:val="FF0000"/>
        </w:rPr>
        <w:t xml:space="preserve"> </w:t>
      </w:r>
    </w:p>
    <w:p w:rsidR="001746B5" w:rsidRDefault="001746B5" w:rsidP="00197B57">
      <w:pPr>
        <w:tabs>
          <w:tab w:val="left" w:pos="1418"/>
        </w:tabs>
        <w:spacing w:after="0"/>
        <w:ind w:left="1418"/>
        <w:rPr>
          <w:rFonts w:ascii="Arial" w:hAnsi="Arial" w:cs="Arial"/>
          <w:color w:val="FF0000"/>
        </w:rPr>
      </w:pPr>
      <w:r>
        <w:rPr>
          <w:rFonts w:ascii="Arial" w:hAnsi="Arial" w:cs="Arial"/>
          <w:color w:val="FF0000"/>
        </w:rPr>
        <w:t>vydání evropského platebního rozkazu v senátech 12C,20C,23C a 33C včetně rozhodování ve věcech soudních poplatků; v těchto věcech</w:t>
      </w:r>
    </w:p>
    <w:p w:rsidR="001746B5" w:rsidRPr="001746B5" w:rsidRDefault="001746B5" w:rsidP="00197B57">
      <w:pPr>
        <w:tabs>
          <w:tab w:val="left" w:pos="1418"/>
        </w:tabs>
        <w:spacing w:after="0"/>
        <w:ind w:left="1418"/>
        <w:rPr>
          <w:rFonts w:ascii="Arial" w:hAnsi="Arial" w:cs="Arial"/>
          <w:color w:val="FF0000"/>
        </w:rPr>
      </w:pPr>
      <w:r>
        <w:rPr>
          <w:rFonts w:ascii="Arial" w:hAnsi="Arial" w:cs="Arial"/>
          <w:color w:val="FF0000"/>
        </w:rPr>
        <w:t>samostatně vyhotovuje statistické listy a provádí další práce v oboru statistiky podle platného znění jednacího řádu, pokud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Pr>
          <w:rFonts w:ascii="Times New Roman" w:hAnsi="Times New Roman"/>
          <w:i/>
        </w:rPr>
        <w:t>–</w:t>
      </w:r>
      <w:r w:rsidR="001800C7">
        <w:rPr>
          <w:rFonts w:ascii="Times New Roman" w:hAnsi="Times New Roman"/>
          <w:i/>
        </w:rPr>
        <w:t xml:space="preserve"> </w:t>
      </w:r>
      <w:proofErr w:type="spellStart"/>
      <w:r w:rsidR="001746B5" w:rsidRPr="001746B5">
        <w:rPr>
          <w:rFonts w:ascii="Times New Roman" w:hAnsi="Times New Roman"/>
          <w:i/>
          <w:color w:val="FF0000"/>
        </w:rPr>
        <w:t>Flamová</w:t>
      </w:r>
      <w:proofErr w:type="gramEnd"/>
      <w:r w:rsidR="001746B5" w:rsidRPr="001746B5">
        <w:rPr>
          <w:rFonts w:ascii="Times New Roman" w:hAnsi="Times New Roman"/>
          <w:i/>
          <w:color w:val="FF0000"/>
        </w:rPr>
        <w:t>,</w:t>
      </w:r>
      <w:r w:rsidRPr="00197B57">
        <w:rPr>
          <w:rFonts w:ascii="Times New Roman" w:hAnsi="Times New Roman"/>
          <w:i/>
        </w:rPr>
        <w:t>Zásmětov</w:t>
      </w:r>
      <w:r w:rsidR="003003DD">
        <w:rPr>
          <w:rFonts w:ascii="Times New Roman" w:hAnsi="Times New Roman"/>
          <w:i/>
        </w:rPr>
        <w:t>á</w:t>
      </w:r>
      <w:proofErr w:type="spellEnd"/>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 xml:space="preserve">Lenka </w:t>
      </w:r>
      <w:proofErr w:type="spellStart"/>
      <w:r>
        <w:rPr>
          <w:rFonts w:ascii="Times New Roman" w:hAnsi="Times New Roman"/>
          <w:b/>
          <w:i/>
          <w:sz w:val="28"/>
          <w:szCs w:val="28"/>
        </w:rPr>
        <w:t>Tomanicová</w:t>
      </w:r>
      <w:proofErr w:type="spellEnd"/>
      <w:r>
        <w:rPr>
          <w:rFonts w:ascii="Times New Roman" w:hAnsi="Times New Roman"/>
        </w:rPr>
        <w:t>-</w:t>
      </w:r>
    </w:p>
    <w:p w:rsidR="00A972F5" w:rsidRPr="001746B5" w:rsidRDefault="00A972F5" w:rsidP="001746B5">
      <w:pPr>
        <w:tabs>
          <w:tab w:val="left" w:pos="-993"/>
        </w:tabs>
        <w:spacing w:after="0"/>
        <w:ind w:left="1418" w:hanging="284"/>
        <w:rPr>
          <w:rFonts w:ascii="Times New Roman" w:hAnsi="Times New Roman"/>
          <w:i/>
          <w:color w:val="FF0000"/>
        </w:rPr>
      </w:pPr>
      <w:r w:rsidRPr="0029186E">
        <w:rPr>
          <w:rFonts w:ascii="Arial" w:hAnsi="Arial" w:cs="Arial"/>
        </w:rPr>
        <w:tab/>
        <w:t xml:space="preserve">- </w:t>
      </w:r>
      <w:r w:rsidR="001746B5" w:rsidRPr="001746B5">
        <w:rPr>
          <w:rFonts w:ascii="Arial" w:hAnsi="Arial" w:cs="Arial"/>
          <w:color w:val="FF0000"/>
        </w:rPr>
        <w:t xml:space="preserve">s účinností od </w:t>
      </w:r>
      <w:proofErr w:type="gramStart"/>
      <w:r w:rsidR="001746B5" w:rsidRPr="001746B5">
        <w:rPr>
          <w:rFonts w:ascii="Arial" w:hAnsi="Arial" w:cs="Arial"/>
          <w:color w:val="FF0000"/>
        </w:rPr>
        <w:t>1.3.2014</w:t>
      </w:r>
      <w:proofErr w:type="gramEnd"/>
      <w:r w:rsidR="001746B5" w:rsidRPr="001746B5">
        <w:rPr>
          <w:rFonts w:ascii="Arial" w:hAnsi="Arial" w:cs="Arial"/>
          <w:color w:val="FF0000"/>
        </w:rPr>
        <w:t xml:space="preserve"> nebude vykonávat žádné úkony soudu ve sporných věcech občanských soudních řízení</w:t>
      </w:r>
    </w:p>
    <w:p w:rsidR="00A972F5" w:rsidRPr="001746B5" w:rsidRDefault="00A972F5" w:rsidP="00A972F5">
      <w:pPr>
        <w:tabs>
          <w:tab w:val="left" w:pos="-993"/>
        </w:tabs>
        <w:spacing w:after="0"/>
        <w:rPr>
          <w:rFonts w:ascii="Times New Roman" w:hAnsi="Times New Roman"/>
          <w:color w:val="FF0000"/>
        </w:rPr>
      </w:pPr>
    </w:p>
    <w:p w:rsidR="00A972F5" w:rsidRPr="0029186E" w:rsidRDefault="00A972F5" w:rsidP="00A972F5">
      <w:pPr>
        <w:tabs>
          <w:tab w:val="left" w:pos="-993"/>
        </w:tabs>
        <w:spacing w:after="0"/>
        <w:ind w:firstLine="1134"/>
        <w:rPr>
          <w:rFonts w:ascii="Times New Roman" w:hAnsi="Times New Roman"/>
        </w:rPr>
      </w:pPr>
      <w:r>
        <w:rPr>
          <w:rFonts w:ascii="Times New Roman" w:hAnsi="Times New Roman"/>
          <w:b/>
        </w:rPr>
        <w:t>6</w:t>
      </w:r>
      <w:r w:rsidRPr="0029186E">
        <w:rPr>
          <w:rFonts w:ascii="Times New Roman" w:hAnsi="Times New Roman"/>
          <w:b/>
        </w:rPr>
        <w:t>)</w:t>
      </w:r>
      <w:r w:rsidRPr="0029186E">
        <w:rPr>
          <w:rFonts w:ascii="Times New Roman" w:hAnsi="Times New Roman"/>
        </w:rPr>
        <w:tab/>
      </w:r>
      <w:r w:rsidRPr="0029186E">
        <w:rPr>
          <w:rFonts w:ascii="Times New Roman" w:hAnsi="Times New Roman"/>
          <w:b/>
          <w:i/>
          <w:sz w:val="28"/>
          <w:szCs w:val="28"/>
        </w:rPr>
        <w:t xml:space="preserve">Ilona </w:t>
      </w:r>
      <w:proofErr w:type="spellStart"/>
      <w:r w:rsidRPr="0029186E">
        <w:rPr>
          <w:rFonts w:ascii="Times New Roman" w:hAnsi="Times New Roman"/>
          <w:b/>
          <w:i/>
          <w:sz w:val="28"/>
          <w:szCs w:val="28"/>
        </w:rPr>
        <w:t>Flamová</w:t>
      </w:r>
      <w:proofErr w:type="spellEnd"/>
      <w:r w:rsidRPr="0029186E">
        <w:rPr>
          <w:rFonts w:ascii="Times New Roman" w:hAnsi="Times New Roman"/>
        </w:rPr>
        <w:t xml:space="preserve">- </w:t>
      </w:r>
    </w:p>
    <w:p w:rsidR="001746B5" w:rsidRDefault="001746B5" w:rsidP="001746B5">
      <w:pPr>
        <w:tabs>
          <w:tab w:val="left" w:pos="1418"/>
        </w:tabs>
        <w:spacing w:after="0"/>
        <w:ind w:left="1418"/>
        <w:rPr>
          <w:rFonts w:ascii="Arial" w:hAnsi="Arial" w:cs="Arial"/>
          <w:color w:val="FF0000"/>
        </w:rPr>
      </w:pPr>
      <w:r w:rsidRPr="001746B5">
        <w:rPr>
          <w:rFonts w:ascii="Arial" w:hAnsi="Arial" w:cs="Arial"/>
          <w:color w:val="FF0000"/>
        </w:rPr>
        <w:t xml:space="preserve">- rozhoduje o návrzích na vydání el. </w:t>
      </w:r>
      <w:proofErr w:type="gramStart"/>
      <w:r w:rsidRPr="001746B5">
        <w:rPr>
          <w:rFonts w:ascii="Arial" w:hAnsi="Arial" w:cs="Arial"/>
          <w:color w:val="FF0000"/>
        </w:rPr>
        <w:t>platebního</w:t>
      </w:r>
      <w:proofErr w:type="gramEnd"/>
      <w:r w:rsidRPr="001746B5">
        <w:rPr>
          <w:rFonts w:ascii="Arial" w:hAnsi="Arial" w:cs="Arial"/>
          <w:color w:val="FF0000"/>
        </w:rPr>
        <w:t xml:space="preserve"> rozkazu, které vyřizuje využitím programové aplik</w:t>
      </w:r>
      <w:r>
        <w:rPr>
          <w:rFonts w:ascii="Arial" w:hAnsi="Arial" w:cs="Arial"/>
          <w:color w:val="FF0000"/>
        </w:rPr>
        <w:t>ace CEPR, a to v rozsahu jedné třetiny</w:t>
      </w:r>
      <w:r w:rsidRPr="001746B5">
        <w:rPr>
          <w:rFonts w:ascii="Arial" w:hAnsi="Arial" w:cs="Arial"/>
          <w:color w:val="FF0000"/>
        </w:rPr>
        <w:t xml:space="preserve"> nápadu; provádí přitom samostatně veškeré úkony s výjimkou úkonů, k nimž je oprávněn výlučně soudce, včetně všech úkonů porozsudkové agendy a úkonů statistiky</w:t>
      </w:r>
      <w:r>
        <w:rPr>
          <w:rFonts w:ascii="Arial" w:hAnsi="Arial" w:cs="Arial"/>
          <w:color w:val="FF0000"/>
        </w:rPr>
        <w:t>;</w:t>
      </w:r>
    </w:p>
    <w:p w:rsidR="001746B5" w:rsidRDefault="001746B5" w:rsidP="001746B5">
      <w:pPr>
        <w:tabs>
          <w:tab w:val="left" w:pos="1418"/>
        </w:tabs>
        <w:spacing w:after="0"/>
        <w:ind w:left="1418"/>
        <w:rPr>
          <w:rFonts w:ascii="Arial" w:hAnsi="Arial" w:cs="Arial"/>
          <w:color w:val="FF0000"/>
        </w:rPr>
      </w:pPr>
      <w:r>
        <w:rPr>
          <w:rFonts w:ascii="Arial" w:hAnsi="Arial" w:cs="Arial"/>
          <w:color w:val="FF0000"/>
        </w:rPr>
        <w:t xml:space="preserve">- samostatně rozhoduje v řízení o návrzích na vydání platebního rozkazu, bylo-li výslovně vydání platebního rozkazu navrženo v žalobě, a </w:t>
      </w:r>
      <w:proofErr w:type="gramStart"/>
      <w:r>
        <w:rPr>
          <w:rFonts w:ascii="Arial" w:hAnsi="Arial" w:cs="Arial"/>
          <w:color w:val="FF0000"/>
        </w:rPr>
        <w:t>na</w:t>
      </w:r>
      <w:proofErr w:type="gramEnd"/>
      <w:r>
        <w:rPr>
          <w:rFonts w:ascii="Arial" w:hAnsi="Arial" w:cs="Arial"/>
          <w:color w:val="FF0000"/>
        </w:rPr>
        <w:t xml:space="preserve"> </w:t>
      </w:r>
    </w:p>
    <w:p w:rsidR="001746B5" w:rsidRDefault="001746B5" w:rsidP="001746B5">
      <w:pPr>
        <w:tabs>
          <w:tab w:val="left" w:pos="1418"/>
        </w:tabs>
        <w:spacing w:after="0"/>
        <w:ind w:left="1418"/>
        <w:rPr>
          <w:rFonts w:ascii="Arial" w:hAnsi="Arial" w:cs="Arial"/>
          <w:color w:val="FF0000"/>
        </w:rPr>
      </w:pPr>
      <w:r>
        <w:rPr>
          <w:rFonts w:ascii="Arial" w:hAnsi="Arial" w:cs="Arial"/>
          <w:color w:val="FF0000"/>
        </w:rPr>
        <w:t>vydání evropského platebního rozkazu v senátech 10C,15C,34C a 34 EVC včetně rozhodování ve věcech soudních poplatků; v těchto věcech</w:t>
      </w:r>
    </w:p>
    <w:p w:rsidR="001746B5" w:rsidRPr="001746B5" w:rsidRDefault="001746B5" w:rsidP="001746B5">
      <w:pPr>
        <w:tabs>
          <w:tab w:val="left" w:pos="1418"/>
        </w:tabs>
        <w:spacing w:after="0"/>
        <w:ind w:left="1418"/>
        <w:rPr>
          <w:rFonts w:ascii="Arial" w:hAnsi="Arial" w:cs="Arial"/>
          <w:color w:val="FF0000"/>
        </w:rPr>
      </w:pPr>
      <w:r>
        <w:rPr>
          <w:rFonts w:ascii="Arial" w:hAnsi="Arial" w:cs="Arial"/>
          <w:color w:val="FF0000"/>
        </w:rPr>
        <w:t>samostatně vyhotovuje statistické listy a provádí další práce v oboru statistiky podle platného znění jednacího řádu, pokud jí vydaný platební rozkaz nabyl právní moci;</w:t>
      </w:r>
    </w:p>
    <w:p w:rsidR="001746B5" w:rsidRPr="00197B57" w:rsidRDefault="001746B5" w:rsidP="001746B5">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tabs>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r>
        <w:rPr>
          <w:rFonts w:ascii="Times New Roman" w:hAnsi="Times New Roman"/>
          <w:i/>
        </w:rPr>
        <w:t xml:space="preserve"> </w:t>
      </w:r>
      <w:r w:rsidRPr="00197B57">
        <w:rPr>
          <w:rFonts w:ascii="Times New Roman" w:hAnsi="Times New Roman"/>
          <w:i/>
        </w:rPr>
        <w:t xml:space="preserve"> </w:t>
      </w:r>
      <w:r>
        <w:rPr>
          <w:rFonts w:ascii="Times New Roman" w:hAnsi="Times New Roman"/>
          <w:i/>
        </w:rPr>
        <w:t xml:space="preserve">– </w:t>
      </w:r>
      <w:r w:rsidRPr="00197B57">
        <w:rPr>
          <w:rFonts w:ascii="Times New Roman" w:hAnsi="Times New Roman"/>
          <w:i/>
        </w:rPr>
        <w:t>Zásmětov</w:t>
      </w:r>
      <w:r>
        <w:rPr>
          <w:rFonts w:ascii="Times New Roman" w:hAnsi="Times New Roman"/>
          <w:i/>
        </w:rPr>
        <w:t>á</w:t>
      </w:r>
      <w:proofErr w:type="gramEnd"/>
      <w:r>
        <w:rPr>
          <w:rFonts w:ascii="Times New Roman" w:hAnsi="Times New Roman"/>
          <w:i/>
        </w:rPr>
        <w:t>, Kučerová</w:t>
      </w:r>
      <w:r w:rsidRPr="00197B57">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 xml:space="preserve">Lenka </w:t>
      </w:r>
      <w:proofErr w:type="spellStart"/>
      <w:r w:rsidRPr="000140C3">
        <w:rPr>
          <w:rFonts w:ascii="Times New Roman" w:hAnsi="Times New Roman"/>
          <w:b/>
          <w:i/>
          <w:sz w:val="28"/>
          <w:szCs w:val="28"/>
        </w:rPr>
        <w:t>Cimrová</w:t>
      </w:r>
      <w:proofErr w:type="spellEnd"/>
      <w:r w:rsidR="00E273CC">
        <w:rPr>
          <w:rFonts w:ascii="Times New Roman" w:hAnsi="Times New Roman"/>
          <w:i/>
          <w:sz w:val="28"/>
          <w:szCs w:val="28"/>
        </w:rPr>
        <w:t>-</w:t>
      </w:r>
    </w:p>
    <w:p w:rsidR="001746B5" w:rsidRDefault="00161093" w:rsidP="00DE505A">
      <w:pPr>
        <w:pStyle w:val="Odstavecseseznamem"/>
        <w:numPr>
          <w:ilvl w:val="0"/>
          <w:numId w:val="3"/>
        </w:numPr>
        <w:spacing w:after="0"/>
        <w:rPr>
          <w:rFonts w:ascii="Times New Roman" w:hAnsi="Times New Roman"/>
          <w:color w:val="FF0000"/>
          <w:sz w:val="24"/>
          <w:szCs w:val="24"/>
        </w:rPr>
      </w:pPr>
      <w:r w:rsidRPr="001746B5">
        <w:rPr>
          <w:rFonts w:ascii="Times New Roman" w:hAnsi="Times New Roman"/>
          <w:color w:val="FF0000"/>
          <w:sz w:val="24"/>
          <w:szCs w:val="24"/>
        </w:rPr>
        <w:t>s</w:t>
      </w:r>
      <w:r w:rsidR="001746B5">
        <w:rPr>
          <w:rFonts w:ascii="Times New Roman" w:hAnsi="Times New Roman"/>
          <w:color w:val="FF0000"/>
          <w:sz w:val="24"/>
          <w:szCs w:val="24"/>
        </w:rPr>
        <w:t>amostatně provádí úkony a rozhoduje v porozsudkové agendě. Samostatně vyhotovuje statistické listy a provádí další práce v oboru</w:t>
      </w:r>
    </w:p>
    <w:p w:rsidR="001746B5" w:rsidRDefault="001746B5" w:rsidP="001746B5">
      <w:pPr>
        <w:pStyle w:val="Odstavecseseznamem"/>
        <w:spacing w:after="0"/>
        <w:ind w:left="1785"/>
        <w:rPr>
          <w:rFonts w:ascii="Times New Roman" w:hAnsi="Times New Roman"/>
          <w:color w:val="FF0000"/>
          <w:sz w:val="24"/>
          <w:szCs w:val="24"/>
        </w:rPr>
      </w:pPr>
      <w:r>
        <w:rPr>
          <w:rFonts w:ascii="Times New Roman" w:hAnsi="Times New Roman"/>
          <w:color w:val="FF0000"/>
          <w:sz w:val="24"/>
          <w:szCs w:val="24"/>
        </w:rPr>
        <w:t>statistiky podle platného znění jednacího řádu v senátech 20C, 20EC a 33C.</w:t>
      </w:r>
    </w:p>
    <w:p w:rsidR="00161093" w:rsidRDefault="00161093" w:rsidP="00161093">
      <w:pPr>
        <w:pStyle w:val="Odstavecseseznamem"/>
        <w:numPr>
          <w:ilvl w:val="0"/>
          <w:numId w:val="3"/>
        </w:numPr>
        <w:tabs>
          <w:tab w:val="left" w:pos="1418"/>
        </w:tabs>
        <w:spacing w:after="0"/>
        <w:rPr>
          <w:rFonts w:ascii="Arial" w:hAnsi="Arial" w:cs="Arial"/>
          <w:color w:val="FF0000"/>
        </w:rPr>
      </w:pPr>
      <w:r w:rsidRPr="001746B5">
        <w:rPr>
          <w:rFonts w:ascii="Arial" w:hAnsi="Arial" w:cs="Arial"/>
          <w:color w:val="FF0000"/>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1746B5" w:rsidRDefault="001746B5" w:rsidP="001746B5">
      <w:pPr>
        <w:pStyle w:val="Odstavecseseznamem"/>
        <w:numPr>
          <w:ilvl w:val="0"/>
          <w:numId w:val="3"/>
        </w:numPr>
        <w:spacing w:after="0"/>
        <w:rPr>
          <w:rFonts w:ascii="Times New Roman" w:hAnsi="Times New Roman"/>
          <w:color w:val="FF0000"/>
          <w:sz w:val="24"/>
          <w:szCs w:val="24"/>
        </w:rPr>
      </w:pPr>
      <w:r w:rsidRPr="001746B5">
        <w:rPr>
          <w:rFonts w:ascii="Times New Roman" w:hAnsi="Times New Roman"/>
          <w:color w:val="FF0000"/>
          <w:sz w:val="24"/>
          <w:szCs w:val="24"/>
        </w:rPr>
        <w:t xml:space="preserve">je pověřena vyznačováním právních mocí dle § 23 </w:t>
      </w:r>
      <w:proofErr w:type="spellStart"/>
      <w:proofErr w:type="gramStart"/>
      <w:r w:rsidRPr="001746B5">
        <w:rPr>
          <w:rFonts w:ascii="Times New Roman" w:hAnsi="Times New Roman"/>
          <w:color w:val="FF0000"/>
          <w:sz w:val="24"/>
          <w:szCs w:val="24"/>
        </w:rPr>
        <w:t>j.ř</w:t>
      </w:r>
      <w:proofErr w:type="spellEnd"/>
      <w:r w:rsidRPr="001746B5">
        <w:rPr>
          <w:rFonts w:ascii="Times New Roman" w:hAnsi="Times New Roman"/>
          <w:color w:val="FF0000"/>
          <w:sz w:val="24"/>
          <w:szCs w:val="24"/>
        </w:rPr>
        <w:t>.</w:t>
      </w:r>
      <w:proofErr w:type="gramEnd"/>
    </w:p>
    <w:p w:rsidR="001746B5" w:rsidRPr="001746B5" w:rsidRDefault="001746B5" w:rsidP="001746B5">
      <w:pPr>
        <w:pStyle w:val="Odstavecseseznamem"/>
        <w:tabs>
          <w:tab w:val="left" w:pos="1418"/>
        </w:tabs>
        <w:spacing w:after="0"/>
        <w:ind w:left="1785"/>
        <w:rPr>
          <w:rFonts w:ascii="Arial" w:hAnsi="Arial" w:cs="Arial"/>
          <w:color w:val="FF0000"/>
        </w:rPr>
      </w:pPr>
    </w:p>
    <w:p w:rsidR="0090583B" w:rsidRPr="001746B5" w:rsidRDefault="00E21984" w:rsidP="00E273CC">
      <w:pPr>
        <w:pStyle w:val="Odstavecseseznamem"/>
        <w:tabs>
          <w:tab w:val="left" w:pos="1418"/>
        </w:tabs>
        <w:spacing w:after="0"/>
        <w:ind w:left="1785"/>
        <w:rPr>
          <w:rFonts w:ascii="Times New Roman" w:hAnsi="Times New Roman"/>
          <w:i/>
          <w:color w:val="FF0000"/>
        </w:rPr>
      </w:pPr>
      <w:r w:rsidRPr="001746B5">
        <w:rPr>
          <w:rFonts w:ascii="Times New Roman" w:hAnsi="Times New Roman"/>
          <w:i/>
          <w:color w:val="FF0000"/>
        </w:rPr>
        <w:t>(</w:t>
      </w:r>
      <w:proofErr w:type="gramStart"/>
      <w:r w:rsidR="001746B5">
        <w:rPr>
          <w:rFonts w:ascii="Times New Roman" w:hAnsi="Times New Roman"/>
          <w:i/>
          <w:color w:val="FF0000"/>
        </w:rPr>
        <w:t>zastupuje</w:t>
      </w:r>
      <w:proofErr w:type="gramEnd"/>
      <w:r w:rsidR="001746B5">
        <w:rPr>
          <w:rFonts w:ascii="Times New Roman" w:hAnsi="Times New Roman"/>
          <w:i/>
          <w:color w:val="FF0000"/>
        </w:rPr>
        <w:t xml:space="preserve"> –</w:t>
      </w:r>
      <w:proofErr w:type="gramStart"/>
      <w:r w:rsidR="001746B5">
        <w:rPr>
          <w:rFonts w:ascii="Times New Roman" w:hAnsi="Times New Roman"/>
          <w:i/>
          <w:color w:val="FF0000"/>
        </w:rPr>
        <w:t>Říhová</w:t>
      </w:r>
      <w:proofErr w:type="gramEnd"/>
      <w:r w:rsidR="001746B5">
        <w:rPr>
          <w:rFonts w:ascii="Times New Roman" w:hAnsi="Times New Roman"/>
          <w:i/>
          <w:color w:val="FF0000"/>
        </w:rPr>
        <w:t xml:space="preserve">, </w:t>
      </w:r>
      <w:proofErr w:type="spellStart"/>
      <w:r w:rsidR="001746B5">
        <w:rPr>
          <w:rFonts w:ascii="Times New Roman" w:hAnsi="Times New Roman"/>
          <w:i/>
          <w:color w:val="FF0000"/>
        </w:rPr>
        <w:t>Beňušová</w:t>
      </w:r>
      <w:proofErr w:type="spellEnd"/>
      <w:r w:rsidR="00E273CC" w:rsidRPr="001746B5">
        <w:rPr>
          <w:rFonts w:ascii="Times New Roman" w:hAnsi="Times New Roman"/>
          <w:i/>
          <w:color w:val="FF0000"/>
        </w:rPr>
        <w:t>)</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197B57"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r w:rsidR="00DC69E3">
        <w:rPr>
          <w:rFonts w:ascii="Times New Roman" w:hAnsi="Times New Roman"/>
          <w:i/>
        </w:rPr>
        <w:t xml:space="preserve">, </w:t>
      </w:r>
      <w:r w:rsidR="00DC69E3" w:rsidRPr="00DC69E3">
        <w:rPr>
          <w:rFonts w:ascii="Times New Roman" w:hAnsi="Times New Roman"/>
          <w:i/>
          <w:color w:val="FF0000"/>
        </w:rPr>
        <w:t xml:space="preserve">Mgr. Dana </w:t>
      </w:r>
      <w:proofErr w:type="spellStart"/>
      <w:r w:rsidR="00DC69E3" w:rsidRPr="00DC69E3">
        <w:rPr>
          <w:rFonts w:ascii="Times New Roman" w:hAnsi="Times New Roman"/>
          <w:i/>
          <w:color w:val="FF0000"/>
        </w:rPr>
        <w:t>Všahová</w:t>
      </w:r>
      <w:proofErr w:type="spellEnd"/>
      <w:r w:rsidRPr="00197B57">
        <w:rPr>
          <w:rFonts w:ascii="Times New Roman" w:hAnsi="Times New Roman"/>
          <w:i/>
        </w:rPr>
        <w:t>)</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686552">
        <w:rPr>
          <w:rFonts w:ascii="Arial" w:hAnsi="Arial" w:cs="Arial"/>
        </w:rPr>
        <w:t xml:space="preserve">  </w:t>
      </w:r>
      <w:r w:rsidR="00197B57" w:rsidRPr="00197B57">
        <w:rPr>
          <w:rFonts w:ascii="Arial" w:hAnsi="Arial" w:cs="Arial"/>
        </w:rPr>
        <w:t xml:space="preserve">vyřizuje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 xml:space="preserve">  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w:t>
      </w:r>
      <w:r w:rsidR="00686552" w:rsidRPr="0029186E">
        <w:rPr>
          <w:rFonts w:ascii="Arial" w:hAnsi="Arial" w:cs="Arial"/>
        </w:rPr>
        <w:t xml:space="preserve">  </w:t>
      </w:r>
      <w:r w:rsidRPr="0029186E">
        <w:rPr>
          <w:rFonts w:ascii="Arial" w:hAnsi="Arial" w:cs="Arial"/>
        </w:rPr>
        <w:t>samostatně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29186E"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 xml:space="preserve">Mgr. </w:t>
      </w:r>
      <w:proofErr w:type="spellStart"/>
      <w:r w:rsidR="00FC64B0" w:rsidRPr="0029186E">
        <w:rPr>
          <w:rFonts w:ascii="Times New Roman" w:hAnsi="Times New Roman"/>
          <w:i/>
        </w:rPr>
        <w:t>Všahová</w:t>
      </w:r>
      <w:proofErr w:type="spellEnd"/>
      <w:r w:rsidR="00DC69E3">
        <w:rPr>
          <w:rFonts w:ascii="Times New Roman" w:hAnsi="Times New Roman"/>
          <w:i/>
        </w:rPr>
        <w:t xml:space="preserve">, </w:t>
      </w:r>
      <w:r w:rsidR="00DC69E3" w:rsidRPr="00DC69E3">
        <w:rPr>
          <w:rFonts w:ascii="Times New Roman" w:hAnsi="Times New Roman"/>
          <w:i/>
          <w:color w:val="FF0000"/>
        </w:rPr>
        <w:t>JUDr. Marie Mašková</w:t>
      </w:r>
      <w:r w:rsidRPr="0029186E">
        <w:rPr>
          <w:rFonts w:ascii="Times New Roman" w:hAnsi="Times New Roman"/>
          <w:i/>
        </w:rPr>
        <w:t>)</w:t>
      </w:r>
    </w:p>
    <w:p w:rsidR="00FC64B0" w:rsidRDefault="00FC64B0" w:rsidP="00197B57">
      <w:pPr>
        <w:tabs>
          <w:tab w:val="left" w:pos="1418"/>
        </w:tabs>
        <w:spacing w:after="0"/>
        <w:ind w:left="1418"/>
        <w:rPr>
          <w:rFonts w:ascii="Times New Roman" w:hAnsi="Times New Roman"/>
          <w:i/>
        </w:rPr>
      </w:pPr>
    </w:p>
    <w:p w:rsidR="001746B5" w:rsidRDefault="001746B5"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lastRenderedPageBreak/>
        <w:t xml:space="preserve">3/ </w:t>
      </w:r>
      <w:r w:rsidR="00FC64B0" w:rsidRPr="002537EA">
        <w:rPr>
          <w:rFonts w:ascii="Times New Roman" w:hAnsi="Times New Roman"/>
          <w:b/>
          <w:i/>
          <w:sz w:val="28"/>
          <w:szCs w:val="28"/>
        </w:rPr>
        <w:t xml:space="preserve">Mgr. Dana </w:t>
      </w:r>
      <w:proofErr w:type="spellStart"/>
      <w:r w:rsidR="00FC64B0" w:rsidRPr="002537EA">
        <w:rPr>
          <w:rFonts w:ascii="Times New Roman" w:hAnsi="Times New Roman"/>
          <w:b/>
          <w:i/>
          <w:sz w:val="28"/>
          <w:szCs w:val="28"/>
        </w:rPr>
        <w:t>Všahová</w:t>
      </w:r>
      <w:proofErr w:type="spellEnd"/>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w:t>
      </w:r>
      <w:proofErr w:type="spellStart"/>
      <w:r w:rsidRPr="002537EA">
        <w:rPr>
          <w:rFonts w:ascii="Arial" w:hAnsi="Arial" w:cs="Arial"/>
        </w:rPr>
        <w:t>zák.č</w:t>
      </w:r>
      <w:proofErr w:type="spellEnd"/>
      <w:r w:rsidRPr="002537EA">
        <w:rPr>
          <w:rFonts w:ascii="Arial" w:hAnsi="Arial" w:cs="Arial"/>
        </w:rPr>
        <w:t>.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vyřizovaných v soudních odděleních 16 a 20C; okruh 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w:t>
      </w:r>
      <w:proofErr w:type="spellStart"/>
      <w:r w:rsidRPr="002537EA">
        <w:rPr>
          <w:rFonts w:ascii="Arial" w:hAnsi="Arial" w:cs="Arial"/>
        </w:rPr>
        <w:t>zák.č</w:t>
      </w:r>
      <w:proofErr w:type="spellEnd"/>
      <w:r w:rsidRPr="002537EA">
        <w:rPr>
          <w:rFonts w:ascii="Arial" w:hAnsi="Arial" w:cs="Arial"/>
        </w:rPr>
        <w:t>. 121/2008 Sb., ve znění pozdějších předpisů předsedové senátů soudních oddělení 16C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20C.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r w:rsidR="00DC69E3">
        <w:rPr>
          <w:rFonts w:ascii="Arial" w:hAnsi="Arial" w:cs="Arial"/>
          <w:i/>
          <w:sz w:val="18"/>
          <w:szCs w:val="18"/>
        </w:rPr>
        <w:t xml:space="preserve">, </w:t>
      </w:r>
      <w:r w:rsidR="00DC69E3" w:rsidRPr="00DC69E3">
        <w:rPr>
          <w:rFonts w:ascii="Arial" w:hAnsi="Arial" w:cs="Arial"/>
          <w:i/>
          <w:color w:val="FF0000"/>
          <w:sz w:val="18"/>
          <w:szCs w:val="18"/>
        </w:rPr>
        <w:t>JUDr. Marie Mašková</w:t>
      </w:r>
      <w:r w:rsidRPr="004D47AF">
        <w:rPr>
          <w:rFonts w:ascii="Arial" w:hAnsi="Arial" w:cs="Arial"/>
          <w:i/>
          <w:sz w:val="18"/>
          <w:szCs w:val="18"/>
        </w:rPr>
        <w:t>)</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 (ostatní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w:t>
            </w:r>
          </w:p>
          <w:p w:rsidR="006E447D" w:rsidRPr="00197B57"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 (U)</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 xml:space="preserve">(zastupuje -  Lehká v agendě </w:t>
      </w:r>
      <w:proofErr w:type="spellStart"/>
      <w:r w:rsidRPr="00197B57">
        <w:rPr>
          <w:rFonts w:ascii="Times New Roman" w:hAnsi="Times New Roman"/>
          <w:i/>
        </w:rPr>
        <w:t>D,Sd,U</w:t>
      </w:r>
      <w:proofErr w:type="spellEnd"/>
      <w:r w:rsidR="00BF3B84">
        <w:rPr>
          <w:rFonts w:ascii="Times New Roman" w:hAnsi="Times New Roman"/>
          <w:i/>
        </w:rPr>
        <w:t>, Nc</w:t>
      </w:r>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197B57"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261005">
        <w:rPr>
          <w:rFonts w:ascii="Arial" w:hAnsi="Arial" w:cs="Arial"/>
          <w:color w:val="FF0000"/>
        </w:rPr>
        <w:t>Spr</w:t>
      </w:r>
      <w:proofErr w:type="spellEnd"/>
      <w:r w:rsidR="00261005">
        <w:rPr>
          <w:rFonts w:ascii="Arial" w:hAnsi="Arial" w:cs="Arial"/>
          <w:color w:val="FF0000"/>
        </w:rPr>
        <w:t xml:space="preserve"> KS 3076</w:t>
      </w:r>
      <w:r w:rsidR="00197B57" w:rsidRPr="00261005">
        <w:rPr>
          <w:rFonts w:ascii="Arial" w:hAnsi="Arial" w:cs="Arial"/>
          <w:color w:val="FF0000"/>
        </w:rPr>
        <w:t>/201</w:t>
      </w:r>
      <w:r w:rsidR="00261005">
        <w:rPr>
          <w:rFonts w:ascii="Arial" w:hAnsi="Arial" w:cs="Arial"/>
          <w:color w:val="FF0000"/>
        </w:rPr>
        <w:t>3</w:t>
      </w:r>
      <w:r w:rsidR="00197B57" w:rsidRPr="00197B57">
        <w:rPr>
          <w:rFonts w:ascii="Arial" w:hAnsi="Arial" w:cs="Arial"/>
        </w:rPr>
        <w:t>)</w:t>
      </w:r>
      <w:r w:rsidR="00197B57" w:rsidRPr="00197B57">
        <w:rPr>
          <w:rFonts w:ascii="Arial" w:hAnsi="Arial" w:cs="Arial"/>
        </w:rPr>
        <w:tab/>
      </w:r>
    </w:p>
    <w:p w:rsidR="00197B57" w:rsidRDefault="00197B57" w:rsidP="00197B57">
      <w:pPr>
        <w:rPr>
          <w:rFonts w:ascii="Times New Roman" w:hAnsi="Times New Roman"/>
        </w:rPr>
      </w:pPr>
      <w:r w:rsidRPr="00197B57">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Nc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B77F49" w:rsidRDefault="00B77F49" w:rsidP="00F25090">
            <w:pPr>
              <w:spacing w:after="0" w:line="240" w:lineRule="auto"/>
              <w:rPr>
                <w:rFonts w:ascii="Arial" w:eastAsia="Times New Roman" w:hAnsi="Arial" w:cs="Arial"/>
                <w:b/>
                <w:i/>
                <w:sz w:val="20"/>
                <w:szCs w:val="20"/>
              </w:rPr>
            </w:pPr>
            <w:r>
              <w:rPr>
                <w:rFonts w:ascii="Arial" w:eastAsia="Times New Roman" w:hAnsi="Arial" w:cs="Arial"/>
                <w:sz w:val="20"/>
                <w:szCs w:val="20"/>
              </w:rPr>
              <w:t>-</w:t>
            </w:r>
            <w:r w:rsidR="002E60DC">
              <w:rPr>
                <w:rFonts w:ascii="Arial" w:eastAsia="Times New Roman" w:hAnsi="Arial" w:cs="Arial"/>
                <w:sz w:val="20"/>
                <w:szCs w:val="20"/>
              </w:rPr>
              <w:t xml:space="preserve"> </w:t>
            </w:r>
            <w:r w:rsidRPr="00B77F49">
              <w:rPr>
                <w:rFonts w:ascii="Arial" w:eastAsia="Times New Roman" w:hAnsi="Arial" w:cs="Arial"/>
                <w:b/>
                <w:i/>
                <w:sz w:val="20"/>
                <w:szCs w:val="20"/>
              </w:rPr>
              <w:t>do 31.1.2014</w:t>
            </w: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Nc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B77F49">
              <w:rPr>
                <w:rFonts w:ascii="Arial" w:eastAsia="Times New Roman" w:hAnsi="Arial" w:cs="Arial"/>
                <w:sz w:val="20"/>
                <w:szCs w:val="20"/>
              </w:rPr>
              <w:t xml:space="preserve">- </w:t>
            </w:r>
            <w:r w:rsidR="00B77F49" w:rsidRPr="00B77F49">
              <w:rPr>
                <w:rFonts w:ascii="Arial" w:eastAsia="Times New Roman" w:hAnsi="Arial" w:cs="Arial"/>
                <w:b/>
                <w:i/>
                <w:sz w:val="20"/>
                <w:szCs w:val="20"/>
              </w:rPr>
              <w:t>do 31.1.2014</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 Krausová</w:t>
            </w:r>
            <w:r w:rsidR="00B77F49">
              <w:rPr>
                <w:rFonts w:ascii="Arial" w:eastAsia="Times New Roman" w:hAnsi="Arial" w:cs="Arial"/>
                <w:b/>
                <w:bCs/>
                <w:i/>
                <w:iCs/>
                <w:sz w:val="20"/>
                <w:szCs w:val="20"/>
              </w:rPr>
              <w:t xml:space="preserve">- do </w:t>
            </w:r>
            <w:proofErr w:type="gramStart"/>
            <w:r w:rsidR="00B77F49">
              <w:rPr>
                <w:rFonts w:ascii="Arial" w:eastAsia="Times New Roman" w:hAnsi="Arial" w:cs="Arial"/>
                <w:b/>
                <w:bCs/>
                <w:i/>
                <w:iCs/>
                <w:sz w:val="20"/>
                <w:szCs w:val="20"/>
              </w:rPr>
              <w:t>31.1.2014</w:t>
            </w:r>
            <w:proofErr w:type="gramEnd"/>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Gabriela </w:t>
            </w:r>
            <w:proofErr w:type="spellStart"/>
            <w:r>
              <w:rPr>
                <w:rFonts w:ascii="Arial" w:eastAsia="Times New Roman" w:hAnsi="Arial" w:cs="Arial"/>
                <w:b/>
                <w:bCs/>
                <w:i/>
                <w:iCs/>
                <w:sz w:val="20"/>
                <w:szCs w:val="20"/>
              </w:rPr>
              <w:t>Siegelová</w:t>
            </w:r>
            <w:proofErr w:type="spellEnd"/>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Martina </w:t>
            </w:r>
            <w:proofErr w:type="spellStart"/>
            <w:r>
              <w:rPr>
                <w:rFonts w:ascii="Arial" w:eastAsia="Times New Roman" w:hAnsi="Arial" w:cs="Arial"/>
                <w:b/>
                <w:bCs/>
                <w:i/>
                <w:iCs/>
                <w:sz w:val="20"/>
                <w:szCs w:val="20"/>
              </w:rPr>
              <w:t>Burachovičová</w:t>
            </w:r>
            <w:proofErr w:type="spellEnd"/>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Milan </w:t>
            </w:r>
            <w:proofErr w:type="spellStart"/>
            <w:r>
              <w:rPr>
                <w:rFonts w:ascii="Arial" w:eastAsia="Times New Roman" w:hAnsi="Arial" w:cs="Arial"/>
                <w:b/>
                <w:bCs/>
                <w:i/>
                <w:iCs/>
                <w:sz w:val="20"/>
                <w:szCs w:val="20"/>
              </w:rPr>
              <w:t>Tatár</w:t>
            </w:r>
            <w:proofErr w:type="spellEnd"/>
            <w:r>
              <w:rPr>
                <w:rFonts w:ascii="Arial" w:eastAsia="Times New Roman" w:hAnsi="Arial" w:cs="Arial"/>
                <w:b/>
                <w:bCs/>
                <w:i/>
                <w:iCs/>
                <w:sz w:val="20"/>
                <w:szCs w:val="20"/>
              </w:rPr>
              <w:t>,</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31.12.2013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1</w:t>
      </w:r>
      <w:r w:rsidRPr="00197B57">
        <w:rPr>
          <w:rFonts w:ascii="Arial" w:hAnsi="Arial" w:cs="Arial"/>
        </w:rPr>
        <w:t>)</w:t>
      </w:r>
      <w:r w:rsidRPr="00197B57">
        <w:rPr>
          <w:rFonts w:ascii="Arial" w:hAnsi="Arial" w:cs="Arial"/>
        </w:rPr>
        <w:tab/>
      </w:r>
      <w:r w:rsidRPr="00197B57">
        <w:rPr>
          <w:rFonts w:ascii="Arial" w:hAnsi="Arial" w:cs="Arial"/>
          <w:b/>
          <w:u w:val="single"/>
        </w:rPr>
        <w:t xml:space="preserve">Do </w:t>
      </w:r>
      <w:r w:rsidR="00450B80">
        <w:rPr>
          <w:rFonts w:ascii="Arial" w:hAnsi="Arial" w:cs="Arial"/>
          <w:b/>
          <w:u w:val="single"/>
        </w:rPr>
        <w:t>oddělení</w:t>
      </w:r>
      <w:r w:rsidRPr="00197B57">
        <w:rPr>
          <w:rFonts w:ascii="Arial" w:hAnsi="Arial" w:cs="Arial"/>
          <w:b/>
          <w:u w:val="single"/>
        </w:rPr>
        <w:t xml:space="preserve"> 13P</w:t>
      </w:r>
      <w:r w:rsidR="00450B80">
        <w:rPr>
          <w:rFonts w:ascii="Arial" w:hAnsi="Arial" w:cs="Arial"/>
          <w:b/>
          <w:u w:val="single"/>
        </w:rPr>
        <w:t>, 13Nc</w:t>
      </w:r>
      <w:r w:rsidRPr="00197B57">
        <w:rPr>
          <w:rFonts w:ascii="Arial" w:hAnsi="Arial" w:cs="Arial"/>
          <w:b/>
          <w:u w:val="single"/>
        </w:rPr>
        <w:t xml:space="preserve"> se zapisují věci z obvodu obcí</w:t>
      </w:r>
      <w:r w:rsidR="00D215A2">
        <w:rPr>
          <w:rFonts w:ascii="Arial" w:hAnsi="Arial" w:cs="Arial"/>
        </w:rPr>
        <w:t xml:space="preserve"> - Bublava, </w:t>
      </w:r>
      <w:r w:rsidRPr="00197B57">
        <w:rPr>
          <w:rFonts w:ascii="Arial" w:hAnsi="Arial" w:cs="Arial"/>
        </w:rPr>
        <w:t xml:space="preserve">Dolní Nivy, Horní Slavkov, Chodov, </w:t>
      </w:r>
      <w:proofErr w:type="spellStart"/>
      <w:r w:rsidRPr="00197B57">
        <w:rPr>
          <w:rFonts w:ascii="Arial" w:hAnsi="Arial" w:cs="Arial"/>
        </w:rPr>
        <w:t>Chranišov</w:t>
      </w:r>
      <w:proofErr w:type="spellEnd"/>
      <w:r w:rsidRPr="00197B57">
        <w:rPr>
          <w:rFonts w:ascii="Arial" w:hAnsi="Arial" w:cs="Arial"/>
        </w:rPr>
        <w:t>,</w:t>
      </w:r>
      <w:r w:rsidR="00E80066">
        <w:rPr>
          <w:rFonts w:ascii="Arial" w:hAnsi="Arial" w:cs="Arial"/>
        </w:rPr>
        <w:t xml:space="preserve"> </w:t>
      </w:r>
      <w:r w:rsidRPr="00197B57">
        <w:rPr>
          <w:rFonts w:ascii="Arial" w:hAnsi="Arial" w:cs="Arial"/>
        </w:rPr>
        <w:t>Jindřichovice, Hřebeny, Květná, Krajková, Královské Poříčí, Kraslice, Kr</w:t>
      </w:r>
      <w:r w:rsidR="008C67B7">
        <w:rPr>
          <w:rFonts w:ascii="Arial" w:hAnsi="Arial" w:cs="Arial"/>
        </w:rPr>
        <w:t xml:space="preserve">ásno, </w:t>
      </w:r>
      <w:proofErr w:type="spellStart"/>
      <w:r w:rsidR="00450B80">
        <w:rPr>
          <w:rFonts w:ascii="Arial" w:hAnsi="Arial" w:cs="Arial"/>
        </w:rPr>
        <w:t>Kynšperk</w:t>
      </w:r>
      <w:proofErr w:type="spellEnd"/>
      <w:r w:rsidR="00450B80">
        <w:rPr>
          <w:rFonts w:ascii="Arial" w:hAnsi="Arial" w:cs="Arial"/>
        </w:rPr>
        <w:t xml:space="preserve"> nad Ohří, </w:t>
      </w:r>
      <w:r w:rsidR="008C67B7">
        <w:rPr>
          <w:rFonts w:ascii="Arial" w:hAnsi="Arial" w:cs="Arial"/>
        </w:rPr>
        <w:t xml:space="preserve">Josefov, Loket, Lomnice, </w:t>
      </w:r>
      <w:r w:rsidRPr="00197B57">
        <w:rPr>
          <w:rFonts w:ascii="Arial" w:hAnsi="Arial" w:cs="Arial"/>
        </w:rPr>
        <w:t>Nové Sedlo, Oloví</w:t>
      </w:r>
      <w:r w:rsidR="008C67B7">
        <w:rPr>
          <w:rFonts w:ascii="Arial" w:hAnsi="Arial" w:cs="Arial"/>
        </w:rPr>
        <w:t xml:space="preserve">, Přebuz, Staré Sedlo, Rotava, Stříbrná, </w:t>
      </w:r>
      <w:r w:rsidRPr="00197B57">
        <w:rPr>
          <w:rFonts w:ascii="Arial" w:hAnsi="Arial" w:cs="Arial"/>
        </w:rPr>
        <w:t>Šindelová, Tatrovice, Vintířov a Vřesová</w:t>
      </w:r>
      <w:r w:rsidR="008C67B7">
        <w:rPr>
          <w:rFonts w:ascii="Arial" w:hAnsi="Arial" w:cs="Arial"/>
        </w:rPr>
        <w:t>,</w:t>
      </w:r>
      <w:r w:rsidR="00486F20">
        <w:rPr>
          <w:rFonts w:ascii="Arial" w:hAnsi="Arial" w:cs="Arial"/>
        </w:rPr>
        <w:t xml:space="preserve"> </w:t>
      </w:r>
      <w:r w:rsidR="00450B80">
        <w:rPr>
          <w:rFonts w:ascii="Arial" w:hAnsi="Arial" w:cs="Arial"/>
        </w:rPr>
        <w:t xml:space="preserve">včetně věcí Nc, </w:t>
      </w:r>
      <w:proofErr w:type="spellStart"/>
      <w:r w:rsidR="00450B80">
        <w:rPr>
          <w:rFonts w:ascii="Arial" w:hAnsi="Arial" w:cs="Arial"/>
        </w:rPr>
        <w:t>PaNc</w:t>
      </w:r>
      <w:proofErr w:type="spellEnd"/>
      <w:r w:rsidR="00E52529">
        <w:rPr>
          <w:rFonts w:ascii="Arial" w:hAnsi="Arial" w:cs="Arial"/>
        </w:rPr>
        <w:t xml:space="preserve"> s cizím 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2</w:t>
      </w:r>
      <w:r w:rsidRPr="00197B57">
        <w:rPr>
          <w:rFonts w:ascii="Arial" w:hAnsi="Arial" w:cs="Arial"/>
        </w:rPr>
        <w:t>)</w:t>
      </w:r>
      <w:r w:rsidRPr="00197B57">
        <w:rPr>
          <w:rFonts w:ascii="Arial" w:hAnsi="Arial" w:cs="Arial"/>
        </w:rPr>
        <w:tab/>
      </w:r>
      <w:r w:rsidRPr="006E447D">
        <w:rPr>
          <w:rFonts w:ascii="Arial" w:hAnsi="Arial" w:cs="Arial"/>
          <w:b/>
          <w:u w:val="single"/>
        </w:rPr>
        <w:t xml:space="preserve">Do </w:t>
      </w:r>
      <w:r w:rsidR="00486F20" w:rsidRPr="006E447D">
        <w:rPr>
          <w:rFonts w:ascii="Arial" w:hAnsi="Arial" w:cs="Arial"/>
          <w:b/>
          <w:u w:val="single"/>
        </w:rPr>
        <w:t>oddělení</w:t>
      </w:r>
      <w:r w:rsidRPr="006E447D">
        <w:rPr>
          <w:rFonts w:ascii="Arial" w:hAnsi="Arial" w:cs="Arial"/>
          <w:b/>
          <w:u w:val="single"/>
        </w:rPr>
        <w:t xml:space="preserve"> 14P</w:t>
      </w:r>
      <w:r w:rsidR="00450B80">
        <w:rPr>
          <w:rFonts w:ascii="Arial" w:hAnsi="Arial" w:cs="Arial"/>
          <w:b/>
          <w:u w:val="single"/>
        </w:rPr>
        <w:t>, 14Nc</w:t>
      </w:r>
      <w:r w:rsidRPr="00197B57">
        <w:rPr>
          <w:rFonts w:ascii="Arial" w:hAnsi="Arial" w:cs="Arial"/>
          <w:b/>
          <w:u w:val="single"/>
        </w:rPr>
        <w:t xml:space="preserve"> se zapisují věci z obvodu obcí</w:t>
      </w:r>
      <w:r w:rsidRPr="00197B57">
        <w:rPr>
          <w:rFonts w:ascii="Arial" w:hAnsi="Arial" w:cs="Arial"/>
        </w:rPr>
        <w:t xml:space="preserve"> - Sokolov, Březová,  Bukovany, Citice, Dasnice, Dolní Rychnov, Hlavno, Šabina, Štědrá, Ti</w:t>
      </w:r>
      <w:r w:rsidR="008C67B7">
        <w:rPr>
          <w:rFonts w:ascii="Arial" w:hAnsi="Arial" w:cs="Arial"/>
        </w:rPr>
        <w:t xml:space="preserve">sová- Březová, Habartov, Chlum </w:t>
      </w:r>
      <w:r w:rsidRPr="00197B57">
        <w:rPr>
          <w:rFonts w:ascii="Arial" w:hAnsi="Arial" w:cs="Arial"/>
        </w:rPr>
        <w:t xml:space="preserve">Sv. Maří, Kaceřov, Libavské Údolí, Nová Ves, Rovná, </w:t>
      </w:r>
    </w:p>
    <w:p w:rsidR="00197B57" w:rsidRPr="00197B57" w:rsidRDefault="00197B57" w:rsidP="00197B57">
      <w:pPr>
        <w:tabs>
          <w:tab w:val="left" w:pos="-993"/>
          <w:tab w:val="left" w:pos="1418"/>
        </w:tabs>
        <w:spacing w:after="0"/>
        <w:ind w:left="1418" w:hanging="284"/>
        <w:rPr>
          <w:rFonts w:ascii="Arial" w:hAnsi="Arial" w:cs="Arial"/>
        </w:rPr>
      </w:pPr>
      <w:r w:rsidRPr="00197B57">
        <w:rPr>
          <w:rFonts w:ascii="Arial" w:hAnsi="Arial" w:cs="Arial"/>
        </w:rPr>
        <w:tab/>
        <w:t xml:space="preserve">Těšovice, Svatava </w:t>
      </w:r>
      <w:r w:rsidR="00450B80">
        <w:rPr>
          <w:rFonts w:ascii="Arial" w:hAnsi="Arial" w:cs="Arial"/>
        </w:rPr>
        <w:t xml:space="preserve">včetně věcí </w:t>
      </w:r>
      <w:proofErr w:type="spellStart"/>
      <w:r w:rsidR="00450B80">
        <w:rPr>
          <w:rFonts w:ascii="Arial" w:hAnsi="Arial" w:cs="Arial"/>
        </w:rPr>
        <w:t>P,Nc</w:t>
      </w:r>
      <w:proofErr w:type="spellEnd"/>
      <w:r w:rsidR="00450B80">
        <w:rPr>
          <w:rFonts w:ascii="Arial" w:hAnsi="Arial" w:cs="Arial"/>
        </w:rPr>
        <w:t xml:space="preserve"> s cizím </w:t>
      </w:r>
      <w:r w:rsidRPr="00197B57">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b/>
        </w:rPr>
      </w:pPr>
      <w:r w:rsidRPr="00E80066">
        <w:rPr>
          <w:rFonts w:ascii="Arial" w:hAnsi="Arial" w:cs="Arial"/>
          <w:b/>
        </w:rPr>
        <w:t>3</w:t>
      </w:r>
      <w:r w:rsidRPr="00197B57">
        <w:rPr>
          <w:rFonts w:ascii="Arial" w:hAnsi="Arial" w:cs="Arial"/>
        </w:rPr>
        <w:t>)</w:t>
      </w:r>
      <w:r w:rsidRPr="00197B57">
        <w:rPr>
          <w:rFonts w:ascii="Arial" w:hAnsi="Arial" w:cs="Arial"/>
        </w:rPr>
        <w:tab/>
        <w:t>Věci z</w:t>
      </w:r>
      <w:r w:rsidR="00450B80">
        <w:rPr>
          <w:rFonts w:ascii="Arial" w:hAnsi="Arial" w:cs="Arial"/>
        </w:rPr>
        <w:t>apisované do rejstříku L se mezi oddělení 13 a 14 rozdělují po jedné věci.</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4</w:t>
      </w:r>
      <w:r w:rsidRPr="00197B57">
        <w:rPr>
          <w:rFonts w:ascii="Arial" w:hAnsi="Arial" w:cs="Arial"/>
        </w:rPr>
        <w:t>)</w:t>
      </w:r>
      <w:r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450B80" w:rsidP="00197B57">
      <w:pPr>
        <w:tabs>
          <w:tab w:val="left" w:pos="-993"/>
          <w:tab w:val="left" w:pos="1418"/>
        </w:tabs>
        <w:spacing w:after="0"/>
        <w:ind w:left="1418" w:hanging="284"/>
        <w:rPr>
          <w:rFonts w:ascii="Arial" w:hAnsi="Arial" w:cs="Arial"/>
        </w:rPr>
      </w:pPr>
      <w:r w:rsidRPr="0046574C">
        <w:rPr>
          <w:rFonts w:ascii="Arial" w:hAnsi="Arial" w:cs="Arial"/>
          <w:b/>
        </w:rPr>
        <w:t>5)</w:t>
      </w:r>
      <w:r>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450B80" w:rsidP="00450B80">
      <w:pPr>
        <w:tabs>
          <w:tab w:val="left" w:pos="-993"/>
          <w:tab w:val="left" w:pos="1418"/>
        </w:tabs>
        <w:spacing w:after="0"/>
        <w:ind w:left="1418" w:hanging="284"/>
        <w:rPr>
          <w:rFonts w:ascii="Arial" w:hAnsi="Arial" w:cs="Arial"/>
        </w:rPr>
      </w:pPr>
      <w:r w:rsidRPr="0046574C">
        <w:rPr>
          <w:rFonts w:ascii="Arial" w:hAnsi="Arial" w:cs="Arial"/>
          <w:b/>
        </w:rPr>
        <w:t>6)</w:t>
      </w:r>
      <w:r>
        <w:rPr>
          <w:rFonts w:ascii="Arial" w:hAnsi="Arial" w:cs="Arial"/>
        </w:rPr>
        <w:t xml:space="preserve"> Návrhy na vydání předběžného opatření up</w:t>
      </w:r>
      <w:r w:rsidR="005A2983">
        <w:rPr>
          <w:rFonts w:ascii="Arial" w:hAnsi="Arial" w:cs="Arial"/>
        </w:rPr>
        <w:t>r</w:t>
      </w:r>
      <w:r>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C93ECA" w:rsidRDefault="00450B80" w:rsidP="00197B57">
      <w:pPr>
        <w:spacing w:after="0"/>
        <w:ind w:left="1418" w:hanging="284"/>
        <w:rPr>
          <w:rFonts w:ascii="Arial" w:hAnsi="Arial" w:cs="Arial"/>
        </w:rPr>
      </w:pPr>
      <w:r w:rsidRPr="0046574C">
        <w:rPr>
          <w:rFonts w:ascii="Arial" w:hAnsi="Arial" w:cs="Arial"/>
          <w:b/>
        </w:rPr>
        <w:t>7)</w:t>
      </w:r>
      <w:r w:rsidR="00C93ECA">
        <w:rPr>
          <w:rFonts w:ascii="Arial" w:hAnsi="Arial" w:cs="Arial"/>
        </w:rPr>
        <w:t xml:space="preserve"> </w:t>
      </w:r>
      <w:r>
        <w:rPr>
          <w:rFonts w:ascii="Arial" w:hAnsi="Arial" w:cs="Arial"/>
        </w:rPr>
        <w:t xml:space="preserve">Soudce </w:t>
      </w:r>
      <w:r w:rsidR="00C93ECA">
        <w:rPr>
          <w:rFonts w:ascii="Arial" w:hAnsi="Arial" w:cs="Arial"/>
        </w:rPr>
        <w:t>Mgr. Marek Poláček je dočasně přidělen k OS Plzeň-sever.</w:t>
      </w:r>
    </w:p>
    <w:p w:rsidR="00450B80" w:rsidRDefault="00450B80" w:rsidP="00197B57">
      <w:pPr>
        <w:spacing w:after="0"/>
        <w:ind w:left="1418" w:hanging="284"/>
        <w:rPr>
          <w:rFonts w:ascii="Arial" w:hAnsi="Arial" w:cs="Arial"/>
        </w:rPr>
      </w:pPr>
    </w:p>
    <w:p w:rsidR="00450B80" w:rsidRPr="00197B57" w:rsidRDefault="00450B80" w:rsidP="00197B57">
      <w:pPr>
        <w:spacing w:after="0"/>
        <w:ind w:left="1418" w:hanging="284"/>
        <w:rPr>
          <w:rFonts w:ascii="Arial" w:hAnsi="Arial" w:cs="Arial"/>
        </w:rPr>
      </w:pPr>
      <w:r w:rsidRPr="0046574C">
        <w:rPr>
          <w:rFonts w:ascii="Arial" w:hAnsi="Arial" w:cs="Arial"/>
          <w:b/>
        </w:rPr>
        <w:t>8)</w:t>
      </w:r>
      <w:r>
        <w:rPr>
          <w:rFonts w:ascii="Arial" w:hAnsi="Arial" w:cs="Arial"/>
        </w:rPr>
        <w:t xml:space="preserve"> Vzhledem k zániku funkce soudce k 31.1.2014 nebudou JUDr. Ivě Krausové v době od 1.1.2014 přidělovány nově napadlé věci.</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Marcela </w:t>
      </w:r>
      <w:proofErr w:type="spellStart"/>
      <w:r w:rsidRPr="00197B57">
        <w:rPr>
          <w:rFonts w:ascii="Times New Roman" w:hAnsi="Times New Roman"/>
          <w:b/>
          <w:i/>
          <w:sz w:val="28"/>
          <w:szCs w:val="28"/>
        </w:rPr>
        <w:t>Čabajová</w:t>
      </w:r>
      <w:proofErr w:type="spellEnd"/>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r w:rsidR="0046574C">
        <w:rPr>
          <w:rFonts w:ascii="Arial" w:hAnsi="Arial" w:cs="Arial"/>
        </w:rPr>
        <w:t>sp.zn</w:t>
      </w:r>
      <w:proofErr w:type="spell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P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Krystlová</w:t>
      </w:r>
      <w:proofErr w:type="spellEnd"/>
      <w:r w:rsidRPr="00197B57">
        <w:rPr>
          <w:rFonts w:ascii="Times New Roman" w:hAnsi="Times New Roman"/>
          <w:i/>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 xml:space="preserve">Šárka </w:t>
      </w:r>
      <w:proofErr w:type="spellStart"/>
      <w:r w:rsidRPr="00197B57">
        <w:rPr>
          <w:rFonts w:ascii="Times New Roman" w:hAnsi="Times New Roman"/>
          <w:b/>
          <w:i/>
          <w:sz w:val="28"/>
          <w:szCs w:val="28"/>
        </w:rPr>
        <w:t>Krystlová</w:t>
      </w:r>
      <w:proofErr w:type="spellEnd"/>
      <w:r w:rsidR="001B4408">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r w:rsidR="0046574C">
        <w:rPr>
          <w:rFonts w:ascii="Arial" w:hAnsi="Arial" w:cs="Arial"/>
        </w:rPr>
        <w:t>sp.zn</w:t>
      </w:r>
      <w:proofErr w:type="spell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Čabajová</w:t>
      </w:r>
      <w:proofErr w:type="spellEnd"/>
      <w:r w:rsidRPr="00197B57">
        <w:rPr>
          <w:rFonts w:ascii="Times New Roman" w:hAnsi="Times New Roman"/>
          <w:i/>
        </w:rPr>
        <w:t>)</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BF1B44" w:rsidRDefault="0046574C" w:rsidP="00197B57">
      <w:pPr>
        <w:tabs>
          <w:tab w:val="left" w:pos="-1276"/>
          <w:tab w:val="left" w:pos="-993"/>
          <w:tab w:val="left" w:pos="1418"/>
        </w:tabs>
        <w:spacing w:after="0"/>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Karel </w:t>
      </w:r>
      <w:proofErr w:type="spellStart"/>
      <w:r w:rsidRPr="00BF1B44">
        <w:rPr>
          <w:rFonts w:ascii="Times New Roman" w:hAnsi="Times New Roman"/>
          <w:b/>
          <w:sz w:val="24"/>
          <w:szCs w:val="24"/>
        </w:rPr>
        <w:t>Four</w:t>
      </w:r>
      <w:proofErr w:type="spellEnd"/>
      <w:r w:rsidRPr="00BF1B44">
        <w:rPr>
          <w:rFonts w:ascii="Times New Roman" w:hAnsi="Times New Roman"/>
          <w:b/>
          <w:sz w:val="24"/>
          <w:szCs w:val="24"/>
        </w:rPr>
        <w:t xml:space="preserve">, Martina </w:t>
      </w:r>
      <w:proofErr w:type="spellStart"/>
      <w:r w:rsidRPr="00BF1B44">
        <w:rPr>
          <w:rFonts w:ascii="Times New Roman" w:hAnsi="Times New Roman"/>
          <w:b/>
          <w:sz w:val="24"/>
          <w:szCs w:val="24"/>
        </w:rPr>
        <w:t>Sugárová</w:t>
      </w:r>
      <w:proofErr w:type="spellEnd"/>
      <w:r w:rsidRPr="00BF1B44">
        <w:rPr>
          <w:rFonts w:ascii="Times New Roman" w:hAnsi="Times New Roman"/>
          <w:b/>
          <w:sz w:val="24"/>
          <w:szCs w:val="24"/>
        </w:rPr>
        <w:t xml:space="preserve"> a Renata Heinzmannová.</w:t>
      </w:r>
    </w:p>
    <w:p w:rsidR="00E80066" w:rsidRPr="00197B57" w:rsidRDefault="00E80066" w:rsidP="00197B57">
      <w:pPr>
        <w:tabs>
          <w:tab w:val="left" w:pos="-1276"/>
          <w:tab w:val="left" w:pos="-993"/>
          <w:tab w:val="left" w:pos="1418"/>
        </w:tabs>
        <w:spacing w:after="0"/>
        <w:rPr>
          <w:rFonts w:ascii="Times New Roman" w:hAnsi="Times New Roman"/>
          <w:i/>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BF1B44" w:rsidRDefault="00BF1B44" w:rsidP="00197B57">
      <w:pPr>
        <w:tabs>
          <w:tab w:val="left" w:pos="-1276"/>
          <w:tab w:val="left" w:pos="-993"/>
        </w:tabs>
        <w:spacing w:after="0"/>
        <w:ind w:firstLine="1134"/>
        <w:rPr>
          <w:rFonts w:ascii="Times New Roman" w:hAnsi="Times New Roman"/>
          <w:b/>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Pr="00197B57" w:rsidRDefault="00197B57" w:rsidP="000D4A18">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r w:rsidR="000D4A18">
        <w:rPr>
          <w:rFonts w:ascii="Times New Roman" w:hAnsi="Times New Roman"/>
          <w:i/>
        </w:rPr>
        <w:t xml:space="preserve">, </w:t>
      </w:r>
      <w:proofErr w:type="spellStart"/>
      <w:r w:rsidR="000D4A18" w:rsidRPr="000D4A18">
        <w:rPr>
          <w:rFonts w:ascii="Times New Roman" w:hAnsi="Times New Roman"/>
          <w:i/>
          <w:color w:val="FF0000"/>
        </w:rPr>
        <w:t>Tomanicová</w:t>
      </w:r>
      <w:proofErr w:type="spellEnd"/>
      <w:r w:rsidRPr="00197B57">
        <w:rPr>
          <w:rFonts w:ascii="Times New Roman" w:hAnsi="Times New Roman"/>
          <w:i/>
        </w:rPr>
        <w:t>)</w:t>
      </w: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Marie Lehká</w:t>
      </w:r>
      <w:r w:rsidR="001B4408">
        <w:rPr>
          <w:rFonts w:ascii="Times New Roman" w:hAnsi="Times New Roman"/>
        </w:rPr>
        <w:t xml:space="preserve"> –</w:t>
      </w:r>
    </w:p>
    <w:p w:rsidR="00197B57" w:rsidRPr="00197B57" w:rsidRDefault="00197B57" w:rsidP="00197B57">
      <w:pPr>
        <w:tabs>
          <w:tab w:val="left" w:pos="-993"/>
          <w:tab w:val="left" w:pos="1418"/>
        </w:tabs>
        <w:spacing w:after="0"/>
        <w:rPr>
          <w:rFonts w:ascii="Arial" w:hAnsi="Arial" w:cs="Arial"/>
        </w:rPr>
      </w:pPr>
      <w:r w:rsidRPr="00197B57">
        <w:rPr>
          <w:rFonts w:ascii="Arial" w:hAnsi="Arial" w:cs="Arial"/>
        </w:rPr>
        <w:tab/>
        <w:t xml:space="preserve">- samostatně vyřizuje agendu L </w:t>
      </w:r>
      <w:r w:rsidR="00BF1B44">
        <w:rPr>
          <w:rFonts w:ascii="Arial" w:hAnsi="Arial" w:cs="Arial"/>
        </w:rPr>
        <w:t xml:space="preserve">(oddělení 13L, 14L) </w:t>
      </w:r>
      <w:r w:rsidRPr="00197B57">
        <w:rPr>
          <w:rFonts w:ascii="Arial" w:hAnsi="Arial" w:cs="Arial"/>
        </w:rPr>
        <w:t>s výjimkou rozhodování ve věci samé</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7C70B7">
        <w:rPr>
          <w:rFonts w:ascii="Arial" w:hAnsi="Arial" w:cs="Arial"/>
        </w:rPr>
        <w:t xml:space="preserve">ním právních mocí dle § 23 </w:t>
      </w:r>
      <w:proofErr w:type="spellStart"/>
      <w:proofErr w:type="gramStart"/>
      <w:r w:rsidR="007C70B7">
        <w:rPr>
          <w:rFonts w:ascii="Arial" w:hAnsi="Arial" w:cs="Arial"/>
        </w:rPr>
        <w:t>j.ř</w:t>
      </w:r>
      <w:proofErr w:type="spellEnd"/>
      <w:r w:rsidR="007C70B7">
        <w:rPr>
          <w:rFonts w:ascii="Arial" w:hAnsi="Arial" w:cs="Arial"/>
        </w:rPr>
        <w:t>.</w:t>
      </w:r>
      <w:proofErr w:type="gramEnd"/>
    </w:p>
    <w:p w:rsidR="00BF1B44" w:rsidRDefault="000D4A18" w:rsidP="000D4A18">
      <w:pPr>
        <w:tabs>
          <w:tab w:val="left" w:pos="-993"/>
          <w:tab w:val="left" w:pos="1418"/>
        </w:tabs>
        <w:spacing w:after="0"/>
        <w:ind w:left="1418"/>
        <w:rPr>
          <w:rFonts w:ascii="Times New Roman" w:hAnsi="Times New Roman"/>
          <w:i/>
        </w:rPr>
      </w:pPr>
      <w:r>
        <w:rPr>
          <w:rFonts w:ascii="Times New Roman" w:hAnsi="Times New Roman"/>
          <w:i/>
        </w:rPr>
        <w:t>(zastupuje-</w:t>
      </w:r>
      <w:proofErr w:type="spellStart"/>
      <w:r>
        <w:rPr>
          <w:rFonts w:ascii="Times New Roman" w:hAnsi="Times New Roman"/>
          <w:i/>
        </w:rPr>
        <w:t>Bc.Zímová</w:t>
      </w:r>
      <w:proofErr w:type="spellEnd"/>
      <w:r>
        <w:rPr>
          <w:rFonts w:ascii="Times New Roman" w:hAnsi="Times New Roman"/>
          <w:i/>
        </w:rPr>
        <w:t>, Benešová)</w:t>
      </w:r>
    </w:p>
    <w:p w:rsidR="00197B57" w:rsidRPr="000D4A18" w:rsidRDefault="00BF1B44" w:rsidP="000D4A18">
      <w:pPr>
        <w:spacing w:after="0"/>
        <w:rPr>
          <w:rFonts w:ascii="Times New Roman" w:hAnsi="Times New Roman"/>
          <w:i/>
          <w:color w:val="FF0000"/>
        </w:rPr>
      </w:pPr>
      <w:r>
        <w:rPr>
          <w:rFonts w:ascii="Times New Roman" w:hAnsi="Times New Roman"/>
          <w:i/>
        </w:rPr>
        <w:t xml:space="preserve">                    </w:t>
      </w:r>
      <w:r>
        <w:rPr>
          <w:rFonts w:ascii="Times New Roman" w:hAnsi="Times New Roman"/>
          <w:b/>
        </w:rPr>
        <w:t>3</w:t>
      </w:r>
      <w:r w:rsidR="00197B57" w:rsidRPr="00197B57">
        <w:rPr>
          <w:rFonts w:ascii="Times New Roman" w:hAnsi="Times New Roman"/>
          <w:b/>
        </w:rPr>
        <w:t>)</w:t>
      </w:r>
      <w:r w:rsidR="00197B57" w:rsidRPr="00197B57">
        <w:rPr>
          <w:rFonts w:ascii="Times New Roman" w:hAnsi="Times New Roman"/>
        </w:rPr>
        <w:tab/>
      </w:r>
      <w:r w:rsidR="00197B57" w:rsidRPr="00197B57">
        <w:rPr>
          <w:rFonts w:ascii="Times New Roman" w:hAnsi="Times New Roman"/>
          <w:b/>
          <w:i/>
          <w:sz w:val="28"/>
          <w:szCs w:val="28"/>
        </w:rPr>
        <w:t>Bc. Veronika Zímová</w:t>
      </w:r>
      <w:r w:rsidR="001B4408">
        <w:rPr>
          <w:rFonts w:ascii="Times New Roman" w:hAnsi="Times New Roman"/>
        </w:rPr>
        <w:t xml:space="preserve"> </w:t>
      </w:r>
      <w:r w:rsidR="000D4A18" w:rsidRPr="000D4A18">
        <w:rPr>
          <w:rFonts w:ascii="Times New Roman" w:hAnsi="Times New Roman"/>
          <w:color w:val="FF0000"/>
        </w:rPr>
        <w:t>–</w:t>
      </w:r>
      <w:r w:rsidR="001B4408" w:rsidRPr="000D4A18">
        <w:rPr>
          <w:rFonts w:ascii="Times New Roman" w:hAnsi="Times New Roman"/>
          <w:color w:val="FF0000"/>
        </w:rPr>
        <w:t xml:space="preserve"> </w:t>
      </w:r>
      <w:r w:rsidR="000D4A18" w:rsidRPr="000D4A18">
        <w:rPr>
          <w:rFonts w:ascii="Times New Roman" w:hAnsi="Times New Roman"/>
          <w:color w:val="FF0000"/>
        </w:rPr>
        <w:t xml:space="preserve">do nástupu na RD (předpoklad do </w:t>
      </w:r>
      <w:proofErr w:type="gramStart"/>
      <w:r w:rsidR="000D4A18" w:rsidRPr="000D4A18">
        <w:rPr>
          <w:rFonts w:ascii="Times New Roman" w:hAnsi="Times New Roman"/>
          <w:color w:val="FF0000"/>
        </w:rPr>
        <w:t>20.3.2014</w:t>
      </w:r>
      <w:proofErr w:type="gramEnd"/>
      <w:r w:rsidR="000D4A18" w:rsidRPr="000D4A18">
        <w:rPr>
          <w:rFonts w:ascii="Times New Roman" w:hAnsi="Times New Roman"/>
          <w:color w:val="FF0000"/>
        </w:rPr>
        <w:t>)</w:t>
      </w:r>
    </w:p>
    <w:p w:rsidR="00197B57" w:rsidRPr="00197B57" w:rsidRDefault="00197B57" w:rsidP="000D4A18">
      <w:pPr>
        <w:tabs>
          <w:tab w:val="left" w:pos="-1276"/>
          <w:tab w:val="left" w:pos="-993"/>
          <w:tab w:val="left" w:pos="1418"/>
        </w:tabs>
        <w:spacing w:after="0"/>
        <w:ind w:left="1418"/>
        <w:rPr>
          <w:rFonts w:ascii="Arial" w:hAnsi="Arial" w:cs="Arial"/>
        </w:rPr>
      </w:pPr>
      <w:r w:rsidRPr="00197B57">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w:t>
      </w:r>
      <w:r w:rsidR="004878D2">
        <w:rPr>
          <w:rFonts w:ascii="Arial" w:hAnsi="Arial" w:cs="Arial"/>
        </w:rPr>
        <w:t>cké listy v senátě 13P,14P, 4Rod a 24Rod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To vše v rozsahu zákona č. 121/2008 Sb. za podmínek stanovených vyhláškou č. 37/1992 Sb.</w:t>
      </w:r>
      <w:r w:rsidRPr="00197B57">
        <w:rPr>
          <w:rFonts w:ascii="Arial" w:hAnsi="Arial" w:cs="Arial"/>
        </w:rPr>
        <w:tab/>
      </w:r>
    </w:p>
    <w:p w:rsidR="000D4A18" w:rsidRDefault="00197B57" w:rsidP="000D4A18">
      <w:pPr>
        <w:tabs>
          <w:tab w:val="left" w:pos="-993"/>
          <w:tab w:val="left" w:pos="1418"/>
        </w:tabs>
        <w:spacing w:after="0"/>
        <w:ind w:left="1418"/>
        <w:rPr>
          <w:rFonts w:ascii="Times New Roman" w:hAnsi="Times New Roman"/>
          <w:i/>
        </w:rPr>
      </w:pPr>
      <w:r w:rsidRPr="00197B57">
        <w:rPr>
          <w:rFonts w:ascii="Times New Roman" w:hAnsi="Times New Roman"/>
          <w:i/>
        </w:rPr>
        <w:t>(zastupuje – Benešová)</w:t>
      </w:r>
    </w:p>
    <w:p w:rsidR="000D4A18" w:rsidRPr="000D4A18" w:rsidRDefault="000D4A18" w:rsidP="000D4A18">
      <w:pPr>
        <w:spacing w:after="0"/>
        <w:rPr>
          <w:rFonts w:ascii="Times New Roman" w:hAnsi="Times New Roman"/>
          <w:i/>
          <w:color w:val="FF0000"/>
        </w:rPr>
      </w:pPr>
      <w:r w:rsidRPr="000D4A18">
        <w:rPr>
          <w:rFonts w:ascii="Times New Roman" w:hAnsi="Times New Roman"/>
          <w:i/>
          <w:color w:val="FF0000"/>
        </w:rPr>
        <w:t xml:space="preserve">                    </w:t>
      </w:r>
      <w:r w:rsidRPr="000D4A18">
        <w:rPr>
          <w:rFonts w:ascii="Times New Roman" w:hAnsi="Times New Roman"/>
          <w:b/>
          <w:color w:val="FF0000"/>
        </w:rPr>
        <w:t>4)</w:t>
      </w:r>
      <w:r w:rsidRPr="000D4A18">
        <w:rPr>
          <w:rFonts w:ascii="Times New Roman" w:hAnsi="Times New Roman"/>
          <w:color w:val="FF0000"/>
        </w:rPr>
        <w:tab/>
      </w:r>
      <w:r>
        <w:rPr>
          <w:rFonts w:ascii="Times New Roman" w:hAnsi="Times New Roman"/>
          <w:b/>
          <w:i/>
          <w:color w:val="FF0000"/>
          <w:sz w:val="28"/>
          <w:szCs w:val="28"/>
        </w:rPr>
        <w:t xml:space="preserve">Lenka </w:t>
      </w:r>
      <w:proofErr w:type="spellStart"/>
      <w:r>
        <w:rPr>
          <w:rFonts w:ascii="Times New Roman" w:hAnsi="Times New Roman"/>
          <w:b/>
          <w:i/>
          <w:color w:val="FF0000"/>
          <w:sz w:val="28"/>
          <w:szCs w:val="28"/>
        </w:rPr>
        <w:t>Tomanicová</w:t>
      </w:r>
      <w:proofErr w:type="spellEnd"/>
      <w:r w:rsidRPr="000D4A18">
        <w:rPr>
          <w:rFonts w:ascii="Times New Roman" w:hAnsi="Times New Roman"/>
          <w:color w:val="FF0000"/>
        </w:rPr>
        <w:t xml:space="preserve"> - </w:t>
      </w:r>
    </w:p>
    <w:p w:rsidR="000D4A18" w:rsidRPr="000D4A18" w:rsidRDefault="000D4A18" w:rsidP="000D4A18">
      <w:pPr>
        <w:tabs>
          <w:tab w:val="left" w:pos="-1276"/>
          <w:tab w:val="left" w:pos="-993"/>
          <w:tab w:val="left" w:pos="1418"/>
        </w:tabs>
        <w:spacing w:after="0"/>
        <w:ind w:left="1418"/>
        <w:rPr>
          <w:rFonts w:ascii="Arial" w:hAnsi="Arial" w:cs="Arial"/>
          <w:color w:val="FF0000"/>
        </w:rPr>
      </w:pPr>
      <w:r w:rsidRPr="000D4A18">
        <w:rPr>
          <w:rFonts w:ascii="Arial" w:hAnsi="Arial" w:cs="Arial"/>
          <w:color w:val="FF0000"/>
        </w:rPr>
        <w:t xml:space="preserve"> - sepisuje návrhy, připravuje věci pro rozhodování soudců ve věcech P a Nc. Rozhoduje ve věcech svěřených předpisy vyšším soudním úředníkům. Samostatně provádí úkony a rozhoduje v porozsudkové agendě, vyhotovuje statistické listy v senátě 13P,14P, 4Rod a 24Rod.</w:t>
      </w:r>
    </w:p>
    <w:p w:rsidR="000D4A18" w:rsidRPr="000D4A18" w:rsidRDefault="000D4A18" w:rsidP="000D4A18">
      <w:pPr>
        <w:tabs>
          <w:tab w:val="left" w:pos="-1276"/>
          <w:tab w:val="left" w:pos="-993"/>
          <w:tab w:val="left" w:pos="1418"/>
        </w:tabs>
        <w:spacing w:after="0"/>
        <w:ind w:left="1418"/>
        <w:rPr>
          <w:rFonts w:ascii="Arial" w:hAnsi="Arial" w:cs="Arial"/>
          <w:color w:val="FF0000"/>
        </w:rPr>
      </w:pPr>
      <w:r w:rsidRPr="000D4A18">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D4A18" w:rsidRPr="000D4A18" w:rsidRDefault="000D4A18" w:rsidP="000D4A18">
      <w:pPr>
        <w:tabs>
          <w:tab w:val="left" w:pos="-1276"/>
          <w:tab w:val="left" w:pos="-993"/>
          <w:tab w:val="left" w:pos="1418"/>
        </w:tabs>
        <w:spacing w:after="0"/>
        <w:ind w:left="1418"/>
        <w:rPr>
          <w:rFonts w:ascii="Arial" w:hAnsi="Arial" w:cs="Arial"/>
          <w:color w:val="FF0000"/>
        </w:rPr>
      </w:pPr>
      <w:r w:rsidRPr="000D4A18">
        <w:rPr>
          <w:rFonts w:ascii="Arial" w:hAnsi="Arial" w:cs="Arial"/>
          <w:color w:val="FF0000"/>
        </w:rPr>
        <w:t xml:space="preserve">- je pověřena vyznačováním právních mocí dle § 23 </w:t>
      </w:r>
      <w:proofErr w:type="spellStart"/>
      <w:proofErr w:type="gramStart"/>
      <w:r w:rsidRPr="000D4A18">
        <w:rPr>
          <w:rFonts w:ascii="Arial" w:hAnsi="Arial" w:cs="Arial"/>
          <w:color w:val="FF0000"/>
        </w:rPr>
        <w:t>j.ř</w:t>
      </w:r>
      <w:proofErr w:type="spellEnd"/>
      <w:r w:rsidRPr="000D4A18">
        <w:rPr>
          <w:rFonts w:ascii="Arial" w:hAnsi="Arial" w:cs="Arial"/>
          <w:color w:val="FF0000"/>
        </w:rPr>
        <w:t>.</w:t>
      </w:r>
      <w:proofErr w:type="gramEnd"/>
      <w:r w:rsidRPr="000D4A18">
        <w:rPr>
          <w:rFonts w:ascii="Arial" w:hAnsi="Arial" w:cs="Arial"/>
          <w:color w:val="FF0000"/>
        </w:rPr>
        <w:t xml:space="preserve"> </w:t>
      </w:r>
    </w:p>
    <w:p w:rsidR="000D4A18" w:rsidRPr="000D4A18" w:rsidRDefault="000D4A18" w:rsidP="000D4A18">
      <w:pPr>
        <w:tabs>
          <w:tab w:val="left" w:pos="-1276"/>
          <w:tab w:val="left" w:pos="-993"/>
          <w:tab w:val="left" w:pos="1418"/>
        </w:tabs>
        <w:spacing w:after="0"/>
        <w:rPr>
          <w:rFonts w:ascii="Arial" w:hAnsi="Arial" w:cs="Arial"/>
          <w:i/>
          <w:color w:val="FF0000"/>
        </w:rPr>
      </w:pPr>
      <w:r w:rsidRPr="000D4A18">
        <w:rPr>
          <w:rFonts w:ascii="Arial" w:hAnsi="Arial" w:cs="Arial"/>
          <w:i/>
          <w:color w:val="FF0000"/>
        </w:rPr>
        <w:t xml:space="preserve">přičemž samostatně bude tuto působnost vykonávat po odchodu Bc. Veroniky Zímové na rodičovskou dovolenou (předpoklad do </w:t>
      </w:r>
      <w:proofErr w:type="gramStart"/>
      <w:r w:rsidRPr="000D4A18">
        <w:rPr>
          <w:rFonts w:ascii="Arial" w:hAnsi="Arial" w:cs="Arial"/>
          <w:i/>
          <w:color w:val="FF0000"/>
        </w:rPr>
        <w:t>20.3.2014</w:t>
      </w:r>
      <w:proofErr w:type="gramEnd"/>
      <w:r w:rsidRPr="000D4A18">
        <w:rPr>
          <w:rFonts w:ascii="Arial" w:hAnsi="Arial" w:cs="Arial"/>
          <w:i/>
          <w:color w:val="FF0000"/>
        </w:rPr>
        <w:t>), kdy převezme vyřizování i všech věcí, které byly této vyšší soudní úřednici již přiděleny; do té doby bude Bc. Veroniku Zímovou zastupovat.</w:t>
      </w:r>
    </w:p>
    <w:p w:rsidR="000D4A18" w:rsidRPr="000D4A18" w:rsidRDefault="000D4A18" w:rsidP="000D4A18">
      <w:pPr>
        <w:tabs>
          <w:tab w:val="left" w:pos="-993"/>
          <w:tab w:val="left" w:pos="1418"/>
        </w:tabs>
        <w:spacing w:after="0"/>
        <w:ind w:left="1418"/>
        <w:rPr>
          <w:rFonts w:ascii="Times New Roman" w:hAnsi="Times New Roman"/>
          <w:i/>
          <w:color w:val="FF0000"/>
        </w:rPr>
      </w:pPr>
      <w:r w:rsidRPr="000D4A18">
        <w:rPr>
          <w:rFonts w:ascii="Times New Roman" w:hAnsi="Times New Roman"/>
          <w:i/>
          <w:color w:val="FF0000"/>
        </w:rPr>
        <w:t>(zastupuje – Benešová)</w:t>
      </w:r>
    </w:p>
    <w:p w:rsidR="00735FE6" w:rsidRDefault="00735FE6">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t xml:space="preserve">                                  </w:t>
      </w:r>
      <w:r w:rsidRPr="00CC59E6">
        <w:rPr>
          <w:rFonts w:ascii="Times New Roman" w:hAnsi="Times New Roman"/>
          <w:b/>
          <w:sz w:val="28"/>
          <w:szCs w:val="28"/>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 xml:space="preserve">Radka </w:t>
            </w:r>
            <w:proofErr w:type="spellStart"/>
            <w:r w:rsidR="00045ABB"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 xml:space="preserve">JUDr. Martina </w:t>
            </w:r>
            <w:proofErr w:type="spellStart"/>
            <w:r w:rsidR="00735FE6" w:rsidRPr="00735FE6">
              <w:rPr>
                <w:rFonts w:ascii="Arial" w:eastAsia="Times New Roman" w:hAnsi="Arial" w:cs="Arial"/>
                <w:b/>
                <w:sz w:val="20"/>
                <w:szCs w:val="20"/>
              </w:rPr>
              <w:t>Burachovičová</w:t>
            </w:r>
            <w:proofErr w:type="spellEnd"/>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 xml:space="preserve">JUDr. Martina </w:t>
            </w:r>
            <w:proofErr w:type="spellStart"/>
            <w:r w:rsidR="00735FE6" w:rsidRPr="00735FE6">
              <w:rPr>
                <w:rFonts w:ascii="Arial" w:eastAsia="Times New Roman" w:hAnsi="Arial" w:cs="Arial"/>
                <w:b/>
                <w:sz w:val="20"/>
                <w:szCs w:val="20"/>
              </w:rPr>
              <w:t>Burachovičová</w:t>
            </w:r>
            <w:proofErr w:type="spellEnd"/>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roofErr w:type="spellStart"/>
            <w:proofErr w:type="gramStart"/>
            <w:r w:rsidRPr="00197B57">
              <w:rPr>
                <w:rFonts w:ascii="Arial" w:eastAsia="Times New Roman" w:hAnsi="Arial" w:cs="Arial"/>
                <w:b/>
                <w:bCs/>
                <w:i/>
                <w:iCs/>
                <w:sz w:val="20"/>
                <w:szCs w:val="20"/>
              </w:rPr>
              <w:t>Ing.Jiří</w:t>
            </w:r>
            <w:proofErr w:type="spellEnd"/>
            <w:proofErr w:type="gramEnd"/>
            <w:r w:rsidRPr="00197B57">
              <w:rPr>
                <w:rFonts w:ascii="Arial" w:eastAsia="Times New Roman" w:hAnsi="Arial" w:cs="Arial"/>
                <w:b/>
                <w:bCs/>
                <w:i/>
                <w:iCs/>
                <w:sz w:val="20"/>
                <w:szCs w:val="20"/>
              </w:rPr>
              <w:t xml:space="preserve">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 xml:space="preserve">Věra </w:t>
      </w:r>
      <w:proofErr w:type="spellStart"/>
      <w:r w:rsidR="00197B57" w:rsidRPr="000B518D">
        <w:rPr>
          <w:rFonts w:ascii="Times New Roman" w:hAnsi="Times New Roman"/>
          <w:b/>
          <w:i/>
          <w:sz w:val="28"/>
          <w:szCs w:val="28"/>
        </w:rPr>
        <w:t>Kukelová</w:t>
      </w:r>
      <w:proofErr w:type="spellEnd"/>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w:t>
      </w:r>
      <w:proofErr w:type="spellStart"/>
      <w:r w:rsidR="00E8198A">
        <w:rPr>
          <w:rFonts w:ascii="Times New Roman" w:hAnsi="Times New Roman"/>
          <w:i/>
        </w:rPr>
        <w:t>Kukelová</w:t>
      </w:r>
      <w:proofErr w:type="spellEnd"/>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w:t>
      </w:r>
      <w:proofErr w:type="spellStart"/>
      <w:r>
        <w:rPr>
          <w:rFonts w:ascii="Times New Roman" w:hAnsi="Times New Roman"/>
          <w:b/>
          <w:sz w:val="24"/>
          <w:szCs w:val="24"/>
        </w:rPr>
        <w:t>Hankerová</w:t>
      </w:r>
      <w:proofErr w:type="spellEnd"/>
      <w:r>
        <w:rPr>
          <w:rFonts w:ascii="Times New Roman" w:hAnsi="Times New Roman"/>
          <w:b/>
          <w:sz w:val="24"/>
          <w:szCs w:val="24"/>
        </w:rPr>
        <w:t xml:space="preserve">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proofErr w:type="spellStart"/>
      <w:proofErr w:type="gramStart"/>
      <w:r w:rsidRPr="00197B57">
        <w:rPr>
          <w:rFonts w:ascii="Times New Roman" w:hAnsi="Times New Roman"/>
          <w:b/>
          <w:i/>
          <w:sz w:val="28"/>
          <w:szCs w:val="28"/>
        </w:rPr>
        <w:t>Ing.Jiří</w:t>
      </w:r>
      <w:proofErr w:type="spellEnd"/>
      <w:proofErr w:type="gramEnd"/>
      <w:r w:rsidRPr="00197B57">
        <w:rPr>
          <w:rFonts w:ascii="Times New Roman" w:hAnsi="Times New Roman"/>
          <w:b/>
          <w:i/>
          <w:sz w:val="28"/>
          <w:szCs w:val="28"/>
        </w:rPr>
        <w:t xml:space="preserve">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proofErr w:type="spellStart"/>
      <w:proofErr w:type="gramStart"/>
      <w:r w:rsidR="006C44E8">
        <w:rPr>
          <w:rFonts w:ascii="Times New Roman" w:hAnsi="Times New Roman"/>
          <w:i/>
        </w:rPr>
        <w:t>Ing.Hlaváček</w:t>
      </w:r>
      <w:proofErr w:type="spellEnd"/>
      <w:proofErr w:type="gramEnd"/>
      <w:r w:rsidR="006C44E8">
        <w:rPr>
          <w:rFonts w:ascii="Times New Roman" w:hAnsi="Times New Roman"/>
          <w:i/>
        </w:rPr>
        <w:t>)</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 xml:space="preserve">ing. Ján </w:t>
      </w:r>
      <w:proofErr w:type="spellStart"/>
      <w:r w:rsidRPr="00197B57">
        <w:rPr>
          <w:rFonts w:ascii="Times New Roman" w:hAnsi="Times New Roman"/>
          <w:b/>
          <w:i/>
          <w:sz w:val="28"/>
          <w:szCs w:val="28"/>
          <w:u w:val="single"/>
        </w:rPr>
        <w:t>Badin</w:t>
      </w:r>
      <w:proofErr w:type="spellEnd"/>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3675C" w:rsidRPr="00E3675C" w:rsidRDefault="00E3675C">
      <w:pPr>
        <w:rPr>
          <w:rFonts w:ascii="Times New Roman" w:hAnsi="Times New Roman" w:cs="Times New Roman"/>
          <w:sz w:val="24"/>
          <w:szCs w:val="24"/>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 xml:space="preserve">Milena </w:t>
      </w:r>
      <w:proofErr w:type="spellStart"/>
      <w:r w:rsidR="00BD304F" w:rsidRPr="00197B57">
        <w:rPr>
          <w:rFonts w:ascii="Times New Roman" w:hAnsi="Times New Roman" w:cs="Times New Roman"/>
          <w:b/>
          <w:i/>
          <w:sz w:val="28"/>
          <w:szCs w:val="28"/>
        </w:rPr>
        <w:t>Vyčítalová</w:t>
      </w:r>
      <w:proofErr w:type="spellEnd"/>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w:t>
      </w:r>
      <w:proofErr w:type="spellStart"/>
      <w:r w:rsidR="00F67227">
        <w:rPr>
          <w:rFonts w:ascii="Times New Roman" w:hAnsi="Times New Roman" w:cs="Times New Roman"/>
          <w:i/>
        </w:rPr>
        <w:t>Kyllerová</w:t>
      </w:r>
      <w:proofErr w:type="spellEnd"/>
      <w:r w:rsidR="00F67227">
        <w:rPr>
          <w:rFonts w:ascii="Times New Roman" w:hAnsi="Times New Roman" w:cs="Times New Roman"/>
          <w:i/>
        </w:rPr>
        <w:t>)</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 xml:space="preserve">Jana </w:t>
      </w:r>
      <w:proofErr w:type="spellStart"/>
      <w:r w:rsidRPr="00197B57">
        <w:rPr>
          <w:rFonts w:ascii="Times New Roman" w:hAnsi="Times New Roman" w:cs="Times New Roman"/>
          <w:b/>
          <w:i/>
          <w:sz w:val="28"/>
          <w:szCs w:val="28"/>
        </w:rPr>
        <w:t>Kyllerová</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Olga </w:t>
      </w:r>
      <w:proofErr w:type="spellStart"/>
      <w:r w:rsidRPr="00197B57">
        <w:rPr>
          <w:rFonts w:ascii="Times New Roman" w:hAnsi="Times New Roman" w:cs="Times New Roman"/>
          <w:b/>
          <w:i/>
          <w:sz w:val="28"/>
          <w:szCs w:val="28"/>
        </w:rPr>
        <w:t>Dundová</w:t>
      </w:r>
      <w:proofErr w:type="spellEnd"/>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xml:space="preserve">, </w:t>
      </w:r>
      <w:proofErr w:type="spellStart"/>
      <w:r w:rsidRPr="00197B57">
        <w:rPr>
          <w:rFonts w:ascii="Times New Roman" w:hAnsi="Times New Roman" w:cs="Times New Roman"/>
          <w:i/>
        </w:rPr>
        <w:t>Zatloukalová-ostatní</w:t>
      </w:r>
      <w:proofErr w:type="spellEnd"/>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proofErr w:type="spellStart"/>
      <w:r w:rsidRPr="00197B57">
        <w:rPr>
          <w:rFonts w:ascii="Times New Roman" w:hAnsi="Times New Roman" w:cs="Times New Roman"/>
          <w:i/>
        </w:rPr>
        <w:t>Dundová</w:t>
      </w:r>
      <w:proofErr w:type="spellEnd"/>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proofErr w:type="spellStart"/>
      <w:r>
        <w:rPr>
          <w:rFonts w:ascii="Times New Roman" w:hAnsi="Times New Roman" w:cs="Times New Roman"/>
          <w:i/>
        </w:rPr>
        <w:t>Dundová</w:t>
      </w:r>
      <w:proofErr w:type="spellEnd"/>
      <w:r>
        <w:rPr>
          <w:rFonts w:ascii="Times New Roman" w:hAnsi="Times New Roman" w:cs="Times New Roman"/>
          <w:i/>
        </w:rPr>
        <w:t>)</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 xml:space="preserve">Lenka </w:t>
      </w:r>
      <w:proofErr w:type="spellStart"/>
      <w:r w:rsidR="000B518D" w:rsidRPr="00430774">
        <w:rPr>
          <w:rFonts w:ascii="Times New Roman" w:hAnsi="Times New Roman" w:cs="Times New Roman"/>
          <w:b/>
          <w:i/>
          <w:sz w:val="28"/>
          <w:szCs w:val="28"/>
        </w:rPr>
        <w:t>Jaguláková</w:t>
      </w:r>
      <w:proofErr w:type="spellEnd"/>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Partynglová</w:t>
      </w:r>
      <w:proofErr w:type="spellEnd"/>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proofErr w:type="spellStart"/>
      <w:r w:rsidRPr="00197B57">
        <w:rPr>
          <w:rFonts w:ascii="Times New Roman" w:hAnsi="Times New Roman" w:cs="Times New Roman"/>
          <w:b/>
          <w:i/>
          <w:sz w:val="28"/>
          <w:szCs w:val="28"/>
        </w:rPr>
        <w:t>Waltraud</w:t>
      </w:r>
      <w:proofErr w:type="spellEnd"/>
      <w:r w:rsidRPr="00197B57">
        <w:rPr>
          <w:rFonts w:ascii="Times New Roman" w:hAnsi="Times New Roman" w:cs="Times New Roman"/>
          <w:b/>
          <w:i/>
          <w:sz w:val="28"/>
          <w:szCs w:val="28"/>
        </w:rPr>
        <w:t xml:space="preserve"> </w:t>
      </w:r>
      <w:proofErr w:type="spellStart"/>
      <w:r w:rsidRPr="00197B57">
        <w:rPr>
          <w:rFonts w:ascii="Times New Roman" w:hAnsi="Times New Roman" w:cs="Times New Roman"/>
          <w:b/>
          <w:i/>
          <w:sz w:val="28"/>
          <w:szCs w:val="28"/>
        </w:rPr>
        <w:t>Partynglová</w:t>
      </w:r>
      <w:proofErr w:type="spellEnd"/>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proofErr w:type="spellStart"/>
      <w:r w:rsidRPr="00DC69E3">
        <w:rPr>
          <w:rFonts w:ascii="Times New Roman" w:hAnsi="Times New Roman" w:cs="Times New Roman"/>
          <w:i/>
          <w:color w:val="FF0000"/>
        </w:rPr>
        <w:t>Cimrová</w:t>
      </w:r>
      <w:proofErr w:type="spellEnd"/>
      <w:r w:rsidR="00F401C3" w:rsidRPr="0029186E">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DC69E3" w:rsidRDefault="00D01798" w:rsidP="00DC69E3">
      <w:pPr>
        <w:tabs>
          <w:tab w:val="left" w:pos="-993"/>
        </w:tabs>
        <w:spacing w:after="0"/>
        <w:ind w:firstLine="1134"/>
        <w:rPr>
          <w:rFonts w:ascii="Times New Roman" w:hAnsi="Times New Roman" w:cs="Times New Roman"/>
          <w:color w:val="FF0000"/>
        </w:rPr>
      </w:pPr>
      <w:r>
        <w:rPr>
          <w:rFonts w:ascii="Times New Roman" w:hAnsi="Times New Roman" w:cs="Times New Roman"/>
          <w:b/>
          <w:i/>
          <w:color w:val="FF0000"/>
          <w:sz w:val="28"/>
          <w:szCs w:val="28"/>
        </w:rPr>
        <w:t xml:space="preserve">2) </w:t>
      </w:r>
      <w:r w:rsidR="00DC69E3" w:rsidRPr="00DC69E3">
        <w:rPr>
          <w:rFonts w:ascii="Times New Roman" w:hAnsi="Times New Roman" w:cs="Times New Roman"/>
          <w:b/>
          <w:i/>
          <w:color w:val="FF0000"/>
          <w:sz w:val="28"/>
          <w:szCs w:val="28"/>
        </w:rPr>
        <w:t xml:space="preserve">Lenka </w:t>
      </w:r>
      <w:proofErr w:type="spellStart"/>
      <w:r w:rsidR="00DC69E3" w:rsidRPr="00DC69E3">
        <w:rPr>
          <w:rFonts w:ascii="Times New Roman" w:hAnsi="Times New Roman" w:cs="Times New Roman"/>
          <w:b/>
          <w:i/>
          <w:color w:val="FF0000"/>
          <w:sz w:val="28"/>
          <w:szCs w:val="28"/>
        </w:rPr>
        <w:t>Cimrová</w:t>
      </w:r>
      <w:proofErr w:type="spellEnd"/>
      <w:r w:rsidR="00DC69E3" w:rsidRPr="00DC69E3">
        <w:rPr>
          <w:rFonts w:ascii="Times New Roman" w:hAnsi="Times New Roman" w:cs="Times New Roman"/>
          <w:color w:val="FF0000"/>
        </w:rPr>
        <w:t xml:space="preserve"> - </w:t>
      </w:r>
    </w:p>
    <w:p w:rsidR="00DC69E3" w:rsidRPr="00DC69E3" w:rsidRDefault="00DC69E3" w:rsidP="00DC69E3">
      <w:pPr>
        <w:tabs>
          <w:tab w:val="left" w:pos="-993"/>
        </w:tabs>
        <w:spacing w:after="0"/>
        <w:ind w:firstLine="1418"/>
        <w:rPr>
          <w:rFonts w:ascii="Arial" w:hAnsi="Arial" w:cs="Arial"/>
          <w:color w:val="FF0000"/>
        </w:rPr>
      </w:pPr>
      <w:r w:rsidRPr="00DC69E3">
        <w:rPr>
          <w:rFonts w:ascii="Arial" w:hAnsi="Arial" w:cs="Arial"/>
          <w:color w:val="FF0000"/>
        </w:rPr>
        <w:t xml:space="preserve">- </w:t>
      </w:r>
      <w:r>
        <w:rPr>
          <w:rFonts w:ascii="Arial" w:hAnsi="Arial" w:cs="Arial"/>
          <w:color w:val="FF0000"/>
        </w:rPr>
        <w:t>vede rejstřík</w:t>
      </w:r>
      <w:r w:rsidRPr="00DC69E3">
        <w:rPr>
          <w:rFonts w:ascii="Arial" w:hAnsi="Arial" w:cs="Arial"/>
          <w:color w:val="FF0000"/>
        </w:rPr>
        <w:t xml:space="preserve"> SI (§244a VKŘ) a vyřiz</w:t>
      </w:r>
      <w:r>
        <w:rPr>
          <w:rFonts w:ascii="Arial" w:hAnsi="Arial" w:cs="Arial"/>
          <w:color w:val="FF0000"/>
        </w:rPr>
        <w:t>uje</w:t>
      </w:r>
      <w:r w:rsidR="00AA4430">
        <w:rPr>
          <w:rFonts w:ascii="Arial" w:hAnsi="Arial" w:cs="Arial"/>
          <w:color w:val="FF0000"/>
        </w:rPr>
        <w:t xml:space="preserve"> žádosti</w:t>
      </w:r>
      <w:r w:rsidRPr="00DC69E3">
        <w:rPr>
          <w:rFonts w:ascii="Arial" w:hAnsi="Arial" w:cs="Arial"/>
          <w:color w:val="FF0000"/>
        </w:rPr>
        <w:t xml:space="preserve"> o vylustrování věcí k osobě nebo na osobu.</w:t>
      </w:r>
    </w:p>
    <w:p w:rsidR="006E712C" w:rsidRPr="00D01798" w:rsidRDefault="00DC69E3" w:rsidP="004236FF">
      <w:pPr>
        <w:tabs>
          <w:tab w:val="left" w:pos="-993"/>
        </w:tabs>
        <w:spacing w:after="0"/>
        <w:rPr>
          <w:rFonts w:ascii="Times New Roman" w:hAnsi="Times New Roman" w:cs="Times New Roman"/>
          <w:i/>
          <w:color w:val="FF0000"/>
        </w:rPr>
      </w:pPr>
      <w:r w:rsidRPr="00DC69E3">
        <w:rPr>
          <w:rFonts w:ascii="Times New Roman" w:hAnsi="Times New Roman" w:cs="Times New Roman"/>
          <w:i/>
          <w:color w:val="FF0000"/>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 xml:space="preserve">Kristina </w:t>
      </w:r>
      <w:proofErr w:type="spellStart"/>
      <w:r w:rsidR="0026713B">
        <w:rPr>
          <w:rFonts w:ascii="Times New Roman" w:hAnsi="Times New Roman" w:cs="Times New Roman"/>
          <w:b/>
          <w:i/>
          <w:sz w:val="28"/>
          <w:szCs w:val="28"/>
        </w:rPr>
        <w:t>Šenová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xml:space="preserve">– </w:t>
      </w:r>
      <w:proofErr w:type="spellStart"/>
      <w:r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Pr>
          <w:rFonts w:ascii="Times New Roman" w:hAnsi="Times New Roman" w:cs="Times New Roman"/>
          <w:i/>
        </w:rPr>
        <w:t xml:space="preserve">, </w:t>
      </w:r>
      <w:proofErr w:type="spellStart"/>
      <w:r w:rsidR="00F67227">
        <w:rPr>
          <w:rFonts w:ascii="Times New Roman" w:hAnsi="Times New Roman" w:cs="Times New Roman"/>
          <w:i/>
        </w:rPr>
        <w:t>Lovasová</w:t>
      </w:r>
      <w:proofErr w:type="spellEnd"/>
      <w:r w:rsidR="00F67227">
        <w:rPr>
          <w:rFonts w:ascii="Times New Roman" w:hAnsi="Times New Roman" w:cs="Times New Roman"/>
          <w:i/>
        </w:rPr>
        <w:t>)</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 xml:space="preserve">Šárka </w:t>
      </w:r>
      <w:proofErr w:type="spellStart"/>
      <w:r w:rsidR="00E21984" w:rsidRPr="002433FA">
        <w:rPr>
          <w:rFonts w:ascii="Times New Roman" w:hAnsi="Times New Roman" w:cs="Times New Roman"/>
          <w:b/>
          <w:i/>
          <w:color w:val="000000" w:themeColor="text1"/>
          <w:sz w:val="28"/>
          <w:szCs w:val="28"/>
        </w:rPr>
        <w:t>Endrstová</w:t>
      </w:r>
      <w:proofErr w:type="spellEnd"/>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proofErr w:type="spellStart"/>
      <w:r w:rsidR="00842FC3" w:rsidRPr="002433FA">
        <w:rPr>
          <w:rFonts w:ascii="Times New Roman" w:hAnsi="Times New Roman" w:cs="Times New Roman"/>
          <w:i/>
          <w:color w:val="000000" w:themeColor="text1"/>
        </w:rPr>
        <w:t>Šenová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sidRPr="002433FA">
        <w:rPr>
          <w:rFonts w:ascii="Times New Roman" w:hAnsi="Times New Roman" w:cs="Times New Roman"/>
          <w:i/>
          <w:color w:val="000000" w:themeColor="text1"/>
        </w:rPr>
        <w:t>)</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w:t>
      </w:r>
      <w:proofErr w:type="spellStart"/>
      <w:r w:rsidR="0026713B">
        <w:rPr>
          <w:rFonts w:ascii="Times New Roman" w:hAnsi="Times New Roman" w:cs="Times New Roman"/>
          <w:b/>
          <w:i/>
          <w:sz w:val="28"/>
          <w:szCs w:val="28"/>
        </w:rPr>
        <w:t>Ujváryová</w:t>
      </w:r>
      <w:proofErr w:type="spellEnd"/>
      <w:r w:rsidR="0026713B">
        <w:rPr>
          <w:rFonts w:ascii="Times New Roman" w:hAnsi="Times New Roman" w:cs="Times New Roman"/>
          <w:b/>
          <w:i/>
          <w:sz w:val="28"/>
          <w:szCs w:val="28"/>
        </w:rPr>
        <w:t xml:space="preserve">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 xml:space="preserve">Dagmar </w:t>
      </w:r>
      <w:proofErr w:type="spellStart"/>
      <w:r w:rsidR="0026713B">
        <w:rPr>
          <w:rFonts w:ascii="Times New Roman" w:hAnsi="Times New Roman" w:cs="Times New Roman"/>
          <w:b/>
          <w:i/>
          <w:sz w:val="28"/>
          <w:szCs w:val="28"/>
        </w:rPr>
        <w:t>Lovasová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proofErr w:type="spellEnd"/>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w:t>
      </w:r>
      <w:proofErr w:type="spellStart"/>
      <w:r w:rsidR="00F67227">
        <w:rPr>
          <w:rFonts w:ascii="Times New Roman" w:hAnsi="Times New Roman" w:cs="Times New Roman"/>
          <w:i/>
        </w:rPr>
        <w:t>Ujváryová</w:t>
      </w:r>
      <w:proofErr w:type="spellEnd"/>
      <w:r w:rsidR="00F67227">
        <w:rPr>
          <w:rFonts w:ascii="Times New Roman" w:hAnsi="Times New Roman" w:cs="Times New Roman"/>
          <w:i/>
        </w:rPr>
        <w:t>)</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proofErr w:type="spellStart"/>
      <w:r>
        <w:rPr>
          <w:rFonts w:ascii="Times New Roman" w:hAnsi="Times New Roman" w:cs="Times New Roman"/>
          <w:i/>
        </w:rPr>
        <w:t>Truhan</w:t>
      </w:r>
      <w:proofErr w:type="spellEnd"/>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 xml:space="preserve">Pavel </w:t>
      </w:r>
      <w:proofErr w:type="spellStart"/>
      <w:r w:rsidRPr="00197B57">
        <w:rPr>
          <w:rFonts w:ascii="Times New Roman" w:hAnsi="Times New Roman" w:cs="Times New Roman"/>
          <w:b/>
          <w:i/>
          <w:sz w:val="28"/>
          <w:szCs w:val="28"/>
        </w:rPr>
        <w:t>Truhan</w:t>
      </w:r>
      <w:proofErr w:type="spellEnd"/>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E21984" w:rsidRPr="002B3547" w:rsidRDefault="00E21984" w:rsidP="00A67D74">
      <w:pPr>
        <w:tabs>
          <w:tab w:val="left" w:pos="-993"/>
        </w:tabs>
        <w:spacing w:after="0"/>
        <w:ind w:firstLine="1701"/>
        <w:rPr>
          <w:rFonts w:ascii="Times New Roman" w:hAnsi="Times New Roman" w:cs="Times New Roman"/>
          <w:b/>
          <w:i/>
          <w:sz w:val="28"/>
          <w:szCs w:val="28"/>
        </w:rPr>
      </w:pPr>
      <w:r w:rsidRPr="002B3547">
        <w:rPr>
          <w:rFonts w:ascii="Times New Roman" w:hAnsi="Times New Roman" w:cs="Times New Roman"/>
          <w:b/>
          <w:i/>
          <w:sz w:val="28"/>
          <w:szCs w:val="28"/>
        </w:rPr>
        <w:t>Romana Perutková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430774" w:rsidRDefault="00430774" w:rsidP="00DF4BC3">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p>
    <w:p w:rsidR="00A67D74" w:rsidRPr="00DF4BC3" w:rsidRDefault="00430774" w:rsidP="00DF4BC3">
      <w:pPr>
        <w:tabs>
          <w:tab w:val="left" w:pos="-993"/>
        </w:tabs>
        <w:spacing w:after="0"/>
        <w:ind w:firstLine="1701"/>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DF4BC3">
        <w:rPr>
          <w:rFonts w:ascii="Times New Roman" w:hAnsi="Times New Roman" w:cs="Times New Roman"/>
          <w:i/>
        </w:rPr>
        <w:t xml:space="preserve"> </w:t>
      </w:r>
      <w:r>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197B57" w:rsidRDefault="00AF4319" w:rsidP="00AF4319">
      <w:pPr>
        <w:spacing w:after="0" w:line="240" w:lineRule="auto"/>
      </w:pPr>
      <w:r w:rsidRPr="00197B57">
        <w:t xml:space="preserve">zvolena </w:t>
      </w:r>
      <w:proofErr w:type="gramStart"/>
      <w:r w:rsidRPr="00197B57">
        <w:t>28.6.2010</w:t>
      </w:r>
      <w:proofErr w:type="gramEnd"/>
    </w:p>
    <w:p w:rsidR="00AF4319" w:rsidRDefault="00AF4319" w:rsidP="00AF4319">
      <w:pPr>
        <w:spacing w:after="0" w:line="240" w:lineRule="auto"/>
      </w:pPr>
      <w:r w:rsidRPr="00197B57">
        <w:t xml:space="preserve">do </w:t>
      </w:r>
      <w:proofErr w:type="gramStart"/>
      <w:r w:rsidRPr="00197B57">
        <w:t>27.6.2014</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197B57" w:rsidRDefault="003635D2" w:rsidP="003635D2">
      <w:pPr>
        <w:spacing w:after="0" w:line="240" w:lineRule="auto"/>
      </w:pPr>
      <w:r w:rsidRPr="00197B57">
        <w:t xml:space="preserve">zvolen </w:t>
      </w:r>
      <w:proofErr w:type="gramStart"/>
      <w:r w:rsidRPr="00197B57">
        <w:t>12.5.2010</w:t>
      </w:r>
      <w:proofErr w:type="gramEnd"/>
    </w:p>
    <w:p w:rsidR="003635D2" w:rsidRPr="00197B57" w:rsidRDefault="003635D2" w:rsidP="003635D2">
      <w:pPr>
        <w:spacing w:after="0" w:line="240" w:lineRule="auto"/>
      </w:pPr>
      <w:r w:rsidRPr="00197B57">
        <w:t xml:space="preserve">do </w:t>
      </w:r>
      <w:proofErr w:type="gramStart"/>
      <w:r w:rsidRPr="00197B57">
        <w:t>11.5.2014</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8B7380" w:rsidRDefault="003635D2" w:rsidP="003635D2">
      <w:pPr>
        <w:spacing w:after="0" w:line="240" w:lineRule="auto"/>
        <w:rPr>
          <w:color w:val="FF0000"/>
        </w:rPr>
      </w:pPr>
      <w:r w:rsidRPr="008B7380">
        <w:rPr>
          <w:color w:val="FF0000"/>
        </w:rPr>
        <w:t xml:space="preserve">zvolena </w:t>
      </w:r>
      <w:proofErr w:type="gramStart"/>
      <w:r w:rsidR="008B7380" w:rsidRPr="008B7380">
        <w:rPr>
          <w:color w:val="FF0000"/>
        </w:rPr>
        <w:t>27</w:t>
      </w:r>
      <w:r w:rsidRPr="008B7380">
        <w:rPr>
          <w:color w:val="FF0000"/>
        </w:rPr>
        <w:t>.</w:t>
      </w:r>
      <w:r w:rsidR="008B7380" w:rsidRPr="008B7380">
        <w:rPr>
          <w:color w:val="FF0000"/>
        </w:rPr>
        <w:t>1</w:t>
      </w:r>
      <w:r w:rsidRPr="008B7380">
        <w:rPr>
          <w:color w:val="FF0000"/>
        </w:rPr>
        <w:t>.201</w:t>
      </w:r>
      <w:r w:rsidR="008B7380" w:rsidRPr="008B7380">
        <w:rPr>
          <w:color w:val="FF0000"/>
        </w:rPr>
        <w:t>4</w:t>
      </w:r>
      <w:proofErr w:type="gramEnd"/>
    </w:p>
    <w:p w:rsidR="003635D2" w:rsidRPr="008B7380" w:rsidRDefault="003635D2" w:rsidP="003635D2">
      <w:pPr>
        <w:spacing w:after="0" w:line="240" w:lineRule="auto"/>
        <w:rPr>
          <w:color w:val="FF0000"/>
        </w:rPr>
      </w:pPr>
      <w:r w:rsidRPr="008B7380">
        <w:rPr>
          <w:color w:val="FF0000"/>
        </w:rPr>
        <w:t xml:space="preserve">do </w:t>
      </w:r>
      <w:proofErr w:type="gramStart"/>
      <w:r w:rsidRPr="008B7380">
        <w:rPr>
          <w:color w:val="FF0000"/>
        </w:rPr>
        <w:t>2</w:t>
      </w:r>
      <w:r w:rsidR="008B7380" w:rsidRPr="008B7380">
        <w:rPr>
          <w:color w:val="FF0000"/>
        </w:rPr>
        <w:t>6</w:t>
      </w:r>
      <w:r w:rsidRPr="008B7380">
        <w:rPr>
          <w:color w:val="FF0000"/>
        </w:rPr>
        <w:t>.</w:t>
      </w:r>
      <w:r w:rsidR="008B7380" w:rsidRPr="008B7380">
        <w:rPr>
          <w:color w:val="FF0000"/>
        </w:rPr>
        <w:t>1</w:t>
      </w:r>
      <w:r w:rsidRPr="008B7380">
        <w:rPr>
          <w:color w:val="FF0000"/>
        </w:rPr>
        <w:t>.201</w:t>
      </w:r>
      <w:r w:rsidR="008B7380" w:rsidRPr="008B7380">
        <w:rPr>
          <w:color w:val="FF0000"/>
        </w:rPr>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9F1168">
        <w:rPr>
          <w:rFonts w:ascii="Albertus Extra Bold" w:hAnsi="Albertus Extra Bold"/>
        </w:rPr>
        <w:t>4</w:t>
      </w:r>
      <w:r w:rsidR="00AF4319" w:rsidRPr="00197B57">
        <w:rPr>
          <w:rFonts w:ascii="Albertus Extra Bold" w:hAnsi="Albertus Extra Bold"/>
        </w:rPr>
        <w:t xml:space="preserve">. </w:t>
      </w:r>
      <w:proofErr w:type="spellStart"/>
      <w:r w:rsidR="00AF4319">
        <w:rPr>
          <w:rFonts w:ascii="Albertus Extra Bold" w:hAnsi="Albertus Extra Bold"/>
          <w:b/>
        </w:rPr>
        <w:t>Kulvejtová</w:t>
      </w:r>
      <w:proofErr w:type="spellEnd"/>
      <w:r w:rsidR="00AF4319">
        <w:rPr>
          <w:rFonts w:ascii="Albertus Extra Bold" w:hAnsi="Albertus Extra Bold"/>
          <w:b/>
        </w:rPr>
        <w:t xml:space="preserve"> Naděžda, Bc.</w:t>
      </w:r>
    </w:p>
    <w:p w:rsidR="00AF4319" w:rsidRPr="00197B57" w:rsidRDefault="00AF4319" w:rsidP="00AF4319">
      <w:pPr>
        <w:spacing w:after="0" w:line="240" w:lineRule="auto"/>
      </w:pPr>
      <w:r w:rsidRPr="00197B57">
        <w:t xml:space="preserve">zvolena </w:t>
      </w:r>
      <w:proofErr w:type="gramStart"/>
      <w:r w:rsidRPr="00197B57">
        <w:t>23.9.2010</w:t>
      </w:r>
      <w:proofErr w:type="gramEnd"/>
    </w:p>
    <w:p w:rsidR="00AF4319" w:rsidRPr="00197B57" w:rsidRDefault="00AF4319" w:rsidP="00AF4319">
      <w:pPr>
        <w:spacing w:after="0" w:line="240" w:lineRule="auto"/>
      </w:pPr>
      <w:r w:rsidRPr="00197B57">
        <w:t xml:space="preserve">do </w:t>
      </w:r>
      <w:proofErr w:type="gramStart"/>
      <w:r w:rsidRPr="00197B57">
        <w:t>22.9.2014</w:t>
      </w:r>
      <w:proofErr w:type="gramEnd"/>
    </w:p>
    <w:p w:rsidR="00AF4319" w:rsidRPr="00421783" w:rsidRDefault="00AF4319" w:rsidP="00AF4319">
      <w:pPr>
        <w:spacing w:after="0" w:line="240" w:lineRule="auto"/>
      </w:pPr>
    </w:p>
    <w:p w:rsidR="00786C39" w:rsidRPr="00421783" w:rsidRDefault="00670C5B" w:rsidP="00AF4319">
      <w:pPr>
        <w:spacing w:after="0" w:line="240" w:lineRule="auto"/>
        <w:rPr>
          <w:b/>
        </w:rPr>
      </w:pPr>
      <w:r>
        <w:rPr>
          <w:b/>
        </w:rPr>
        <w:t>2</w:t>
      </w:r>
      <w:r w:rsidR="009F1168">
        <w:rPr>
          <w:b/>
        </w:rPr>
        <w:t>5</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9F1168">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Pr="009A2279" w:rsidRDefault="009F1168"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9F1168">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9F1168" w:rsidP="00AF4319">
      <w:pPr>
        <w:spacing w:after="0" w:line="240" w:lineRule="auto"/>
        <w:rPr>
          <w:b/>
        </w:rPr>
      </w:pPr>
      <w:r>
        <w:t>28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9F1168" w:rsidP="00AF4319">
      <w:pPr>
        <w:spacing w:after="0" w:line="240" w:lineRule="auto"/>
      </w:pPr>
      <w:r>
        <w:rPr>
          <w:rFonts w:ascii="Albertus Extra Bold" w:hAnsi="Albertus Extra Bold"/>
        </w:rPr>
        <w:t>29</w:t>
      </w:r>
      <w:r w:rsidR="00AF4319" w:rsidRPr="00197B57">
        <w:rPr>
          <w:rFonts w:ascii="Albertus Extra Bold" w:hAnsi="Albertus Extra Bold"/>
          <w:b/>
        </w:rPr>
        <w:t xml:space="preserve">. </w:t>
      </w:r>
      <w:proofErr w:type="spellStart"/>
      <w:r w:rsidR="00AF4319" w:rsidRPr="00197B57">
        <w:rPr>
          <w:rFonts w:ascii="Albertus Extra Bold" w:hAnsi="Albertus Extra Bold"/>
          <w:b/>
        </w:rPr>
        <w:t>Partynglová</w:t>
      </w:r>
      <w:proofErr w:type="spellEnd"/>
      <w:r w:rsidR="00AF4319" w:rsidRPr="00197B57">
        <w:rPr>
          <w:rFonts w:ascii="Albertus Extra Bold" w:hAnsi="Albertus Extra Bold"/>
          <w:b/>
        </w:rPr>
        <w:t xml:space="preserve"> </w:t>
      </w:r>
      <w:proofErr w:type="spellStart"/>
      <w:r w:rsidR="00AF4319" w:rsidRPr="00197B57">
        <w:rPr>
          <w:rFonts w:ascii="Albertus Extra Bold" w:hAnsi="Albertus Extra Bold"/>
          <w:b/>
        </w:rPr>
        <w:t>Waltraud</w:t>
      </w:r>
      <w:proofErr w:type="spellEnd"/>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9F1168">
        <w:rPr>
          <w:rFonts w:ascii="Albertus Extra Bold" w:hAnsi="Albertus Extra Bold"/>
        </w:rPr>
        <w:t>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8B7380" w:rsidRDefault="008B7380" w:rsidP="00AF4319">
      <w:pPr>
        <w:spacing w:after="0" w:line="240" w:lineRule="auto"/>
        <w:rPr>
          <w:color w:val="FF0000"/>
        </w:rPr>
      </w:pPr>
      <w:r w:rsidRPr="008B7380">
        <w:rPr>
          <w:color w:val="FF0000"/>
        </w:rPr>
        <w:t xml:space="preserve">zvolena </w:t>
      </w:r>
      <w:proofErr w:type="gramStart"/>
      <w:r w:rsidRPr="008B7380">
        <w:rPr>
          <w:color w:val="FF0000"/>
        </w:rPr>
        <w:t>19</w:t>
      </w:r>
      <w:r w:rsidR="00AF4319" w:rsidRPr="008B7380">
        <w:rPr>
          <w:color w:val="FF0000"/>
        </w:rPr>
        <w:t>.</w:t>
      </w:r>
      <w:r w:rsidRPr="008B7380">
        <w:rPr>
          <w:color w:val="FF0000"/>
        </w:rPr>
        <w:t>12</w:t>
      </w:r>
      <w:r w:rsidR="00AF4319" w:rsidRPr="008B7380">
        <w:rPr>
          <w:color w:val="FF0000"/>
        </w:rPr>
        <w:t>.201</w:t>
      </w:r>
      <w:r w:rsidRPr="008B7380">
        <w:rPr>
          <w:color w:val="FF0000"/>
        </w:rPr>
        <w:t>3</w:t>
      </w:r>
      <w:proofErr w:type="gramEnd"/>
    </w:p>
    <w:p w:rsidR="00554A3D" w:rsidRPr="008B7380" w:rsidRDefault="008B7380" w:rsidP="00786C39">
      <w:pPr>
        <w:spacing w:after="0" w:line="240" w:lineRule="auto"/>
        <w:rPr>
          <w:color w:val="FF0000"/>
        </w:rPr>
      </w:pPr>
      <w:r w:rsidRPr="008B7380">
        <w:rPr>
          <w:color w:val="FF0000"/>
        </w:rPr>
        <w:t xml:space="preserve">do </w:t>
      </w:r>
      <w:proofErr w:type="gramStart"/>
      <w:r w:rsidRPr="008B7380">
        <w:rPr>
          <w:color w:val="FF0000"/>
        </w:rPr>
        <w:t>18</w:t>
      </w:r>
      <w:r w:rsidR="00AF4319" w:rsidRPr="008B7380">
        <w:rPr>
          <w:color w:val="FF0000"/>
        </w:rPr>
        <w:t>.1</w:t>
      </w:r>
      <w:r w:rsidRPr="008B7380">
        <w:rPr>
          <w:color w:val="FF0000"/>
        </w:rPr>
        <w:t>2</w:t>
      </w:r>
      <w:r w:rsidR="00AF4319" w:rsidRPr="008B7380">
        <w:rPr>
          <w:color w:val="FF0000"/>
        </w:rPr>
        <w:t>.201</w:t>
      </w:r>
      <w:r w:rsidRPr="008B7380">
        <w:rPr>
          <w:color w:val="FF0000"/>
        </w:rPr>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9F1168">
        <w:t>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9F1168">
        <w:t>5</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9F1168">
        <w:t>6</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9F1168" w:rsidP="00554A3D">
      <w:pPr>
        <w:spacing w:after="0" w:line="240" w:lineRule="auto"/>
        <w:rPr>
          <w:b/>
        </w:rPr>
      </w:pPr>
      <w:r>
        <w:t>37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8B7380" w:rsidRDefault="009F1168" w:rsidP="003635D2">
      <w:pPr>
        <w:spacing w:after="0" w:line="240" w:lineRule="auto"/>
        <w:rPr>
          <w:color w:val="FF0000"/>
        </w:rPr>
      </w:pPr>
      <w:r w:rsidRPr="008B7380">
        <w:rPr>
          <w:rFonts w:ascii="Albertus Extra Bold" w:hAnsi="Albertus Extra Bold"/>
          <w:color w:val="FF0000"/>
        </w:rPr>
        <w:t>38</w:t>
      </w:r>
      <w:r w:rsidR="003635D2" w:rsidRPr="008B7380">
        <w:rPr>
          <w:rFonts w:ascii="Albertus Extra Bold" w:hAnsi="Albertus Extra Bold"/>
          <w:color w:val="FF0000"/>
        </w:rPr>
        <w:t xml:space="preserve">. </w:t>
      </w:r>
      <w:proofErr w:type="spellStart"/>
      <w:r w:rsidR="003635D2" w:rsidRPr="008B7380">
        <w:rPr>
          <w:rFonts w:ascii="Albertus Extra Bold" w:hAnsi="Albertus Extra Bold"/>
          <w:b/>
          <w:color w:val="FF0000"/>
        </w:rPr>
        <w:t>Smetka</w:t>
      </w:r>
      <w:proofErr w:type="spellEnd"/>
      <w:r w:rsidR="003635D2" w:rsidRPr="008B7380">
        <w:rPr>
          <w:rFonts w:ascii="Albertus Extra Bold" w:hAnsi="Albertus Extra Bold"/>
          <w:b/>
          <w:color w:val="FF0000"/>
        </w:rPr>
        <w:t xml:space="preserve"> Jaroslav</w:t>
      </w:r>
      <w:r w:rsidR="002B1755" w:rsidRPr="008B7380">
        <w:rPr>
          <w:color w:val="FF0000"/>
        </w:rPr>
        <w:tab/>
      </w:r>
      <w:r w:rsidR="008B7380" w:rsidRPr="008B7380">
        <w:rPr>
          <w:color w:val="FF0000"/>
        </w:rPr>
        <w:t xml:space="preserve"> - konec </w:t>
      </w:r>
      <w:proofErr w:type="gramStart"/>
      <w:r w:rsidR="008B7380" w:rsidRPr="008B7380">
        <w:rPr>
          <w:color w:val="FF0000"/>
        </w:rPr>
        <w:t>24.3.2014</w:t>
      </w:r>
      <w:proofErr w:type="gramEnd"/>
    </w:p>
    <w:p w:rsidR="003635D2" w:rsidRPr="008B7380" w:rsidRDefault="003635D2" w:rsidP="003635D2">
      <w:pPr>
        <w:spacing w:after="0" w:line="240" w:lineRule="auto"/>
        <w:rPr>
          <w:color w:val="FF0000"/>
        </w:rPr>
      </w:pPr>
      <w:r w:rsidRPr="008B7380">
        <w:rPr>
          <w:color w:val="FF0000"/>
        </w:rPr>
        <w:t xml:space="preserve">zvolen </w:t>
      </w:r>
      <w:proofErr w:type="gramStart"/>
      <w:r w:rsidRPr="008B7380">
        <w:rPr>
          <w:color w:val="FF0000"/>
        </w:rPr>
        <w:t>25.3.2010</w:t>
      </w:r>
      <w:proofErr w:type="gramEnd"/>
    </w:p>
    <w:p w:rsidR="003635D2" w:rsidRPr="008B7380" w:rsidRDefault="003635D2" w:rsidP="003635D2">
      <w:pPr>
        <w:spacing w:after="0" w:line="240" w:lineRule="auto"/>
        <w:rPr>
          <w:color w:val="FF0000"/>
        </w:rPr>
      </w:pPr>
      <w:r w:rsidRPr="008B7380">
        <w:rPr>
          <w:color w:val="FF0000"/>
        </w:rPr>
        <w:t xml:space="preserve">do </w:t>
      </w:r>
      <w:proofErr w:type="gramStart"/>
      <w:r w:rsidRPr="008B7380">
        <w:rPr>
          <w:color w:val="FF0000"/>
        </w:rPr>
        <w:t>24.3.2014</w:t>
      </w:r>
      <w:proofErr w:type="gramEnd"/>
    </w:p>
    <w:p w:rsidR="00417F59" w:rsidRDefault="00417F59"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39</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9F1168" w:rsidP="00103C94">
      <w:pPr>
        <w:spacing w:after="0" w:line="240" w:lineRule="auto"/>
      </w:pPr>
      <w:r>
        <w:rPr>
          <w:rFonts w:ascii="Albertus Extra Bold" w:hAnsi="Albertus Extra Bold"/>
        </w:rPr>
        <w:t>40</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103C94" w:rsidRPr="00103C94" w:rsidRDefault="00103C94" w:rsidP="00B078DD">
      <w:pPr>
        <w:spacing w:after="0" w:line="240" w:lineRule="auto"/>
        <w:rPr>
          <w:color w:val="FF0000"/>
        </w:rPr>
      </w:pPr>
    </w:p>
    <w:p w:rsidR="00B078DD" w:rsidRDefault="00786C39" w:rsidP="00B078DD">
      <w:pPr>
        <w:spacing w:after="0"/>
        <w:rPr>
          <w:rFonts w:ascii="Albertus Extra Bold" w:hAnsi="Albertus Extra Bold"/>
        </w:rPr>
      </w:pPr>
      <w:r>
        <w:rPr>
          <w:rFonts w:ascii="Albertus Extra Bold" w:hAnsi="Albertus Extra Bold"/>
        </w:rPr>
        <w:t>4</w:t>
      </w:r>
      <w:r w:rsidR="009F1168">
        <w:rPr>
          <w:rFonts w:ascii="Albertus Extra Bold" w:hAnsi="Albertus Extra Bold"/>
        </w:rPr>
        <w:t>1</w:t>
      </w:r>
      <w:r w:rsidR="003635D2" w:rsidRPr="00197B57">
        <w:rPr>
          <w:rFonts w:ascii="Albertus Extra Bold" w:hAnsi="Albertus Extra Bold"/>
        </w:rPr>
        <w:t xml:space="preserve">. </w:t>
      </w:r>
      <w:proofErr w:type="spellStart"/>
      <w:r w:rsidR="003635D2" w:rsidRPr="00197B57">
        <w:rPr>
          <w:rFonts w:ascii="Albertus Extra Bold" w:hAnsi="Albertus Extra Bold"/>
          <w:b/>
        </w:rPr>
        <w:t>Szász</w:t>
      </w:r>
      <w:proofErr w:type="spellEnd"/>
      <w:r w:rsidR="003635D2" w:rsidRPr="00197B57">
        <w:rPr>
          <w:rFonts w:ascii="Albertus Extra Bold" w:hAnsi="Albertus Extra Bold"/>
          <w:b/>
        </w:rPr>
        <w:t xml:space="preserve"> Gabriel</w:t>
      </w:r>
    </w:p>
    <w:p w:rsidR="003635D2" w:rsidRPr="009A2279" w:rsidRDefault="00701CFF" w:rsidP="00B078DD">
      <w:pPr>
        <w:spacing w:after="0"/>
        <w:rPr>
          <w:rFonts w:ascii="Albertus Extra Bold" w:hAnsi="Albertus Extra Bold"/>
        </w:rPr>
      </w:pPr>
      <w:r>
        <w:t xml:space="preserve">zvolen </w:t>
      </w:r>
      <w:proofErr w:type="gramStart"/>
      <w:r w:rsidRPr="009A2279">
        <w:t>20.6.2013</w:t>
      </w:r>
      <w:proofErr w:type="gramEnd"/>
    </w:p>
    <w:p w:rsidR="00B26E21" w:rsidRPr="009A2279" w:rsidRDefault="003635D2" w:rsidP="00B078DD">
      <w:pPr>
        <w:spacing w:after="0" w:line="240" w:lineRule="auto"/>
      </w:pPr>
      <w:r w:rsidRPr="009A2279">
        <w:t xml:space="preserve">do </w:t>
      </w:r>
      <w:proofErr w:type="gramStart"/>
      <w:r w:rsidRPr="009A2279">
        <w:t>1</w:t>
      </w:r>
      <w:r w:rsidR="00701CFF" w:rsidRPr="009A2279">
        <w:t>9</w:t>
      </w:r>
      <w:r w:rsidRPr="009A2279">
        <w:t>.</w:t>
      </w:r>
      <w:r w:rsidR="00701CFF" w:rsidRPr="009A2279">
        <w:t>6.2017</w:t>
      </w:r>
      <w:proofErr w:type="gramEnd"/>
    </w:p>
    <w:p w:rsidR="00B26E21" w:rsidRPr="00197B57" w:rsidRDefault="00B26E21" w:rsidP="00B26E21">
      <w:pPr>
        <w:spacing w:after="0" w:line="240" w:lineRule="auto"/>
      </w:pPr>
    </w:p>
    <w:p w:rsidR="00B26E21" w:rsidRPr="006A1577" w:rsidRDefault="009F1168" w:rsidP="00B26E21">
      <w:pPr>
        <w:spacing w:after="0" w:line="240" w:lineRule="auto"/>
      </w:pPr>
      <w:r>
        <w:rPr>
          <w:rFonts w:ascii="Albertus Extra Bold" w:hAnsi="Albertus Extra Bold"/>
        </w:rPr>
        <w:t>42</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9F1168">
        <w:rPr>
          <w:rFonts w:ascii="Albertus Extra Bold" w:hAnsi="Albertus Extra Bold"/>
        </w:rPr>
        <w:t>3</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9F1168">
        <w:rPr>
          <w:rFonts w:ascii="Albertus Extra Bold" w:hAnsi="Albertus Extra Bold"/>
        </w:rPr>
        <w:t>4</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A2279"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F1168" w:rsidRDefault="009F1168" w:rsidP="003635D2">
      <w:pPr>
        <w:spacing w:after="0" w:line="240" w:lineRule="auto"/>
      </w:pPr>
    </w:p>
    <w:p w:rsidR="009F1168" w:rsidRPr="00670C5B" w:rsidRDefault="009F1168" w:rsidP="003635D2">
      <w:pPr>
        <w:spacing w:after="0" w:line="240" w:lineRule="auto"/>
      </w:pPr>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9F1168">
        <w:rPr>
          <w:rFonts w:ascii="Albertus Extra Bold" w:hAnsi="Albertus Extra Bold"/>
        </w:rPr>
        <w:t>5</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6A1577" w:rsidRDefault="006A1577" w:rsidP="00A515CC">
      <w:pPr>
        <w:spacing w:after="0" w:line="240" w:lineRule="auto"/>
      </w:pPr>
    </w:p>
    <w:p w:rsidR="006A1577" w:rsidRPr="00421783" w:rsidRDefault="009F1168" w:rsidP="006A1577">
      <w:pPr>
        <w:spacing w:after="0" w:line="240" w:lineRule="auto"/>
      </w:pPr>
      <w:r>
        <w:rPr>
          <w:rFonts w:ascii="Albertus Extra Bold" w:hAnsi="Albertus Extra Bold"/>
        </w:rPr>
        <w:t>46</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6A1577" w:rsidRPr="00421783" w:rsidRDefault="006A1577"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9F1168">
        <w:rPr>
          <w:rFonts w:ascii="Albertus Extra Bold" w:hAnsi="Albertus Extra Bold"/>
        </w:rPr>
        <w:t>7</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9F1168" w:rsidP="006A1577">
      <w:pPr>
        <w:spacing w:after="0" w:line="240" w:lineRule="auto"/>
      </w:pPr>
      <w:r>
        <w:rPr>
          <w:rFonts w:ascii="Albertus Extra Bold" w:hAnsi="Albertus Extra Bold"/>
        </w:rPr>
        <w:t>48</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9F1168" w:rsidP="00035F63">
      <w:pPr>
        <w:spacing w:after="0" w:line="240" w:lineRule="auto"/>
      </w:pPr>
      <w:r>
        <w:rPr>
          <w:rFonts w:ascii="Albertus Extra Bold" w:hAnsi="Albertus Extra Bold"/>
        </w:rPr>
        <w:t>49</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22.5.2013</w:t>
      </w:r>
      <w:proofErr w:type="gramEnd"/>
    </w:p>
    <w:p w:rsidR="00035F63" w:rsidRPr="00197B57" w:rsidRDefault="00035F63" w:rsidP="00A515CC">
      <w:pPr>
        <w:spacing w:after="0" w:line="240" w:lineRule="auto"/>
      </w:pPr>
      <w:r>
        <w:t xml:space="preserve">do </w:t>
      </w:r>
      <w:proofErr w:type="gramStart"/>
      <w:r>
        <w:t>21.5.201</w:t>
      </w:r>
      <w:r w:rsidR="009A2279">
        <w:t>7</w:t>
      </w:r>
      <w:proofErr w:type="gramEnd"/>
    </w:p>
    <w:p w:rsidR="00035F63" w:rsidRPr="00197B57" w:rsidRDefault="00035F63" w:rsidP="00A515CC">
      <w:pPr>
        <w:spacing w:after="0" w:line="240" w:lineRule="auto"/>
      </w:pPr>
    </w:p>
    <w:p w:rsidR="003635D2" w:rsidRPr="00197B57" w:rsidRDefault="009F1168" w:rsidP="003635D2">
      <w:pPr>
        <w:spacing w:after="0" w:line="240" w:lineRule="auto"/>
      </w:pPr>
      <w:r>
        <w:rPr>
          <w:rFonts w:ascii="Albertus Extra Bold" w:hAnsi="Albertus Extra Bold"/>
        </w:rPr>
        <w:t>50</w:t>
      </w:r>
      <w:r w:rsidR="003635D2" w:rsidRPr="00197B57">
        <w:rPr>
          <w:rFonts w:ascii="Albertus Extra Bold" w:hAnsi="Albertus Extra Bold"/>
          <w:b/>
        </w:rPr>
        <w:t>. Vojtová Věra</w:t>
      </w:r>
    </w:p>
    <w:p w:rsidR="003635D2" w:rsidRPr="008B7380" w:rsidRDefault="002B1755" w:rsidP="003635D2">
      <w:pPr>
        <w:spacing w:after="0" w:line="240" w:lineRule="auto"/>
        <w:rPr>
          <w:color w:val="FF0000"/>
        </w:rPr>
      </w:pPr>
      <w:r w:rsidRPr="008B7380">
        <w:rPr>
          <w:color w:val="FF0000"/>
        </w:rPr>
        <w:t xml:space="preserve">zvolena </w:t>
      </w:r>
      <w:proofErr w:type="gramStart"/>
      <w:r w:rsidRPr="008B7380">
        <w:rPr>
          <w:color w:val="FF0000"/>
        </w:rPr>
        <w:t>1</w:t>
      </w:r>
      <w:r w:rsidR="008B7380" w:rsidRPr="008B7380">
        <w:rPr>
          <w:color w:val="FF0000"/>
        </w:rPr>
        <w:t>3</w:t>
      </w:r>
      <w:r w:rsidRPr="008B7380">
        <w:rPr>
          <w:color w:val="FF0000"/>
        </w:rPr>
        <w:t>.2.201</w:t>
      </w:r>
      <w:r w:rsidR="008B7380" w:rsidRPr="008B7380">
        <w:rPr>
          <w:color w:val="FF0000"/>
        </w:rPr>
        <w:t>4</w:t>
      </w:r>
      <w:proofErr w:type="gramEnd"/>
    </w:p>
    <w:p w:rsidR="003635D2" w:rsidRPr="008B7380" w:rsidRDefault="003635D2" w:rsidP="003635D2">
      <w:pPr>
        <w:spacing w:after="0" w:line="240" w:lineRule="auto"/>
        <w:rPr>
          <w:color w:val="FF0000"/>
        </w:rPr>
      </w:pPr>
      <w:r w:rsidRPr="008B7380">
        <w:rPr>
          <w:color w:val="FF0000"/>
        </w:rPr>
        <w:t xml:space="preserve">do </w:t>
      </w:r>
      <w:proofErr w:type="gramStart"/>
      <w:r w:rsidRPr="008B7380">
        <w:rPr>
          <w:color w:val="FF0000"/>
        </w:rPr>
        <w:t>1</w:t>
      </w:r>
      <w:r w:rsidR="008B7380" w:rsidRPr="008B7380">
        <w:rPr>
          <w:color w:val="FF0000"/>
        </w:rPr>
        <w:t>2</w:t>
      </w:r>
      <w:r w:rsidRPr="008B7380">
        <w:rPr>
          <w:color w:val="FF0000"/>
        </w:rPr>
        <w:t>.2.201</w:t>
      </w:r>
      <w:r w:rsidR="008B7380" w:rsidRPr="008B7380">
        <w:rPr>
          <w:color w:val="FF0000"/>
        </w:rPr>
        <w:t>8</w:t>
      </w:r>
      <w:proofErr w:type="gramEnd"/>
    </w:p>
    <w:p w:rsidR="00786C39" w:rsidRDefault="00786C39"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51</w:t>
      </w:r>
      <w:r w:rsidR="003635D2" w:rsidRPr="00197B57">
        <w:rPr>
          <w:rFonts w:ascii="Albertus Extra Bold" w:hAnsi="Albertus Extra Bold"/>
        </w:rPr>
        <w:t xml:space="preserve">. </w:t>
      </w:r>
      <w:proofErr w:type="spellStart"/>
      <w:r w:rsidR="003635D2" w:rsidRPr="00197B57">
        <w:rPr>
          <w:rFonts w:ascii="Albertus Extra Bold" w:hAnsi="Albertus Extra Bold"/>
          <w:b/>
        </w:rPr>
        <w:t>Vyčítalová</w:t>
      </w:r>
      <w:proofErr w:type="spellEnd"/>
      <w:r w:rsidR="003635D2" w:rsidRPr="00197B57">
        <w:rPr>
          <w:rFonts w:ascii="Albertus Extra Bold" w:hAnsi="Albertus Extra Bold"/>
          <w:b/>
        </w:rPr>
        <w:t xml:space="preserve">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670C5B" w:rsidP="003635D2">
      <w:pPr>
        <w:spacing w:after="0" w:line="240" w:lineRule="auto"/>
        <w:rPr>
          <w:b/>
        </w:rPr>
      </w:pPr>
      <w:r>
        <w:t>5</w:t>
      </w:r>
      <w:r w:rsidR="009F1168">
        <w:t>2</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C0" w:rsidRDefault="002650C0" w:rsidP="009E3F51">
      <w:pPr>
        <w:spacing w:after="0" w:line="240" w:lineRule="auto"/>
      </w:pPr>
      <w:r>
        <w:separator/>
      </w:r>
    </w:p>
  </w:endnote>
  <w:endnote w:type="continuationSeparator" w:id="0">
    <w:p w:rsidR="002650C0" w:rsidRDefault="002650C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C372AC" w:rsidRDefault="00C372AC">
        <w:pPr>
          <w:pStyle w:val="Zpat"/>
        </w:pPr>
        <w:r>
          <w:fldChar w:fldCharType="begin"/>
        </w:r>
        <w:r>
          <w:instrText>PAGE   \* MERGEFORMAT</w:instrText>
        </w:r>
        <w:r>
          <w:fldChar w:fldCharType="separate"/>
        </w:r>
        <w:r w:rsidR="00F504D7">
          <w:rPr>
            <w:noProof/>
          </w:rPr>
          <w:t>21</w:t>
        </w:r>
        <w:r>
          <w:rPr>
            <w:noProof/>
          </w:rPr>
          <w:fldChar w:fldCharType="end"/>
        </w:r>
      </w:p>
    </w:sdtContent>
  </w:sdt>
  <w:p w:rsidR="00C372AC" w:rsidRDefault="00C372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C0" w:rsidRDefault="002650C0" w:rsidP="009E3F51">
      <w:pPr>
        <w:spacing w:after="0" w:line="240" w:lineRule="auto"/>
      </w:pPr>
      <w:r>
        <w:separator/>
      </w:r>
    </w:p>
  </w:footnote>
  <w:footnote w:type="continuationSeparator" w:id="0">
    <w:p w:rsidR="002650C0" w:rsidRDefault="002650C0"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31F9"/>
    <w:rsid w:val="00003B69"/>
    <w:rsid w:val="000104FD"/>
    <w:rsid w:val="00012E28"/>
    <w:rsid w:val="000140C3"/>
    <w:rsid w:val="00015B20"/>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D26DE"/>
    <w:rsid w:val="000D4A18"/>
    <w:rsid w:val="000D665A"/>
    <w:rsid w:val="000D6D33"/>
    <w:rsid w:val="000D77EE"/>
    <w:rsid w:val="000E0AF8"/>
    <w:rsid w:val="000E2579"/>
    <w:rsid w:val="000E384A"/>
    <w:rsid w:val="000E3CC7"/>
    <w:rsid w:val="000F062D"/>
    <w:rsid w:val="000F3CDE"/>
    <w:rsid w:val="00102085"/>
    <w:rsid w:val="00102FAD"/>
    <w:rsid w:val="00103C94"/>
    <w:rsid w:val="0010635E"/>
    <w:rsid w:val="001075F5"/>
    <w:rsid w:val="001207FB"/>
    <w:rsid w:val="0012284A"/>
    <w:rsid w:val="001229CF"/>
    <w:rsid w:val="00132BEB"/>
    <w:rsid w:val="0013406F"/>
    <w:rsid w:val="001349DA"/>
    <w:rsid w:val="00142425"/>
    <w:rsid w:val="00142CD4"/>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6105"/>
    <w:rsid w:val="00230CB5"/>
    <w:rsid w:val="0023293A"/>
    <w:rsid w:val="002357E3"/>
    <w:rsid w:val="00236700"/>
    <w:rsid w:val="00237B10"/>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44B46"/>
    <w:rsid w:val="0034565C"/>
    <w:rsid w:val="00345EE6"/>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71153"/>
    <w:rsid w:val="0048101D"/>
    <w:rsid w:val="00484219"/>
    <w:rsid w:val="00486F20"/>
    <w:rsid w:val="004878D2"/>
    <w:rsid w:val="004B11B8"/>
    <w:rsid w:val="004B50B6"/>
    <w:rsid w:val="004B62C5"/>
    <w:rsid w:val="004C3295"/>
    <w:rsid w:val="004D3312"/>
    <w:rsid w:val="004D3847"/>
    <w:rsid w:val="004D47AF"/>
    <w:rsid w:val="004E5389"/>
    <w:rsid w:val="004F1796"/>
    <w:rsid w:val="004F271A"/>
    <w:rsid w:val="00515604"/>
    <w:rsid w:val="00521DF7"/>
    <w:rsid w:val="00530A5D"/>
    <w:rsid w:val="005311D5"/>
    <w:rsid w:val="005340E2"/>
    <w:rsid w:val="005404CC"/>
    <w:rsid w:val="00542875"/>
    <w:rsid w:val="00550B2A"/>
    <w:rsid w:val="00554A3D"/>
    <w:rsid w:val="00554B16"/>
    <w:rsid w:val="005565F3"/>
    <w:rsid w:val="00556A17"/>
    <w:rsid w:val="005603B5"/>
    <w:rsid w:val="00561492"/>
    <w:rsid w:val="00563DE1"/>
    <w:rsid w:val="00564F9B"/>
    <w:rsid w:val="00566BAF"/>
    <w:rsid w:val="00566E29"/>
    <w:rsid w:val="00571AD1"/>
    <w:rsid w:val="005742BB"/>
    <w:rsid w:val="00576EC3"/>
    <w:rsid w:val="0057774E"/>
    <w:rsid w:val="00583C05"/>
    <w:rsid w:val="0058597F"/>
    <w:rsid w:val="0058633F"/>
    <w:rsid w:val="00590A7A"/>
    <w:rsid w:val="0059314F"/>
    <w:rsid w:val="005A2656"/>
    <w:rsid w:val="005A2983"/>
    <w:rsid w:val="005A4F9A"/>
    <w:rsid w:val="005A57B1"/>
    <w:rsid w:val="005B0C8E"/>
    <w:rsid w:val="005B6459"/>
    <w:rsid w:val="005C0979"/>
    <w:rsid w:val="005C75E4"/>
    <w:rsid w:val="005D0FB5"/>
    <w:rsid w:val="005D4CF8"/>
    <w:rsid w:val="005E1776"/>
    <w:rsid w:val="005E4FE7"/>
    <w:rsid w:val="005E77AD"/>
    <w:rsid w:val="005F5562"/>
    <w:rsid w:val="00606A57"/>
    <w:rsid w:val="00611D26"/>
    <w:rsid w:val="006140E1"/>
    <w:rsid w:val="00614944"/>
    <w:rsid w:val="00617E40"/>
    <w:rsid w:val="00622523"/>
    <w:rsid w:val="00633985"/>
    <w:rsid w:val="006366D4"/>
    <w:rsid w:val="006460D1"/>
    <w:rsid w:val="0064652D"/>
    <w:rsid w:val="00654577"/>
    <w:rsid w:val="006570F2"/>
    <w:rsid w:val="00657272"/>
    <w:rsid w:val="006612C7"/>
    <w:rsid w:val="00670C5B"/>
    <w:rsid w:val="00672EF2"/>
    <w:rsid w:val="006818E5"/>
    <w:rsid w:val="00681E45"/>
    <w:rsid w:val="006845DB"/>
    <w:rsid w:val="00686552"/>
    <w:rsid w:val="0068698E"/>
    <w:rsid w:val="00690543"/>
    <w:rsid w:val="006A1577"/>
    <w:rsid w:val="006A7509"/>
    <w:rsid w:val="006B0192"/>
    <w:rsid w:val="006B6BD4"/>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60A5A"/>
    <w:rsid w:val="00760D81"/>
    <w:rsid w:val="00765F6C"/>
    <w:rsid w:val="00767186"/>
    <w:rsid w:val="00772578"/>
    <w:rsid w:val="007807EB"/>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2C00"/>
    <w:rsid w:val="00880BB7"/>
    <w:rsid w:val="0088285F"/>
    <w:rsid w:val="00886211"/>
    <w:rsid w:val="00894E65"/>
    <w:rsid w:val="008A0088"/>
    <w:rsid w:val="008A0FA3"/>
    <w:rsid w:val="008A1D61"/>
    <w:rsid w:val="008A2B08"/>
    <w:rsid w:val="008A5D13"/>
    <w:rsid w:val="008B07F2"/>
    <w:rsid w:val="008B1520"/>
    <w:rsid w:val="008B7380"/>
    <w:rsid w:val="008C107D"/>
    <w:rsid w:val="008C1C26"/>
    <w:rsid w:val="008C67B7"/>
    <w:rsid w:val="008D147C"/>
    <w:rsid w:val="008D34D0"/>
    <w:rsid w:val="008D6E18"/>
    <w:rsid w:val="008E0FCB"/>
    <w:rsid w:val="008E691C"/>
    <w:rsid w:val="008F0C95"/>
    <w:rsid w:val="008F21E5"/>
    <w:rsid w:val="0090186A"/>
    <w:rsid w:val="009020BD"/>
    <w:rsid w:val="00904B1E"/>
    <w:rsid w:val="0090583B"/>
    <w:rsid w:val="009103FE"/>
    <w:rsid w:val="0091221E"/>
    <w:rsid w:val="00913FA5"/>
    <w:rsid w:val="00922388"/>
    <w:rsid w:val="00926707"/>
    <w:rsid w:val="00934CB1"/>
    <w:rsid w:val="00935796"/>
    <w:rsid w:val="00941E42"/>
    <w:rsid w:val="00945B6B"/>
    <w:rsid w:val="00950426"/>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10C69"/>
    <w:rsid w:val="00A20C30"/>
    <w:rsid w:val="00A25FAA"/>
    <w:rsid w:val="00A27B84"/>
    <w:rsid w:val="00A3389B"/>
    <w:rsid w:val="00A35597"/>
    <w:rsid w:val="00A41F5A"/>
    <w:rsid w:val="00A43DB7"/>
    <w:rsid w:val="00A46738"/>
    <w:rsid w:val="00A515CC"/>
    <w:rsid w:val="00A52F38"/>
    <w:rsid w:val="00A56D2E"/>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A4430"/>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4387"/>
    <w:rsid w:val="00B737F9"/>
    <w:rsid w:val="00B75436"/>
    <w:rsid w:val="00B77F49"/>
    <w:rsid w:val="00B860BA"/>
    <w:rsid w:val="00B90B8B"/>
    <w:rsid w:val="00B91AA7"/>
    <w:rsid w:val="00B9334E"/>
    <w:rsid w:val="00B93509"/>
    <w:rsid w:val="00B95595"/>
    <w:rsid w:val="00B97950"/>
    <w:rsid w:val="00BA1431"/>
    <w:rsid w:val="00BA1A40"/>
    <w:rsid w:val="00BA2ACC"/>
    <w:rsid w:val="00BA2C38"/>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1EB3"/>
    <w:rsid w:val="00C33127"/>
    <w:rsid w:val="00C34A69"/>
    <w:rsid w:val="00C372AC"/>
    <w:rsid w:val="00C42E3F"/>
    <w:rsid w:val="00C443DF"/>
    <w:rsid w:val="00C468AE"/>
    <w:rsid w:val="00C46FB0"/>
    <w:rsid w:val="00C52684"/>
    <w:rsid w:val="00C568CD"/>
    <w:rsid w:val="00C645EC"/>
    <w:rsid w:val="00C7001F"/>
    <w:rsid w:val="00C8057E"/>
    <w:rsid w:val="00C81CB4"/>
    <w:rsid w:val="00C83E9C"/>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3205"/>
    <w:rsid w:val="00D75056"/>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96C94"/>
    <w:rsid w:val="00EA5809"/>
    <w:rsid w:val="00EB42FC"/>
    <w:rsid w:val="00EB5972"/>
    <w:rsid w:val="00EB757B"/>
    <w:rsid w:val="00EC18E7"/>
    <w:rsid w:val="00EC6C3A"/>
    <w:rsid w:val="00EC760E"/>
    <w:rsid w:val="00EC7C58"/>
    <w:rsid w:val="00EE73A3"/>
    <w:rsid w:val="00EF11FD"/>
    <w:rsid w:val="00EF383A"/>
    <w:rsid w:val="00EF760C"/>
    <w:rsid w:val="00F004F2"/>
    <w:rsid w:val="00F00DEB"/>
    <w:rsid w:val="00F00F64"/>
    <w:rsid w:val="00F06307"/>
    <w:rsid w:val="00F065E6"/>
    <w:rsid w:val="00F17D80"/>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4E26"/>
    <w:rsid w:val="00F8681F"/>
    <w:rsid w:val="00F91EB7"/>
    <w:rsid w:val="00F93A67"/>
    <w:rsid w:val="00F93B03"/>
    <w:rsid w:val="00FA17D7"/>
    <w:rsid w:val="00FA4056"/>
    <w:rsid w:val="00FA4E05"/>
    <w:rsid w:val="00FB15E1"/>
    <w:rsid w:val="00FB53AF"/>
    <w:rsid w:val="00FB62CD"/>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42943-052B-4589-B68D-4AB5855B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50</Pages>
  <Words>11758</Words>
  <Characters>69377</Characters>
  <Application>Microsoft Office Word</Application>
  <DocSecurity>0</DocSecurity>
  <Lines>578</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25</cp:revision>
  <cp:lastPrinted>2013-12-05T13:25:00Z</cp:lastPrinted>
  <dcterms:created xsi:type="dcterms:W3CDTF">2013-12-03T06:00:00Z</dcterms:created>
  <dcterms:modified xsi:type="dcterms:W3CDTF">2014-03-06T06:39:00Z</dcterms:modified>
</cp:coreProperties>
</file>