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FB7A00">
        <w:rPr>
          <w:i/>
        </w:rPr>
        <w:t>18</w:t>
      </w:r>
      <w:r w:rsidR="00FE47FF" w:rsidRPr="00197B57">
        <w:rPr>
          <w:i/>
        </w:rPr>
        <w:t xml:space="preserve"> /201</w:t>
      </w:r>
      <w:r w:rsidR="00FB7A00">
        <w:rPr>
          <w:i/>
        </w:rPr>
        <w:t>4</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15</w:t>
      </w:r>
    </w:p>
    <w:p w:rsidR="00586EA0"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s vyznačením změn k </w:t>
      </w:r>
      <w:proofErr w:type="gramStart"/>
      <w:r>
        <w:rPr>
          <w:rFonts w:ascii="Times New Roman" w:hAnsi="Times New Roman" w:cs="Times New Roman"/>
          <w:b/>
          <w:color w:val="FF0000"/>
          <w:sz w:val="28"/>
          <w:szCs w:val="28"/>
        </w:rPr>
        <w:t>1.3.2015</w:t>
      </w:r>
      <w:proofErr w:type="gramEnd"/>
      <w:r>
        <w:rPr>
          <w:rFonts w:ascii="Times New Roman" w:hAnsi="Times New Roman" w:cs="Times New Roman"/>
          <w:b/>
          <w:color w:val="FF0000"/>
          <w:sz w:val="28"/>
          <w:szCs w:val="28"/>
        </w:rPr>
        <w:t xml:space="preserve"> – 0Spr 293/2015. </w:t>
      </w:r>
    </w:p>
    <w:p w:rsidR="00586EA0" w:rsidRPr="00586EA0"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Projednáno se soudcovskou radou dne </w:t>
      </w:r>
      <w:proofErr w:type="gramStart"/>
      <w:r>
        <w:rPr>
          <w:rFonts w:ascii="Times New Roman" w:hAnsi="Times New Roman" w:cs="Times New Roman"/>
          <w:b/>
          <w:color w:val="FF0000"/>
          <w:sz w:val="28"/>
          <w:szCs w:val="28"/>
        </w:rPr>
        <w:t>27.2.2015</w:t>
      </w:r>
      <w:proofErr w:type="gramEnd"/>
      <w:r>
        <w:rPr>
          <w:rFonts w:ascii="Times New Roman" w:hAnsi="Times New Roman" w:cs="Times New Roman"/>
          <w:b/>
          <w:color w:val="FF0000"/>
          <w:sz w:val="28"/>
          <w:szCs w:val="28"/>
        </w:rPr>
        <w:t>.</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vykonavatel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EC,  P, Nc</w:t>
      </w:r>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w:t>
      </w:r>
      <w:proofErr w:type="gramStart"/>
      <w:r w:rsidR="000302C3" w:rsidRPr="00FB7A00">
        <w:t xml:space="preserve">odeslání </w:t>
      </w:r>
      <w:r w:rsidR="00CA3F6B" w:rsidRPr="00FB7A00">
        <w:t xml:space="preserve"> rozhodnutí</w:t>
      </w:r>
      <w:proofErr w:type="gramEnd"/>
      <w:r w:rsidR="00CA3F6B" w:rsidRPr="00FB7A00">
        <w:t xml:space="preserve">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oddělení</w:t>
      </w:r>
      <w:r w:rsidR="009E2E18" w:rsidRPr="00305B34">
        <w:rPr>
          <w:b/>
        </w:rPr>
        <w:t xml:space="preserve"> </w:t>
      </w:r>
      <w:proofErr w:type="spellStart"/>
      <w:r w:rsidR="009E2E18" w:rsidRPr="00305B34">
        <w:rPr>
          <w:b/>
        </w:rPr>
        <w:t>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řádu,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Waltraud Partynglová</w:t>
            </w:r>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Vyčítalová</w:t>
            </w:r>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w:t>
            </w:r>
            <w:proofErr w:type="spellEnd"/>
            <w:r w:rsidR="005603B5" w:rsidRPr="00372DD5">
              <w:rPr>
                <w:rFonts w:ascii="Arial" w:eastAsia="Times New Roman" w:hAnsi="Arial" w:cs="Arial"/>
                <w:color w:val="000000"/>
                <w:sz w:val="20"/>
                <w:szCs w:val="20"/>
              </w:rPr>
              <w:t xml:space="preserve">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6B767C"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344B46">
              <w:rPr>
                <w:rFonts w:ascii="Arial" w:eastAsia="Times New Roman" w:hAnsi="Arial" w:cs="Arial"/>
                <w:color w:val="000000"/>
                <w:sz w:val="20"/>
                <w:szCs w:val="20"/>
              </w:rPr>
              <w:t>(Brigit Pelcová</w:t>
            </w:r>
            <w:r w:rsidR="00344B46"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JUDr.Milan</w:t>
            </w:r>
            <w:proofErr w:type="spell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JUDr.Radoslav</w:t>
            </w:r>
            <w:proofErr w:type="spellEnd"/>
            <w:r w:rsidRPr="00263F6D">
              <w:rPr>
                <w:rFonts w:ascii="Arial" w:eastAsia="Times New Roman" w:hAnsi="Arial" w:cs="Arial"/>
                <w:sz w:val="20"/>
                <w:szCs w:val="20"/>
              </w:rPr>
              <w:t xml:space="preserve"> Krůšek</w:t>
            </w:r>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činů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JUDr.Jaroslav</w:t>
            </w:r>
            <w:proofErr w:type="spell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B849A8" w:rsidRDefault="008A0088" w:rsidP="00F366DA">
            <w:pPr>
              <w:spacing w:after="0" w:line="240" w:lineRule="auto"/>
              <w:rPr>
                <w:rFonts w:ascii="Arial" w:eastAsia="Times New Roman" w:hAnsi="Arial" w:cs="Arial"/>
                <w:b/>
                <w:bCs/>
                <w:i/>
                <w:iCs/>
                <w:sz w:val="20"/>
                <w:szCs w:val="20"/>
              </w:rPr>
            </w:pPr>
            <w:r w:rsidRPr="00B849A8">
              <w:rPr>
                <w:rFonts w:ascii="Arial" w:eastAsia="Times New Roman" w:hAnsi="Arial" w:cs="Arial"/>
                <w:b/>
                <w:bCs/>
                <w:i/>
                <w:iCs/>
                <w:sz w:val="20"/>
                <w:szCs w:val="20"/>
              </w:rPr>
              <w:t>Mgr. Dana Kordíková</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Waltraud</w:t>
            </w:r>
            <w:r w:rsidR="00AD04F1">
              <w:rPr>
                <w:rFonts w:ascii="Arial" w:eastAsia="Times New Roman" w:hAnsi="Arial" w:cs="Arial"/>
                <w:sz w:val="20"/>
                <w:szCs w:val="20"/>
              </w:rPr>
              <w:t xml:space="preserve">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B849A8" w:rsidRDefault="00F366DA"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31.12.2011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/JUDr. Siegelová,</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4T,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1T,2T,3T,19T, v rozsahu 50% do senátů 4T, 6T,21T,24T (započítává se věc obsáhlá a věc skupinová ve 4Tm a 24Tm), a dále po</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se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0C4DED" w:rsidRDefault="000C4DED" w:rsidP="00D73205">
      <w:pPr>
        <w:tabs>
          <w:tab w:val="left" w:pos="1134"/>
        </w:tabs>
        <w:spacing w:after="0"/>
        <w:ind w:left="1134" w:hanging="425"/>
        <w:rPr>
          <w:rFonts w:ascii="Arial" w:hAnsi="Arial" w:cs="Arial"/>
          <w:color w:val="0D0D0D" w:themeColor="text1" w:themeTint="F2"/>
        </w:rPr>
      </w:pPr>
    </w:p>
    <w:p w:rsidR="000C4DED" w:rsidRDefault="000C4DED" w:rsidP="00D73205">
      <w:pPr>
        <w:tabs>
          <w:tab w:val="left" w:pos="1134"/>
        </w:tabs>
        <w:spacing w:after="0"/>
        <w:ind w:left="1134" w:hanging="425"/>
        <w:rPr>
          <w:rFonts w:ascii="Arial" w:hAnsi="Arial" w:cs="Arial"/>
          <w:color w:val="0D0D0D" w:themeColor="text1" w:themeTint="F2"/>
        </w:rPr>
      </w:pPr>
    </w:p>
    <w:p w:rsidR="000C4DED" w:rsidRPr="00433AC8" w:rsidRDefault="000C4DED" w:rsidP="00D73205">
      <w:pPr>
        <w:tabs>
          <w:tab w:val="left" w:pos="1134"/>
        </w:tabs>
        <w:spacing w:after="0"/>
        <w:ind w:left="1134" w:hanging="425"/>
        <w:rPr>
          <w:rFonts w:ascii="Arial" w:hAnsi="Arial" w:cs="Arial"/>
          <w:color w:val="0D0D0D" w:themeColor="text1" w:themeTint="F2"/>
        </w:rPr>
      </w:pP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B849A8">
        <w:rPr>
          <w:rFonts w:ascii="Arial" w:hAnsi="Arial" w:cs="Arial"/>
          <w:b/>
        </w:rPr>
        <w:t>Mgr. Daně Kordíkové</w:t>
      </w:r>
      <w:r w:rsidR="00B849A8">
        <w:rPr>
          <w:rFonts w:ascii="Arial" w:hAnsi="Arial" w:cs="Arial"/>
          <w:b/>
        </w:rPr>
        <w:t xml:space="preserve"> </w:t>
      </w:r>
      <w:r w:rsidR="00C33127" w:rsidRPr="00197B57">
        <w:rPr>
          <w:rFonts w:ascii="Arial" w:hAnsi="Arial" w:cs="Arial"/>
        </w:rPr>
        <w:t xml:space="preserve">(věznice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r w:rsidRPr="00206D4D">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E774FB" w:rsidRPr="00206D4D"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JUDr. Jaroslav Přibyl</w:t>
      </w:r>
      <w:r w:rsidR="00FB6542" w:rsidRPr="00206D4D">
        <w:rPr>
          <w:rFonts w:ascii="Arial" w:hAnsi="Arial" w:cs="Arial"/>
        </w:rPr>
        <w:t xml:space="preserve">, </w:t>
      </w:r>
      <w:r w:rsidR="00FB6542" w:rsidRPr="00206D4D">
        <w:rPr>
          <w:rFonts w:ascii="Arial" w:hAnsi="Arial" w:cs="Arial"/>
          <w:b/>
        </w:rPr>
        <w:t>JUDr. Milan Tomeš, Mgr. Dana Kordíková</w:t>
      </w:r>
      <w:r w:rsidR="00E774FB" w:rsidRPr="00206D4D">
        <w:rPr>
          <w:rFonts w:ascii="Arial" w:hAnsi="Arial" w:cs="Arial"/>
          <w:b/>
        </w:rPr>
        <w:t xml:space="preserve"> </w:t>
      </w:r>
      <w:r w:rsidR="00E774FB" w:rsidRPr="00206D4D">
        <w:rPr>
          <w:rFonts w:ascii="Arial" w:hAnsi="Arial" w:cs="Arial"/>
        </w:rPr>
        <w:t xml:space="preserve">(jen věci z Věznice </w:t>
      </w:r>
      <w:proofErr w:type="spellStart"/>
      <w:r w:rsidR="00E774FB" w:rsidRPr="00206D4D">
        <w:rPr>
          <w:rFonts w:ascii="Arial" w:hAnsi="Arial" w:cs="Arial"/>
        </w:rPr>
        <w:t>Kynšperk</w:t>
      </w:r>
      <w:proofErr w:type="spellEnd"/>
      <w:r w:rsidR="00E774FB" w:rsidRPr="00206D4D">
        <w:rPr>
          <w:rFonts w:ascii="Arial" w:hAnsi="Arial" w:cs="Arial"/>
        </w:rPr>
        <w:t xml:space="preserve"> nad Ohří)</w:t>
      </w:r>
      <w:r w:rsidR="00FB6542" w:rsidRPr="00206D4D">
        <w:rPr>
          <w:rFonts w:ascii="Arial" w:hAnsi="Arial" w:cs="Arial"/>
          <w:b/>
        </w:rPr>
        <w:t>,</w:t>
      </w:r>
    </w:p>
    <w:p w:rsidR="00162C1E" w:rsidRPr="00206D4D" w:rsidRDefault="00FB6542" w:rsidP="00E774FB">
      <w:pPr>
        <w:tabs>
          <w:tab w:val="left" w:pos="1134"/>
        </w:tabs>
        <w:spacing w:after="0"/>
        <w:ind w:left="1134"/>
        <w:rPr>
          <w:rFonts w:ascii="Arial" w:hAnsi="Arial" w:cs="Arial"/>
          <w:b/>
        </w:rPr>
      </w:pPr>
      <w:r w:rsidRPr="00206D4D">
        <w:rPr>
          <w:rFonts w:ascii="Arial" w:hAnsi="Arial" w:cs="Arial"/>
          <w:b/>
        </w:rPr>
        <w:t xml:space="preserve"> </w:t>
      </w:r>
      <w:r w:rsidR="00E774FB" w:rsidRPr="00206D4D">
        <w:rPr>
          <w:rFonts w:ascii="Arial" w:hAnsi="Arial" w:cs="Arial"/>
          <w:b/>
        </w:rPr>
        <w:t xml:space="preserve">Mgr. Emil Pešina, </w:t>
      </w:r>
      <w:r w:rsidRPr="00206D4D">
        <w:rPr>
          <w:rFonts w:ascii="Arial" w:hAnsi="Arial" w:cs="Arial"/>
          <w:b/>
        </w:rPr>
        <w:t>JUDr. Radoslav Krůšek</w:t>
      </w:r>
      <w:r w:rsidR="00035367" w:rsidRPr="00206D4D">
        <w:rPr>
          <w:rFonts w:ascii="Arial" w:hAnsi="Arial" w:cs="Arial"/>
        </w:rPr>
        <w:t>,</w:t>
      </w:r>
      <w:r w:rsidR="00E774FB" w:rsidRPr="00206D4D">
        <w:rPr>
          <w:rFonts w:ascii="Arial" w:hAnsi="Arial" w:cs="Arial"/>
          <w:b/>
        </w:rPr>
        <w:t xml:space="preserve"> </w:t>
      </w:r>
      <w:r w:rsidRPr="00206D4D">
        <w:rPr>
          <w:rFonts w:ascii="Arial" w:hAnsi="Arial" w:cs="Arial"/>
          <w:b/>
        </w:rPr>
        <w:t>JUDr. Gabriela Siegelová</w:t>
      </w:r>
      <w:r w:rsidRPr="00206D4D">
        <w:rPr>
          <w:rFonts w:ascii="Arial" w:hAnsi="Arial" w:cs="Arial"/>
        </w:rPr>
        <w:t xml:space="preserve">  (jen věci z věznice Horní Slavkov)</w:t>
      </w:r>
    </w:p>
    <w:p w:rsidR="00C81CB4" w:rsidRPr="00206D4D" w:rsidRDefault="00C81CB4" w:rsidP="00162C1E">
      <w:pPr>
        <w:tabs>
          <w:tab w:val="left" w:pos="1134"/>
        </w:tabs>
        <w:spacing w:after="0"/>
        <w:ind w:left="1134"/>
        <w:rPr>
          <w:rFonts w:ascii="Arial" w:hAnsi="Arial" w:cs="Arial"/>
        </w:rPr>
      </w:pPr>
      <w:r w:rsidRPr="00206D4D">
        <w:rPr>
          <w:rFonts w:ascii="Arial" w:hAnsi="Arial" w:cs="Arial"/>
        </w:rPr>
        <w:t xml:space="preserve">- ochranné léčení = uložení a výkon ochranného léčení a zabezpečovací detence – </w:t>
      </w:r>
      <w:r w:rsidR="00E774FB" w:rsidRPr="00206D4D">
        <w:rPr>
          <w:rFonts w:ascii="Arial" w:hAnsi="Arial" w:cs="Arial"/>
        </w:rPr>
        <w:t xml:space="preserve">vyřizuje </w:t>
      </w:r>
      <w:r w:rsidR="000C4DED" w:rsidRPr="00206D4D">
        <w:rPr>
          <w:rFonts w:ascii="Arial" w:hAnsi="Arial" w:cs="Arial"/>
          <w:b/>
        </w:rPr>
        <w:t>JUDr. Radoslav Krůšek</w:t>
      </w:r>
    </w:p>
    <w:p w:rsidR="009C5D31" w:rsidRPr="00206D4D" w:rsidRDefault="009C5D31" w:rsidP="009C5D31">
      <w:pPr>
        <w:tabs>
          <w:tab w:val="left" w:pos="709"/>
          <w:tab w:val="left" w:pos="1134"/>
        </w:tabs>
        <w:spacing w:after="0"/>
        <w:rPr>
          <w:rFonts w:ascii="Arial" w:hAnsi="Arial" w:cs="Arial"/>
          <w:b/>
        </w:rPr>
      </w:pPr>
      <w:r w:rsidRPr="00206D4D">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0C4DED" w:rsidRDefault="000C4DED" w:rsidP="00DF5368">
      <w:pPr>
        <w:tabs>
          <w:tab w:val="left" w:pos="709"/>
          <w:tab w:val="left" w:pos="1134"/>
        </w:tabs>
        <w:spacing w:after="0"/>
        <w:ind w:left="1134" w:hanging="1134"/>
        <w:rPr>
          <w:rFonts w:ascii="Arial" w:hAnsi="Arial" w:cs="Arial"/>
        </w:rPr>
      </w:pPr>
    </w:p>
    <w:p w:rsidR="000C4DED" w:rsidRDefault="000C4DED" w:rsidP="00DF5368">
      <w:pPr>
        <w:tabs>
          <w:tab w:val="left" w:pos="709"/>
          <w:tab w:val="left" w:pos="1134"/>
        </w:tabs>
        <w:spacing w:after="0"/>
        <w:ind w:left="1134" w:hanging="1134"/>
        <w:rPr>
          <w:rFonts w:ascii="Arial" w:hAnsi="Arial" w:cs="Arial"/>
        </w:rPr>
      </w:pPr>
    </w:p>
    <w:p w:rsidR="000C4DED" w:rsidRDefault="000C4DED" w:rsidP="00DF5368">
      <w:pPr>
        <w:tabs>
          <w:tab w:val="left" w:pos="709"/>
          <w:tab w:val="left" w:pos="1134"/>
        </w:tabs>
        <w:spacing w:after="0"/>
        <w:ind w:left="1134" w:hanging="1134"/>
        <w:rPr>
          <w:rFonts w:ascii="Arial" w:hAnsi="Arial" w:cs="Arial"/>
        </w:rPr>
      </w:pPr>
    </w:p>
    <w:p w:rsidR="00DF5368" w:rsidRPr="00DF5368" w:rsidRDefault="00DF5368" w:rsidP="00DF5368">
      <w:pPr>
        <w:tabs>
          <w:tab w:val="left" w:pos="709"/>
          <w:tab w:val="left" w:pos="1134"/>
        </w:tabs>
        <w:spacing w:after="0"/>
        <w:ind w:left="1134" w:hanging="1134"/>
        <w:rPr>
          <w:rFonts w:ascii="Arial" w:hAnsi="Arial" w:cs="Arial"/>
        </w:rPr>
      </w:pPr>
    </w:p>
    <w:p w:rsidR="003A003C" w:rsidRDefault="009C5D31" w:rsidP="00206D4D">
      <w:pPr>
        <w:spacing w:after="0"/>
        <w:ind w:left="426" w:hanging="426"/>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r w:rsidRPr="003A003C">
        <w:rPr>
          <w:rFonts w:ascii="Arial" w:hAnsi="Arial" w:cs="Arial"/>
        </w:rPr>
        <w:t>tr.řádu</w:t>
      </w:r>
      <w:proofErr w:type="spell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řádu,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3A003C" w:rsidRDefault="00035367" w:rsidP="00237B10">
      <w:pPr>
        <w:rPr>
          <w:rFonts w:ascii="Arial" w:hAnsi="Arial" w:cs="Arial"/>
          <w:sz w:val="18"/>
          <w:szCs w:val="18"/>
        </w:rPr>
      </w:pPr>
      <w:r w:rsidRPr="00DF5368">
        <w:rPr>
          <w:rFonts w:ascii="Arial" w:hAnsi="Arial" w:cs="Arial"/>
          <w:sz w:val="18"/>
          <w:szCs w:val="18"/>
        </w:rPr>
        <w:br w:type="page"/>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w:t>
      </w:r>
      <w:r w:rsidRPr="00A0731F">
        <w:rPr>
          <w:rFonts w:ascii="Arial" w:hAnsi="Arial" w:cs="Arial"/>
          <w:strike/>
          <w:color w:val="FF0000"/>
        </w:rPr>
        <w:t>Tereza Buchlovská</w:t>
      </w:r>
      <w:r w:rsidRPr="00305B34">
        <w:rPr>
          <w:rFonts w:ascii="Arial" w:hAnsi="Arial" w:cs="Arial"/>
        </w:rPr>
        <w:t>,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w:t>
      </w:r>
      <w:r w:rsidR="003A003C">
        <w:rPr>
          <w:rFonts w:ascii="Arial" w:hAnsi="Arial" w:cs="Arial"/>
        </w:rPr>
        <w:t xml:space="preserve">onávají: Jana Kuzmiaková, </w:t>
      </w:r>
      <w:r w:rsidR="003A003C" w:rsidRPr="00A0731F">
        <w:rPr>
          <w:rFonts w:ascii="Arial" w:hAnsi="Arial" w:cs="Arial"/>
          <w:strike/>
          <w:color w:val="FF0000"/>
        </w:rPr>
        <w:t>Hana Svobodová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r w:rsidRPr="00197B57">
        <w:rPr>
          <w:rFonts w:ascii="Arial" w:hAnsi="Arial" w:cs="Arial"/>
        </w:rPr>
        <w:t>zák.č</w:t>
      </w:r>
      <w:proofErr w:type="spellEnd"/>
      <w:r w:rsidRPr="00197B57">
        <w:rPr>
          <w:rFonts w:ascii="Arial" w:hAnsi="Arial" w:cs="Arial"/>
        </w:rPr>
        <w:t>.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r w:rsidRPr="008C62C6">
        <w:rPr>
          <w:rFonts w:ascii="Arial" w:hAnsi="Arial" w:cs="Arial"/>
        </w:rPr>
        <w:t>j.ř</w:t>
      </w:r>
      <w:proofErr w:type="spell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45 % nápadu všeobecných občanskoprávních věcí    s výjimkou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Ing.Josef</w:t>
            </w:r>
            <w:proofErr w:type="spell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oddělení je uzavřeno s výjimkou nápadu podle písm. b), jsou v něm rozhodovány věci přidělené do 31.12.2013</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Pr="00FB7A00"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w:t>
            </w:r>
            <w:r w:rsidR="008F0C95" w:rsidRPr="00FB7A00">
              <w:rPr>
                <w:rFonts w:ascii="Arial" w:eastAsia="Times New Roman" w:hAnsi="Arial" w:cs="Arial"/>
                <w:sz w:val="20"/>
                <w:szCs w:val="20"/>
              </w:rPr>
              <w:t xml:space="preserve">- </w:t>
            </w:r>
            <w:r w:rsidR="00206D4D" w:rsidRPr="00FB7A00">
              <w:rPr>
                <w:rFonts w:ascii="Arial" w:eastAsia="Times New Roman" w:hAnsi="Arial" w:cs="Arial"/>
                <w:sz w:val="20"/>
                <w:szCs w:val="20"/>
              </w:rPr>
              <w:t>25</w:t>
            </w:r>
            <w:r w:rsidR="008F0C95" w:rsidRPr="00FB7A00">
              <w:rPr>
                <w:rFonts w:ascii="Arial" w:eastAsia="Times New Roman" w:hAnsi="Arial" w:cs="Arial"/>
                <w:sz w:val="20"/>
                <w:szCs w:val="20"/>
              </w:rPr>
              <w:t xml:space="preserve"> % nápadu věci podnikatelské a úvěry;</w:t>
            </w:r>
          </w:p>
          <w:p w:rsidR="008F0C95" w:rsidRPr="00FB7A00" w:rsidRDefault="008F0C95"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206D4D" w:rsidRPr="00FB7A00">
              <w:rPr>
                <w:rFonts w:ascii="Arial" w:eastAsia="Times New Roman" w:hAnsi="Arial" w:cs="Arial"/>
                <w:sz w:val="20"/>
                <w:szCs w:val="20"/>
              </w:rPr>
              <w:t>5</w:t>
            </w:r>
            <w:r w:rsidR="00F22329" w:rsidRPr="00FB7A00">
              <w:rPr>
                <w:rFonts w:ascii="Arial" w:eastAsia="Times New Roman" w:hAnsi="Arial" w:cs="Arial"/>
                <w:sz w:val="20"/>
                <w:szCs w:val="20"/>
              </w:rPr>
              <w:t>0</w:t>
            </w:r>
            <w:r w:rsidRPr="00FB7A00">
              <w:rPr>
                <w:rFonts w:ascii="Arial" w:eastAsia="Times New Roman" w:hAnsi="Arial" w:cs="Arial"/>
                <w:sz w:val="20"/>
                <w:szCs w:val="20"/>
              </w:rPr>
              <w:t xml:space="preserve"> % nápadu všeobecných občanskoprávních věcí s výjimkou specializované agendy</w:t>
            </w:r>
            <w:r w:rsidR="00F22329" w:rsidRPr="00FB7A00">
              <w:rPr>
                <w:rFonts w:ascii="Arial" w:eastAsia="Times New Roman" w:hAnsi="Arial" w:cs="Arial"/>
                <w:sz w:val="20"/>
                <w:szCs w:val="20"/>
              </w:rPr>
              <w:t xml:space="preserve"> – nejméně ale pět věcí v měsíci</w:t>
            </w:r>
            <w:r w:rsidRPr="00FB7A00">
              <w:rPr>
                <w:rFonts w:ascii="Arial" w:eastAsia="Times New Roman" w:hAnsi="Arial" w:cs="Arial"/>
                <w:sz w:val="20"/>
                <w:szCs w:val="20"/>
              </w:rPr>
              <w:t xml:space="preserve"> (rejstřík C);</w:t>
            </w:r>
          </w:p>
          <w:p w:rsidR="00197B57" w:rsidRPr="00FB7A00" w:rsidRDefault="008F0C95"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206D4D" w:rsidRPr="00FB7A00">
              <w:rPr>
                <w:rFonts w:ascii="Arial" w:eastAsia="Times New Roman" w:hAnsi="Arial" w:cs="Arial"/>
                <w:sz w:val="20"/>
                <w:szCs w:val="20"/>
              </w:rPr>
              <w:t>5</w:t>
            </w:r>
            <w:r w:rsidR="00F22329" w:rsidRPr="00FB7A00">
              <w:rPr>
                <w:rFonts w:ascii="Arial" w:eastAsia="Times New Roman" w:hAnsi="Arial" w:cs="Arial"/>
                <w:sz w:val="20"/>
                <w:szCs w:val="20"/>
              </w:rPr>
              <w:t>0</w:t>
            </w:r>
            <w:r w:rsidRPr="00FB7A00">
              <w:rPr>
                <w:rFonts w:ascii="Arial" w:eastAsia="Times New Roman" w:hAnsi="Arial" w:cs="Arial"/>
                <w:sz w:val="20"/>
                <w:szCs w:val="20"/>
              </w:rPr>
              <w:t xml:space="preserve"> % </w:t>
            </w:r>
            <w:r w:rsidR="0091221E" w:rsidRPr="00FB7A00">
              <w:rPr>
                <w:rFonts w:ascii="Arial" w:eastAsia="Times New Roman" w:hAnsi="Arial" w:cs="Arial"/>
                <w:sz w:val="20"/>
                <w:szCs w:val="20"/>
              </w:rPr>
              <w:t>nápadu pracovních věcí;</w:t>
            </w:r>
          </w:p>
          <w:p w:rsidR="0091221E" w:rsidRPr="00FB7A00" w:rsidRDefault="0091221E"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206D4D" w:rsidRPr="00FB7A00">
              <w:rPr>
                <w:rFonts w:ascii="Arial" w:eastAsia="Times New Roman" w:hAnsi="Arial" w:cs="Arial"/>
                <w:sz w:val="20"/>
                <w:szCs w:val="20"/>
              </w:rPr>
              <w:t>5</w:t>
            </w:r>
            <w:r w:rsidR="00F22329" w:rsidRPr="00FB7A00">
              <w:rPr>
                <w:rFonts w:ascii="Arial" w:eastAsia="Times New Roman" w:hAnsi="Arial" w:cs="Arial"/>
                <w:sz w:val="20"/>
                <w:szCs w:val="20"/>
              </w:rPr>
              <w:t>0</w:t>
            </w:r>
            <w:r w:rsidRPr="00FB7A00">
              <w:rPr>
                <w:rFonts w:ascii="Arial" w:eastAsia="Times New Roman" w:hAnsi="Arial" w:cs="Arial"/>
                <w:sz w:val="20"/>
                <w:szCs w:val="20"/>
              </w:rPr>
              <w:t xml:space="preserve">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901A04" w:rsidRDefault="00D72D38"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506EEB" w:rsidRPr="00B7255B" w:rsidRDefault="00506EE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Radka Čepická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901A04" w:rsidRDefault="00D72D38"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E80066" w:rsidRPr="00263F6D" w:rsidRDefault="00E80066" w:rsidP="00901A04">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jsou v něm rozhodovány věci přidělené do 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Pr="00FB7A00"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w:t>
            </w:r>
            <w:r w:rsidR="003A64A6" w:rsidRPr="00FB7A00">
              <w:rPr>
                <w:rFonts w:ascii="Arial" w:eastAsia="Times New Roman" w:hAnsi="Arial" w:cs="Arial"/>
                <w:sz w:val="20"/>
                <w:szCs w:val="20"/>
              </w:rPr>
              <w:t>25</w:t>
            </w:r>
            <w:r w:rsidR="003A6437" w:rsidRPr="00FB7A00">
              <w:rPr>
                <w:rFonts w:ascii="Arial" w:eastAsia="Times New Roman" w:hAnsi="Arial" w:cs="Arial"/>
                <w:sz w:val="20"/>
                <w:szCs w:val="20"/>
              </w:rPr>
              <w:t xml:space="preserve"> % nápadu všeobecných občanskoprávních věcí  s výjimkou specializované agendy (rejstřík C);</w:t>
            </w:r>
          </w:p>
          <w:p w:rsidR="003A6437" w:rsidRPr="00FB7A00" w:rsidRDefault="003A6437"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3A64A6" w:rsidRPr="00FB7A00">
              <w:rPr>
                <w:rFonts w:ascii="Arial" w:eastAsia="Times New Roman" w:hAnsi="Arial" w:cs="Arial"/>
                <w:sz w:val="20"/>
                <w:szCs w:val="20"/>
              </w:rPr>
              <w:t>25</w:t>
            </w:r>
            <w:r w:rsidRPr="00FB7A00">
              <w:rPr>
                <w:rFonts w:ascii="Arial" w:eastAsia="Times New Roman" w:hAnsi="Arial" w:cs="Arial"/>
                <w:sz w:val="20"/>
                <w:szCs w:val="20"/>
              </w:rPr>
              <w:t xml:space="preserve"> % nápadu pracovních věcí;</w:t>
            </w:r>
          </w:p>
          <w:p w:rsidR="003A6437" w:rsidRDefault="003A6437"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3A64A6" w:rsidRPr="00FB7A00">
              <w:rPr>
                <w:rFonts w:ascii="Arial" w:eastAsia="Times New Roman" w:hAnsi="Arial" w:cs="Arial"/>
                <w:sz w:val="20"/>
                <w:szCs w:val="20"/>
              </w:rPr>
              <w:t>25</w:t>
            </w:r>
            <w:r w:rsidRPr="00FB7A00">
              <w:rPr>
                <w:rFonts w:ascii="Arial" w:eastAsia="Times New Roman" w:hAnsi="Arial" w:cs="Arial"/>
                <w:sz w:val="20"/>
                <w:szCs w:val="20"/>
              </w:rPr>
              <w:t xml:space="preserve"> % nápadu</w:t>
            </w:r>
            <w:r>
              <w:rPr>
                <w:rFonts w:ascii="Arial" w:eastAsia="Times New Roman" w:hAnsi="Arial" w:cs="Arial"/>
                <w:sz w:val="20"/>
                <w:szCs w:val="20"/>
              </w:rPr>
              <w:t xml:space="preserve">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621CB2"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 xml:space="preserve">Věra </w:t>
            </w:r>
            <w:proofErr w:type="spellStart"/>
            <w:r w:rsidR="003846D2" w:rsidRPr="00073492">
              <w:rPr>
                <w:rFonts w:ascii="Arial" w:hAnsi="Arial" w:cs="Arial"/>
                <w:b/>
                <w:i/>
                <w:sz w:val="20"/>
                <w:szCs w:val="20"/>
              </w:rPr>
              <w:t>Klimčuková</w:t>
            </w:r>
            <w:proofErr w:type="spellEnd"/>
          </w:p>
          <w:p w:rsidR="003846D2" w:rsidRPr="00430774" w:rsidRDefault="00621CB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3846D2"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003846D2"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Martina Burachovičová</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A0748D" w:rsidRDefault="00A0748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583C05" w:rsidRPr="003846D2" w:rsidRDefault="00621CB2"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00583C05"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Default="00621CB2"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83C05">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14</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Soudní oddělení 15C je od 1.4.2014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 261 obch. zák.</w:t>
      </w:r>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97778C" w:rsidRPr="00901A04">
        <w:rPr>
          <w:rFonts w:ascii="Arial" w:hAnsi="Arial" w:cs="Arial"/>
        </w:rPr>
        <w:t xml:space="preserve">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4D3ACA">
      <w:pPr>
        <w:pStyle w:val="Odstavecseseznamem"/>
        <w:spacing w:after="0"/>
        <w:ind w:left="1701"/>
        <w:jc w:val="both"/>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11Nc a </w:t>
      </w:r>
      <w:r w:rsidRPr="00704A91">
        <w:rPr>
          <w:rFonts w:ascii="Arial" w:hAnsi="Arial" w:cs="Arial"/>
        </w:rPr>
        <w:t xml:space="preserve"> budou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Mgr. Libuše Janků,</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FB7A00">
        <w:rPr>
          <w:rFonts w:ascii="Arial" w:hAnsi="Arial" w:cs="Arial"/>
        </w:rPr>
        <w:t xml:space="preserve"> Mgr. Lenka Pokorná, JUDr. Jaroslav Simet,</w:t>
      </w:r>
    </w:p>
    <w:p w:rsidR="00197B57" w:rsidRDefault="00815EC2" w:rsidP="008C107D">
      <w:pPr>
        <w:pStyle w:val="Odstavecseseznamem"/>
        <w:spacing w:after="0"/>
        <w:ind w:left="1701"/>
        <w:rPr>
          <w:rFonts w:ascii="Arial" w:hAnsi="Arial" w:cs="Arial"/>
        </w:rPr>
      </w:pPr>
      <w:r w:rsidRPr="00704A91">
        <w:rPr>
          <w:rFonts w:ascii="Arial" w:hAnsi="Arial" w:cs="Arial"/>
        </w:rPr>
        <w:t>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Místopředseda soudu stanoví, v závislosti na přidělování těchto návrhů do 31.12.</w:t>
      </w:r>
      <w:r w:rsidRPr="00FB7A00">
        <w:rPr>
          <w:rFonts w:ascii="Arial" w:hAnsi="Arial" w:cs="Arial"/>
        </w:rPr>
        <w:t>201</w:t>
      </w:r>
      <w:r w:rsidR="003A64A6" w:rsidRPr="00FB7A00">
        <w:rPr>
          <w:rFonts w:ascii="Arial" w:hAnsi="Arial" w:cs="Arial"/>
        </w:rPr>
        <w:t>4</w:t>
      </w:r>
      <w:r w:rsidRPr="00FB7A00">
        <w:rPr>
          <w:rFonts w:ascii="Arial" w:hAnsi="Arial" w:cs="Arial"/>
        </w:rPr>
        <w:t>,</w:t>
      </w:r>
      <w:r>
        <w:rPr>
          <w:rFonts w:ascii="Arial" w:hAnsi="Arial" w:cs="Arial"/>
        </w:rPr>
        <w:t xml:space="preserve"> kterému ze soudců bude přidělen návrh, který bude podán v roce 20</w:t>
      </w:r>
      <w:r w:rsidR="003A64A6" w:rsidRPr="00FB7A00">
        <w:rPr>
          <w:rFonts w:ascii="Arial" w:hAnsi="Arial" w:cs="Arial"/>
        </w:rPr>
        <w:t>15</w:t>
      </w:r>
      <w:r w:rsidRPr="00FB7A00">
        <w:rPr>
          <w:rFonts w:ascii="Arial" w:hAnsi="Arial" w:cs="Arial"/>
        </w:rPr>
        <w:t xml:space="preserve"> </w:t>
      </w:r>
      <w:r>
        <w:rPr>
          <w:rFonts w:ascii="Arial" w:hAnsi="Arial" w:cs="Arial"/>
        </w:rPr>
        <w:t>jako prvý. O návrhu na předběžné opatření podle § 102 o.s.ř.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456D86" w:rsidRDefault="00A972F5" w:rsidP="00197B57">
      <w:pPr>
        <w:tabs>
          <w:tab w:val="left" w:pos="1701"/>
        </w:tabs>
        <w:spacing w:after="0"/>
        <w:ind w:left="1701" w:hanging="567"/>
        <w:jc w:val="both"/>
        <w:rPr>
          <w:rFonts w:ascii="Arial" w:hAnsi="Arial" w:cs="Arial"/>
          <w:color w:val="FF0000"/>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r w:rsidR="000E3B0E">
        <w:rPr>
          <w:rFonts w:ascii="Arial" w:eastAsia="Times New Roman" w:hAnsi="Arial" w:cs="Arial"/>
        </w:rPr>
        <w:t xml:space="preserve"> </w:t>
      </w:r>
      <w:r w:rsidR="000E779A">
        <w:rPr>
          <w:rFonts w:ascii="Arial" w:eastAsia="Times New Roman" w:hAnsi="Arial" w:cs="Arial"/>
        </w:rPr>
        <w:t xml:space="preserve">  </w:t>
      </w:r>
      <w:r w:rsidR="00456D86">
        <w:rPr>
          <w:rFonts w:ascii="Arial" w:eastAsia="Times New Roman" w:hAnsi="Arial" w:cs="Arial"/>
          <w:color w:val="FF0000"/>
        </w:rPr>
        <w:t>Od 1.3.2015 vyšší soudní úřednici Janě Kučerové zastaven nápad.</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206D4D" w:rsidRDefault="00A972F5">
      <w:pPr>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Helena Hasmanová, Jana Kovácsiková, Eva Bilinčuková, Lucie Staňková, Denisa Dušáková, Michaela Pártlová,  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221A4B" w:rsidRPr="00206D4D">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Nc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A86D00" w:rsidRDefault="00197B57" w:rsidP="00197B57">
      <w:pPr>
        <w:tabs>
          <w:tab w:val="left" w:pos="1418"/>
        </w:tabs>
        <w:spacing w:after="0"/>
        <w:ind w:left="1418"/>
        <w:rPr>
          <w:rFonts w:ascii="Arial" w:hAnsi="Arial" w:cs="Arial"/>
          <w:color w:val="FF0000"/>
        </w:rPr>
      </w:pPr>
      <w:r w:rsidRPr="00197B57">
        <w:rPr>
          <w:rFonts w:ascii="Arial" w:hAnsi="Arial" w:cs="Arial"/>
        </w:rPr>
        <w:t>- vyřizuje věci 11Nc</w:t>
      </w:r>
      <w:r w:rsidR="00A86D00">
        <w:rPr>
          <w:rFonts w:ascii="Arial" w:hAnsi="Arial" w:cs="Arial"/>
        </w:rPr>
        <w:t xml:space="preserve"> – </w:t>
      </w:r>
      <w:r w:rsidR="00A86D00" w:rsidRPr="00A86D00">
        <w:rPr>
          <w:rFonts w:ascii="Arial" w:hAnsi="Arial" w:cs="Arial"/>
          <w:color w:val="FF0000"/>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C372AC" w:rsidRPr="00592C89">
        <w:rPr>
          <w:rFonts w:ascii="Arial" w:hAnsi="Arial" w:cs="Arial"/>
          <w:strike/>
          <w:color w:val="FF0000"/>
        </w:rPr>
        <w:t>třetiny</w:t>
      </w:r>
      <w:r w:rsidR="00592C89">
        <w:rPr>
          <w:rFonts w:ascii="Arial" w:hAnsi="Arial" w:cs="Arial"/>
        </w:rPr>
        <w:t xml:space="preserve"> </w:t>
      </w:r>
      <w:r w:rsidR="00592C89" w:rsidRPr="00592C89">
        <w:rPr>
          <w:rFonts w:ascii="Arial" w:hAnsi="Arial" w:cs="Arial"/>
          <w:color w:val="FF0000"/>
        </w:rPr>
        <w:t>poloviny</w:t>
      </w:r>
      <w:r w:rsidRPr="00592C89">
        <w:rPr>
          <w:rFonts w:ascii="Arial" w:hAnsi="Arial" w:cs="Arial"/>
          <w:color w:val="FF0000"/>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a </w:t>
      </w:r>
      <w:r w:rsidR="00232752">
        <w:rPr>
          <w:rFonts w:ascii="Arial" w:hAnsi="Arial" w:cs="Arial"/>
          <w:color w:val="FF0000"/>
        </w:rPr>
        <w:t xml:space="preserve"> </w:t>
      </w:r>
      <w:r w:rsidR="00592C89">
        <w:rPr>
          <w:rFonts w:ascii="Arial" w:hAnsi="Arial" w:cs="Arial"/>
          <w:color w:val="FF0000"/>
        </w:rPr>
        <w:t>33C,</w:t>
      </w:r>
      <w:r w:rsidRPr="00691F01">
        <w:rPr>
          <w:rFonts w:ascii="Arial" w:hAnsi="Arial" w:cs="Arial"/>
        </w:rPr>
        <w:t xml:space="preserve"> včetně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8D54DB" w:rsidRDefault="008D54DB" w:rsidP="00197B57">
      <w:pPr>
        <w:tabs>
          <w:tab w:val="left" w:pos="1418"/>
        </w:tabs>
        <w:spacing w:after="0"/>
        <w:ind w:left="1418"/>
        <w:rPr>
          <w:rFonts w:ascii="Times New Roman" w:hAnsi="Times New Roman"/>
          <w:i/>
        </w:rPr>
      </w:pPr>
    </w:p>
    <w:p w:rsidR="00197B57" w:rsidRDefault="00197B57" w:rsidP="004D3ACA">
      <w:pPr>
        <w:rPr>
          <w:rFonts w:ascii="Times New Roman" w:hAnsi="Times New Roman"/>
          <w:color w:val="FF0000"/>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w:t>
      </w:r>
      <w:r w:rsidR="002814EE">
        <w:rPr>
          <w:rFonts w:ascii="Times New Roman" w:hAnsi="Times New Roman"/>
        </w:rPr>
        <w:t xml:space="preserve">– </w:t>
      </w:r>
      <w:r w:rsidR="002814EE" w:rsidRPr="002814EE">
        <w:rPr>
          <w:rFonts w:ascii="Times New Roman" w:hAnsi="Times New Roman"/>
          <w:color w:val="FF0000"/>
        </w:rPr>
        <w:t>do 19.3.2015 (nástup na MD)</w:t>
      </w:r>
    </w:p>
    <w:p w:rsidR="005F7967" w:rsidRDefault="005F7967" w:rsidP="005F7967">
      <w:pPr>
        <w:rPr>
          <w:rFonts w:ascii="Times New Roman" w:hAnsi="Times New Roman"/>
          <w:color w:val="FF0000"/>
        </w:rPr>
      </w:pPr>
      <w:r>
        <w:rPr>
          <w:rFonts w:ascii="Times New Roman" w:hAnsi="Times New Roman"/>
          <w:color w:val="FF0000"/>
        </w:rPr>
        <w:t xml:space="preserve">                                        Od 1.3.2015 pozastaveno přidělování nových věcí.</w:t>
      </w:r>
    </w:p>
    <w:p w:rsidR="00197B57" w:rsidRPr="00A86D00" w:rsidRDefault="00197B57" w:rsidP="00197B57">
      <w:pPr>
        <w:tabs>
          <w:tab w:val="left" w:pos="1418"/>
        </w:tabs>
        <w:spacing w:after="0"/>
        <w:ind w:left="1418"/>
        <w:rPr>
          <w:rFonts w:ascii="Arial" w:hAnsi="Arial" w:cs="Arial"/>
          <w:color w:val="FF0000"/>
        </w:rPr>
      </w:pPr>
      <w:r w:rsidRPr="00197B57">
        <w:rPr>
          <w:rFonts w:ascii="Arial" w:hAnsi="Arial" w:cs="Arial"/>
        </w:rPr>
        <w:t>- vyřizuje věci 11Nc</w:t>
      </w:r>
      <w:r w:rsidR="00A86D00">
        <w:rPr>
          <w:rFonts w:ascii="Arial" w:hAnsi="Arial" w:cs="Arial"/>
        </w:rPr>
        <w:t xml:space="preserve"> – </w:t>
      </w:r>
      <w:r w:rsidR="00A86D00" w:rsidRPr="00A86D00">
        <w:rPr>
          <w:rFonts w:ascii="Arial" w:hAnsi="Arial" w:cs="Arial"/>
          <w:color w:val="FF0000"/>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1746B5" w:rsidRPr="00691F01">
        <w:rPr>
          <w:rFonts w:ascii="Arial" w:hAnsi="Arial" w:cs="Arial"/>
        </w:rPr>
        <w:t xml:space="preserve">ace CEPR, a to v rozsahu jedné </w:t>
      </w:r>
      <w:r w:rsidR="001746B5" w:rsidRPr="002814EE">
        <w:rPr>
          <w:rFonts w:ascii="Arial" w:hAnsi="Arial" w:cs="Arial"/>
        </w:rPr>
        <w:t>třetiny</w:t>
      </w:r>
      <w:r w:rsidR="00592C89">
        <w:rPr>
          <w:rFonts w:ascii="Arial" w:hAnsi="Arial" w:cs="Arial"/>
          <w:color w:val="FF0000"/>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r w:rsidR="001746B5" w:rsidRPr="00691F01">
        <w:rPr>
          <w:rFonts w:ascii="Arial" w:hAnsi="Arial" w:cs="Arial"/>
        </w:rPr>
        <w:t>;</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r w:rsidRPr="00691F01">
        <w:rPr>
          <w:rFonts w:ascii="Arial" w:hAnsi="Arial" w:cs="Arial"/>
        </w:rPr>
        <w:t xml:space="preserve"> </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vydání evropského platebního r</w:t>
      </w:r>
      <w:r w:rsidR="00592C89">
        <w:rPr>
          <w:rFonts w:ascii="Arial" w:hAnsi="Arial" w:cs="Arial"/>
        </w:rPr>
        <w:t>ozkazu v senátech 12C,20C,23C</w:t>
      </w:r>
      <w:r w:rsidR="002814EE">
        <w:rPr>
          <w:rFonts w:ascii="Arial" w:hAnsi="Arial" w:cs="Arial"/>
        </w:rPr>
        <w:t xml:space="preserve"> a </w:t>
      </w:r>
      <w:r w:rsidRPr="00691F01">
        <w:rPr>
          <w:rFonts w:ascii="Arial" w:hAnsi="Arial" w:cs="Arial"/>
        </w:rPr>
        <w:t xml:space="preserve">33C </w:t>
      </w:r>
      <w:r w:rsidR="00592C89">
        <w:rPr>
          <w:rFonts w:ascii="Arial" w:hAnsi="Arial" w:cs="Arial"/>
        </w:rPr>
        <w:t xml:space="preserve"> </w:t>
      </w:r>
      <w:r w:rsidRPr="00691F01">
        <w:rPr>
          <w:rFonts w:ascii="Arial" w:hAnsi="Arial" w:cs="Arial"/>
        </w:rPr>
        <w:t>včetně rozhodování ve věcech soudních poplatků; v těchto věcech</w:t>
      </w:r>
    </w:p>
    <w:p w:rsidR="001746B5" w:rsidRDefault="001746B5" w:rsidP="00197B57">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4D3ACA" w:rsidRPr="00691F01" w:rsidRDefault="004D3ACA" w:rsidP="004D3ACA">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A972F5" w:rsidRDefault="00197B57" w:rsidP="005F7967">
      <w:pPr>
        <w:tabs>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sidRPr="00691F01">
        <w:rPr>
          <w:rFonts w:ascii="Times New Roman" w:hAnsi="Times New Roman"/>
          <w:i/>
        </w:rPr>
        <w:t>–</w:t>
      </w:r>
      <w:r w:rsidR="001800C7" w:rsidRPr="00691F01">
        <w:rPr>
          <w:rFonts w:ascii="Times New Roman" w:hAnsi="Times New Roman"/>
          <w:i/>
        </w:rPr>
        <w:t xml:space="preserve"> </w:t>
      </w:r>
      <w:r w:rsidR="00933889" w:rsidRPr="008C62C6">
        <w:rPr>
          <w:rFonts w:ascii="Times New Roman" w:hAnsi="Times New Roman"/>
          <w:i/>
        </w:rPr>
        <w:t>Kuchtová</w:t>
      </w:r>
      <w:proofErr w:type="gramEnd"/>
      <w:r w:rsidR="00933889" w:rsidRPr="008C62C6">
        <w:rPr>
          <w:rFonts w:ascii="Times New Roman" w:hAnsi="Times New Roman"/>
          <w:i/>
        </w:rPr>
        <w:t xml:space="preserve"> </w:t>
      </w:r>
      <w:proofErr w:type="spellStart"/>
      <w:r w:rsidR="00933889" w:rsidRPr="008C62C6">
        <w:rPr>
          <w:rFonts w:ascii="Times New Roman" w:hAnsi="Times New Roman"/>
          <w:i/>
        </w:rPr>
        <w:t>M.,</w:t>
      </w:r>
      <w:r w:rsidRPr="00691F01">
        <w:rPr>
          <w:rFonts w:ascii="Times New Roman" w:hAnsi="Times New Roman"/>
          <w:i/>
        </w:rPr>
        <w:t>Zásmětov</w:t>
      </w:r>
      <w:r w:rsidR="003003DD" w:rsidRPr="00691F01">
        <w:rPr>
          <w:rFonts w:ascii="Times New Roman" w:hAnsi="Times New Roman"/>
          <w:i/>
        </w:rPr>
        <w:t>á</w:t>
      </w:r>
      <w:proofErr w:type="spellEnd"/>
      <w:r w:rsidRPr="00197B57">
        <w:rPr>
          <w:rFonts w:ascii="Times New Roman" w:hAnsi="Times New Roman"/>
          <w:i/>
        </w:rPr>
        <w:t>)</w:t>
      </w: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A86D00" w:rsidRDefault="00A86D00" w:rsidP="00A86D00">
      <w:pPr>
        <w:tabs>
          <w:tab w:val="left" w:pos="1418"/>
        </w:tabs>
        <w:spacing w:after="0"/>
        <w:ind w:left="1418"/>
        <w:rPr>
          <w:rFonts w:ascii="Arial" w:hAnsi="Arial" w:cs="Arial"/>
          <w:color w:val="FF0000"/>
        </w:rPr>
      </w:pPr>
      <w:r w:rsidRPr="00A86D00">
        <w:rPr>
          <w:rFonts w:ascii="Arial" w:hAnsi="Arial" w:cs="Arial"/>
          <w:color w:val="FF0000"/>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aplikace CEPR, a to v rozsahu jedné </w:t>
      </w:r>
      <w:r w:rsidRPr="002814EE">
        <w:rPr>
          <w:rFonts w:ascii="Arial" w:hAnsi="Arial" w:cs="Arial"/>
          <w:strike/>
          <w:color w:val="FF0000"/>
        </w:rPr>
        <w:t>třetiny</w:t>
      </w:r>
      <w:r w:rsidRPr="008C62C6">
        <w:rPr>
          <w:rFonts w:ascii="Arial" w:hAnsi="Arial" w:cs="Arial"/>
        </w:rPr>
        <w:t xml:space="preserve"> </w:t>
      </w:r>
      <w:r w:rsidR="002814EE">
        <w:rPr>
          <w:rFonts w:ascii="Arial" w:hAnsi="Arial" w:cs="Arial"/>
          <w:color w:val="FF0000"/>
        </w:rPr>
        <w:t xml:space="preserve">poloviny </w:t>
      </w:r>
      <w:r w:rsidRPr="008C62C6">
        <w:rPr>
          <w:rFonts w:ascii="Arial" w:hAnsi="Arial" w:cs="Arial"/>
        </w:rPr>
        <w:t>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 xml:space="preserve">ozkazu v senátech 10C,15C,34C, </w:t>
      </w:r>
      <w:r w:rsidRPr="008C62C6">
        <w:rPr>
          <w:rFonts w:ascii="Arial" w:hAnsi="Arial" w:cs="Arial"/>
        </w:rPr>
        <w:t>34 EVC</w:t>
      </w:r>
      <w:r w:rsidR="002814EE">
        <w:rPr>
          <w:rFonts w:ascii="Arial" w:hAnsi="Arial" w:cs="Arial"/>
        </w:rPr>
        <w:t xml:space="preserve"> a </w:t>
      </w:r>
      <w:r w:rsidR="00232752">
        <w:rPr>
          <w:rFonts w:ascii="Arial" w:hAnsi="Arial" w:cs="Arial"/>
          <w:color w:val="FF0000"/>
        </w:rPr>
        <w:t xml:space="preserve">12C, </w:t>
      </w:r>
      <w:r w:rsidR="002814EE">
        <w:rPr>
          <w:rFonts w:ascii="Arial" w:hAnsi="Arial" w:cs="Arial"/>
          <w:color w:val="FF0000"/>
        </w:rPr>
        <w:t>20C</w:t>
      </w:r>
      <w:r w:rsidR="00232752">
        <w:rPr>
          <w:rFonts w:ascii="Arial" w:hAnsi="Arial" w:cs="Arial"/>
          <w:color w:val="FF0000"/>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 Kučerová)</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r w:rsidR="00206D4D">
        <w:rPr>
          <w:rFonts w:ascii="Arial" w:hAnsi="Arial" w:cs="Arial"/>
        </w:rPr>
        <w:t>,</w:t>
      </w:r>
    </w:p>
    <w:p w:rsidR="00206D4D" w:rsidRPr="00FB7A00" w:rsidRDefault="00206D4D" w:rsidP="00206D4D">
      <w:pPr>
        <w:tabs>
          <w:tab w:val="left" w:pos="1418"/>
        </w:tabs>
        <w:spacing w:after="0"/>
        <w:rPr>
          <w:rFonts w:ascii="Arial" w:hAnsi="Arial" w:cs="Arial"/>
        </w:rPr>
      </w:pPr>
      <w:r>
        <w:rPr>
          <w:rFonts w:ascii="Arial" w:hAnsi="Arial" w:cs="Arial"/>
        </w:rPr>
        <w:tab/>
      </w:r>
      <w:proofErr w:type="gramStart"/>
      <w:r w:rsidRPr="00FB7A00">
        <w:rPr>
          <w:rFonts w:ascii="Arial" w:hAnsi="Arial" w:cs="Arial"/>
        </w:rPr>
        <w:t>-     provádí</w:t>
      </w:r>
      <w:proofErr w:type="gramEnd"/>
      <w:r w:rsidRPr="00FB7A00">
        <w:rPr>
          <w:rFonts w:ascii="Arial" w:hAnsi="Arial" w:cs="Arial"/>
        </w:rPr>
        <w:t xml:space="preserve">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0E779A" w:rsidRDefault="00BD05D5" w:rsidP="00BD05D5">
      <w:pPr>
        <w:tabs>
          <w:tab w:val="left" w:pos="1134"/>
        </w:tabs>
        <w:spacing w:after="0"/>
        <w:rPr>
          <w:rFonts w:ascii="Times New Roman" w:hAnsi="Times New Roman"/>
          <w:color w:val="FF0000"/>
        </w:rPr>
      </w:pPr>
      <w:r w:rsidRPr="000E779A">
        <w:rPr>
          <w:rFonts w:ascii="Times New Roman" w:hAnsi="Times New Roman"/>
          <w:i/>
        </w:rPr>
        <w:tab/>
      </w:r>
      <w:r w:rsidR="005662A1" w:rsidRPr="000E779A">
        <w:rPr>
          <w:rFonts w:ascii="Times New Roman" w:hAnsi="Times New Roman"/>
          <w:b/>
          <w:i/>
          <w:color w:val="FF0000"/>
          <w:sz w:val="28"/>
          <w:szCs w:val="28"/>
        </w:rPr>
        <w:t>2</w:t>
      </w:r>
      <w:r w:rsidR="00E273CC" w:rsidRPr="000E779A">
        <w:rPr>
          <w:rFonts w:ascii="Times New Roman" w:hAnsi="Times New Roman"/>
          <w:b/>
          <w:i/>
          <w:color w:val="FF0000"/>
          <w:sz w:val="28"/>
          <w:szCs w:val="28"/>
        </w:rPr>
        <w:t xml:space="preserve">/ </w:t>
      </w:r>
      <w:r w:rsidR="00FC64B0" w:rsidRPr="000E779A">
        <w:rPr>
          <w:rFonts w:ascii="Times New Roman" w:hAnsi="Times New Roman"/>
          <w:b/>
          <w:i/>
          <w:color w:val="FF0000"/>
          <w:sz w:val="28"/>
          <w:szCs w:val="28"/>
        </w:rPr>
        <w:t>Mgr. Dana Všahová</w:t>
      </w:r>
      <w:r w:rsidR="00FC64B0" w:rsidRPr="000E779A">
        <w:rPr>
          <w:rFonts w:ascii="Times New Roman" w:hAnsi="Times New Roman"/>
          <w:color w:val="FF0000"/>
        </w:rPr>
        <w:t xml:space="preserve"> - </w:t>
      </w:r>
    </w:p>
    <w:p w:rsidR="00206D4D" w:rsidRPr="000E779A" w:rsidRDefault="00206D4D" w:rsidP="00FC64B0">
      <w:pPr>
        <w:tabs>
          <w:tab w:val="left" w:pos="1418"/>
        </w:tabs>
        <w:spacing w:after="0"/>
        <w:rPr>
          <w:rFonts w:ascii="Arial" w:hAnsi="Arial" w:cs="Arial"/>
          <w:color w:val="FF0000"/>
        </w:rPr>
      </w:pPr>
      <w:r w:rsidRPr="00BD05D5">
        <w:rPr>
          <w:rFonts w:ascii="Arial" w:hAnsi="Arial" w:cs="Arial"/>
          <w:color w:val="FF0000"/>
        </w:rPr>
        <w:tab/>
      </w:r>
      <w:r w:rsidRPr="000E779A">
        <w:rPr>
          <w:rFonts w:ascii="Arial" w:hAnsi="Arial" w:cs="Arial"/>
          <w:color w:val="FF0000"/>
        </w:rPr>
        <w:t xml:space="preserve">- vyřizuje věci </w:t>
      </w:r>
      <w:r w:rsidRPr="00753476">
        <w:rPr>
          <w:rFonts w:ascii="Arial" w:hAnsi="Arial" w:cs="Arial"/>
          <w:strike/>
          <w:color w:val="FF0000"/>
        </w:rPr>
        <w:t xml:space="preserve">11 </w:t>
      </w:r>
      <w:proofErr w:type="spellStart"/>
      <w:r w:rsidRPr="00753476">
        <w:rPr>
          <w:rFonts w:ascii="Arial" w:hAnsi="Arial" w:cs="Arial"/>
          <w:strike/>
          <w:color w:val="FF0000"/>
        </w:rPr>
        <w:t>Nc</w:t>
      </w:r>
      <w:proofErr w:type="spellEnd"/>
      <w:r w:rsidRPr="00753476">
        <w:rPr>
          <w:rFonts w:ascii="Arial" w:hAnsi="Arial" w:cs="Arial"/>
          <w:strike/>
          <w:color w:val="FF0000"/>
        </w:rPr>
        <w:t xml:space="preserve"> a věci</w:t>
      </w:r>
      <w:r w:rsidRPr="000E779A">
        <w:rPr>
          <w:rFonts w:ascii="Arial" w:hAnsi="Arial" w:cs="Arial"/>
          <w:color w:val="FF0000"/>
        </w:rPr>
        <w:t xml:space="preserve"> Cd (mimo věznice).</w:t>
      </w:r>
    </w:p>
    <w:p w:rsidR="004D47AF" w:rsidRPr="000E779A" w:rsidRDefault="00BF3B84" w:rsidP="00BF3B84">
      <w:pPr>
        <w:tabs>
          <w:tab w:val="left" w:pos="1418"/>
        </w:tabs>
        <w:spacing w:after="0"/>
        <w:rPr>
          <w:rFonts w:ascii="Arial" w:hAnsi="Arial" w:cs="Arial"/>
          <w:i/>
          <w:color w:val="FF0000"/>
          <w:sz w:val="18"/>
          <w:szCs w:val="18"/>
        </w:rPr>
      </w:pPr>
      <w:r w:rsidRPr="000E779A">
        <w:rPr>
          <w:rFonts w:ascii="Arial" w:hAnsi="Arial" w:cs="Arial"/>
          <w:color w:val="FF0000"/>
        </w:rPr>
        <w:t xml:space="preserve">                         </w:t>
      </w:r>
      <w:r w:rsidR="004D47AF" w:rsidRPr="000E779A">
        <w:rPr>
          <w:rFonts w:ascii="Arial" w:hAnsi="Arial" w:cs="Arial"/>
          <w:i/>
          <w:color w:val="FF0000"/>
          <w:sz w:val="18"/>
          <w:szCs w:val="18"/>
        </w:rPr>
        <w:t>(zastupuje: Mgr. Pavlíčková)</w:t>
      </w:r>
    </w:p>
    <w:p w:rsidR="00BD05D5" w:rsidRPr="000E779A" w:rsidRDefault="00BD05D5" w:rsidP="00BF3B84">
      <w:pPr>
        <w:tabs>
          <w:tab w:val="left" w:pos="1418"/>
        </w:tabs>
        <w:spacing w:after="0"/>
        <w:rPr>
          <w:rFonts w:ascii="Arial" w:hAnsi="Arial" w:cs="Arial"/>
          <w:i/>
          <w:color w:val="FF0000"/>
          <w:sz w:val="18"/>
          <w:szCs w:val="18"/>
        </w:rPr>
      </w:pPr>
    </w:p>
    <w:p w:rsidR="00BD05D5" w:rsidRPr="00BD05D5" w:rsidRDefault="00BD05D5" w:rsidP="00BD05D5">
      <w:pPr>
        <w:tabs>
          <w:tab w:val="left" w:pos="1134"/>
        </w:tabs>
        <w:spacing w:after="0"/>
        <w:rPr>
          <w:rFonts w:ascii="Times New Roman" w:hAnsi="Times New Roman"/>
          <w:b/>
          <w:i/>
          <w:color w:val="FF0000"/>
          <w:sz w:val="28"/>
          <w:szCs w:val="28"/>
          <w:u w:val="single"/>
        </w:rPr>
      </w:pPr>
      <w:r w:rsidRPr="00BD05D5">
        <w:rPr>
          <w:rFonts w:ascii="Times New Roman" w:hAnsi="Times New Roman"/>
          <w:b/>
          <w:i/>
          <w:color w:val="FF0000"/>
          <w:sz w:val="28"/>
          <w:szCs w:val="28"/>
          <w:u w:val="single"/>
        </w:rPr>
        <w:t xml:space="preserve">Justiční čekatelé:     </w:t>
      </w:r>
    </w:p>
    <w:p w:rsidR="00BD05D5" w:rsidRPr="00BD05D5" w:rsidRDefault="00BD05D5" w:rsidP="00BD05D5">
      <w:pPr>
        <w:tabs>
          <w:tab w:val="left" w:pos="1134"/>
        </w:tabs>
        <w:spacing w:after="0"/>
        <w:ind w:left="709"/>
        <w:rPr>
          <w:rFonts w:ascii="Times New Roman" w:hAnsi="Times New Roman"/>
          <w:color w:val="FF0000"/>
        </w:rPr>
      </w:pPr>
      <w:r w:rsidRPr="00BD05D5">
        <w:rPr>
          <w:rFonts w:ascii="Times New Roman" w:hAnsi="Times New Roman"/>
          <w:b/>
          <w:i/>
          <w:color w:val="FF0000"/>
          <w:sz w:val="28"/>
          <w:szCs w:val="28"/>
        </w:rPr>
        <w:tab/>
      </w:r>
      <w:r w:rsidR="003D03E1">
        <w:rPr>
          <w:rFonts w:ascii="Times New Roman" w:hAnsi="Times New Roman"/>
          <w:b/>
          <w:i/>
          <w:color w:val="FF0000"/>
          <w:sz w:val="28"/>
          <w:szCs w:val="28"/>
        </w:rPr>
        <w:t xml:space="preserve">    </w:t>
      </w:r>
      <w:r w:rsidRPr="00BD05D5">
        <w:rPr>
          <w:rFonts w:ascii="Times New Roman" w:hAnsi="Times New Roman"/>
          <w:b/>
          <w:i/>
          <w:color w:val="FF0000"/>
          <w:sz w:val="28"/>
          <w:szCs w:val="28"/>
        </w:rPr>
        <w:t xml:space="preserve">Mgr. </w:t>
      </w:r>
      <w:r>
        <w:rPr>
          <w:rFonts w:ascii="Times New Roman" w:hAnsi="Times New Roman"/>
          <w:b/>
          <w:i/>
          <w:color w:val="FF0000"/>
          <w:sz w:val="28"/>
          <w:szCs w:val="28"/>
        </w:rPr>
        <w:t xml:space="preserve">Bc. </w:t>
      </w:r>
      <w:r w:rsidR="00592C89">
        <w:rPr>
          <w:rFonts w:ascii="Times New Roman" w:hAnsi="Times New Roman"/>
          <w:b/>
          <w:i/>
          <w:color w:val="FF0000"/>
          <w:sz w:val="28"/>
          <w:szCs w:val="28"/>
        </w:rPr>
        <w:t xml:space="preserve">Martin </w:t>
      </w:r>
      <w:r>
        <w:rPr>
          <w:rFonts w:ascii="Times New Roman" w:hAnsi="Times New Roman"/>
          <w:b/>
          <w:i/>
          <w:color w:val="FF0000"/>
          <w:sz w:val="28"/>
          <w:szCs w:val="28"/>
        </w:rPr>
        <w:t xml:space="preserve">Havlík, Mgr. </w:t>
      </w:r>
      <w:r w:rsidR="00592C89">
        <w:rPr>
          <w:rFonts w:ascii="Times New Roman" w:hAnsi="Times New Roman"/>
          <w:b/>
          <w:i/>
          <w:color w:val="FF0000"/>
          <w:sz w:val="28"/>
          <w:szCs w:val="28"/>
        </w:rPr>
        <w:t xml:space="preserve">Ondřej </w:t>
      </w:r>
      <w:r>
        <w:rPr>
          <w:rFonts w:ascii="Times New Roman" w:hAnsi="Times New Roman"/>
          <w:b/>
          <w:i/>
          <w:color w:val="FF0000"/>
          <w:sz w:val="28"/>
          <w:szCs w:val="28"/>
        </w:rPr>
        <w:t>Szalonnás</w:t>
      </w:r>
      <w:r w:rsidR="00753476">
        <w:rPr>
          <w:rFonts w:ascii="Times New Roman" w:hAnsi="Times New Roman"/>
          <w:color w:val="FF0000"/>
        </w:rPr>
        <w:t xml:space="preserve"> </w:t>
      </w:r>
      <w:r w:rsidRPr="00BD05D5">
        <w:rPr>
          <w:rFonts w:ascii="Times New Roman" w:hAnsi="Times New Roman"/>
          <w:color w:val="FF0000"/>
        </w:rPr>
        <w:t xml:space="preserve"> </w:t>
      </w:r>
    </w:p>
    <w:p w:rsidR="00BD05D5" w:rsidRPr="00BD05D5" w:rsidRDefault="00592C89" w:rsidP="00BD05D5">
      <w:pPr>
        <w:tabs>
          <w:tab w:val="left" w:pos="1418"/>
        </w:tabs>
        <w:spacing w:after="0"/>
        <w:rPr>
          <w:rFonts w:ascii="Arial" w:hAnsi="Arial" w:cs="Arial"/>
          <w:color w:val="FF0000"/>
        </w:rPr>
      </w:pPr>
      <w:r>
        <w:rPr>
          <w:rFonts w:ascii="Arial" w:hAnsi="Arial" w:cs="Arial"/>
          <w:color w:val="FF0000"/>
        </w:rPr>
        <w:tab/>
        <w:t>- vyřizují</w:t>
      </w:r>
      <w:r w:rsidR="00BD05D5" w:rsidRPr="00BD05D5">
        <w:rPr>
          <w:rFonts w:ascii="Arial" w:hAnsi="Arial" w:cs="Arial"/>
          <w:color w:val="FF0000"/>
        </w:rPr>
        <w:t xml:space="preserve"> věci</w:t>
      </w:r>
      <w:r>
        <w:rPr>
          <w:rFonts w:ascii="Arial" w:hAnsi="Arial" w:cs="Arial"/>
          <w:color w:val="FF0000"/>
        </w:rPr>
        <w:t xml:space="preserve"> 11 </w:t>
      </w:r>
      <w:proofErr w:type="spellStart"/>
      <w:r>
        <w:rPr>
          <w:rFonts w:ascii="Arial" w:hAnsi="Arial" w:cs="Arial"/>
          <w:color w:val="FF0000"/>
        </w:rPr>
        <w:t>Nc</w:t>
      </w:r>
      <w:proofErr w:type="spellEnd"/>
      <w:r w:rsidR="000E779A">
        <w:rPr>
          <w:rFonts w:ascii="Arial" w:hAnsi="Arial" w:cs="Arial"/>
          <w:color w:val="FF0000"/>
        </w:rPr>
        <w:t>,</w:t>
      </w:r>
      <w:r>
        <w:rPr>
          <w:rFonts w:ascii="Arial" w:hAnsi="Arial" w:cs="Arial"/>
          <w:color w:val="FF0000"/>
        </w:rPr>
        <w:t xml:space="preserve"> oba rovným dílem</w:t>
      </w:r>
    </w:p>
    <w:p w:rsidR="00BD05D5" w:rsidRPr="00BD05D5" w:rsidRDefault="00BD05D5" w:rsidP="00BD05D5">
      <w:pPr>
        <w:tabs>
          <w:tab w:val="left" w:pos="1418"/>
        </w:tabs>
        <w:spacing w:after="0"/>
        <w:rPr>
          <w:rFonts w:ascii="Arial" w:hAnsi="Arial" w:cs="Arial"/>
          <w:i/>
          <w:color w:val="FF0000"/>
          <w:sz w:val="18"/>
          <w:szCs w:val="18"/>
        </w:rPr>
      </w:pPr>
      <w:r w:rsidRPr="00BD05D5">
        <w:rPr>
          <w:rFonts w:ascii="Arial" w:hAnsi="Arial" w:cs="Arial"/>
          <w:color w:val="FF0000"/>
        </w:rPr>
        <w:t xml:space="preserve">                         </w:t>
      </w:r>
      <w:r w:rsidRPr="00BD05D5">
        <w:rPr>
          <w:rFonts w:ascii="Arial" w:hAnsi="Arial" w:cs="Arial"/>
          <w:i/>
          <w:color w:val="FF0000"/>
          <w:sz w:val="18"/>
          <w:szCs w:val="18"/>
        </w:rPr>
        <w:t>(zastupuje: Mgr. Pavlíčková)</w:t>
      </w:r>
      <w:bookmarkStart w:id="0" w:name="_GoBack"/>
      <w:bookmarkEnd w:id="0"/>
    </w:p>
    <w:p w:rsidR="008D54DB" w:rsidRPr="00BD05D5" w:rsidRDefault="008D54DB"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8D54DB" w:rsidRDefault="008D54DB" w:rsidP="00BF1B44">
      <w:pPr>
        <w:rPr>
          <w:rFonts w:ascii="Times New Roman" w:hAnsi="Times New Roman"/>
          <w:i/>
        </w:rPr>
      </w:pPr>
    </w:p>
    <w:p w:rsidR="008D54DB" w:rsidRDefault="008D54DB" w:rsidP="00BF1B44">
      <w:pPr>
        <w:rPr>
          <w:rFonts w:ascii="Times New Roman" w:hAnsi="Times New Roman"/>
          <w:i/>
        </w:rPr>
      </w:pPr>
    </w:p>
    <w:p w:rsidR="008D54DB" w:rsidRDefault="008D54DB" w:rsidP="00BF1B44">
      <w:pPr>
        <w:rPr>
          <w:rFonts w:ascii="Times New Roman" w:hAnsi="Times New Roman"/>
          <w:i/>
        </w:rPr>
      </w:pPr>
    </w:p>
    <w:p w:rsidR="008D54DB" w:rsidRDefault="008D54DB" w:rsidP="00BF1B44">
      <w:pPr>
        <w:rPr>
          <w:rFonts w:ascii="Times New Roman" w:hAnsi="Times New Roman"/>
          <w:i/>
        </w:rPr>
      </w:pPr>
    </w:p>
    <w:p w:rsidR="008D54DB" w:rsidRDefault="008D54DB" w:rsidP="00BF1B44">
      <w:pPr>
        <w:rPr>
          <w:rFonts w:ascii="Times New Roman" w:hAnsi="Times New Roman"/>
          <w:i/>
        </w:rPr>
      </w:pPr>
    </w:p>
    <w:p w:rsidR="008D54DB" w:rsidRDefault="008D54DB" w:rsidP="00BF1B44">
      <w:pPr>
        <w:rPr>
          <w:rFonts w:ascii="Times New Roman" w:hAnsi="Times New Roman"/>
          <w:i/>
        </w:rPr>
      </w:pP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r w:rsidR="00261005" w:rsidRPr="00691F01">
        <w:rPr>
          <w:rFonts w:ascii="Arial" w:hAnsi="Arial" w:cs="Arial"/>
        </w:rPr>
        <w:t xml:space="preserve">Spr KS </w:t>
      </w:r>
      <w:r w:rsidR="008D54DB">
        <w:rPr>
          <w:rFonts w:ascii="Arial" w:hAnsi="Arial" w:cs="Arial"/>
        </w:rPr>
        <w:t>2540/2014</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w:t>
            </w:r>
            <w:proofErr w:type="spellStart"/>
            <w:r w:rsidR="00F232EB">
              <w:rPr>
                <w:rFonts w:ascii="Arial" w:eastAsia="Times New Roman" w:hAnsi="Arial" w:cs="Arial"/>
              </w:rPr>
              <w:t>Nc</w:t>
            </w:r>
            <w:proofErr w:type="spellEnd"/>
            <w:r w:rsidR="00F232EB">
              <w:rPr>
                <w:rFonts w:ascii="Arial" w:eastAsia="Times New Roman" w:hAnsi="Arial" w:cs="Arial"/>
              </w:rPr>
              <w:t xml:space="preserve">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r w:rsidR="00197B57" w:rsidRPr="00901A04">
              <w:rPr>
                <w:rFonts w:ascii="Arial" w:eastAsia="Times New Roman" w:hAnsi="Arial" w:cs="Arial"/>
                <w:b/>
                <w:bCs/>
                <w:i/>
                <w:iCs/>
                <w:sz w:val="20"/>
                <w:szCs w:val="20"/>
              </w:rPr>
              <w:t xml:space="preserve"> </w:t>
            </w:r>
          </w:p>
          <w:p w:rsidR="00197B57" w:rsidRPr="00901A04"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901A04" w:rsidRDefault="00D72D38" w:rsidP="008D4D61">
      <w:pPr>
        <w:pStyle w:val="Odstavecseseznamem"/>
        <w:numPr>
          <w:ilvl w:val="0"/>
          <w:numId w:val="6"/>
        </w:numPr>
        <w:tabs>
          <w:tab w:val="left" w:pos="-993"/>
          <w:tab w:val="left" w:pos="1418"/>
        </w:tabs>
        <w:spacing w:after="0"/>
        <w:rPr>
          <w:rFonts w:ascii="Arial" w:hAnsi="Arial" w:cs="Arial"/>
        </w:rPr>
      </w:pPr>
      <w:r>
        <w:rPr>
          <w:rFonts w:ascii="Arial" w:hAnsi="Arial" w:cs="Arial"/>
          <w:color w:val="FF0000"/>
        </w:rPr>
        <w:t xml:space="preserve"> </w:t>
      </w:r>
      <w:r w:rsidR="008D4D61" w:rsidRPr="00901A04">
        <w:rPr>
          <w:rFonts w:ascii="Arial" w:hAnsi="Arial" w:cs="Arial"/>
        </w:rPr>
        <w:t>Věci zapsané do soudního oddělení 13P,13NC,13L vyřizují soudci JUDr. Dana Červená a JUDr. Ladislav Šturma. V tomto soudním oddělení se věci rozdělují mezi JUDr. Červenou a JUDr. Šturmu v pořadí nápadu tak, že JUDr. Červené jsou přiděleny čtyři věci a JUDr. Šturmovi věc jedna. Věci s cizím prvkem se přidělují pouze JUDr. Červené.</w:t>
      </w:r>
    </w:p>
    <w:p w:rsidR="008D4D61" w:rsidRPr="00901A04" w:rsidRDefault="008D4D61" w:rsidP="008D4D61">
      <w:pPr>
        <w:tabs>
          <w:tab w:val="left" w:pos="-993"/>
          <w:tab w:val="left" w:pos="1418"/>
        </w:tabs>
        <w:spacing w:after="0"/>
        <w:rPr>
          <w:rFonts w:ascii="Arial" w:hAnsi="Arial" w:cs="Arial"/>
        </w:rPr>
      </w:pP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Věci zapsané do soudního oddělení 14P, 14Nc,14L vyřizují soudci Mgr. Hana Matějková a JUDr. Ladislav Šturma. V tomto soudním oddělení</w:t>
      </w:r>
    </w:p>
    <w:p w:rsidR="008D4D61" w:rsidRPr="00901A04" w:rsidRDefault="008D4D61" w:rsidP="008D4D61">
      <w:pPr>
        <w:pStyle w:val="Odstavecseseznamem"/>
        <w:tabs>
          <w:tab w:val="left" w:pos="-993"/>
          <w:tab w:val="left" w:pos="1418"/>
        </w:tabs>
        <w:spacing w:after="0"/>
        <w:ind w:left="1494"/>
        <w:rPr>
          <w:rFonts w:ascii="Arial" w:hAnsi="Arial" w:cs="Arial"/>
        </w:rPr>
      </w:pPr>
      <w:proofErr w:type="gramStart"/>
      <w:r w:rsidRPr="00901A04">
        <w:rPr>
          <w:rFonts w:ascii="Arial" w:hAnsi="Arial" w:cs="Arial"/>
        </w:rPr>
        <w:t>se</w:t>
      </w:r>
      <w:proofErr w:type="gramEnd"/>
      <w:r w:rsidRPr="00901A04">
        <w:rPr>
          <w:rFonts w:ascii="Arial" w:hAnsi="Arial" w:cs="Arial"/>
        </w:rPr>
        <w:t xml:space="preserve"> věci rozdělují mezi Mgr. Matějkovou a JUDr. Šturmu v pořadí nápadu tak, že Mgr. Matějkové jsou přiděleny čtyři věci a JUDr. Šturmovi</w:t>
      </w:r>
    </w:p>
    <w:p w:rsidR="008D4D61" w:rsidRPr="00901A04" w:rsidRDefault="008D4D61" w:rsidP="008D4D61">
      <w:pPr>
        <w:pStyle w:val="Odstavecseseznamem"/>
        <w:tabs>
          <w:tab w:val="left" w:pos="-993"/>
          <w:tab w:val="left" w:pos="1418"/>
        </w:tabs>
        <w:spacing w:after="0"/>
        <w:ind w:left="1494"/>
        <w:rPr>
          <w:rFonts w:ascii="Arial" w:hAnsi="Arial" w:cs="Arial"/>
          <w:b/>
        </w:rPr>
      </w:pPr>
      <w:r w:rsidRPr="00901A04">
        <w:rPr>
          <w:rFonts w:ascii="Arial" w:hAnsi="Arial" w:cs="Arial"/>
        </w:rPr>
        <w:t>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Default="00450B80" w:rsidP="00197B57">
      <w:pPr>
        <w:spacing w:after="0"/>
        <w:ind w:left="1418" w:hanging="284"/>
        <w:rPr>
          <w:rFonts w:ascii="Arial" w:hAnsi="Arial" w:cs="Arial"/>
        </w:rPr>
      </w:pP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751FB1"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w:t>
      </w:r>
      <w:r w:rsidRPr="00A0731F">
        <w:rPr>
          <w:rFonts w:ascii="Times New Roman" w:hAnsi="Times New Roman"/>
          <w:b/>
          <w:strike/>
          <w:color w:val="FF0000"/>
          <w:sz w:val="24"/>
          <w:szCs w:val="24"/>
        </w:rPr>
        <w:t>Karel Four</w:t>
      </w:r>
      <w:r w:rsidRPr="00BF1B44">
        <w:rPr>
          <w:rFonts w:ascii="Times New Roman" w:hAnsi="Times New Roman"/>
          <w:b/>
          <w:sz w:val="24"/>
          <w:szCs w:val="24"/>
        </w:rPr>
        <w:t xml:space="preserve">, Martina </w:t>
      </w:r>
      <w:proofErr w:type="gramStart"/>
      <w:r w:rsidRPr="00BF1B44">
        <w:rPr>
          <w:rFonts w:ascii="Times New Roman" w:hAnsi="Times New Roman"/>
          <w:b/>
          <w:sz w:val="24"/>
          <w:szCs w:val="24"/>
        </w:rPr>
        <w:t>Sugárová</w:t>
      </w:r>
      <w:r w:rsidR="006579D9">
        <w:rPr>
          <w:rFonts w:ascii="Times New Roman" w:hAnsi="Times New Roman"/>
          <w:b/>
          <w:sz w:val="24"/>
          <w:szCs w:val="24"/>
        </w:rPr>
        <w:t xml:space="preserve">,  </w:t>
      </w:r>
      <w:r w:rsidR="00B7255B" w:rsidRPr="00751FB1">
        <w:rPr>
          <w:rFonts w:ascii="Times New Roman" w:hAnsi="Times New Roman"/>
          <w:b/>
          <w:sz w:val="24"/>
          <w:szCs w:val="24"/>
        </w:rPr>
        <w:t>Nikol</w:t>
      </w:r>
      <w:proofErr w:type="gramEnd"/>
      <w:r w:rsidR="00B7255B" w:rsidRPr="00751FB1">
        <w:rPr>
          <w:rFonts w:ascii="Times New Roman" w:hAnsi="Times New Roman"/>
          <w:b/>
          <w:sz w:val="24"/>
          <w:szCs w:val="24"/>
        </w:rPr>
        <w:t xml:space="preserve"> Soukupová a </w:t>
      </w:r>
      <w:r w:rsidR="00621CB2" w:rsidRPr="00751FB1">
        <w:rPr>
          <w:rFonts w:ascii="Times New Roman" w:hAnsi="Times New Roman"/>
          <w:b/>
          <w:sz w:val="24"/>
          <w:szCs w:val="24"/>
        </w:rPr>
        <w:t>Šárka Krystlová</w:t>
      </w:r>
      <w:r w:rsidR="00A0731F">
        <w:rPr>
          <w:rFonts w:ascii="Times New Roman" w:hAnsi="Times New Roman"/>
          <w:b/>
          <w:sz w:val="24"/>
          <w:szCs w:val="24"/>
        </w:rPr>
        <w:t xml:space="preserve">, </w:t>
      </w:r>
      <w:r w:rsidR="00A0731F">
        <w:rPr>
          <w:rFonts w:ascii="Times New Roman" w:hAnsi="Times New Roman"/>
          <w:b/>
          <w:color w:val="FF0000"/>
          <w:sz w:val="24"/>
          <w:szCs w:val="24"/>
        </w:rPr>
        <w:t>Barbora Jodasová.</w:t>
      </w:r>
      <w:r w:rsidR="00621CB2" w:rsidRPr="00751FB1">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statistické listy v senátě 13P,14P,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3) 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Tomanicová, </w:t>
      </w:r>
      <w:r w:rsidR="00AC4252" w:rsidRPr="00FB7A00">
        <w:rPr>
          <w:rFonts w:ascii="Times New Roman" w:hAnsi="Times New Roman"/>
          <w:b/>
        </w:rPr>
        <w:t>Ivana Zásmětová, Jana Kučerová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porozsudkové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samostatně vyřizuje agendu L v oddělení 14L úkony s výjimkou úkonů, k nimž je oprávněn výlučně soudce, včetně všech úkonů porozsudkové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CC59E6" w:rsidRDefault="00CC59E6">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00197B57" w:rsidRPr="00197B57">
              <w:rPr>
                <w:rFonts w:ascii="Arial" w:eastAsia="Times New Roman" w:hAnsi="Arial" w:cs="Arial"/>
                <w:b/>
                <w:bCs/>
                <w:i/>
                <w:iCs/>
                <w:sz w:val="20"/>
                <w:szCs w:val="20"/>
              </w:rPr>
              <w:t>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Default="00197B57" w:rsidP="00197B57">
      <w:pPr>
        <w:tabs>
          <w:tab w:val="left" w:pos="-993"/>
        </w:tabs>
        <w:spacing w:after="0"/>
        <w:ind w:left="1418"/>
        <w:rPr>
          <w:rFonts w:ascii="Arial" w:hAnsi="Arial" w:cs="Arial"/>
          <w:color w:val="FF0000"/>
        </w:rPr>
      </w:pPr>
      <w:r w:rsidRPr="00A0731F">
        <w:rPr>
          <w:rFonts w:ascii="Arial" w:hAnsi="Arial" w:cs="Arial"/>
          <w:color w:val="FF0000"/>
        </w:rPr>
        <w:t xml:space="preserve">- samostatně rozhoduje v senátech 27Nc, 27EXE, </w:t>
      </w:r>
      <w:r w:rsidR="00E3675C" w:rsidRPr="00A0731F">
        <w:rPr>
          <w:rFonts w:ascii="Arial" w:hAnsi="Arial" w:cs="Arial"/>
          <w:color w:val="FF0000"/>
        </w:rPr>
        <w:t xml:space="preserve">27E, </w:t>
      </w:r>
      <w:r w:rsidR="00DB2791" w:rsidRPr="00A0731F">
        <w:rPr>
          <w:rFonts w:ascii="Arial" w:hAnsi="Arial" w:cs="Arial"/>
          <w:color w:val="FF0000"/>
        </w:rPr>
        <w:t>28</w:t>
      </w:r>
      <w:r w:rsidRPr="00A0731F">
        <w:rPr>
          <w:rFonts w:ascii="Arial" w:hAnsi="Arial" w:cs="Arial"/>
          <w:color w:val="FF0000"/>
        </w:rPr>
        <w:t>Nc, 28EXE,</w:t>
      </w:r>
      <w:r w:rsidR="00E3675C" w:rsidRPr="00A0731F">
        <w:rPr>
          <w:rFonts w:ascii="Arial" w:hAnsi="Arial" w:cs="Arial"/>
          <w:color w:val="FF0000"/>
        </w:rPr>
        <w:t xml:space="preserve"> </w:t>
      </w:r>
      <w:r w:rsidR="00DB2791" w:rsidRPr="00A0731F">
        <w:rPr>
          <w:rFonts w:ascii="Arial" w:hAnsi="Arial" w:cs="Arial"/>
          <w:color w:val="FF0000"/>
        </w:rPr>
        <w:t>28E a</w:t>
      </w:r>
      <w:r w:rsidR="006E447D" w:rsidRPr="00A0731F">
        <w:rPr>
          <w:rFonts w:ascii="Arial" w:hAnsi="Arial" w:cs="Arial"/>
          <w:color w:val="FF0000"/>
        </w:rPr>
        <w:t xml:space="preserve"> v</w:t>
      </w:r>
      <w:r w:rsidR="00DB2791" w:rsidRPr="00A0731F">
        <w:rPr>
          <w:rFonts w:ascii="Arial" w:hAnsi="Arial" w:cs="Arial"/>
          <w:color w:val="FF0000"/>
        </w:rPr>
        <w:t xml:space="preserve"> uzavřených odděleních 17Nc a E, 29Nc</w:t>
      </w:r>
      <w:r w:rsidR="00A0731F" w:rsidRPr="00A0731F">
        <w:rPr>
          <w:rFonts w:ascii="Arial" w:hAnsi="Arial" w:cs="Arial"/>
          <w:color w:val="FF0000"/>
        </w:rPr>
        <w:t xml:space="preserve">, 29EXE, 29E, 30Nc, 30EXE , 30E, pokud jde o věci přidělené soudkyni Mgr. Libuši Janků, </w:t>
      </w:r>
      <w:r w:rsidRPr="00A0731F">
        <w:rPr>
          <w:rFonts w:ascii="Arial" w:hAnsi="Arial" w:cs="Arial"/>
          <w:color w:val="FF0000"/>
        </w:rPr>
        <w:t>s</w:t>
      </w:r>
      <w:r w:rsidR="00A0731F" w:rsidRPr="00A0731F">
        <w:rPr>
          <w:rFonts w:ascii="Arial" w:hAnsi="Arial" w:cs="Arial"/>
          <w:color w:val="FF0000"/>
        </w:rPr>
        <w:t xml:space="preserve"> výjimkou věcí svěřených soudci; v takových věcech připravuje jednotlivé úkony z pověření a podle pokynů Mgr. Libuše Janků.</w:t>
      </w:r>
    </w:p>
    <w:p w:rsidR="00A0731F" w:rsidRPr="00A0731F" w:rsidRDefault="00A0731F" w:rsidP="00197B57">
      <w:pPr>
        <w:tabs>
          <w:tab w:val="left" w:pos="-993"/>
        </w:tabs>
        <w:spacing w:after="0"/>
        <w:ind w:left="1418"/>
        <w:rPr>
          <w:rFonts w:ascii="Arial" w:hAnsi="Arial" w:cs="Arial"/>
          <w:color w:val="FF0000"/>
        </w:rPr>
      </w:pPr>
      <w:r>
        <w:rPr>
          <w:rFonts w:ascii="Arial" w:hAnsi="Arial" w:cs="Arial"/>
          <w:color w:val="FF0000"/>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Pr="00A0731F" w:rsidRDefault="00E3675C">
      <w:pPr>
        <w:rPr>
          <w:rFonts w:ascii="Times New Roman" w:hAnsi="Times New Roman" w:cs="Times New Roman"/>
          <w:strike/>
          <w:color w:val="FF0000"/>
          <w:sz w:val="24"/>
          <w:szCs w:val="24"/>
        </w:rPr>
      </w:pPr>
      <w:r w:rsidRPr="00A0731F">
        <w:rPr>
          <w:rFonts w:ascii="Times New Roman" w:hAnsi="Times New Roman" w:cs="Times New Roman"/>
          <w:strike/>
          <w:color w:val="FF0000"/>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A0731F" w:rsidRDefault="00901A04" w:rsidP="006C44E8">
      <w:pPr>
        <w:rPr>
          <w:rFonts w:ascii="Times New Roman" w:hAnsi="Times New Roman" w:cs="Times New Roman"/>
          <w:strike/>
          <w:color w:val="FF0000"/>
          <w:sz w:val="24"/>
          <w:szCs w:val="24"/>
        </w:rPr>
      </w:pPr>
      <w:r w:rsidRPr="00A0731F">
        <w:rPr>
          <w:rFonts w:ascii="Times New Roman" w:hAnsi="Times New Roman" w:cs="Times New Roman"/>
          <w:strike/>
          <w:color w:val="FF0000"/>
          <w:sz w:val="24"/>
          <w:szCs w:val="24"/>
        </w:rPr>
        <w:t xml:space="preserve">Mgr. Alžběta </w:t>
      </w:r>
      <w:proofErr w:type="spellStart"/>
      <w:r w:rsidRPr="00A0731F">
        <w:rPr>
          <w:rFonts w:ascii="Times New Roman" w:hAnsi="Times New Roman" w:cs="Times New Roman"/>
          <w:strike/>
          <w:color w:val="FF0000"/>
          <w:sz w:val="24"/>
          <w:szCs w:val="24"/>
        </w:rPr>
        <w:t>Durdová</w:t>
      </w:r>
      <w:proofErr w:type="spellEnd"/>
      <w:r w:rsidR="00A0731F">
        <w:rPr>
          <w:rFonts w:ascii="Times New Roman" w:hAnsi="Times New Roman" w:cs="Times New Roman"/>
          <w:strike/>
          <w:color w:val="FF0000"/>
          <w:sz w:val="24"/>
          <w:szCs w:val="24"/>
        </w:rPr>
        <w:t xml:space="preserve"> - RD</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727323" w:rsidRPr="00A0731F" w:rsidRDefault="00901A04" w:rsidP="006C44E8">
      <w:pPr>
        <w:rPr>
          <w:rFonts w:ascii="Times New Roman" w:hAnsi="Times New Roman" w:cs="Times New Roman"/>
          <w:strike/>
          <w:color w:val="FF0000"/>
          <w:sz w:val="24"/>
          <w:szCs w:val="24"/>
        </w:rPr>
      </w:pPr>
      <w:r w:rsidRPr="00A0731F">
        <w:rPr>
          <w:rFonts w:ascii="Times New Roman" w:hAnsi="Times New Roman" w:cs="Times New Roman"/>
          <w:strike/>
          <w:color w:val="FF0000"/>
          <w:sz w:val="24"/>
          <w:szCs w:val="24"/>
        </w:rPr>
        <w:t>Mgr. Eva Vránová</w:t>
      </w:r>
    </w:p>
    <w:p w:rsidR="00901A04" w:rsidRDefault="00901A04"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Pr>
          <w:rFonts w:ascii="Times New Roman" w:hAnsi="Times New Roman" w:cs="Times New Roman"/>
          <w:i/>
        </w:rPr>
        <w:t>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D666F3">
        <w:rPr>
          <w:rFonts w:ascii="Albertus Extra Bold" w:hAnsi="Albertus Extra Bold"/>
          <w:sz w:val="40"/>
          <w:szCs w:val="40"/>
          <w:u w:val="single"/>
        </w:rPr>
        <w:t>5</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B7255B">
        <w:t>5</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Default="009F1168" w:rsidP="00AF4319">
      <w:pPr>
        <w:spacing w:after="0" w:line="240" w:lineRule="auto"/>
      </w:pPr>
    </w:p>
    <w:p w:rsidR="00B7255B" w:rsidRDefault="00B7255B" w:rsidP="00AF4319">
      <w:pPr>
        <w:spacing w:after="0" w:line="240" w:lineRule="auto"/>
      </w:pPr>
    </w:p>
    <w:p w:rsidR="00B7255B" w:rsidRPr="009A2279" w:rsidRDefault="00B7255B"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B7255B">
        <w:t>6</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27</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28</w:t>
      </w:r>
      <w:r w:rsidR="00AF4319" w:rsidRPr="00197B57">
        <w:rPr>
          <w:rFonts w:ascii="Albertus Extra Bold" w:hAnsi="Albertus Extra Bold"/>
          <w:b/>
        </w:rPr>
        <w:t>. Partynglová Waltraud</w:t>
      </w:r>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B7255B" w:rsidP="00AF4319">
      <w:pPr>
        <w:spacing w:after="0" w:line="240" w:lineRule="auto"/>
      </w:pPr>
      <w:r>
        <w:rPr>
          <w:rFonts w:ascii="Albertus Extra Bold" w:hAnsi="Albertus Extra Bold"/>
        </w:rPr>
        <w:t>29</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B7255B">
        <w:t>0</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1</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B7255B">
        <w:t>4</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B7255B" w:rsidRDefault="00B7255B" w:rsidP="00554A3D">
      <w:pPr>
        <w:spacing w:after="0" w:line="240" w:lineRule="auto"/>
      </w:pPr>
    </w:p>
    <w:p w:rsidR="009F1168" w:rsidRDefault="009F1168" w:rsidP="00554A3D">
      <w:pPr>
        <w:spacing w:after="0" w:line="240" w:lineRule="auto"/>
      </w:pPr>
    </w:p>
    <w:p w:rsidR="00473924" w:rsidRDefault="00473924" w:rsidP="00554A3D">
      <w:pPr>
        <w:spacing w:after="0" w:line="240" w:lineRule="auto"/>
      </w:pPr>
    </w:p>
    <w:p w:rsidR="00554A3D" w:rsidRDefault="00B078DD" w:rsidP="00554A3D">
      <w:pPr>
        <w:spacing w:after="0" w:line="240" w:lineRule="auto"/>
        <w:rPr>
          <w:b/>
        </w:rPr>
      </w:pPr>
      <w:r>
        <w:t>3</w:t>
      </w:r>
      <w:r w:rsidR="00B7255B">
        <w:t>5</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B7255B" w:rsidP="00554A3D">
      <w:pPr>
        <w:spacing w:after="0" w:line="240" w:lineRule="auto"/>
        <w:rPr>
          <w:b/>
        </w:rPr>
      </w:pPr>
      <w:r>
        <w:t>36</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B7255B">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38</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B7255B" w:rsidP="00B26E21">
      <w:pPr>
        <w:spacing w:after="0" w:line="240" w:lineRule="auto"/>
      </w:pPr>
      <w:r>
        <w:rPr>
          <w:rFonts w:ascii="Albertus Extra Bold" w:hAnsi="Albertus Extra Bold"/>
        </w:rPr>
        <w:t>39</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0</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B7255B">
        <w:rPr>
          <w:rFonts w:ascii="Albertus Extra Bold" w:hAnsi="Albertus Extra Bold"/>
        </w:rPr>
        <w:t>1</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B7255B">
        <w:rPr>
          <w:rFonts w:ascii="Albertus Extra Bold" w:hAnsi="Albertus Extra Bold"/>
        </w:rPr>
        <w:t>3</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45</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B7255B">
        <w:rPr>
          <w:rFonts w:ascii="Albertus Extra Bold" w:hAnsi="Albertus Extra Bold"/>
        </w:rPr>
        <w:t>6</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B7255B">
        <w:rPr>
          <w:rFonts w:ascii="Albertus Extra Bold" w:hAnsi="Albertus Extra Bold"/>
        </w:rPr>
        <w:t>7</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48</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B7255B" w:rsidP="003635D2">
      <w:pPr>
        <w:spacing w:after="0" w:line="240" w:lineRule="auto"/>
        <w:rPr>
          <w:b/>
        </w:rPr>
      </w:pPr>
      <w:r>
        <w:t>49</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B0E" w:rsidRDefault="000E3B0E" w:rsidP="009E3F51">
      <w:pPr>
        <w:spacing w:after="0" w:line="240" w:lineRule="auto"/>
      </w:pPr>
      <w:r>
        <w:separator/>
      </w:r>
    </w:p>
  </w:endnote>
  <w:endnote w:type="continuationSeparator" w:id="0">
    <w:p w:rsidR="000E3B0E" w:rsidRDefault="000E3B0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0E3B0E" w:rsidRDefault="000E3B0E">
        <w:pPr>
          <w:pStyle w:val="Zpat"/>
        </w:pPr>
        <w:r>
          <w:fldChar w:fldCharType="begin"/>
        </w:r>
        <w:r>
          <w:instrText>PAGE   \* MERGEFORMAT</w:instrText>
        </w:r>
        <w:r>
          <w:fldChar w:fldCharType="separate"/>
        </w:r>
        <w:r w:rsidR="00753476">
          <w:rPr>
            <w:noProof/>
          </w:rPr>
          <w:t>26</w:t>
        </w:r>
        <w:r>
          <w:rPr>
            <w:noProof/>
          </w:rPr>
          <w:fldChar w:fldCharType="end"/>
        </w:r>
      </w:p>
    </w:sdtContent>
  </w:sdt>
  <w:p w:rsidR="000E3B0E" w:rsidRDefault="000E3B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B0E" w:rsidRDefault="000E3B0E" w:rsidP="009E3F51">
      <w:pPr>
        <w:spacing w:after="0" w:line="240" w:lineRule="auto"/>
      </w:pPr>
      <w:r>
        <w:separator/>
      </w:r>
    </w:p>
  </w:footnote>
  <w:footnote w:type="continuationSeparator" w:id="0">
    <w:p w:rsidR="000E3B0E" w:rsidRDefault="000E3B0E"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3344"/>
    <w:rsid w:val="000140C3"/>
    <w:rsid w:val="00015B20"/>
    <w:rsid w:val="00017B7A"/>
    <w:rsid w:val="0002105E"/>
    <w:rsid w:val="00023319"/>
    <w:rsid w:val="000253F1"/>
    <w:rsid w:val="00026076"/>
    <w:rsid w:val="000302C3"/>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B53A1"/>
    <w:rsid w:val="000C4DED"/>
    <w:rsid w:val="000D26DE"/>
    <w:rsid w:val="000D4A18"/>
    <w:rsid w:val="000D665A"/>
    <w:rsid w:val="000D6D33"/>
    <w:rsid w:val="000D77EE"/>
    <w:rsid w:val="000E0AF8"/>
    <w:rsid w:val="000E2579"/>
    <w:rsid w:val="000E384A"/>
    <w:rsid w:val="000E3B0E"/>
    <w:rsid w:val="000E3CC7"/>
    <w:rsid w:val="000E779A"/>
    <w:rsid w:val="000F0490"/>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7327"/>
    <w:rsid w:val="002202CA"/>
    <w:rsid w:val="00220B1C"/>
    <w:rsid w:val="00221A4B"/>
    <w:rsid w:val="00224B8B"/>
    <w:rsid w:val="00226105"/>
    <w:rsid w:val="00230CB5"/>
    <w:rsid w:val="00232752"/>
    <w:rsid w:val="0023293A"/>
    <w:rsid w:val="002357E3"/>
    <w:rsid w:val="00236700"/>
    <w:rsid w:val="00237B10"/>
    <w:rsid w:val="00237BE5"/>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80E83"/>
    <w:rsid w:val="0038159A"/>
    <w:rsid w:val="003819AC"/>
    <w:rsid w:val="00381BF0"/>
    <w:rsid w:val="003846D2"/>
    <w:rsid w:val="00385F76"/>
    <w:rsid w:val="003909EE"/>
    <w:rsid w:val="003965B1"/>
    <w:rsid w:val="003A003C"/>
    <w:rsid w:val="003A2574"/>
    <w:rsid w:val="003A6437"/>
    <w:rsid w:val="003A64A6"/>
    <w:rsid w:val="003A7BC2"/>
    <w:rsid w:val="003B348E"/>
    <w:rsid w:val="003B51E0"/>
    <w:rsid w:val="003B67BF"/>
    <w:rsid w:val="003B7380"/>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A7215"/>
    <w:rsid w:val="004B11B8"/>
    <w:rsid w:val="004B50B6"/>
    <w:rsid w:val="004B62C5"/>
    <w:rsid w:val="004C3295"/>
    <w:rsid w:val="004D3312"/>
    <w:rsid w:val="004D3847"/>
    <w:rsid w:val="004D3ACA"/>
    <w:rsid w:val="004D3AFB"/>
    <w:rsid w:val="004D47AF"/>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2A1"/>
    <w:rsid w:val="00566BAF"/>
    <w:rsid w:val="00566E29"/>
    <w:rsid w:val="005702AD"/>
    <w:rsid w:val="00571AD1"/>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6459"/>
    <w:rsid w:val="005C0481"/>
    <w:rsid w:val="005C0979"/>
    <w:rsid w:val="005C75E4"/>
    <w:rsid w:val="005D0FB5"/>
    <w:rsid w:val="005D4CF8"/>
    <w:rsid w:val="005E1776"/>
    <w:rsid w:val="005E4FE7"/>
    <w:rsid w:val="005E77AD"/>
    <w:rsid w:val="005F5562"/>
    <w:rsid w:val="005F7967"/>
    <w:rsid w:val="00606A5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73273"/>
    <w:rsid w:val="006818E5"/>
    <w:rsid w:val="00681E45"/>
    <w:rsid w:val="006845DB"/>
    <w:rsid w:val="00686552"/>
    <w:rsid w:val="0068698E"/>
    <w:rsid w:val="00690543"/>
    <w:rsid w:val="00691F01"/>
    <w:rsid w:val="006A1577"/>
    <w:rsid w:val="006A7509"/>
    <w:rsid w:val="006B0192"/>
    <w:rsid w:val="006B6BD4"/>
    <w:rsid w:val="006B767C"/>
    <w:rsid w:val="006C44E8"/>
    <w:rsid w:val="006D739E"/>
    <w:rsid w:val="006D7619"/>
    <w:rsid w:val="006E447D"/>
    <w:rsid w:val="006E59ED"/>
    <w:rsid w:val="006E712C"/>
    <w:rsid w:val="006F51C7"/>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51FB1"/>
    <w:rsid w:val="00753476"/>
    <w:rsid w:val="00760A5A"/>
    <w:rsid w:val="00760D81"/>
    <w:rsid w:val="00765F6C"/>
    <w:rsid w:val="00767186"/>
    <w:rsid w:val="00772578"/>
    <w:rsid w:val="007807EB"/>
    <w:rsid w:val="00783C99"/>
    <w:rsid w:val="00786C39"/>
    <w:rsid w:val="00792151"/>
    <w:rsid w:val="00795EC7"/>
    <w:rsid w:val="007A3D5A"/>
    <w:rsid w:val="007A7A9F"/>
    <w:rsid w:val="007C1832"/>
    <w:rsid w:val="007C2D8C"/>
    <w:rsid w:val="007C5308"/>
    <w:rsid w:val="007C70B7"/>
    <w:rsid w:val="007C70C9"/>
    <w:rsid w:val="007C7901"/>
    <w:rsid w:val="007D4F46"/>
    <w:rsid w:val="007E4F95"/>
    <w:rsid w:val="007F1852"/>
    <w:rsid w:val="007F5031"/>
    <w:rsid w:val="007F541F"/>
    <w:rsid w:val="00800F20"/>
    <w:rsid w:val="00807738"/>
    <w:rsid w:val="00811198"/>
    <w:rsid w:val="00812EAA"/>
    <w:rsid w:val="00815EC2"/>
    <w:rsid w:val="00825B58"/>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34D0"/>
    <w:rsid w:val="008D4D61"/>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367E"/>
    <w:rsid w:val="009F6D0D"/>
    <w:rsid w:val="009F7069"/>
    <w:rsid w:val="00A008BE"/>
    <w:rsid w:val="00A058EE"/>
    <w:rsid w:val="00A0731F"/>
    <w:rsid w:val="00A0748D"/>
    <w:rsid w:val="00A10C69"/>
    <w:rsid w:val="00A20C30"/>
    <w:rsid w:val="00A25FAA"/>
    <w:rsid w:val="00A27B84"/>
    <w:rsid w:val="00A3389B"/>
    <w:rsid w:val="00A35597"/>
    <w:rsid w:val="00A41F5A"/>
    <w:rsid w:val="00A43DB7"/>
    <w:rsid w:val="00A46738"/>
    <w:rsid w:val="00A515CC"/>
    <w:rsid w:val="00A5160A"/>
    <w:rsid w:val="00A52F38"/>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86D00"/>
    <w:rsid w:val="00A92E49"/>
    <w:rsid w:val="00A96572"/>
    <w:rsid w:val="00A968E3"/>
    <w:rsid w:val="00A972F5"/>
    <w:rsid w:val="00AA4430"/>
    <w:rsid w:val="00AB34E3"/>
    <w:rsid w:val="00AC138E"/>
    <w:rsid w:val="00AC4252"/>
    <w:rsid w:val="00AC592C"/>
    <w:rsid w:val="00AD04F1"/>
    <w:rsid w:val="00AD0641"/>
    <w:rsid w:val="00AE079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443B6"/>
    <w:rsid w:val="00B524E0"/>
    <w:rsid w:val="00B56819"/>
    <w:rsid w:val="00B57334"/>
    <w:rsid w:val="00B57350"/>
    <w:rsid w:val="00B63AE0"/>
    <w:rsid w:val="00B64387"/>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05D5"/>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C96"/>
    <w:rsid w:val="00CA255C"/>
    <w:rsid w:val="00CA3F6B"/>
    <w:rsid w:val="00CA4CE5"/>
    <w:rsid w:val="00CA57D3"/>
    <w:rsid w:val="00CA7569"/>
    <w:rsid w:val="00CB630D"/>
    <w:rsid w:val="00CC59E6"/>
    <w:rsid w:val="00CC6E94"/>
    <w:rsid w:val="00CD3755"/>
    <w:rsid w:val="00CD76E8"/>
    <w:rsid w:val="00CE206B"/>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666F3"/>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2DF7"/>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73A3"/>
    <w:rsid w:val="00EF11FD"/>
    <w:rsid w:val="00EF383A"/>
    <w:rsid w:val="00EF760C"/>
    <w:rsid w:val="00F004F2"/>
    <w:rsid w:val="00F00DEB"/>
    <w:rsid w:val="00F00F64"/>
    <w:rsid w:val="00F06307"/>
    <w:rsid w:val="00F065E6"/>
    <w:rsid w:val="00F105DB"/>
    <w:rsid w:val="00F11543"/>
    <w:rsid w:val="00F17D80"/>
    <w:rsid w:val="00F22329"/>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B7A00"/>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C9D1F-7B91-4C3C-B2CA-961D9A6E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51</Pages>
  <Words>11803</Words>
  <Characters>69640</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31</cp:revision>
  <cp:lastPrinted>2014-12-16T13:35:00Z</cp:lastPrinted>
  <dcterms:created xsi:type="dcterms:W3CDTF">2014-12-01T20:56:00Z</dcterms:created>
  <dcterms:modified xsi:type="dcterms:W3CDTF">2015-03-02T11:59:00Z</dcterms:modified>
</cp:coreProperties>
</file>