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5623D0">
        <w:rPr>
          <w:rFonts w:ascii="Garamond" w:hAnsi="Garamond"/>
          <w:b/>
          <w:color w:val="FF0000"/>
          <w:sz w:val="24"/>
          <w:szCs w:val="24"/>
        </w:rPr>
        <w:t> </w:t>
      </w:r>
      <w:r w:rsidR="003D5DF1">
        <w:rPr>
          <w:rFonts w:ascii="Garamond" w:hAnsi="Garamond"/>
          <w:b/>
          <w:color w:val="FF0000"/>
          <w:sz w:val="24"/>
          <w:szCs w:val="24"/>
        </w:rPr>
        <w:t>1</w:t>
      </w:r>
      <w:r w:rsidR="005623D0">
        <w:rPr>
          <w:rFonts w:ascii="Garamond" w:hAnsi="Garamond"/>
          <w:b/>
          <w:color w:val="FF0000"/>
          <w:sz w:val="24"/>
          <w:szCs w:val="24"/>
        </w:rPr>
        <w:t xml:space="preserve">. </w:t>
      </w:r>
      <w:r w:rsidR="003D5DF1">
        <w:rPr>
          <w:rFonts w:ascii="Garamond" w:hAnsi="Garamond"/>
          <w:b/>
          <w:color w:val="FF0000"/>
          <w:sz w:val="24"/>
          <w:szCs w:val="24"/>
        </w:rPr>
        <w:t>10</w:t>
      </w:r>
      <w:r w:rsidR="005623D0">
        <w:rPr>
          <w:rFonts w:ascii="Garamond" w:hAnsi="Garamond"/>
          <w:b/>
          <w:color w:val="FF0000"/>
          <w:sz w:val="24"/>
          <w:szCs w:val="24"/>
        </w:rPr>
        <w:t>. 2021</w:t>
      </w:r>
      <w:r w:rsidR="0045501B">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3D5DF1">
        <w:rPr>
          <w:rFonts w:ascii="Garamond" w:hAnsi="Garamond"/>
          <w:b/>
          <w:color w:val="FF0000"/>
          <w:sz w:val="24"/>
          <w:szCs w:val="24"/>
        </w:rPr>
        <w:t>1498</w:t>
      </w:r>
      <w:r w:rsidR="002F4112">
        <w:rPr>
          <w:rFonts w:ascii="Garamond" w:hAnsi="Garamond"/>
          <w:b/>
          <w:color w:val="FF0000"/>
          <w:sz w:val="24"/>
          <w:szCs w:val="24"/>
        </w:rPr>
        <w:t>/2021</w:t>
      </w:r>
    </w:p>
    <w:p w:rsidR="003D5DF1" w:rsidRDefault="00651231" w:rsidP="00651231">
      <w:pPr>
        <w:spacing w:after="0"/>
        <w:rPr>
          <w:rFonts w:ascii="Garamond" w:hAnsi="Garamond"/>
          <w:b/>
          <w:color w:val="FF0000"/>
          <w:sz w:val="24"/>
          <w:szCs w:val="24"/>
        </w:rPr>
      </w:pPr>
      <w:r>
        <w:rPr>
          <w:rFonts w:ascii="Garamond" w:hAnsi="Garamond"/>
          <w:b/>
          <w:color w:val="FF0000"/>
          <w:sz w:val="24"/>
          <w:szCs w:val="24"/>
        </w:rPr>
        <w:t xml:space="preserve">Projednáno se soudcovskou radou dne </w:t>
      </w:r>
      <w:r w:rsidR="003D5DF1">
        <w:rPr>
          <w:rFonts w:ascii="Garamond" w:hAnsi="Garamond"/>
          <w:b/>
          <w:color w:val="FF0000"/>
          <w:sz w:val="24"/>
          <w:szCs w:val="24"/>
        </w:rPr>
        <w:t>24. 9. 2021</w:t>
      </w: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r w:rsidR="00CD4B12" w:rsidRPr="009A155F">
              <w:rPr>
                <w:rFonts w:ascii="Garamond" w:eastAsia="Times New Roman" w:hAnsi="Garamond" w:cs="Arial"/>
                <w:bCs/>
                <w:sz w:val="24"/>
                <w:szCs w:val="24"/>
              </w:rPr>
              <w:t>– zastaven nápad od 1. 5. 2021 do 30. 6. 2021</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2318E"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651231">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651231">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651231">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lastRenderedPageBreak/>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lastRenderedPageBreak/>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w:t>
      </w:r>
      <w:r w:rsidR="000477D3" w:rsidRPr="0066711D">
        <w:rPr>
          <w:rFonts w:ascii="Garamond" w:hAnsi="Garamond" w:cs="Arial"/>
          <w:sz w:val="24"/>
          <w:szCs w:val="24"/>
        </w:rPr>
        <w:lastRenderedPageBreak/>
        <w:t xml:space="preserve">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w:t>
      </w:r>
      <w:proofErr w:type="spellStart"/>
      <w:r w:rsidRPr="0045501B">
        <w:rPr>
          <w:rFonts w:ascii="Garamond" w:hAnsi="Garamond" w:cs="Arial"/>
          <w:sz w:val="24"/>
          <w:szCs w:val="24"/>
        </w:rPr>
        <w:t>ust</w:t>
      </w:r>
      <w:proofErr w:type="spellEnd"/>
      <w:r w:rsidRPr="0045501B">
        <w:rPr>
          <w:rFonts w:ascii="Garamond" w:hAnsi="Garamond" w:cs="Arial"/>
          <w:sz w:val="24"/>
          <w:szCs w:val="24"/>
        </w:rPr>
        <w:t xml:space="preserve">. § 6 odst. 9 jednacího řádu pro okresní a krajské soudy a vykonává práce uvedené v </w:t>
      </w:r>
      <w:proofErr w:type="spellStart"/>
      <w:r w:rsidRPr="0045501B">
        <w:rPr>
          <w:rFonts w:ascii="Garamond" w:hAnsi="Garamond" w:cs="Arial"/>
          <w:sz w:val="24"/>
          <w:szCs w:val="24"/>
        </w:rPr>
        <w:t>ust</w:t>
      </w:r>
      <w:proofErr w:type="spellEnd"/>
      <w:r w:rsidRPr="0045501B">
        <w:rPr>
          <w:rFonts w:ascii="Garamond" w:hAnsi="Garamond" w:cs="Arial"/>
          <w:sz w:val="24"/>
          <w:szCs w:val="24"/>
        </w:rPr>
        <w:t>.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2T, 3T, 4T, 4Tm, 21T, 24T, 24Tm,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5T, 6T, 19T, 31Nt a 4Ntm - </w:t>
      </w:r>
      <w:proofErr w:type="spellStart"/>
      <w:r w:rsidRPr="0045501B">
        <w:rPr>
          <w:rFonts w:ascii="Garamond" w:hAnsi="Garamond" w:cs="Arial"/>
          <w:sz w:val="24"/>
          <w:szCs w:val="24"/>
        </w:rPr>
        <w:t>přípr</w:t>
      </w:r>
      <w:proofErr w:type="spellEnd"/>
      <w:r w:rsidRPr="0045501B">
        <w:rPr>
          <w:rFonts w:ascii="Garamond" w:hAnsi="Garamond" w:cs="Arial"/>
          <w:sz w:val="24"/>
          <w:szCs w:val="24"/>
        </w:rPr>
        <w:t xml:space="preserve">. řízení (§ 33 odst. 3, § 37a), § 39, § 40a), § 44 odst. 2, § 51 a) odst. 1, § 68, § 69 odst. 1, § 72 odst. 1 - § 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Pr="003D5DF1">
        <w:rPr>
          <w:rFonts w:ascii="Garamond" w:hAnsi="Garamond" w:cs="Arial"/>
          <w:strike/>
          <w:color w:val="FF0000"/>
          <w:sz w:val="24"/>
          <w:szCs w:val="24"/>
        </w:rPr>
        <w:t>Jan Doležal,</w:t>
      </w:r>
      <w:r w:rsidRPr="0066711D">
        <w:rPr>
          <w:rFonts w:ascii="Garamond" w:hAnsi="Garamond" w:cs="Arial"/>
          <w:sz w:val="24"/>
          <w:szCs w:val="24"/>
        </w:rPr>
        <w:t xml:space="preserve"> </w:t>
      </w:r>
      <w:r w:rsidR="007B6C1D" w:rsidRPr="0066711D">
        <w:rPr>
          <w:rFonts w:ascii="Garamond" w:hAnsi="Garamond" w:cs="Arial"/>
          <w:sz w:val="24"/>
          <w:szCs w:val="24"/>
        </w:rPr>
        <w:t xml:space="preserve">Ilona Flamová, </w:t>
      </w:r>
      <w:r w:rsidR="003D5DF1" w:rsidRPr="003D5DF1">
        <w:rPr>
          <w:rFonts w:ascii="Garamond" w:hAnsi="Garamond" w:cs="Arial"/>
          <w:color w:val="FF0000"/>
          <w:sz w:val="24"/>
          <w:szCs w:val="24"/>
        </w:rPr>
        <w:t xml:space="preserve">Tereza </w:t>
      </w:r>
      <w:proofErr w:type="spellStart"/>
      <w:r w:rsidR="003D5DF1" w:rsidRPr="003D5DF1">
        <w:rPr>
          <w:rFonts w:ascii="Garamond" w:hAnsi="Garamond" w:cs="Arial"/>
          <w:color w:val="FF0000"/>
          <w:sz w:val="24"/>
          <w:szCs w:val="24"/>
        </w:rPr>
        <w:t>Hanžlíková</w:t>
      </w:r>
      <w:proofErr w:type="spellEnd"/>
      <w:r w:rsidR="003D5DF1" w:rsidRPr="003D5DF1">
        <w:rPr>
          <w:rFonts w:ascii="Garamond" w:hAnsi="Garamond" w:cs="Arial"/>
          <w:color w:val="FF0000"/>
          <w:sz w:val="24"/>
          <w:szCs w:val="24"/>
        </w:rPr>
        <w:t xml:space="preserve">,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0032157C" w:rsidRPr="003D5DF1">
        <w:rPr>
          <w:rFonts w:ascii="Garamond" w:hAnsi="Garamond" w:cs="Arial"/>
          <w:strike/>
          <w:color w:val="FF0000"/>
          <w:sz w:val="24"/>
          <w:szCs w:val="24"/>
        </w:rPr>
        <w:t>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3D5DF1" w:rsidRDefault="003D5DF1" w:rsidP="00212BCE">
      <w:pPr>
        <w:spacing w:after="0"/>
        <w:ind w:left="425" w:firstLine="709"/>
        <w:rPr>
          <w:rFonts w:ascii="Garamond" w:hAnsi="Garamond" w:cs="Arial"/>
          <w:b/>
          <w:color w:val="FF0000"/>
          <w:sz w:val="24"/>
          <w:szCs w:val="24"/>
        </w:rPr>
      </w:pPr>
      <w:r w:rsidRPr="003D5DF1">
        <w:rPr>
          <w:rFonts w:ascii="Garamond" w:hAnsi="Garamond" w:cs="Arial"/>
          <w:b/>
          <w:color w:val="FF0000"/>
          <w:sz w:val="24"/>
          <w:szCs w:val="24"/>
        </w:rPr>
        <w:t>Jan Doležal</w:t>
      </w:r>
      <w:r>
        <w:rPr>
          <w:rFonts w:ascii="Garamond" w:hAnsi="Garamond" w:cs="Arial"/>
          <w:b/>
          <w:color w:val="FF0000"/>
          <w:sz w:val="24"/>
          <w:szCs w:val="24"/>
        </w:rPr>
        <w:t xml:space="preserve"> (od 9. 9. 2021)</w:t>
      </w:r>
    </w:p>
    <w:p w:rsidR="003D5DF1" w:rsidRPr="003D5DF1" w:rsidRDefault="003D5DF1" w:rsidP="00212BCE">
      <w:pPr>
        <w:tabs>
          <w:tab w:val="left" w:pos="1134"/>
        </w:tabs>
        <w:spacing w:after="0"/>
        <w:ind w:left="1134"/>
        <w:jc w:val="both"/>
        <w:rPr>
          <w:rFonts w:ascii="Garamond" w:hAnsi="Garamond" w:cs="Arial"/>
          <w:color w:val="FF0000"/>
          <w:sz w:val="24"/>
          <w:szCs w:val="24"/>
        </w:rPr>
      </w:pPr>
      <w:r w:rsidRPr="003D5DF1">
        <w:rPr>
          <w:rFonts w:ascii="Garamond" w:hAnsi="Garamond" w:cs="Arial"/>
          <w:color w:val="FF0000"/>
          <w:sz w:val="24"/>
          <w:szCs w:val="24"/>
        </w:rPr>
        <w:t>- samostatně provádí úkony a rozhoduje ve věcech s výjimkou agendy příslušející soudci a vyššímu soudnímu úředníku, v souladu s ustanovením § 6 jednacího řádu</w:t>
      </w:r>
    </w:p>
    <w:p w:rsidR="003D5DF1" w:rsidRPr="003D5DF1" w:rsidRDefault="003D5DF1" w:rsidP="00212BCE">
      <w:pPr>
        <w:spacing w:after="0"/>
        <w:ind w:left="1134"/>
        <w:jc w:val="both"/>
        <w:rPr>
          <w:rFonts w:ascii="Garamond" w:hAnsi="Garamond" w:cs="Arial"/>
          <w:color w:val="FF0000"/>
          <w:sz w:val="24"/>
          <w:szCs w:val="24"/>
        </w:rPr>
      </w:pPr>
      <w:r w:rsidRPr="003D5DF1">
        <w:rPr>
          <w:rFonts w:ascii="Garamond" w:hAnsi="Garamond" w:cs="Arial"/>
          <w:color w:val="FF0000"/>
          <w:sz w:val="24"/>
          <w:szCs w:val="24"/>
        </w:rPr>
        <w:t xml:space="preserve">- samostatně vyhotovuje statistické listy a vykonává práce v senátech 19T, 21T, 31PP, 35 PP a 36PP, </w:t>
      </w:r>
      <w:r w:rsidRPr="003D5DF1">
        <w:rPr>
          <w:rFonts w:ascii="Garamond" w:hAnsi="Garamond"/>
          <w:color w:val="FF0000"/>
          <w:sz w:val="24"/>
          <w:szCs w:val="24"/>
        </w:rPr>
        <w:t xml:space="preserve">bez pověření předsedou senátu provádí úkony podle § 19a a násl. Instrukce </w:t>
      </w:r>
      <w:proofErr w:type="spellStart"/>
      <w:r w:rsidRPr="003D5DF1">
        <w:rPr>
          <w:rFonts w:ascii="Garamond" w:hAnsi="Garamond"/>
          <w:color w:val="FF0000"/>
          <w:sz w:val="24"/>
          <w:szCs w:val="24"/>
        </w:rPr>
        <w:t>MSp</w:t>
      </w:r>
      <w:proofErr w:type="spellEnd"/>
      <w:r w:rsidRPr="003D5DF1">
        <w:rPr>
          <w:rFonts w:ascii="Garamond" w:hAnsi="Garamond"/>
          <w:color w:val="FF0000"/>
          <w:sz w:val="24"/>
          <w:szCs w:val="24"/>
        </w:rPr>
        <w:t xml:space="preserve"> č. 20/2002-SM v aktuálním znění</w:t>
      </w:r>
    </w:p>
    <w:p w:rsidR="003D5DF1" w:rsidRPr="003D5DF1" w:rsidRDefault="003D5DF1" w:rsidP="00212BCE">
      <w:pPr>
        <w:tabs>
          <w:tab w:val="left" w:pos="1134"/>
        </w:tabs>
        <w:spacing w:after="0"/>
        <w:ind w:firstLine="1134"/>
        <w:jc w:val="both"/>
        <w:rPr>
          <w:rFonts w:ascii="Garamond" w:hAnsi="Garamond" w:cs="Arial"/>
          <w:color w:val="FF0000"/>
          <w:sz w:val="24"/>
          <w:szCs w:val="24"/>
        </w:rPr>
      </w:pPr>
      <w:r w:rsidRPr="003D5DF1">
        <w:rPr>
          <w:rFonts w:ascii="Garamond" w:hAnsi="Garamond" w:cs="Arial"/>
          <w:color w:val="FF0000"/>
          <w:sz w:val="24"/>
          <w:szCs w:val="24"/>
        </w:rPr>
        <w:t>- je pověřen vyznačováním právních mocí dle § 23 j. ř.</w:t>
      </w:r>
    </w:p>
    <w:p w:rsidR="003D5DF1" w:rsidRPr="003D5DF1" w:rsidRDefault="003D5DF1" w:rsidP="00212BCE">
      <w:pPr>
        <w:tabs>
          <w:tab w:val="left" w:pos="1134"/>
        </w:tabs>
        <w:spacing w:after="0"/>
        <w:ind w:left="1134"/>
        <w:jc w:val="both"/>
        <w:rPr>
          <w:rFonts w:ascii="Garamond" w:hAnsi="Garamond" w:cs="Arial"/>
          <w:color w:val="FF0000"/>
          <w:sz w:val="24"/>
          <w:szCs w:val="24"/>
        </w:rPr>
      </w:pPr>
      <w:r w:rsidRPr="003D5DF1">
        <w:rPr>
          <w:rFonts w:ascii="Garamond" w:hAnsi="Garamond" w:cs="Arial"/>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Default="003D5DF1" w:rsidP="00212BCE">
      <w:pPr>
        <w:spacing w:after="0"/>
        <w:ind w:left="425" w:firstLine="709"/>
        <w:jc w:val="both"/>
        <w:rPr>
          <w:rFonts w:ascii="Garamond" w:hAnsi="Garamond"/>
          <w:color w:val="FF0000"/>
          <w:sz w:val="24"/>
          <w:szCs w:val="24"/>
        </w:rPr>
      </w:pPr>
      <w:r w:rsidRPr="003D5DF1">
        <w:rPr>
          <w:rFonts w:ascii="Garamond" w:hAnsi="Garamond"/>
          <w:color w:val="FF0000"/>
          <w:sz w:val="24"/>
          <w:szCs w:val="24"/>
        </w:rPr>
        <w:t xml:space="preserve">- metodika pro vyšší soudní úředníky a soudní tajemníky Instrukce </w:t>
      </w:r>
      <w:proofErr w:type="spellStart"/>
      <w:r w:rsidRPr="003D5DF1">
        <w:rPr>
          <w:rFonts w:ascii="Garamond" w:hAnsi="Garamond"/>
          <w:color w:val="FF0000"/>
          <w:sz w:val="24"/>
          <w:szCs w:val="24"/>
        </w:rPr>
        <w:t>MSp</w:t>
      </w:r>
      <w:proofErr w:type="spellEnd"/>
      <w:r w:rsidRPr="003D5DF1">
        <w:rPr>
          <w:rFonts w:ascii="Garamond" w:hAnsi="Garamond"/>
          <w:color w:val="FF0000"/>
          <w:sz w:val="24"/>
          <w:szCs w:val="24"/>
        </w:rPr>
        <w:t xml:space="preserve"> č. 20/2002-SM v aktuálním znění,</w:t>
      </w:r>
    </w:p>
    <w:p w:rsidR="003D5DF1" w:rsidRPr="003D5DF1" w:rsidRDefault="003D5DF1" w:rsidP="00212BCE">
      <w:pPr>
        <w:spacing w:after="0"/>
        <w:ind w:left="425" w:firstLine="709"/>
        <w:jc w:val="both"/>
        <w:rPr>
          <w:rFonts w:ascii="Garamond" w:hAnsi="Garamond"/>
          <w:color w:val="FF0000"/>
          <w:sz w:val="24"/>
          <w:szCs w:val="24"/>
        </w:rPr>
      </w:pPr>
      <w:r w:rsidRPr="003D5DF1">
        <w:rPr>
          <w:rFonts w:ascii="Garamond" w:hAnsi="Garamond"/>
          <w:color w:val="FF0000"/>
          <w:sz w:val="24"/>
          <w:szCs w:val="24"/>
        </w:rPr>
        <w:t>- předseda soudu je oprávněn požadovat vzájemné zastupování všech vyšších soudních úředníků</w:t>
      </w:r>
    </w:p>
    <w:p w:rsidR="003D5DF1" w:rsidRPr="003D5DF1" w:rsidRDefault="003D5DF1" w:rsidP="00212BCE">
      <w:pPr>
        <w:spacing w:after="0"/>
        <w:ind w:left="425" w:firstLine="709"/>
        <w:jc w:val="both"/>
        <w:rPr>
          <w:rFonts w:ascii="Garamond" w:hAnsi="Garamond" w:cs="Arial"/>
          <w:color w:val="FF0000"/>
          <w:sz w:val="24"/>
          <w:szCs w:val="24"/>
        </w:rPr>
      </w:pPr>
      <w:r w:rsidRPr="003D5DF1">
        <w:rPr>
          <w:rFonts w:ascii="Garamond" w:hAnsi="Garamond" w:cs="Arial"/>
          <w:color w:val="FF0000"/>
          <w:sz w:val="24"/>
          <w:szCs w:val="24"/>
        </w:rPr>
        <w:t xml:space="preserve"> (zastupuje – Vachková, Bc. Macalíková)</w:t>
      </w:r>
    </w:p>
    <w:p w:rsidR="003D5DF1" w:rsidRPr="0066711D" w:rsidRDefault="003D5DF1" w:rsidP="00D02694">
      <w:pPr>
        <w:spacing w:after="0"/>
        <w:ind w:left="425" w:firstLine="709"/>
        <w:jc w:val="both"/>
        <w:rPr>
          <w:rFonts w:ascii="Garamond" w:hAnsi="Garamond" w:cs="Arial"/>
          <w:sz w:val="24"/>
          <w:szCs w:val="24"/>
        </w:rPr>
      </w:pPr>
    </w:p>
    <w:p w:rsidR="00ED0826" w:rsidRPr="0066711D" w:rsidRDefault="00ED0826" w:rsidP="00D02694">
      <w:pPr>
        <w:spacing w:after="0"/>
        <w:ind w:left="425" w:firstLine="709"/>
        <w:jc w:val="both"/>
        <w:rPr>
          <w:rFonts w:ascii="Garamond" w:hAnsi="Garamond" w:cs="Arial"/>
          <w:sz w:val="24"/>
          <w:szCs w:val="24"/>
        </w:rPr>
      </w:pPr>
    </w:p>
    <w:p w:rsidR="00A57D12" w:rsidRPr="003D5DF1" w:rsidRDefault="008C1A30" w:rsidP="00A57D12">
      <w:pPr>
        <w:spacing w:after="0"/>
        <w:rPr>
          <w:rFonts w:ascii="Garamond" w:hAnsi="Garamond" w:cs="Times New Roman"/>
          <w:b/>
          <w:strike/>
          <w:color w:val="FF0000"/>
          <w:sz w:val="32"/>
          <w:szCs w:val="24"/>
        </w:rPr>
      </w:pPr>
      <w:r w:rsidRPr="003D5DF1">
        <w:rPr>
          <w:rFonts w:ascii="Garamond" w:hAnsi="Garamond" w:cs="Times New Roman"/>
          <w:b/>
          <w:strike/>
          <w:color w:val="FF0000"/>
          <w:sz w:val="32"/>
          <w:szCs w:val="24"/>
        </w:rPr>
        <w:t>Soudní tajemník</w:t>
      </w:r>
      <w:r w:rsidR="00A57D12" w:rsidRPr="003D5DF1">
        <w:rPr>
          <w:rFonts w:ascii="Garamond" w:hAnsi="Garamond" w:cs="Times New Roman"/>
          <w:b/>
          <w:strike/>
          <w:color w:val="FF0000"/>
          <w:sz w:val="32"/>
          <w:szCs w:val="24"/>
        </w:rPr>
        <w:t xml:space="preserve">: </w:t>
      </w:r>
    </w:p>
    <w:p w:rsidR="00DB500A" w:rsidRPr="003D5DF1" w:rsidRDefault="00DB500A" w:rsidP="00A57D12">
      <w:pPr>
        <w:spacing w:after="0"/>
        <w:ind w:left="425" w:firstLine="709"/>
        <w:rPr>
          <w:rFonts w:ascii="Garamond" w:hAnsi="Garamond" w:cs="Arial"/>
          <w:b/>
          <w:strike/>
          <w:color w:val="FF0000"/>
          <w:sz w:val="24"/>
          <w:szCs w:val="24"/>
        </w:rPr>
      </w:pPr>
      <w:r w:rsidRPr="003D5DF1">
        <w:rPr>
          <w:rFonts w:ascii="Garamond" w:hAnsi="Garamond" w:cs="Arial"/>
          <w:b/>
          <w:strike/>
          <w:color w:val="FF0000"/>
          <w:sz w:val="24"/>
          <w:szCs w:val="24"/>
        </w:rPr>
        <w:t>Jan Doležal</w:t>
      </w:r>
    </w:p>
    <w:p w:rsidR="00DB500A" w:rsidRPr="003D5DF1" w:rsidRDefault="00D02694" w:rsidP="00D02694">
      <w:pPr>
        <w:tabs>
          <w:tab w:val="left" w:pos="1134"/>
        </w:tabs>
        <w:spacing w:after="0"/>
        <w:ind w:left="1134"/>
        <w:jc w:val="both"/>
        <w:rPr>
          <w:rFonts w:ascii="Garamond" w:hAnsi="Garamond" w:cs="Arial"/>
          <w:strike/>
          <w:color w:val="FF0000"/>
          <w:sz w:val="24"/>
          <w:szCs w:val="24"/>
        </w:rPr>
      </w:pPr>
      <w:r w:rsidRPr="003D5DF1">
        <w:rPr>
          <w:rFonts w:ascii="Garamond" w:hAnsi="Garamond" w:cs="Arial"/>
          <w:strike/>
          <w:color w:val="FF0000"/>
          <w:sz w:val="24"/>
          <w:szCs w:val="24"/>
        </w:rPr>
        <w:t>-</w:t>
      </w:r>
      <w:r w:rsidR="00DB500A" w:rsidRPr="003D5DF1">
        <w:rPr>
          <w:rFonts w:ascii="Garamond" w:hAnsi="Garamond" w:cs="Arial"/>
          <w:strike/>
          <w:color w:val="FF0000"/>
          <w:sz w:val="24"/>
          <w:szCs w:val="24"/>
        </w:rPr>
        <w:t xml:space="preserve"> samostatně provádí úkony a rozhoduje ve věcech s výjimkou agendy příslušející soudci a vyššímu soudnímu úředníku, v</w:t>
      </w:r>
      <w:r w:rsidRPr="003D5DF1">
        <w:rPr>
          <w:rFonts w:ascii="Garamond" w:hAnsi="Garamond" w:cs="Arial"/>
          <w:strike/>
          <w:color w:val="FF0000"/>
          <w:sz w:val="24"/>
          <w:szCs w:val="24"/>
        </w:rPr>
        <w:t> </w:t>
      </w:r>
      <w:r w:rsidR="00DB500A" w:rsidRPr="003D5DF1">
        <w:rPr>
          <w:rFonts w:ascii="Garamond" w:hAnsi="Garamond" w:cs="Arial"/>
          <w:strike/>
          <w:color w:val="FF0000"/>
          <w:sz w:val="24"/>
          <w:szCs w:val="24"/>
        </w:rPr>
        <w:t>souladu</w:t>
      </w:r>
      <w:r w:rsidRPr="003D5DF1">
        <w:rPr>
          <w:rFonts w:ascii="Garamond" w:hAnsi="Garamond" w:cs="Arial"/>
          <w:strike/>
          <w:color w:val="FF0000"/>
          <w:sz w:val="24"/>
          <w:szCs w:val="24"/>
        </w:rPr>
        <w:t xml:space="preserve"> </w:t>
      </w:r>
      <w:r w:rsidR="00DB500A" w:rsidRPr="003D5DF1">
        <w:rPr>
          <w:rFonts w:ascii="Garamond" w:hAnsi="Garamond" w:cs="Arial"/>
          <w:strike/>
          <w:color w:val="FF0000"/>
          <w:sz w:val="24"/>
          <w:szCs w:val="24"/>
        </w:rPr>
        <w:t>s</w:t>
      </w:r>
      <w:r w:rsidR="002248DB" w:rsidRPr="003D5DF1">
        <w:rPr>
          <w:rFonts w:ascii="Garamond" w:hAnsi="Garamond" w:cs="Arial"/>
          <w:strike/>
          <w:color w:val="FF0000"/>
          <w:sz w:val="24"/>
          <w:szCs w:val="24"/>
        </w:rPr>
        <w:t> ustanovením § 6 jednacího řádu</w:t>
      </w:r>
    </w:p>
    <w:p w:rsidR="00DB500A" w:rsidRPr="003D5DF1" w:rsidRDefault="00DB500A" w:rsidP="00F63FDA">
      <w:pPr>
        <w:spacing w:after="0" w:line="240" w:lineRule="auto"/>
        <w:ind w:left="1134"/>
        <w:jc w:val="both"/>
        <w:rPr>
          <w:rFonts w:ascii="Garamond" w:hAnsi="Garamond" w:cs="Arial"/>
          <w:strike/>
          <w:color w:val="FF0000"/>
          <w:sz w:val="24"/>
          <w:szCs w:val="24"/>
        </w:rPr>
      </w:pPr>
      <w:r w:rsidRPr="003D5DF1">
        <w:rPr>
          <w:rFonts w:ascii="Garamond" w:hAnsi="Garamond" w:cs="Arial"/>
          <w:strike/>
          <w:color w:val="FF0000"/>
          <w:sz w:val="24"/>
          <w:szCs w:val="24"/>
        </w:rPr>
        <w:t>- samostatně vyhotovuje statistické listy a vykonává práce v senátech 19T</w:t>
      </w:r>
      <w:r w:rsidR="009F013E" w:rsidRPr="003D5DF1">
        <w:rPr>
          <w:rFonts w:ascii="Garamond" w:hAnsi="Garamond" w:cs="Arial"/>
          <w:strike/>
          <w:color w:val="FF0000"/>
          <w:sz w:val="24"/>
          <w:szCs w:val="24"/>
        </w:rPr>
        <w:t xml:space="preserve">, </w:t>
      </w:r>
      <w:r w:rsidRPr="003D5DF1">
        <w:rPr>
          <w:rFonts w:ascii="Garamond" w:hAnsi="Garamond" w:cs="Arial"/>
          <w:strike/>
          <w:color w:val="FF0000"/>
          <w:sz w:val="24"/>
          <w:szCs w:val="24"/>
        </w:rPr>
        <w:t>21T</w:t>
      </w:r>
      <w:r w:rsidR="009F013E" w:rsidRPr="003D5DF1">
        <w:rPr>
          <w:rFonts w:ascii="Garamond" w:hAnsi="Garamond" w:cs="Arial"/>
          <w:strike/>
          <w:color w:val="FF0000"/>
          <w:sz w:val="24"/>
          <w:szCs w:val="24"/>
        </w:rPr>
        <w:t>, 31PP, 35 PP a 36PP</w:t>
      </w:r>
      <w:r w:rsidR="00F63FDA" w:rsidRPr="003D5DF1">
        <w:rPr>
          <w:rFonts w:ascii="Garamond" w:hAnsi="Garamond" w:cs="Arial"/>
          <w:strike/>
          <w:color w:val="FF0000"/>
          <w:sz w:val="24"/>
          <w:szCs w:val="24"/>
        </w:rPr>
        <w:t xml:space="preserve">, </w:t>
      </w:r>
      <w:r w:rsidR="00F63FDA" w:rsidRPr="003D5DF1">
        <w:rPr>
          <w:rFonts w:ascii="Garamond" w:hAnsi="Garamond"/>
          <w:strike/>
          <w:color w:val="FF0000"/>
          <w:sz w:val="24"/>
          <w:szCs w:val="24"/>
        </w:rPr>
        <w:t xml:space="preserve">bez pověření předsedou senátu provádí úkony podle § 19a a násl. Instrukce </w:t>
      </w:r>
      <w:proofErr w:type="spellStart"/>
      <w:r w:rsidR="00F63FDA" w:rsidRPr="003D5DF1">
        <w:rPr>
          <w:rFonts w:ascii="Garamond" w:hAnsi="Garamond"/>
          <w:strike/>
          <w:color w:val="FF0000"/>
          <w:sz w:val="24"/>
          <w:szCs w:val="24"/>
        </w:rPr>
        <w:t>MSp</w:t>
      </w:r>
      <w:proofErr w:type="spellEnd"/>
      <w:r w:rsidR="00F63FDA" w:rsidRPr="003D5DF1">
        <w:rPr>
          <w:rFonts w:ascii="Garamond" w:hAnsi="Garamond"/>
          <w:strike/>
          <w:color w:val="FF0000"/>
          <w:sz w:val="24"/>
          <w:szCs w:val="24"/>
        </w:rPr>
        <w:t xml:space="preserve"> č. 20/2002-SM v aktuálním znění</w:t>
      </w:r>
    </w:p>
    <w:p w:rsidR="00DB500A" w:rsidRPr="003D5DF1" w:rsidRDefault="001E0B56" w:rsidP="00D02694">
      <w:pPr>
        <w:tabs>
          <w:tab w:val="left" w:pos="1134"/>
        </w:tabs>
        <w:spacing w:after="0"/>
        <w:ind w:firstLine="1134"/>
        <w:jc w:val="both"/>
        <w:rPr>
          <w:rFonts w:ascii="Garamond" w:hAnsi="Garamond" w:cs="Arial"/>
          <w:strike/>
          <w:color w:val="FF0000"/>
          <w:sz w:val="24"/>
          <w:szCs w:val="24"/>
        </w:rPr>
      </w:pPr>
      <w:r w:rsidRPr="003D5DF1">
        <w:rPr>
          <w:rFonts w:ascii="Garamond" w:hAnsi="Garamond" w:cs="Arial"/>
          <w:strike/>
          <w:color w:val="FF0000"/>
          <w:sz w:val="24"/>
          <w:szCs w:val="24"/>
        </w:rPr>
        <w:t>- je pověřen</w:t>
      </w:r>
      <w:r w:rsidR="00DB500A" w:rsidRPr="003D5DF1">
        <w:rPr>
          <w:rFonts w:ascii="Garamond" w:hAnsi="Garamond" w:cs="Arial"/>
          <w:strike/>
          <w:color w:val="FF0000"/>
          <w:sz w:val="24"/>
          <w:szCs w:val="24"/>
        </w:rPr>
        <w:t xml:space="preserve"> vyznačováním právních mocí dle § 23 j.</w:t>
      </w:r>
      <w:r w:rsidR="00761C9A" w:rsidRPr="003D5DF1">
        <w:rPr>
          <w:rFonts w:ascii="Garamond" w:hAnsi="Garamond" w:cs="Arial"/>
          <w:strike/>
          <w:color w:val="FF0000"/>
          <w:sz w:val="24"/>
          <w:szCs w:val="24"/>
        </w:rPr>
        <w:t> </w:t>
      </w:r>
      <w:r w:rsidR="00D02694" w:rsidRPr="003D5DF1">
        <w:rPr>
          <w:rFonts w:ascii="Garamond" w:hAnsi="Garamond" w:cs="Arial"/>
          <w:strike/>
          <w:color w:val="FF0000"/>
          <w:sz w:val="24"/>
          <w:szCs w:val="24"/>
        </w:rPr>
        <w:t>ř.</w:t>
      </w:r>
    </w:p>
    <w:p w:rsidR="00DB500A" w:rsidRPr="003D5DF1" w:rsidRDefault="00DB500A" w:rsidP="00D02694">
      <w:pPr>
        <w:tabs>
          <w:tab w:val="left" w:pos="1134"/>
        </w:tabs>
        <w:spacing w:after="0"/>
        <w:ind w:left="1134"/>
        <w:jc w:val="both"/>
        <w:rPr>
          <w:rFonts w:ascii="Garamond" w:hAnsi="Garamond" w:cs="Arial"/>
          <w:strike/>
          <w:color w:val="FF0000"/>
          <w:sz w:val="24"/>
          <w:szCs w:val="24"/>
        </w:rPr>
      </w:pPr>
      <w:r w:rsidRPr="003D5DF1">
        <w:rPr>
          <w:rFonts w:ascii="Garamond" w:hAnsi="Garamond" w:cs="Arial"/>
          <w:strike/>
          <w:color w:val="FF0000"/>
          <w:sz w:val="24"/>
          <w:szCs w:val="24"/>
        </w:rPr>
        <w:t>- je příkazcem při přiznávání náhrad advokátům, notářům, znalcům, tlumočníkům, vyměřování nákladů trestního řízení a soudních poplatků, včetně</w:t>
      </w:r>
      <w:r w:rsidR="00D02694" w:rsidRPr="003D5DF1">
        <w:rPr>
          <w:rFonts w:ascii="Garamond" w:hAnsi="Garamond" w:cs="Arial"/>
          <w:strike/>
          <w:color w:val="FF0000"/>
          <w:sz w:val="24"/>
          <w:szCs w:val="24"/>
        </w:rPr>
        <w:t xml:space="preserve"> p</w:t>
      </w:r>
      <w:r w:rsidRPr="003D5DF1">
        <w:rPr>
          <w:rFonts w:ascii="Garamond" w:hAnsi="Garamond" w:cs="Arial"/>
          <w:strike/>
          <w:color w:val="FF0000"/>
          <w:sz w:val="24"/>
          <w:szCs w:val="24"/>
        </w:rPr>
        <w:t>latebních poukazů na vrácení z účtu příjmového, zvláštních příjmových účtů a účtu cizích prostředků</w:t>
      </w:r>
      <w:r w:rsidR="00300F2C" w:rsidRPr="003D5DF1">
        <w:rPr>
          <w:rFonts w:ascii="Garamond" w:hAnsi="Garamond" w:cs="Arial"/>
          <w:strike/>
          <w:color w:val="FF0000"/>
          <w:sz w:val="24"/>
          <w:szCs w:val="24"/>
        </w:rPr>
        <w:t xml:space="preserve">, a to do výše 249 </w:t>
      </w:r>
      <w:r w:rsidR="007F6D31" w:rsidRPr="003D5DF1">
        <w:rPr>
          <w:rFonts w:ascii="Garamond" w:hAnsi="Garamond" w:cs="Arial"/>
          <w:strike/>
          <w:color w:val="FF0000"/>
          <w:sz w:val="24"/>
          <w:szCs w:val="24"/>
        </w:rPr>
        <w:t>000 Kč</w:t>
      </w:r>
    </w:p>
    <w:p w:rsidR="00ED0826" w:rsidRPr="003D5DF1" w:rsidRDefault="00ED0826" w:rsidP="00ED0826">
      <w:pPr>
        <w:spacing w:after="0" w:line="240" w:lineRule="auto"/>
        <w:ind w:left="425" w:firstLine="709"/>
        <w:jc w:val="both"/>
        <w:rPr>
          <w:rFonts w:ascii="Garamond" w:hAnsi="Garamond"/>
          <w:strike/>
          <w:color w:val="FF0000"/>
          <w:sz w:val="24"/>
          <w:szCs w:val="24"/>
        </w:rPr>
      </w:pPr>
      <w:r w:rsidRPr="003D5DF1">
        <w:rPr>
          <w:rFonts w:ascii="Garamond" w:hAnsi="Garamond"/>
          <w:strike/>
          <w:color w:val="FF0000"/>
          <w:sz w:val="24"/>
          <w:szCs w:val="24"/>
        </w:rPr>
        <w:t xml:space="preserve">- metodika pro vyšší soudní úředníky a soudní tajemníky Instrukce </w:t>
      </w:r>
      <w:proofErr w:type="spellStart"/>
      <w:r w:rsidRPr="003D5DF1">
        <w:rPr>
          <w:rFonts w:ascii="Garamond" w:hAnsi="Garamond"/>
          <w:strike/>
          <w:color w:val="FF0000"/>
          <w:sz w:val="24"/>
          <w:szCs w:val="24"/>
        </w:rPr>
        <w:t>MSp</w:t>
      </w:r>
      <w:proofErr w:type="spellEnd"/>
      <w:r w:rsidRPr="003D5DF1">
        <w:rPr>
          <w:rFonts w:ascii="Garamond" w:hAnsi="Garamond"/>
          <w:strike/>
          <w:color w:val="FF0000"/>
          <w:sz w:val="24"/>
          <w:szCs w:val="24"/>
        </w:rPr>
        <w:t xml:space="preserve"> č. 20/2002-SM v aktuálním znění,</w:t>
      </w:r>
    </w:p>
    <w:p w:rsidR="00DB500A" w:rsidRPr="003D5DF1" w:rsidRDefault="00F63FDA" w:rsidP="00D02694">
      <w:pPr>
        <w:spacing w:after="0"/>
        <w:ind w:left="425" w:firstLine="709"/>
        <w:jc w:val="both"/>
        <w:rPr>
          <w:rFonts w:ascii="Garamond" w:hAnsi="Garamond" w:cs="Arial"/>
          <w:strike/>
          <w:color w:val="FF0000"/>
          <w:sz w:val="24"/>
          <w:szCs w:val="24"/>
        </w:rPr>
      </w:pPr>
      <w:r w:rsidRPr="003D5DF1">
        <w:rPr>
          <w:rFonts w:ascii="Garamond" w:hAnsi="Garamond" w:cs="Arial"/>
          <w:strike/>
          <w:color w:val="FF0000"/>
          <w:sz w:val="24"/>
          <w:szCs w:val="24"/>
        </w:rPr>
        <w:t xml:space="preserve"> </w:t>
      </w:r>
      <w:r w:rsidR="00DB500A" w:rsidRPr="003D5DF1">
        <w:rPr>
          <w:rFonts w:ascii="Garamond" w:hAnsi="Garamond" w:cs="Arial"/>
          <w:strike/>
          <w:color w:val="FF0000"/>
          <w:sz w:val="24"/>
          <w:szCs w:val="24"/>
        </w:rPr>
        <w:t>(zastupuje – Vachková</w:t>
      </w:r>
      <w:r w:rsidR="00500C6E" w:rsidRPr="003D5DF1">
        <w:rPr>
          <w:rFonts w:ascii="Garamond" w:hAnsi="Garamond" w:cs="Arial"/>
          <w:strike/>
          <w:color w:val="FF0000"/>
          <w:sz w:val="24"/>
          <w:szCs w:val="24"/>
        </w:rPr>
        <w:t>, Bc. Macalíková</w:t>
      </w:r>
      <w:r w:rsidR="00D02694" w:rsidRPr="003D5DF1">
        <w:rPr>
          <w:rFonts w:ascii="Garamond" w:hAnsi="Garamond" w:cs="Arial"/>
          <w:strike/>
          <w:color w:val="FF0000"/>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xml:space="preserve">a)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pracovních věcí;</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2F4112" w:rsidRDefault="006854CB" w:rsidP="00805680">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805680">
            <w:pPr>
              <w:spacing w:after="0" w:line="240" w:lineRule="auto"/>
              <w:rPr>
                <w:rFonts w:ascii="Garamond" w:eastAsia="Times New Roman" w:hAnsi="Garamond" w:cs="Arial"/>
                <w:bCs/>
                <w:iCs/>
                <w:strike/>
                <w:sz w:val="24"/>
                <w:szCs w:val="24"/>
              </w:rPr>
            </w:pP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D5278" w:rsidRPr="002F4112"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CC4A3B" w:rsidRPr="002F4112"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F25090">
            <w:pPr>
              <w:spacing w:after="0" w:line="240" w:lineRule="auto"/>
              <w:rPr>
                <w:rFonts w:ascii="Garamond" w:eastAsia="Times New Roman" w:hAnsi="Garamond" w:cs="Arial"/>
                <w:sz w:val="24"/>
                <w:szCs w:val="24"/>
              </w:rPr>
            </w:pP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176011" w:rsidRPr="009A155F" w:rsidRDefault="00176011" w:rsidP="00176011">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2F411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934D76" w:rsidRPr="002F4112"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BD6457"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DF5234"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e</w:t>
            </w:r>
            <w:r w:rsidR="00213D5A" w:rsidRPr="00F63D1C">
              <w:rPr>
                <w:rFonts w:ascii="Garamond" w:eastAsia="Times New Roman" w:hAnsi="Garamond" w:cs="Arial"/>
                <w:sz w:val="24"/>
                <w:szCs w:val="24"/>
              </w:rPr>
              <w:t xml:space="preserve">) pověřuje VSÚ a asistenty vyřizující agendu </w:t>
            </w:r>
            <w:proofErr w:type="spellStart"/>
            <w:r w:rsidR="00213D5A" w:rsidRPr="00F63D1C">
              <w:rPr>
                <w:rFonts w:ascii="Garamond" w:eastAsia="Times New Roman" w:hAnsi="Garamond" w:cs="Arial"/>
                <w:sz w:val="24"/>
                <w:szCs w:val="24"/>
              </w:rPr>
              <w:t>Nc</w:t>
            </w:r>
            <w:proofErr w:type="spellEnd"/>
            <w:r w:rsidR="00213D5A" w:rsidRPr="00F63D1C">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Ing. Pavel </w:t>
            </w:r>
            <w:proofErr w:type="spellStart"/>
            <w:r w:rsidR="00213D5A" w:rsidRPr="00F63D1C">
              <w:rPr>
                <w:rFonts w:ascii="Garamond" w:eastAsia="Times New Roman" w:hAnsi="Garamond" w:cs="Arial"/>
                <w:sz w:val="24"/>
                <w:szCs w:val="24"/>
              </w:rPr>
              <w:t>Hadáček</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2F4112"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příjmových účtů a účtu cizích peněz</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1B2ECD" w:rsidRPr="002F4112" w:rsidRDefault="001B2ECD"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B73993" w:rsidRPr="002F4112" w:rsidRDefault="00B73993"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1B2ECD" w:rsidRPr="002F4112" w:rsidRDefault="001B2ECD"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147C84">
            <w:pPr>
              <w:spacing w:after="0" w:line="240" w:lineRule="auto"/>
              <w:rPr>
                <w:rFonts w:ascii="Garamond" w:eastAsia="Times New Roman" w:hAnsi="Garamond" w:cs="Arial"/>
                <w:sz w:val="24"/>
                <w:szCs w:val="24"/>
              </w:rPr>
            </w:pP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C44E8">
            <w:pPr>
              <w:spacing w:after="0" w:line="240" w:lineRule="auto"/>
              <w:rPr>
                <w:rFonts w:ascii="Garamond" w:eastAsia="Times New Roman" w:hAnsi="Garamond" w:cs="Arial"/>
                <w:sz w:val="24"/>
                <w:szCs w:val="24"/>
              </w:rPr>
            </w:pP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DF5234"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Vladimír Hovorka</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w:t>
      </w:r>
      <w:r w:rsidRPr="002F4112">
        <w:rPr>
          <w:rFonts w:ascii="Garamond" w:hAnsi="Garamond" w:cs="Arial"/>
          <w:sz w:val="24"/>
          <w:szCs w:val="24"/>
        </w:rPr>
        <w:t xml:space="preserve"> </w:t>
      </w:r>
      <w:r w:rsidR="00B06B95" w:rsidRPr="002F4112">
        <w:rPr>
          <w:rFonts w:ascii="Garamond" w:hAnsi="Garamond" w:cs="Arial"/>
          <w:sz w:val="24"/>
          <w:szCs w:val="24"/>
        </w:rPr>
        <w:t>16C</w:t>
      </w:r>
      <w:r w:rsidR="00B40EF4" w:rsidRPr="002F4112">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w:t>
      </w:r>
      <w:r w:rsidRPr="002F4112">
        <w:rPr>
          <w:rFonts w:ascii="Garamond" w:hAnsi="Garamond" w:cs="Arial"/>
          <w:sz w:val="24"/>
          <w:szCs w:val="24"/>
        </w:rPr>
        <w:t xml:space="preserve">16C, </w:t>
      </w:r>
      <w:r w:rsidRPr="0066711D">
        <w:rPr>
          <w:rFonts w:ascii="Garamond" w:hAnsi="Garamond" w:cs="Arial"/>
          <w:sz w:val="24"/>
          <w:szCs w:val="24"/>
        </w:rPr>
        <w:t xml:space="preserve">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DF5234" w:rsidRPr="002F4112">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3D5DF1">
        <w:rPr>
          <w:rFonts w:ascii="Garamond" w:hAnsi="Garamond" w:cs="Arial"/>
          <w:sz w:val="24"/>
          <w:szCs w:val="24"/>
        </w:rPr>
        <w:t xml:space="preserve">Mgr. Jaroslav Kouba,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2F4112" w:rsidRDefault="00673A62" w:rsidP="00B84ACF">
      <w:pPr>
        <w:spacing w:after="120"/>
        <w:ind w:left="1077"/>
        <w:contextualSpacing/>
        <w:jc w:val="both"/>
        <w:rPr>
          <w:rFonts w:ascii="Garamond" w:hAnsi="Garamond" w:cs="Arial"/>
          <w:b/>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 xml:space="preserve">33C, přičemž první na řadě bude senát následující po senátu, do kterého byla přidělena poslední nevyřízená věc po JUDr. Milanu </w:t>
      </w:r>
      <w:proofErr w:type="spellStart"/>
      <w:r w:rsidRPr="0045501B">
        <w:rPr>
          <w:rFonts w:ascii="Garamond" w:hAnsi="Garamond"/>
          <w:sz w:val="24"/>
          <w:szCs w:val="24"/>
        </w:rPr>
        <w:t>Tatárovi</w:t>
      </w:r>
      <w:proofErr w:type="spellEnd"/>
      <w:r w:rsidRPr="0045501B">
        <w:rPr>
          <w:rFonts w:ascii="Garamond" w:hAnsi="Garamond"/>
          <w:sz w:val="24"/>
          <w:szCs w:val="24"/>
        </w:rPr>
        <w:t>.</w:t>
      </w:r>
      <w:r w:rsidR="0083666F"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3D5DF1">
        <w:rPr>
          <w:rFonts w:ascii="Garamond" w:hAnsi="Garamond"/>
          <w:b/>
          <w:color w:val="FF0000"/>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w:t>
      </w:r>
      <w:r w:rsidR="00C81B57" w:rsidRPr="003D5DF1">
        <w:rPr>
          <w:rFonts w:ascii="Garamond" w:hAnsi="Garamond"/>
          <w:b/>
          <w:strike/>
          <w:color w:val="FF0000"/>
          <w:sz w:val="24"/>
          <w:szCs w:val="24"/>
        </w:rPr>
        <w:t>Andrea Truhlářová</w:t>
      </w:r>
      <w:r w:rsidR="00C81B57" w:rsidRPr="0066711D">
        <w:rPr>
          <w:rFonts w:ascii="Garamond" w:hAnsi="Garamond"/>
          <w:b/>
          <w:sz w:val="24"/>
          <w:szCs w:val="24"/>
        </w:rPr>
        <w:t xml:space="preserve">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w:t>
      </w:r>
      <w:r w:rsidR="003D5DF1" w:rsidRPr="003D5DF1">
        <w:rPr>
          <w:rFonts w:ascii="Garamond" w:hAnsi="Garamond" w:cs="Arial"/>
          <w:color w:val="FF0000"/>
          <w:sz w:val="24"/>
          <w:szCs w:val="24"/>
        </w:rPr>
        <w:t>8C, 8EC</w:t>
      </w:r>
      <w:r w:rsidR="003D5DF1">
        <w:rPr>
          <w:rFonts w:ascii="Garamond" w:hAnsi="Garamond" w:cs="Arial"/>
          <w:sz w:val="24"/>
          <w:szCs w:val="24"/>
        </w:rPr>
        <w:t xml:space="preserve">, </w:t>
      </w:r>
      <w:r w:rsidRPr="0066711D">
        <w:rPr>
          <w:rFonts w:ascii="Garamond" w:hAnsi="Garamond" w:cs="Arial"/>
          <w:sz w:val="24"/>
          <w:szCs w:val="24"/>
        </w:rPr>
        <w:t xml:space="preserve">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3D5DF1" w:rsidRPr="003D5DF1">
        <w:rPr>
          <w:rFonts w:ascii="Garamond" w:hAnsi="Garamond" w:cs="Arial"/>
          <w:color w:val="FF0000"/>
          <w:sz w:val="24"/>
          <w:szCs w:val="24"/>
        </w:rPr>
        <w:t xml:space="preserve">22C, </w:t>
      </w:r>
      <w:r w:rsidR="000B6008" w:rsidRPr="000B6008">
        <w:rPr>
          <w:rFonts w:ascii="Garamond" w:hAnsi="Garamond" w:cs="Arial"/>
          <w:color w:val="FF0000"/>
          <w:sz w:val="24"/>
          <w:szCs w:val="24"/>
        </w:rPr>
        <w:t xml:space="preserve">22EC, 122EC,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0B6008">
        <w:rPr>
          <w:rFonts w:ascii="Garamond" w:hAnsi="Garamond" w:cs="Arial"/>
          <w:sz w:val="24"/>
          <w:szCs w:val="24"/>
        </w:rPr>
        <w:t xml:space="preserve"> a </w:t>
      </w:r>
      <w:r w:rsidR="000B6008" w:rsidRPr="000B6008">
        <w:rPr>
          <w:rFonts w:ascii="Garamond" w:hAnsi="Garamond" w:cs="Arial"/>
          <w:color w:val="FF0000"/>
          <w:sz w:val="24"/>
          <w:szCs w:val="24"/>
        </w:rPr>
        <w:t>11Nc (občanskoprávní oddíly)</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xml:space="preserve">, </w:t>
      </w:r>
      <w:r w:rsidR="002C2C9B" w:rsidRPr="000B6008">
        <w:rPr>
          <w:rFonts w:ascii="Garamond" w:hAnsi="Garamond"/>
          <w:strike/>
          <w:color w:val="FF0000"/>
          <w:sz w:val="24"/>
          <w:szCs w:val="24"/>
        </w:rPr>
        <w:t>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0B6008" w:rsidRPr="000B6008">
        <w:rPr>
          <w:rFonts w:ascii="Garamond" w:hAnsi="Garamond" w:cs="Arial"/>
          <w:color w:val="FF0000"/>
          <w:sz w:val="24"/>
          <w:szCs w:val="24"/>
        </w:rPr>
        <w:t xml:space="preserve">33C, 33EVC,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xml:space="preserve">, </w:t>
      </w:r>
      <w:r w:rsidR="002C2C9B" w:rsidRPr="000B6008">
        <w:rPr>
          <w:rFonts w:ascii="Garamond" w:hAnsi="Garamond"/>
          <w:strike/>
          <w:color w:val="FF0000"/>
          <w:sz w:val="24"/>
          <w:szCs w:val="24"/>
        </w:rPr>
        <w:t>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Horní Slavkov</w:t>
      </w:r>
      <w:r w:rsidR="000B6008">
        <w:rPr>
          <w:rFonts w:ascii="Garamond" w:hAnsi="Garamond" w:cs="Arial"/>
          <w:sz w:val="24"/>
          <w:szCs w:val="24"/>
        </w:rPr>
        <w:t xml:space="preserve"> a </w:t>
      </w:r>
      <w:r w:rsidR="000B6008" w:rsidRPr="000B6008">
        <w:rPr>
          <w:rFonts w:ascii="Garamond" w:hAnsi="Garamond" w:cs="Arial"/>
          <w:color w:val="FF0000"/>
          <w:sz w:val="24"/>
          <w:szCs w:val="24"/>
        </w:rPr>
        <w:t>25Cd mimo věznici</w:t>
      </w:r>
      <w:r w:rsidR="00C04A85" w:rsidRPr="0066711D">
        <w:rPr>
          <w:rFonts w:ascii="Garamond" w:hAnsi="Garamond" w:cs="Arial"/>
          <w:sz w:val="24"/>
          <w:szCs w:val="24"/>
        </w:rPr>
        <w:t xml:space="preserve">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0B6008" w:rsidRDefault="0061032D" w:rsidP="0061032D">
      <w:pPr>
        <w:spacing w:after="0" w:line="240" w:lineRule="auto"/>
        <w:jc w:val="both"/>
        <w:rPr>
          <w:rFonts w:ascii="Garamond" w:hAnsi="Garamond"/>
          <w:b/>
          <w:strike/>
          <w:color w:val="FF0000"/>
          <w:sz w:val="32"/>
          <w:szCs w:val="24"/>
        </w:rPr>
      </w:pPr>
      <w:r w:rsidRPr="000B6008">
        <w:rPr>
          <w:rFonts w:ascii="Garamond" w:hAnsi="Garamond"/>
          <w:b/>
          <w:strike/>
          <w:color w:val="FF0000"/>
          <w:sz w:val="32"/>
          <w:szCs w:val="24"/>
        </w:rPr>
        <w:t>Soudní tajemnice:</w:t>
      </w:r>
    </w:p>
    <w:p w:rsidR="0061032D" w:rsidRPr="000B6008" w:rsidRDefault="0061032D" w:rsidP="0061032D">
      <w:pPr>
        <w:spacing w:after="0" w:line="240" w:lineRule="auto"/>
        <w:ind w:left="1134"/>
        <w:jc w:val="both"/>
        <w:rPr>
          <w:rFonts w:ascii="Garamond" w:hAnsi="Garamond"/>
          <w:b/>
          <w:strike/>
          <w:color w:val="FF0000"/>
          <w:sz w:val="24"/>
          <w:szCs w:val="24"/>
        </w:rPr>
      </w:pPr>
      <w:r w:rsidRPr="000B6008">
        <w:rPr>
          <w:rFonts w:ascii="Garamond" w:hAnsi="Garamond"/>
          <w:b/>
          <w:strike/>
          <w:color w:val="FF0000"/>
          <w:sz w:val="24"/>
          <w:szCs w:val="24"/>
        </w:rPr>
        <w:t>Lenka Cimrová</w:t>
      </w:r>
    </w:p>
    <w:p w:rsidR="00F63FDA" w:rsidRPr="000B6008" w:rsidRDefault="0061032D" w:rsidP="00F63D1C">
      <w:pPr>
        <w:spacing w:after="0"/>
        <w:ind w:left="1134"/>
        <w:jc w:val="both"/>
        <w:rPr>
          <w:rFonts w:ascii="Garamond" w:hAnsi="Garamond"/>
          <w:strike/>
          <w:color w:val="FF0000"/>
          <w:sz w:val="24"/>
          <w:szCs w:val="24"/>
        </w:rPr>
      </w:pPr>
      <w:r w:rsidRPr="000B6008">
        <w:rPr>
          <w:rFonts w:ascii="Garamond" w:hAnsi="Garamond" w:cs="Arial"/>
          <w:strike/>
          <w:color w:val="FF0000"/>
          <w:sz w:val="24"/>
          <w:szCs w:val="24"/>
        </w:rPr>
        <w:t xml:space="preserve">- samostatně provádí úkony a rozhoduje v </w:t>
      </w:r>
      <w:proofErr w:type="spellStart"/>
      <w:r w:rsidRPr="000B6008">
        <w:rPr>
          <w:rFonts w:ascii="Garamond" w:hAnsi="Garamond" w:cs="Arial"/>
          <w:strike/>
          <w:color w:val="FF0000"/>
          <w:sz w:val="24"/>
          <w:szCs w:val="24"/>
        </w:rPr>
        <w:t>porozsudkové</w:t>
      </w:r>
      <w:proofErr w:type="spellEnd"/>
      <w:r w:rsidRPr="000B6008">
        <w:rPr>
          <w:rFonts w:ascii="Garamond" w:hAnsi="Garamond" w:cs="Arial"/>
          <w:strike/>
          <w:color w:val="FF0000"/>
          <w:sz w:val="24"/>
          <w:szCs w:val="24"/>
        </w:rPr>
        <w:t xml:space="preserve"> agendě. Samostatně vyhotovuje statistické listy a provádí další práce v oboru statistiky podle platného znění jednacího řádu v senátech 8C, 8EC, </w:t>
      </w:r>
      <w:r w:rsidR="00882B54" w:rsidRPr="000B6008">
        <w:rPr>
          <w:rFonts w:ascii="Garamond" w:hAnsi="Garamond" w:cs="Arial"/>
          <w:strike/>
          <w:color w:val="FF0000"/>
          <w:sz w:val="24"/>
          <w:szCs w:val="24"/>
        </w:rPr>
        <w:t xml:space="preserve">22C, 22EC, 122EC, </w:t>
      </w:r>
      <w:r w:rsidRPr="000B6008">
        <w:rPr>
          <w:rFonts w:ascii="Garamond" w:hAnsi="Garamond" w:cs="Arial"/>
          <w:strike/>
          <w:color w:val="FF0000"/>
          <w:sz w:val="24"/>
          <w:szCs w:val="24"/>
        </w:rPr>
        <w:t>33C, 33EVC a vě</w:t>
      </w:r>
      <w:r w:rsidR="00F63FDA" w:rsidRPr="000B6008">
        <w:rPr>
          <w:rFonts w:ascii="Garamond" w:hAnsi="Garamond" w:cs="Arial"/>
          <w:strike/>
          <w:color w:val="FF0000"/>
          <w:sz w:val="24"/>
          <w:szCs w:val="24"/>
        </w:rPr>
        <w:t xml:space="preserve">ci 11Nc (občanskoprávní oddíly), </w:t>
      </w:r>
      <w:r w:rsidR="00F63FDA" w:rsidRPr="000B6008">
        <w:rPr>
          <w:rFonts w:ascii="Garamond" w:hAnsi="Garamond"/>
          <w:strike/>
          <w:color w:val="FF0000"/>
          <w:sz w:val="24"/>
          <w:szCs w:val="24"/>
        </w:rPr>
        <w:t xml:space="preserve">bez pověření předsedou senátu provádí úkony podle § 19a a násl. Instrukce </w:t>
      </w:r>
      <w:proofErr w:type="spellStart"/>
      <w:r w:rsidR="00F63FDA" w:rsidRPr="000B6008">
        <w:rPr>
          <w:rFonts w:ascii="Garamond" w:hAnsi="Garamond"/>
          <w:strike/>
          <w:color w:val="FF0000"/>
          <w:sz w:val="24"/>
          <w:szCs w:val="24"/>
        </w:rPr>
        <w:t>MSp</w:t>
      </w:r>
      <w:proofErr w:type="spellEnd"/>
      <w:r w:rsidR="00F63FDA" w:rsidRPr="000B6008">
        <w:rPr>
          <w:rFonts w:ascii="Garamond" w:hAnsi="Garamond"/>
          <w:strike/>
          <w:color w:val="FF0000"/>
          <w:sz w:val="24"/>
          <w:szCs w:val="24"/>
        </w:rPr>
        <w:t xml:space="preserve"> č. 20/2002-SM v aktuálním znění</w:t>
      </w:r>
    </w:p>
    <w:p w:rsidR="0061032D" w:rsidRPr="000B6008" w:rsidRDefault="0061032D" w:rsidP="00F63D1C">
      <w:pPr>
        <w:tabs>
          <w:tab w:val="left" w:pos="0"/>
        </w:tabs>
        <w:spacing w:after="0"/>
        <w:ind w:left="1134" w:hanging="1"/>
        <w:jc w:val="both"/>
        <w:rPr>
          <w:rFonts w:ascii="Garamond" w:hAnsi="Garamond" w:cs="Arial"/>
          <w:strike/>
          <w:color w:val="FF0000"/>
          <w:sz w:val="24"/>
          <w:szCs w:val="24"/>
        </w:rPr>
      </w:pPr>
      <w:r w:rsidRPr="000B6008">
        <w:rPr>
          <w:rFonts w:ascii="Garamond" w:hAnsi="Garamond" w:cs="Arial"/>
          <w:strike/>
          <w:color w:val="FF0000"/>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0B6008" w:rsidRDefault="0061032D" w:rsidP="00F63D1C">
      <w:pPr>
        <w:tabs>
          <w:tab w:val="left" w:pos="0"/>
        </w:tabs>
        <w:spacing w:after="0"/>
        <w:ind w:left="1134" w:hanging="1"/>
        <w:rPr>
          <w:rFonts w:ascii="Garamond" w:hAnsi="Garamond" w:cs="Arial"/>
          <w:strike/>
          <w:color w:val="FF0000"/>
          <w:sz w:val="24"/>
          <w:szCs w:val="24"/>
        </w:rPr>
      </w:pPr>
      <w:r w:rsidRPr="000B6008">
        <w:rPr>
          <w:rFonts w:ascii="Garamond" w:hAnsi="Garamond" w:cs="Arial"/>
          <w:strike/>
          <w:color w:val="FF0000"/>
          <w:sz w:val="24"/>
          <w:szCs w:val="24"/>
        </w:rPr>
        <w:t xml:space="preserve"> - je pověřena vyznačováním právních mocí dle § 23 </w:t>
      </w:r>
      <w:proofErr w:type="spellStart"/>
      <w:proofErr w:type="gramStart"/>
      <w:r w:rsidRPr="000B6008">
        <w:rPr>
          <w:rFonts w:ascii="Garamond" w:hAnsi="Garamond" w:cs="Arial"/>
          <w:strike/>
          <w:color w:val="FF0000"/>
          <w:sz w:val="24"/>
          <w:szCs w:val="24"/>
        </w:rPr>
        <w:t>j.ř</w:t>
      </w:r>
      <w:proofErr w:type="spellEnd"/>
      <w:r w:rsidRPr="000B6008">
        <w:rPr>
          <w:rFonts w:ascii="Garamond" w:hAnsi="Garamond" w:cs="Arial"/>
          <w:strike/>
          <w:color w:val="FF0000"/>
          <w:sz w:val="24"/>
          <w:szCs w:val="24"/>
        </w:rPr>
        <w:t>.</w:t>
      </w:r>
      <w:proofErr w:type="gramEnd"/>
    </w:p>
    <w:p w:rsidR="0061032D" w:rsidRPr="000B6008" w:rsidRDefault="0061032D" w:rsidP="00F63D1C">
      <w:pPr>
        <w:spacing w:after="0"/>
        <w:ind w:left="1134"/>
        <w:jc w:val="both"/>
        <w:rPr>
          <w:rFonts w:ascii="Garamond" w:hAnsi="Garamond" w:cs="Arial"/>
          <w:strike/>
          <w:color w:val="FF0000"/>
          <w:sz w:val="24"/>
          <w:szCs w:val="24"/>
        </w:rPr>
      </w:pPr>
      <w:r w:rsidRPr="000B6008">
        <w:rPr>
          <w:rFonts w:ascii="Garamond" w:hAnsi="Garamond" w:cs="Arial"/>
          <w:strike/>
          <w:color w:val="FF0000"/>
          <w:sz w:val="24"/>
          <w:szCs w:val="24"/>
        </w:rPr>
        <w:t>- vyřizuje věci 25Cd mimo věznici (vyjma úkonů, které ze zákona přísluší soudci)</w:t>
      </w:r>
    </w:p>
    <w:p w:rsidR="0061032D" w:rsidRPr="000B6008" w:rsidRDefault="00F63FDA" w:rsidP="00F63D1C">
      <w:pPr>
        <w:spacing w:after="0"/>
        <w:ind w:left="1134"/>
        <w:jc w:val="both"/>
        <w:rPr>
          <w:rFonts w:ascii="Garamond" w:hAnsi="Garamond" w:cs="Arial"/>
          <w:strike/>
          <w:color w:val="FF0000"/>
          <w:sz w:val="24"/>
          <w:szCs w:val="24"/>
        </w:rPr>
      </w:pPr>
      <w:r w:rsidRPr="000B6008">
        <w:rPr>
          <w:rFonts w:ascii="Garamond" w:hAnsi="Garamond" w:cs="Arial"/>
          <w:strike/>
          <w:color w:val="FF0000"/>
          <w:sz w:val="24"/>
          <w:szCs w:val="24"/>
        </w:rPr>
        <w:t xml:space="preserve"> </w:t>
      </w:r>
      <w:r w:rsidR="0061032D" w:rsidRPr="000B6008">
        <w:rPr>
          <w:rFonts w:ascii="Garamond" w:hAnsi="Garamond" w:cs="Arial"/>
          <w:strike/>
          <w:color w:val="FF0000"/>
          <w:sz w:val="24"/>
          <w:szCs w:val="24"/>
        </w:rPr>
        <w:t xml:space="preserve">(zastupuje – 8C, 8EC, 33C, 33EVC a 11 </w:t>
      </w:r>
      <w:proofErr w:type="spellStart"/>
      <w:r w:rsidR="0061032D" w:rsidRPr="000B6008">
        <w:rPr>
          <w:rFonts w:ascii="Garamond" w:hAnsi="Garamond" w:cs="Arial"/>
          <w:strike/>
          <w:color w:val="FF0000"/>
          <w:sz w:val="24"/>
          <w:szCs w:val="24"/>
        </w:rPr>
        <w:t>Nc</w:t>
      </w:r>
      <w:proofErr w:type="spellEnd"/>
      <w:r w:rsidR="0061032D" w:rsidRPr="000B6008">
        <w:rPr>
          <w:rFonts w:ascii="Garamond" w:hAnsi="Garamond" w:cs="Arial"/>
          <w:strike/>
          <w:color w:val="FF0000"/>
          <w:sz w:val="24"/>
          <w:szCs w:val="24"/>
        </w:rPr>
        <w:t xml:space="preserve"> – občanskoprávní oddíly –</w:t>
      </w:r>
      <w:r w:rsidR="00325A05" w:rsidRPr="000B6008">
        <w:rPr>
          <w:rFonts w:ascii="Garamond" w:hAnsi="Garamond" w:cs="Arial"/>
          <w:strike/>
          <w:color w:val="FF0000"/>
          <w:sz w:val="24"/>
          <w:szCs w:val="24"/>
        </w:rPr>
        <w:t xml:space="preserve"> </w:t>
      </w:r>
      <w:r w:rsidR="0061032D" w:rsidRPr="000B6008">
        <w:rPr>
          <w:rFonts w:ascii="Garamond" w:hAnsi="Garamond" w:cs="Arial"/>
          <w:strike/>
          <w:color w:val="FF0000"/>
          <w:sz w:val="24"/>
          <w:szCs w:val="24"/>
        </w:rPr>
        <w:t xml:space="preserve">Beňušová, </w:t>
      </w:r>
      <w:r w:rsidR="002C2C9B" w:rsidRPr="000B6008">
        <w:rPr>
          <w:rFonts w:ascii="Garamond" w:hAnsi="Garamond" w:cs="Arial"/>
          <w:strike/>
          <w:color w:val="FF0000"/>
          <w:sz w:val="24"/>
          <w:szCs w:val="24"/>
        </w:rPr>
        <w:t xml:space="preserve">Říhová, </w:t>
      </w:r>
      <w:r w:rsidR="0061032D" w:rsidRPr="000B6008">
        <w:rPr>
          <w:rFonts w:ascii="Garamond" w:hAnsi="Garamond" w:cs="Arial"/>
          <w:strike/>
          <w:color w:val="FF0000"/>
          <w:sz w:val="24"/>
          <w:szCs w:val="24"/>
        </w:rPr>
        <w:t>25Cd – Bc. Macalíková, Mgr. Všahová</w:t>
      </w:r>
      <w:r w:rsidR="002C2C9B" w:rsidRPr="000B6008">
        <w:rPr>
          <w:rFonts w:ascii="Garamond" w:hAnsi="Garamond" w:cs="Arial"/>
          <w:strike/>
          <w:color w:val="FF0000"/>
          <w:sz w:val="24"/>
          <w:szCs w:val="24"/>
        </w:rPr>
        <w:t xml:space="preserve"> po jedné věci/úkon</w:t>
      </w:r>
      <w:r w:rsidR="0061032D" w:rsidRPr="000B6008">
        <w:rPr>
          <w:rFonts w:ascii="Garamond" w:hAnsi="Garamond" w:cs="Arial"/>
          <w:strike/>
          <w:color w:val="FF0000"/>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xml:space="preserve">, U </w:t>
            </w:r>
            <w:proofErr w:type="gramStart"/>
            <w:r w:rsidRPr="00DF5234">
              <w:rPr>
                <w:rFonts w:ascii="Garamond" w:eastAsia="Times New Roman" w:hAnsi="Garamond" w:cs="Arial"/>
                <w:b/>
                <w:bCs/>
                <w:iCs/>
                <w:sz w:val="24"/>
                <w:szCs w:val="24"/>
              </w:rPr>
              <w:t>vyjma</w:t>
            </w:r>
            <w:proofErr w:type="gramEnd"/>
            <w:r w:rsidRPr="00DF5234">
              <w:rPr>
                <w:rFonts w:ascii="Garamond" w:eastAsia="Times New Roman" w:hAnsi="Garamond" w:cs="Arial"/>
                <w:b/>
                <w:bCs/>
                <w:iCs/>
                <w:sz w:val="24"/>
                <w:szCs w:val="24"/>
              </w:rPr>
              <w:t xml:space="preserve">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7C24C5" w:rsidRDefault="007C49A2" w:rsidP="007C49A2">
      <w:pPr>
        <w:tabs>
          <w:tab w:val="left" w:pos="-993"/>
          <w:tab w:val="left" w:pos="1418"/>
        </w:tabs>
        <w:spacing w:after="0"/>
        <w:ind w:left="1418"/>
        <w:rPr>
          <w:rFonts w:ascii="Garamond" w:hAnsi="Garamond"/>
          <w:color w:val="FF0000"/>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6711D">
        <w:rPr>
          <w:rFonts w:ascii="Garamond" w:hAnsi="Garamond"/>
          <w:b/>
          <w:sz w:val="24"/>
          <w:szCs w:val="24"/>
        </w:rPr>
        <w:t xml:space="preserve">JUDr. </w:t>
      </w:r>
      <w:r>
        <w:rPr>
          <w:rFonts w:ascii="Garamond" w:hAnsi="Garamond"/>
          <w:b/>
          <w:sz w:val="24"/>
          <w:szCs w:val="24"/>
        </w:rPr>
        <w:t xml:space="preserve">Otakar Pánek </w:t>
      </w:r>
      <w:r w:rsidRPr="0066711D">
        <w:rPr>
          <w:rFonts w:ascii="Garamond" w:hAnsi="Garamond"/>
          <w:sz w:val="24"/>
          <w:szCs w:val="24"/>
        </w:rPr>
        <w:t xml:space="preserve">– Sokolov, </w:t>
      </w:r>
      <w:r>
        <w:rPr>
          <w:rFonts w:ascii="Garamond" w:hAnsi="Garamond"/>
          <w:sz w:val="24"/>
          <w:szCs w:val="24"/>
        </w:rPr>
        <w:t xml:space="preserve">U Divadla 152 – </w:t>
      </w:r>
      <w:r w:rsidRPr="00CD4B12">
        <w:rPr>
          <w:rFonts w:ascii="Garamond" w:hAnsi="Garamond"/>
          <w:sz w:val="24"/>
          <w:szCs w:val="24"/>
        </w:rPr>
        <w:t xml:space="preserve">z důvodu odvolání ministryní spravedlnosti k 31. 7. 2021 pozastaven nápad s účinností od 30. 4. </w:t>
      </w:r>
      <w:r w:rsidRPr="00204F55">
        <w:rPr>
          <w:rFonts w:ascii="Garamond" w:hAnsi="Garamond"/>
          <w:sz w:val="24"/>
          <w:szCs w:val="24"/>
        </w:rPr>
        <w:t>2021</w:t>
      </w:r>
      <w:r w:rsidR="007C24C5" w:rsidRPr="00204F55">
        <w:rPr>
          <w:rFonts w:ascii="Garamond" w:hAnsi="Garamond"/>
          <w:sz w:val="24"/>
          <w:szCs w:val="24"/>
        </w:rPr>
        <w:t xml:space="preserve"> –</w:t>
      </w:r>
      <w:r w:rsidR="007C24C5" w:rsidRPr="00204F55">
        <w:t xml:space="preserve"> </w:t>
      </w:r>
      <w:r w:rsidR="007C24C5" w:rsidRPr="00204F55">
        <w:rPr>
          <w:rFonts w:ascii="Garamond" w:hAnsi="Garamond"/>
          <w:sz w:val="24"/>
          <w:szCs w:val="24"/>
        </w:rPr>
        <w:t>náhradníkem ustanoven k 1. 8. 2021 JUDr. Jan Stránský</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JUDr. Danuši Svobodové a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v abecedním pořadí jejich příjmení, počínaje soudním komisařem, který podle tohoto pořadí následuje za soudním komisařem, který byl naposledy soudem pověřen tak, že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přidělí vždy dva spisy a JUDr. Danuši Svobodové přidělí vždy jeden spis.</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007C49A2" w:rsidRPr="00CD4B12">
        <w:rPr>
          <w:rFonts w:ascii="Garamond" w:hAnsi="Garamond"/>
          <w:sz w:val="24"/>
          <w:szCs w:val="24"/>
        </w:rPr>
        <w:t xml:space="preserve">Pro účely pověřování úkony v řízení o dodatečném projednání pozůstalosti (dědictví) se za nástupce JUDr. Otakara Pánka považuje Mgr. Viktor </w:t>
      </w:r>
      <w:proofErr w:type="spellStart"/>
      <w:r w:rsidR="007C49A2" w:rsidRPr="00CD4B12">
        <w:rPr>
          <w:rFonts w:ascii="Garamond" w:hAnsi="Garamond"/>
          <w:sz w:val="24"/>
          <w:szCs w:val="24"/>
        </w:rPr>
        <w:t>Semanik</w:t>
      </w:r>
      <w:proofErr w:type="spellEnd"/>
      <w:r w:rsidR="007C49A2" w:rsidRPr="00CD4B12">
        <w:rPr>
          <w:rFonts w:ascii="Garamond" w:hAnsi="Garamond"/>
          <w:sz w:val="24"/>
          <w:szCs w:val="24"/>
        </w:rPr>
        <w:t>.</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sidRPr="00204F55">
        <w:rPr>
          <w:rFonts w:ascii="Garamond" w:hAnsi="Garamond" w:cs="Arial"/>
          <w:sz w:val="24"/>
          <w:szCs w:val="24"/>
        </w:rPr>
        <w:t>3230/</w:t>
      </w:r>
      <w:r w:rsidR="00874A42" w:rsidRPr="00204F55">
        <w:rPr>
          <w:rFonts w:ascii="Garamond" w:hAnsi="Garamond" w:cs="Arial"/>
          <w:sz w:val="24"/>
          <w:szCs w:val="24"/>
        </w:rPr>
        <w:t>2020</w:t>
      </w:r>
      <w:r w:rsidR="007C49A2" w:rsidRPr="00204F55">
        <w:rPr>
          <w:rFonts w:ascii="Garamond" w:hAnsi="Garamond" w:cs="Arial"/>
          <w:sz w:val="24"/>
          <w:szCs w:val="24"/>
        </w:rPr>
        <w:t xml:space="preserve">, </w:t>
      </w:r>
      <w:proofErr w:type="spellStart"/>
      <w:r w:rsidR="007C49A2" w:rsidRPr="00204F55">
        <w:rPr>
          <w:rFonts w:ascii="Garamond" w:hAnsi="Garamond" w:cs="Arial"/>
          <w:sz w:val="24"/>
          <w:szCs w:val="24"/>
        </w:rPr>
        <w:t>Spr</w:t>
      </w:r>
      <w:proofErr w:type="spellEnd"/>
      <w:r w:rsidR="007C49A2" w:rsidRPr="00204F55">
        <w:rPr>
          <w:rFonts w:ascii="Garamond" w:hAnsi="Garamond" w:cs="Arial"/>
          <w:sz w:val="24"/>
          <w:szCs w:val="24"/>
        </w:rPr>
        <w:t xml:space="preserve"> 1033/2021</w:t>
      </w:r>
      <w:r w:rsidR="002A7F83" w:rsidRPr="00204F55">
        <w:rPr>
          <w:rFonts w:ascii="Garamond" w:hAnsi="Garamond" w:cs="Arial"/>
          <w:sz w:val="24"/>
          <w:szCs w:val="24"/>
        </w:rPr>
        <w:t xml:space="preserve">, </w:t>
      </w:r>
      <w:proofErr w:type="spellStart"/>
      <w:r w:rsidR="002A7F83" w:rsidRPr="00204F55">
        <w:rPr>
          <w:rFonts w:ascii="Garamond" w:hAnsi="Garamond" w:cs="Arial"/>
          <w:sz w:val="24"/>
          <w:szCs w:val="24"/>
        </w:rPr>
        <w:t>Spr</w:t>
      </w:r>
      <w:proofErr w:type="spellEnd"/>
      <w:r w:rsidR="002A7F83" w:rsidRPr="00204F55">
        <w:rPr>
          <w:rFonts w:ascii="Garamond" w:hAnsi="Garamond" w:cs="Arial"/>
          <w:sz w:val="24"/>
          <w:szCs w:val="24"/>
        </w:rPr>
        <w:t xml:space="preserve"> 1774/2021</w:t>
      </w:r>
      <w:r w:rsidRPr="00204F55">
        <w:rPr>
          <w:rFonts w:ascii="Garamond" w:hAnsi="Garamond" w:cs="Arial"/>
          <w:sz w:val="24"/>
          <w:szCs w:val="24"/>
        </w:rPr>
        <w:t>)</w:t>
      </w:r>
      <w:r w:rsidR="00FA65C9" w:rsidRPr="00204F55">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Default="0036324F" w:rsidP="0037615B">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66711D" w:rsidRDefault="00B66819" w:rsidP="00B66819">
            <w:pPr>
              <w:spacing w:after="0" w:line="240" w:lineRule="auto"/>
              <w:rPr>
                <w:rFonts w:ascii="Garamond" w:eastAsia="Times New Roman" w:hAnsi="Garamond" w:cs="Arial"/>
                <w:b/>
                <w:bCs/>
                <w:iCs/>
                <w:sz w:val="24"/>
                <w:szCs w:val="24"/>
              </w:rPr>
            </w:pPr>
            <w:r w:rsidRPr="002F4112">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B66819" w:rsidRPr="002F4112" w:rsidRDefault="00B66819" w:rsidP="00351EC9">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JUDr. Milan Tomeš</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B66819" w:rsidRPr="0045501B" w:rsidRDefault="00B66819" w:rsidP="00B66819">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xml:space="preserve">JUDr. </w:t>
            </w:r>
            <w:r w:rsidR="008C2515" w:rsidRPr="0045501B">
              <w:rPr>
                <w:rFonts w:ascii="Garamond" w:eastAsia="Times New Roman" w:hAnsi="Garamond" w:cs="Arial"/>
                <w:sz w:val="24"/>
                <w:szCs w:val="24"/>
              </w:rPr>
              <w:t xml:space="preserve">Ladislavu Šturmovi </w:t>
            </w:r>
            <w:r w:rsidRPr="0045501B">
              <w:rPr>
                <w:rFonts w:ascii="Garamond" w:eastAsia="Times New Roman" w:hAnsi="Garamond" w:cs="Arial"/>
                <w:sz w:val="24"/>
                <w:szCs w:val="24"/>
              </w:rPr>
              <w:t xml:space="preserve">zastaven nápad od </w:t>
            </w:r>
            <w:r w:rsidR="008C2515" w:rsidRPr="0045501B">
              <w:rPr>
                <w:rFonts w:ascii="Garamond" w:eastAsia="Times New Roman" w:hAnsi="Garamond" w:cs="Arial"/>
                <w:sz w:val="24"/>
                <w:szCs w:val="24"/>
              </w:rPr>
              <w:t>1</w:t>
            </w:r>
            <w:r w:rsidRPr="0045501B">
              <w:rPr>
                <w:rFonts w:ascii="Garamond" w:eastAsia="Times New Roman" w:hAnsi="Garamond" w:cs="Arial"/>
                <w:sz w:val="24"/>
                <w:szCs w:val="24"/>
              </w:rPr>
              <w:t>.</w:t>
            </w:r>
            <w:r w:rsidR="008C2515" w:rsidRPr="0045501B">
              <w:rPr>
                <w:rFonts w:ascii="Garamond" w:eastAsia="Times New Roman" w:hAnsi="Garamond" w:cs="Arial"/>
                <w:sz w:val="24"/>
                <w:szCs w:val="24"/>
              </w:rPr>
              <w:t xml:space="preserve"> 10</w:t>
            </w:r>
            <w:r w:rsidRPr="0045501B">
              <w:rPr>
                <w:rFonts w:ascii="Garamond" w:eastAsia="Times New Roman" w:hAnsi="Garamond" w:cs="Arial"/>
                <w:sz w:val="24"/>
                <w:szCs w:val="24"/>
              </w:rPr>
              <w:t>.</w:t>
            </w:r>
            <w:r w:rsidR="008C2515" w:rsidRPr="0045501B">
              <w:rPr>
                <w:rFonts w:ascii="Garamond" w:eastAsia="Times New Roman" w:hAnsi="Garamond" w:cs="Arial"/>
                <w:sz w:val="24"/>
                <w:szCs w:val="24"/>
              </w:rPr>
              <w:t xml:space="preserve"> </w:t>
            </w:r>
            <w:r w:rsidRPr="0045501B">
              <w:rPr>
                <w:rFonts w:ascii="Garamond" w:eastAsia="Times New Roman" w:hAnsi="Garamond" w:cs="Arial"/>
                <w:sz w:val="24"/>
                <w:szCs w:val="24"/>
              </w:rPr>
              <w:t xml:space="preserve">2021 - rozhodování ve věcech zapisovaných do rejstříků (seznamů) P, </w:t>
            </w:r>
            <w:proofErr w:type="spellStart"/>
            <w:r w:rsidRPr="0045501B">
              <w:rPr>
                <w:rFonts w:ascii="Garamond" w:eastAsia="Times New Roman" w:hAnsi="Garamond" w:cs="Arial"/>
                <w:sz w:val="24"/>
                <w:szCs w:val="24"/>
              </w:rPr>
              <w:t>Nc</w:t>
            </w:r>
            <w:proofErr w:type="spellEnd"/>
            <w:r w:rsidRPr="0045501B">
              <w:rPr>
                <w:rFonts w:ascii="Garamond" w:eastAsia="Times New Roman" w:hAnsi="Garamond" w:cs="Arial"/>
                <w:sz w:val="24"/>
                <w:szCs w:val="24"/>
              </w:rPr>
              <w:t xml:space="preserve">,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včetně vykonávacího řízení v rozsahu 100 %;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100 %; rozhodování o návrzích na vydání předběžného opatření upravujícího poměry dítěte v rozsahu 100 %;</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B66819" w:rsidRPr="0066711D" w:rsidRDefault="00B66819" w:rsidP="006B245E">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2F4112" w:rsidRDefault="00B66819" w:rsidP="00D6750E">
            <w:pPr>
              <w:spacing w:after="0" w:line="240" w:lineRule="auto"/>
              <w:rPr>
                <w:rFonts w:ascii="Garamond" w:eastAsia="Times New Roman" w:hAnsi="Garamond" w:cs="Arial"/>
                <w:bCs/>
                <w:iCs/>
                <w:sz w:val="24"/>
                <w:szCs w:val="24"/>
              </w:rPr>
            </w:pPr>
            <w:r w:rsidRPr="002F4112">
              <w:rPr>
                <w:rFonts w:ascii="Garamond" w:eastAsia="Times New Roman" w:hAnsi="Garamond" w:cs="Arial"/>
                <w:bCs/>
                <w:iCs/>
                <w:sz w:val="24"/>
                <w:szCs w:val="24"/>
              </w:rPr>
              <w:t>JUDr. Milan Tomeš</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 xml:space="preserve">JUDr. </w:t>
      </w:r>
      <w:r w:rsidR="00E812CD" w:rsidRPr="002F4112">
        <w:rPr>
          <w:rFonts w:ascii="Garamond" w:hAnsi="Garamond" w:cs="Arial"/>
          <w:sz w:val="24"/>
          <w:szCs w:val="24"/>
        </w:rPr>
        <w:t>Šturm</w:t>
      </w:r>
      <w:r w:rsidR="00300F2C" w:rsidRPr="002F4112">
        <w:rPr>
          <w:rFonts w:ascii="Garamond" w:hAnsi="Garamond" w:cs="Arial"/>
          <w:sz w:val="24"/>
          <w:szCs w:val="24"/>
        </w:rPr>
        <w:t>ovi</w:t>
      </w:r>
      <w:r w:rsidR="00E812CD" w:rsidRPr="002F4112">
        <w:rPr>
          <w:rFonts w:ascii="Garamond" w:hAnsi="Garamond" w:cs="Arial"/>
          <w:sz w:val="24"/>
          <w:szCs w:val="24"/>
        </w:rPr>
        <w:t>,</w:t>
      </w:r>
      <w:r w:rsidR="00B66819" w:rsidRPr="002F4112">
        <w:rPr>
          <w:rFonts w:ascii="Garamond" w:hAnsi="Garamond" w:cs="Arial"/>
          <w:sz w:val="24"/>
          <w:szCs w:val="24"/>
        </w:rPr>
        <w:t xml:space="preserve"> JUDr. 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Pr="0045501B" w:rsidRDefault="008C2515" w:rsidP="008C2515">
      <w:pPr>
        <w:pStyle w:val="Odstavecseseznamem"/>
        <w:numPr>
          <w:ilvl w:val="0"/>
          <w:numId w:val="11"/>
        </w:numPr>
        <w:tabs>
          <w:tab w:val="left" w:pos="1134"/>
          <w:tab w:val="left" w:pos="5590"/>
        </w:tabs>
        <w:spacing w:after="0" w:line="240" w:lineRule="auto"/>
        <w:jc w:val="both"/>
        <w:rPr>
          <w:rFonts w:ascii="Garamond" w:hAnsi="Garamond" w:cs="Arial"/>
          <w:sz w:val="24"/>
          <w:szCs w:val="24"/>
        </w:rPr>
      </w:pPr>
      <w:r w:rsidRPr="0045501B">
        <w:rPr>
          <w:rFonts w:ascii="Garamond" w:hAnsi="Garamond" w:cs="Arial"/>
          <w:sz w:val="24"/>
          <w:szCs w:val="24"/>
        </w:rPr>
        <w:t>Věci přidělené do senátu 40P, 40Nc, 15PaNc, 15L budou přiděleny k vyřízení po jedné věci JUDr. Šturmovi a JUDr. Tomešovi.</w:t>
      </w:r>
    </w:p>
    <w:p w:rsidR="008C2515" w:rsidRDefault="008C2515" w:rsidP="008C2515">
      <w:pPr>
        <w:pStyle w:val="Odstavecseseznamem"/>
        <w:tabs>
          <w:tab w:val="left" w:pos="1134"/>
          <w:tab w:val="left" w:pos="1418"/>
        </w:tabs>
        <w:spacing w:after="0"/>
        <w:ind w:left="1494"/>
        <w:jc w:val="both"/>
        <w:rPr>
          <w:rFonts w:ascii="Garamond" w:hAnsi="Garamond" w:cs="Arial"/>
          <w:sz w:val="24"/>
          <w:szCs w:val="24"/>
        </w:rPr>
      </w:pP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0B6008">
        <w:rPr>
          <w:rFonts w:ascii="Garamond" w:hAnsi="Garamond"/>
          <w:b/>
          <w:color w:val="FF0000"/>
          <w:sz w:val="24"/>
          <w:szCs w:val="24"/>
        </w:rPr>
        <w:t>Tereza Švarcová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0B6008" w:rsidRDefault="000B6008" w:rsidP="00B96433">
      <w:pPr>
        <w:tabs>
          <w:tab w:val="left" w:pos="-993"/>
        </w:tabs>
        <w:spacing w:after="0"/>
        <w:ind w:left="1134"/>
        <w:rPr>
          <w:rFonts w:ascii="Garamond" w:hAnsi="Garamond"/>
          <w:sz w:val="24"/>
          <w:szCs w:val="24"/>
        </w:rPr>
      </w:pPr>
    </w:p>
    <w:p w:rsidR="000B6008" w:rsidRPr="000B6008" w:rsidRDefault="000B6008" w:rsidP="000B6008">
      <w:pPr>
        <w:tabs>
          <w:tab w:val="left" w:pos="-1276"/>
          <w:tab w:val="left" w:pos="-993"/>
        </w:tabs>
        <w:spacing w:after="0"/>
        <w:rPr>
          <w:rFonts w:ascii="Garamond" w:hAnsi="Garamond"/>
          <w:b/>
          <w:color w:val="FF0000"/>
          <w:sz w:val="24"/>
          <w:szCs w:val="24"/>
        </w:rPr>
      </w:pPr>
      <w:r w:rsidRPr="000B6008">
        <w:rPr>
          <w:rFonts w:ascii="Garamond" w:hAnsi="Garamond"/>
          <w:b/>
          <w:color w:val="FF0000"/>
          <w:sz w:val="24"/>
          <w:szCs w:val="24"/>
        </w:rPr>
        <w:tab/>
      </w:r>
      <w:r w:rsidRPr="000B6008">
        <w:rPr>
          <w:rFonts w:ascii="Garamond" w:hAnsi="Garamond"/>
          <w:b/>
          <w:color w:val="FF0000"/>
          <w:sz w:val="24"/>
          <w:szCs w:val="24"/>
        </w:rPr>
        <w:t>3</w:t>
      </w:r>
      <w:r w:rsidRPr="000B6008">
        <w:rPr>
          <w:rFonts w:ascii="Garamond" w:hAnsi="Garamond"/>
          <w:b/>
          <w:color w:val="FF0000"/>
          <w:sz w:val="24"/>
          <w:szCs w:val="24"/>
        </w:rPr>
        <w:t>)</w:t>
      </w:r>
      <w:r w:rsidRPr="000B6008">
        <w:rPr>
          <w:rFonts w:ascii="Garamond" w:hAnsi="Garamond"/>
          <w:color w:val="FF0000"/>
          <w:sz w:val="24"/>
          <w:szCs w:val="24"/>
        </w:rPr>
        <w:tab/>
      </w:r>
      <w:r w:rsidRPr="000B6008">
        <w:rPr>
          <w:rFonts w:ascii="Garamond" w:hAnsi="Garamond"/>
          <w:b/>
          <w:color w:val="FF0000"/>
          <w:sz w:val="24"/>
          <w:szCs w:val="24"/>
        </w:rPr>
        <w:t>Jana Kovácsiková</w:t>
      </w:r>
      <w:r w:rsidRPr="000B6008">
        <w:rPr>
          <w:rFonts w:ascii="Garamond" w:hAnsi="Garamond"/>
          <w:b/>
          <w:color w:val="FF0000"/>
          <w:sz w:val="24"/>
          <w:szCs w:val="24"/>
        </w:rPr>
        <w:t xml:space="preserve"> od 9. 9. 2021</w:t>
      </w:r>
    </w:p>
    <w:p w:rsidR="000B6008" w:rsidRPr="000B6008" w:rsidRDefault="000B6008" w:rsidP="000B6008">
      <w:pPr>
        <w:tabs>
          <w:tab w:val="left" w:pos="-1276"/>
          <w:tab w:val="left" w:pos="-993"/>
        </w:tabs>
        <w:spacing w:after="0"/>
        <w:ind w:left="1134"/>
        <w:rPr>
          <w:rFonts w:ascii="Garamond" w:hAnsi="Garamond"/>
          <w:color w:val="FF0000"/>
          <w:sz w:val="24"/>
          <w:szCs w:val="24"/>
        </w:rPr>
      </w:pPr>
      <w:r w:rsidRPr="000B6008">
        <w:rPr>
          <w:rFonts w:ascii="Garamond" w:hAnsi="Garamond"/>
          <w:color w:val="FF0000"/>
          <w:sz w:val="24"/>
          <w:szCs w:val="24"/>
        </w:rPr>
        <w:t xml:space="preserve">- podle pověření předsedy soudu vykonává úkony podle § 6 jednacího řádu v opatrovnických věcech vyřizovaných v senátě 14PaNc, 41PaNc. V těchto věcech rovněž samostatně provádí úkony </w:t>
      </w:r>
      <w:proofErr w:type="spellStart"/>
      <w:r w:rsidRPr="000B6008">
        <w:rPr>
          <w:rFonts w:ascii="Garamond" w:hAnsi="Garamond"/>
          <w:color w:val="FF0000"/>
          <w:sz w:val="24"/>
          <w:szCs w:val="24"/>
        </w:rPr>
        <w:t>porozsudkové</w:t>
      </w:r>
      <w:proofErr w:type="spellEnd"/>
      <w:r w:rsidRPr="000B6008">
        <w:rPr>
          <w:rFonts w:ascii="Garamond" w:hAnsi="Garamond"/>
          <w:color w:val="FF0000"/>
          <w:sz w:val="24"/>
          <w:szCs w:val="24"/>
        </w:rPr>
        <w:t xml:space="preserve"> agendy, vyhotovuje statistické listy</w:t>
      </w:r>
    </w:p>
    <w:p w:rsidR="000B6008" w:rsidRPr="000B6008" w:rsidRDefault="000B6008" w:rsidP="000B6008">
      <w:pPr>
        <w:tabs>
          <w:tab w:val="left" w:pos="-1276"/>
          <w:tab w:val="left" w:pos="-993"/>
        </w:tabs>
        <w:spacing w:after="0"/>
        <w:ind w:left="1134"/>
        <w:rPr>
          <w:rFonts w:ascii="Garamond" w:hAnsi="Garamond"/>
          <w:color w:val="FF0000"/>
          <w:sz w:val="24"/>
          <w:szCs w:val="24"/>
        </w:rPr>
      </w:pPr>
      <w:r w:rsidRPr="000B6008">
        <w:rPr>
          <w:rFonts w:ascii="Garamond" w:hAnsi="Garamond"/>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0B6008" w:rsidRDefault="000B6008" w:rsidP="000B6008">
      <w:pPr>
        <w:tabs>
          <w:tab w:val="left" w:pos="-1276"/>
          <w:tab w:val="left" w:pos="-993"/>
        </w:tabs>
        <w:spacing w:after="0"/>
        <w:ind w:left="1134"/>
        <w:rPr>
          <w:rFonts w:ascii="Garamond" w:hAnsi="Garamond"/>
          <w:color w:val="FF0000"/>
          <w:sz w:val="24"/>
          <w:szCs w:val="24"/>
        </w:rPr>
      </w:pPr>
      <w:r w:rsidRPr="000B6008">
        <w:rPr>
          <w:rFonts w:ascii="Garamond" w:hAnsi="Garamond"/>
          <w:color w:val="FF0000"/>
          <w:sz w:val="24"/>
          <w:szCs w:val="24"/>
        </w:rPr>
        <w:t xml:space="preserve">- je pověřena vyznačováním právních mocí dle § 23 </w:t>
      </w:r>
      <w:proofErr w:type="spellStart"/>
      <w:proofErr w:type="gramStart"/>
      <w:r w:rsidRPr="000B6008">
        <w:rPr>
          <w:rFonts w:ascii="Garamond" w:hAnsi="Garamond"/>
          <w:color w:val="FF0000"/>
          <w:sz w:val="24"/>
          <w:szCs w:val="24"/>
        </w:rPr>
        <w:t>j.ř</w:t>
      </w:r>
      <w:proofErr w:type="spellEnd"/>
      <w:r w:rsidRPr="000B6008">
        <w:rPr>
          <w:rFonts w:ascii="Garamond" w:hAnsi="Garamond"/>
          <w:color w:val="FF0000"/>
          <w:sz w:val="24"/>
          <w:szCs w:val="24"/>
        </w:rPr>
        <w:t>.</w:t>
      </w:r>
      <w:proofErr w:type="gramEnd"/>
      <w:r w:rsidRPr="000B6008">
        <w:rPr>
          <w:rFonts w:ascii="Garamond" w:hAnsi="Garamond"/>
          <w:color w:val="FF0000"/>
          <w:sz w:val="24"/>
          <w:szCs w:val="24"/>
        </w:rPr>
        <w:t xml:space="preserve"> </w:t>
      </w:r>
    </w:p>
    <w:p w:rsidR="000B6008" w:rsidRDefault="000B6008" w:rsidP="000B6008">
      <w:pPr>
        <w:tabs>
          <w:tab w:val="left" w:pos="-1276"/>
          <w:tab w:val="left" w:pos="-993"/>
        </w:tabs>
        <w:spacing w:after="0"/>
        <w:ind w:left="1134"/>
        <w:rPr>
          <w:rFonts w:ascii="Garamond" w:hAnsi="Garamond"/>
          <w:color w:val="FF0000"/>
          <w:sz w:val="24"/>
          <w:szCs w:val="24"/>
        </w:rPr>
      </w:pPr>
      <w:r w:rsidRPr="000B6008">
        <w:rPr>
          <w:rFonts w:ascii="Garamond" w:hAnsi="Garamond"/>
          <w:color w:val="FF0000"/>
          <w:sz w:val="24"/>
          <w:szCs w:val="24"/>
        </w:rPr>
        <w:t>- podle pokynu soudce provádí úkony v řízeních ve věcech svéprávnosti</w:t>
      </w:r>
    </w:p>
    <w:p w:rsidR="000B6008" w:rsidRPr="000B6008" w:rsidRDefault="000B6008" w:rsidP="000B6008">
      <w:pPr>
        <w:tabs>
          <w:tab w:val="left" w:pos="-1276"/>
          <w:tab w:val="left" w:pos="-993"/>
        </w:tabs>
        <w:spacing w:after="0"/>
        <w:ind w:left="1134"/>
        <w:rPr>
          <w:rFonts w:ascii="Garamond" w:hAnsi="Garamond"/>
          <w:color w:val="FF0000"/>
          <w:sz w:val="24"/>
          <w:szCs w:val="24"/>
        </w:rPr>
      </w:pPr>
      <w:r w:rsidRPr="000B6008">
        <w:rPr>
          <w:rFonts w:ascii="Garamond" w:hAnsi="Garamond"/>
          <w:color w:val="FF0000"/>
          <w:sz w:val="24"/>
          <w:szCs w:val="24"/>
        </w:rPr>
        <w:t xml:space="preserve">- </w:t>
      </w:r>
      <w:r w:rsidRPr="000B6008">
        <w:rPr>
          <w:rFonts w:ascii="Garamond" w:hAnsi="Garamond"/>
          <w:color w:val="FF0000"/>
          <w:sz w:val="24"/>
          <w:szCs w:val="24"/>
        </w:rPr>
        <w:t>předseda soudu je oprávněn požadovat vzájemné zastupování všech vyšších soudních úředníků</w:t>
      </w:r>
    </w:p>
    <w:p w:rsidR="000B6008" w:rsidRPr="000B6008" w:rsidRDefault="000B6008" w:rsidP="000B6008">
      <w:pPr>
        <w:tabs>
          <w:tab w:val="left" w:pos="-1276"/>
          <w:tab w:val="left" w:pos="-993"/>
        </w:tabs>
        <w:spacing w:after="0"/>
        <w:ind w:left="1134"/>
        <w:rPr>
          <w:rFonts w:ascii="Garamond" w:hAnsi="Garamond"/>
          <w:color w:val="FF0000"/>
          <w:sz w:val="24"/>
          <w:szCs w:val="24"/>
        </w:rPr>
      </w:pPr>
      <w:r w:rsidRPr="000B6008">
        <w:rPr>
          <w:rFonts w:ascii="Garamond" w:hAnsi="Garamond"/>
          <w:color w:val="FF0000"/>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0B6008" w:rsidRDefault="00351EC9" w:rsidP="00351EC9">
      <w:pPr>
        <w:tabs>
          <w:tab w:val="left" w:pos="-1276"/>
          <w:tab w:val="left" w:pos="-993"/>
        </w:tabs>
        <w:spacing w:after="0"/>
        <w:rPr>
          <w:rFonts w:ascii="Garamond" w:hAnsi="Garamond"/>
          <w:b/>
          <w:strike/>
          <w:color w:val="FF0000"/>
          <w:sz w:val="32"/>
          <w:szCs w:val="24"/>
        </w:rPr>
      </w:pPr>
      <w:r w:rsidRPr="000B6008">
        <w:rPr>
          <w:rFonts w:ascii="Garamond" w:hAnsi="Garamond"/>
          <w:b/>
          <w:strike/>
          <w:color w:val="FF0000"/>
          <w:sz w:val="32"/>
          <w:szCs w:val="24"/>
        </w:rPr>
        <w:lastRenderedPageBreak/>
        <w:t>Soudní tajemnice opatrovnických oddělení a oddělení zvláštních řízení:</w:t>
      </w:r>
    </w:p>
    <w:p w:rsidR="00351EC9" w:rsidRPr="000B6008" w:rsidRDefault="00351EC9" w:rsidP="00351EC9">
      <w:pPr>
        <w:tabs>
          <w:tab w:val="left" w:pos="-1276"/>
          <w:tab w:val="left" w:pos="-993"/>
        </w:tabs>
        <w:spacing w:after="0"/>
        <w:rPr>
          <w:rFonts w:ascii="Garamond" w:hAnsi="Garamond"/>
          <w:b/>
          <w:strike/>
          <w:color w:val="FF0000"/>
          <w:sz w:val="24"/>
          <w:szCs w:val="24"/>
        </w:rPr>
      </w:pPr>
      <w:r w:rsidRPr="000B6008">
        <w:rPr>
          <w:rFonts w:ascii="Garamond" w:hAnsi="Garamond"/>
          <w:b/>
          <w:strike/>
          <w:color w:val="FF0000"/>
          <w:sz w:val="24"/>
          <w:szCs w:val="24"/>
        </w:rPr>
        <w:tab/>
        <w:t>1)</w:t>
      </w:r>
      <w:r w:rsidRPr="000B6008">
        <w:rPr>
          <w:rFonts w:ascii="Garamond" w:hAnsi="Garamond"/>
          <w:strike/>
          <w:color w:val="FF0000"/>
          <w:sz w:val="24"/>
          <w:szCs w:val="24"/>
        </w:rPr>
        <w:tab/>
      </w:r>
      <w:r w:rsidRPr="000B6008">
        <w:rPr>
          <w:rFonts w:ascii="Garamond" w:hAnsi="Garamond"/>
          <w:b/>
          <w:strike/>
          <w:color w:val="FF0000"/>
          <w:sz w:val="24"/>
          <w:szCs w:val="24"/>
        </w:rPr>
        <w:t>Jana Kovácsiková</w:t>
      </w:r>
    </w:p>
    <w:p w:rsidR="00351EC9" w:rsidRPr="000B6008" w:rsidRDefault="00351EC9" w:rsidP="00351EC9">
      <w:pPr>
        <w:tabs>
          <w:tab w:val="left" w:pos="-1276"/>
          <w:tab w:val="left" w:pos="-993"/>
        </w:tabs>
        <w:spacing w:after="0"/>
        <w:ind w:left="1134"/>
        <w:rPr>
          <w:rFonts w:ascii="Garamond" w:hAnsi="Garamond"/>
          <w:strike/>
          <w:color w:val="FF0000"/>
          <w:sz w:val="24"/>
          <w:szCs w:val="24"/>
        </w:rPr>
      </w:pPr>
      <w:r w:rsidRPr="000B6008">
        <w:rPr>
          <w:rFonts w:ascii="Garamond" w:hAnsi="Garamond"/>
          <w:strike/>
          <w:color w:val="FF0000"/>
          <w:sz w:val="24"/>
          <w:szCs w:val="24"/>
        </w:rPr>
        <w:t xml:space="preserve">- podle pověření předsedy soudu vykonává úkony podle § 6 jednacího řádu v opatrovnických věcech vyřizovaných v senátě 14PaNc, 41PaNc. V těchto věcech rovněž samostatně provádí úkony </w:t>
      </w:r>
      <w:proofErr w:type="spellStart"/>
      <w:r w:rsidRPr="000B6008">
        <w:rPr>
          <w:rFonts w:ascii="Garamond" w:hAnsi="Garamond"/>
          <w:strike/>
          <w:color w:val="FF0000"/>
          <w:sz w:val="24"/>
          <w:szCs w:val="24"/>
        </w:rPr>
        <w:t>porozsudkové</w:t>
      </w:r>
      <w:proofErr w:type="spellEnd"/>
      <w:r w:rsidRPr="000B6008">
        <w:rPr>
          <w:rFonts w:ascii="Garamond" w:hAnsi="Garamond"/>
          <w:strike/>
          <w:color w:val="FF0000"/>
          <w:sz w:val="24"/>
          <w:szCs w:val="24"/>
        </w:rPr>
        <w:t xml:space="preserve"> agendy, vyhotovuje statistické listy</w:t>
      </w:r>
    </w:p>
    <w:p w:rsidR="00351EC9" w:rsidRPr="000B6008" w:rsidRDefault="00351EC9" w:rsidP="00351EC9">
      <w:pPr>
        <w:tabs>
          <w:tab w:val="left" w:pos="-1276"/>
          <w:tab w:val="left" w:pos="-993"/>
        </w:tabs>
        <w:spacing w:after="0"/>
        <w:ind w:left="1134"/>
        <w:rPr>
          <w:rFonts w:ascii="Garamond" w:hAnsi="Garamond"/>
          <w:strike/>
          <w:color w:val="FF0000"/>
          <w:sz w:val="24"/>
          <w:szCs w:val="24"/>
        </w:rPr>
      </w:pPr>
      <w:r w:rsidRPr="000B6008">
        <w:rPr>
          <w:rFonts w:ascii="Garamond" w:hAnsi="Garamond"/>
          <w:strike/>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0B6008" w:rsidRDefault="00351EC9" w:rsidP="00351EC9">
      <w:pPr>
        <w:tabs>
          <w:tab w:val="left" w:pos="-1276"/>
          <w:tab w:val="left" w:pos="-993"/>
        </w:tabs>
        <w:spacing w:after="0"/>
        <w:ind w:left="1134"/>
        <w:rPr>
          <w:rFonts w:ascii="Garamond" w:hAnsi="Garamond"/>
          <w:strike/>
          <w:color w:val="FF0000"/>
          <w:sz w:val="24"/>
          <w:szCs w:val="24"/>
        </w:rPr>
      </w:pPr>
      <w:r w:rsidRPr="000B6008">
        <w:rPr>
          <w:rFonts w:ascii="Garamond" w:hAnsi="Garamond"/>
          <w:strike/>
          <w:color w:val="FF0000"/>
          <w:sz w:val="24"/>
          <w:szCs w:val="24"/>
        </w:rPr>
        <w:t xml:space="preserve">- je pověřena vyznačováním právních mocí dle § 23 </w:t>
      </w:r>
      <w:proofErr w:type="spellStart"/>
      <w:proofErr w:type="gramStart"/>
      <w:r w:rsidRPr="000B6008">
        <w:rPr>
          <w:rFonts w:ascii="Garamond" w:hAnsi="Garamond"/>
          <w:strike/>
          <w:color w:val="FF0000"/>
          <w:sz w:val="24"/>
          <w:szCs w:val="24"/>
        </w:rPr>
        <w:t>j.ř</w:t>
      </w:r>
      <w:proofErr w:type="spellEnd"/>
      <w:r w:rsidRPr="000B6008">
        <w:rPr>
          <w:rFonts w:ascii="Garamond" w:hAnsi="Garamond"/>
          <w:strike/>
          <w:color w:val="FF0000"/>
          <w:sz w:val="24"/>
          <w:szCs w:val="24"/>
        </w:rPr>
        <w:t>.</w:t>
      </w:r>
      <w:proofErr w:type="gramEnd"/>
      <w:r w:rsidRPr="000B6008">
        <w:rPr>
          <w:rFonts w:ascii="Garamond" w:hAnsi="Garamond"/>
          <w:strike/>
          <w:color w:val="FF0000"/>
          <w:sz w:val="24"/>
          <w:szCs w:val="24"/>
        </w:rPr>
        <w:t xml:space="preserve"> </w:t>
      </w:r>
    </w:p>
    <w:p w:rsidR="00351EC9" w:rsidRPr="000B6008" w:rsidRDefault="00351EC9" w:rsidP="00351EC9">
      <w:pPr>
        <w:tabs>
          <w:tab w:val="left" w:pos="-1276"/>
          <w:tab w:val="left" w:pos="-993"/>
        </w:tabs>
        <w:spacing w:after="0"/>
        <w:ind w:left="1134"/>
        <w:rPr>
          <w:rFonts w:ascii="Garamond" w:hAnsi="Garamond"/>
          <w:strike/>
          <w:color w:val="FF0000"/>
          <w:sz w:val="24"/>
          <w:szCs w:val="24"/>
        </w:rPr>
      </w:pPr>
      <w:r w:rsidRPr="000B6008">
        <w:rPr>
          <w:rFonts w:ascii="Garamond" w:hAnsi="Garamond"/>
          <w:strike/>
          <w:color w:val="FF0000"/>
          <w:sz w:val="24"/>
          <w:szCs w:val="24"/>
        </w:rPr>
        <w:t>- podle pokynu soudce provádí úkony v řízeních ve věcech svéprávnosti</w:t>
      </w:r>
    </w:p>
    <w:p w:rsidR="00351EC9" w:rsidRPr="000B6008" w:rsidRDefault="008845FC" w:rsidP="00351EC9">
      <w:pPr>
        <w:tabs>
          <w:tab w:val="left" w:pos="-1276"/>
          <w:tab w:val="left" w:pos="-993"/>
        </w:tabs>
        <w:spacing w:after="0"/>
        <w:ind w:left="1134"/>
        <w:rPr>
          <w:rFonts w:ascii="Garamond" w:hAnsi="Garamond"/>
          <w:strike/>
          <w:color w:val="FF0000"/>
          <w:sz w:val="24"/>
          <w:szCs w:val="24"/>
        </w:rPr>
      </w:pPr>
      <w:r w:rsidRPr="000B6008">
        <w:rPr>
          <w:rFonts w:ascii="Garamond" w:hAnsi="Garamond"/>
          <w:strike/>
          <w:color w:val="FF0000"/>
          <w:sz w:val="24"/>
          <w:szCs w:val="24"/>
        </w:rPr>
        <w:t xml:space="preserve"> </w:t>
      </w:r>
      <w:r w:rsidR="003D5DF1" w:rsidRPr="000B6008">
        <w:rPr>
          <w:rFonts w:ascii="Garamond" w:hAnsi="Garamond"/>
          <w:strike/>
          <w:color w:val="FF0000"/>
          <w:sz w:val="24"/>
          <w:szCs w:val="24"/>
        </w:rPr>
        <w:t>(zastupuje – Ing.</w:t>
      </w:r>
      <w:r w:rsidR="00351EC9" w:rsidRPr="000B6008">
        <w:rPr>
          <w:rFonts w:ascii="Garamond" w:hAnsi="Garamond"/>
          <w:strike/>
          <w:color w:val="FF0000"/>
          <w:sz w:val="24"/>
          <w:szCs w:val="24"/>
        </w:rPr>
        <w:t xml:space="preserve">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114BC0">
            <w:pPr>
              <w:spacing w:after="0" w:line="240" w:lineRule="auto"/>
              <w:rPr>
                <w:rFonts w:ascii="Garamond" w:eastAsia="Times New Roman" w:hAnsi="Garamond" w:cs="Arial"/>
              </w:rPr>
            </w:pPr>
            <w:r w:rsidRPr="00E60074">
              <w:rPr>
                <w:rFonts w:ascii="Garamond" w:eastAsia="Times New Roman" w:hAnsi="Garamond" w:cs="Arial"/>
              </w:rPr>
              <w:t xml:space="preserve">b) rozhoduje o návrzích na nařízení exekuce podle </w:t>
            </w:r>
            <w:proofErr w:type="gramStart"/>
            <w:r w:rsidRPr="00E60074">
              <w:rPr>
                <w:rFonts w:ascii="Garamond" w:eastAsia="Times New Roman" w:hAnsi="Garamond" w:cs="Arial"/>
              </w:rPr>
              <w:t>zák.č.</w:t>
            </w:r>
            <w:proofErr w:type="gramEnd"/>
            <w:r w:rsidRPr="00E60074">
              <w:rPr>
                <w:rFonts w:ascii="Garamond" w:eastAsia="Times New Roman" w:hAnsi="Garamond" w:cs="Arial"/>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2020</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2020</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Pr="008C2515" w:rsidRDefault="008C2515"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0B6008" w:rsidRDefault="000B6008" w:rsidP="000B6008">
      <w:pPr>
        <w:spacing w:after="0"/>
        <w:ind w:firstLine="709"/>
        <w:jc w:val="both"/>
        <w:rPr>
          <w:rFonts w:ascii="Garamond" w:hAnsi="Garamond"/>
          <w:b/>
          <w:color w:val="FF0000"/>
          <w:sz w:val="24"/>
          <w:szCs w:val="24"/>
        </w:rPr>
      </w:pPr>
      <w:r w:rsidRPr="000B6008">
        <w:rPr>
          <w:rFonts w:ascii="Garamond" w:hAnsi="Garamond"/>
          <w:b/>
          <w:color w:val="FF0000"/>
          <w:sz w:val="24"/>
          <w:szCs w:val="24"/>
        </w:rPr>
        <w:t xml:space="preserve">Bc. Olga </w:t>
      </w:r>
      <w:proofErr w:type="spellStart"/>
      <w:r w:rsidRPr="000B6008">
        <w:rPr>
          <w:rFonts w:ascii="Garamond" w:hAnsi="Garamond"/>
          <w:b/>
          <w:color w:val="FF0000"/>
          <w:sz w:val="24"/>
          <w:szCs w:val="24"/>
        </w:rPr>
        <w:t>Dundová</w:t>
      </w:r>
      <w:proofErr w:type="spellEnd"/>
      <w:r w:rsidR="00212BCE">
        <w:rPr>
          <w:rFonts w:ascii="Garamond" w:hAnsi="Garamond"/>
          <w:b/>
          <w:color w:val="FF0000"/>
          <w:sz w:val="24"/>
          <w:szCs w:val="24"/>
        </w:rPr>
        <w:t xml:space="preserve"> (od 17. 10. 2021)</w:t>
      </w:r>
      <w:bookmarkStart w:id="0" w:name="_GoBack"/>
      <w:bookmarkEnd w:id="0"/>
    </w:p>
    <w:p w:rsidR="000B6008" w:rsidRPr="000B6008" w:rsidRDefault="000B6008" w:rsidP="000B6008">
      <w:pPr>
        <w:pStyle w:val="Prosttext"/>
        <w:numPr>
          <w:ilvl w:val="0"/>
          <w:numId w:val="39"/>
        </w:numPr>
        <w:spacing w:line="276" w:lineRule="auto"/>
        <w:jc w:val="both"/>
        <w:rPr>
          <w:color w:val="FF0000"/>
        </w:rPr>
      </w:pPr>
      <w:r w:rsidRPr="000B6008">
        <w:rPr>
          <w:color w:val="FF0000"/>
        </w:rPr>
        <w:t>organizuje a kontroluje práce soudních kanceláří zdejšího soudu, zejména občanskoprávního a opatrovnického úseku,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Spravuje elektronické certifikáty. Připravuje podklady pro předsedu soudu k vyřízení žádosti podle zákona č. 106/1999 Sb. o svobodném přístupu k informacím.</w:t>
      </w:r>
    </w:p>
    <w:p w:rsidR="000B6008" w:rsidRPr="000B6008" w:rsidRDefault="000B6008" w:rsidP="000B6008">
      <w:pPr>
        <w:pStyle w:val="Prosttext"/>
        <w:numPr>
          <w:ilvl w:val="0"/>
          <w:numId w:val="39"/>
        </w:numPr>
        <w:spacing w:line="276" w:lineRule="auto"/>
        <w:jc w:val="both"/>
        <w:rPr>
          <w:color w:val="FF0000"/>
        </w:rPr>
      </w:pPr>
      <w:r w:rsidRPr="000B6008">
        <w:rPr>
          <w:color w:val="FF0000"/>
        </w:rPr>
        <w:t>kontroly společné pro všechna oddělení (proplacení nákladů, cizí peníze)</w:t>
      </w:r>
    </w:p>
    <w:p w:rsidR="000B6008" w:rsidRPr="000B6008" w:rsidRDefault="000B6008" w:rsidP="000B6008">
      <w:pPr>
        <w:pStyle w:val="Prosttext"/>
        <w:spacing w:line="276" w:lineRule="auto"/>
        <w:ind w:left="720"/>
        <w:jc w:val="both"/>
        <w:rPr>
          <w:color w:val="FF0000"/>
        </w:rPr>
      </w:pPr>
      <w:r w:rsidRPr="000B6008">
        <w:rPr>
          <w:color w:val="FF0000"/>
        </w:rPr>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0B6008" w:rsidRDefault="00946D5B" w:rsidP="00531A33">
      <w:pPr>
        <w:tabs>
          <w:tab w:val="left" w:pos="-993"/>
        </w:tabs>
        <w:spacing w:after="0"/>
        <w:ind w:left="709"/>
        <w:jc w:val="both"/>
        <w:rPr>
          <w:rFonts w:ascii="Garamond" w:hAnsi="Garamond" w:cs="Arial"/>
          <w:strike/>
          <w:color w:val="FF0000"/>
          <w:sz w:val="24"/>
          <w:szCs w:val="24"/>
        </w:rPr>
      </w:pPr>
      <w:r w:rsidRPr="000B6008">
        <w:rPr>
          <w:rFonts w:ascii="Garamond" w:hAnsi="Garamond" w:cs="Arial"/>
          <w:strike/>
          <w:color w:val="FF0000"/>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0B6008">
        <w:rPr>
          <w:rFonts w:ascii="Garamond" w:hAnsi="Garamond" w:cs="Arial"/>
          <w:strike/>
          <w:color w:val="FF0000"/>
          <w:sz w:val="24"/>
          <w:szCs w:val="24"/>
        </w:rPr>
        <w:t>Připravu</w:t>
      </w:r>
      <w:r w:rsidR="00D52D79" w:rsidRPr="000B6008">
        <w:rPr>
          <w:rFonts w:ascii="Garamond" w:hAnsi="Garamond" w:cs="Arial"/>
          <w:strike/>
          <w:color w:val="FF0000"/>
          <w:sz w:val="24"/>
          <w:szCs w:val="24"/>
        </w:rPr>
        <w:t xml:space="preserve">je podklady </w:t>
      </w:r>
      <w:r w:rsidR="006743A5" w:rsidRPr="000B6008">
        <w:rPr>
          <w:rFonts w:ascii="Garamond" w:hAnsi="Garamond" w:cs="Arial"/>
          <w:strike/>
          <w:color w:val="FF0000"/>
          <w:sz w:val="24"/>
          <w:szCs w:val="24"/>
        </w:rPr>
        <w:t>pro předsedu soudu k</w:t>
      </w:r>
      <w:r w:rsidR="00D52D79" w:rsidRPr="000B6008">
        <w:rPr>
          <w:rFonts w:ascii="Garamond" w:hAnsi="Garamond" w:cs="Arial"/>
          <w:strike/>
          <w:color w:val="FF0000"/>
          <w:sz w:val="24"/>
          <w:szCs w:val="24"/>
        </w:rPr>
        <w:t xml:space="preserve"> vyřízení žádosti</w:t>
      </w:r>
      <w:r w:rsidR="00733117" w:rsidRPr="000B6008">
        <w:rPr>
          <w:rFonts w:ascii="Garamond" w:hAnsi="Garamond" w:cs="Arial"/>
          <w:strike/>
          <w:color w:val="FF0000"/>
          <w:sz w:val="24"/>
          <w:szCs w:val="24"/>
        </w:rPr>
        <w:t xml:space="preserve"> podle zákona č. </w:t>
      </w:r>
      <w:r w:rsidRPr="000B6008">
        <w:rPr>
          <w:rFonts w:ascii="Garamond" w:hAnsi="Garamond" w:cs="Arial"/>
          <w:strike/>
          <w:color w:val="FF0000"/>
          <w:sz w:val="24"/>
          <w:szCs w:val="24"/>
        </w:rPr>
        <w:t xml:space="preserve">106/1999 Sb. o svobodném přístupu k informacím. </w:t>
      </w:r>
      <w:r w:rsidR="00542875" w:rsidRPr="000B6008">
        <w:rPr>
          <w:rFonts w:ascii="Garamond" w:hAnsi="Garamond" w:cs="Arial"/>
          <w:strike/>
          <w:color w:val="FF0000"/>
          <w:sz w:val="24"/>
          <w:szCs w:val="24"/>
        </w:rPr>
        <w:t xml:space="preserve"> </w:t>
      </w:r>
    </w:p>
    <w:p w:rsidR="00BD304F" w:rsidRPr="000B6008" w:rsidRDefault="00531A33" w:rsidP="00531A33">
      <w:pPr>
        <w:tabs>
          <w:tab w:val="left" w:pos="-993"/>
        </w:tabs>
        <w:spacing w:after="0"/>
        <w:ind w:left="709"/>
        <w:jc w:val="both"/>
        <w:rPr>
          <w:rFonts w:ascii="Garamond" w:hAnsi="Garamond" w:cs="Times New Roman"/>
          <w:strike/>
          <w:color w:val="FF0000"/>
          <w:sz w:val="24"/>
          <w:szCs w:val="24"/>
        </w:rPr>
      </w:pPr>
      <w:r w:rsidRPr="000B6008">
        <w:rPr>
          <w:rFonts w:ascii="Garamond" w:hAnsi="Garamond" w:cs="Times New Roman"/>
          <w:strike/>
          <w:color w:val="FF0000"/>
          <w:sz w:val="24"/>
          <w:szCs w:val="24"/>
        </w:rPr>
        <w:t>(</w:t>
      </w:r>
      <w:r w:rsidR="00BD304F" w:rsidRPr="000B6008">
        <w:rPr>
          <w:rFonts w:ascii="Garamond" w:hAnsi="Garamond" w:cs="Times New Roman"/>
          <w:strike/>
          <w:color w:val="FF0000"/>
          <w:sz w:val="24"/>
          <w:szCs w:val="24"/>
        </w:rPr>
        <w:t>zastupu</w:t>
      </w:r>
      <w:r w:rsidR="00FB7A00" w:rsidRPr="000B6008">
        <w:rPr>
          <w:rFonts w:ascii="Garamond" w:hAnsi="Garamond" w:cs="Times New Roman"/>
          <w:strike/>
          <w:color w:val="FF0000"/>
          <w:sz w:val="24"/>
          <w:szCs w:val="24"/>
        </w:rPr>
        <w:t>je:</w:t>
      </w:r>
      <w:r w:rsidR="00BD304F" w:rsidRPr="000B6008">
        <w:rPr>
          <w:rFonts w:ascii="Garamond" w:hAnsi="Garamond" w:cs="Times New Roman"/>
          <w:strike/>
          <w:color w:val="FF0000"/>
          <w:sz w:val="24"/>
          <w:szCs w:val="24"/>
        </w:rPr>
        <w:t xml:space="preserve"> </w:t>
      </w:r>
      <w:r w:rsidR="00E84976" w:rsidRPr="000B6008">
        <w:rPr>
          <w:rFonts w:ascii="Garamond" w:hAnsi="Garamond" w:cs="Times New Roman"/>
          <w:strike/>
          <w:color w:val="FF0000"/>
          <w:sz w:val="24"/>
          <w:szCs w:val="24"/>
        </w:rPr>
        <w:t>evidence odměn – Vachková, Doležal; seznam jmen ISAS, IRES – Ujváryová; zápis žádostí o lustraci a žádostí o informace (rejstřík SPR a Si) – Vojtová</w:t>
      </w:r>
      <w:r w:rsidR="00BD304F" w:rsidRPr="000B6008">
        <w:rPr>
          <w:rFonts w:ascii="Garamond" w:hAnsi="Garamond" w:cs="Times New Roman"/>
          <w:strike/>
          <w:color w:val="FF0000"/>
          <w:sz w:val="24"/>
          <w:szCs w:val="24"/>
        </w:rPr>
        <w:t>)</w:t>
      </w:r>
    </w:p>
    <w:p w:rsidR="000B6008" w:rsidRPr="000B6008" w:rsidRDefault="000B6008" w:rsidP="000B6008">
      <w:pPr>
        <w:pStyle w:val="Prosttext"/>
        <w:numPr>
          <w:ilvl w:val="0"/>
          <w:numId w:val="39"/>
        </w:numPr>
        <w:spacing w:line="276" w:lineRule="auto"/>
        <w:jc w:val="both"/>
        <w:rPr>
          <w:color w:val="FF0000"/>
        </w:rPr>
      </w:pPr>
      <w:r w:rsidRPr="000B6008">
        <w:rPr>
          <w:color w:val="FF0000"/>
        </w:rPr>
        <w:t xml:space="preserve">organizuje a kontroluje práce soudních kanceláří zdejšího soudu, zejména trestního, exekučního a dědického úseku, mimo správy soudu. Vede rejstřík ZRT, Si a správní deník (pouze žádosti o vylustrování věcí vedených k osobě nebo na osobu). Vede správní spisovnu.  Vede evidenci odměn soudních komisařů a jejich proplácení. Vede evidenci CD se zvukovými záznamy a zajišťuje jejich správu do vyzvednutí vedoucími kanceláře k založení do spisu. </w:t>
      </w:r>
    </w:p>
    <w:p w:rsidR="000B6008" w:rsidRPr="000B6008" w:rsidRDefault="000B6008" w:rsidP="000B6008">
      <w:pPr>
        <w:pStyle w:val="Prosttext"/>
        <w:spacing w:line="276" w:lineRule="auto"/>
        <w:ind w:left="720"/>
        <w:jc w:val="both"/>
        <w:rPr>
          <w:color w:val="FF0000"/>
        </w:rPr>
      </w:pPr>
      <w:r w:rsidRPr="000B6008">
        <w:rPr>
          <w:color w:val="FF0000"/>
        </w:rPr>
        <w:t xml:space="preserve">(zastupuje – Bc. </w:t>
      </w:r>
      <w:proofErr w:type="spellStart"/>
      <w:r w:rsidRPr="000B6008">
        <w:rPr>
          <w:color w:val="FF0000"/>
        </w:rPr>
        <w:t>Dundová</w:t>
      </w:r>
      <w:proofErr w:type="spellEnd"/>
      <w:r w:rsidRPr="000B6008">
        <w:rPr>
          <w:color w:val="FF0000"/>
        </w:rPr>
        <w:t>)</w:t>
      </w:r>
    </w:p>
    <w:p w:rsidR="00BD304F" w:rsidRPr="000B6008" w:rsidRDefault="00BD304F" w:rsidP="00BD304F">
      <w:pPr>
        <w:tabs>
          <w:tab w:val="left" w:pos="-993"/>
        </w:tabs>
        <w:spacing w:after="0"/>
        <w:rPr>
          <w:rFonts w:ascii="Garamond" w:hAnsi="Garamond" w:cs="Times New Roman"/>
          <w:strike/>
          <w:color w:val="FF0000"/>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lastRenderedPageBreak/>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6008">
        <w:rPr>
          <w:rFonts w:ascii="Garamond" w:hAnsi="Garamond"/>
          <w:color w:val="FF0000"/>
          <w:sz w:val="24"/>
          <w:szCs w:val="24"/>
        </w:rPr>
        <w:t xml:space="preserve">Bc. </w:t>
      </w:r>
      <w:proofErr w:type="spellStart"/>
      <w:r w:rsidR="000B6008" w:rsidRPr="000B6008">
        <w:rPr>
          <w:rFonts w:ascii="Garamond" w:hAnsi="Garamond"/>
          <w:color w:val="FF0000"/>
          <w:sz w:val="24"/>
          <w:szCs w:val="24"/>
        </w:rPr>
        <w:t>Dundová</w:t>
      </w:r>
      <w:proofErr w:type="spellEnd"/>
      <w:r w:rsidR="000B6008" w:rsidRPr="000B6008">
        <w:rPr>
          <w:rFonts w:ascii="Garamond" w:hAnsi="Garamond"/>
          <w:color w:val="FF0000"/>
          <w:sz w:val="24"/>
          <w:szCs w:val="24"/>
        </w:rPr>
        <w:t xml:space="preserve">, </w:t>
      </w:r>
      <w:r w:rsidRPr="0066711D">
        <w:rPr>
          <w:rFonts w:ascii="Garamond" w:hAnsi="Garamond"/>
          <w:sz w:val="24"/>
          <w:szCs w:val="24"/>
        </w:rPr>
        <w:t>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lastRenderedPageBreak/>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E60074" w:rsidRDefault="003635D2" w:rsidP="00A67D74">
      <w:pPr>
        <w:tabs>
          <w:tab w:val="left" w:pos="-993"/>
          <w:tab w:val="left" w:pos="7513"/>
        </w:tabs>
        <w:spacing w:after="0"/>
        <w:ind w:left="7513" w:hanging="2693"/>
        <w:jc w:val="center"/>
        <w:rPr>
          <w:rFonts w:ascii="Garamond" w:hAnsi="Garamond" w:cs="Times New Roman"/>
          <w:b/>
        </w:rPr>
      </w:pPr>
    </w:p>
    <w:p w:rsidR="003635D2" w:rsidRPr="008C2515" w:rsidRDefault="003635D2" w:rsidP="003635D2">
      <w:pPr>
        <w:spacing w:after="0" w:line="240" w:lineRule="auto"/>
        <w:rPr>
          <w:rFonts w:ascii="Garamond" w:hAnsi="Garamond"/>
          <w:b/>
        </w:rPr>
      </w:pPr>
      <w:r w:rsidRPr="008C2515">
        <w:rPr>
          <w:rFonts w:ascii="Garamond" w:hAnsi="Garamond"/>
          <w:b/>
        </w:rPr>
        <w:t>Příloha ROZVRHU PRÁCE pro rok 20</w:t>
      </w:r>
      <w:r w:rsidR="002248DB" w:rsidRPr="008C2515">
        <w:rPr>
          <w:rFonts w:ascii="Garamond" w:hAnsi="Garamond"/>
          <w:b/>
        </w:rPr>
        <w:t>2</w:t>
      </w:r>
      <w:r w:rsidR="004B71CF" w:rsidRPr="008C2515">
        <w:rPr>
          <w:rFonts w:ascii="Garamond" w:hAnsi="Garamond"/>
          <w:b/>
        </w:rPr>
        <w:t>1</w:t>
      </w:r>
      <w:r w:rsidRPr="008C2515">
        <w:rPr>
          <w:rFonts w:ascii="Garamond" w:hAnsi="Garamond"/>
          <w:b/>
        </w:rPr>
        <w:t xml:space="preserve"> – Přehled přísedících Okresního soudu</w:t>
      </w:r>
      <w:r w:rsidR="00996AA0" w:rsidRPr="008C2515">
        <w:rPr>
          <w:rFonts w:ascii="Garamond" w:hAnsi="Garamond"/>
          <w:b/>
        </w:rPr>
        <w:t xml:space="preserve"> </w:t>
      </w:r>
      <w:r w:rsidRPr="008C2515">
        <w:rPr>
          <w:rFonts w:ascii="Garamond" w:hAnsi="Garamond"/>
          <w:b/>
        </w:rPr>
        <w:t>v</w:t>
      </w:r>
      <w:r w:rsidR="00670C5B" w:rsidRPr="008C2515">
        <w:rPr>
          <w:rFonts w:ascii="Garamond" w:hAnsi="Garamond"/>
          <w:b/>
        </w:rPr>
        <w:t> </w:t>
      </w:r>
      <w:r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Pr="008C2515" w:rsidRDefault="00D37B2E" w:rsidP="00D37B2E">
      <w:pPr>
        <w:spacing w:after="0" w:line="240" w:lineRule="auto"/>
        <w:rPr>
          <w:rFonts w:ascii="Garamond" w:hAnsi="Garamond"/>
        </w:rPr>
      </w:pPr>
      <w:r w:rsidRPr="008C2515">
        <w:rPr>
          <w:rFonts w:ascii="Garamond" w:hAnsi="Garamond"/>
        </w:rPr>
        <w:t>volební období do 8. 12. 2024</w:t>
      </w:r>
    </w:p>
    <w:p w:rsidR="003635D2" w:rsidRPr="008C2515" w:rsidRDefault="003635D2" w:rsidP="003635D2">
      <w:pPr>
        <w:spacing w:after="0" w:line="240" w:lineRule="auto"/>
        <w:rPr>
          <w:rFonts w:ascii="Garamond" w:hAnsi="Garamond"/>
        </w:rPr>
      </w:pPr>
    </w:p>
    <w:p w:rsidR="00B860BA" w:rsidRPr="008C2515" w:rsidRDefault="00BF0BFB" w:rsidP="00B860BA">
      <w:pPr>
        <w:spacing w:after="0" w:line="240" w:lineRule="auto"/>
        <w:rPr>
          <w:rFonts w:ascii="Garamond" w:hAnsi="Garamond"/>
        </w:rPr>
      </w:pPr>
      <w:r w:rsidRPr="008C2515">
        <w:rPr>
          <w:rFonts w:ascii="Garamond" w:hAnsi="Garamond"/>
        </w:rPr>
        <w:t>5</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6</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BF0BFB" w:rsidP="00AF4319">
      <w:pPr>
        <w:spacing w:after="0" w:line="240" w:lineRule="auto"/>
        <w:rPr>
          <w:rFonts w:ascii="Garamond" w:hAnsi="Garamond"/>
        </w:rPr>
      </w:pPr>
      <w:r w:rsidRPr="008C2515">
        <w:rPr>
          <w:rFonts w:ascii="Garamond" w:hAnsi="Garamond"/>
        </w:rPr>
        <w:t>7</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F1514" w:rsidRPr="008C2515">
        <w:rPr>
          <w:rFonts w:ascii="Garamond" w:hAnsi="Garamond"/>
        </w:rPr>
        <w:t>18.</w:t>
      </w:r>
      <w:r w:rsidR="00713459" w:rsidRPr="008C2515">
        <w:rPr>
          <w:rFonts w:ascii="Garamond" w:hAnsi="Garamond"/>
        </w:rPr>
        <w:t xml:space="preserve"> </w:t>
      </w:r>
      <w:r w:rsidR="002F1514" w:rsidRPr="008C2515">
        <w:rPr>
          <w:rFonts w:ascii="Garamond" w:hAnsi="Garamond"/>
        </w:rPr>
        <w:t>2.</w:t>
      </w:r>
      <w:r w:rsidR="00713459" w:rsidRPr="008C2515">
        <w:rPr>
          <w:rFonts w:ascii="Garamond" w:hAnsi="Garamond"/>
        </w:rPr>
        <w:t xml:space="preserve"> </w:t>
      </w:r>
      <w:r w:rsidR="002F1514" w:rsidRPr="008C2515">
        <w:rPr>
          <w:rFonts w:ascii="Garamond" w:hAnsi="Garamond"/>
        </w:rPr>
        <w:t>2022</w:t>
      </w:r>
    </w:p>
    <w:p w:rsidR="00257DB6" w:rsidRPr="008C2515" w:rsidRDefault="00257DB6" w:rsidP="00AF4319">
      <w:pPr>
        <w:spacing w:after="0" w:line="240" w:lineRule="auto"/>
        <w:rPr>
          <w:rFonts w:ascii="Garamond" w:hAnsi="Garamond"/>
        </w:rPr>
      </w:pPr>
    </w:p>
    <w:p w:rsidR="00257DB6" w:rsidRPr="008C2515" w:rsidRDefault="00BF0BFB" w:rsidP="00257DB6">
      <w:pPr>
        <w:spacing w:after="0" w:line="240" w:lineRule="auto"/>
        <w:rPr>
          <w:rFonts w:ascii="Garamond" w:hAnsi="Garamond"/>
        </w:rPr>
      </w:pPr>
      <w:r w:rsidRPr="008C2515">
        <w:rPr>
          <w:rFonts w:ascii="Garamond" w:hAnsi="Garamond"/>
        </w:rPr>
        <w:t>8</w:t>
      </w:r>
      <w:r w:rsidR="00257DB6" w:rsidRPr="008C2515">
        <w:rPr>
          <w:rFonts w:ascii="Garamond" w:hAnsi="Garamond"/>
        </w:rPr>
        <w:t xml:space="preserve">. </w:t>
      </w:r>
      <w:r w:rsidR="00257DB6" w:rsidRPr="008C2515">
        <w:rPr>
          <w:rFonts w:ascii="Garamond" w:hAnsi="Garamond"/>
          <w:b/>
        </w:rPr>
        <w:t xml:space="preserve">Ing. </w:t>
      </w:r>
      <w:proofErr w:type="spellStart"/>
      <w:r w:rsidR="00257DB6" w:rsidRPr="008C2515">
        <w:rPr>
          <w:rFonts w:ascii="Garamond" w:hAnsi="Garamond"/>
          <w:b/>
        </w:rPr>
        <w:t>Hadáček</w:t>
      </w:r>
      <w:proofErr w:type="spellEnd"/>
      <w:r w:rsidR="00257DB6" w:rsidRPr="008C2515">
        <w:rPr>
          <w:rFonts w:ascii="Garamond" w:hAnsi="Garamond"/>
          <w:b/>
        </w:rPr>
        <w:t xml:space="preserve"> </w:t>
      </w:r>
      <w:r w:rsidR="00481E5C" w:rsidRPr="008C2515">
        <w:rPr>
          <w:rFonts w:ascii="Garamond" w:hAnsi="Garamond"/>
          <w:b/>
        </w:rPr>
        <w:t>Pavel</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AF4319" w:rsidRPr="008C2515" w:rsidRDefault="00AF4319" w:rsidP="00AF4319">
      <w:pPr>
        <w:spacing w:after="0" w:line="240" w:lineRule="auto"/>
        <w:rPr>
          <w:rFonts w:ascii="Garamond" w:hAnsi="Garamond"/>
        </w:rPr>
      </w:pPr>
    </w:p>
    <w:p w:rsidR="00103C94" w:rsidRPr="008C2515" w:rsidRDefault="005623D0" w:rsidP="00103C94">
      <w:pPr>
        <w:spacing w:after="0" w:line="240" w:lineRule="auto"/>
        <w:rPr>
          <w:rFonts w:ascii="Garamond" w:hAnsi="Garamond"/>
        </w:rPr>
      </w:pPr>
      <w:r w:rsidRPr="008C2515">
        <w:rPr>
          <w:rFonts w:ascii="Garamond" w:hAnsi="Garamond"/>
        </w:rPr>
        <w:t>9</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5623D0" w:rsidP="00103C94">
      <w:pPr>
        <w:spacing w:after="0" w:line="240" w:lineRule="auto"/>
        <w:rPr>
          <w:rFonts w:ascii="Garamond" w:hAnsi="Garamond"/>
          <w:b/>
        </w:rPr>
      </w:pPr>
      <w:r w:rsidRPr="008C2515">
        <w:rPr>
          <w:rFonts w:ascii="Garamond" w:hAnsi="Garamond"/>
        </w:rPr>
        <w:t>10</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11</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12</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13</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86C39" w:rsidRPr="008C2515" w:rsidRDefault="005623D0" w:rsidP="00786C39">
      <w:pPr>
        <w:spacing w:after="0" w:line="240" w:lineRule="auto"/>
        <w:rPr>
          <w:rFonts w:ascii="Garamond" w:hAnsi="Garamond"/>
          <w:b/>
        </w:rPr>
      </w:pPr>
      <w:r w:rsidRPr="008C2515">
        <w:rPr>
          <w:rFonts w:ascii="Garamond" w:hAnsi="Garamond"/>
        </w:rPr>
        <w:lastRenderedPageBreak/>
        <w:t>14</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15</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0033BE" w:rsidRPr="008C2515">
        <w:rPr>
          <w:rFonts w:ascii="Garamond" w:hAnsi="Garamond"/>
        </w:rPr>
        <w:t>14.</w:t>
      </w:r>
      <w:r w:rsidR="00713459" w:rsidRPr="008C2515">
        <w:rPr>
          <w:rFonts w:ascii="Garamond" w:hAnsi="Garamond"/>
        </w:rPr>
        <w:t xml:space="preserve"> </w:t>
      </w:r>
      <w:r w:rsidR="000033BE" w:rsidRPr="008C2515">
        <w:rPr>
          <w:rFonts w:ascii="Garamond" w:hAnsi="Garamond"/>
        </w:rPr>
        <w:t>11.</w:t>
      </w:r>
      <w:r w:rsidR="00713459" w:rsidRPr="008C2515">
        <w:rPr>
          <w:rFonts w:ascii="Garamond" w:hAnsi="Garamond"/>
        </w:rPr>
        <w:t xml:space="preserve"> </w:t>
      </w:r>
      <w:r w:rsidR="000033BE" w:rsidRPr="008C2515">
        <w:rPr>
          <w:rFonts w:ascii="Garamond" w:hAnsi="Garamond"/>
        </w:rPr>
        <w:t>2021</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17</w:t>
      </w:r>
      <w:r w:rsidR="003635D2" w:rsidRPr="008C2515">
        <w:rPr>
          <w:rFonts w:ascii="Garamond" w:hAnsi="Garamond"/>
        </w:rPr>
        <w:t xml:space="preserve">. </w:t>
      </w:r>
      <w:r w:rsidR="000F4C1B" w:rsidRPr="008C2515">
        <w:rPr>
          <w:rFonts w:ascii="Garamond" w:hAnsi="Garamond"/>
          <w:b/>
        </w:rPr>
        <w:t xml:space="preserve">Bc. </w:t>
      </w:r>
      <w:proofErr w:type="spellStart"/>
      <w:r w:rsidR="003635D2" w:rsidRPr="008C2515">
        <w:rPr>
          <w:rFonts w:ascii="Garamond" w:hAnsi="Garamond"/>
          <w:b/>
        </w:rPr>
        <w:t>Klimčuková</w:t>
      </w:r>
      <w:proofErr w:type="spellEnd"/>
      <w:r w:rsidR="003635D2" w:rsidRPr="008C2515">
        <w:rPr>
          <w:rFonts w:ascii="Garamond" w:hAnsi="Garamond"/>
          <w:b/>
        </w:rPr>
        <w:t xml:space="preserve">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E79E5" w:rsidRPr="008C2515">
        <w:rPr>
          <w:rFonts w:ascii="Garamond" w:hAnsi="Garamond"/>
        </w:rPr>
        <w:t>11.</w:t>
      </w:r>
      <w:r w:rsidR="00713459" w:rsidRPr="008C2515">
        <w:rPr>
          <w:rFonts w:ascii="Garamond" w:hAnsi="Garamond"/>
        </w:rPr>
        <w:t xml:space="preserve"> </w:t>
      </w:r>
      <w:r w:rsidR="00CE79E5" w:rsidRPr="008C2515">
        <w:rPr>
          <w:rFonts w:ascii="Garamond" w:hAnsi="Garamond"/>
        </w:rPr>
        <w:t>3.</w:t>
      </w:r>
      <w:r w:rsidR="00713459" w:rsidRPr="008C2515">
        <w:rPr>
          <w:rFonts w:ascii="Garamond" w:hAnsi="Garamond"/>
        </w:rPr>
        <w:t xml:space="preserve"> </w:t>
      </w:r>
      <w:r w:rsidR="00CE79E5" w:rsidRPr="008C2515">
        <w:rPr>
          <w:rFonts w:ascii="Garamond" w:hAnsi="Garamond"/>
        </w:rPr>
        <w:t>2022</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18</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5623D0" w:rsidP="00AF4319">
      <w:pPr>
        <w:spacing w:after="0" w:line="240" w:lineRule="auto"/>
        <w:rPr>
          <w:rFonts w:ascii="Garamond" w:hAnsi="Garamond"/>
          <w:b/>
        </w:rPr>
      </w:pPr>
      <w:r w:rsidRPr="008C2515">
        <w:rPr>
          <w:rFonts w:ascii="Garamond" w:hAnsi="Garamond"/>
        </w:rPr>
        <w:t>19</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5623D0" w:rsidP="00AF4319">
      <w:pPr>
        <w:spacing w:after="0" w:line="240" w:lineRule="auto"/>
        <w:rPr>
          <w:rFonts w:ascii="Garamond" w:hAnsi="Garamond"/>
        </w:rPr>
      </w:pPr>
      <w:r w:rsidRPr="008C2515">
        <w:rPr>
          <w:rFonts w:ascii="Garamond" w:hAnsi="Garamond"/>
        </w:rPr>
        <w:t>20</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5623D0" w:rsidP="00371396">
      <w:pPr>
        <w:spacing w:after="0" w:line="240" w:lineRule="auto"/>
        <w:rPr>
          <w:rFonts w:ascii="Garamond" w:hAnsi="Garamond"/>
          <w:b/>
        </w:rPr>
      </w:pPr>
      <w:r w:rsidRPr="008C2515">
        <w:rPr>
          <w:rFonts w:ascii="Garamond" w:hAnsi="Garamond"/>
        </w:rPr>
        <w:t>21</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22</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5623D0" w:rsidP="00AF4319">
      <w:pPr>
        <w:spacing w:after="0" w:line="240" w:lineRule="auto"/>
        <w:rPr>
          <w:rFonts w:ascii="Garamond" w:hAnsi="Garamond"/>
          <w:b/>
        </w:rPr>
      </w:pPr>
      <w:r w:rsidRPr="008C2515">
        <w:rPr>
          <w:rFonts w:ascii="Garamond" w:hAnsi="Garamond"/>
        </w:rPr>
        <w:t>23</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24</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26</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27</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212BCE" w:rsidP="003635D2">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212BCE" w:rsidP="006A1577">
      <w:pPr>
        <w:spacing w:after="0" w:line="240" w:lineRule="auto"/>
        <w:rPr>
          <w:rFonts w:ascii="Garamond" w:hAnsi="Garamond"/>
        </w:rPr>
      </w:pPr>
      <w:r>
        <w:rPr>
          <w:rFonts w:ascii="Garamond" w:hAnsi="Garamond"/>
        </w:rPr>
        <w:t>30</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31</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212BCE" w:rsidP="00257DB6">
      <w:pPr>
        <w:spacing w:after="0" w:line="240" w:lineRule="auto"/>
        <w:rPr>
          <w:rFonts w:ascii="Garamond" w:hAnsi="Garamond"/>
        </w:rPr>
      </w:pPr>
      <w:r>
        <w:rPr>
          <w:rFonts w:ascii="Garamond" w:hAnsi="Garamond"/>
        </w:rPr>
        <w:t>32</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212BCE" w:rsidP="006A1577">
      <w:pPr>
        <w:spacing w:after="0" w:line="240" w:lineRule="auto"/>
        <w:rPr>
          <w:rFonts w:ascii="Garamond" w:hAnsi="Garamond"/>
        </w:rPr>
      </w:pPr>
      <w:r>
        <w:rPr>
          <w:rFonts w:ascii="Garamond" w:hAnsi="Garamond"/>
        </w:rPr>
        <w:t>33</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212BCE" w:rsidP="00035F63">
      <w:pPr>
        <w:spacing w:after="0" w:line="240" w:lineRule="auto"/>
        <w:rPr>
          <w:rFonts w:ascii="Garamond" w:hAnsi="Garamond"/>
        </w:rPr>
      </w:pPr>
      <w:r>
        <w:rPr>
          <w:rFonts w:ascii="Garamond" w:hAnsi="Garamond"/>
        </w:rPr>
        <w:t>34</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35</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do 1</w:t>
      </w:r>
      <w:r w:rsidR="008B7380" w:rsidRPr="008C2515">
        <w:rPr>
          <w:rFonts w:ascii="Garamond" w:hAnsi="Garamond"/>
        </w:rPr>
        <w:t>2</w:t>
      </w:r>
      <w:r w:rsidR="00C656AA" w:rsidRPr="008C2515">
        <w:rPr>
          <w:rFonts w:ascii="Garamond" w:hAnsi="Garamond"/>
        </w:rPr>
        <w:t>.</w:t>
      </w:r>
      <w:r w:rsidR="00713459" w:rsidRPr="008C2515">
        <w:rPr>
          <w:rFonts w:ascii="Garamond" w:hAnsi="Garamond"/>
        </w:rPr>
        <w:t xml:space="preserve"> </w:t>
      </w:r>
      <w:r w:rsidR="00C656AA" w:rsidRPr="008C2515">
        <w:rPr>
          <w:rFonts w:ascii="Garamond" w:hAnsi="Garamond"/>
        </w:rPr>
        <w:t>2.</w:t>
      </w:r>
      <w:r w:rsidR="00713459" w:rsidRPr="008C2515">
        <w:rPr>
          <w:rFonts w:ascii="Garamond" w:hAnsi="Garamond"/>
        </w:rPr>
        <w:t xml:space="preserve"> </w:t>
      </w:r>
      <w:r w:rsidR="00C656AA" w:rsidRPr="008C2515">
        <w:rPr>
          <w:rFonts w:ascii="Garamond" w:hAnsi="Garamond"/>
        </w:rPr>
        <w:t>2022</w:t>
      </w:r>
    </w:p>
    <w:p w:rsidR="00786C39" w:rsidRPr="008C2515" w:rsidRDefault="00786C39"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36</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14BC0" w:rsidRPr="008C2515">
        <w:rPr>
          <w:rFonts w:ascii="Garamond" w:hAnsi="Garamond"/>
        </w:rPr>
        <w:t>27. 6. 2023</w:t>
      </w:r>
    </w:p>
    <w:p w:rsidR="00A37C1C" w:rsidRPr="008C2515" w:rsidRDefault="00A37C1C" w:rsidP="003635D2">
      <w:pPr>
        <w:spacing w:after="0" w:line="240" w:lineRule="auto"/>
        <w:rPr>
          <w:rFonts w:ascii="Garamond" w:hAnsi="Garamond"/>
        </w:rPr>
      </w:pPr>
    </w:p>
    <w:p w:rsidR="00A37C1C" w:rsidRPr="008C2515" w:rsidRDefault="00212BCE" w:rsidP="003635D2">
      <w:pPr>
        <w:spacing w:after="0" w:line="240" w:lineRule="auto"/>
        <w:rPr>
          <w:rFonts w:ascii="Garamond" w:hAnsi="Garamond"/>
          <w:b/>
        </w:rPr>
      </w:pPr>
      <w:r>
        <w:rPr>
          <w:rFonts w:ascii="Garamond" w:hAnsi="Garamond"/>
        </w:rPr>
        <w:t>37</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DF1" w:rsidRDefault="003D5DF1" w:rsidP="009E3F51">
      <w:pPr>
        <w:spacing w:after="0" w:line="240" w:lineRule="auto"/>
      </w:pPr>
      <w:r>
        <w:separator/>
      </w:r>
    </w:p>
  </w:endnote>
  <w:endnote w:type="continuationSeparator" w:id="0">
    <w:p w:rsidR="003D5DF1" w:rsidRDefault="003D5DF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3D5DF1" w:rsidRPr="00B731FD" w:rsidRDefault="003D5DF1">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212BCE">
          <w:rPr>
            <w:rFonts w:ascii="Garamond" w:hAnsi="Garamond"/>
            <w:noProof/>
          </w:rPr>
          <w:t>49</w:t>
        </w:r>
        <w:r w:rsidRPr="00B731FD">
          <w:rPr>
            <w:rFonts w:ascii="Garamond" w:hAnsi="Garamond"/>
            <w:noProof/>
          </w:rPr>
          <w:fldChar w:fldCharType="end"/>
        </w:r>
      </w:p>
    </w:sdtContent>
  </w:sdt>
  <w:p w:rsidR="003D5DF1" w:rsidRDefault="003D5D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DF1" w:rsidRDefault="003D5DF1" w:rsidP="009E3F51">
      <w:pPr>
        <w:spacing w:after="0" w:line="240" w:lineRule="auto"/>
      </w:pPr>
      <w:r>
        <w:separator/>
      </w:r>
    </w:p>
  </w:footnote>
  <w:footnote w:type="continuationSeparator" w:id="0">
    <w:p w:rsidR="003D5DF1" w:rsidRDefault="003D5DF1"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6"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1"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2"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5"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8"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1"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4"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6"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8"/>
  </w:num>
  <w:num w:numId="2">
    <w:abstractNumId w:val="11"/>
  </w:num>
  <w:num w:numId="3">
    <w:abstractNumId w:val="12"/>
  </w:num>
  <w:num w:numId="4">
    <w:abstractNumId w:val="24"/>
  </w:num>
  <w:num w:numId="5">
    <w:abstractNumId w:val="36"/>
  </w:num>
  <w:num w:numId="6">
    <w:abstractNumId w:val="25"/>
  </w:num>
  <w:num w:numId="7">
    <w:abstractNumId w:val="0"/>
  </w:num>
  <w:num w:numId="8">
    <w:abstractNumId w:val="16"/>
  </w:num>
  <w:num w:numId="9">
    <w:abstractNumId w:val="34"/>
  </w:num>
  <w:num w:numId="10">
    <w:abstractNumId w:val="30"/>
  </w:num>
  <w:num w:numId="11">
    <w:abstractNumId w:val="23"/>
  </w:num>
  <w:num w:numId="12">
    <w:abstractNumId w:val="19"/>
  </w:num>
  <w:num w:numId="13">
    <w:abstractNumId w:val="13"/>
  </w:num>
  <w:num w:numId="14">
    <w:abstractNumId w:val="35"/>
  </w:num>
  <w:num w:numId="15">
    <w:abstractNumId w:val="20"/>
  </w:num>
  <w:num w:numId="16">
    <w:abstractNumId w:val="27"/>
  </w:num>
  <w:num w:numId="17">
    <w:abstractNumId w:val="5"/>
  </w:num>
  <w:num w:numId="18">
    <w:abstractNumId w:val="4"/>
  </w:num>
  <w:num w:numId="19">
    <w:abstractNumId w:val="15"/>
  </w:num>
  <w:num w:numId="20">
    <w:abstractNumId w:val="21"/>
  </w:num>
  <w:num w:numId="21">
    <w:abstractNumId w:val="33"/>
  </w:num>
  <w:num w:numId="22">
    <w:abstractNumId w:val="10"/>
  </w:num>
  <w:num w:numId="23">
    <w:abstractNumId w:val="8"/>
  </w:num>
  <w:num w:numId="24">
    <w:abstractNumId w:val="6"/>
  </w:num>
  <w:num w:numId="25">
    <w:abstractNumId w:val="3"/>
  </w:num>
  <w:num w:numId="26">
    <w:abstractNumId w:val="28"/>
  </w:num>
  <w:num w:numId="27">
    <w:abstractNumId w:val="26"/>
  </w:num>
  <w:num w:numId="28">
    <w:abstractNumId w:val="32"/>
  </w:num>
  <w:num w:numId="29">
    <w:abstractNumId w:val="9"/>
  </w:num>
  <w:num w:numId="30">
    <w:abstractNumId w:val="1"/>
  </w:num>
  <w:num w:numId="31">
    <w:abstractNumId w:val="29"/>
  </w:num>
  <w:num w:numId="32">
    <w:abstractNumId w:val="17"/>
  </w:num>
  <w:num w:numId="33">
    <w:abstractNumId w:val="31"/>
  </w:num>
  <w:num w:numId="34">
    <w:abstractNumId w:val="7"/>
  </w:num>
  <w:num w:numId="35">
    <w:abstractNumId w:val="26"/>
  </w:num>
  <w:num w:numId="36">
    <w:abstractNumId w:val="28"/>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008"/>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C3C"/>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088F"/>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20E2"/>
    <w:rsid w:val="001D21F6"/>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4F55"/>
    <w:rsid w:val="00206491"/>
    <w:rsid w:val="00206C9D"/>
    <w:rsid w:val="00206D4D"/>
    <w:rsid w:val="002100B5"/>
    <w:rsid w:val="00211DD7"/>
    <w:rsid w:val="00212BCE"/>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50EF"/>
    <w:rsid w:val="002A6183"/>
    <w:rsid w:val="002A7533"/>
    <w:rsid w:val="002A783B"/>
    <w:rsid w:val="002A7F83"/>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6CB8"/>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D5DF1"/>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01B"/>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1B8D"/>
    <w:rsid w:val="00532E2B"/>
    <w:rsid w:val="00533F49"/>
    <w:rsid w:val="005340E2"/>
    <w:rsid w:val="00534577"/>
    <w:rsid w:val="005354D5"/>
    <w:rsid w:val="005369AB"/>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27513"/>
    <w:rsid w:val="00627FEE"/>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261F"/>
    <w:rsid w:val="007B3C8A"/>
    <w:rsid w:val="007B6C1D"/>
    <w:rsid w:val="007B7E07"/>
    <w:rsid w:val="007C10EC"/>
    <w:rsid w:val="007C1832"/>
    <w:rsid w:val="007C24C5"/>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7C0"/>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2515"/>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0B6A"/>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BA8"/>
    <w:rsid w:val="00A72C1F"/>
    <w:rsid w:val="00A72E72"/>
    <w:rsid w:val="00A732F5"/>
    <w:rsid w:val="00A73730"/>
    <w:rsid w:val="00A74445"/>
    <w:rsid w:val="00A74E31"/>
    <w:rsid w:val="00A75020"/>
    <w:rsid w:val="00A751B9"/>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2494"/>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819"/>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4C2"/>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32BD"/>
    <w:rsid w:val="00EB42FC"/>
    <w:rsid w:val="00EB5972"/>
    <w:rsid w:val="00EB757B"/>
    <w:rsid w:val="00EC0FB6"/>
    <w:rsid w:val="00EC18E7"/>
    <w:rsid w:val="00EC478F"/>
    <w:rsid w:val="00EC4CF5"/>
    <w:rsid w:val="00EC4EDB"/>
    <w:rsid w:val="00EC54C3"/>
    <w:rsid w:val="00EC5D56"/>
    <w:rsid w:val="00EC6C3A"/>
    <w:rsid w:val="00EC7476"/>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3917AABF"/>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76615-081E-4DCB-B58E-1F7941A4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58</Pages>
  <Words>14422</Words>
  <Characters>85094</Characters>
  <Application>Microsoft Office Word</Application>
  <DocSecurity>0</DocSecurity>
  <Lines>709</Lines>
  <Paragraphs>198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4</cp:revision>
  <cp:lastPrinted>2021-09-06T11:01:00Z</cp:lastPrinted>
  <dcterms:created xsi:type="dcterms:W3CDTF">2021-09-27T08:39:00Z</dcterms:created>
  <dcterms:modified xsi:type="dcterms:W3CDTF">2021-09-27T08:58:00Z</dcterms:modified>
</cp:coreProperties>
</file>