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951115">
        <w:rPr>
          <w:rFonts w:ascii="Garamond" w:hAnsi="Garamond"/>
          <w:b/>
          <w:color w:val="FF0000"/>
          <w:sz w:val="24"/>
          <w:szCs w:val="24"/>
        </w:rPr>
        <w:t>7</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DD1A57">
        <w:rPr>
          <w:rFonts w:ascii="Garamond" w:hAnsi="Garamond"/>
          <w:b/>
          <w:color w:val="FF0000"/>
          <w:sz w:val="24"/>
          <w:szCs w:val="24"/>
        </w:rPr>
        <w:t>1090</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DD1A57">
        <w:rPr>
          <w:rFonts w:ascii="Garamond" w:hAnsi="Garamond"/>
          <w:b/>
          <w:color w:val="FF0000"/>
          <w:sz w:val="24"/>
          <w:szCs w:val="24"/>
        </w:rPr>
        <w:t>1. 7. 2019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381A62" w:rsidRDefault="003C3352" w:rsidP="00455BD9">
      <w:pPr>
        <w:tabs>
          <w:tab w:val="left" w:pos="8505"/>
        </w:tabs>
        <w:spacing w:after="0"/>
        <w:rPr>
          <w:rFonts w:ascii="Garamond" w:hAnsi="Garamond"/>
          <w:b/>
          <w:strike/>
          <w:color w:val="FF0000"/>
          <w:sz w:val="28"/>
          <w:szCs w:val="24"/>
        </w:rPr>
      </w:pPr>
      <w:r w:rsidRPr="00DD1A57">
        <w:rPr>
          <w:rFonts w:ascii="Garamond" w:hAnsi="Garamond"/>
          <w:b/>
          <w:strike/>
          <w:color w:val="FF0000"/>
          <w:sz w:val="24"/>
          <w:szCs w:val="24"/>
        </w:rPr>
        <w:t>Předseda okresního soudu</w:t>
      </w:r>
      <w:r w:rsidR="00455BD9" w:rsidRPr="00DD1A57">
        <w:rPr>
          <w:rFonts w:ascii="Garamond" w:hAnsi="Garamond"/>
          <w:b/>
          <w:strike/>
          <w:color w:val="FF0000"/>
          <w:sz w:val="24"/>
          <w:szCs w:val="24"/>
        </w:rPr>
        <w:t>:</w:t>
      </w:r>
      <w:r w:rsidR="00455BD9" w:rsidRPr="00DD1A57">
        <w:rPr>
          <w:rFonts w:ascii="Garamond" w:hAnsi="Garamond"/>
          <w:color w:val="FF0000"/>
          <w:sz w:val="24"/>
          <w:szCs w:val="24"/>
        </w:rPr>
        <w:tab/>
      </w:r>
      <w:r w:rsidR="00262634" w:rsidRPr="00DD1A57">
        <w:rPr>
          <w:rFonts w:ascii="Garamond" w:hAnsi="Garamond"/>
          <w:b/>
          <w:strike/>
          <w:color w:val="FF0000"/>
          <w:sz w:val="28"/>
          <w:szCs w:val="24"/>
        </w:rPr>
        <w:t>JUDr. Ladislav</w:t>
      </w:r>
      <w:r w:rsidR="00381A62" w:rsidRPr="00DD1A57">
        <w:rPr>
          <w:rFonts w:ascii="Garamond" w:hAnsi="Garamond"/>
          <w:b/>
          <w:strike/>
          <w:color w:val="FF0000"/>
          <w:sz w:val="28"/>
          <w:szCs w:val="24"/>
        </w:rPr>
        <w:t xml:space="preserve"> Šturma</w:t>
      </w:r>
    </w:p>
    <w:p w:rsidR="001A7B46" w:rsidRDefault="001A7B46" w:rsidP="001A7B46">
      <w:pPr>
        <w:tabs>
          <w:tab w:val="left" w:pos="8505"/>
        </w:tabs>
        <w:spacing w:after="0"/>
        <w:rPr>
          <w:rFonts w:ascii="Garamond" w:hAnsi="Garamond"/>
          <w:b/>
          <w:color w:val="FF0000"/>
          <w:sz w:val="24"/>
          <w:szCs w:val="24"/>
        </w:rPr>
      </w:pPr>
      <w:r>
        <w:rPr>
          <w:rFonts w:ascii="Garamond" w:hAnsi="Garamond"/>
          <w:b/>
          <w:color w:val="FF0000"/>
          <w:sz w:val="28"/>
          <w:szCs w:val="24"/>
        </w:rPr>
        <w:t xml:space="preserve">Pověřený výkonem neobsazené funkce předsedy </w:t>
      </w:r>
      <w:r>
        <w:rPr>
          <w:rFonts w:ascii="Garamond" w:hAnsi="Garamond"/>
          <w:b/>
          <w:color w:val="FF0000"/>
          <w:sz w:val="28"/>
          <w:szCs w:val="24"/>
        </w:rPr>
        <w:tab/>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Default="00FD59D9" w:rsidP="00455BD9">
      <w:pPr>
        <w:tabs>
          <w:tab w:val="left" w:pos="8505"/>
        </w:tabs>
        <w:spacing w:after="0"/>
        <w:rPr>
          <w:rFonts w:ascii="Garamond" w:hAnsi="Garamond"/>
          <w:b/>
          <w:color w:val="000000" w:themeColor="text1"/>
          <w:sz w:val="28"/>
          <w:szCs w:val="24"/>
        </w:rPr>
      </w:pPr>
      <w:r w:rsidRPr="00381A62">
        <w:rPr>
          <w:rFonts w:ascii="Garamond" w:hAnsi="Garamond"/>
          <w:b/>
          <w:color w:val="000000" w:themeColor="text1"/>
          <w:sz w:val="24"/>
          <w:szCs w:val="24"/>
        </w:rPr>
        <w:t>M</w:t>
      </w:r>
      <w:r w:rsidR="0064652D" w:rsidRPr="00381A62">
        <w:rPr>
          <w:rFonts w:ascii="Garamond" w:hAnsi="Garamond"/>
          <w:b/>
          <w:color w:val="000000" w:themeColor="text1"/>
          <w:sz w:val="24"/>
          <w:szCs w:val="24"/>
        </w:rPr>
        <w:t>ístopředsed</w:t>
      </w:r>
      <w:r w:rsidRPr="00381A62">
        <w:rPr>
          <w:rFonts w:ascii="Garamond" w:hAnsi="Garamond"/>
          <w:b/>
          <w:color w:val="000000" w:themeColor="text1"/>
          <w:sz w:val="24"/>
          <w:szCs w:val="24"/>
        </w:rPr>
        <w:t>a</w:t>
      </w:r>
      <w:r w:rsidR="00455BD9" w:rsidRPr="00381A62">
        <w:rPr>
          <w:rFonts w:ascii="Garamond" w:hAnsi="Garamond"/>
          <w:b/>
          <w:color w:val="000000" w:themeColor="text1"/>
          <w:sz w:val="24"/>
          <w:szCs w:val="24"/>
        </w:rPr>
        <w:t xml:space="preserve"> okresního soudu:</w:t>
      </w:r>
      <w:r w:rsidR="00455BD9" w:rsidRPr="00381A62">
        <w:rPr>
          <w:rFonts w:ascii="Garamond" w:hAnsi="Garamond"/>
          <w:color w:val="000000" w:themeColor="text1"/>
          <w:sz w:val="24"/>
          <w:szCs w:val="24"/>
        </w:rPr>
        <w:tab/>
      </w:r>
      <w:r w:rsidR="00455BD9" w:rsidRPr="00381A62">
        <w:rPr>
          <w:rFonts w:ascii="Garamond" w:hAnsi="Garamond"/>
          <w:b/>
          <w:color w:val="000000" w:themeColor="text1"/>
          <w:sz w:val="24"/>
          <w:szCs w:val="24"/>
        </w:rPr>
        <w:tab/>
      </w:r>
      <w:r w:rsidR="0093311E" w:rsidRPr="00595416">
        <w:rPr>
          <w:rFonts w:ascii="Garamond" w:hAnsi="Garamond"/>
          <w:b/>
          <w:color w:val="000000" w:themeColor="text1"/>
          <w:sz w:val="28"/>
          <w:szCs w:val="24"/>
        </w:rPr>
        <w:t>JUDr. Radoslav</w:t>
      </w:r>
      <w:r w:rsidR="00381A62" w:rsidRPr="00595416">
        <w:rPr>
          <w:rFonts w:ascii="Garamond" w:hAnsi="Garamond"/>
          <w:b/>
          <w:color w:val="000000" w:themeColor="text1"/>
          <w:sz w:val="28"/>
          <w:szCs w:val="24"/>
        </w:rPr>
        <w:t xml:space="preserve"> Krůšek</w:t>
      </w:r>
    </w:p>
    <w:p w:rsidR="00102FAD" w:rsidRPr="00381A62" w:rsidRDefault="00102FAD" w:rsidP="00C157FE">
      <w:pPr>
        <w:tabs>
          <w:tab w:val="left" w:pos="2835"/>
        </w:tabs>
        <w:spacing w:after="0"/>
        <w:ind w:left="2836"/>
        <w:rPr>
          <w:rFonts w:ascii="Garamond" w:hAnsi="Garamond"/>
          <w:color w:val="000000" w:themeColor="text1"/>
          <w:sz w:val="24"/>
          <w:szCs w:val="24"/>
        </w:rPr>
      </w:pPr>
      <w:bookmarkStart w:id="0" w:name="_GoBack"/>
      <w:bookmarkEnd w:id="0"/>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DA01FB">
      <w:pPr>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Mgr.Katarína</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řádu,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50%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Pr="00381A62">
              <w:rPr>
                <w:rFonts w:ascii="Garamond" w:eastAsia="Times New Roman" w:hAnsi="Garamond" w:cs="Arial"/>
                <w:sz w:val="24"/>
                <w:szCs w:val="24"/>
              </w:rPr>
              <w:t xml:space="preserve"> 50%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50%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50%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50%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50%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50%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381A62" w:rsidTr="00463A35">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3118"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1985"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463A35">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311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198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463A35">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3118"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JUDr. Milan Tomeš</w:t>
            </w:r>
            <w:r w:rsidRPr="00022638">
              <w:rPr>
                <w:rFonts w:ascii="Garamond" w:eastAsia="Times New Roman" w:hAnsi="Garamond" w:cs="Arial"/>
                <w:bCs/>
                <w:iCs/>
                <w:color w:val="000000" w:themeColor="text1"/>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Milan Tomeš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022638" w:rsidRPr="00022638" w:rsidRDefault="0002263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463A35">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1985" w:type="dxa"/>
            <w:tcBorders>
              <w:top w:val="single" w:sz="4" w:space="0" w:color="auto"/>
              <w:bottom w:val="single" w:sz="8" w:space="0" w:color="auto"/>
            </w:tcBorders>
            <w:shd w:val="clear" w:color="auto" w:fill="auto"/>
            <w:noWrap/>
            <w:hideMark/>
          </w:tcPr>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zákona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činů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Pr>
          <w:rFonts w:ascii="Garamond" w:hAnsi="Garamond" w:cs="Arial"/>
          <w:color w:val="000000" w:themeColor="text1"/>
          <w:sz w:val="24"/>
          <w:szCs w:val="24"/>
        </w:rPr>
        <w:t xml:space="preserve">21T, </w:t>
      </w:r>
      <w:r w:rsidR="005D3C1A" w:rsidRPr="00381A62">
        <w:rPr>
          <w:rFonts w:ascii="Garamond" w:hAnsi="Garamond" w:cs="Arial"/>
          <w:color w:val="000000" w:themeColor="text1"/>
          <w:sz w:val="24"/>
          <w:szCs w:val="24"/>
        </w:rPr>
        <w:t xml:space="preserve">24T v rozsahu 50% nápadu.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zákoníku),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věci hospodářské,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trestné činy vojenské a trestné činy příslušníků Vězeňské služby ČR,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a 24T</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381A62"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381A62">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JUDr. Gabriele </w:t>
      </w:r>
      <w:proofErr w:type="spellStart"/>
      <w:r w:rsidRPr="00381A62">
        <w:rPr>
          <w:rFonts w:ascii="Garamond" w:hAnsi="Garamond" w:cs="Arial"/>
          <w:b/>
          <w:color w:val="000000" w:themeColor="text1"/>
          <w:sz w:val="24"/>
          <w:szCs w:val="24"/>
        </w:rPr>
        <w:t>Siegelové</w:t>
      </w:r>
      <w:proofErr w:type="spellEnd"/>
      <w:r w:rsidRPr="00381A62">
        <w:rPr>
          <w:rFonts w:ascii="Garamond" w:hAnsi="Garamond" w:cs="Arial"/>
          <w:b/>
          <w:color w:val="000000" w:themeColor="text1"/>
          <w:sz w:val="24"/>
          <w:szCs w:val="24"/>
        </w:rPr>
        <w:t xml:space="preserve"> </w:t>
      </w:r>
      <w:r w:rsidRPr="00381A62">
        <w:rPr>
          <w:rFonts w:ascii="Garamond" w:hAnsi="Garamond" w:cs="Arial"/>
          <w:color w:val="000000" w:themeColor="text1"/>
          <w:sz w:val="24"/>
          <w:szCs w:val="24"/>
        </w:rPr>
        <w:t>všechny.</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 a </w:t>
      </w:r>
      <w:r w:rsidR="002A30CB" w:rsidRPr="00381A62">
        <w:rPr>
          <w:rFonts w:ascii="Garamond" w:hAnsi="Garamond" w:cs="Arial"/>
          <w:b/>
          <w:color w:val="000000" w:themeColor="text1"/>
          <w:sz w:val="24"/>
          <w:szCs w:val="24"/>
        </w:rPr>
        <w:t>Mgr. Daně Kordíkové</w:t>
      </w:r>
      <w:r w:rsidR="002A30CB" w:rsidRPr="00381A62">
        <w:rPr>
          <w:rFonts w:ascii="Garamond" w:hAnsi="Garamond" w:cs="Arial"/>
          <w:color w:val="000000" w:themeColor="text1"/>
          <w:sz w:val="24"/>
          <w:szCs w:val="24"/>
        </w:rPr>
        <w:t xml:space="preserve"> </w:t>
      </w:r>
      <w:r w:rsidR="008272F8" w:rsidRPr="00381A62">
        <w:rPr>
          <w:rFonts w:ascii="Garamond" w:hAnsi="Garamond" w:cs="Arial"/>
          <w:color w:val="000000" w:themeColor="text1"/>
          <w:sz w:val="24"/>
          <w:szCs w:val="24"/>
        </w:rPr>
        <w:t>každému vždy po jedné věci.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4E4529" w:rsidRPr="004E4529">
        <w:rPr>
          <w:rFonts w:ascii="Garamond" w:hAnsi="Garamond" w:cs="Arial"/>
          <w:b/>
          <w:sz w:val="24"/>
          <w:szCs w:val="24"/>
        </w:rPr>
        <w:t>JUDr. Gabriela Siegelová.</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381A62" w:rsidRDefault="00775346" w:rsidP="000B7E83">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F566D1" w:rsidRPr="00381A62">
        <w:rPr>
          <w:rFonts w:ascii="Garamond" w:hAnsi="Garamond" w:cs="Arial"/>
          <w:color w:val="000000" w:themeColor="text1"/>
          <w:sz w:val="24"/>
          <w:szCs w:val="24"/>
        </w:rPr>
        <w:t xml:space="preserve">vyřizuje </w:t>
      </w:r>
      <w:r w:rsidR="00A212F9" w:rsidRPr="00D02694">
        <w:rPr>
          <w:rFonts w:ascii="Garamond" w:hAnsi="Garamond" w:cs="Arial"/>
          <w:b/>
          <w:color w:val="000000" w:themeColor="text1"/>
          <w:sz w:val="24"/>
          <w:szCs w:val="24"/>
        </w:rPr>
        <w:t xml:space="preserve">JUDr. </w:t>
      </w:r>
      <w:r w:rsidR="00C75FF8" w:rsidRPr="00D02694">
        <w:rPr>
          <w:rFonts w:ascii="Garamond" w:hAnsi="Garamond" w:cs="Arial"/>
          <w:b/>
          <w:color w:val="000000" w:themeColor="text1"/>
          <w:sz w:val="24"/>
          <w:szCs w:val="24"/>
        </w:rPr>
        <w:t>Radoslav Krůšek</w:t>
      </w:r>
      <w:r w:rsidR="00C75FF8">
        <w:rPr>
          <w:rFonts w:ascii="Garamond" w:hAnsi="Garamond" w:cs="Arial"/>
          <w:b/>
          <w:color w:val="000000" w:themeColor="text1"/>
          <w:sz w:val="24"/>
          <w:szCs w:val="24"/>
        </w:rPr>
        <w:t>.</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w:t>
      </w:r>
      <w:r w:rsidR="00337C6C" w:rsidRPr="00381A62">
        <w:rPr>
          <w:rFonts w:ascii="Garamond" w:hAnsi="Garamond" w:cs="Arial"/>
          <w:b/>
          <w:color w:val="000000" w:themeColor="text1"/>
          <w:sz w:val="24"/>
          <w:szCs w:val="24"/>
        </w:rPr>
        <w:t xml:space="preserve">Mgr. Dana Kordíková </w:t>
      </w:r>
      <w:r w:rsidR="008272F8" w:rsidRPr="00381A62">
        <w:rPr>
          <w:rFonts w:ascii="Garamond" w:hAnsi="Garamond" w:cs="Arial"/>
          <w:b/>
          <w:color w:val="000000" w:themeColor="text1"/>
          <w:sz w:val="24"/>
          <w:szCs w:val="24"/>
        </w:rPr>
        <w:t xml:space="preserve">(jen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JUDr. Gabriela Siegelová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a </w:t>
      </w:r>
      <w:r w:rsidR="00D95F6F" w:rsidRPr="00381A62">
        <w:rPr>
          <w:rFonts w:ascii="Garamond" w:hAnsi="Garamond" w:cs="Arial"/>
          <w:b/>
          <w:color w:val="000000" w:themeColor="text1"/>
          <w:sz w:val="24"/>
          <w:szCs w:val="24"/>
        </w:rPr>
        <w:t>Mgr. Dana Kordíková</w:t>
      </w:r>
      <w:r w:rsidR="002E5FA4" w:rsidRPr="00381A62">
        <w:rPr>
          <w:rFonts w:ascii="Garamond" w:hAnsi="Garamond" w:cs="Arial"/>
          <w:b/>
          <w:color w:val="000000" w:themeColor="text1"/>
          <w:sz w:val="24"/>
          <w:szCs w:val="24"/>
        </w:rPr>
        <w:t>, každému vždy po jedné věci.</w:t>
      </w:r>
    </w:p>
    <w:p w:rsidR="00C75FF8" w:rsidRDefault="00C75FF8" w:rsidP="00DF5368">
      <w:pPr>
        <w:tabs>
          <w:tab w:val="left" w:pos="1134"/>
        </w:tabs>
        <w:spacing w:after="0"/>
        <w:ind w:left="1134" w:hanging="425"/>
        <w:rPr>
          <w:rFonts w:ascii="Garamond" w:hAnsi="Garamond" w:cs="Arial"/>
          <w:color w:val="000000" w:themeColor="text1"/>
          <w:sz w:val="24"/>
          <w:szCs w:val="24"/>
        </w:rPr>
      </w:pP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a </w:t>
      </w:r>
      <w:r w:rsidR="00746A93" w:rsidRPr="00381A62">
        <w:rPr>
          <w:rFonts w:ascii="Garamond" w:hAnsi="Garamond" w:cs="Arial"/>
          <w:b/>
          <w:color w:val="000000" w:themeColor="text1"/>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 JUDr. Gabriela Siegelová</w:t>
      </w:r>
      <w:r w:rsidR="00022638">
        <w:rPr>
          <w:rFonts w:ascii="Garamond" w:hAnsi="Garamond" w:cs="Arial"/>
          <w:b/>
          <w:color w:val="000000" w:themeColor="text1"/>
          <w:sz w:val="24"/>
          <w:szCs w:val="24"/>
        </w:rPr>
        <w:t>.</w:t>
      </w:r>
    </w:p>
    <w:p w:rsidR="00DF5368" w:rsidRPr="00381A62" w:rsidRDefault="00DF5368" w:rsidP="00DF5368">
      <w:pPr>
        <w:tabs>
          <w:tab w:val="left" w:pos="1134"/>
        </w:tabs>
        <w:spacing w:after="0"/>
        <w:ind w:left="1134" w:hanging="425"/>
        <w:rPr>
          <w:rFonts w:ascii="Garamond" w:hAnsi="Garamond" w:cs="Arial"/>
          <w:color w:val="000000" w:themeColor="text1"/>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lastRenderedPageBreak/>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1760EC">
      <w:pPr>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D02694">
        <w:rPr>
          <w:rFonts w:ascii="Garamond" w:hAnsi="Garamond" w:cs="Arial"/>
          <w:color w:val="000000" w:themeColor="text1"/>
          <w:sz w:val="24"/>
          <w:szCs w:val="24"/>
        </w:rPr>
        <w:t>místopředseda</w:t>
      </w:r>
      <w:r w:rsidR="003A003C" w:rsidRPr="00D02694">
        <w:rPr>
          <w:rFonts w:ascii="Garamond" w:hAnsi="Garamond" w:cs="Arial"/>
          <w:color w:val="000000" w:themeColor="text1"/>
          <w:sz w:val="24"/>
          <w:szCs w:val="24"/>
        </w:rPr>
        <w:t xml:space="preserve"> </w:t>
      </w:r>
      <w:r w:rsidR="001760EC" w:rsidRPr="00D02694">
        <w:rPr>
          <w:rFonts w:ascii="Garamond" w:hAnsi="Garamond" w:cs="Arial"/>
          <w:color w:val="000000" w:themeColor="text1"/>
          <w:sz w:val="24"/>
          <w:szCs w:val="24"/>
        </w:rPr>
        <w:t xml:space="preserve">JUDr. </w:t>
      </w:r>
      <w:r w:rsidR="00C75FF8" w:rsidRPr="00D02694">
        <w:rPr>
          <w:rFonts w:ascii="Garamond" w:hAnsi="Garamond" w:cs="Arial"/>
          <w:color w:val="000000" w:themeColor="text1"/>
          <w:sz w:val="24"/>
          <w:szCs w:val="24"/>
        </w:rPr>
        <w:t>Radoslav Krůšek</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řádu,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Pr="00381A62"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5D5053" w:rsidRPr="00381A62" w:rsidRDefault="005D5053" w:rsidP="00D02694">
      <w:pPr>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381A62">
        <w:rPr>
          <w:rFonts w:ascii="Garamond" w:hAnsi="Garamond" w:cs="Arial"/>
          <w:color w:val="000000" w:themeColor="text1"/>
          <w:sz w:val="24"/>
          <w:szCs w:val="24"/>
        </w:rPr>
        <w:t>Siegelové</w:t>
      </w:r>
      <w:proofErr w:type="spellEnd"/>
      <w:r w:rsidR="00D41C2B" w:rsidRPr="00381A62">
        <w:rPr>
          <w:rFonts w:ascii="Garamond" w:hAnsi="Garamond" w:cs="Arial"/>
          <w:color w:val="000000" w:themeColor="text1"/>
          <w:sz w:val="24"/>
          <w:szCs w:val="24"/>
        </w:rPr>
        <w:t xml:space="preserve">. V 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řádu),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w:t>
            </w:r>
            <w:proofErr w:type="spellStart"/>
            <w:r w:rsidRPr="00381A62">
              <w:rPr>
                <w:rFonts w:ascii="Garamond" w:hAnsi="Garamond" w:cs="Arial"/>
                <w:b/>
                <w:color w:val="000000" w:themeColor="text1"/>
                <w:sz w:val="24"/>
                <w:szCs w:val="24"/>
              </w:rPr>
              <w:t>Schromm</w:t>
            </w:r>
            <w:proofErr w:type="spellEnd"/>
            <w:r w:rsidRPr="00381A62">
              <w:rPr>
                <w:rFonts w:ascii="Garamond" w:hAnsi="Garamond" w:cs="Arial"/>
                <w:b/>
                <w:color w:val="000000" w:themeColor="text1"/>
                <w:sz w:val="24"/>
                <w:szCs w:val="24"/>
              </w:rPr>
              <w:t xml:space="preserve">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Jaroslava </w:t>
            </w:r>
            <w:proofErr w:type="spellStart"/>
            <w:r w:rsidRPr="00381A62">
              <w:rPr>
                <w:rFonts w:ascii="Garamond" w:hAnsi="Garamond" w:cs="Arial"/>
                <w:b/>
                <w:color w:val="000000" w:themeColor="text1"/>
                <w:sz w:val="24"/>
                <w:szCs w:val="24"/>
              </w:rPr>
              <w:t>Jabornická-Remetová</w:t>
            </w:r>
            <w:proofErr w:type="spellEnd"/>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(Ing. Leona </w:t>
            </w:r>
            <w:proofErr w:type="spellStart"/>
            <w:r w:rsidRPr="00381A62">
              <w:rPr>
                <w:rFonts w:ascii="Garamond" w:eastAsia="Times New Roman" w:hAnsi="Garamond" w:cs="Arial"/>
                <w:color w:val="000000" w:themeColor="text1"/>
                <w:sz w:val="24"/>
                <w:szCs w:val="24"/>
              </w:rPr>
              <w:t>Bernáthová</w:t>
            </w:r>
            <w:proofErr w:type="spellEnd"/>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Waltraud</w:t>
            </w:r>
            <w:proofErr w:type="spellEnd"/>
            <w:r w:rsidRPr="00381A62">
              <w:rPr>
                <w:rFonts w:ascii="Garamond" w:hAnsi="Garamond" w:cs="Arial"/>
                <w:b/>
                <w:color w:val="000000" w:themeColor="text1"/>
                <w:sz w:val="24"/>
                <w:szCs w:val="24"/>
              </w:rPr>
              <w:t xml:space="preserve"> </w:t>
            </w:r>
            <w:proofErr w:type="spellStart"/>
            <w:r w:rsidRPr="00381A62">
              <w:rPr>
                <w:rFonts w:ascii="Garamond" w:hAnsi="Garamond" w:cs="Arial"/>
                <w:b/>
                <w:color w:val="000000" w:themeColor="text1"/>
                <w:sz w:val="24"/>
                <w:szCs w:val="24"/>
              </w:rPr>
              <w:t>Partynglová</w:t>
            </w:r>
            <w:proofErr w:type="spellEnd"/>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Bc.Michal</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Pehanič</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(Anna </w:t>
            </w:r>
            <w:proofErr w:type="spellStart"/>
            <w:r w:rsidRPr="00381A62">
              <w:rPr>
                <w:rFonts w:ascii="Garamond" w:eastAsia="Times New Roman" w:hAnsi="Garamond" w:cs="Arial"/>
                <w:color w:val="000000" w:themeColor="text1"/>
                <w:sz w:val="24"/>
                <w:szCs w:val="24"/>
              </w:rPr>
              <w:t>Shonová-Smoligová</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1A2CFA" w:rsidRPr="00DA01FB">
              <w:rPr>
                <w:rFonts w:ascii="Garamond" w:eastAsia="Times New Roman" w:hAnsi="Garamond" w:cs="Arial"/>
                <w:sz w:val="24"/>
                <w:szCs w:val="24"/>
              </w:rPr>
              <w:t>125</w:t>
            </w:r>
            <w:r w:rsidRPr="00DA01FB">
              <w:rPr>
                <w:rFonts w:ascii="Garamond" w:eastAsia="Times New Roman" w:hAnsi="Garamond" w:cs="Arial"/>
                <w:sz w:val="24"/>
                <w:szCs w:val="24"/>
              </w:rPr>
              <w:t xml:space="preserve"> </w:t>
            </w:r>
            <w:r w:rsidRPr="00381A62">
              <w:rPr>
                <w:rFonts w:ascii="Garamond" w:eastAsia="Times New Roman" w:hAnsi="Garamond" w:cs="Arial"/>
                <w:color w:val="000000" w:themeColor="text1"/>
                <w:sz w:val="24"/>
                <w:szCs w:val="24"/>
              </w:rPr>
              <w:t>%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pověřuje VSÚ a asistenty vyřizující agendu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Anna </w:t>
            </w:r>
            <w:proofErr w:type="spellStart"/>
            <w:r w:rsidRPr="00381A62">
              <w:rPr>
                <w:rFonts w:ascii="Garamond" w:eastAsia="Times New Roman" w:hAnsi="Garamond" w:cs="Arial"/>
                <w:b/>
                <w:color w:val="000000" w:themeColor="text1"/>
                <w:sz w:val="24"/>
                <w:szCs w:val="24"/>
              </w:rPr>
              <w:t>Shonová-Smoligová</w:t>
            </w:r>
            <w:proofErr w:type="spellEnd"/>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Břicháč</w:t>
            </w:r>
            <w:proofErr w:type="spellEnd"/>
            <w:r w:rsidRPr="00381A62">
              <w:rPr>
                <w:rFonts w:ascii="Garamond" w:eastAsia="Times New Roman" w:hAnsi="Garamond" w:cs="Arial"/>
                <w:color w:val="000000" w:themeColor="text1"/>
                <w:sz w:val="24"/>
                <w:szCs w:val="24"/>
              </w:rPr>
              <w:t>)</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381A62" w:rsidRDefault="00B40EF4"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Pr="00381A62"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Grochal</w:t>
            </w:r>
            <w:proofErr w:type="spellEnd"/>
            <w:r w:rsidRPr="00381A62">
              <w:rPr>
                <w:rFonts w:ascii="Garamond" w:eastAsia="Times New Roman" w:hAnsi="Garamond" w:cs="Arial"/>
                <w:color w:val="000000" w:themeColor="text1"/>
                <w:sz w:val="24"/>
                <w:szCs w:val="24"/>
              </w:rPr>
              <w:t>)</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Pr="00381A62" w:rsidRDefault="00DA71E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r w:rsidR="00C80E6B">
              <w:rPr>
                <w:rFonts w:ascii="Garamond" w:eastAsia="Times New Roman" w:hAnsi="Garamond" w:cs="Arial"/>
                <w:b/>
                <w:bCs/>
                <w:color w:val="000000" w:themeColor="text1"/>
                <w:sz w:val="24"/>
                <w:szCs w:val="24"/>
              </w:rPr>
              <w:t>,</w:t>
            </w:r>
          </w:p>
          <w:p w:rsidR="00C80E6B" w:rsidRPr="00381A62" w:rsidRDefault="00C80E6B" w:rsidP="006C44E8">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 xml:space="preserve"> </w:t>
            </w:r>
            <w:r w:rsidRPr="00951115">
              <w:rPr>
                <w:rFonts w:ascii="Garamond" w:eastAsia="Times New Roman" w:hAnsi="Garamond" w:cs="Arial"/>
                <w:b/>
                <w:bCs/>
                <w:sz w:val="24"/>
                <w:szCs w:val="24"/>
              </w:rPr>
              <w:t>33EVC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Věra </w:t>
            </w:r>
            <w:proofErr w:type="spellStart"/>
            <w:r w:rsidRPr="00381A62">
              <w:rPr>
                <w:rFonts w:ascii="Garamond" w:hAnsi="Garamond" w:cs="Arial"/>
                <w:b/>
                <w:color w:val="000000" w:themeColor="text1"/>
                <w:sz w:val="24"/>
                <w:szCs w:val="24"/>
              </w:rPr>
              <w:t>Klimčuková</w:t>
            </w:r>
            <w:proofErr w:type="spellEnd"/>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(Irena </w:t>
            </w:r>
            <w:proofErr w:type="spellStart"/>
            <w:r w:rsidRPr="00381A62">
              <w:rPr>
                <w:rFonts w:ascii="Garamond" w:eastAsia="Times New Roman" w:hAnsi="Garamond" w:cs="Arial"/>
                <w:color w:val="000000" w:themeColor="text1"/>
                <w:sz w:val="24"/>
                <w:szCs w:val="24"/>
              </w:rPr>
              <w:t>Chuderáková</w:t>
            </w:r>
            <w:proofErr w:type="spellEnd"/>
            <w:r w:rsidRPr="00381A62">
              <w:rPr>
                <w:rFonts w:ascii="Garamond" w:eastAsia="Times New Roman" w:hAnsi="Garamond" w:cs="Arial"/>
                <w:color w:val="000000" w:themeColor="text1"/>
                <w:sz w:val="24"/>
                <w:szCs w:val="24"/>
              </w:rPr>
              <w:t>)</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261 obch. zák.) a spory z právních vztahů (jejich porušení), které jsou spotřebitelskými úvěry ve smyslu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xml:space="preserve">. 2016 a ve smyslu </w:t>
      </w:r>
      <w:proofErr w:type="spellStart"/>
      <w:r w:rsidR="00675B1A" w:rsidRPr="00381A62">
        <w:rPr>
          <w:rFonts w:ascii="Garamond" w:hAnsi="Garamond" w:cs="Arial"/>
          <w:color w:val="000000" w:themeColor="text1"/>
          <w:sz w:val="24"/>
          <w:szCs w:val="24"/>
        </w:rPr>
        <w:t>ust</w:t>
      </w:r>
      <w:proofErr w:type="spellEnd"/>
      <w:r w:rsidR="00675B1A" w:rsidRPr="00381A62">
        <w:rPr>
          <w:rFonts w:ascii="Garamond" w:hAnsi="Garamond" w:cs="Arial"/>
          <w:color w:val="000000" w:themeColor="text1"/>
          <w:sz w:val="24"/>
          <w:szCs w:val="24"/>
        </w:rPr>
        <w: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w:t>
      </w:r>
      <w:proofErr w:type="spellStart"/>
      <w:r w:rsidR="008C107D" w:rsidRPr="00D02BFB">
        <w:rPr>
          <w:rFonts w:ascii="Garamond" w:hAnsi="Garamond" w:cs="Arial"/>
          <w:color w:val="000000" w:themeColor="text1"/>
          <w:sz w:val="24"/>
          <w:szCs w:val="24"/>
        </w:rPr>
        <w:t>Burachovičovou</w:t>
      </w:r>
      <w:proofErr w:type="spellEnd"/>
      <w:r w:rsidR="008C107D" w:rsidRPr="00D02BFB">
        <w:rPr>
          <w:rFonts w:ascii="Garamond" w:hAnsi="Garamond" w:cs="Arial"/>
          <w:color w:val="000000" w:themeColor="text1"/>
          <w:sz w:val="24"/>
          <w:szCs w:val="24"/>
        </w:rPr>
        <w:t xml:space="preserve"> a </w:t>
      </w:r>
      <w:r w:rsidR="008A7D9D" w:rsidRPr="00D02BFB">
        <w:rPr>
          <w:rFonts w:ascii="Garamond" w:hAnsi="Garamond" w:cs="Arial"/>
          <w:color w:val="000000" w:themeColor="text1"/>
          <w:sz w:val="24"/>
          <w:szCs w:val="24"/>
        </w:rPr>
        <w:t xml:space="preserve">Mgr. Radku </w:t>
      </w:r>
      <w:proofErr w:type="spellStart"/>
      <w:r w:rsidR="008A7D9D" w:rsidRPr="00D02BFB">
        <w:rPr>
          <w:rFonts w:ascii="Garamond" w:hAnsi="Garamond" w:cs="Arial"/>
          <w:color w:val="000000" w:themeColor="text1"/>
          <w:sz w:val="24"/>
          <w:szCs w:val="24"/>
        </w:rPr>
        <w:t>Čepickou</w:t>
      </w:r>
      <w:proofErr w:type="spellEnd"/>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proofErr w:type="spellStart"/>
      <w:r w:rsidR="00C240C9" w:rsidRPr="00D02BFB">
        <w:rPr>
          <w:rFonts w:ascii="Garamond" w:hAnsi="Garamond" w:cs="Arial"/>
          <w:color w:val="000000" w:themeColor="text1"/>
          <w:sz w:val="24"/>
          <w:szCs w:val="24"/>
        </w:rPr>
        <w:t>Simeta</w:t>
      </w:r>
      <w:proofErr w:type="spellEnd"/>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w:t>
      </w:r>
      <w:proofErr w:type="spellStart"/>
      <w:r w:rsidR="00145173" w:rsidRPr="00D02BFB">
        <w:rPr>
          <w:rFonts w:ascii="Garamond" w:hAnsi="Garamond" w:cs="Arial"/>
          <w:color w:val="000000" w:themeColor="text1"/>
          <w:sz w:val="24"/>
          <w:szCs w:val="24"/>
        </w:rPr>
        <w:t>Szalonnáse</w:t>
      </w:r>
      <w:proofErr w:type="spellEnd"/>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Intervenční spory dle § 91a) o.s.ř.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Všechny věci, které se zapisují do občanskoprávních a všeobecných oddílů rejstříku </w:t>
      </w:r>
      <w:proofErr w:type="spellStart"/>
      <w:r w:rsidR="00D526C6" w:rsidRPr="00381A62">
        <w:rPr>
          <w:rFonts w:ascii="Garamond" w:hAnsi="Garamond" w:cs="Arial"/>
          <w:color w:val="000000" w:themeColor="text1"/>
          <w:sz w:val="24"/>
          <w:szCs w:val="24"/>
        </w:rPr>
        <w:t>Nc</w:t>
      </w:r>
      <w:proofErr w:type="spellEnd"/>
      <w:r w:rsidR="00D526C6" w:rsidRPr="00381A62">
        <w:rPr>
          <w:rFonts w:ascii="Garamond" w:hAnsi="Garamond" w:cs="Arial"/>
          <w:color w:val="000000" w:themeColor="text1"/>
          <w:sz w:val="24"/>
          <w:szCs w:val="24"/>
        </w:rPr>
        <w:t xml:space="preserve">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Návrhy na vydání předběžného opatření podle § 74 o.s.ř.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 xml:space="preserve">předběžné opatření ve věcech ochrany proti domácímu násilí dle § 404 </w:t>
      </w:r>
      <w:proofErr w:type="spellStart"/>
      <w:r w:rsidR="0023414E" w:rsidRPr="00381A62">
        <w:rPr>
          <w:rFonts w:ascii="Garamond" w:hAnsi="Garamond" w:cs="Arial"/>
          <w:color w:val="000000" w:themeColor="text1"/>
          <w:sz w:val="24"/>
          <w:szCs w:val="24"/>
        </w:rPr>
        <w:t>z.ř.s</w:t>
      </w:r>
      <w:proofErr w:type="spellEnd"/>
      <w:r w:rsidR="0023414E" w:rsidRPr="00381A62">
        <w:rPr>
          <w:rFonts w:ascii="Garamond" w:hAnsi="Garamond" w:cs="Arial"/>
          <w:color w:val="000000" w:themeColor="text1"/>
          <w:sz w:val="24"/>
          <w:szCs w:val="24"/>
        </w:rPr>
        <w:t>.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jako prvý. O návrhu na předběžné opatření podle § 102 o.s.ř.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 xml:space="preserve">V případě nápadu věci C či EVC, v níž bude právním zástupcem některého z účastníků řízení Mgr. Michal Bureš nebo JUDr. Michal </w:t>
      </w:r>
      <w:proofErr w:type="spellStart"/>
      <w:r w:rsidR="009C237F" w:rsidRPr="00381A62">
        <w:rPr>
          <w:rFonts w:ascii="Garamond" w:hAnsi="Garamond" w:cs="Arial"/>
          <w:color w:val="000000" w:themeColor="text1"/>
          <w:sz w:val="24"/>
          <w:szCs w:val="24"/>
        </w:rPr>
        <w:t>Maglia</w:t>
      </w:r>
      <w:proofErr w:type="spellEnd"/>
      <w:r w:rsidR="009C237F" w:rsidRPr="00381A62">
        <w:rPr>
          <w:rFonts w:ascii="Garamond" w:hAnsi="Garamond" w:cs="Arial"/>
          <w:color w:val="000000" w:themeColor="text1"/>
          <w:sz w:val="24"/>
          <w:szCs w:val="24"/>
        </w:rPr>
        <w:t>,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 xml:space="preserve">Nevyřízené věci Mgr. Ing. Štěpánky Šťastné budou přiděleny k vyřízení Mgr. Radce </w:t>
      </w:r>
      <w:proofErr w:type="spellStart"/>
      <w:r w:rsidR="005C74C8" w:rsidRPr="00381A62">
        <w:rPr>
          <w:rFonts w:ascii="Garamond" w:hAnsi="Garamond" w:cs="Arial"/>
          <w:color w:val="000000" w:themeColor="text1"/>
          <w:sz w:val="24"/>
          <w:szCs w:val="24"/>
        </w:rPr>
        <w:t>Čepické</w:t>
      </w:r>
      <w:proofErr w:type="spellEnd"/>
      <w:r w:rsidR="005C74C8" w:rsidRPr="00381A62">
        <w:rPr>
          <w:rFonts w:ascii="Garamond" w:hAnsi="Garamond" w:cs="Arial"/>
          <w:color w:val="000000" w:themeColor="text1"/>
          <w:sz w:val="24"/>
          <w:szCs w:val="24"/>
        </w:rPr>
        <w:t>.</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1A2CFA" w:rsidRPr="00DA01FB">
        <w:rPr>
          <w:rFonts w:ascii="Garamond" w:hAnsi="Garamond"/>
          <w:b/>
          <w:sz w:val="24"/>
          <w:szCs w:val="24"/>
        </w:rPr>
        <w:t>Petra Odstrčilíková,</w:t>
      </w:r>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 xml:space="preserve">ním právních mocí dle § 23 </w:t>
      </w:r>
      <w:proofErr w:type="spellStart"/>
      <w:r w:rsidR="005D4CF8" w:rsidRPr="00381A62">
        <w:rPr>
          <w:rFonts w:ascii="Garamond" w:hAnsi="Garamond" w:cs="Arial"/>
          <w:color w:val="000000" w:themeColor="text1"/>
          <w:sz w:val="24"/>
          <w:szCs w:val="24"/>
        </w:rPr>
        <w:t>j.ř</w:t>
      </w:r>
      <w:proofErr w:type="spellEnd"/>
      <w:r w:rsidR="005D4CF8" w:rsidRPr="00381A62">
        <w:rPr>
          <w:rFonts w:ascii="Garamond" w:hAnsi="Garamond" w:cs="Arial"/>
          <w:color w:val="000000" w:themeColor="text1"/>
          <w:sz w:val="24"/>
          <w:szCs w:val="24"/>
        </w:rPr>
        <w:t>.</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xml:space="preserve">- samostatně provádí úkony a rozhoduje v </w:t>
      </w:r>
      <w:proofErr w:type="spellStart"/>
      <w:r w:rsidR="00197B57" w:rsidRPr="00381A62">
        <w:rPr>
          <w:rFonts w:ascii="Garamond" w:hAnsi="Garamond" w:cs="Arial"/>
          <w:color w:val="000000" w:themeColor="text1"/>
          <w:sz w:val="24"/>
          <w:szCs w:val="24"/>
        </w:rPr>
        <w:t>porozsudkové</w:t>
      </w:r>
      <w:proofErr w:type="spellEnd"/>
      <w:r w:rsidR="00197B57" w:rsidRPr="00381A62">
        <w:rPr>
          <w:rFonts w:ascii="Garamond" w:hAnsi="Garamond" w:cs="Arial"/>
          <w:color w:val="000000" w:themeColor="text1"/>
          <w:sz w:val="24"/>
          <w:szCs w:val="24"/>
        </w:rPr>
        <w:t xml:space="preserve">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 xml:space="preserve">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 xml:space="preserve">ním právních mocí dle § 23 </w:t>
      </w:r>
      <w:proofErr w:type="spellStart"/>
      <w:r w:rsidR="00226088" w:rsidRPr="00381A62">
        <w:rPr>
          <w:rFonts w:ascii="Garamond" w:hAnsi="Garamond" w:cs="Arial"/>
          <w:color w:val="000000" w:themeColor="text1"/>
          <w:sz w:val="24"/>
          <w:szCs w:val="24"/>
        </w:rPr>
        <w:t>j.ř</w:t>
      </w:r>
      <w:proofErr w:type="spellEnd"/>
      <w:r w:rsidR="00226088" w:rsidRPr="00381A62">
        <w:rPr>
          <w:rFonts w:ascii="Garamond" w:hAnsi="Garamond" w:cs="Arial"/>
          <w:color w:val="000000" w:themeColor="text1"/>
          <w:sz w:val="24"/>
          <w:szCs w:val="24"/>
        </w:rPr>
        <w:t>.</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vyřizuje věci 25Cd</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color w:val="000000" w:themeColor="text1"/>
          <w:sz w:val="24"/>
          <w:szCs w:val="24"/>
        </w:rPr>
        <w:t xml:space="preserve">ch prostředků, a to do výše 249 </w:t>
      </w:r>
      <w:r w:rsidRPr="00381A62">
        <w:rPr>
          <w:rFonts w:ascii="Garamond" w:hAnsi="Garamond" w:cs="Arial"/>
          <w:color w:val="000000" w:themeColor="text1"/>
          <w:sz w:val="24"/>
          <w:szCs w:val="24"/>
        </w:rPr>
        <w:t>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DA01FB">
        <w:rPr>
          <w:rFonts w:ascii="Garamond" w:hAnsi="Garamond" w:cs="Arial"/>
          <w:sz w:val="24"/>
          <w:szCs w:val="24"/>
        </w:rPr>
        <w:t xml:space="preserve">Mgr. Durdová,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vyřizuje věci 25Cd ve věznici </w:t>
      </w:r>
      <w:proofErr w:type="spellStart"/>
      <w:r w:rsidRPr="00E60383">
        <w:rPr>
          <w:rFonts w:ascii="Garamond" w:hAnsi="Garamond" w:cs="Arial"/>
          <w:sz w:val="24"/>
          <w:szCs w:val="24"/>
        </w:rPr>
        <w:t>Kynšperk</w:t>
      </w:r>
      <w:proofErr w:type="spellEnd"/>
      <w:r w:rsidRPr="00E60383">
        <w:rPr>
          <w:rFonts w:ascii="Garamond" w:hAnsi="Garamond" w:cs="Arial"/>
          <w:sz w:val="24"/>
          <w:szCs w:val="24"/>
        </w:rPr>
        <w:t xml:space="preserve">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je pověřena vyznačováním právních mocí dle § 23 </w:t>
      </w:r>
      <w:proofErr w:type="spellStart"/>
      <w:r w:rsidRPr="00E60383">
        <w:rPr>
          <w:rFonts w:ascii="Garamond" w:hAnsi="Garamond" w:cs="Arial"/>
          <w:sz w:val="24"/>
          <w:szCs w:val="24"/>
        </w:rPr>
        <w:t>j.ř</w:t>
      </w:r>
      <w:proofErr w:type="spellEnd"/>
      <w:r w:rsidRPr="00E60383">
        <w:rPr>
          <w:rFonts w:ascii="Garamond" w:hAnsi="Garamond" w:cs="Arial"/>
          <w:sz w:val="24"/>
          <w:szCs w:val="24"/>
        </w:rPr>
        <w:t>.</w:t>
      </w:r>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sz w:val="24"/>
          <w:szCs w:val="24"/>
        </w:rPr>
        <w:t xml:space="preserve">ch prostředků, a to do výše 249 </w:t>
      </w:r>
      <w:r w:rsidRPr="00E60383">
        <w:rPr>
          <w:rFonts w:ascii="Garamond" w:hAnsi="Garamond" w:cs="Arial"/>
          <w:sz w:val="24"/>
          <w:szCs w:val="24"/>
        </w:rPr>
        <w:t>000 Kč</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sidRPr="00DA01FB">
        <w:rPr>
          <w:rFonts w:ascii="Garamond" w:hAnsi="Garamond"/>
          <w:sz w:val="24"/>
          <w:szCs w:val="24"/>
        </w:rPr>
        <w:t xml:space="preserve">Mgr. Durdová,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DA01FB" w:rsidRDefault="00B0443E" w:rsidP="00B0443E">
      <w:pPr>
        <w:spacing w:after="0" w:line="240" w:lineRule="auto"/>
        <w:jc w:val="both"/>
        <w:rPr>
          <w:rFonts w:ascii="Garamond" w:hAnsi="Garamond" w:cs="Arial"/>
          <w:b/>
          <w:sz w:val="32"/>
          <w:szCs w:val="24"/>
        </w:rPr>
      </w:pPr>
      <w:r w:rsidRPr="00DA01FB">
        <w:rPr>
          <w:rFonts w:ascii="Garamond" w:hAnsi="Garamond" w:cs="Arial"/>
          <w:b/>
          <w:sz w:val="32"/>
          <w:szCs w:val="24"/>
        </w:rPr>
        <w:t>Justiční čekatel na úseku sporných oddělení:</w:t>
      </w:r>
    </w:p>
    <w:p w:rsidR="00B0443E" w:rsidRPr="00DA01FB" w:rsidRDefault="00B0443E" w:rsidP="00B0443E">
      <w:pPr>
        <w:spacing w:after="0" w:line="240" w:lineRule="auto"/>
        <w:jc w:val="both"/>
        <w:rPr>
          <w:rFonts w:ascii="Garamond" w:hAnsi="Garamond" w:cs="Arial"/>
          <w:b/>
          <w:sz w:val="32"/>
          <w:szCs w:val="24"/>
        </w:rPr>
      </w:pPr>
    </w:p>
    <w:p w:rsidR="00B0443E" w:rsidRPr="00DA01FB" w:rsidRDefault="00B0443E" w:rsidP="00B0443E">
      <w:pPr>
        <w:spacing w:after="0" w:line="240" w:lineRule="auto"/>
        <w:ind w:left="709"/>
        <w:jc w:val="both"/>
        <w:rPr>
          <w:rFonts w:ascii="Garamond" w:hAnsi="Garamond" w:cs="Arial"/>
          <w:b/>
          <w:sz w:val="24"/>
          <w:szCs w:val="24"/>
        </w:rPr>
      </w:pPr>
      <w:r w:rsidRPr="00DA01FB">
        <w:rPr>
          <w:rFonts w:ascii="Garamond" w:hAnsi="Garamond" w:cs="Arial"/>
          <w:b/>
          <w:sz w:val="24"/>
          <w:szCs w:val="24"/>
        </w:rPr>
        <w:t xml:space="preserve">Mgr. Alžběta Durdová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vykonává jednotlivé úkony z pověření soudce, ke kterému byla přidělena předsedou soudu;</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vyřizuje věci 11Nc, 25Cd mimo věznici;</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pověřena vyznačováním právních mocí dle § 23j.ř.;</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 provádí úkony spojené s protestací směnek;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(zastupuje </w:t>
      </w:r>
      <w:r w:rsidR="00B42DF4" w:rsidRPr="00DA01FB">
        <w:rPr>
          <w:rFonts w:ascii="Garamond" w:hAnsi="Garamond" w:cs="Arial"/>
          <w:sz w:val="24"/>
          <w:szCs w:val="24"/>
        </w:rPr>
        <w:t>–</w:t>
      </w:r>
      <w:r w:rsidRPr="00DA01FB">
        <w:rPr>
          <w:rFonts w:ascii="Garamond" w:hAnsi="Garamond" w:cs="Arial"/>
          <w:sz w:val="24"/>
          <w:szCs w:val="24"/>
        </w:rPr>
        <w:t xml:space="preserve"> </w:t>
      </w:r>
      <w:r w:rsidR="00B42DF4" w:rsidRPr="00DA01FB">
        <w:rPr>
          <w:rFonts w:ascii="Garamond" w:hAnsi="Garamond" w:cs="Arial"/>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proofErr w:type="spellStart"/>
      <w:r w:rsidR="006E447D" w:rsidRPr="00E60383">
        <w:rPr>
          <w:rFonts w:ascii="Garamond" w:hAnsi="Garamond"/>
          <w:b/>
          <w:color w:val="000000" w:themeColor="text1"/>
          <w:sz w:val="36"/>
          <w:szCs w:val="24"/>
        </w:rPr>
        <w:t>Sd</w:t>
      </w:r>
      <w:proofErr w:type="spellEnd"/>
      <w:r w:rsidR="006E447D" w:rsidRPr="00E60383">
        <w:rPr>
          <w:rFonts w:ascii="Garamond" w:hAnsi="Garamond"/>
          <w:b/>
          <w:color w:val="000000" w:themeColor="text1"/>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xml:space="preserve">, </w:t>
            </w:r>
            <w:proofErr w:type="spellStart"/>
            <w:r w:rsidR="006E447D" w:rsidRPr="00381A62">
              <w:rPr>
                <w:rFonts w:ascii="Garamond" w:eastAsia="Times New Roman" w:hAnsi="Garamond" w:cs="Arial"/>
                <w:color w:val="000000" w:themeColor="text1"/>
                <w:sz w:val="24"/>
                <w:szCs w:val="24"/>
              </w:rPr>
              <w:t>Sd</w:t>
            </w:r>
            <w:proofErr w:type="spellEnd"/>
            <w:r w:rsidR="006E447D" w:rsidRPr="00381A62">
              <w:rPr>
                <w:rFonts w:ascii="Garamond" w:eastAsia="Times New Roman" w:hAnsi="Garamond" w:cs="Arial"/>
                <w:color w:val="000000" w:themeColor="text1"/>
                <w:sz w:val="24"/>
                <w:szCs w:val="24"/>
              </w:rPr>
              <w:t>,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w:t>
            </w:r>
            <w:proofErr w:type="spellStart"/>
            <w:r w:rsidRPr="00381A62">
              <w:rPr>
                <w:rFonts w:ascii="Garamond" w:eastAsia="Times New Roman" w:hAnsi="Garamond" w:cs="Arial"/>
                <w:color w:val="000000" w:themeColor="text1"/>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xml:space="preserve">,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vyjma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proofErr w:type="spellStart"/>
      <w:r w:rsidRPr="00381A62">
        <w:rPr>
          <w:rFonts w:ascii="Garamond" w:hAnsi="Garamond"/>
          <w:color w:val="000000" w:themeColor="text1"/>
          <w:sz w:val="24"/>
          <w:szCs w:val="24"/>
        </w:rPr>
        <w:t>Sd</w:t>
      </w:r>
      <w:proofErr w:type="spellEnd"/>
      <w:r w:rsidRPr="00381A62">
        <w:rPr>
          <w:rFonts w:ascii="Garamond" w:hAnsi="Garamond"/>
          <w:color w:val="000000" w:themeColor="text1"/>
          <w:sz w:val="24"/>
          <w:szCs w:val="24"/>
        </w:rPr>
        <w:t>,</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xml:space="preserve">, </w:t>
      </w:r>
      <w:proofErr w:type="spellStart"/>
      <w:r w:rsidR="00BF3B84"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 xml:space="preserve">e věcech D, </w:t>
      </w:r>
      <w:proofErr w:type="spellStart"/>
      <w:r w:rsidR="00BF3B84" w:rsidRPr="00381A62">
        <w:rPr>
          <w:rFonts w:ascii="Garamond" w:hAnsi="Garamond" w:cs="Arial"/>
          <w:color w:val="000000" w:themeColor="text1"/>
          <w:sz w:val="24"/>
          <w:szCs w:val="24"/>
        </w:rPr>
        <w:t>Nc</w:t>
      </w:r>
      <w:proofErr w:type="spellEnd"/>
      <w:r w:rsidR="00BF3B84" w:rsidRPr="00381A62">
        <w:rPr>
          <w:rFonts w:ascii="Garamond" w:hAnsi="Garamond" w:cs="Arial"/>
          <w:color w:val="000000" w:themeColor="text1"/>
          <w:sz w:val="24"/>
          <w:szCs w:val="24"/>
        </w:rPr>
        <w:t xml:space="preserve"> (pozůstalostní oddíly), </w:t>
      </w:r>
      <w:proofErr w:type="spellStart"/>
      <w:r w:rsidR="00BF3B84" w:rsidRPr="00381A62">
        <w:rPr>
          <w:rFonts w:ascii="Garamond" w:hAnsi="Garamond" w:cs="Arial"/>
          <w:color w:val="000000" w:themeColor="text1"/>
          <w:sz w:val="24"/>
          <w:szCs w:val="24"/>
        </w:rPr>
        <w:t>Sd</w:t>
      </w:r>
      <w:proofErr w:type="spellEnd"/>
      <w:r w:rsidR="00BF3B84" w:rsidRPr="00381A62">
        <w:rPr>
          <w:rFonts w:ascii="Garamond" w:hAnsi="Garamond" w:cs="Arial"/>
          <w:color w:val="000000" w:themeColor="text1"/>
          <w:sz w:val="24"/>
          <w:szCs w:val="24"/>
        </w:rPr>
        <w:t xml:space="preserve">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CE32BA" w:rsidRPr="00381A62">
        <w:rPr>
          <w:rFonts w:ascii="Garamond" w:hAnsi="Garamond" w:cs="Arial"/>
          <w:color w:val="000000" w:themeColor="text1"/>
          <w:sz w:val="24"/>
          <w:szCs w:val="24"/>
        </w:rPr>
        <w:t>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 xml:space="preserve">ním právních mocí dle § 23 </w:t>
      </w:r>
      <w:proofErr w:type="spellStart"/>
      <w:r w:rsidR="00564F9B" w:rsidRPr="00381A62">
        <w:rPr>
          <w:rFonts w:ascii="Garamond" w:hAnsi="Garamond" w:cs="Arial"/>
          <w:color w:val="000000" w:themeColor="text1"/>
          <w:sz w:val="24"/>
          <w:szCs w:val="24"/>
        </w:rPr>
        <w:t>j.ř</w:t>
      </w:r>
      <w:proofErr w:type="spellEnd"/>
      <w:r w:rsidR="00564F9B" w:rsidRPr="00381A62">
        <w:rPr>
          <w:rFonts w:ascii="Garamond" w:hAnsi="Garamond" w:cs="Arial"/>
          <w:color w:val="000000" w:themeColor="text1"/>
          <w:sz w:val="24"/>
          <w:szCs w:val="24"/>
        </w:rPr>
        <w:t>.</w:t>
      </w:r>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proofErr w:type="spellStart"/>
      <w:r w:rsidR="005E30EE" w:rsidRPr="0075305A">
        <w:rPr>
          <w:rFonts w:ascii="Garamond" w:hAnsi="Garamond" w:cs="Arial"/>
          <w:color w:val="000000" w:themeColor="text1"/>
          <w:sz w:val="24"/>
          <w:szCs w:val="24"/>
        </w:rPr>
        <w:t>Spr</w:t>
      </w:r>
      <w:proofErr w:type="spellEnd"/>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 xml:space="preserve">rozhodování ve věcech zapisovaných do 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00FD593C"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E812CD" w:rsidRPr="006739EF">
              <w:rPr>
                <w:rFonts w:ascii="Garamond" w:eastAsia="Times New Roman" w:hAnsi="Garamond" w:cs="Arial"/>
                <w:color w:val="000000" w:themeColor="text1"/>
                <w:sz w:val="24"/>
                <w:szCs w:val="24"/>
              </w:rPr>
              <w:t xml:space="preserve">120 </w:t>
            </w:r>
            <w:r w:rsidRPr="00381A62">
              <w:rPr>
                <w:rFonts w:ascii="Garamond" w:eastAsia="Times New Roman" w:hAnsi="Garamond" w:cs="Arial"/>
                <w:color w:val="000000" w:themeColor="text1"/>
                <w:sz w:val="24"/>
                <w:szCs w:val="24"/>
              </w:rPr>
              <w:t>%;</w:t>
            </w:r>
          </w:p>
          <w:p w:rsidR="00E812CD" w:rsidRPr="006739EF" w:rsidRDefault="00E812CD" w:rsidP="00845870">
            <w:pPr>
              <w:spacing w:after="0" w:line="240" w:lineRule="auto"/>
              <w:rPr>
                <w:rFonts w:ascii="Garamond" w:eastAsia="Times New Roman" w:hAnsi="Garamond" w:cs="Arial"/>
                <w:color w:val="000000" w:themeColor="text1"/>
                <w:sz w:val="24"/>
                <w:szCs w:val="24"/>
              </w:rPr>
            </w:pPr>
            <w:r w:rsidRPr="006739EF">
              <w:rPr>
                <w:rFonts w:ascii="Garamond" w:eastAsia="Times New Roman" w:hAnsi="Garamond" w:cs="Arial"/>
                <w:color w:val="000000" w:themeColor="text1"/>
                <w:sz w:val="24"/>
                <w:szCs w:val="24"/>
              </w:rPr>
              <w:t>- rozhodování ve věcech s cizím prvkem (</w:t>
            </w:r>
            <w:proofErr w:type="spellStart"/>
            <w:r w:rsidRPr="006739EF">
              <w:rPr>
                <w:rFonts w:ascii="Garamond" w:eastAsia="Times New Roman" w:hAnsi="Garamond" w:cs="Arial"/>
                <w:color w:val="000000" w:themeColor="text1"/>
                <w:sz w:val="24"/>
                <w:szCs w:val="24"/>
              </w:rPr>
              <w:t>P,Nc</w:t>
            </w:r>
            <w:proofErr w:type="spellEnd"/>
            <w:r w:rsidRPr="006739EF">
              <w:rPr>
                <w:rFonts w:ascii="Garamond" w:eastAsia="Times New Roman" w:hAnsi="Garamond" w:cs="Arial"/>
                <w:color w:val="000000" w:themeColor="text1"/>
                <w:sz w:val="24"/>
                <w:szCs w:val="24"/>
              </w:rPr>
              <w:t xml:space="preserve"> (opatrovnické), </w:t>
            </w:r>
            <w:proofErr w:type="spellStart"/>
            <w:r w:rsidRPr="006739EF">
              <w:rPr>
                <w:rFonts w:ascii="Garamond" w:eastAsia="Times New Roman" w:hAnsi="Garamond" w:cs="Arial"/>
                <w:color w:val="000000" w:themeColor="text1"/>
                <w:sz w:val="24"/>
                <w:szCs w:val="24"/>
              </w:rPr>
              <w:t>PaNc</w:t>
            </w:r>
            <w:proofErr w:type="spellEnd"/>
            <w:r w:rsidRPr="006739EF">
              <w:rPr>
                <w:rFonts w:ascii="Garamond" w:eastAsia="Times New Roman" w:hAnsi="Garamond" w:cs="Arial"/>
                <w:color w:val="000000" w:themeColor="text1"/>
                <w:sz w:val="24"/>
                <w:szCs w:val="24"/>
              </w:rPr>
              <w:t xml:space="preserve"> a L) v rozsahu 120 %;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w:t>
            </w:r>
            <w:r w:rsidR="00E812CD">
              <w:rPr>
                <w:rFonts w:ascii="Garamond" w:eastAsia="Times New Roman" w:hAnsi="Garamond" w:cs="Arial"/>
                <w:color w:val="000000" w:themeColor="text1"/>
                <w:sz w:val="24"/>
                <w:szCs w:val="24"/>
              </w:rPr>
              <w:t xml:space="preserve"> </w:t>
            </w:r>
            <w:r w:rsidR="00E812CD" w:rsidRPr="006739EF">
              <w:rPr>
                <w:rFonts w:ascii="Garamond" w:eastAsia="Times New Roman" w:hAnsi="Garamond" w:cs="Arial"/>
                <w:color w:val="000000" w:themeColor="text1"/>
                <w:sz w:val="24"/>
                <w:szCs w:val="24"/>
              </w:rPr>
              <w:t>120</w:t>
            </w:r>
            <w:r w:rsidR="00E812CD">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předběžná opatření podle § 74 o.s.ř.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15PaNc,</w:t>
      </w:r>
      <w:r w:rsidR="00E812CD" w:rsidRPr="00E812CD">
        <w:rPr>
          <w:rFonts w:ascii="Garamond" w:hAnsi="Garamond" w:cs="Arial"/>
          <w:color w:val="FF0000"/>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6739EF">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JUDr. Šturm</w:t>
      </w:r>
      <w:r w:rsidR="00300F2C" w:rsidRPr="006739EF">
        <w:rPr>
          <w:rFonts w:ascii="Garamond" w:hAnsi="Garamond" w:cs="Arial"/>
          <w:color w:val="000000" w:themeColor="text1"/>
          <w:sz w:val="24"/>
          <w:szCs w:val="24"/>
        </w:rPr>
        <w:t>ovi</w:t>
      </w:r>
      <w:r w:rsidR="00E812CD" w:rsidRPr="006739EF">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senátu 4Rod, v nichž se budou provádět úkony vykonávacího řízení a bezplatné obhajoby, budou přiděleny k vyřízení JUDr. </w:t>
      </w:r>
      <w:proofErr w:type="spellStart"/>
      <w:r w:rsidRPr="00381A62">
        <w:rPr>
          <w:rFonts w:ascii="Garamond" w:hAnsi="Garamond" w:cs="Arial"/>
          <w:color w:val="000000" w:themeColor="text1"/>
          <w:sz w:val="24"/>
          <w:szCs w:val="24"/>
        </w:rPr>
        <w:t>Siegelové</w:t>
      </w:r>
      <w:proofErr w:type="spellEnd"/>
      <w:r w:rsidRPr="00381A62">
        <w:rPr>
          <w:rFonts w:ascii="Garamond" w:hAnsi="Garamond" w:cs="Arial"/>
          <w:color w:val="000000" w:themeColor="text1"/>
          <w:sz w:val="24"/>
          <w:szCs w:val="24"/>
        </w:rPr>
        <w:t>.</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 xml:space="preserve">V případě nápadu věci vyřizované v opatrovnických odděleních, v níž bude právním zástupcem některého z účastníků řízení Mgr. Michaela </w:t>
      </w:r>
      <w:proofErr w:type="spellStart"/>
      <w:r w:rsidRPr="00381A62">
        <w:rPr>
          <w:rFonts w:ascii="Garamond" w:hAnsi="Garamond" w:cs="Arial"/>
          <w:color w:val="000000" w:themeColor="text1"/>
          <w:sz w:val="24"/>
          <w:szCs w:val="24"/>
        </w:rPr>
        <w:t>Hechtová</w:t>
      </w:r>
      <w:proofErr w:type="spellEnd"/>
      <w:r w:rsidRPr="00381A62">
        <w:rPr>
          <w:rFonts w:ascii="Garamond" w:hAnsi="Garamond" w:cs="Arial"/>
          <w:color w:val="000000" w:themeColor="text1"/>
          <w:sz w:val="24"/>
          <w:szCs w:val="24"/>
        </w:rPr>
        <w:t xml:space="preserve"> LL.M., JUDr. Richard </w:t>
      </w:r>
      <w:proofErr w:type="spellStart"/>
      <w:r w:rsidRPr="00381A62">
        <w:rPr>
          <w:rFonts w:ascii="Garamond" w:hAnsi="Garamond" w:cs="Arial"/>
          <w:color w:val="000000" w:themeColor="text1"/>
          <w:sz w:val="24"/>
          <w:szCs w:val="24"/>
        </w:rPr>
        <w:t>Šendera</w:t>
      </w:r>
      <w:proofErr w:type="spellEnd"/>
      <w:r w:rsidRPr="00381A62">
        <w:rPr>
          <w:rFonts w:ascii="Garamond" w:hAnsi="Garamond" w:cs="Arial"/>
          <w:color w:val="000000" w:themeColor="text1"/>
          <w:sz w:val="24"/>
          <w:szCs w:val="24"/>
        </w:rPr>
        <w:t xml:space="preserve">, Mgr. Petr </w:t>
      </w:r>
      <w:proofErr w:type="spellStart"/>
      <w:r w:rsidRPr="00381A62">
        <w:rPr>
          <w:rFonts w:ascii="Garamond" w:hAnsi="Garamond" w:cs="Arial"/>
          <w:color w:val="000000" w:themeColor="text1"/>
          <w:sz w:val="24"/>
          <w:szCs w:val="24"/>
        </w:rPr>
        <w:t>Broďáni</w:t>
      </w:r>
      <w:proofErr w:type="spellEnd"/>
      <w:r w:rsidRPr="00381A62">
        <w:rPr>
          <w:rFonts w:ascii="Garamond" w:hAnsi="Garamond" w:cs="Arial"/>
          <w:color w:val="000000" w:themeColor="text1"/>
          <w:sz w:val="24"/>
          <w:szCs w:val="24"/>
        </w:rPr>
        <w:t xml:space="preserve">, JUDr. Dagmar </w:t>
      </w:r>
      <w:proofErr w:type="spellStart"/>
      <w:r w:rsidRPr="00381A62">
        <w:rPr>
          <w:rFonts w:ascii="Garamond" w:hAnsi="Garamond" w:cs="Arial"/>
          <w:color w:val="000000" w:themeColor="text1"/>
          <w:sz w:val="24"/>
          <w:szCs w:val="24"/>
        </w:rPr>
        <w:t>Thomaschke</w:t>
      </w:r>
      <w:proofErr w:type="spellEnd"/>
      <w:r w:rsidRPr="00381A62">
        <w:rPr>
          <w:rFonts w:ascii="Garamond" w:hAnsi="Garamond" w:cs="Arial"/>
          <w:color w:val="000000" w:themeColor="text1"/>
          <w:sz w:val="24"/>
          <w:szCs w:val="24"/>
        </w:rPr>
        <w:t xml:space="preserve"> LL.M., JUDr. Libor Čihák nebo Mgr. Sylvie </w:t>
      </w:r>
      <w:proofErr w:type="spellStart"/>
      <w:r w:rsidRPr="00381A62">
        <w:rPr>
          <w:rFonts w:ascii="Garamond" w:hAnsi="Garamond" w:cs="Arial"/>
          <w:color w:val="000000" w:themeColor="text1"/>
          <w:sz w:val="24"/>
          <w:szCs w:val="24"/>
        </w:rPr>
        <w:t>Schmiegerová</w:t>
      </w:r>
      <w:proofErr w:type="spellEnd"/>
      <w:r w:rsidRPr="00381A62">
        <w:rPr>
          <w:rFonts w:ascii="Garamond" w:hAnsi="Garamond" w:cs="Arial"/>
          <w:color w:val="000000" w:themeColor="text1"/>
          <w:sz w:val="24"/>
          <w:szCs w:val="24"/>
        </w:rPr>
        <w:t>,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 xml:space="preserve">V případě rozhodování o návrzích na předběžnou úpravu poměrů dítěte dle oddílu 5, pododdílu 1 </w:t>
      </w:r>
      <w:proofErr w:type="spellStart"/>
      <w:r w:rsidRPr="007E09E6">
        <w:rPr>
          <w:rFonts w:ascii="Garamond" w:hAnsi="Garamond" w:cs="Arial"/>
          <w:color w:val="000000" w:themeColor="text1"/>
          <w:sz w:val="24"/>
          <w:szCs w:val="24"/>
        </w:rPr>
        <w:t>z.ř.s</w:t>
      </w:r>
      <w:proofErr w:type="spellEnd"/>
      <w:r w:rsidRPr="007E09E6">
        <w:rPr>
          <w:rFonts w:ascii="Garamond" w:hAnsi="Garamond" w:cs="Arial"/>
          <w:color w:val="000000" w:themeColor="text1"/>
          <w:sz w:val="24"/>
          <w:szCs w:val="24"/>
        </w:rPr>
        <w:t>.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w:t>
      </w:r>
      <w:r w:rsidR="00E812CD">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38L,</w:t>
      </w:r>
      <w:r w:rsidRPr="006739EF">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w:t>
      </w:r>
      <w:r w:rsidR="00E812CD">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38PaNc</w:t>
      </w:r>
      <w:r w:rsidR="00B96433" w:rsidRPr="006739EF">
        <w:rPr>
          <w:rFonts w:ascii="Garamond" w:hAnsi="Garamond" w:cs="Arial"/>
          <w:color w:val="000000" w:themeColor="text1"/>
          <w:sz w:val="24"/>
          <w:szCs w:val="24"/>
        </w:rPr>
        <w:t xml:space="preserve"> </w:t>
      </w:r>
      <w:r w:rsidR="00B96433">
        <w:rPr>
          <w:rFonts w:ascii="Garamond" w:hAnsi="Garamond" w:cs="Arial"/>
          <w:color w:val="000000" w:themeColor="text1"/>
          <w:sz w:val="24"/>
          <w:szCs w:val="24"/>
        </w:rPr>
        <w:t xml:space="preserve">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 věcech vedených v rejstřících 40P a 40Nc, pokud současně nejsou zapsány v příslušném seznamu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E812CD" w:rsidRPr="00E812CD">
        <w:rPr>
          <w:rFonts w:ascii="Garamond" w:hAnsi="Garamond"/>
          <w:b/>
          <w:color w:val="000000" w:themeColor="text1"/>
          <w:sz w:val="24"/>
          <w:szCs w:val="24"/>
        </w:rPr>
        <w:t>Bc.</w:t>
      </w:r>
      <w:r w:rsidR="00E812CD">
        <w:rPr>
          <w:rFonts w:ascii="Garamond" w:hAnsi="Garamond"/>
          <w:color w:val="000000" w:themeColor="text1"/>
          <w:sz w:val="24"/>
          <w:szCs w:val="24"/>
        </w:rPr>
        <w:t xml:space="preserve"> </w:t>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PaNc</w:t>
      </w:r>
      <w:r w:rsidR="006739EF">
        <w:rPr>
          <w:rFonts w:ascii="Garamond" w:hAnsi="Garamond" w:cs="Arial"/>
          <w:color w:val="000000" w:themeColor="text1"/>
          <w:sz w:val="24"/>
          <w:szCs w:val="24"/>
        </w:rPr>
        <w:t>,</w:t>
      </w:r>
      <w:r w:rsidR="00DA6CA2" w:rsidRPr="00381A62">
        <w:rPr>
          <w:rFonts w:ascii="Garamond" w:hAnsi="Garamond" w:cs="Arial"/>
          <w:color w:val="000000" w:themeColor="text1"/>
          <w:sz w:val="24"/>
          <w:szCs w:val="24"/>
        </w:rPr>
        <w:t xml:space="preserve"> </w:t>
      </w:r>
      <w:r w:rsidR="005179A7" w:rsidRPr="00B96433">
        <w:rPr>
          <w:rFonts w:ascii="Garamond" w:hAnsi="Garamond" w:cs="Arial"/>
          <w:sz w:val="24"/>
          <w:szCs w:val="24"/>
        </w:rPr>
        <w:t xml:space="preserve">15PaNc </w:t>
      </w:r>
      <w:r w:rsidR="00776C86" w:rsidRPr="00B96433">
        <w:rPr>
          <w:rFonts w:ascii="Garamond" w:hAnsi="Garamond" w:cs="Arial"/>
          <w:sz w:val="24"/>
          <w:szCs w:val="24"/>
        </w:rPr>
        <w:t>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 xml:space="preserve">těchto věcech rovněž samostatně provádí úkony </w:t>
      </w:r>
      <w:proofErr w:type="spellStart"/>
      <w:r w:rsidR="00DA6CA2" w:rsidRPr="00B96433">
        <w:rPr>
          <w:rFonts w:ascii="Garamond" w:hAnsi="Garamond" w:cs="Arial"/>
          <w:sz w:val="24"/>
          <w:szCs w:val="24"/>
        </w:rPr>
        <w:t>porozsudkové</w:t>
      </w:r>
      <w:proofErr w:type="spellEnd"/>
      <w:r w:rsidR="00DA6CA2" w:rsidRPr="00B96433">
        <w:rPr>
          <w:rFonts w:ascii="Garamond" w:hAnsi="Garamond" w:cs="Arial"/>
          <w:sz w:val="24"/>
          <w:szCs w:val="24"/>
        </w:rPr>
        <w:t xml:space="preserve">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PaNc,</w:t>
      </w:r>
      <w:r w:rsidR="00300F2C">
        <w:rPr>
          <w:rFonts w:ascii="Garamond" w:hAnsi="Garamond" w:cs="Arial"/>
          <w:color w:val="000000" w:themeColor="text1"/>
          <w:sz w:val="24"/>
          <w:szCs w:val="24"/>
        </w:rPr>
        <w:t xml:space="preserve"> </w:t>
      </w:r>
      <w:r w:rsidR="00300F2C" w:rsidRPr="006739EF">
        <w:rPr>
          <w:rFonts w:ascii="Garamond" w:hAnsi="Garamond" w:cs="Arial"/>
          <w:color w:val="000000" w:themeColor="text1"/>
          <w:sz w:val="24"/>
          <w:szCs w:val="24"/>
        </w:rPr>
        <w:t>38PaNc,</w:t>
      </w:r>
      <w:r w:rsidR="00776C86" w:rsidRPr="006739EF">
        <w:rPr>
          <w:rFonts w:ascii="Garamond" w:hAnsi="Garamond" w:cs="Arial"/>
          <w:color w:val="000000" w:themeColor="text1"/>
          <w:sz w:val="24"/>
          <w:szCs w:val="24"/>
        </w:rPr>
        <w:t xml:space="preserve">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 xml:space="preserve">těchto věcech rovněž samostatně provádí úkony </w:t>
      </w:r>
      <w:proofErr w:type="spellStart"/>
      <w:r w:rsidR="00EF65C1" w:rsidRPr="00381A62">
        <w:rPr>
          <w:rFonts w:ascii="Garamond" w:hAnsi="Garamond" w:cs="Arial"/>
          <w:color w:val="000000" w:themeColor="text1"/>
          <w:sz w:val="24"/>
          <w:szCs w:val="24"/>
        </w:rPr>
        <w:t>porozsudkové</w:t>
      </w:r>
      <w:proofErr w:type="spellEnd"/>
      <w:r w:rsidR="00EF65C1" w:rsidRPr="00381A62">
        <w:rPr>
          <w:rFonts w:ascii="Garamond" w:hAnsi="Garamond" w:cs="Arial"/>
          <w:color w:val="000000" w:themeColor="text1"/>
          <w:sz w:val="24"/>
          <w:szCs w:val="24"/>
        </w:rPr>
        <w:t xml:space="preserve">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 xml:space="preserve">.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00E812CD">
        <w:rPr>
          <w:rFonts w:ascii="Garamond" w:hAnsi="Garamond"/>
          <w:color w:val="000000" w:themeColor="text1"/>
          <w:sz w:val="24"/>
          <w:szCs w:val="24"/>
        </w:rPr>
        <w:t xml:space="preserve">Bc.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DA01FB">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13L, 38L</w:t>
      </w:r>
      <w:r w:rsidRPr="006739EF">
        <w:rPr>
          <w:rFonts w:ascii="Garamond" w:hAnsi="Garamond" w:cs="Arial"/>
          <w:color w:val="000000" w:themeColor="text1"/>
          <w:sz w:val="24"/>
          <w:szCs w:val="24"/>
        </w:rPr>
        <w:t>,</w:t>
      </w:r>
      <w:r w:rsidR="007976DD" w:rsidRPr="006739EF">
        <w:rPr>
          <w:rFonts w:ascii="Garamond" w:hAnsi="Garamond" w:cs="Arial"/>
          <w:color w:val="000000" w:themeColor="text1"/>
          <w:sz w:val="24"/>
          <w:szCs w:val="24"/>
        </w:rPr>
        <w:t xml:space="preserve"> 41L</w:t>
      </w:r>
      <w:r w:rsidRPr="006739EF">
        <w:rPr>
          <w:rFonts w:ascii="Garamond" w:hAnsi="Garamond" w:cs="Arial"/>
          <w:color w:val="000000" w:themeColor="text1"/>
          <w:sz w:val="24"/>
          <w:szCs w:val="24"/>
        </w:rPr>
        <w:t xml:space="preserve"> </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úkony s výjimkou úkonů, k nimž je oprávněn výlučně soudce, včetně všech úkonů </w:t>
      </w:r>
      <w:proofErr w:type="spellStart"/>
      <w:r w:rsidRPr="00381A62">
        <w:rPr>
          <w:rFonts w:ascii="Garamond" w:hAnsi="Garamond" w:cs="Arial"/>
          <w:color w:val="000000" w:themeColor="text1"/>
          <w:sz w:val="24"/>
          <w:szCs w:val="24"/>
        </w:rPr>
        <w:t>porozsu</w:t>
      </w:r>
      <w:r w:rsidR="00B96433">
        <w:rPr>
          <w:rFonts w:ascii="Garamond" w:hAnsi="Garamond" w:cs="Arial"/>
          <w:color w:val="000000" w:themeColor="text1"/>
          <w:sz w:val="24"/>
          <w:szCs w:val="24"/>
        </w:rPr>
        <w:t>dkové</w:t>
      </w:r>
      <w:proofErr w:type="spellEnd"/>
      <w:r w:rsidR="00B96433">
        <w:rPr>
          <w:rFonts w:ascii="Garamond" w:hAnsi="Garamond" w:cs="Arial"/>
          <w:color w:val="000000" w:themeColor="text1"/>
          <w:sz w:val="24"/>
          <w:szCs w:val="24"/>
        </w:rPr>
        <w:t xml:space="preserve">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6739EF">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w:t>
      </w:r>
      <w:proofErr w:type="spellStart"/>
      <w:r w:rsidRPr="00B96433">
        <w:rPr>
          <w:rFonts w:ascii="Garamond" w:hAnsi="Garamond"/>
          <w:b/>
          <w:color w:val="000000" w:themeColor="text1"/>
          <w:sz w:val="36"/>
          <w:szCs w:val="24"/>
        </w:rPr>
        <w:t>Nc</w:t>
      </w:r>
      <w:proofErr w:type="spellEnd"/>
      <w:r w:rsidRPr="00B96433">
        <w:rPr>
          <w:rFonts w:ascii="Garamond" w:hAnsi="Garamond"/>
          <w:b/>
          <w:color w:val="000000" w:themeColor="text1"/>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114BC0" w:rsidRPr="00381A62"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rPr>
                <w:rFonts w:ascii="Garamond" w:eastAsia="Times New Roman" w:hAnsi="Garamond" w:cs="Arial"/>
                <w:color w:val="000000" w:themeColor="text1"/>
                <w:sz w:val="24"/>
                <w:szCs w:val="24"/>
              </w:rPr>
            </w:pPr>
          </w:p>
        </w:tc>
      </w:tr>
      <w:tr w:rsidR="00114BC0" w:rsidRPr="00381A62"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381A62" w:rsidRDefault="00114BC0"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F25090">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114BC0">
            <w:pPr>
              <w:spacing w:after="0" w:line="240" w:lineRule="auto"/>
              <w:rPr>
                <w:rFonts w:ascii="Garamond" w:eastAsia="Times New Roman" w:hAnsi="Garamond" w:cs="Arial"/>
                <w:b/>
                <w:sz w:val="24"/>
                <w:szCs w:val="24"/>
              </w:rPr>
            </w:pP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735FE6">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8" w:space="0" w:color="auto"/>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5179A7">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8A5D13">
            <w:pPr>
              <w:spacing w:after="0" w:line="240" w:lineRule="auto"/>
              <w:rPr>
                <w:rFonts w:ascii="Garamond" w:eastAsia="Times New Roman" w:hAnsi="Garamond" w:cs="Arial"/>
                <w:b/>
                <w:sz w:val="24"/>
                <w:szCs w:val="24"/>
              </w:rPr>
            </w:pPr>
            <w:r w:rsidRPr="00951115">
              <w:rPr>
                <w:rFonts w:ascii="Garamond" w:eastAsia="Times New Roman" w:hAnsi="Garamond" w:cs="Arial"/>
                <w:sz w:val="24"/>
                <w:szCs w:val="24"/>
              </w:rPr>
              <w:t xml:space="preserve"> </w:t>
            </w: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8A5D13">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951115" w:rsidRDefault="009D2485" w:rsidP="009D2485">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Stanislav Janků</w:t>
            </w:r>
          </w:p>
          <w:p w:rsidR="00D627C6" w:rsidRPr="00951115" w:rsidRDefault="00D627C6" w:rsidP="00F25090">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František Sedláček</w:t>
            </w:r>
          </w:p>
          <w:p w:rsidR="00D627C6" w:rsidRPr="00951115"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114BC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114BC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o.s.ř.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114BC0" w:rsidRPr="00114BC0" w:rsidRDefault="00114BC0" w:rsidP="00114BC0">
      <w:pPr>
        <w:pStyle w:val="Odstavecseseznamem"/>
        <w:rPr>
          <w:rFonts w:ascii="Garamond" w:hAnsi="Garamond" w:cs="Arial"/>
          <w:b/>
          <w:color w:val="000000" w:themeColor="text1"/>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cs="Arial"/>
          <w:sz w:val="24"/>
          <w:szCs w:val="24"/>
        </w:rPr>
        <w:t xml:space="preserve">Mgr. Radka Čepická vyřizuje 50 % nápadu věci v soudním oddělení </w:t>
      </w:r>
      <w:r w:rsidRPr="00951115">
        <w:rPr>
          <w:rFonts w:ascii="Garamond" w:hAnsi="Garamond" w:cs="Arial"/>
          <w:b/>
          <w:sz w:val="24"/>
          <w:szCs w:val="24"/>
        </w:rPr>
        <w:t>27Nc.</w:t>
      </w:r>
    </w:p>
    <w:p w:rsidR="00114BC0" w:rsidRPr="00951115" w:rsidRDefault="00114BC0" w:rsidP="00114BC0">
      <w:pPr>
        <w:pStyle w:val="Odstavecseseznamem"/>
        <w:rPr>
          <w:rFonts w:ascii="Garamond" w:hAnsi="Garamond"/>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sz w:val="24"/>
          <w:szCs w:val="24"/>
        </w:rPr>
        <w:t xml:space="preserve">JUDr. Martina Burachovičová vyřizuje 50 % nápadu věci v soudním oddělení </w:t>
      </w:r>
      <w:r w:rsidRPr="00951115">
        <w:rPr>
          <w:rFonts w:ascii="Garamond" w:hAnsi="Garamond"/>
          <w:b/>
          <w:sz w:val="24"/>
          <w:szCs w:val="24"/>
        </w:rPr>
        <w:t>27Nc.</w:t>
      </w:r>
    </w:p>
    <w:p w:rsidR="00114BC0" w:rsidRPr="00114BC0" w:rsidRDefault="00114BC0" w:rsidP="00114BC0">
      <w:pPr>
        <w:pStyle w:val="Odstavecseseznamem"/>
        <w:tabs>
          <w:tab w:val="left" w:pos="-993"/>
        </w:tabs>
        <w:spacing w:after="0"/>
        <w:ind w:left="1494"/>
        <w:rPr>
          <w:rFonts w:ascii="Garamond" w:hAnsi="Garamond" w:cs="Arial"/>
          <w:b/>
          <w:color w:val="000000" w:themeColor="text1"/>
          <w:sz w:val="24"/>
          <w:szCs w:val="24"/>
        </w:rPr>
      </w:pPr>
    </w:p>
    <w:p w:rsidR="00114BC0" w:rsidRPr="00114BC0" w:rsidRDefault="00114BC0" w:rsidP="00114BC0">
      <w:pPr>
        <w:tabs>
          <w:tab w:val="left" w:pos="-993"/>
        </w:tabs>
        <w:spacing w:after="0"/>
        <w:ind w:left="1134"/>
        <w:rPr>
          <w:rFonts w:ascii="Garamond" w:hAnsi="Garamond" w:cs="Arial"/>
          <w:b/>
          <w:color w:val="000000" w:themeColor="text1"/>
          <w:sz w:val="24"/>
          <w:szCs w:val="24"/>
        </w:rPr>
      </w:pP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Vedoucí kanceláře vykonávají činnost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krajské a vrchní soudy a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kanceláře oddělení výkonu rozhodnutí a exekucí vykonávají Lenka Korelová </w:t>
      </w:r>
      <w:r w:rsidR="00B42DF4">
        <w:rPr>
          <w:rFonts w:ascii="Garamond" w:hAnsi="Garamond"/>
          <w:b/>
          <w:color w:val="000000" w:themeColor="text1"/>
          <w:sz w:val="24"/>
          <w:szCs w:val="24"/>
        </w:rPr>
        <w:t xml:space="preserve">a </w:t>
      </w:r>
      <w:r w:rsidR="00B42DF4" w:rsidRPr="00DA01FB">
        <w:rPr>
          <w:rFonts w:ascii="Garamond" w:hAnsi="Garamond"/>
          <w:b/>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sudé sp. zn.), 30Nc, 30EXE, 30E, vyřizuje žádosti podle § 260 o.s.ř.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w:t>
      </w:r>
      <w:r w:rsidR="00300F2C">
        <w:rPr>
          <w:rFonts w:ascii="Garamond" w:hAnsi="Garamond"/>
          <w:color w:val="000000" w:themeColor="text1"/>
          <w:sz w:val="24"/>
          <w:szCs w:val="24"/>
        </w:rPr>
        <w:t xml:space="preserve"> </w:t>
      </w:r>
      <w:r w:rsidR="00CE32BA" w:rsidRPr="00381A62">
        <w:rPr>
          <w:rFonts w:ascii="Garamond" w:hAnsi="Garamond"/>
          <w:color w:val="000000" w:themeColor="text1"/>
          <w:sz w:val="24"/>
          <w:szCs w:val="24"/>
        </w:rPr>
        <w:t>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w:t>
      </w:r>
      <w:proofErr w:type="spell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liché sp. zn.), 29EXE, vyřizuje žádosti podle § 260 o.s.ř.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Pr>
          <w:rFonts w:ascii="Garamond" w:hAnsi="Garamond"/>
          <w:color w:val="000000" w:themeColor="text1"/>
          <w:sz w:val="24"/>
          <w:szCs w:val="24"/>
        </w:rPr>
        <w:t xml:space="preserve">, a to do výše 249 </w:t>
      </w:r>
      <w:r w:rsidR="00CE32BA" w:rsidRPr="00381A62">
        <w:rPr>
          <w:rFonts w:ascii="Garamond" w:hAnsi="Garamond"/>
          <w:color w:val="000000" w:themeColor="text1"/>
          <w:sz w:val="24"/>
          <w:szCs w:val="24"/>
        </w:rPr>
        <w:t>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xml:space="preserve">- je pověřena vyznačováním právních mocí dle § 23 </w:t>
      </w:r>
      <w:proofErr w:type="spell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olor w:val="000000" w:themeColor="text1"/>
          <w:sz w:val="24"/>
          <w:szCs w:val="24"/>
        </w:rPr>
        <w:t xml:space="preserve">ch prostředků, a to do výše 249 </w:t>
      </w:r>
      <w:r w:rsidRPr="00381A62">
        <w:rPr>
          <w:rFonts w:ascii="Garamond" w:hAnsi="Garamond"/>
          <w:color w:val="000000" w:themeColor="text1"/>
          <w:sz w:val="24"/>
          <w:szCs w:val="24"/>
        </w:rPr>
        <w:t>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381A62">
        <w:rPr>
          <w:rFonts w:ascii="Garamond" w:hAnsi="Garamond" w:cs="Arial"/>
          <w:color w:val="000000" w:themeColor="text1"/>
          <w:sz w:val="24"/>
          <w:szCs w:val="24"/>
        </w:rPr>
        <w:t>preventisty</w:t>
      </w:r>
      <w:proofErr w:type="spellEnd"/>
      <w:r w:rsidR="005F68F6" w:rsidRPr="00381A62">
        <w:rPr>
          <w:rFonts w:ascii="Garamond" w:hAnsi="Garamond" w:cs="Arial"/>
          <w:color w:val="000000" w:themeColor="text1"/>
          <w:sz w:val="24"/>
          <w:szCs w:val="24"/>
        </w:rPr>
        <w:t xml:space="preserve">, je bezpečnostním ředitelem, vede přehled dosažitelnosti soudců a administrativy pro účely </w:t>
      </w:r>
      <w:proofErr w:type="spellStart"/>
      <w:r w:rsidR="005F68F6" w:rsidRPr="00381A62">
        <w:rPr>
          <w:rFonts w:ascii="Garamond" w:hAnsi="Garamond" w:cs="Arial"/>
          <w:color w:val="000000" w:themeColor="text1"/>
          <w:sz w:val="24"/>
          <w:szCs w:val="24"/>
        </w:rPr>
        <w:t>tr</w:t>
      </w:r>
      <w:proofErr w:type="spellEnd"/>
      <w:r w:rsidR="005F68F6" w:rsidRPr="00381A62">
        <w:rPr>
          <w:rFonts w:ascii="Garamond" w:hAnsi="Garamond" w:cs="Arial"/>
          <w:color w:val="000000" w:themeColor="text1"/>
          <w:sz w:val="24"/>
          <w:szCs w:val="24"/>
        </w:rPr>
        <w:t>. řízení,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w:t>
      </w:r>
      <w:r w:rsidR="00300F2C">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evidence odměn – Vachková, Doležal; seznam jmen ISAS, IRES – Ujváryová; zápis žádostí o lustraci a žádostí o informace (rejstřík SPR a Si) – Vojtová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381A62">
        <w:rPr>
          <w:rFonts w:ascii="Garamond" w:hAnsi="Garamond" w:cs="Arial"/>
          <w:color w:val="000000" w:themeColor="text1"/>
          <w:sz w:val="24"/>
          <w:szCs w:val="24"/>
        </w:rPr>
        <w:t>Spr</w:t>
      </w:r>
      <w:proofErr w:type="spellEnd"/>
      <w:r w:rsidRPr="00381A62">
        <w:rPr>
          <w:rFonts w:ascii="Garamond" w:hAnsi="Garamond" w:cs="Arial"/>
          <w:color w:val="000000" w:themeColor="text1"/>
          <w:sz w:val="24"/>
          <w:szCs w:val="24"/>
        </w:rPr>
        <w:t>. Provádí další práce dle pokynu předsedy OS, místopředsedy OS či ředitelky správy OS</w:t>
      </w:r>
    </w:p>
    <w:p w:rsidR="00CE7FE6"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CE7FE6" w:rsidRPr="00C80E6B" w:rsidRDefault="00CE7FE6" w:rsidP="00CE7FE6">
      <w:pPr>
        <w:tabs>
          <w:tab w:val="left" w:pos="-993"/>
        </w:tabs>
        <w:spacing w:after="0"/>
        <w:rPr>
          <w:rFonts w:ascii="Garamond" w:hAnsi="Garamond"/>
          <w:color w:val="000000" w:themeColor="text1"/>
          <w:sz w:val="24"/>
          <w:szCs w:val="24"/>
        </w:rPr>
      </w:pPr>
      <w:r w:rsidRPr="00C80E6B">
        <w:rPr>
          <w:rFonts w:ascii="Garamond" w:hAnsi="Garamond" w:cs="Arial"/>
          <w:color w:val="000000" w:themeColor="text1"/>
          <w:sz w:val="24"/>
          <w:szCs w:val="24"/>
        </w:rPr>
        <w:tab/>
        <w:t xml:space="preserve">- </w:t>
      </w:r>
      <w:r w:rsidRPr="00C80E6B">
        <w:rPr>
          <w:rFonts w:ascii="Garamond" w:hAnsi="Garamond"/>
          <w:color w:val="000000" w:themeColor="text1"/>
          <w:sz w:val="24"/>
          <w:szCs w:val="24"/>
        </w:rPr>
        <w:t>vede osobní spisy zaměstnanců, personální spisovnu a provádí dílčí personální práce dle pokynu ředitelky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C80E6B">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 xml:space="preserve"> </w:t>
      </w:r>
      <w:r w:rsidR="00CE7FE6" w:rsidRPr="00C80E6B">
        <w:rPr>
          <w:rFonts w:ascii="Garamond" w:hAnsi="Garamond" w:cs="Times New Roman"/>
          <w:color w:val="000000" w:themeColor="text1"/>
          <w:sz w:val="24"/>
          <w:szCs w:val="24"/>
        </w:rPr>
        <w:t>Macháčková</w:t>
      </w:r>
      <w:r w:rsidR="00C80E6B" w:rsidRPr="00C80E6B">
        <w:rPr>
          <w:rFonts w:ascii="Garamond" w:hAnsi="Garamond" w:cs="Times New Roman"/>
          <w:color w:val="000000" w:themeColor="text1"/>
          <w:sz w:val="24"/>
          <w:szCs w:val="24"/>
        </w:rPr>
        <w:t>,</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lastRenderedPageBreak/>
        <w:t>Informatik:</w:t>
      </w:r>
      <w:r w:rsidR="00D97AD5" w:rsidRPr="00BC2A41">
        <w:rPr>
          <w:rFonts w:ascii="Garamond" w:hAnsi="Garamond" w:cs="Times New Roman"/>
          <w:b/>
          <w:color w:val="000000" w:themeColor="text1"/>
          <w:sz w:val="32"/>
          <w:szCs w:val="24"/>
        </w:rPr>
        <w:t xml:space="preserve"> </w:t>
      </w: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xml:space="preserve">- spravuje počítačovou síť, udržuje funkčnost sítě, spravuje jednotlivé počítače a servery (zálohování, správy </w:t>
      </w:r>
      <w:proofErr w:type="spellStart"/>
      <w:r w:rsidRPr="00381A62">
        <w:rPr>
          <w:rFonts w:ascii="Garamond" w:hAnsi="Garamond" w:cs="Arial"/>
          <w:color w:val="000000" w:themeColor="text1"/>
          <w:sz w:val="24"/>
          <w:szCs w:val="24"/>
        </w:rPr>
        <w:t>Active</w:t>
      </w:r>
      <w:proofErr w:type="spellEnd"/>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Directory</w:t>
      </w:r>
      <w:proofErr w:type="spellEnd"/>
      <w:r w:rsidRPr="00381A62">
        <w:rPr>
          <w:rFonts w:ascii="Garamond" w:hAnsi="Garamond" w:cs="Arial"/>
          <w:color w:val="000000" w:themeColor="text1"/>
          <w:sz w:val="24"/>
          <w:szCs w:val="24"/>
        </w:rPr>
        <w:t>,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xml:space="preserve">- zajišťuje platební styk s ČNB a dále s Českou poštou s. p. v aplikaci </w:t>
      </w:r>
      <w:proofErr w:type="spellStart"/>
      <w:r w:rsidR="006916B3" w:rsidRPr="00381A62">
        <w:rPr>
          <w:rFonts w:ascii="Garamond" w:hAnsi="Garamond" w:cs="Arial"/>
          <w:color w:val="000000" w:themeColor="text1"/>
          <w:sz w:val="24"/>
          <w:szCs w:val="24"/>
        </w:rPr>
        <w:t>Crypta</w:t>
      </w:r>
      <w:proofErr w:type="spellEnd"/>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C80E6B"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r w:rsidR="002C0A55">
        <w:rPr>
          <w:rFonts w:ascii="Garamond" w:hAnsi="Garamond" w:cs="Times New Roman"/>
          <w:color w:val="000000" w:themeColor="text1"/>
          <w:sz w:val="24"/>
          <w:szCs w:val="24"/>
        </w:rPr>
        <w:t xml:space="preserve">, </w:t>
      </w:r>
      <w:r w:rsidR="002C0A55" w:rsidRPr="00C80E6B">
        <w:rPr>
          <w:rFonts w:ascii="Garamond" w:hAnsi="Garamond" w:cs="Times New Roman"/>
          <w:color w:val="000000" w:themeColor="text1"/>
          <w:sz w:val="24"/>
          <w:szCs w:val="24"/>
        </w:rPr>
        <w:t>Dušáková)</w:t>
      </w:r>
    </w:p>
    <w:p w:rsidR="000B518D" w:rsidRPr="00C80E6B" w:rsidRDefault="000B518D" w:rsidP="00727323">
      <w:pPr>
        <w:rPr>
          <w:rFonts w:ascii="Garamond" w:hAnsi="Garamond" w:cs="Times New Roman"/>
          <w:color w:val="000000" w:themeColor="text1"/>
          <w:sz w:val="24"/>
          <w:szCs w:val="24"/>
        </w:rPr>
      </w:pPr>
    </w:p>
    <w:p w:rsidR="000B518D" w:rsidRPr="00C80E6B" w:rsidRDefault="00BC2A41" w:rsidP="00BC2A41">
      <w:pPr>
        <w:tabs>
          <w:tab w:val="left" w:pos="-993"/>
        </w:tabs>
        <w:spacing w:after="0"/>
        <w:rPr>
          <w:rFonts w:ascii="Garamond" w:hAnsi="Garamond" w:cs="Times New Roman"/>
          <w:color w:val="000000" w:themeColor="text1"/>
          <w:sz w:val="24"/>
          <w:szCs w:val="24"/>
        </w:rPr>
      </w:pPr>
      <w:r w:rsidRPr="00C80E6B">
        <w:rPr>
          <w:rFonts w:ascii="Garamond" w:hAnsi="Garamond" w:cs="Times New Roman"/>
          <w:b/>
          <w:color w:val="000000" w:themeColor="text1"/>
          <w:sz w:val="24"/>
          <w:szCs w:val="24"/>
        </w:rPr>
        <w:tab/>
      </w:r>
      <w:r w:rsidR="006E712C" w:rsidRPr="00C80E6B">
        <w:rPr>
          <w:rFonts w:ascii="Garamond" w:hAnsi="Garamond" w:cs="Times New Roman"/>
          <w:b/>
          <w:color w:val="000000" w:themeColor="text1"/>
          <w:sz w:val="24"/>
          <w:szCs w:val="24"/>
        </w:rPr>
        <w:t>2)</w:t>
      </w:r>
      <w:r w:rsidRPr="00C80E6B">
        <w:rPr>
          <w:rFonts w:ascii="Garamond" w:hAnsi="Garamond" w:cs="Times New Roman"/>
          <w:b/>
          <w:color w:val="000000" w:themeColor="text1"/>
          <w:sz w:val="24"/>
          <w:szCs w:val="24"/>
        </w:rPr>
        <w:tab/>
      </w:r>
      <w:r w:rsidR="000B518D" w:rsidRPr="00C80E6B">
        <w:rPr>
          <w:rFonts w:ascii="Garamond" w:hAnsi="Garamond" w:cs="Times New Roman"/>
          <w:b/>
          <w:color w:val="000000" w:themeColor="text1"/>
          <w:sz w:val="24"/>
          <w:szCs w:val="24"/>
        </w:rPr>
        <w:t>Lenka Jaguláková</w:t>
      </w:r>
      <w:r w:rsidR="00314F23" w:rsidRPr="00C80E6B">
        <w:rPr>
          <w:rFonts w:ascii="Garamond" w:hAnsi="Garamond" w:cs="Times New Roman"/>
          <w:color w:val="000000" w:themeColor="text1"/>
          <w:sz w:val="24"/>
          <w:szCs w:val="24"/>
        </w:rPr>
        <w:t xml:space="preserve"> </w:t>
      </w:r>
      <w:r w:rsidR="000B518D" w:rsidRPr="00C80E6B">
        <w:rPr>
          <w:rFonts w:ascii="Garamond" w:hAnsi="Garamond" w:cs="Times New Roman"/>
          <w:color w:val="000000" w:themeColor="text1"/>
          <w:sz w:val="24"/>
          <w:szCs w:val="24"/>
        </w:rPr>
        <w:t xml:space="preserve">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provádí účetní práce a další práce podle pokynu vedoucí účtárny, připravuje podklady pro CSÚIS</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rezervace peněžních prostředků, platební styk, přeúčtování skutečností v IISSP-RISRE, včetně průběžných kontrol</w:t>
      </w:r>
      <w:r w:rsidRPr="00C80E6B">
        <w:rPr>
          <w:rFonts w:ascii="Garamond" w:hAnsi="Garamond" w:cs="Arial"/>
          <w:color w:val="000000" w:themeColor="text1"/>
          <w:sz w:val="24"/>
          <w:szCs w:val="24"/>
        </w:rPr>
        <w:t xml:space="preserve"> </w:t>
      </w:r>
      <w:r w:rsidR="00314F23" w:rsidRPr="00C80E6B">
        <w:rPr>
          <w:rFonts w:ascii="Garamond" w:hAnsi="Garamond" w:cs="Arial"/>
          <w:color w:val="000000" w:themeColor="text1"/>
          <w:sz w:val="24"/>
          <w:szCs w:val="24"/>
        </w:rPr>
        <w:t>v návaznosti na účetní výkazy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xml:space="preserve">- zajišťuje platební styk s ČNB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zaučuje se na funkci vedoucí účtárny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zástup hlavní účetní dle zákona o finanční kontrole</w:t>
      </w:r>
    </w:p>
    <w:p w:rsidR="000B518D"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je správkyní rozpočtu dle zákona o finanční kontrole v době nepřítomnosti rozpočtářky a jejího zástupu</w:t>
      </w:r>
    </w:p>
    <w:p w:rsidR="000B518D" w:rsidRPr="00C80E6B" w:rsidRDefault="00BC2A41" w:rsidP="00CE7FE6">
      <w:pPr>
        <w:tabs>
          <w:tab w:val="left" w:pos="-993"/>
        </w:tabs>
        <w:spacing w:after="0"/>
        <w:rPr>
          <w:rFonts w:ascii="Garamond" w:hAnsi="Garamond" w:cs="Times New Roman"/>
          <w:color w:val="000000" w:themeColor="text1"/>
          <w:sz w:val="24"/>
          <w:szCs w:val="24"/>
        </w:rPr>
      </w:pPr>
      <w:r w:rsidRPr="00C80E6B">
        <w:rPr>
          <w:rFonts w:ascii="Garamond" w:hAnsi="Garamond" w:cs="Times New Roman"/>
          <w:color w:val="000000" w:themeColor="text1"/>
          <w:sz w:val="24"/>
          <w:szCs w:val="24"/>
        </w:rPr>
        <w:tab/>
      </w:r>
      <w:r w:rsidR="001E116A" w:rsidRPr="00C80E6B">
        <w:rPr>
          <w:rFonts w:ascii="Garamond" w:hAnsi="Garamond" w:cs="Times New Roman"/>
          <w:color w:val="000000" w:themeColor="text1"/>
          <w:sz w:val="24"/>
          <w:szCs w:val="24"/>
        </w:rPr>
        <w:t>(zastupuje - Čížková, Hrušková</w:t>
      </w:r>
      <w:r w:rsidR="002C0A55" w:rsidRPr="00C80E6B">
        <w:rPr>
          <w:rFonts w:ascii="Garamond" w:hAnsi="Garamond" w:cs="Times New Roman"/>
          <w:color w:val="000000" w:themeColor="text1"/>
          <w:sz w:val="24"/>
          <w:szCs w:val="24"/>
        </w:rPr>
        <w:t>, Dušáková</w:t>
      </w:r>
      <w:r w:rsidR="001E116A" w:rsidRPr="00C80E6B">
        <w:rPr>
          <w:rFonts w:ascii="Garamond" w:hAnsi="Garamond" w:cs="Times New Roman"/>
          <w:color w:val="000000" w:themeColor="text1"/>
          <w:sz w:val="24"/>
          <w:szCs w:val="24"/>
        </w:rPr>
        <w:t>)</w:t>
      </w:r>
    </w:p>
    <w:p w:rsidR="00B42DF4" w:rsidRPr="00C80E6B" w:rsidRDefault="00B42DF4" w:rsidP="00CE7FE6">
      <w:pPr>
        <w:spacing w:after="0" w:line="240" w:lineRule="auto"/>
        <w:jc w:val="both"/>
        <w:rPr>
          <w:rFonts w:ascii="Garamond" w:hAnsi="Garamond" w:cs="Arial"/>
          <w:b/>
          <w:color w:val="000000" w:themeColor="text1"/>
          <w:sz w:val="24"/>
          <w:szCs w:val="24"/>
        </w:rPr>
      </w:pPr>
    </w:p>
    <w:p w:rsidR="00B42DF4" w:rsidRPr="00C80E6B" w:rsidRDefault="00B42DF4" w:rsidP="00B42DF4">
      <w:pPr>
        <w:spacing w:after="0" w:line="240" w:lineRule="auto"/>
        <w:ind w:firstLine="709"/>
        <w:jc w:val="both"/>
        <w:rPr>
          <w:rFonts w:ascii="Garamond" w:hAnsi="Garamond" w:cs="Arial"/>
          <w:b/>
          <w:color w:val="000000" w:themeColor="text1"/>
          <w:sz w:val="24"/>
          <w:szCs w:val="24"/>
        </w:rPr>
      </w:pPr>
      <w:r w:rsidRPr="00C80E6B">
        <w:rPr>
          <w:rFonts w:ascii="Garamond" w:hAnsi="Garamond" w:cs="Arial"/>
          <w:b/>
          <w:color w:val="000000" w:themeColor="text1"/>
          <w:sz w:val="24"/>
          <w:szCs w:val="24"/>
        </w:rPr>
        <w:t xml:space="preserve">3) </w:t>
      </w:r>
      <w:r w:rsidRPr="00C80E6B">
        <w:rPr>
          <w:rFonts w:ascii="Garamond" w:hAnsi="Garamond" w:cs="Arial"/>
          <w:b/>
          <w:color w:val="000000" w:themeColor="text1"/>
          <w:sz w:val="24"/>
          <w:szCs w:val="24"/>
        </w:rPr>
        <w:tab/>
        <w:t>Denisa Dušáková</w:t>
      </w:r>
    </w:p>
    <w:p w:rsidR="00B42DF4" w:rsidRPr="00C80E6B" w:rsidRDefault="00B42DF4"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předpis pohledávek a závazků a další účetní práce podle pokynu vedoucí účtárny</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účetní práce a další práce podle pokynu vedoucí účtárny, připravuje podklady pro CSÚIS</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rezervace peněžních prostředků, platební styk, přeúčtování skutečností v IISSP-RISRE, včetně průběžných kontrol v návaznosti na účetní výkazy</w:t>
      </w:r>
    </w:p>
    <w:p w:rsidR="002C0A55"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zajišťuje platební styk s</w:t>
      </w:r>
      <w:r w:rsidR="002C0A55"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ČNB</w:t>
      </w:r>
      <w:r w:rsidR="002C0A55" w:rsidRPr="00C80E6B">
        <w:rPr>
          <w:rFonts w:ascii="Garamond" w:hAnsi="Garamond" w:cs="Arial"/>
          <w:color w:val="000000" w:themeColor="text1"/>
          <w:sz w:val="24"/>
          <w:szCs w:val="24"/>
        </w:rPr>
        <w:t>,</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zástup hlavní účetní dle zákona o finanční kontrole.</w:t>
      </w:r>
    </w:p>
    <w:p w:rsidR="00B42DF4" w:rsidRPr="00DA01FB" w:rsidRDefault="00B42DF4" w:rsidP="00B42DF4">
      <w:pPr>
        <w:tabs>
          <w:tab w:val="left" w:pos="-993"/>
        </w:tabs>
        <w:spacing w:after="0"/>
        <w:rPr>
          <w:rFonts w:ascii="Garamond" w:hAnsi="Garamond" w:cs="Times New Roman"/>
          <w:sz w:val="24"/>
          <w:szCs w:val="24"/>
        </w:rPr>
      </w:pPr>
      <w:r w:rsidRPr="00C80E6B">
        <w:rPr>
          <w:rFonts w:ascii="Garamond" w:hAnsi="Garamond" w:cs="Times New Roman"/>
          <w:color w:val="000000" w:themeColor="text1"/>
          <w:sz w:val="24"/>
          <w:szCs w:val="24"/>
        </w:rPr>
        <w:tab/>
        <w:t>(zastupuje – Čížková, Jaguláková,</w:t>
      </w:r>
      <w:r w:rsidRPr="00DA01FB">
        <w:rPr>
          <w:rFonts w:ascii="Garamond" w:hAnsi="Garamond" w:cs="Times New Roman"/>
          <w:sz w:val="24"/>
          <w:szCs w:val="24"/>
        </w:rPr>
        <w:t xml:space="preserve">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xml:space="preserve">- vede pokladnu, vymáhá pohledávky </w:t>
      </w:r>
      <w:proofErr w:type="spellStart"/>
      <w:r w:rsidR="00DD767D" w:rsidRPr="00381A62">
        <w:rPr>
          <w:rFonts w:ascii="Garamond" w:hAnsi="Garamond" w:cs="Arial"/>
          <w:color w:val="000000" w:themeColor="text1"/>
          <w:sz w:val="24"/>
          <w:szCs w:val="24"/>
        </w:rPr>
        <w:t>Sop</w:t>
      </w:r>
      <w:proofErr w:type="spellEnd"/>
      <w:r w:rsidR="00DD767D" w:rsidRPr="00381A62">
        <w:rPr>
          <w:rFonts w:ascii="Garamond" w:hAnsi="Garamond" w:cs="Arial"/>
          <w:color w:val="000000" w:themeColor="text1"/>
          <w:sz w:val="24"/>
          <w:szCs w:val="24"/>
        </w:rPr>
        <w:t xml:space="preserve">, </w:t>
      </w:r>
      <w:proofErr w:type="spellStart"/>
      <w:r w:rsidR="00DD767D" w:rsidRPr="00381A62">
        <w:rPr>
          <w:rFonts w:ascii="Garamond" w:hAnsi="Garamond" w:cs="Arial"/>
          <w:color w:val="000000" w:themeColor="text1"/>
          <w:sz w:val="24"/>
          <w:szCs w:val="24"/>
        </w:rPr>
        <w:t>Nsn</w:t>
      </w:r>
      <w:proofErr w:type="spellEnd"/>
      <w:r w:rsidR="00DD767D" w:rsidRPr="00381A62">
        <w:rPr>
          <w:rFonts w:ascii="Garamond" w:hAnsi="Garamond" w:cs="Arial"/>
          <w:color w:val="000000" w:themeColor="text1"/>
          <w:sz w:val="24"/>
          <w:szCs w:val="24"/>
        </w:rPr>
        <w:t xml:space="preserve"> , Dv, </w:t>
      </w:r>
      <w:proofErr w:type="spellStart"/>
      <w:r w:rsidR="00DD767D" w:rsidRPr="00381A62">
        <w:rPr>
          <w:rFonts w:ascii="Garamond" w:hAnsi="Garamond" w:cs="Arial"/>
          <w:color w:val="000000" w:themeColor="text1"/>
          <w:sz w:val="24"/>
          <w:szCs w:val="24"/>
        </w:rPr>
        <w:t>Tř</w:t>
      </w:r>
      <w:proofErr w:type="spellEnd"/>
      <w:r w:rsidR="00DD767D" w:rsidRPr="00381A62">
        <w:rPr>
          <w:rFonts w:ascii="Garamond" w:hAnsi="Garamond" w:cs="Arial"/>
          <w:color w:val="000000" w:themeColor="text1"/>
          <w:sz w:val="24"/>
          <w:szCs w:val="24"/>
        </w:rPr>
        <w:t>,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lastRenderedPageBreak/>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xml:space="preserve">- vymáhá pohledávky </w:t>
      </w:r>
      <w:proofErr w:type="spellStart"/>
      <w:r w:rsidR="000164EC" w:rsidRPr="00381A62">
        <w:rPr>
          <w:rFonts w:ascii="Garamond" w:hAnsi="Garamond" w:cs="Arial"/>
          <w:color w:val="000000" w:themeColor="text1"/>
          <w:sz w:val="24"/>
          <w:szCs w:val="24"/>
        </w:rPr>
        <w:t>Sop</w:t>
      </w:r>
      <w:proofErr w:type="spellEnd"/>
      <w:r w:rsidR="000164EC" w:rsidRPr="00381A62">
        <w:rPr>
          <w:rFonts w:ascii="Garamond" w:hAnsi="Garamond" w:cs="Arial"/>
          <w:color w:val="000000" w:themeColor="text1"/>
          <w:sz w:val="24"/>
          <w:szCs w:val="24"/>
        </w:rPr>
        <w:t xml:space="preserve">, </w:t>
      </w:r>
      <w:proofErr w:type="spellStart"/>
      <w:r w:rsidR="000164EC" w:rsidRPr="00381A62">
        <w:rPr>
          <w:rFonts w:ascii="Garamond" w:hAnsi="Garamond" w:cs="Arial"/>
          <w:color w:val="000000" w:themeColor="text1"/>
          <w:sz w:val="24"/>
          <w:szCs w:val="24"/>
        </w:rPr>
        <w:t>Nsn</w:t>
      </w:r>
      <w:proofErr w:type="spellEnd"/>
      <w:r w:rsidR="000164EC" w:rsidRPr="00381A62">
        <w:rPr>
          <w:rFonts w:ascii="Garamond" w:hAnsi="Garamond" w:cs="Arial"/>
          <w:color w:val="000000" w:themeColor="text1"/>
          <w:sz w:val="24"/>
          <w:szCs w:val="24"/>
        </w:rPr>
        <w:t xml:space="preserve"> , Dv, </w:t>
      </w:r>
      <w:proofErr w:type="spellStart"/>
      <w:r w:rsidR="000164EC" w:rsidRPr="00381A62">
        <w:rPr>
          <w:rFonts w:ascii="Garamond" w:hAnsi="Garamond" w:cs="Arial"/>
          <w:color w:val="000000" w:themeColor="text1"/>
          <w:sz w:val="24"/>
          <w:szCs w:val="24"/>
        </w:rPr>
        <w:t>Tř</w:t>
      </w:r>
      <w:proofErr w:type="spellEnd"/>
      <w:r w:rsidR="000164EC" w:rsidRPr="00381A62">
        <w:rPr>
          <w:rFonts w:ascii="Garamond" w:hAnsi="Garamond" w:cs="Arial"/>
          <w:color w:val="000000" w:themeColor="text1"/>
          <w:sz w:val="24"/>
          <w:szCs w:val="24"/>
        </w:rPr>
        <w:t>,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114BC0" w:rsidRDefault="00BD304F" w:rsidP="00114BC0">
      <w:pPr>
        <w:pStyle w:val="Odstavecseseznamem"/>
        <w:numPr>
          <w:ilvl w:val="0"/>
          <w:numId w:val="27"/>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sidR="006A3F5E" w:rsidRPr="00114BC0">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114BC0" w:rsidRDefault="000A42BA" w:rsidP="00114BC0">
      <w:pPr>
        <w:pStyle w:val="Odstavecseseznamem"/>
        <w:numPr>
          <w:ilvl w:val="0"/>
          <w:numId w:val="26"/>
        </w:numPr>
        <w:tabs>
          <w:tab w:val="left" w:pos="-993"/>
        </w:tabs>
        <w:spacing w:after="0"/>
        <w:rPr>
          <w:rFonts w:ascii="Garamond" w:hAnsi="Garamond" w:cs="Arial"/>
          <w:color w:val="000000" w:themeColor="text1"/>
          <w:sz w:val="24"/>
          <w:szCs w:val="24"/>
        </w:rPr>
      </w:pPr>
      <w:r w:rsidRPr="00114BC0">
        <w:rPr>
          <w:rFonts w:ascii="Garamond" w:hAnsi="Garamond" w:cs="Arial"/>
          <w:color w:val="000000" w:themeColor="text1"/>
          <w:sz w:val="24"/>
          <w:szCs w:val="24"/>
        </w:rPr>
        <w:t>tiskové oddělení,</w:t>
      </w:r>
      <w:r w:rsidR="009D3EB1" w:rsidRPr="00114BC0">
        <w:rPr>
          <w:rFonts w:ascii="Garamond" w:hAnsi="Garamond" w:cs="Arial"/>
          <w:color w:val="000000" w:themeColor="text1"/>
          <w:sz w:val="24"/>
          <w:szCs w:val="24"/>
        </w:rPr>
        <w:t xml:space="preserve"> podatelna soudu, </w:t>
      </w:r>
      <w:r w:rsidR="006A3F5E" w:rsidRPr="00114BC0">
        <w:rPr>
          <w:rFonts w:ascii="Garamond" w:hAnsi="Garamond" w:cs="Arial"/>
          <w:color w:val="000000" w:themeColor="text1"/>
          <w:sz w:val="24"/>
          <w:szCs w:val="24"/>
        </w:rPr>
        <w:t>t</w:t>
      </w:r>
      <w:r w:rsidR="005F379B" w:rsidRPr="00114BC0">
        <w:rPr>
          <w:rFonts w:ascii="Garamond" w:hAnsi="Garamond" w:cs="Arial"/>
          <w:color w:val="000000" w:themeColor="text1"/>
          <w:sz w:val="24"/>
          <w:szCs w:val="24"/>
        </w:rPr>
        <w:t>elefonní ústředna, rozmnožovna</w:t>
      </w:r>
    </w:p>
    <w:p w:rsidR="00BD304F"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Default="00114BC0" w:rsidP="00114BC0">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Kristina Macková</w:t>
      </w:r>
      <w:r w:rsidRPr="00381A62">
        <w:rPr>
          <w:rFonts w:ascii="Garamond" w:hAnsi="Garamond" w:cs="Times New Roman"/>
          <w:color w:val="000000" w:themeColor="text1"/>
          <w:sz w:val="24"/>
          <w:szCs w:val="24"/>
        </w:rPr>
        <w:t xml:space="preserve"> </w:t>
      </w:r>
    </w:p>
    <w:p w:rsidR="00951115" w:rsidRPr="00951115" w:rsidRDefault="00114BC0" w:rsidP="00114BC0">
      <w:pPr>
        <w:pStyle w:val="Odstavecseseznamem"/>
        <w:numPr>
          <w:ilvl w:val="0"/>
          <w:numId w:val="26"/>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Pr>
          <w:rFonts w:ascii="Garamond" w:hAnsi="Garamond" w:cs="Arial"/>
          <w:color w:val="000000" w:themeColor="text1"/>
          <w:sz w:val="24"/>
          <w:szCs w:val="24"/>
        </w:rPr>
        <w:t xml:space="preserve"> a</w:t>
      </w:r>
      <w:r w:rsidRPr="00114BC0">
        <w:rPr>
          <w:rFonts w:ascii="Garamond" w:hAnsi="Garamond" w:cs="Arial"/>
          <w:color w:val="000000" w:themeColor="text1"/>
          <w:sz w:val="24"/>
          <w:szCs w:val="24"/>
        </w:rPr>
        <w:t xml:space="preserve"> tiskové oddělení </w:t>
      </w:r>
      <w:r w:rsidRPr="00951115">
        <w:rPr>
          <w:rFonts w:ascii="Garamond" w:hAnsi="Garamond" w:cs="Arial"/>
          <w:sz w:val="24"/>
          <w:szCs w:val="24"/>
        </w:rPr>
        <w:t xml:space="preserve">– výpomoc dle pokynu ředitelky správy, </w:t>
      </w:r>
      <w:r w:rsidRPr="00114BC0">
        <w:rPr>
          <w:rFonts w:ascii="Garamond" w:hAnsi="Garamond" w:cs="Arial"/>
          <w:color w:val="000000" w:themeColor="text1"/>
          <w:sz w:val="24"/>
          <w:szCs w:val="24"/>
        </w:rPr>
        <w:t>řidič referenčního vozu</w:t>
      </w:r>
    </w:p>
    <w:p w:rsidR="00114BC0" w:rsidRPr="00381A62" w:rsidRDefault="00114BC0" w:rsidP="00114BC0">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 – Pešková, Beran)</w:t>
      </w:r>
    </w:p>
    <w:p w:rsidR="00114BC0" w:rsidRPr="00381A62" w:rsidRDefault="00114BC0" w:rsidP="00BC2A41">
      <w:pPr>
        <w:tabs>
          <w:tab w:val="left" w:pos="-993"/>
        </w:tabs>
        <w:spacing w:after="0"/>
        <w:rPr>
          <w:rFonts w:ascii="Garamond" w:hAnsi="Garamond" w:cs="Times New Roman"/>
          <w:color w:val="000000" w:themeColor="text1"/>
          <w:sz w:val="24"/>
          <w:szCs w:val="24"/>
        </w:rPr>
      </w:pP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Pavel Truhan</w:t>
      </w:r>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Pr="00951115" w:rsidRDefault="00114BC0" w:rsidP="00114BC0">
      <w:pPr>
        <w:tabs>
          <w:tab w:val="left" w:pos="-993"/>
        </w:tabs>
        <w:spacing w:after="0"/>
        <w:rPr>
          <w:rFonts w:ascii="Garamond" w:hAnsi="Garamond" w:cs="Times New Roman"/>
          <w:sz w:val="24"/>
          <w:szCs w:val="24"/>
        </w:rPr>
      </w:pPr>
      <w:r>
        <w:rPr>
          <w:rFonts w:ascii="Garamond" w:hAnsi="Garamond" w:cs="Times New Roman"/>
          <w:b/>
          <w:color w:val="FF0000"/>
          <w:sz w:val="24"/>
          <w:szCs w:val="24"/>
        </w:rPr>
        <w:tab/>
      </w:r>
      <w:r w:rsidRPr="00951115">
        <w:rPr>
          <w:rFonts w:ascii="Garamond" w:hAnsi="Garamond" w:cs="Times New Roman"/>
          <w:b/>
          <w:sz w:val="24"/>
          <w:szCs w:val="24"/>
        </w:rPr>
        <w:t>Kristina Macková</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 xml:space="preserve">– </w:t>
      </w:r>
      <w:r w:rsidRPr="00951115">
        <w:rPr>
          <w:rFonts w:ascii="Garamond" w:hAnsi="Garamond" w:cs="Arial"/>
          <w:sz w:val="24"/>
          <w:szCs w:val="24"/>
        </w:rPr>
        <w:t>spisovna soudu exekučního úseku</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(zastupuje – Truhan, Petrik, Vranka)</w:t>
      </w:r>
    </w:p>
    <w:p w:rsidR="00114BC0" w:rsidRPr="00951115" w:rsidRDefault="00114BC0" w:rsidP="00BC2A41">
      <w:pPr>
        <w:tabs>
          <w:tab w:val="left" w:pos="-993"/>
        </w:tabs>
        <w:spacing w:after="0"/>
        <w:rPr>
          <w:rFonts w:ascii="Garamond" w:hAnsi="Garamond" w:cs="Times New Roman"/>
          <w:sz w:val="24"/>
          <w:szCs w:val="24"/>
        </w:rPr>
      </w:pP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r w:rsidR="008916A2" w:rsidRPr="00381A62">
        <w:rPr>
          <w:rFonts w:ascii="Garamond" w:hAnsi="Garamond" w:cs="Times New Roman"/>
          <w:color w:val="000000" w:themeColor="text1"/>
          <w:sz w:val="24"/>
          <w:szCs w:val="24"/>
        </w:rPr>
        <w:t>Truhan</w:t>
      </w:r>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Eva </w:t>
      </w:r>
      <w:proofErr w:type="spellStart"/>
      <w:r w:rsidR="0026713B" w:rsidRPr="00381A62">
        <w:rPr>
          <w:rFonts w:ascii="Garamond" w:hAnsi="Garamond" w:cs="Times New Roman"/>
          <w:b/>
          <w:color w:val="000000" w:themeColor="text1"/>
          <w:sz w:val="24"/>
          <w:szCs w:val="24"/>
        </w:rPr>
        <w:t>J</w:t>
      </w:r>
      <w:r w:rsidR="00BD304F" w:rsidRPr="00381A62">
        <w:rPr>
          <w:rFonts w:ascii="Garamond" w:hAnsi="Garamond" w:cs="Times New Roman"/>
          <w:b/>
          <w:color w:val="000000" w:themeColor="text1"/>
          <w:sz w:val="24"/>
          <w:szCs w:val="24"/>
        </w:rPr>
        <w:t>amnická</w:t>
      </w:r>
      <w:proofErr w:type="spellEnd"/>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381A62">
        <w:rPr>
          <w:rFonts w:ascii="Garamond" w:hAnsi="Garamond" w:cs="Times New Roman"/>
          <w:b/>
          <w:color w:val="000000" w:themeColor="text1"/>
          <w:sz w:val="24"/>
          <w:szCs w:val="24"/>
        </w:rPr>
        <w:t xml:space="preserve">Vachková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Ing. </w:t>
      </w:r>
      <w:proofErr w:type="spellStart"/>
      <w:r w:rsidR="000F4C1B" w:rsidRPr="00381A62">
        <w:rPr>
          <w:rFonts w:ascii="Garamond" w:hAnsi="Garamond"/>
          <w:b/>
          <w:color w:val="000000" w:themeColor="text1"/>
          <w:sz w:val="24"/>
          <w:szCs w:val="24"/>
        </w:rPr>
        <w:t>Bernáthová</w:t>
      </w:r>
      <w:proofErr w:type="spellEnd"/>
      <w:r w:rsidR="000F4C1B" w:rsidRPr="00381A62">
        <w:rPr>
          <w:rFonts w:ascii="Garamond" w:hAnsi="Garamond"/>
          <w:b/>
          <w:color w:val="000000" w:themeColor="text1"/>
          <w:sz w:val="24"/>
          <w:szCs w:val="24"/>
        </w:rPr>
        <w:t xml:space="preserve">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Břicháč</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proofErr w:type="spellStart"/>
      <w:r w:rsidR="00103C94" w:rsidRPr="00381A62">
        <w:rPr>
          <w:rFonts w:ascii="Garamond" w:hAnsi="Garamond"/>
          <w:b/>
          <w:color w:val="000000" w:themeColor="text1"/>
          <w:sz w:val="24"/>
          <w:szCs w:val="24"/>
        </w:rPr>
        <w:t>Chuderáková</w:t>
      </w:r>
      <w:proofErr w:type="spellEnd"/>
      <w:r w:rsidR="00103C94" w:rsidRPr="00381A62">
        <w:rPr>
          <w:rFonts w:ascii="Garamond" w:hAnsi="Garamond"/>
          <w:b/>
          <w:color w:val="000000" w:themeColor="text1"/>
          <w:sz w:val="24"/>
          <w:szCs w:val="24"/>
        </w:rPr>
        <w:t xml:space="preserve">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proofErr w:type="spellStart"/>
      <w:r w:rsidRPr="00381A62">
        <w:rPr>
          <w:rFonts w:ascii="Garamond" w:hAnsi="Garamond"/>
          <w:b/>
          <w:color w:val="000000" w:themeColor="text1"/>
          <w:sz w:val="24"/>
          <w:szCs w:val="24"/>
        </w:rPr>
        <w:t>Jabornická</w:t>
      </w:r>
      <w:proofErr w:type="spellEnd"/>
      <w:r w:rsidRPr="00381A62">
        <w:rPr>
          <w:rFonts w:ascii="Garamond" w:hAnsi="Garamond"/>
          <w:b/>
          <w:color w:val="000000" w:themeColor="text1"/>
          <w:sz w:val="24"/>
          <w:szCs w:val="24"/>
        </w:rPr>
        <w:t xml:space="preserve"> </w:t>
      </w:r>
      <w:proofErr w:type="spellStart"/>
      <w:r w:rsidRPr="00381A62">
        <w:rPr>
          <w:rFonts w:ascii="Garamond" w:hAnsi="Garamond"/>
          <w:b/>
          <w:color w:val="000000" w:themeColor="text1"/>
          <w:sz w:val="24"/>
          <w:szCs w:val="24"/>
        </w:rPr>
        <w:t>Remetová</w:t>
      </w:r>
      <w:proofErr w:type="spellEnd"/>
      <w:r w:rsidRPr="00381A62">
        <w:rPr>
          <w:rFonts w:ascii="Garamond" w:hAnsi="Garamond"/>
          <w:b/>
          <w:color w:val="000000" w:themeColor="text1"/>
          <w:sz w:val="24"/>
          <w:szCs w:val="24"/>
        </w:rPr>
        <w:t xml:space="preserve">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proofErr w:type="spellStart"/>
      <w:r w:rsidR="006366D4" w:rsidRPr="00381A62">
        <w:rPr>
          <w:rFonts w:ascii="Garamond" w:hAnsi="Garamond"/>
          <w:b/>
          <w:color w:val="000000" w:themeColor="text1"/>
          <w:sz w:val="24"/>
          <w:szCs w:val="24"/>
        </w:rPr>
        <w:t>Jurcsiková</w:t>
      </w:r>
      <w:proofErr w:type="spellEnd"/>
      <w:r w:rsidR="006366D4" w:rsidRPr="00381A62">
        <w:rPr>
          <w:rFonts w:ascii="Garamond" w:hAnsi="Garamond"/>
          <w:b/>
          <w:color w:val="000000" w:themeColor="text1"/>
          <w:sz w:val="24"/>
          <w:szCs w:val="24"/>
        </w:rPr>
        <w:t xml:space="preserve">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proofErr w:type="spellStart"/>
      <w:r w:rsidR="003635D2" w:rsidRPr="00381A62">
        <w:rPr>
          <w:rFonts w:ascii="Garamond" w:hAnsi="Garamond"/>
          <w:b/>
          <w:color w:val="000000" w:themeColor="text1"/>
          <w:sz w:val="24"/>
          <w:szCs w:val="24"/>
        </w:rPr>
        <w:t>Klimčuková</w:t>
      </w:r>
      <w:proofErr w:type="spellEnd"/>
      <w:r w:rsidR="003635D2" w:rsidRPr="00381A62">
        <w:rPr>
          <w:rFonts w:ascii="Garamond" w:hAnsi="Garamond"/>
          <w:b/>
          <w:color w:val="000000" w:themeColor="text1"/>
          <w:sz w:val="24"/>
          <w:szCs w:val="24"/>
        </w:rPr>
        <w:t xml:space="preserve">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xml:space="preserve">. </w:t>
      </w:r>
      <w:proofErr w:type="spellStart"/>
      <w:r w:rsidR="00430774" w:rsidRPr="00381A62">
        <w:rPr>
          <w:rFonts w:ascii="Garamond" w:hAnsi="Garamond"/>
          <w:b/>
          <w:color w:val="000000" w:themeColor="text1"/>
          <w:sz w:val="24"/>
          <w:szCs w:val="24"/>
        </w:rPr>
        <w:t>Lapcová</w:t>
      </w:r>
      <w:proofErr w:type="spellEnd"/>
      <w:r w:rsidR="00430774" w:rsidRPr="00381A62">
        <w:rPr>
          <w:rFonts w:ascii="Garamond" w:hAnsi="Garamond"/>
          <w:b/>
          <w:color w:val="000000" w:themeColor="text1"/>
          <w:sz w:val="24"/>
          <w:szCs w:val="24"/>
        </w:rPr>
        <w:t xml:space="preserve">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DA01FB" w:rsidRDefault="003A1A36" w:rsidP="00AF4319">
      <w:pPr>
        <w:spacing w:after="0" w:line="240" w:lineRule="auto"/>
        <w:rPr>
          <w:rFonts w:ascii="Garamond" w:hAnsi="Garamond"/>
          <w:sz w:val="24"/>
          <w:szCs w:val="24"/>
        </w:rPr>
      </w:pPr>
      <w:r w:rsidRPr="00DA01FB">
        <w:rPr>
          <w:rFonts w:ascii="Garamond" w:hAnsi="Garamond"/>
          <w:sz w:val="24"/>
          <w:szCs w:val="24"/>
        </w:rPr>
        <w:t xml:space="preserve">volební období </w:t>
      </w:r>
      <w:r w:rsidR="00B42DF4" w:rsidRPr="00DA01FB">
        <w:rPr>
          <w:rFonts w:ascii="Garamond" w:hAnsi="Garamond"/>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Partynglová</w:t>
      </w:r>
      <w:proofErr w:type="spellEnd"/>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Waltraud</w:t>
      </w:r>
      <w:proofErr w:type="spellEnd"/>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 xml:space="preserve">Bc. </w:t>
      </w:r>
      <w:proofErr w:type="spellStart"/>
      <w:r w:rsidR="00B128DE" w:rsidRPr="00381A62">
        <w:rPr>
          <w:rFonts w:ascii="Garamond" w:hAnsi="Garamond"/>
          <w:b/>
          <w:color w:val="000000" w:themeColor="text1"/>
          <w:sz w:val="24"/>
          <w:szCs w:val="24"/>
        </w:rPr>
        <w:t>Pehanič</w:t>
      </w:r>
      <w:proofErr w:type="spellEnd"/>
      <w:r w:rsidR="00B128DE" w:rsidRPr="00381A62">
        <w:rPr>
          <w:rFonts w:ascii="Garamond" w:hAnsi="Garamond"/>
          <w:b/>
          <w:color w:val="000000" w:themeColor="text1"/>
          <w:sz w:val="24"/>
          <w:szCs w:val="24"/>
        </w:rPr>
        <w:t xml:space="preserve">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 xml:space="preserve">Mgr. </w:t>
      </w:r>
      <w:proofErr w:type="spellStart"/>
      <w:r w:rsidR="00C2781F" w:rsidRPr="00381A62">
        <w:rPr>
          <w:rFonts w:ascii="Garamond" w:hAnsi="Garamond"/>
          <w:b/>
          <w:color w:val="000000" w:themeColor="text1"/>
          <w:sz w:val="24"/>
          <w:szCs w:val="24"/>
        </w:rPr>
        <w:t>Puflerová</w:t>
      </w:r>
      <w:proofErr w:type="spellEnd"/>
      <w:r w:rsidR="00C2781F" w:rsidRPr="00381A62">
        <w:rPr>
          <w:rFonts w:ascii="Garamond" w:hAnsi="Garamond"/>
          <w:b/>
          <w:color w:val="000000" w:themeColor="text1"/>
          <w:sz w:val="24"/>
          <w:szCs w:val="24"/>
        </w:rPr>
        <w:t xml:space="preserve">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Piela</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Shonová-Smoligová</w:t>
      </w:r>
      <w:proofErr w:type="spellEnd"/>
      <w:r w:rsidR="003635D2" w:rsidRPr="00381A62">
        <w:rPr>
          <w:rFonts w:ascii="Garamond" w:hAnsi="Garamond"/>
          <w:b/>
          <w:color w:val="000000" w:themeColor="text1"/>
          <w:sz w:val="24"/>
          <w:szCs w:val="24"/>
        </w:rPr>
        <w:t xml:space="preserve">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proofErr w:type="spellStart"/>
      <w:r w:rsidRPr="00381A62">
        <w:rPr>
          <w:rFonts w:ascii="Garamond" w:hAnsi="Garamond"/>
          <w:b/>
          <w:color w:val="000000" w:themeColor="text1"/>
          <w:sz w:val="24"/>
          <w:szCs w:val="24"/>
        </w:rPr>
        <w:t>Schromm</w:t>
      </w:r>
      <w:proofErr w:type="spellEnd"/>
      <w:r w:rsidRPr="00381A62">
        <w:rPr>
          <w:rFonts w:ascii="Garamond" w:hAnsi="Garamond"/>
          <w:b/>
          <w:color w:val="000000" w:themeColor="text1"/>
          <w:sz w:val="24"/>
          <w:szCs w:val="24"/>
        </w:rPr>
        <w:t xml:space="preserve">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Tonnerová</w:t>
      </w:r>
      <w:proofErr w:type="spellEnd"/>
      <w:r w:rsidR="003635D2" w:rsidRPr="00381A62">
        <w:rPr>
          <w:rFonts w:ascii="Garamond" w:hAnsi="Garamond"/>
          <w:b/>
          <w:color w:val="000000" w:themeColor="text1"/>
          <w:sz w:val="24"/>
          <w:szCs w:val="24"/>
        </w:rPr>
        <w:t xml:space="preserve">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951115" w:rsidRDefault="003A1A36" w:rsidP="003635D2">
      <w:pPr>
        <w:spacing w:after="0" w:line="240" w:lineRule="auto"/>
        <w:rPr>
          <w:rFonts w:ascii="Garamond" w:hAnsi="Garamond"/>
          <w:sz w:val="24"/>
          <w:szCs w:val="24"/>
        </w:rPr>
      </w:pPr>
      <w:r w:rsidRPr="00951115">
        <w:rPr>
          <w:rFonts w:ascii="Garamond" w:hAnsi="Garamond"/>
          <w:sz w:val="24"/>
          <w:szCs w:val="24"/>
        </w:rPr>
        <w:t xml:space="preserve">volební období </w:t>
      </w:r>
      <w:r w:rsidR="003635D2" w:rsidRPr="00951115">
        <w:rPr>
          <w:rFonts w:ascii="Garamond" w:hAnsi="Garamond"/>
          <w:sz w:val="24"/>
          <w:szCs w:val="24"/>
        </w:rPr>
        <w:t xml:space="preserve">do </w:t>
      </w:r>
      <w:r w:rsidR="00114BC0" w:rsidRPr="00951115">
        <w:rPr>
          <w:rFonts w:ascii="Garamond" w:hAnsi="Garamond"/>
          <w:sz w:val="24"/>
          <w:szCs w:val="24"/>
        </w:rPr>
        <w:t>27. 6. 2023</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A57" w:rsidRDefault="00DD1A57" w:rsidP="009E3F51">
      <w:pPr>
        <w:spacing w:after="0" w:line="240" w:lineRule="auto"/>
      </w:pPr>
      <w:r>
        <w:separator/>
      </w:r>
    </w:p>
  </w:endnote>
  <w:endnote w:type="continuationSeparator" w:id="0">
    <w:p w:rsidR="00DD1A57" w:rsidRDefault="00DD1A57"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DD1A57" w:rsidRPr="00B731FD" w:rsidRDefault="00DD1A57">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1A7B46">
          <w:rPr>
            <w:rFonts w:ascii="Garamond" w:hAnsi="Garamond"/>
            <w:noProof/>
          </w:rPr>
          <w:t>2</w:t>
        </w:r>
        <w:r w:rsidRPr="00B731FD">
          <w:rPr>
            <w:rFonts w:ascii="Garamond" w:hAnsi="Garamond"/>
            <w:noProof/>
          </w:rPr>
          <w:fldChar w:fldCharType="end"/>
        </w:r>
      </w:p>
    </w:sdtContent>
  </w:sdt>
  <w:p w:rsidR="00DD1A57" w:rsidRDefault="00DD1A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A57" w:rsidRDefault="00DD1A57" w:rsidP="009E3F51">
      <w:pPr>
        <w:spacing w:after="0" w:line="240" w:lineRule="auto"/>
      </w:pPr>
      <w:r>
        <w:separator/>
      </w:r>
    </w:p>
  </w:footnote>
  <w:footnote w:type="continuationSeparator" w:id="0">
    <w:p w:rsidR="00DD1A57" w:rsidRDefault="00DD1A57"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5">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4">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2"/>
  </w:num>
  <w:num w:numId="2">
    <w:abstractNumId w:val="7"/>
  </w:num>
  <w:num w:numId="3">
    <w:abstractNumId w:val="8"/>
  </w:num>
  <w:num w:numId="4">
    <w:abstractNumId w:val="17"/>
  </w:num>
  <w:num w:numId="5">
    <w:abstractNumId w:val="26"/>
  </w:num>
  <w:num w:numId="6">
    <w:abstractNumId w:val="18"/>
  </w:num>
  <w:num w:numId="7">
    <w:abstractNumId w:val="0"/>
  </w:num>
  <w:num w:numId="8">
    <w:abstractNumId w:val="11"/>
  </w:num>
  <w:num w:numId="9">
    <w:abstractNumId w:val="24"/>
  </w:num>
  <w:num w:numId="10">
    <w:abstractNumId w:val="22"/>
  </w:num>
  <w:num w:numId="11">
    <w:abstractNumId w:val="16"/>
  </w:num>
  <w:num w:numId="12">
    <w:abstractNumId w:val="13"/>
  </w:num>
  <w:num w:numId="13">
    <w:abstractNumId w:val="9"/>
  </w:num>
  <w:num w:numId="14">
    <w:abstractNumId w:val="25"/>
  </w:num>
  <w:num w:numId="15">
    <w:abstractNumId w:val="14"/>
  </w:num>
  <w:num w:numId="16">
    <w:abstractNumId w:val="20"/>
  </w:num>
  <w:num w:numId="17">
    <w:abstractNumId w:val="3"/>
  </w:num>
  <w:num w:numId="18">
    <w:abstractNumId w:val="2"/>
  </w:num>
  <w:num w:numId="19">
    <w:abstractNumId w:val="10"/>
  </w:num>
  <w:num w:numId="20">
    <w:abstractNumId w:val="15"/>
  </w:num>
  <w:num w:numId="21">
    <w:abstractNumId w:val="23"/>
  </w:num>
  <w:num w:numId="22">
    <w:abstractNumId w:val="6"/>
  </w:num>
  <w:num w:numId="23">
    <w:abstractNumId w:val="5"/>
  </w:num>
  <w:num w:numId="24">
    <w:abstractNumId w:val="4"/>
  </w:num>
  <w:num w:numId="25">
    <w:abstractNumId w:val="1"/>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oNotTrackFormatting/>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F38"/>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39EF"/>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08BEE-4CFC-4B16-9D92-5346542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59</Pages>
  <Words>13898</Words>
  <Characters>81999</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2019-03-13T13:14:00Z</cp:lastPrinted>
  <dcterms:created xsi:type="dcterms:W3CDTF">2019-07-09T12:12:00Z</dcterms:created>
  <dcterms:modified xsi:type="dcterms:W3CDTF">2019-07-12T05:23:00Z</dcterms:modified>
</cp:coreProperties>
</file>