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w:t>
      </w:r>
      <w:r w:rsidR="006C2D50">
        <w:rPr>
          <w:b/>
          <w:color w:val="FF0000"/>
        </w:rPr>
        <w:t xml:space="preserve"> 1. </w:t>
      </w:r>
      <w:r w:rsidR="00C56264">
        <w:rPr>
          <w:b/>
          <w:color w:val="FF0000"/>
        </w:rPr>
        <w:t>7</w:t>
      </w:r>
      <w:r>
        <w:rPr>
          <w:b/>
          <w:color w:val="FF0000"/>
        </w:rPr>
        <w:t xml:space="preserve">. 2018 – 0 Spr </w:t>
      </w:r>
      <w:r w:rsidR="00C56264">
        <w:rPr>
          <w:b/>
          <w:color w:val="FF0000"/>
        </w:rPr>
        <w:t>1065</w:t>
      </w:r>
      <w:r w:rsidR="00000B77">
        <w:rPr>
          <w:b/>
          <w:color w:val="FF0000"/>
        </w:rPr>
        <w:t>/2018</w:t>
      </w:r>
    </w:p>
    <w:p w:rsidR="00B4243D" w:rsidRPr="00CE79E5" w:rsidRDefault="003F1FBE" w:rsidP="003F1FBE">
      <w:pPr>
        <w:spacing w:after="0"/>
        <w:rPr>
          <w:i/>
        </w:rPr>
      </w:pPr>
      <w:r w:rsidRPr="00CE79E5">
        <w:rPr>
          <w:b/>
          <w:color w:val="FF0000"/>
        </w:rPr>
        <w:t xml:space="preserve">Projednáno se soudcovskou radou dne </w:t>
      </w:r>
      <w:r w:rsidR="00C56264">
        <w:rPr>
          <w:b/>
          <w:color w:val="FF0000"/>
        </w:rPr>
        <w:t>22. 6. 2018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C56264" w:rsidRDefault="00C56264" w:rsidP="00987336">
      <w:pPr>
        <w:tabs>
          <w:tab w:val="left" w:pos="8505"/>
        </w:tabs>
        <w:spacing w:after="0"/>
        <w:rPr>
          <w:b/>
        </w:rPr>
      </w:pPr>
    </w:p>
    <w:p w:rsidR="00C56264" w:rsidRDefault="00C56264" w:rsidP="00987336">
      <w:pPr>
        <w:tabs>
          <w:tab w:val="left" w:pos="8505"/>
        </w:tabs>
        <w:spacing w:after="0"/>
        <w:rPr>
          <w:b/>
        </w:rPr>
      </w:pPr>
    </w:p>
    <w:p w:rsidR="00C56264" w:rsidRDefault="00C56264" w:rsidP="00987336">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C56264" w:rsidRDefault="00C56264" w:rsidP="00455BD9">
      <w:pPr>
        <w:tabs>
          <w:tab w:val="left" w:pos="8505"/>
        </w:tabs>
        <w:spacing w:after="0"/>
        <w:rPr>
          <w:b/>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56264" w:rsidRDefault="00C56264" w:rsidP="0023293A">
      <w:pPr>
        <w:tabs>
          <w:tab w:val="left" w:pos="2835"/>
        </w:tabs>
        <w:spacing w:after="0"/>
      </w:pPr>
      <w:r>
        <w:tab/>
      </w:r>
      <w:r>
        <w:tab/>
      </w:r>
    </w:p>
    <w:p w:rsidR="00C56264" w:rsidRPr="00C56264" w:rsidRDefault="00C56264" w:rsidP="0023293A">
      <w:pPr>
        <w:tabs>
          <w:tab w:val="left" w:pos="2835"/>
        </w:tabs>
        <w:spacing w:after="0"/>
        <w:rPr>
          <w:color w:val="FF0000"/>
        </w:rPr>
      </w:pPr>
      <w:r>
        <w:tab/>
      </w:r>
      <w:r w:rsidRPr="00C56264">
        <w:rPr>
          <w:color w:val="FF0000"/>
        </w:rPr>
        <w:t xml:space="preserve">Od </w:t>
      </w:r>
      <w:proofErr w:type="gramStart"/>
      <w:r w:rsidRPr="00C56264">
        <w:rPr>
          <w:color w:val="FF0000"/>
        </w:rPr>
        <w:t>1.7.2018</w:t>
      </w:r>
      <w:proofErr w:type="gramEnd"/>
      <w:r w:rsidRPr="00C56264">
        <w:rPr>
          <w:color w:val="FF0000"/>
        </w:rPr>
        <w:t xml:space="preserve"> do 31.12.2018 dočasně přidělen na stáž ke Krajskému soudu v Plzni</w:t>
      </w:r>
    </w:p>
    <w:p w:rsidR="00C56264" w:rsidRPr="00C56264" w:rsidRDefault="00C56264" w:rsidP="0023293A">
      <w:pPr>
        <w:tabs>
          <w:tab w:val="left" w:pos="2835"/>
        </w:tabs>
        <w:spacing w:after="0"/>
        <w:rPr>
          <w:color w:val="FF0000"/>
        </w:rPr>
      </w:pPr>
    </w:p>
    <w:p w:rsidR="00C56264" w:rsidRPr="00C56264" w:rsidRDefault="00C56264" w:rsidP="00C56264">
      <w:pPr>
        <w:tabs>
          <w:tab w:val="left" w:pos="8505"/>
        </w:tabs>
        <w:spacing w:after="0"/>
        <w:rPr>
          <w:b/>
          <w:i/>
          <w:color w:val="FF0000"/>
          <w:sz w:val="36"/>
          <w:szCs w:val="36"/>
        </w:rPr>
      </w:pPr>
      <w:r w:rsidRPr="00C56264">
        <w:rPr>
          <w:b/>
          <w:color w:val="FF0000"/>
        </w:rPr>
        <w:tab/>
      </w:r>
      <w:r w:rsidRPr="00C56264">
        <w:rPr>
          <w:b/>
          <w:i/>
          <w:color w:val="FF0000"/>
          <w:sz w:val="36"/>
          <w:szCs w:val="36"/>
        </w:rPr>
        <w:t>JUDr. Gabriela Siegelová</w:t>
      </w:r>
    </w:p>
    <w:p w:rsidR="00C56264" w:rsidRPr="00C56264" w:rsidRDefault="00C56264" w:rsidP="00C56264">
      <w:pPr>
        <w:tabs>
          <w:tab w:val="left" w:pos="2835"/>
        </w:tabs>
        <w:spacing w:after="0"/>
        <w:ind w:left="2835"/>
        <w:rPr>
          <w:color w:val="FF0000"/>
        </w:rPr>
      </w:pPr>
      <w:r w:rsidRPr="00C56264">
        <w:rPr>
          <w:b/>
          <w:i/>
          <w:color w:val="FF0000"/>
          <w:sz w:val="36"/>
          <w:szCs w:val="36"/>
        </w:rPr>
        <w:tab/>
      </w:r>
      <w:r w:rsidRPr="00C56264">
        <w:rPr>
          <w:color w:val="FF0000"/>
        </w:rPr>
        <w:t xml:space="preserve">Po dobu nepřítomnosti místopředsedy JUDr. Radoslava </w:t>
      </w:r>
      <w:proofErr w:type="spellStart"/>
      <w:r w:rsidRPr="00C56264">
        <w:rPr>
          <w:color w:val="FF0000"/>
        </w:rPr>
        <w:t>Krůška</w:t>
      </w:r>
      <w:proofErr w:type="spellEnd"/>
      <w:r w:rsidRPr="00C56264">
        <w:rPr>
          <w:color w:val="FF0000"/>
        </w:rPr>
        <w:t xml:space="preserve"> dočasně pověřena výkonem funkce místopředsedy v rozsahu shora vymezených kompetencí</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C56264" w:rsidRDefault="00C56264">
      <w:pPr>
        <w:rPr>
          <w:b/>
        </w:rPr>
      </w:pPr>
      <w:r>
        <w:rPr>
          <w:b/>
        </w:rPr>
        <w:br w:type="page"/>
      </w: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A62ABB" w:rsidRDefault="009B75AC" w:rsidP="00705ABD">
            <w:pPr>
              <w:spacing w:after="0" w:line="240" w:lineRule="auto"/>
              <w:rPr>
                <w:rFonts w:ascii="Arial" w:eastAsia="Times New Roman" w:hAnsi="Arial" w:cs="Arial"/>
                <w:strike/>
                <w:color w:val="FF0000"/>
                <w:sz w:val="20"/>
                <w:szCs w:val="20"/>
              </w:rPr>
            </w:pPr>
            <w:r w:rsidRPr="00A62ABB">
              <w:rPr>
                <w:rFonts w:ascii="Arial" w:eastAsia="Times New Roman" w:hAnsi="Arial" w:cs="Arial"/>
                <w:strike/>
                <w:color w:val="FF0000"/>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A62ABB" w:rsidRDefault="00610507" w:rsidP="003D18AC">
            <w:pPr>
              <w:spacing w:after="0" w:line="240" w:lineRule="auto"/>
              <w:rPr>
                <w:rFonts w:ascii="Arial" w:eastAsia="Times New Roman" w:hAnsi="Arial" w:cs="Arial"/>
                <w:strike/>
                <w:color w:val="FF0000"/>
                <w:sz w:val="20"/>
                <w:szCs w:val="20"/>
              </w:rPr>
            </w:pPr>
            <w:r w:rsidRPr="00A62ABB">
              <w:rPr>
                <w:rFonts w:ascii="Arial" w:eastAsia="Times New Roman" w:hAnsi="Arial" w:cs="Arial"/>
                <w:strike/>
                <w:color w:val="FF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A62ABB" w:rsidRDefault="00610507" w:rsidP="00922388">
            <w:pPr>
              <w:spacing w:after="0" w:line="240" w:lineRule="auto"/>
              <w:rPr>
                <w:rFonts w:ascii="Arial" w:eastAsia="Times New Roman" w:hAnsi="Arial" w:cs="Arial"/>
                <w:strike/>
                <w:color w:val="FF0000"/>
                <w:sz w:val="20"/>
                <w:szCs w:val="20"/>
              </w:rPr>
            </w:pPr>
            <w:r w:rsidRPr="00A62ABB">
              <w:rPr>
                <w:rFonts w:ascii="Arial" w:eastAsia="Times New Roman" w:hAnsi="Arial" w:cs="Arial"/>
                <w:strike/>
                <w:color w:val="FF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947817" w:rsidRPr="005831D7" w:rsidRDefault="00947817" w:rsidP="00B577A5">
            <w:pPr>
              <w:spacing w:after="0" w:line="240" w:lineRule="auto"/>
              <w:rPr>
                <w:rFonts w:ascii="Arial" w:eastAsia="Times New Roman" w:hAnsi="Arial" w:cs="Arial"/>
                <w:sz w:val="20"/>
                <w:szCs w:val="20"/>
              </w:rPr>
            </w:pPr>
            <w:r w:rsidRPr="005831D7">
              <w:rPr>
                <w:rFonts w:ascii="Arial" w:eastAsia="Times New Roman" w:hAnsi="Arial" w:cs="Arial"/>
                <w:b/>
                <w:sz w:val="20"/>
                <w:szCs w:val="20"/>
              </w:rPr>
              <w:t xml:space="preserve">g) </w:t>
            </w:r>
            <w:r w:rsidRPr="005831D7">
              <w:rPr>
                <w:rFonts w:ascii="Arial" w:eastAsia="Times New Roman" w:hAnsi="Arial" w:cs="Arial"/>
                <w:sz w:val="20"/>
                <w:szCs w:val="20"/>
              </w:rPr>
              <w:t>100% nápadu věcí dopravy s výjimkou věcí mládeže, cizinců a spáchaných příslušníky Policie ČR a BIS</w:t>
            </w:r>
          </w:p>
          <w:p w:rsidR="00B577A5" w:rsidRDefault="00947817"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B577A5" w:rsidRPr="00263F6D">
              <w:rPr>
                <w:rFonts w:ascii="Arial" w:eastAsia="Times New Roman" w:hAnsi="Arial" w:cs="Arial"/>
                <w:b/>
                <w:bCs/>
                <w:color w:val="000000"/>
                <w:sz w:val="20"/>
                <w:szCs w:val="20"/>
              </w:rPr>
              <w:t>)</w:t>
            </w:r>
            <w:r w:rsidR="00B577A5"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předseda senátu vyřizuje věci agendy </w:t>
            </w:r>
            <w:proofErr w:type="spellStart"/>
            <w:r w:rsidR="00B577A5" w:rsidRPr="00263F6D">
              <w:rPr>
                <w:rFonts w:ascii="Arial" w:eastAsia="Times New Roman" w:hAnsi="Arial" w:cs="Arial"/>
                <w:color w:val="000000"/>
                <w:sz w:val="20"/>
                <w:szCs w:val="20"/>
              </w:rPr>
              <w:t>Nt</w:t>
            </w:r>
            <w:proofErr w:type="spellEnd"/>
            <w:r w:rsidR="00B577A5">
              <w:rPr>
                <w:rFonts w:ascii="Arial" w:eastAsia="Times New Roman" w:hAnsi="Arial" w:cs="Arial"/>
                <w:color w:val="000000"/>
                <w:sz w:val="20"/>
                <w:szCs w:val="20"/>
              </w:rPr>
              <w:t xml:space="preserve">, </w:t>
            </w:r>
            <w:proofErr w:type="spellStart"/>
            <w:r w:rsidR="00B577A5">
              <w:rPr>
                <w:rFonts w:ascii="Arial" w:eastAsia="Times New Roman" w:hAnsi="Arial" w:cs="Arial"/>
                <w:color w:val="000000"/>
                <w:sz w:val="20"/>
                <w:szCs w:val="20"/>
              </w:rPr>
              <w:t>Ntm</w:t>
            </w:r>
            <w:proofErr w:type="spellEnd"/>
            <w:r w:rsidR="00B577A5" w:rsidRPr="00263F6D">
              <w:rPr>
                <w:rFonts w:ascii="Arial" w:eastAsia="Times New Roman" w:hAnsi="Arial" w:cs="Arial"/>
                <w:color w:val="000000"/>
                <w:sz w:val="20"/>
                <w:szCs w:val="20"/>
              </w:rPr>
              <w:t xml:space="preserve"> – přípravné řízení </w:t>
            </w:r>
            <w:r w:rsidR="00B577A5" w:rsidRPr="00515604">
              <w:rPr>
                <w:rFonts w:ascii="Arial" w:eastAsia="Times New Roman" w:hAnsi="Arial" w:cs="Arial"/>
                <w:color w:val="0D0D0D" w:themeColor="text1" w:themeTint="F2"/>
                <w:sz w:val="20"/>
                <w:szCs w:val="20"/>
              </w:rPr>
              <w:t xml:space="preserve">v rámci přikázané dosažitelnosti podle </w:t>
            </w:r>
            <w:proofErr w:type="spellStart"/>
            <w:r w:rsidR="00B577A5" w:rsidRPr="00515604">
              <w:rPr>
                <w:rFonts w:ascii="Arial" w:eastAsia="Times New Roman" w:hAnsi="Arial" w:cs="Arial"/>
                <w:color w:val="0D0D0D" w:themeColor="text1" w:themeTint="F2"/>
                <w:sz w:val="20"/>
                <w:szCs w:val="20"/>
              </w:rPr>
              <w:t>ust</w:t>
            </w:r>
            <w:proofErr w:type="spellEnd"/>
            <w:r w:rsidR="00B577A5" w:rsidRPr="00515604">
              <w:rPr>
                <w:rFonts w:ascii="Arial" w:eastAsia="Times New Roman" w:hAnsi="Arial" w:cs="Arial"/>
                <w:color w:val="0D0D0D" w:themeColor="text1" w:themeTint="F2"/>
                <w:sz w:val="20"/>
                <w:szCs w:val="20"/>
              </w:rPr>
              <w:t>. §§ 33/3, 37a), 39, 40a),44/2,51a)/1,68,69/1,71/1,71a), 72/1, 74a)/1, 76a), 77</w:t>
            </w:r>
            <w:r w:rsidR="00B577A5" w:rsidRPr="00263F6D">
              <w:rPr>
                <w:rFonts w:ascii="Arial" w:eastAsia="Times New Roman" w:hAnsi="Arial" w:cs="Arial"/>
                <w:color w:val="000000"/>
                <w:sz w:val="20"/>
                <w:szCs w:val="20"/>
              </w:rPr>
              <w:t xml:space="preserve">,77a), 78/3, 83/1, 83a)/1,2,  87/1, 87a)/1,88/1,88a)/1,116/2, 146/a)/1,2,  158a),158d)/3,179b), 314b) </w:t>
            </w:r>
            <w:proofErr w:type="spellStart"/>
            <w:r w:rsidR="00B577A5" w:rsidRPr="00263F6D">
              <w:rPr>
                <w:rFonts w:ascii="Arial" w:eastAsia="Times New Roman" w:hAnsi="Arial" w:cs="Arial"/>
                <w:color w:val="000000"/>
                <w:sz w:val="20"/>
                <w:szCs w:val="20"/>
              </w:rPr>
              <w:t>tr</w:t>
            </w:r>
            <w:proofErr w:type="spellEnd"/>
            <w:r w:rsidR="00B577A5" w:rsidRPr="00263F6D">
              <w:rPr>
                <w:rFonts w:ascii="Arial" w:eastAsia="Times New Roman" w:hAnsi="Arial" w:cs="Arial"/>
                <w:color w:val="000000"/>
                <w:sz w:val="20"/>
                <w:szCs w:val="20"/>
              </w:rPr>
              <w:t xml:space="preserve">. </w:t>
            </w:r>
            <w:proofErr w:type="gramStart"/>
            <w:r w:rsidR="00B577A5" w:rsidRPr="00263F6D">
              <w:rPr>
                <w:rFonts w:ascii="Arial" w:eastAsia="Times New Roman" w:hAnsi="Arial" w:cs="Arial"/>
                <w:color w:val="000000"/>
                <w:sz w:val="20"/>
                <w:szCs w:val="20"/>
              </w:rPr>
              <w:t>řádu</w:t>
            </w:r>
            <w:proofErr w:type="gramEnd"/>
            <w:r w:rsidR="00B577A5" w:rsidRPr="00263F6D">
              <w:rPr>
                <w:rFonts w:ascii="Arial" w:eastAsia="Times New Roman" w:hAnsi="Arial" w:cs="Arial"/>
                <w:color w:val="000000"/>
                <w:sz w:val="20"/>
                <w:szCs w:val="20"/>
              </w:rPr>
              <w:t>, § 4,46-50 zák. o ml. (zpravidla 1týden v měsíci)</w:t>
            </w:r>
          </w:p>
          <w:p w:rsidR="00E06B16" w:rsidRPr="00263F6D" w:rsidRDefault="00947817"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B577A5"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B577A5"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A62ABB" w:rsidRDefault="00E06B16" w:rsidP="00F366DA">
            <w:pPr>
              <w:spacing w:after="0" w:line="240" w:lineRule="auto"/>
              <w:rPr>
                <w:rFonts w:ascii="Arial" w:eastAsia="Times New Roman" w:hAnsi="Arial" w:cs="Arial"/>
                <w:strike/>
                <w:color w:val="FF0000"/>
                <w:sz w:val="20"/>
                <w:szCs w:val="20"/>
              </w:rPr>
            </w:pPr>
            <w:r w:rsidRPr="00A62ABB">
              <w:rPr>
                <w:rFonts w:ascii="Arial" w:eastAsia="Times New Roman" w:hAnsi="Arial" w:cs="Arial"/>
                <w:strike/>
                <w:color w:val="FF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5831D7" w:rsidRDefault="00E06B16" w:rsidP="00F366DA">
            <w:pPr>
              <w:spacing w:after="0" w:line="240" w:lineRule="auto"/>
              <w:jc w:val="center"/>
              <w:rPr>
                <w:rFonts w:ascii="Arial" w:eastAsia="Times New Roman" w:hAnsi="Arial" w:cs="Arial"/>
                <w:b/>
                <w:bCs/>
                <w:sz w:val="20"/>
                <w:szCs w:val="20"/>
              </w:rPr>
            </w:pPr>
            <w:r w:rsidRPr="005831D7">
              <w:rPr>
                <w:rFonts w:ascii="Arial" w:eastAsia="Times New Roman" w:hAnsi="Arial" w:cs="Arial"/>
                <w:b/>
                <w:bCs/>
                <w:sz w:val="20"/>
                <w:szCs w:val="20"/>
              </w:rPr>
              <w:t>21T</w:t>
            </w: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sz w:val="20"/>
                <w:szCs w:val="20"/>
              </w:rPr>
            </w:pPr>
          </w:p>
          <w:p w:rsidR="00E06B16" w:rsidRPr="005831D7" w:rsidRDefault="00E06B16" w:rsidP="00F366DA">
            <w:pPr>
              <w:spacing w:after="0" w:line="240" w:lineRule="auto"/>
              <w:jc w:val="center"/>
              <w:rPr>
                <w:rFonts w:ascii="Arial" w:eastAsia="Times New Roman" w:hAnsi="Arial" w:cs="Arial"/>
                <w:b/>
                <w:bCs/>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5831D7" w:rsidRDefault="00947817" w:rsidP="00163654">
            <w:pPr>
              <w:spacing w:after="0" w:line="240" w:lineRule="auto"/>
              <w:rPr>
                <w:rFonts w:ascii="Arial" w:eastAsia="Times New Roman" w:hAnsi="Arial" w:cs="Arial"/>
                <w:b/>
                <w:sz w:val="20"/>
                <w:szCs w:val="20"/>
              </w:rPr>
            </w:pPr>
            <w:r w:rsidRPr="005831D7">
              <w:rPr>
                <w:rFonts w:ascii="Arial" w:eastAsia="Times New Roman" w:hAnsi="Arial" w:cs="Arial"/>
                <w:b/>
                <w:sz w:val="20"/>
                <w:szCs w:val="20"/>
              </w:rPr>
              <w:t>V senátu 21T se od 1. 6. 2018 zastavuje nápad</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a)</w:t>
            </w:r>
            <w:r w:rsidRPr="00C95A58">
              <w:rPr>
                <w:rFonts w:ascii="Arial" w:eastAsia="Times New Roman" w:hAnsi="Arial" w:cs="Arial"/>
                <w:strike/>
                <w:color w:val="FF0000"/>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b)</w:t>
            </w:r>
            <w:r w:rsidRPr="00C95A58">
              <w:rPr>
                <w:rFonts w:ascii="Arial" w:eastAsia="Times New Roman" w:hAnsi="Arial" w:cs="Arial"/>
                <w:strike/>
                <w:color w:val="FF0000"/>
                <w:sz w:val="20"/>
                <w:szCs w:val="20"/>
              </w:rPr>
              <w:t xml:space="preserve"> 100% nápadu věcí dopravy s výjimkou věcí mládeže, cizinců a spáchaných příslušníky Policie ČR a BIS</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c)</w:t>
            </w:r>
            <w:r w:rsidRPr="00C95A58">
              <w:rPr>
                <w:rFonts w:ascii="Arial" w:eastAsia="Times New Roman" w:hAnsi="Arial" w:cs="Arial"/>
                <w:strike/>
                <w:color w:val="FF0000"/>
                <w:sz w:val="20"/>
                <w:szCs w:val="20"/>
              </w:rPr>
              <w:t xml:space="preserve"> 50% nápadu věcí T obsáhlých (včetně obžaloby 300 stran)</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d)</w:t>
            </w:r>
            <w:r w:rsidRPr="00C95A58">
              <w:rPr>
                <w:rFonts w:ascii="Arial" w:eastAsia="Times New Roman" w:hAnsi="Arial" w:cs="Arial"/>
                <w:strike/>
                <w:color w:val="FF0000"/>
                <w:sz w:val="20"/>
                <w:szCs w:val="20"/>
              </w:rPr>
              <w:t xml:space="preserve"> 50% nápadu věcí T skupinových (3 a více obviněných)</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e)</w:t>
            </w:r>
            <w:r w:rsidRPr="00C95A58">
              <w:rPr>
                <w:rFonts w:ascii="Arial" w:eastAsia="Times New Roman" w:hAnsi="Arial" w:cs="Arial"/>
                <w:strike/>
                <w:color w:val="FF0000"/>
                <w:sz w:val="20"/>
                <w:szCs w:val="20"/>
              </w:rPr>
              <w:t xml:space="preserve"> 100% nápadu věcí T cizinců – státních příslušníků Slovenské republiky</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f)</w:t>
            </w:r>
            <w:r w:rsidRPr="00C95A58">
              <w:rPr>
                <w:rFonts w:ascii="Arial" w:eastAsia="Times New Roman" w:hAnsi="Arial" w:cs="Arial"/>
                <w:strike/>
                <w:color w:val="FF0000"/>
                <w:sz w:val="20"/>
                <w:szCs w:val="20"/>
              </w:rPr>
              <w:t xml:space="preserve"> 50% nápadu věcí T vazebních </w:t>
            </w:r>
            <w:r w:rsidR="00963914" w:rsidRPr="00C95A58">
              <w:rPr>
                <w:rFonts w:ascii="Arial" w:eastAsia="Times New Roman" w:hAnsi="Arial" w:cs="Arial"/>
                <w:strike/>
                <w:color w:val="FF0000"/>
                <w:sz w:val="20"/>
                <w:szCs w:val="20"/>
              </w:rPr>
              <w:t xml:space="preserve">- od </w:t>
            </w:r>
            <w:proofErr w:type="gramStart"/>
            <w:r w:rsidR="00963914" w:rsidRPr="00C95A58">
              <w:rPr>
                <w:rFonts w:ascii="Arial" w:eastAsia="Times New Roman" w:hAnsi="Arial" w:cs="Arial"/>
                <w:strike/>
                <w:color w:val="FF0000"/>
                <w:sz w:val="20"/>
                <w:szCs w:val="20"/>
              </w:rPr>
              <w:t>10.5.2018</w:t>
            </w:r>
            <w:proofErr w:type="gramEnd"/>
            <w:r w:rsidR="00963914" w:rsidRPr="00C95A58">
              <w:rPr>
                <w:rFonts w:ascii="Arial" w:eastAsia="Times New Roman" w:hAnsi="Arial" w:cs="Arial"/>
                <w:strike/>
                <w:color w:val="FF0000"/>
                <w:sz w:val="20"/>
                <w:szCs w:val="20"/>
              </w:rPr>
              <w:t xml:space="preserve"> se zastavuje nápad specializace vazební</w:t>
            </w:r>
          </w:p>
          <w:p w:rsidR="00163654" w:rsidRPr="00C95A58" w:rsidRDefault="00163654" w:rsidP="00163654">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g)</w:t>
            </w:r>
            <w:r w:rsidRPr="00C95A58">
              <w:rPr>
                <w:rFonts w:ascii="Arial" w:eastAsia="Times New Roman" w:hAnsi="Arial" w:cs="Arial"/>
                <w:strike/>
                <w:color w:val="FF0000"/>
                <w:sz w:val="20"/>
                <w:szCs w:val="20"/>
              </w:rPr>
              <w:t xml:space="preserve"> předseda senátu vyřizuje věci agendy </w:t>
            </w:r>
            <w:proofErr w:type="spellStart"/>
            <w:r w:rsidRPr="00C95A58">
              <w:rPr>
                <w:rFonts w:ascii="Arial" w:eastAsia="Times New Roman" w:hAnsi="Arial" w:cs="Arial"/>
                <w:strike/>
                <w:color w:val="FF0000"/>
                <w:sz w:val="20"/>
                <w:szCs w:val="20"/>
              </w:rPr>
              <w:t>Nt</w:t>
            </w:r>
            <w:proofErr w:type="spellEnd"/>
            <w:r w:rsidRPr="00C95A58">
              <w:rPr>
                <w:rFonts w:ascii="Arial" w:eastAsia="Times New Roman" w:hAnsi="Arial" w:cs="Arial"/>
                <w:strike/>
                <w:color w:val="FF0000"/>
                <w:sz w:val="20"/>
                <w:szCs w:val="20"/>
              </w:rPr>
              <w:t xml:space="preserve">, </w:t>
            </w:r>
            <w:proofErr w:type="spellStart"/>
            <w:r w:rsidRPr="00C95A58">
              <w:rPr>
                <w:rFonts w:ascii="Arial" w:eastAsia="Times New Roman" w:hAnsi="Arial" w:cs="Arial"/>
                <w:strike/>
                <w:color w:val="FF0000"/>
                <w:sz w:val="20"/>
                <w:szCs w:val="20"/>
              </w:rPr>
              <w:t>Ntm</w:t>
            </w:r>
            <w:proofErr w:type="spellEnd"/>
            <w:r w:rsidRPr="00C95A58">
              <w:rPr>
                <w:rFonts w:ascii="Arial" w:eastAsia="Times New Roman" w:hAnsi="Arial" w:cs="Arial"/>
                <w:strike/>
                <w:color w:val="FF0000"/>
                <w:sz w:val="20"/>
                <w:szCs w:val="20"/>
              </w:rPr>
              <w:t xml:space="preserve"> – přípravné řízení v rámci přikázané dosažitelnosti podle </w:t>
            </w:r>
            <w:proofErr w:type="spellStart"/>
            <w:r w:rsidRPr="00C95A58">
              <w:rPr>
                <w:rFonts w:ascii="Arial" w:eastAsia="Times New Roman" w:hAnsi="Arial" w:cs="Arial"/>
                <w:strike/>
                <w:color w:val="FF0000"/>
                <w:sz w:val="20"/>
                <w:szCs w:val="20"/>
              </w:rPr>
              <w:t>ust</w:t>
            </w:r>
            <w:proofErr w:type="spellEnd"/>
            <w:r w:rsidRPr="00C95A58">
              <w:rPr>
                <w:rFonts w:ascii="Arial" w:eastAsia="Times New Roman" w:hAnsi="Arial" w:cs="Arial"/>
                <w:strike/>
                <w:color w:val="FF0000"/>
                <w:sz w:val="20"/>
                <w:szCs w:val="20"/>
              </w:rPr>
              <w:t xml:space="preserve">. §§ 33/3, 37a), 39, 40a),44/2,51a)/1,68,69/1,71/1,71a), 72/1, 74a)/1, 76a), 77,77a), 78/3, 83/1, 83a)/1,2,  87/1, 87a)/1,88/1,88a)/1,116/2, 146/a)/1,2,  158a),158d)/3,179b), 314b) </w:t>
            </w:r>
            <w:proofErr w:type="spellStart"/>
            <w:r w:rsidRPr="00C95A58">
              <w:rPr>
                <w:rFonts w:ascii="Arial" w:eastAsia="Times New Roman" w:hAnsi="Arial" w:cs="Arial"/>
                <w:strike/>
                <w:color w:val="FF0000"/>
                <w:sz w:val="20"/>
                <w:szCs w:val="20"/>
              </w:rPr>
              <w:t>tr</w:t>
            </w:r>
            <w:proofErr w:type="spellEnd"/>
            <w:r w:rsidRPr="00C95A58">
              <w:rPr>
                <w:rFonts w:ascii="Arial" w:eastAsia="Times New Roman" w:hAnsi="Arial" w:cs="Arial"/>
                <w:strike/>
                <w:color w:val="FF0000"/>
                <w:sz w:val="20"/>
                <w:szCs w:val="20"/>
              </w:rPr>
              <w:t xml:space="preserve">. </w:t>
            </w:r>
            <w:proofErr w:type="gramStart"/>
            <w:r w:rsidRPr="00C95A58">
              <w:rPr>
                <w:rFonts w:ascii="Arial" w:eastAsia="Times New Roman" w:hAnsi="Arial" w:cs="Arial"/>
                <w:strike/>
                <w:color w:val="FF0000"/>
                <w:sz w:val="20"/>
                <w:szCs w:val="20"/>
              </w:rPr>
              <w:t>řádu</w:t>
            </w:r>
            <w:proofErr w:type="gramEnd"/>
            <w:r w:rsidRPr="00C95A58">
              <w:rPr>
                <w:rFonts w:ascii="Arial" w:eastAsia="Times New Roman" w:hAnsi="Arial" w:cs="Arial"/>
                <w:strike/>
                <w:color w:val="FF0000"/>
                <w:sz w:val="20"/>
                <w:szCs w:val="20"/>
              </w:rPr>
              <w:t>, § 4,46-50 zák. o ml. (zpravidla 1týden v měsíci)</w:t>
            </w:r>
          </w:p>
          <w:p w:rsidR="00E06B16" w:rsidRPr="005831D7" w:rsidRDefault="00163654" w:rsidP="00163654">
            <w:pPr>
              <w:spacing w:after="0" w:line="240" w:lineRule="auto"/>
              <w:rPr>
                <w:rFonts w:ascii="Arial" w:eastAsia="Times New Roman" w:hAnsi="Arial" w:cs="Arial"/>
                <w:b/>
                <w:bCs/>
                <w:sz w:val="20"/>
                <w:szCs w:val="20"/>
              </w:rPr>
            </w:pPr>
            <w:r w:rsidRPr="00C95A58">
              <w:rPr>
                <w:rFonts w:ascii="Arial" w:eastAsia="Times New Roman" w:hAnsi="Arial" w:cs="Arial"/>
                <w:b/>
                <w:strike/>
                <w:color w:val="FF0000"/>
                <w:sz w:val="20"/>
                <w:szCs w:val="20"/>
              </w:rPr>
              <w:t>h)</w:t>
            </w:r>
            <w:r w:rsidRPr="00C95A58">
              <w:rPr>
                <w:rFonts w:ascii="Arial" w:eastAsia="Times New Roman" w:hAnsi="Arial" w:cs="Arial"/>
                <w:strike/>
                <w:color w:val="FF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C95A58" w:rsidRDefault="00C95A58" w:rsidP="00F366DA">
            <w:pPr>
              <w:spacing w:after="0" w:line="240" w:lineRule="auto"/>
              <w:rPr>
                <w:rFonts w:ascii="Arial" w:eastAsia="Times New Roman" w:hAnsi="Arial" w:cs="Arial"/>
                <w:b/>
                <w:bCs/>
                <w:color w:val="FF0000"/>
                <w:sz w:val="20"/>
                <w:szCs w:val="20"/>
              </w:rPr>
            </w:pPr>
            <w:r>
              <w:rPr>
                <w:rFonts w:ascii="Arial" w:eastAsia="Times New Roman" w:hAnsi="Arial" w:cs="Arial"/>
                <w:b/>
                <w:bCs/>
                <w:color w:val="FF0000"/>
                <w:sz w:val="20"/>
                <w:szCs w:val="20"/>
              </w:rPr>
              <w:t xml:space="preserve">Od </w:t>
            </w:r>
            <w:proofErr w:type="gramStart"/>
            <w:r>
              <w:rPr>
                <w:rFonts w:ascii="Arial" w:eastAsia="Times New Roman" w:hAnsi="Arial" w:cs="Arial"/>
                <w:b/>
                <w:bCs/>
                <w:color w:val="FF0000"/>
                <w:sz w:val="20"/>
                <w:szCs w:val="20"/>
              </w:rPr>
              <w:t>1.7.2018</w:t>
            </w:r>
            <w:proofErr w:type="gramEnd"/>
            <w:r>
              <w:rPr>
                <w:rFonts w:ascii="Arial" w:eastAsia="Times New Roman" w:hAnsi="Arial" w:cs="Arial"/>
                <w:b/>
                <w:bCs/>
                <w:color w:val="FF0000"/>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r w:rsidR="00FF6CFB">
              <w:rPr>
                <w:rFonts w:ascii="Arial" w:eastAsia="Times New Roman" w:hAnsi="Arial" w:cs="Arial"/>
                <w:bCs/>
                <w:color w:val="000000"/>
                <w:sz w:val="20"/>
                <w:szCs w:val="20"/>
              </w:rPr>
              <w:t xml:space="preserve"> (agenda 24Tm)</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sidRPr="00C95A58">
              <w:rPr>
                <w:rFonts w:ascii="Arial" w:eastAsia="Times New Roman" w:hAnsi="Arial" w:cs="Arial"/>
                <w:strike/>
                <w:color w:val="FF0000"/>
                <w:sz w:val="20"/>
                <w:szCs w:val="20"/>
              </w:rPr>
              <w:t>50% nápadu běžných věcí</w:t>
            </w:r>
            <w:r w:rsidR="00FD0E22" w:rsidRPr="00C95A58">
              <w:rPr>
                <w:rFonts w:ascii="Arial" w:eastAsia="Times New Roman" w:hAnsi="Arial" w:cs="Arial"/>
                <w:strike/>
                <w:color w:val="FF0000"/>
                <w:sz w:val="20"/>
                <w:szCs w:val="20"/>
              </w:rPr>
              <w:t xml:space="preserve"> T, s výjimkou věcí mládeže, cizi</w:t>
            </w:r>
            <w:r w:rsidR="008041BA" w:rsidRPr="00C95A58">
              <w:rPr>
                <w:rFonts w:ascii="Arial" w:eastAsia="Times New Roman" w:hAnsi="Arial" w:cs="Arial"/>
                <w:strike/>
                <w:color w:val="FF0000"/>
                <w:sz w:val="20"/>
                <w:szCs w:val="20"/>
              </w:rPr>
              <w:t>nců dopravních, hospodářských a </w:t>
            </w:r>
            <w:r w:rsidR="00FD0E22" w:rsidRPr="00C95A58">
              <w:rPr>
                <w:rFonts w:ascii="Arial" w:eastAsia="Times New Roman" w:hAnsi="Arial" w:cs="Arial"/>
                <w:strike/>
                <w:color w:val="FF0000"/>
                <w:sz w:val="20"/>
                <w:szCs w:val="20"/>
              </w:rPr>
              <w:t>vojenských, spáchaných příslušníky Policie ČR a BIS</w:t>
            </w:r>
            <w:r w:rsidR="009A3688" w:rsidRPr="00C95A58">
              <w:rPr>
                <w:rFonts w:ascii="Arial" w:eastAsia="Times New Roman" w:hAnsi="Arial" w:cs="Arial"/>
                <w:strike/>
                <w:color w:val="FF0000"/>
                <w:sz w:val="20"/>
                <w:szCs w:val="20"/>
              </w:rPr>
              <w:t xml:space="preserve">, </w:t>
            </w:r>
            <w:r w:rsidR="00BA20B1" w:rsidRPr="00C95A58">
              <w:rPr>
                <w:rFonts w:ascii="Arial" w:eastAsia="Times New Roman" w:hAnsi="Arial" w:cs="Arial"/>
                <w:strike/>
                <w:color w:val="FF0000"/>
                <w:sz w:val="20"/>
                <w:szCs w:val="20"/>
              </w:rPr>
              <w:t>tr</w:t>
            </w:r>
            <w:r w:rsidR="000906FB" w:rsidRPr="00C95A58">
              <w:rPr>
                <w:rFonts w:ascii="Arial" w:eastAsia="Times New Roman" w:hAnsi="Arial" w:cs="Arial"/>
                <w:strike/>
                <w:color w:val="FF0000"/>
                <w:sz w:val="20"/>
                <w:szCs w:val="20"/>
              </w:rPr>
              <w:t xml:space="preserve">estných </w:t>
            </w:r>
            <w:r w:rsidR="00BA20B1" w:rsidRPr="00C95A58">
              <w:rPr>
                <w:rFonts w:ascii="Arial" w:eastAsia="Times New Roman" w:hAnsi="Arial" w:cs="Arial"/>
                <w:strike/>
                <w:color w:val="FF0000"/>
                <w:sz w:val="20"/>
                <w:szCs w:val="20"/>
              </w:rPr>
              <w:t>činů spáchaných příslušníky V</w:t>
            </w:r>
            <w:r w:rsidR="009A3688" w:rsidRPr="00C95A58">
              <w:rPr>
                <w:rFonts w:ascii="Arial" w:eastAsia="Times New Roman" w:hAnsi="Arial" w:cs="Arial"/>
                <w:strike/>
                <w:color w:val="FF0000"/>
                <w:sz w:val="20"/>
                <w:szCs w:val="20"/>
              </w:rPr>
              <w:t>ězeňské služby</w:t>
            </w:r>
            <w:r w:rsidR="00FD0E22" w:rsidRPr="00C95A58">
              <w:rPr>
                <w:rFonts w:ascii="Arial" w:eastAsia="Times New Roman" w:hAnsi="Arial" w:cs="Arial"/>
                <w:strike/>
                <w:color w:val="FF0000"/>
                <w:sz w:val="20"/>
                <w:szCs w:val="20"/>
              </w:rPr>
              <w:t xml:space="preserve"> </w:t>
            </w:r>
            <w:r w:rsidR="00BA20B1" w:rsidRPr="00C95A58">
              <w:rPr>
                <w:rFonts w:ascii="Arial" w:eastAsia="Times New Roman" w:hAnsi="Arial" w:cs="Arial"/>
                <w:strike/>
                <w:color w:val="FF0000"/>
                <w:sz w:val="20"/>
                <w:szCs w:val="20"/>
              </w:rPr>
              <w:t xml:space="preserve">ČR </w:t>
            </w:r>
            <w:r w:rsidR="00FD0E22" w:rsidRPr="00C95A58">
              <w:rPr>
                <w:rFonts w:ascii="Arial" w:eastAsia="Times New Roman" w:hAnsi="Arial" w:cs="Arial"/>
                <w:strike/>
                <w:color w:val="FF0000"/>
                <w:sz w:val="20"/>
                <w:szCs w:val="20"/>
              </w:rPr>
              <w:t>a tr</w:t>
            </w:r>
            <w:r w:rsidR="000906FB" w:rsidRPr="00C95A58">
              <w:rPr>
                <w:rFonts w:ascii="Arial" w:eastAsia="Times New Roman" w:hAnsi="Arial" w:cs="Arial"/>
                <w:strike/>
                <w:color w:val="FF0000"/>
                <w:sz w:val="20"/>
                <w:szCs w:val="20"/>
              </w:rPr>
              <w:t>estných</w:t>
            </w:r>
            <w:r w:rsidR="00FD0E22" w:rsidRPr="00C95A58">
              <w:rPr>
                <w:rFonts w:ascii="Arial" w:eastAsia="Times New Roman" w:hAnsi="Arial" w:cs="Arial"/>
                <w:strike/>
                <w:color w:val="FF0000"/>
                <w:sz w:val="20"/>
                <w:szCs w:val="20"/>
              </w:rPr>
              <w:t xml:space="preserve"> činů spáchaných ve výkonu vazby a trestu </w:t>
            </w:r>
            <w:r w:rsidR="000906FB" w:rsidRPr="00C95A58">
              <w:rPr>
                <w:rFonts w:ascii="Arial" w:eastAsia="Times New Roman" w:hAnsi="Arial" w:cs="Arial"/>
                <w:strike/>
                <w:color w:val="FF0000"/>
                <w:sz w:val="20"/>
                <w:szCs w:val="20"/>
              </w:rPr>
              <w:t>odnětí svobody</w:t>
            </w:r>
            <w:r w:rsidR="00FD0E22" w:rsidRPr="00C95A58">
              <w:rPr>
                <w:rFonts w:ascii="Arial" w:eastAsia="Times New Roman" w:hAnsi="Arial" w:cs="Arial"/>
                <w:color w:val="FF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Pr="00C95A58" w:rsidRDefault="00D77490" w:rsidP="000906FB">
            <w:pPr>
              <w:spacing w:after="0" w:line="240" w:lineRule="auto"/>
              <w:rPr>
                <w:rFonts w:ascii="Arial" w:eastAsia="Times New Roman" w:hAnsi="Arial" w:cs="Arial"/>
                <w:strike/>
                <w:color w:val="FF0000"/>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w:t>
            </w:r>
            <w:r w:rsidR="000906FB" w:rsidRPr="00C95A58">
              <w:rPr>
                <w:rFonts w:ascii="Arial" w:eastAsia="Times New Roman" w:hAnsi="Arial" w:cs="Arial"/>
                <w:strike/>
                <w:color w:val="FF0000"/>
                <w:sz w:val="20"/>
                <w:szCs w:val="20"/>
              </w:rPr>
              <w:t>50% nápadu věcí T obsáhlých (včetně obžaloby 300 stran) – započítávají se věci napadlé v agendě 24Tm</w:t>
            </w:r>
          </w:p>
          <w:p w:rsidR="000906FB" w:rsidRPr="00C95A58" w:rsidRDefault="00D77490" w:rsidP="000906FB">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e</w:t>
            </w:r>
            <w:r w:rsidR="000906FB" w:rsidRPr="00C95A58">
              <w:rPr>
                <w:rFonts w:ascii="Arial" w:eastAsia="Times New Roman" w:hAnsi="Arial" w:cs="Arial"/>
                <w:b/>
                <w:strike/>
                <w:color w:val="FF0000"/>
                <w:sz w:val="20"/>
                <w:szCs w:val="20"/>
              </w:rPr>
              <w:t>)</w:t>
            </w:r>
            <w:r w:rsidR="000906FB" w:rsidRPr="00C95A58">
              <w:rPr>
                <w:rFonts w:ascii="Arial" w:eastAsia="Times New Roman" w:hAnsi="Arial" w:cs="Arial"/>
                <w:strike/>
                <w:color w:val="FF0000"/>
                <w:sz w:val="20"/>
                <w:szCs w:val="20"/>
              </w:rPr>
              <w:t xml:space="preserve"> 50% nápadu věcí T skupinových (3 a více obviněných) – započítávají se věci napadlé v agendě 24Tm</w:t>
            </w:r>
          </w:p>
          <w:p w:rsidR="000906FB" w:rsidRPr="00C95A58" w:rsidRDefault="00D77490" w:rsidP="000906FB">
            <w:pPr>
              <w:spacing w:after="0" w:line="240" w:lineRule="auto"/>
              <w:rPr>
                <w:rFonts w:ascii="Arial" w:eastAsia="Times New Roman" w:hAnsi="Arial" w:cs="Arial"/>
                <w:strike/>
                <w:color w:val="FF0000"/>
                <w:sz w:val="20"/>
                <w:szCs w:val="20"/>
              </w:rPr>
            </w:pPr>
            <w:r w:rsidRPr="00C95A58">
              <w:rPr>
                <w:rFonts w:ascii="Arial" w:eastAsia="Times New Roman" w:hAnsi="Arial" w:cs="Arial"/>
                <w:b/>
                <w:strike/>
                <w:color w:val="FF0000"/>
                <w:sz w:val="20"/>
                <w:szCs w:val="20"/>
              </w:rPr>
              <w:t>f</w:t>
            </w:r>
            <w:r w:rsidR="000906FB" w:rsidRPr="00C95A58">
              <w:rPr>
                <w:rFonts w:ascii="Arial" w:eastAsia="Times New Roman" w:hAnsi="Arial" w:cs="Arial"/>
                <w:b/>
                <w:strike/>
                <w:color w:val="FF0000"/>
                <w:sz w:val="20"/>
                <w:szCs w:val="20"/>
              </w:rPr>
              <w:t>)</w:t>
            </w:r>
            <w:r w:rsidR="000906FB" w:rsidRPr="00C95A58">
              <w:rPr>
                <w:rFonts w:ascii="Arial" w:eastAsia="Times New Roman" w:hAnsi="Arial" w:cs="Arial"/>
                <w:strike/>
                <w:color w:val="FF0000"/>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Pr="00A62ABB" w:rsidRDefault="005065B9" w:rsidP="00F366DA">
            <w:pPr>
              <w:spacing w:after="0" w:line="240" w:lineRule="auto"/>
              <w:rPr>
                <w:rFonts w:ascii="Arial" w:eastAsia="Times New Roman" w:hAnsi="Arial" w:cs="Arial"/>
                <w:b/>
                <w:bCs/>
                <w:strike/>
                <w:color w:val="FF0000"/>
                <w:sz w:val="20"/>
                <w:szCs w:val="20"/>
              </w:rPr>
            </w:pPr>
            <w:r w:rsidRPr="00A62ABB">
              <w:rPr>
                <w:rFonts w:ascii="Arial" w:eastAsia="Times New Roman" w:hAnsi="Arial" w:cs="Arial"/>
                <w:b/>
                <w:bCs/>
                <w:strike/>
                <w:color w:val="FF0000"/>
                <w:sz w:val="20"/>
                <w:szCs w:val="20"/>
              </w:rPr>
              <w:t>JUDr. Radoslav Krůšek</w:t>
            </w:r>
          </w:p>
          <w:p w:rsidR="00F26540" w:rsidRPr="00FF6CFB" w:rsidRDefault="00A62ABB" w:rsidP="00F366DA">
            <w:pPr>
              <w:spacing w:after="0" w:line="240" w:lineRule="auto"/>
              <w:rPr>
                <w:rFonts w:ascii="Arial" w:eastAsia="Times New Roman" w:hAnsi="Arial" w:cs="Arial"/>
                <w:b/>
                <w:bCs/>
                <w:color w:val="FF0000"/>
                <w:sz w:val="20"/>
                <w:szCs w:val="20"/>
              </w:rPr>
            </w:pPr>
            <w:r w:rsidRPr="00FF6CFB">
              <w:rPr>
                <w:rFonts w:ascii="Arial" w:eastAsia="Times New Roman" w:hAnsi="Arial" w:cs="Arial"/>
                <w:b/>
                <w:bCs/>
                <w:color w:val="FF0000"/>
                <w:sz w:val="20"/>
                <w:szCs w:val="20"/>
              </w:rPr>
              <w:t>Mgr. Dana Kordíková</w:t>
            </w:r>
          </w:p>
          <w:p w:rsidR="00A62ABB" w:rsidRDefault="00A62ABB"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FF6CFB" w:rsidRDefault="00FD0E22" w:rsidP="00F366DA">
            <w:pPr>
              <w:spacing w:after="0" w:line="240" w:lineRule="auto"/>
              <w:rPr>
                <w:rFonts w:ascii="Arial" w:eastAsia="Times New Roman" w:hAnsi="Arial" w:cs="Arial"/>
                <w:strike/>
                <w:color w:val="FF0000"/>
                <w:sz w:val="20"/>
                <w:szCs w:val="20"/>
              </w:rPr>
            </w:pPr>
            <w:r w:rsidRPr="00FF6CFB">
              <w:rPr>
                <w:rFonts w:ascii="Arial" w:eastAsia="Times New Roman" w:hAnsi="Arial" w:cs="Arial"/>
                <w:strike/>
                <w:color w:val="FF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030362" w:rsidRDefault="00463A35" w:rsidP="002717BE">
            <w:pPr>
              <w:spacing w:after="0" w:line="240" w:lineRule="auto"/>
              <w:rPr>
                <w:rFonts w:ascii="Arial" w:eastAsia="Times New Roman" w:hAnsi="Arial" w:cs="Arial"/>
                <w:bCs/>
                <w:iCs/>
                <w:strike/>
                <w:color w:val="FF0000"/>
                <w:sz w:val="18"/>
                <w:szCs w:val="18"/>
              </w:rPr>
            </w:pPr>
            <w:r w:rsidRPr="00030362">
              <w:rPr>
                <w:rFonts w:ascii="Arial" w:eastAsia="Times New Roman" w:hAnsi="Arial" w:cs="Arial"/>
                <w:bCs/>
                <w:iCs/>
                <w:strike/>
                <w:color w:val="FF0000"/>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030362" w:rsidRDefault="00190BBF" w:rsidP="002717BE">
            <w:pPr>
              <w:spacing w:after="0" w:line="240" w:lineRule="auto"/>
              <w:rPr>
                <w:rFonts w:ascii="Arial" w:eastAsia="Times New Roman" w:hAnsi="Arial" w:cs="Arial"/>
                <w:b/>
                <w:bCs/>
                <w:i/>
                <w:iCs/>
                <w:strike/>
                <w:color w:val="FF0000"/>
                <w:sz w:val="18"/>
                <w:szCs w:val="18"/>
              </w:rPr>
            </w:pPr>
            <w:r w:rsidRPr="00030362">
              <w:rPr>
                <w:rFonts w:ascii="Arial" w:eastAsia="Times New Roman" w:hAnsi="Arial" w:cs="Arial"/>
                <w:b/>
                <w:bCs/>
                <w:i/>
                <w:iCs/>
                <w:strike/>
                <w:color w:val="FF0000"/>
                <w:sz w:val="18"/>
                <w:szCs w:val="18"/>
              </w:rPr>
              <w:t>JUDr. Radoslav Krůšek</w:t>
            </w:r>
          </w:p>
          <w:p w:rsidR="00463A35" w:rsidRPr="00030362" w:rsidRDefault="00463A35" w:rsidP="002717BE">
            <w:pPr>
              <w:spacing w:after="0" w:line="240" w:lineRule="auto"/>
              <w:rPr>
                <w:rFonts w:ascii="Arial" w:eastAsia="Times New Roman" w:hAnsi="Arial" w:cs="Arial"/>
                <w:b/>
                <w:bCs/>
                <w:i/>
                <w:iCs/>
                <w:strike/>
                <w:color w:val="FF0000"/>
                <w:sz w:val="18"/>
                <w:szCs w:val="18"/>
              </w:rPr>
            </w:pPr>
            <w:r w:rsidRPr="00030362">
              <w:rPr>
                <w:rFonts w:ascii="Arial" w:eastAsia="Times New Roman" w:hAnsi="Arial" w:cs="Arial"/>
                <w:b/>
                <w:bCs/>
                <w:i/>
                <w:iCs/>
                <w:strike/>
                <w:color w:val="FF0000"/>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947817" w:rsidRDefault="00A52869" w:rsidP="00366474">
            <w:pPr>
              <w:spacing w:after="0" w:line="240" w:lineRule="auto"/>
              <w:rPr>
                <w:rFonts w:ascii="Arial" w:eastAsia="Times New Roman" w:hAnsi="Arial" w:cs="Arial"/>
                <w:b/>
                <w:bCs/>
                <w:i/>
                <w:iCs/>
                <w:strike/>
                <w:color w:val="FF0000"/>
                <w:sz w:val="20"/>
                <w:szCs w:val="20"/>
              </w:rPr>
            </w:pPr>
            <w:r w:rsidRPr="00947817">
              <w:rPr>
                <w:rFonts w:ascii="Arial" w:eastAsia="Times New Roman" w:hAnsi="Arial" w:cs="Arial"/>
                <w:b/>
                <w:bCs/>
                <w:i/>
                <w:iCs/>
                <w:strike/>
                <w:color w:val="FF0000"/>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947817"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w:t>
      </w:r>
      <w:r w:rsidRPr="0039680A">
        <w:rPr>
          <w:rFonts w:ascii="Arial" w:hAnsi="Arial" w:cs="Arial"/>
        </w:rPr>
        <w:t xml:space="preserve">železniční, říční a letecké dopravy (včetně </w:t>
      </w:r>
      <w:proofErr w:type="spellStart"/>
      <w:r w:rsidRPr="0039680A">
        <w:rPr>
          <w:rFonts w:ascii="Arial" w:hAnsi="Arial" w:cs="Arial"/>
        </w:rPr>
        <w:t>tr</w:t>
      </w:r>
      <w:proofErr w:type="spellEnd"/>
      <w:r w:rsidRPr="0039680A">
        <w:rPr>
          <w:rFonts w:ascii="Arial" w:hAnsi="Arial" w:cs="Arial"/>
        </w:rPr>
        <w:t xml:space="preserve">. </w:t>
      </w:r>
      <w:proofErr w:type="gramStart"/>
      <w:r w:rsidRPr="0039680A">
        <w:rPr>
          <w:rFonts w:ascii="Arial" w:hAnsi="Arial" w:cs="Arial"/>
        </w:rPr>
        <w:t>činů</w:t>
      </w:r>
      <w:proofErr w:type="gramEnd"/>
      <w:r w:rsidRPr="0039680A">
        <w:rPr>
          <w:rFonts w:ascii="Arial" w:hAnsi="Arial" w:cs="Arial"/>
        </w:rPr>
        <w:t xml:space="preserve"> dle § 274 odst. 2a) </w:t>
      </w:r>
      <w:proofErr w:type="spellStart"/>
      <w:r w:rsidRPr="0039680A">
        <w:rPr>
          <w:rFonts w:ascii="Arial" w:hAnsi="Arial" w:cs="Arial"/>
        </w:rPr>
        <w:t>tr</w:t>
      </w:r>
      <w:proofErr w:type="spellEnd"/>
      <w:r w:rsidRPr="0039680A">
        <w:rPr>
          <w:rFonts w:ascii="Arial" w:hAnsi="Arial" w:cs="Arial"/>
        </w:rPr>
        <w:t xml:space="preserve">. zákoníku) a trestné činy korespondující podle </w:t>
      </w:r>
      <w:proofErr w:type="spellStart"/>
      <w:r w:rsidRPr="0039680A">
        <w:rPr>
          <w:rFonts w:ascii="Arial" w:hAnsi="Arial" w:cs="Arial"/>
        </w:rPr>
        <w:t>tr</w:t>
      </w:r>
      <w:proofErr w:type="spellEnd"/>
      <w:r w:rsidRPr="0039680A">
        <w:rPr>
          <w:rFonts w:ascii="Arial" w:hAnsi="Arial" w:cs="Arial"/>
        </w:rPr>
        <w:t>. zák. č. 140/1961 Sb</w:t>
      </w:r>
      <w:r w:rsidR="009441B9" w:rsidRPr="0039680A">
        <w:rPr>
          <w:rFonts w:ascii="Arial" w:hAnsi="Arial" w:cs="Arial"/>
        </w:rPr>
        <w:t>.</w:t>
      </w:r>
      <w:r w:rsidRPr="0039680A">
        <w:rPr>
          <w:rFonts w:ascii="Arial" w:hAnsi="Arial" w:cs="Arial"/>
        </w:rPr>
        <w:t xml:space="preserve"> </w:t>
      </w:r>
      <w:r w:rsidR="00405776" w:rsidRPr="0039680A">
        <w:rPr>
          <w:rFonts w:ascii="Arial" w:hAnsi="Arial" w:cs="Arial"/>
          <w:b/>
        </w:rPr>
        <w:t xml:space="preserve"> – vyřizuje </w:t>
      </w:r>
      <w:r w:rsidR="00947817" w:rsidRPr="0039680A">
        <w:rPr>
          <w:rFonts w:ascii="Arial" w:hAnsi="Arial" w:cs="Arial"/>
          <w:b/>
        </w:rPr>
        <w:t>Mgr. Emil Pešina (senát 19T)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39680A"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947817" w:rsidRPr="0039680A">
        <w:rPr>
          <w:rFonts w:ascii="Arial" w:hAnsi="Arial" w:cs="Arial"/>
        </w:rPr>
        <w:t xml:space="preserve">19T </w:t>
      </w:r>
      <w:r w:rsidR="007D487F" w:rsidRPr="0039680A">
        <w:rPr>
          <w:rFonts w:ascii="Arial" w:hAnsi="Arial" w:cs="Arial"/>
        </w:rPr>
        <w:t>v rozsahu 100% nápadu</w:t>
      </w:r>
      <w:r w:rsidR="001753DE" w:rsidRPr="0039680A">
        <w:rPr>
          <w:rFonts w:ascii="Arial" w:hAnsi="Arial" w:cs="Arial"/>
        </w:rPr>
        <w:t>.</w:t>
      </w:r>
      <w:r w:rsidR="009B6DD3" w:rsidRPr="0039680A">
        <w:rPr>
          <w:rFonts w:ascii="Arial" w:hAnsi="Arial" w:cs="Arial"/>
        </w:rPr>
        <w:t xml:space="preserve"> </w:t>
      </w:r>
      <w:r w:rsidR="00D27285" w:rsidRPr="0039680A">
        <w:rPr>
          <w:rFonts w:ascii="Arial" w:hAnsi="Arial" w:cs="Arial"/>
        </w:rPr>
        <w:t>Od 1. 6. 2018 zastaven nápad do senátu 21T.</w:t>
      </w:r>
    </w:p>
    <w:p w:rsidR="00790120" w:rsidRDefault="00790120" w:rsidP="00C0077D">
      <w:pPr>
        <w:tabs>
          <w:tab w:val="left" w:pos="1134"/>
        </w:tabs>
        <w:spacing w:after="0"/>
        <w:ind w:left="1134" w:hanging="425"/>
        <w:rPr>
          <w:rFonts w:ascii="Arial" w:hAnsi="Arial" w:cs="Arial"/>
        </w:rPr>
      </w:pPr>
    </w:p>
    <w:p w:rsidR="00D66D30" w:rsidRPr="0039680A" w:rsidRDefault="001A1346" w:rsidP="00C0077D">
      <w:pPr>
        <w:tabs>
          <w:tab w:val="left" w:pos="1134"/>
        </w:tabs>
        <w:spacing w:after="0"/>
        <w:ind w:left="1134" w:hanging="425"/>
        <w:rPr>
          <w:rFonts w:ascii="Arial" w:hAnsi="Arial" w:cs="Arial"/>
          <w:color w:val="FF0000"/>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w:t>
      </w:r>
      <w:r w:rsidR="005D3C1A" w:rsidRPr="0039680A">
        <w:rPr>
          <w:rFonts w:ascii="Arial" w:hAnsi="Arial" w:cs="Arial"/>
          <w:strike/>
          <w:color w:val="FF0000"/>
        </w:rPr>
        <w:t>24T</w:t>
      </w:r>
      <w:r w:rsidR="005D3C1A" w:rsidRPr="0039680A">
        <w:rPr>
          <w:rFonts w:ascii="Arial" w:hAnsi="Arial" w:cs="Arial"/>
        </w:rPr>
        <w:t xml:space="preserve"> v rozsahu 50% nápadu. Do nápadu senátu 24T se započítává věc obsáhlá zapsaná do senátu 24Tm.</w:t>
      </w:r>
      <w:r w:rsidR="00995500" w:rsidRPr="0039680A">
        <w:rPr>
          <w:rFonts w:ascii="Arial" w:hAnsi="Arial" w:cs="Arial"/>
        </w:rPr>
        <w:t xml:space="preserve"> </w:t>
      </w:r>
      <w:r w:rsidR="00D27285" w:rsidRPr="0039680A">
        <w:rPr>
          <w:rFonts w:ascii="Arial" w:hAnsi="Arial" w:cs="Arial"/>
        </w:rPr>
        <w:t>Od 1. 6. 2018 zastaven nápad do senátu 21T.</w:t>
      </w:r>
      <w:r w:rsidR="0039680A">
        <w:rPr>
          <w:rFonts w:ascii="Arial" w:hAnsi="Arial" w:cs="Arial"/>
        </w:rPr>
        <w:t xml:space="preserve"> </w:t>
      </w:r>
      <w:r w:rsidR="0039680A">
        <w:rPr>
          <w:rFonts w:ascii="Arial" w:hAnsi="Arial" w:cs="Arial"/>
          <w:color w:val="FF0000"/>
        </w:rPr>
        <w:t>Od 1. 7. 2018 zastaven nápad do senátu 24T.</w:t>
      </w:r>
    </w:p>
    <w:p w:rsidR="005D3C1A" w:rsidRDefault="005D3C1A" w:rsidP="00C1477B">
      <w:pPr>
        <w:tabs>
          <w:tab w:val="left" w:pos="1134"/>
        </w:tabs>
        <w:spacing w:after="0"/>
        <w:ind w:left="1134" w:hanging="425"/>
        <w:rPr>
          <w:rFonts w:ascii="Arial" w:hAnsi="Arial" w:cs="Arial"/>
        </w:rPr>
      </w:pPr>
    </w:p>
    <w:p w:rsidR="005D3C1A" w:rsidRPr="00A15FF2" w:rsidRDefault="00B00D38" w:rsidP="00C1477B">
      <w:pPr>
        <w:tabs>
          <w:tab w:val="left" w:pos="1134"/>
        </w:tabs>
        <w:spacing w:after="0"/>
        <w:ind w:left="1134" w:hanging="425"/>
        <w:rPr>
          <w:rFonts w:ascii="Arial" w:hAnsi="Arial" w:cs="Arial"/>
          <w:color w:val="FF0000"/>
        </w:rPr>
      </w:pPr>
      <w:r>
        <w:rPr>
          <w:rFonts w:ascii="Arial" w:hAnsi="Arial" w:cs="Arial"/>
          <w:b/>
        </w:rPr>
        <w:t>5</w:t>
      </w:r>
      <w:r w:rsidR="005D3C1A">
        <w:rPr>
          <w:rFonts w:ascii="Arial" w:hAnsi="Arial" w:cs="Arial"/>
          <w:b/>
        </w:rPr>
        <w:t>)</w:t>
      </w:r>
      <w:r w:rsidR="005D3C1A">
        <w:rPr>
          <w:rFonts w:ascii="Arial" w:hAnsi="Arial" w:cs="Arial"/>
        </w:rPr>
        <w:tab/>
      </w:r>
      <w:r w:rsidR="005D3C1A" w:rsidRPr="00A15FF2">
        <w:rPr>
          <w:rFonts w:ascii="Arial" w:hAnsi="Arial" w:cs="Arial"/>
        </w:rPr>
        <w:t>Za věc skupinovou se považuje věc s</w:t>
      </w:r>
      <w:r w:rsidR="00C9421F" w:rsidRPr="00A15FF2">
        <w:rPr>
          <w:rFonts w:ascii="Arial" w:hAnsi="Arial" w:cs="Arial"/>
        </w:rPr>
        <w:t>e</w:t>
      </w:r>
      <w:r w:rsidR="005D3C1A" w:rsidRPr="00A15FF2">
        <w:rPr>
          <w:rFonts w:ascii="Arial" w:hAnsi="Arial" w:cs="Arial"/>
        </w:rPr>
        <w:t xml:space="preserve"> 3 a více obviněnými. Tyto věci budou přidělovány do senátů 3T, 19T v rozsahu 100% nápadu, do senátů 1T, </w:t>
      </w:r>
      <w:r w:rsidR="00292EA3" w:rsidRPr="00A15FF2">
        <w:rPr>
          <w:rFonts w:ascii="Arial" w:hAnsi="Arial" w:cs="Arial"/>
        </w:rPr>
        <w:t xml:space="preserve">6T, </w:t>
      </w:r>
      <w:r w:rsidR="005D3C1A" w:rsidRPr="00A15FF2">
        <w:rPr>
          <w:rFonts w:ascii="Arial" w:hAnsi="Arial" w:cs="Arial"/>
          <w:strike/>
          <w:color w:val="FF0000"/>
        </w:rPr>
        <w:t>24T</w:t>
      </w:r>
      <w:r w:rsidR="005D3C1A" w:rsidRPr="00A15FF2">
        <w:rPr>
          <w:rFonts w:ascii="Arial" w:hAnsi="Arial" w:cs="Arial"/>
        </w:rPr>
        <w:t xml:space="preserve"> v rozsahu 50% nápadu. Do nápadu senátu 24T se započítává věc obsáhlá zapsaná do senátu 24Tm.</w:t>
      </w:r>
      <w:r w:rsidR="00995500" w:rsidRPr="00A15FF2">
        <w:rPr>
          <w:rFonts w:ascii="Arial" w:hAnsi="Arial" w:cs="Arial"/>
        </w:rPr>
        <w:t xml:space="preserve"> </w:t>
      </w:r>
      <w:r w:rsidR="00D27285" w:rsidRPr="00A15FF2">
        <w:rPr>
          <w:rFonts w:ascii="Arial" w:hAnsi="Arial" w:cs="Arial"/>
        </w:rPr>
        <w:t>Od 1. 6. 2018 zastaven nápad do senátu 21T.</w:t>
      </w:r>
      <w:r w:rsidR="00A15FF2">
        <w:rPr>
          <w:rFonts w:ascii="Arial" w:hAnsi="Arial" w:cs="Arial"/>
        </w:rPr>
        <w:t xml:space="preserve"> </w:t>
      </w:r>
      <w:r w:rsidR="00A15FF2">
        <w:rPr>
          <w:rFonts w:ascii="Arial" w:hAnsi="Arial" w:cs="Arial"/>
          <w:color w:val="FF0000"/>
        </w:rPr>
        <w:t>Od 1. 7. 2018 zastaven nápad do senátu 24T.</w:t>
      </w:r>
    </w:p>
    <w:p w:rsidR="005D3C1A" w:rsidRDefault="005D3C1A" w:rsidP="00C1477B">
      <w:pPr>
        <w:tabs>
          <w:tab w:val="left" w:pos="1134"/>
        </w:tabs>
        <w:spacing w:after="0"/>
        <w:ind w:left="1134" w:hanging="425"/>
        <w:rPr>
          <w:rFonts w:ascii="Arial" w:hAnsi="Arial" w:cs="Arial"/>
        </w:rPr>
      </w:pPr>
    </w:p>
    <w:p w:rsidR="005D3C1A" w:rsidRPr="0061243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61243B">
        <w:rPr>
          <w:rFonts w:ascii="Arial" w:hAnsi="Arial" w:cs="Arial"/>
        </w:rPr>
        <w:t xml:space="preserve">19T, </w:t>
      </w:r>
      <w:r w:rsidR="005D3C1A" w:rsidRPr="0061243B">
        <w:rPr>
          <w:rFonts w:ascii="Arial" w:hAnsi="Arial" w:cs="Arial"/>
          <w:strike/>
          <w:color w:val="FF0000"/>
        </w:rPr>
        <w:t>24T</w:t>
      </w:r>
      <w:r w:rsidR="005D3C1A" w:rsidRPr="0061243B">
        <w:rPr>
          <w:rFonts w:ascii="Arial" w:hAnsi="Arial" w:cs="Arial"/>
        </w:rPr>
        <w:t xml:space="preserve">, v případě věcí </w:t>
      </w:r>
      <w:proofErr w:type="spellStart"/>
      <w:r w:rsidR="005D3C1A" w:rsidRPr="0061243B">
        <w:rPr>
          <w:rFonts w:ascii="Arial" w:hAnsi="Arial" w:cs="Arial"/>
        </w:rPr>
        <w:t>Tm</w:t>
      </w:r>
      <w:proofErr w:type="spellEnd"/>
      <w:r w:rsidR="005D3C1A" w:rsidRPr="0061243B">
        <w:rPr>
          <w:rFonts w:ascii="Arial" w:hAnsi="Arial" w:cs="Arial"/>
        </w:rPr>
        <w:t xml:space="preserve"> do senátu 24Tm. </w:t>
      </w:r>
      <w:r w:rsidR="00D27285" w:rsidRPr="0061243B">
        <w:rPr>
          <w:rFonts w:ascii="Arial" w:hAnsi="Arial" w:cs="Arial"/>
        </w:rPr>
        <w:t>Od 1. 6. 2018 zastaven nápad do senátu 21T.</w:t>
      </w:r>
      <w:r w:rsidR="0061243B">
        <w:rPr>
          <w:rFonts w:ascii="Arial" w:hAnsi="Arial" w:cs="Arial"/>
        </w:rPr>
        <w:t xml:space="preserve"> </w:t>
      </w:r>
      <w:r w:rsidR="0061243B">
        <w:rPr>
          <w:rFonts w:ascii="Arial" w:hAnsi="Arial" w:cs="Arial"/>
          <w:color w:val="FF0000"/>
        </w:rPr>
        <w:t>Od 1. 7. 2018 zastaven nápad do senátu 24T.</w:t>
      </w:r>
    </w:p>
    <w:p w:rsidR="005D3C1A" w:rsidRDefault="005D3C1A" w:rsidP="00C1477B">
      <w:pPr>
        <w:tabs>
          <w:tab w:val="left" w:pos="1134"/>
        </w:tabs>
        <w:spacing w:after="0"/>
        <w:ind w:left="1134" w:hanging="425"/>
        <w:rPr>
          <w:rFonts w:ascii="Arial" w:hAnsi="Arial" w:cs="Arial"/>
        </w:rPr>
      </w:pPr>
    </w:p>
    <w:p w:rsidR="005D3C1A" w:rsidRPr="00CD20B9"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r>
      <w:r w:rsidR="005D3C1A" w:rsidRPr="00CD20B9">
        <w:rPr>
          <w:rFonts w:ascii="Arial" w:hAnsi="Arial" w:cs="Arial"/>
        </w:rPr>
        <w:t xml:space="preserve">Věci vazební </w:t>
      </w:r>
      <w:r w:rsidR="00C216DA" w:rsidRPr="00CD20B9">
        <w:rPr>
          <w:rFonts w:ascii="Arial" w:hAnsi="Arial" w:cs="Arial"/>
        </w:rPr>
        <w:t xml:space="preserve">budou přidělovány </w:t>
      </w:r>
      <w:r w:rsidR="005D3C1A" w:rsidRPr="00CD20B9">
        <w:rPr>
          <w:rFonts w:ascii="Arial" w:hAnsi="Arial" w:cs="Arial"/>
        </w:rPr>
        <w:t>podle specializace</w:t>
      </w:r>
      <w:r w:rsidR="00C216DA" w:rsidRPr="00CD20B9">
        <w:rPr>
          <w:rFonts w:ascii="Arial" w:hAnsi="Arial" w:cs="Arial"/>
        </w:rPr>
        <w:t xml:space="preserve"> a dále </w:t>
      </w:r>
      <w:r w:rsidR="005D3C1A" w:rsidRPr="00CD20B9">
        <w:rPr>
          <w:rFonts w:ascii="Arial" w:hAnsi="Arial" w:cs="Arial"/>
        </w:rPr>
        <w:t xml:space="preserve">do senátu 3T, 19T v rozsahu 100% nápadu, do senátu 1T, </w:t>
      </w:r>
      <w:r w:rsidR="00FF659D" w:rsidRPr="00CD20B9">
        <w:rPr>
          <w:rFonts w:ascii="Arial" w:hAnsi="Arial" w:cs="Arial"/>
        </w:rPr>
        <w:t xml:space="preserve">6T, </w:t>
      </w:r>
      <w:r w:rsidR="005D3C1A" w:rsidRPr="00CD20B9">
        <w:rPr>
          <w:rFonts w:ascii="Arial" w:hAnsi="Arial" w:cs="Arial"/>
        </w:rPr>
        <w:t xml:space="preserve">24T v rozsahu 50% nápadu. Do nápadu senátu 24T se započítává vazba zapsaná do senátu 24Tm. V důsledku nápadu většího množství obsáhlých věcí do senátu 3T </w:t>
      </w:r>
      <w:r w:rsidR="00CE05CD" w:rsidRPr="00CD20B9">
        <w:rPr>
          <w:rFonts w:ascii="Arial" w:hAnsi="Arial" w:cs="Arial"/>
        </w:rPr>
        <w:t>zastaven od</w:t>
      </w:r>
      <w:r w:rsidR="005D3C1A" w:rsidRPr="00CD20B9">
        <w:rPr>
          <w:rFonts w:ascii="Arial" w:hAnsi="Arial" w:cs="Arial"/>
        </w:rPr>
        <w:t xml:space="preserve"> </w:t>
      </w:r>
      <w:proofErr w:type="gramStart"/>
      <w:r w:rsidR="005D3C1A" w:rsidRPr="00CD20B9">
        <w:rPr>
          <w:rFonts w:ascii="Arial" w:hAnsi="Arial" w:cs="Arial"/>
        </w:rPr>
        <w:t>1.4.2015</w:t>
      </w:r>
      <w:proofErr w:type="gramEnd"/>
      <w:r w:rsidR="005D3C1A" w:rsidRPr="00CD20B9">
        <w:rPr>
          <w:rFonts w:ascii="Arial" w:hAnsi="Arial" w:cs="Arial"/>
        </w:rPr>
        <w:t xml:space="preserve"> nápad specializace VAZBA</w:t>
      </w:r>
      <w:r w:rsidR="003C5803" w:rsidRPr="00CD20B9">
        <w:rPr>
          <w:rFonts w:ascii="Arial" w:hAnsi="Arial" w:cs="Arial"/>
        </w:rPr>
        <w:t xml:space="preserve"> do tohoto senátu</w:t>
      </w:r>
      <w:r w:rsidR="005D3C1A" w:rsidRPr="00CD20B9">
        <w:rPr>
          <w:rFonts w:ascii="Arial" w:hAnsi="Arial" w:cs="Arial"/>
        </w:rPr>
        <w:t>.</w:t>
      </w:r>
      <w:r w:rsidR="00995500" w:rsidRPr="00CD20B9">
        <w:rPr>
          <w:rFonts w:ascii="Arial" w:hAnsi="Arial" w:cs="Arial"/>
        </w:rPr>
        <w:t xml:space="preserve"> </w:t>
      </w:r>
      <w:r w:rsidR="00C37FD2" w:rsidRPr="00CD20B9">
        <w:rPr>
          <w:rFonts w:ascii="Arial" w:hAnsi="Arial" w:cs="Arial"/>
        </w:rPr>
        <w:t xml:space="preserve">Od </w:t>
      </w:r>
      <w:proofErr w:type="gramStart"/>
      <w:r w:rsidR="00C37FD2" w:rsidRPr="00CD20B9">
        <w:rPr>
          <w:rFonts w:ascii="Arial" w:hAnsi="Arial" w:cs="Arial"/>
        </w:rPr>
        <w:t>10.5.2018</w:t>
      </w:r>
      <w:proofErr w:type="gramEnd"/>
      <w:r w:rsidR="00C37FD2" w:rsidRPr="00CD20B9">
        <w:rPr>
          <w:rFonts w:ascii="Arial" w:hAnsi="Arial" w:cs="Arial"/>
        </w:rPr>
        <w:t xml:space="preserve"> zastaven nápad specializace VAZBA do senátu 21T.</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4C518A"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w:t>
      </w:r>
      <w:r w:rsidR="00C216DA" w:rsidRPr="004C518A">
        <w:rPr>
          <w:rFonts w:ascii="Arial" w:hAnsi="Arial" w:cs="Arial"/>
        </w:rPr>
        <w:t xml:space="preserve">do senátů 1T, </w:t>
      </w:r>
      <w:r w:rsidR="00CC50CE" w:rsidRPr="004C518A">
        <w:rPr>
          <w:rFonts w:ascii="Arial" w:hAnsi="Arial" w:cs="Arial"/>
        </w:rPr>
        <w:t xml:space="preserve">6T, </w:t>
      </w:r>
      <w:r w:rsidR="00C216DA" w:rsidRPr="004C518A">
        <w:rPr>
          <w:rFonts w:ascii="Arial" w:hAnsi="Arial" w:cs="Arial"/>
          <w:strike/>
          <w:color w:val="FF0000"/>
        </w:rPr>
        <w:t>24T</w:t>
      </w:r>
      <w:r w:rsidR="00C216DA" w:rsidRPr="004C518A">
        <w:rPr>
          <w:rFonts w:ascii="Arial" w:hAnsi="Arial" w:cs="Arial"/>
        </w:rPr>
        <w:t>.</w:t>
      </w:r>
      <w:r w:rsidR="00D27285" w:rsidRPr="004C518A">
        <w:rPr>
          <w:rFonts w:ascii="Arial" w:hAnsi="Arial" w:cs="Arial"/>
        </w:rPr>
        <w:t xml:space="preserve"> Od 1. 6. 2018 zastaven nápad do senátu 21T.</w:t>
      </w:r>
      <w:r w:rsidR="004C518A">
        <w:rPr>
          <w:rFonts w:ascii="Arial" w:hAnsi="Arial" w:cs="Arial"/>
        </w:rPr>
        <w:t xml:space="preserve"> </w:t>
      </w:r>
      <w:r w:rsidR="004C518A">
        <w:rPr>
          <w:rFonts w:ascii="Arial" w:hAnsi="Arial" w:cs="Arial"/>
          <w:color w:val="FF0000"/>
        </w:rPr>
        <w:t>Od 1. 7. 2018 zastaven nápad do senátu 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430E69">
        <w:rPr>
          <w:rFonts w:ascii="Arial" w:hAnsi="Arial" w:cs="Arial"/>
        </w:rPr>
        <w:t xml:space="preserve"> </w:t>
      </w:r>
      <w:r w:rsidRPr="00430E69">
        <w:rPr>
          <w:rFonts w:ascii="Arial" w:hAnsi="Arial" w:cs="Arial"/>
        </w:rPr>
        <w:t>24T, a to po jedné věci. Věci senátu 2T, 4T a 5T, v nichž se budou provádět úkony vykonávacího řízení a bezplatné obhajoby, budou přiděleny soudcům v tomto pořadí senátů 1T, 3T,6T,19T,</w:t>
      </w:r>
      <w:r w:rsidR="00EC4EDB" w:rsidRPr="00430E69">
        <w:rPr>
          <w:rFonts w:ascii="Arial" w:hAnsi="Arial" w:cs="Arial"/>
        </w:rPr>
        <w:t xml:space="preserve"> </w:t>
      </w:r>
      <w:r w:rsidRPr="00430E69">
        <w:rPr>
          <w:rFonts w:ascii="Arial" w:hAnsi="Arial" w:cs="Arial"/>
        </w:rPr>
        <w:t>24T, a to po jedné věci.</w:t>
      </w:r>
    </w:p>
    <w:p w:rsidR="00EC4EDB" w:rsidRPr="00EC4EDB" w:rsidRDefault="00947817" w:rsidP="00C1477B">
      <w:pPr>
        <w:tabs>
          <w:tab w:val="left" w:pos="1134"/>
        </w:tabs>
        <w:spacing w:after="0"/>
        <w:ind w:left="1134" w:hanging="425"/>
        <w:rPr>
          <w:rFonts w:ascii="Arial" w:hAnsi="Arial" w:cs="Arial"/>
          <w:color w:val="FF0000"/>
        </w:rPr>
      </w:pPr>
      <w:r>
        <w:rPr>
          <w:rFonts w:ascii="Arial" w:hAnsi="Arial" w:cs="Arial"/>
        </w:rPr>
        <w:tab/>
      </w:r>
      <w:r w:rsidRPr="00EC4EDB">
        <w:rPr>
          <w:rFonts w:ascii="Arial" w:hAnsi="Arial" w:cs="Arial"/>
        </w:rPr>
        <w:t>Věci senátu 21T obživlé z důvodu opětovného podání obžaloby či návrhu na potrestání státním zástupcem budou přiděleny k vyřízení soudcům v tomto pořadí senátů 1T, 3T, 6T, 19T, a to po jedné věci.</w:t>
      </w:r>
      <w:r w:rsidR="008774E3">
        <w:rPr>
          <w:rFonts w:ascii="Arial" w:hAnsi="Arial" w:cs="Arial"/>
        </w:rPr>
        <w:t xml:space="preserve"> </w:t>
      </w:r>
      <w:r w:rsidR="00EC4EDB">
        <w:rPr>
          <w:rFonts w:ascii="Arial" w:hAnsi="Arial" w:cs="Arial"/>
          <w:color w:val="FF0000"/>
        </w:rPr>
        <w:t>Věci senátu 21T, v němž se budou provádět úkony vykonávacího řízení a bezplatné obhajoby, budou přiděleny soudcům v pořadí senátů 1T, 3T, 6T, 19T a 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Default="00967948" w:rsidP="00C1477B">
      <w:pPr>
        <w:tabs>
          <w:tab w:val="left" w:pos="1134"/>
        </w:tabs>
        <w:spacing w:after="0"/>
        <w:ind w:left="1134" w:hanging="425"/>
        <w:rPr>
          <w:rFonts w:ascii="Arial" w:hAnsi="Arial" w:cs="Arial"/>
        </w:rPr>
      </w:pPr>
      <w:r w:rsidRPr="00463D12">
        <w:rPr>
          <w:rFonts w:ascii="Arial" w:hAnsi="Arial" w:cs="Arial"/>
        </w:rPr>
        <w:tab/>
      </w:r>
    </w:p>
    <w:p w:rsidR="005D5053" w:rsidRDefault="005D5053">
      <w:pPr>
        <w:rPr>
          <w:rFonts w:ascii="Arial" w:hAnsi="Arial" w:cs="Arial"/>
        </w:rPr>
      </w:pPr>
      <w:r>
        <w:rPr>
          <w:rFonts w:ascii="Arial" w:hAnsi="Arial" w:cs="Arial"/>
        </w:rPr>
        <w:br w:type="page"/>
      </w:r>
    </w:p>
    <w:p w:rsidR="00967948" w:rsidRPr="00463D12" w:rsidRDefault="00967948" w:rsidP="00C1477B">
      <w:pPr>
        <w:tabs>
          <w:tab w:val="left" w:pos="1134"/>
        </w:tabs>
        <w:spacing w:after="0"/>
        <w:ind w:left="1134" w:hanging="425"/>
        <w:rPr>
          <w:rFonts w:ascii="Arial" w:hAnsi="Arial" w:cs="Arial"/>
        </w:rPr>
      </w:pP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7C4E38" w:rsidRDefault="008272F8" w:rsidP="008272F8">
      <w:pPr>
        <w:tabs>
          <w:tab w:val="left" w:pos="1134"/>
        </w:tabs>
        <w:spacing w:after="0"/>
        <w:ind w:left="1134" w:hanging="425"/>
        <w:rPr>
          <w:rFonts w:ascii="Arial" w:hAnsi="Arial" w:cs="Arial"/>
          <w:color w:val="FF0000"/>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w:t>
      </w:r>
      <w:proofErr w:type="gramStart"/>
      <w:r w:rsidRPr="007C4E38">
        <w:rPr>
          <w:rFonts w:ascii="Arial" w:hAnsi="Arial" w:cs="Arial"/>
          <w:strike/>
          <w:color w:val="FF0000"/>
        </w:rPr>
        <w:t>vyřizuje</w:t>
      </w:r>
      <w:proofErr w:type="gramEnd"/>
      <w:r w:rsidRPr="007C4E38">
        <w:rPr>
          <w:rFonts w:ascii="Arial" w:hAnsi="Arial" w:cs="Arial"/>
          <w:strike/>
          <w:color w:val="FF0000"/>
        </w:rPr>
        <w:t xml:space="preserve"> </w:t>
      </w:r>
      <w:r w:rsidRPr="007C4E38">
        <w:rPr>
          <w:rFonts w:ascii="Arial" w:hAnsi="Arial" w:cs="Arial"/>
          <w:b/>
          <w:strike/>
          <w:color w:val="FF0000"/>
        </w:rPr>
        <w:t>JUDr. Gabriela Siegelová</w:t>
      </w:r>
      <w:r w:rsidR="007C4E38">
        <w:rPr>
          <w:rFonts w:ascii="Arial" w:hAnsi="Arial" w:cs="Arial"/>
          <w:b/>
          <w:strike/>
          <w:color w:val="FF0000"/>
        </w:rPr>
        <w:t xml:space="preserve"> </w:t>
      </w:r>
      <w:proofErr w:type="gramStart"/>
      <w:r w:rsidR="007C4E38">
        <w:rPr>
          <w:rFonts w:ascii="Arial" w:hAnsi="Arial" w:cs="Arial"/>
          <w:color w:val="FF0000"/>
        </w:rPr>
        <w:t>vyřizují</w:t>
      </w:r>
      <w:proofErr w:type="gramEnd"/>
      <w:r w:rsidR="007C4E38">
        <w:rPr>
          <w:rFonts w:ascii="Arial" w:hAnsi="Arial" w:cs="Arial"/>
          <w:color w:val="FF0000"/>
        </w:rPr>
        <w:t xml:space="preserve"> </w:t>
      </w:r>
      <w:r w:rsidR="007C4E38" w:rsidRPr="007C4E38">
        <w:rPr>
          <w:rFonts w:ascii="Arial" w:hAnsi="Arial" w:cs="Arial"/>
          <w:b/>
          <w:color w:val="FF0000"/>
        </w:rPr>
        <w:t>soudci senátu 1T, 3T, 6T, 19T, 24T</w:t>
      </w:r>
      <w:r w:rsidR="007C4E38">
        <w:rPr>
          <w:rFonts w:ascii="Arial" w:hAnsi="Arial" w:cs="Arial"/>
          <w:color w:val="FF0000"/>
        </w:rPr>
        <w:t>, a to vždy po jedné věci.</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A212F9" w:rsidRDefault="005C1368" w:rsidP="000B7E83">
      <w:pPr>
        <w:tabs>
          <w:tab w:val="left" w:pos="1134"/>
        </w:tabs>
        <w:spacing w:after="0"/>
        <w:ind w:left="1134" w:hanging="425"/>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w:t>
      </w:r>
      <w:r w:rsidR="000B7E83">
        <w:rPr>
          <w:rFonts w:ascii="Arial" w:hAnsi="Arial" w:cs="Arial"/>
        </w:rPr>
        <w:t xml:space="preserve">a </w:t>
      </w:r>
      <w:proofErr w:type="spellStart"/>
      <w:r w:rsidR="000B7E83">
        <w:rPr>
          <w:rFonts w:ascii="Arial" w:hAnsi="Arial" w:cs="Arial"/>
        </w:rPr>
        <w:t>Nt</w:t>
      </w:r>
      <w:proofErr w:type="spellEnd"/>
      <w:r w:rsidR="000B7E83">
        <w:rPr>
          <w:rFonts w:ascii="Arial" w:hAnsi="Arial" w:cs="Arial"/>
        </w:rPr>
        <w:t xml:space="preserve"> – ochranné opatření </w:t>
      </w:r>
      <w:r w:rsidR="00F566D1" w:rsidRPr="00166679">
        <w:rPr>
          <w:rFonts w:ascii="Arial" w:hAnsi="Arial" w:cs="Arial"/>
        </w:rPr>
        <w:t xml:space="preserve">vyřizuje </w:t>
      </w:r>
      <w:r w:rsidR="00A212F9" w:rsidRPr="00166679">
        <w:rPr>
          <w:rFonts w:ascii="Arial" w:hAnsi="Arial" w:cs="Arial"/>
          <w:b/>
        </w:rPr>
        <w:t>JUDr. Milan Tomeš</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5D5053" w:rsidRDefault="005D5053">
      <w:pPr>
        <w:rPr>
          <w:rFonts w:ascii="Arial" w:hAnsi="Arial" w:cs="Arial"/>
        </w:rPr>
      </w:pPr>
      <w:r>
        <w:rPr>
          <w:rFonts w:ascii="Arial" w:hAnsi="Arial" w:cs="Arial"/>
        </w:rPr>
        <w:br w:type="page"/>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1760EC">
      <w:pPr>
        <w:spacing w:after="0"/>
        <w:ind w:left="1134" w:hanging="425"/>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w:t>
      </w:r>
      <w:r w:rsidR="003A003C" w:rsidRPr="001760EC">
        <w:rPr>
          <w:rFonts w:ascii="Arial" w:hAnsi="Arial" w:cs="Arial"/>
          <w:strike/>
          <w:color w:val="FF0000"/>
        </w:rPr>
        <w:t xml:space="preserve">místopředseda JUDr. Radoslav Krůšek </w:t>
      </w:r>
      <w:r w:rsidR="001760EC">
        <w:rPr>
          <w:rFonts w:ascii="Arial" w:hAnsi="Arial" w:cs="Arial"/>
          <w:color w:val="FF0000"/>
        </w:rPr>
        <w:t xml:space="preserve"> JUDr. Gabriela Siegelová, jako osoba pověřená výkonem funkce místopředsedy, </w:t>
      </w:r>
      <w:r w:rsidR="003A003C" w:rsidRPr="00731EA6">
        <w:rPr>
          <w:rFonts w:ascii="Arial" w:hAnsi="Arial" w:cs="Arial"/>
        </w:rPr>
        <w:t xml:space="preserve">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9C1105" w:rsidRDefault="009C1105" w:rsidP="003A003C">
      <w:pPr>
        <w:spacing w:after="0"/>
        <w:ind w:left="426" w:firstLine="283"/>
        <w:rPr>
          <w:rFonts w:ascii="Arial" w:hAnsi="Arial" w:cs="Arial"/>
        </w:rPr>
      </w:pPr>
    </w:p>
    <w:p w:rsidR="005D5053" w:rsidRDefault="005D5053">
      <w:pPr>
        <w:rPr>
          <w:rFonts w:ascii="Arial" w:hAnsi="Arial" w:cs="Arial"/>
        </w:rPr>
      </w:pPr>
      <w:r>
        <w:rPr>
          <w:rFonts w:ascii="Arial" w:hAnsi="Arial" w:cs="Arial"/>
        </w:rPr>
        <w:br w:type="page"/>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5D5053" w:rsidRDefault="005D5053" w:rsidP="005D5053">
      <w:pPr>
        <w:rPr>
          <w:rFonts w:ascii="Arial" w:hAnsi="Arial" w:cs="Arial"/>
        </w:rPr>
      </w:pPr>
    </w:p>
    <w:p w:rsidR="00D41C2B" w:rsidRPr="007A119D" w:rsidRDefault="00336473" w:rsidP="00336473">
      <w:pPr>
        <w:tabs>
          <w:tab w:val="left" w:pos="709"/>
        </w:tabs>
        <w:ind w:left="1134" w:hanging="1134"/>
        <w:rPr>
          <w:rFonts w:ascii="Arial" w:hAnsi="Arial" w:cs="Arial"/>
        </w:rPr>
      </w:pPr>
      <w:r>
        <w:rPr>
          <w:rFonts w:ascii="Arial" w:hAnsi="Arial" w:cs="Arial"/>
          <w:b/>
        </w:rPr>
        <w:tab/>
      </w:r>
      <w:r w:rsidR="003F666B"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Default="003F666B" w:rsidP="00565922">
      <w:pPr>
        <w:tabs>
          <w:tab w:val="left" w:pos="1134"/>
        </w:tabs>
        <w:spacing w:after="0"/>
        <w:ind w:left="1134" w:hanging="425"/>
        <w:rPr>
          <w:rFonts w:ascii="Arial" w:hAnsi="Arial" w:cs="Arial"/>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Default="00F5482D" w:rsidP="00565922">
      <w:pPr>
        <w:tabs>
          <w:tab w:val="left" w:pos="1134"/>
        </w:tabs>
        <w:spacing w:after="0"/>
        <w:ind w:left="1134" w:hanging="425"/>
        <w:rPr>
          <w:rFonts w:ascii="Arial" w:hAnsi="Arial" w:cs="Arial"/>
          <w:color w:val="FF0000"/>
        </w:rPr>
      </w:pPr>
    </w:p>
    <w:p w:rsidR="00F5482D" w:rsidRPr="009C1105" w:rsidRDefault="00F5482D" w:rsidP="00F5482D">
      <w:pPr>
        <w:spacing w:after="0"/>
        <w:ind w:left="1134" w:hanging="425"/>
        <w:rPr>
          <w:rFonts w:ascii="Arial" w:hAnsi="Arial" w:cs="Arial"/>
          <w:color w:val="FF0000"/>
        </w:rPr>
      </w:pPr>
      <w:r>
        <w:rPr>
          <w:rFonts w:ascii="Arial" w:hAnsi="Arial" w:cs="Arial"/>
          <w:b/>
          <w:color w:val="FF0000"/>
        </w:rPr>
        <w:t>2</w:t>
      </w:r>
      <w:r>
        <w:rPr>
          <w:rFonts w:ascii="Arial" w:hAnsi="Arial" w:cs="Arial"/>
          <w:b/>
          <w:color w:val="FF0000"/>
        </w:rPr>
        <w:t>8</w:t>
      </w:r>
      <w:r>
        <w:rPr>
          <w:rFonts w:ascii="Arial" w:hAnsi="Arial" w:cs="Arial"/>
          <w:b/>
          <w:color w:val="FF0000"/>
        </w:rPr>
        <w:t>)</w:t>
      </w:r>
      <w:r>
        <w:rPr>
          <w:rFonts w:ascii="Arial" w:hAnsi="Arial" w:cs="Arial"/>
          <w:color w:val="FF0000"/>
        </w:rPr>
        <w:t xml:space="preserve"> V případě, že u neskončených věcí </w:t>
      </w:r>
      <w:proofErr w:type="spellStart"/>
      <w:r>
        <w:rPr>
          <w:rFonts w:ascii="Arial" w:hAnsi="Arial" w:cs="Arial"/>
          <w:color w:val="FF0000"/>
        </w:rPr>
        <w:t>Nt</w:t>
      </w:r>
      <w:proofErr w:type="spellEnd"/>
      <w:r>
        <w:rPr>
          <w:rFonts w:ascii="Arial" w:hAnsi="Arial" w:cs="Arial"/>
          <w:color w:val="FF0000"/>
        </w:rPr>
        <w:t xml:space="preserve"> – oddíly „spolupráce s členskými státy </w:t>
      </w:r>
      <w:r w:rsidRPr="009C1105">
        <w:rPr>
          <w:rFonts w:ascii="Arial" w:hAnsi="Arial" w:cs="Arial"/>
          <w:color w:val="FF0000"/>
        </w:rPr>
        <w:t xml:space="preserve">EU“, „spolupráce se státy mimo EU“, „ochranná opatření“, „výkon ochranného léčení“ a ve věcech zabrání věci, přidělených JUDr. Radoslavu </w:t>
      </w:r>
      <w:proofErr w:type="spellStart"/>
      <w:r w:rsidRPr="009C1105">
        <w:rPr>
          <w:rFonts w:ascii="Arial" w:hAnsi="Arial" w:cs="Arial"/>
          <w:color w:val="FF0000"/>
        </w:rPr>
        <w:t>Krůškovi</w:t>
      </w:r>
      <w:proofErr w:type="spellEnd"/>
      <w:r w:rsidRPr="009C1105">
        <w:rPr>
          <w:rFonts w:ascii="Arial" w:hAnsi="Arial" w:cs="Arial"/>
          <w:color w:val="FF0000"/>
        </w:rPr>
        <w:t xml:space="preserve"> bude potřeba provést další úkon ve věci, budou tyto přiděleny soudcům v pořadí senátů 1T, 3T, 6T, 19T a 24T, a to po jedné věci.</w:t>
      </w:r>
    </w:p>
    <w:p w:rsidR="00F5482D" w:rsidRPr="002E6D01" w:rsidRDefault="00F5482D" w:rsidP="00565922">
      <w:pPr>
        <w:tabs>
          <w:tab w:val="left" w:pos="1134"/>
        </w:tabs>
        <w:spacing w:after="0"/>
        <w:ind w:left="1134" w:hanging="425"/>
        <w:rPr>
          <w:rFonts w:ascii="Arial" w:hAnsi="Arial" w:cs="Arial"/>
          <w:color w:val="FF0000"/>
        </w:rPr>
      </w:pP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F5482D">
        <w:rPr>
          <w:rFonts w:ascii="Arial" w:hAnsi="Arial" w:cs="Arial"/>
          <w:b/>
          <w:strike/>
          <w:color w:val="FF0000"/>
          <w:sz w:val="18"/>
          <w:szCs w:val="18"/>
        </w:rPr>
        <w:t>JUDr. Radoslav Krůšek</w:t>
      </w:r>
      <w:r w:rsidR="00F5482D">
        <w:rPr>
          <w:rFonts w:ascii="Arial" w:hAnsi="Arial" w:cs="Arial"/>
          <w:b/>
          <w:color w:val="0D0D0D" w:themeColor="text1" w:themeTint="F2"/>
          <w:sz w:val="18"/>
          <w:szCs w:val="18"/>
        </w:rPr>
        <w:t xml:space="preserve"> </w:t>
      </w:r>
      <w:r w:rsidR="00F5482D">
        <w:rPr>
          <w:rFonts w:ascii="Arial" w:hAnsi="Arial" w:cs="Arial"/>
          <w:b/>
          <w:color w:val="FF0000"/>
          <w:sz w:val="18"/>
          <w:szCs w:val="18"/>
        </w:rPr>
        <w:t>Mgr. Vít Kastl</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 xml:space="preserve">Protokolující </w:t>
      </w:r>
      <w:r w:rsidRPr="005F379B">
        <w:rPr>
          <w:rFonts w:ascii="Arial" w:hAnsi="Arial" w:cs="Arial"/>
          <w:b/>
          <w:i/>
          <w:color w:val="000000" w:themeColor="text1"/>
          <w:u w:val="single"/>
        </w:rPr>
        <w:t>úřední</w:t>
      </w:r>
      <w:r w:rsidR="00C46FB0" w:rsidRPr="005F379B">
        <w:rPr>
          <w:rFonts w:ascii="Arial" w:hAnsi="Arial" w:cs="Arial"/>
          <w:b/>
          <w:i/>
          <w:color w:val="000000" w:themeColor="text1"/>
          <w:u w:val="single"/>
        </w:rPr>
        <w:t>ci</w:t>
      </w:r>
      <w:r w:rsidR="003F1FBE" w:rsidRPr="005F379B">
        <w:rPr>
          <w:rFonts w:ascii="Arial" w:hAnsi="Arial" w:cs="Arial"/>
          <w:b/>
          <w:i/>
          <w:color w:val="000000" w:themeColor="text1"/>
          <w:u w:val="single"/>
        </w:rPr>
        <w:t xml:space="preserve"> a zapisovatelé</w:t>
      </w:r>
      <w:r w:rsidR="00C46FB0" w:rsidRPr="005F379B">
        <w:rPr>
          <w:rFonts w:ascii="Arial" w:hAnsi="Arial" w:cs="Arial"/>
          <w:b/>
          <w:i/>
          <w:color w:val="000000" w:themeColor="text1"/>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r w:rsidR="008B4134">
        <w:rPr>
          <w:rFonts w:ascii="Arial" w:hAnsi="Arial" w:cs="Arial"/>
        </w:rPr>
        <w:t xml:space="preserve"> </w:t>
      </w:r>
      <w:r w:rsidR="003F1FBE" w:rsidRPr="005F379B">
        <w:rPr>
          <w:rFonts w:ascii="Arial" w:hAnsi="Arial" w:cs="Arial"/>
          <w:color w:val="000000" w:themeColor="text1"/>
        </w:rPr>
        <w:t>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t>- předseda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3E674E"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w:t>
            </w:r>
            <w:r w:rsidR="003E674E">
              <w:rPr>
                <w:rFonts w:ascii="Arial" w:eastAsia="Times New Roman" w:hAnsi="Arial" w:cs="Arial"/>
                <w:sz w:val="20"/>
                <w:szCs w:val="20"/>
              </w:rPr>
              <w:t xml:space="preserve">-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všeobecných občanskoprávních věcí</w:t>
            </w:r>
            <w:r w:rsidR="002544FF" w:rsidRPr="003E674E">
              <w:rPr>
                <w:rFonts w:ascii="Arial" w:eastAsia="Times New Roman" w:hAnsi="Arial" w:cs="Arial"/>
                <w:sz w:val="20"/>
                <w:szCs w:val="20"/>
              </w:rPr>
              <w:t xml:space="preserve">, </w:t>
            </w:r>
            <w:r w:rsidRPr="003E674E">
              <w:rPr>
                <w:rFonts w:ascii="Arial" w:eastAsia="Times New Roman" w:hAnsi="Arial" w:cs="Arial"/>
                <w:sz w:val="20"/>
                <w:szCs w:val="20"/>
              </w:rPr>
              <w:t>s výjimkou specializované agendy (rejstřík C);</w:t>
            </w:r>
          </w:p>
          <w:p w:rsidR="001B2ECD" w:rsidRPr="003E674E"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pracovních věcí;</w:t>
            </w:r>
          </w:p>
          <w:p w:rsidR="001B2ECD"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xml:space="preserve">% </w:t>
            </w:r>
            <w:r w:rsidRPr="00FB7A00">
              <w:rPr>
                <w:rFonts w:ascii="Arial" w:eastAsia="Times New Roman" w:hAnsi="Arial" w:cs="Arial"/>
                <w:sz w:val="20"/>
                <w:szCs w:val="20"/>
              </w:rPr>
              <w:t>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6518C3">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D32DB5" w:rsidRDefault="001B2ECD" w:rsidP="006C44E8">
            <w:pPr>
              <w:spacing w:after="0" w:line="240" w:lineRule="auto"/>
              <w:rPr>
                <w:rFonts w:ascii="Arial" w:eastAsia="Times New Roman" w:hAnsi="Arial" w:cs="Arial"/>
                <w:color w:val="FF0000"/>
                <w:sz w:val="20"/>
                <w:szCs w:val="20"/>
              </w:rPr>
            </w:pPr>
            <w:r w:rsidRPr="00964239">
              <w:rPr>
                <w:rFonts w:ascii="Arial" w:eastAsia="Times New Roman" w:hAnsi="Arial" w:cs="Arial"/>
                <w:b/>
                <w:sz w:val="20"/>
                <w:szCs w:val="20"/>
              </w:rPr>
              <w:t xml:space="preserve">a) </w:t>
            </w:r>
            <w:r w:rsidR="003E6310" w:rsidRPr="00D32DB5">
              <w:rPr>
                <w:rFonts w:ascii="Arial" w:eastAsia="Times New Roman" w:hAnsi="Arial" w:cs="Arial"/>
                <w:color w:val="FF0000"/>
                <w:sz w:val="20"/>
                <w:szCs w:val="20"/>
              </w:rPr>
              <w:t>90 % nápadu všeobecných občanskoprávních věcí s výjimkou specializované agendy (rejstřík C)</w:t>
            </w:r>
            <w:r w:rsidRPr="00D32DB5">
              <w:rPr>
                <w:rFonts w:ascii="Arial" w:eastAsia="Times New Roman" w:hAnsi="Arial" w:cs="Arial"/>
                <w:color w:val="FF0000"/>
                <w:sz w:val="20"/>
                <w:szCs w:val="20"/>
              </w:rPr>
              <w:t>;</w:t>
            </w:r>
          </w:p>
          <w:p w:rsidR="001B2ECD" w:rsidRPr="00D32DB5" w:rsidRDefault="001B2ECD" w:rsidP="006C44E8">
            <w:pPr>
              <w:spacing w:after="0" w:line="240" w:lineRule="auto"/>
              <w:rPr>
                <w:rFonts w:ascii="Arial" w:eastAsia="Times New Roman" w:hAnsi="Arial" w:cs="Arial"/>
                <w:color w:val="FF0000"/>
                <w:sz w:val="20"/>
                <w:szCs w:val="20"/>
              </w:rPr>
            </w:pPr>
            <w:r w:rsidRPr="00D32DB5">
              <w:rPr>
                <w:rFonts w:ascii="Arial" w:eastAsia="Times New Roman" w:hAnsi="Arial" w:cs="Arial"/>
                <w:color w:val="FF0000"/>
                <w:sz w:val="20"/>
                <w:szCs w:val="20"/>
              </w:rPr>
              <w:t xml:space="preserve">      - 90 % nápadu pracovních věcí;</w:t>
            </w:r>
          </w:p>
          <w:p w:rsidR="001B2ECD" w:rsidRPr="00D32DB5" w:rsidRDefault="001B2ECD" w:rsidP="006C44E8">
            <w:pPr>
              <w:spacing w:after="0" w:line="240" w:lineRule="auto"/>
              <w:rPr>
                <w:rFonts w:ascii="Arial" w:eastAsia="Times New Roman" w:hAnsi="Arial" w:cs="Arial"/>
                <w:color w:val="FF0000"/>
                <w:sz w:val="20"/>
                <w:szCs w:val="20"/>
              </w:rPr>
            </w:pPr>
            <w:r w:rsidRPr="00D32DB5">
              <w:rPr>
                <w:rFonts w:ascii="Arial" w:eastAsia="Times New Roman" w:hAnsi="Arial" w:cs="Arial"/>
                <w:color w:val="FF0000"/>
                <w:sz w:val="20"/>
                <w:szCs w:val="20"/>
              </w:rPr>
              <w:t xml:space="preserve">      - 90 % nápadu věcí manželských a rodinných (rejstřík C)</w:t>
            </w:r>
          </w:p>
          <w:p w:rsidR="001B2ECD" w:rsidRPr="00D32DB5" w:rsidRDefault="001B2ECD" w:rsidP="006C44E8">
            <w:pPr>
              <w:spacing w:after="0" w:line="240" w:lineRule="auto"/>
              <w:rPr>
                <w:rFonts w:ascii="Arial" w:eastAsia="Times New Roman" w:hAnsi="Arial" w:cs="Arial"/>
                <w:sz w:val="20"/>
                <w:szCs w:val="20"/>
              </w:rPr>
            </w:pPr>
            <w:r w:rsidRPr="00D32DB5">
              <w:rPr>
                <w:rFonts w:ascii="Arial" w:eastAsia="Times New Roman" w:hAnsi="Arial" w:cs="Arial"/>
                <w:color w:val="FF0000"/>
                <w:sz w:val="20"/>
                <w:szCs w:val="20"/>
              </w:rPr>
              <w:t xml:space="preserve">      </w:t>
            </w:r>
            <w:r w:rsidRPr="00D32DB5">
              <w:rPr>
                <w:rFonts w:ascii="Arial" w:eastAsia="Times New Roman" w:hAnsi="Arial" w:cs="Arial"/>
                <w:sz w:val="20"/>
                <w:szCs w:val="20"/>
              </w:rPr>
              <w:t>- 100 % nápadu věcí s cizím prvkem včetně obchodních věcí s cizím prvkem;</w:t>
            </w:r>
          </w:p>
          <w:p w:rsidR="009A5095" w:rsidRPr="00D32DB5" w:rsidRDefault="009A5095" w:rsidP="006C44E8">
            <w:pPr>
              <w:spacing w:after="0" w:line="240" w:lineRule="auto"/>
              <w:rPr>
                <w:rFonts w:ascii="Arial" w:eastAsia="Times New Roman" w:hAnsi="Arial" w:cs="Arial"/>
                <w:strike/>
                <w:color w:val="FF0000"/>
                <w:sz w:val="20"/>
                <w:szCs w:val="20"/>
              </w:rPr>
            </w:pPr>
            <w:r w:rsidRPr="00D32DB5">
              <w:rPr>
                <w:rFonts w:ascii="Arial" w:eastAsia="Times New Roman" w:hAnsi="Arial" w:cs="Arial"/>
                <w:strike/>
                <w:color w:val="FF0000"/>
                <w:sz w:val="20"/>
                <w:szCs w:val="20"/>
              </w:rPr>
              <w:t xml:space="preserve">Ke dni </w:t>
            </w:r>
            <w:proofErr w:type="gramStart"/>
            <w:r w:rsidRPr="00D32DB5">
              <w:rPr>
                <w:rFonts w:ascii="Arial" w:eastAsia="Times New Roman" w:hAnsi="Arial" w:cs="Arial"/>
                <w:strike/>
                <w:color w:val="FF0000"/>
                <w:sz w:val="20"/>
                <w:szCs w:val="20"/>
              </w:rPr>
              <w:t>16.4.2018</w:t>
            </w:r>
            <w:proofErr w:type="gramEnd"/>
            <w:r w:rsidRPr="00D32DB5">
              <w:rPr>
                <w:rFonts w:ascii="Arial" w:eastAsia="Times New Roman" w:hAnsi="Arial" w:cs="Arial"/>
                <w:strike/>
                <w:color w:val="FF0000"/>
                <w:sz w:val="20"/>
                <w:szCs w:val="20"/>
              </w:rPr>
              <w:t xml:space="preserve"> se v senátě 34C, 34EVC zastavuje nápad.</w:t>
            </w:r>
          </w:p>
          <w:p w:rsidR="000D1A44" w:rsidRPr="00D32DB5" w:rsidRDefault="000D1A44" w:rsidP="006C44E8">
            <w:pPr>
              <w:spacing w:after="0" w:line="240" w:lineRule="auto"/>
              <w:rPr>
                <w:rFonts w:ascii="Arial" w:eastAsia="Times New Roman" w:hAnsi="Arial" w:cs="Arial"/>
                <w:strike/>
                <w:color w:val="FF0000"/>
                <w:sz w:val="20"/>
                <w:szCs w:val="20"/>
              </w:rPr>
            </w:pPr>
            <w:r w:rsidRPr="00D32DB5">
              <w:rPr>
                <w:rFonts w:ascii="Arial" w:eastAsia="Times New Roman" w:hAnsi="Arial" w:cs="Arial"/>
                <w:strike/>
                <w:color w:val="FF0000"/>
                <w:sz w:val="20"/>
                <w:szCs w:val="20"/>
              </w:rPr>
              <w:t>Ke dni 1. 6. 2018 do senátu 34C, 34EVC</w:t>
            </w:r>
            <w:r w:rsidR="00BB6D08" w:rsidRPr="00D32DB5">
              <w:rPr>
                <w:rFonts w:ascii="Arial" w:eastAsia="Times New Roman" w:hAnsi="Arial" w:cs="Arial"/>
                <w:strike/>
                <w:color w:val="FF0000"/>
                <w:sz w:val="20"/>
                <w:szCs w:val="20"/>
              </w:rPr>
              <w:t xml:space="preserve"> spuštěn nápad věcí s cizím prvkem ve výši 100%</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Monika </w:t>
      </w:r>
      <w:proofErr w:type="spellStart"/>
      <w:r w:rsidR="0061460E">
        <w:rPr>
          <w:rFonts w:ascii="Arial" w:hAnsi="Arial" w:cs="Arial"/>
        </w:rPr>
        <w:t>Bělíčková</w:t>
      </w:r>
      <w:proofErr w:type="spellEnd"/>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F379B" w:rsidRDefault="00A972F5">
      <w:pPr>
        <w:rPr>
          <w:rFonts w:ascii="Times New Roman" w:hAnsi="Times New Roman"/>
          <w:b/>
          <w:color w:val="000000" w:themeColor="text1"/>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F113DA" w:rsidRPr="005F379B">
        <w:rPr>
          <w:rFonts w:ascii="Times New Roman" w:hAnsi="Times New Roman"/>
          <w:b/>
          <w:color w:val="000000" w:themeColor="text1"/>
          <w:sz w:val="24"/>
          <w:szCs w:val="24"/>
        </w:rPr>
        <w:t>Veronika Majerová</w:t>
      </w:r>
      <w:r w:rsidR="006518C3">
        <w:rPr>
          <w:rFonts w:ascii="Times New Roman" w:hAnsi="Times New Roman"/>
          <w:b/>
          <w:color w:val="000000" w:themeColor="text1"/>
          <w:sz w:val="24"/>
          <w:szCs w:val="24"/>
        </w:rPr>
        <w:t xml:space="preserve"> a </w:t>
      </w:r>
      <w:r w:rsidR="006518C3" w:rsidRPr="00D94689">
        <w:rPr>
          <w:rFonts w:ascii="Times New Roman" w:hAnsi="Times New Roman"/>
          <w:b/>
          <w:sz w:val="24"/>
          <w:szCs w:val="24"/>
        </w:rPr>
        <w:t>Petra Pokorná</w:t>
      </w:r>
      <w:r w:rsidR="00B7255B" w:rsidRPr="005F379B">
        <w:rPr>
          <w:rFonts w:ascii="Times New Roman" w:hAnsi="Times New Roman"/>
          <w:b/>
          <w:color w:val="000000" w:themeColor="text1"/>
          <w:sz w:val="24"/>
          <w:szCs w:val="24"/>
        </w:rPr>
        <w:t>.</w:t>
      </w:r>
      <w:r w:rsidR="00221A4B" w:rsidRPr="005F379B">
        <w:rPr>
          <w:rFonts w:ascii="Times New Roman" w:hAnsi="Times New Roman"/>
          <w:b/>
          <w:color w:val="000000" w:themeColor="text1"/>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sidRPr="005F379B">
        <w:rPr>
          <w:rFonts w:ascii="Arial" w:hAnsi="Arial" w:cs="Arial"/>
          <w:color w:val="000000" w:themeColor="text1"/>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proofErr w:type="spellStart"/>
      <w:r w:rsidR="00993734">
        <w:rPr>
          <w:rFonts w:ascii="Times New Roman" w:hAnsi="Times New Roman"/>
          <w:i/>
        </w:rPr>
        <w:t>Bělíčková</w:t>
      </w:r>
      <w:proofErr w:type="spellEnd"/>
      <w:r w:rsidRPr="008C62C6">
        <w:rPr>
          <w:rFonts w:ascii="Times New Roman" w:hAnsi="Times New Roman"/>
          <w:i/>
        </w:rPr>
        <w:t>)</w:t>
      </w:r>
      <w:r w:rsidRPr="00197B57">
        <w:rPr>
          <w:rFonts w:ascii="Times New Roman" w:hAnsi="Times New Roman"/>
          <w:i/>
        </w:rPr>
        <w:tab/>
      </w:r>
    </w:p>
    <w:p w:rsidR="000378F9" w:rsidRDefault="000378F9" w:rsidP="00197B57">
      <w:pPr>
        <w:tabs>
          <w:tab w:val="left" w:pos="1418"/>
        </w:tabs>
        <w:spacing w:after="0"/>
        <w:ind w:left="1418"/>
        <w:rPr>
          <w:rFonts w:ascii="Times New Roman" w:hAnsi="Times New Roman"/>
          <w:i/>
        </w:rPr>
      </w:pPr>
    </w:p>
    <w:p w:rsidR="000378F9" w:rsidRDefault="000378F9" w:rsidP="00197B57">
      <w:pPr>
        <w:tabs>
          <w:tab w:val="left" w:pos="1418"/>
        </w:tabs>
        <w:spacing w:after="0"/>
        <w:ind w:left="1418"/>
        <w:rPr>
          <w:rFonts w:ascii="Times New Roman" w:hAnsi="Times New Roman"/>
          <w:i/>
        </w:rPr>
      </w:pPr>
    </w:p>
    <w:p w:rsidR="000378F9" w:rsidRDefault="000378F9" w:rsidP="000378F9">
      <w:pPr>
        <w:tabs>
          <w:tab w:val="left" w:pos="-993"/>
        </w:tabs>
        <w:spacing w:after="0"/>
        <w:ind w:firstLine="1134"/>
        <w:rPr>
          <w:rFonts w:ascii="Times New Roman" w:hAnsi="Times New Roman"/>
          <w:b/>
          <w:color w:val="FF0000"/>
        </w:rPr>
      </w:pPr>
    </w:p>
    <w:p w:rsidR="000378F9" w:rsidRDefault="000378F9" w:rsidP="000378F9">
      <w:pPr>
        <w:tabs>
          <w:tab w:val="left" w:pos="-993"/>
        </w:tabs>
        <w:spacing w:after="0"/>
        <w:ind w:firstLine="1134"/>
        <w:rPr>
          <w:rFonts w:ascii="Times New Roman" w:hAnsi="Times New Roman"/>
          <w:b/>
          <w:color w:val="FF0000"/>
        </w:rPr>
      </w:pPr>
    </w:p>
    <w:p w:rsidR="000378F9" w:rsidRPr="00753B42" w:rsidRDefault="000378F9" w:rsidP="000378F9">
      <w:pPr>
        <w:tabs>
          <w:tab w:val="left" w:pos="-993"/>
        </w:tabs>
        <w:spacing w:after="0"/>
        <w:ind w:firstLine="1134"/>
        <w:rPr>
          <w:rFonts w:ascii="Times New Roman" w:hAnsi="Times New Roman"/>
          <w:color w:val="000000" w:themeColor="text1"/>
        </w:rPr>
      </w:pPr>
      <w:r w:rsidRPr="00753B42">
        <w:rPr>
          <w:rFonts w:ascii="Times New Roman" w:hAnsi="Times New Roman"/>
          <w:b/>
          <w:color w:val="000000" w:themeColor="text1"/>
        </w:rPr>
        <w:t xml:space="preserve">4) </w:t>
      </w:r>
      <w:r w:rsidRPr="00753B42">
        <w:rPr>
          <w:rFonts w:ascii="Times New Roman" w:hAnsi="Times New Roman"/>
          <w:b/>
          <w:i/>
          <w:color w:val="000000" w:themeColor="text1"/>
          <w:sz w:val="28"/>
          <w:szCs w:val="28"/>
        </w:rPr>
        <w:t xml:space="preserve">Monika </w:t>
      </w:r>
      <w:proofErr w:type="spellStart"/>
      <w:r w:rsidR="00993734">
        <w:rPr>
          <w:rFonts w:ascii="Times New Roman" w:hAnsi="Times New Roman"/>
          <w:b/>
          <w:i/>
          <w:color w:val="000000" w:themeColor="text1"/>
          <w:sz w:val="28"/>
          <w:szCs w:val="28"/>
        </w:rPr>
        <w:t>Bělíčková</w:t>
      </w:r>
      <w:proofErr w:type="spellEnd"/>
      <w:r w:rsidRPr="00753B42">
        <w:rPr>
          <w:rFonts w:ascii="Times New Roman" w:hAnsi="Times New Roman"/>
          <w:color w:val="000000" w:themeColor="text1"/>
        </w:rPr>
        <w:t xml:space="preserve">  </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vyřizuje věci 11Nc – insolvenční oddíl</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rozhoduje o návrzích na vydání el. </w:t>
      </w:r>
      <w:proofErr w:type="gramStart"/>
      <w:r w:rsidRPr="00753B42">
        <w:rPr>
          <w:rFonts w:ascii="Arial" w:hAnsi="Arial" w:cs="Arial"/>
          <w:color w:val="000000" w:themeColor="text1"/>
        </w:rPr>
        <w:t>platebního</w:t>
      </w:r>
      <w:proofErr w:type="gramEnd"/>
      <w:r w:rsidRPr="00753B42">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je pověřena vyznačováním právních mocí dle § 23 </w:t>
      </w:r>
      <w:proofErr w:type="spellStart"/>
      <w:proofErr w:type="gramStart"/>
      <w:r w:rsidRPr="00753B42">
        <w:rPr>
          <w:rFonts w:ascii="Arial" w:hAnsi="Arial" w:cs="Arial"/>
          <w:color w:val="000000" w:themeColor="text1"/>
        </w:rPr>
        <w:t>j.ř</w:t>
      </w:r>
      <w:proofErr w:type="spellEnd"/>
      <w:r w:rsidRPr="00753B42">
        <w:rPr>
          <w:rFonts w:ascii="Arial" w:hAnsi="Arial" w:cs="Arial"/>
          <w:color w:val="000000" w:themeColor="text1"/>
        </w:rPr>
        <w:t>.</w:t>
      </w:r>
      <w:proofErr w:type="gramEnd"/>
      <w:r w:rsidRPr="00753B42">
        <w:rPr>
          <w:rFonts w:ascii="Arial" w:hAnsi="Arial" w:cs="Arial"/>
          <w:color w:val="000000" w:themeColor="text1"/>
        </w:rPr>
        <w:t>;</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předseda soudu je oprávněn požadovat vzájemné zastupování všech vyšších soudních úředníků</w:t>
      </w:r>
    </w:p>
    <w:p w:rsidR="000378F9" w:rsidRPr="00753B42" w:rsidRDefault="000378F9" w:rsidP="000378F9">
      <w:pPr>
        <w:tabs>
          <w:tab w:val="left" w:pos="1418"/>
        </w:tabs>
        <w:spacing w:after="0"/>
        <w:ind w:left="1418"/>
        <w:rPr>
          <w:rFonts w:ascii="Times New Roman" w:hAnsi="Times New Roman"/>
          <w:i/>
          <w:color w:val="000000" w:themeColor="text1"/>
        </w:rPr>
      </w:pPr>
      <w:r w:rsidRPr="00753B42">
        <w:rPr>
          <w:rFonts w:ascii="Times New Roman" w:hAnsi="Times New Roman"/>
          <w:i/>
          <w:color w:val="000000" w:themeColor="text1"/>
        </w:rPr>
        <w:t>(zastupuje – Zásmětová)</w:t>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 xml:space="preserve">Monika </w:t>
      </w:r>
      <w:proofErr w:type="spellStart"/>
      <w:r w:rsidR="006E232E">
        <w:rPr>
          <w:rFonts w:ascii="Times New Roman" w:hAnsi="Times New Roman"/>
          <w:i/>
        </w:rPr>
        <w:t>Bělíčková</w:t>
      </w:r>
      <w:proofErr w:type="spellEnd"/>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
                <w:bCs/>
                <w:iCs/>
                <w:color w:val="000000" w:themeColor="text1"/>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Cs/>
                <w:i/>
                <w:iCs/>
                <w:color w:val="000000" w:themeColor="text1"/>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5F379B" w:rsidRDefault="001E0B56" w:rsidP="006B245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5F379B">
              <w:rPr>
                <w:rFonts w:ascii="Arial" w:eastAsia="Times New Roman" w:hAnsi="Arial" w:cs="Arial"/>
                <w:bCs/>
                <w:iCs/>
                <w:color w:val="000000" w:themeColor="text1"/>
                <w:sz w:val="20"/>
                <w:szCs w:val="20"/>
              </w:rPr>
              <w:t>Mgr. Andrea Pavlíčková</w:t>
            </w:r>
            <w:r w:rsidR="00665145" w:rsidRPr="005F379B">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40P,40Nc,</w:t>
            </w:r>
          </w:p>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-rozhodování ve věcech s cizím prvkem (</w:t>
            </w:r>
            <w:proofErr w:type="spellStart"/>
            <w:r w:rsidRPr="005F379B">
              <w:rPr>
                <w:rFonts w:ascii="Arial" w:eastAsia="Times New Roman" w:hAnsi="Arial" w:cs="Arial"/>
                <w:color w:val="000000" w:themeColor="text1"/>
              </w:rPr>
              <w:t>P,Nc</w:t>
            </w:r>
            <w:proofErr w:type="spellEnd"/>
            <w:r w:rsidRPr="005F379B">
              <w:rPr>
                <w:rFonts w:ascii="Arial" w:eastAsia="Times New Roman" w:hAnsi="Arial" w:cs="Arial"/>
                <w:color w:val="000000" w:themeColor="text1"/>
              </w:rPr>
              <w:t xml:space="preserve"> (opatrovnické), PaNc a L)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Mgr. Andrea Pavlíčková</w:t>
            </w:r>
          </w:p>
        </w:tc>
      </w:tr>
      <w:tr w:rsidR="00A947F3" w:rsidRPr="00A83D47"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a dále</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Hana Matějková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Dana Červená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Stanislav Janků</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5F379B">
        <w:rPr>
          <w:rFonts w:ascii="Arial" w:hAnsi="Arial" w:cs="Arial"/>
          <w:color w:val="000000" w:themeColor="text1"/>
        </w:rPr>
        <w:t>39PaNc</w:t>
      </w:r>
      <w:r w:rsidRPr="005F379B">
        <w:rPr>
          <w:rFonts w:ascii="Arial" w:hAnsi="Arial" w:cs="Arial"/>
          <w:color w:val="000000" w:themeColor="text1"/>
        </w:rPr>
        <w:t xml:space="preserve">  </w:t>
      </w:r>
      <w:r w:rsidR="00A660E1" w:rsidRPr="005F379B">
        <w:rPr>
          <w:rFonts w:ascii="Arial" w:hAnsi="Arial" w:cs="Arial"/>
          <w:color w:val="000000" w:themeColor="text1"/>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sidRPr="005F379B">
        <w:rPr>
          <w:rFonts w:ascii="Arial" w:hAnsi="Arial" w:cs="Arial"/>
          <w:color w:val="000000" w:themeColor="text1"/>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w:t>
      </w:r>
      <w:r w:rsidR="00D5018E" w:rsidRPr="005F379B">
        <w:rPr>
          <w:rFonts w:ascii="Arial" w:hAnsi="Arial" w:cs="Arial"/>
          <w:color w:val="000000" w:themeColor="text1"/>
        </w:rPr>
        <w:t>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bookmarkStart w:id="0" w:name="_GoBack"/>
      <w:bookmarkEnd w:id="0"/>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BC6D6A">
        <w:rPr>
          <w:rFonts w:ascii="Times New Roman" w:hAnsi="Times New Roman"/>
          <w:b/>
          <w:sz w:val="24"/>
          <w:szCs w:val="24"/>
        </w:rPr>
        <w:t>Mgr. </w:t>
      </w:r>
      <w:r w:rsidR="0071556B" w:rsidRPr="00267F28">
        <w:rPr>
          <w:rFonts w:ascii="Times New Roman" w:hAnsi="Times New Roman"/>
          <w:b/>
          <w:sz w:val="24"/>
          <w:szCs w:val="24"/>
        </w:rPr>
        <w:t>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w:t>
      </w:r>
      <w:r w:rsidR="00F113DA" w:rsidRPr="005F379B">
        <w:rPr>
          <w:rFonts w:ascii="Times New Roman" w:hAnsi="Times New Roman"/>
          <w:b/>
          <w:color w:val="000000" w:themeColor="text1"/>
          <w:sz w:val="24"/>
          <w:szCs w:val="24"/>
        </w:rPr>
        <w:t>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sidRPr="005F379B">
        <w:rPr>
          <w:rFonts w:ascii="Arial" w:hAnsi="Arial" w:cs="Arial"/>
          <w:color w:val="000000" w:themeColor="text1"/>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 xml:space="preserve">L, </w:t>
      </w:r>
      <w:r w:rsidRPr="005F379B">
        <w:rPr>
          <w:rFonts w:ascii="Arial" w:hAnsi="Arial" w:cs="Arial"/>
          <w:color w:val="000000" w:themeColor="text1"/>
          <w:sz w:val="20"/>
          <w:szCs w:val="20"/>
        </w:rPr>
        <w:t>15L</w:t>
      </w:r>
      <w:r w:rsidR="00A14DB4" w:rsidRPr="005F379B">
        <w:rPr>
          <w:rFonts w:ascii="Arial" w:hAnsi="Arial" w:cs="Arial"/>
          <w:color w:val="000000" w:themeColor="text1"/>
          <w:sz w:val="20"/>
          <w:szCs w:val="20"/>
        </w:rPr>
        <w:t>, 41L</w:t>
      </w:r>
      <w:r w:rsidRPr="005F379B">
        <w:rPr>
          <w:rFonts w:ascii="Arial" w:hAnsi="Arial" w:cs="Arial"/>
          <w:color w:val="000000" w:themeColor="text1"/>
          <w:sz w:val="20"/>
          <w:szCs w:val="20"/>
        </w:rPr>
        <w:t xml:space="preserve"> - </w:t>
      </w:r>
      <w:r w:rsidRPr="004176EB">
        <w:rPr>
          <w:rFonts w:ascii="Arial" w:hAnsi="Arial" w:cs="Arial"/>
          <w:sz w:val="20"/>
          <w:szCs w:val="20"/>
        </w:rPr>
        <w:t>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BC6D6A" w:rsidRDefault="00A43BAE" w:rsidP="007147DF">
      <w:pPr>
        <w:spacing w:after="0" w:line="480" w:lineRule="auto"/>
        <w:ind w:left="709" w:firstLine="709"/>
        <w:jc w:val="both"/>
        <w:rPr>
          <w:rFonts w:ascii="Times New Roman" w:hAnsi="Times New Roman" w:cs="Times New Roman"/>
          <w:b/>
          <w:i/>
          <w:sz w:val="28"/>
          <w:szCs w:val="28"/>
        </w:rPr>
      </w:pPr>
      <w:r w:rsidRPr="00BC6D6A">
        <w:rPr>
          <w:rFonts w:ascii="Times New Roman" w:hAnsi="Times New Roman" w:cs="Times New Roman"/>
          <w:b/>
          <w:i/>
          <w:sz w:val="28"/>
          <w:szCs w:val="28"/>
        </w:rPr>
        <w:t>Mgr. Alžběta Durdová</w:t>
      </w:r>
      <w:r w:rsidR="008321DD" w:rsidRPr="00BC6D6A">
        <w:rPr>
          <w:rFonts w:ascii="Times New Roman" w:hAnsi="Times New Roman" w:cs="Times New Roman"/>
          <w:b/>
          <w:i/>
          <w:sz w:val="28"/>
          <w:szCs w:val="28"/>
        </w:rPr>
        <w:t xml:space="preserve"> </w:t>
      </w:r>
    </w:p>
    <w:p w:rsidR="00A43BAE" w:rsidRPr="00BC6D6A" w:rsidRDefault="00A43BAE" w:rsidP="007147DF">
      <w:pPr>
        <w:spacing w:after="0"/>
        <w:ind w:left="709" w:firstLine="709"/>
        <w:jc w:val="both"/>
        <w:rPr>
          <w:rFonts w:ascii="Arial" w:hAnsi="Arial" w:cs="Arial"/>
          <w:sz w:val="20"/>
          <w:szCs w:val="20"/>
        </w:rPr>
      </w:pPr>
      <w:r w:rsidRPr="00BC6D6A">
        <w:rPr>
          <w:rFonts w:ascii="Arial" w:hAnsi="Arial" w:cs="Arial"/>
          <w:sz w:val="20"/>
          <w:szCs w:val="20"/>
        </w:rPr>
        <w:t>- vykonává jednotlivé úkony z pověření soudce, ke kterému byla přidělena předsedou soudu;</w:t>
      </w:r>
    </w:p>
    <w:p w:rsidR="00A43BAE" w:rsidRPr="00BC6D6A" w:rsidRDefault="00A43BAE" w:rsidP="007147DF">
      <w:pPr>
        <w:spacing w:after="0"/>
        <w:ind w:left="1416" w:firstLine="1"/>
        <w:jc w:val="both"/>
        <w:rPr>
          <w:rFonts w:ascii="Arial" w:hAnsi="Arial" w:cs="Arial"/>
          <w:sz w:val="20"/>
          <w:szCs w:val="20"/>
        </w:rPr>
      </w:pPr>
      <w:r w:rsidRPr="00BC6D6A">
        <w:rPr>
          <w:rFonts w:ascii="Arial" w:hAnsi="Arial" w:cs="Arial"/>
          <w:sz w:val="20"/>
          <w:szCs w:val="20"/>
        </w:rPr>
        <w:t>- je pověřena vyznačováním právních mocí dle § 23j.ř.;</w:t>
      </w:r>
    </w:p>
    <w:p w:rsidR="00A43BAE" w:rsidRPr="00BC6D6A" w:rsidRDefault="00A43BAE" w:rsidP="007147DF">
      <w:pPr>
        <w:spacing w:after="0"/>
        <w:ind w:left="1417"/>
        <w:jc w:val="both"/>
        <w:rPr>
          <w:rFonts w:ascii="Arial" w:hAnsi="Arial" w:cs="Arial"/>
          <w:sz w:val="20"/>
          <w:szCs w:val="20"/>
        </w:rPr>
      </w:pPr>
      <w:r w:rsidRPr="00BC6D6A">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BC6D6A">
        <w:rPr>
          <w:rFonts w:ascii="Arial" w:hAnsi="Arial" w:cs="Arial"/>
          <w:sz w:val="20"/>
          <w:szCs w:val="20"/>
        </w:rPr>
        <w:t>, a to do výše 249.000 Kč</w:t>
      </w:r>
      <w:r w:rsidRPr="00BC6D6A">
        <w:rPr>
          <w:rFonts w:ascii="Arial" w:hAnsi="Arial" w:cs="Arial"/>
          <w:sz w:val="20"/>
          <w:szCs w:val="20"/>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5F379B" w:rsidRDefault="00DB177D" w:rsidP="00DB177D">
      <w:pPr>
        <w:tabs>
          <w:tab w:val="left" w:pos="1134"/>
        </w:tabs>
        <w:spacing w:after="0"/>
        <w:rPr>
          <w:rFonts w:ascii="Times New Roman" w:hAnsi="Times New Roman" w:cs="Times New Roman"/>
          <w:color w:val="000000" w:themeColor="text1"/>
        </w:rPr>
      </w:pPr>
      <w:r w:rsidRPr="005F379B">
        <w:rPr>
          <w:rFonts w:ascii="Arial" w:hAnsi="Arial" w:cs="Arial"/>
          <w:color w:val="000000" w:themeColor="text1"/>
        </w:rPr>
        <w:tab/>
      </w:r>
      <w:r w:rsidRPr="005F379B">
        <w:rPr>
          <w:rFonts w:ascii="Arial" w:hAnsi="Arial" w:cs="Arial"/>
          <w:color w:val="000000" w:themeColor="text1"/>
        </w:rPr>
        <w:tab/>
      </w:r>
      <w:r w:rsidRPr="005F379B">
        <w:rPr>
          <w:rFonts w:ascii="Times New Roman" w:hAnsi="Times New Roman" w:cs="Times New Roman"/>
          <w:color w:val="000000" w:themeColor="text1"/>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w:t>
      </w:r>
      <w:r w:rsidRPr="005F379B">
        <w:rPr>
          <w:rFonts w:ascii="Times New Roman" w:hAnsi="Times New Roman"/>
          <w:i/>
          <w:color w:val="000000" w:themeColor="text1"/>
        </w:rPr>
        <w:t>zastupuje- Ziková</w:t>
      </w:r>
      <w:r w:rsidR="009305EF" w:rsidRPr="005F379B">
        <w:rPr>
          <w:rFonts w:ascii="Times New Roman" w:hAnsi="Times New Roman"/>
          <w:i/>
          <w:color w:val="000000" w:themeColor="text1"/>
        </w:rPr>
        <w:t>, Kovácsiková</w:t>
      </w:r>
      <w:r w:rsidR="006C44E8" w:rsidRPr="005F379B">
        <w:rPr>
          <w:rFonts w:ascii="Times New Roman" w:hAnsi="Times New Roman"/>
          <w:i/>
          <w:color w:val="000000" w:themeColor="text1"/>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sidRPr="005F379B">
        <w:rPr>
          <w:rFonts w:ascii="Times New Roman" w:hAnsi="Times New Roman" w:cs="Times New Roman"/>
          <w:color w:val="000000" w:themeColor="text1"/>
        </w:rPr>
        <w:tab/>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sidRPr="005F379B">
        <w:rPr>
          <w:rFonts w:ascii="Times New Roman" w:hAnsi="Times New Roman"/>
          <w:i/>
          <w:color w:val="000000" w:themeColor="text1"/>
        </w:rPr>
        <w:t>Kovácsiková</w:t>
      </w:r>
      <w:r w:rsidR="006C44E8" w:rsidRPr="005F379B">
        <w:rPr>
          <w:rFonts w:ascii="Times New Roman" w:hAnsi="Times New Roman"/>
          <w:i/>
          <w:color w:val="000000" w:themeColor="text1"/>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5F379B" w:rsidRDefault="00DB177D" w:rsidP="00DB177D">
      <w:pPr>
        <w:rPr>
          <w:rFonts w:ascii="Times New Roman" w:hAnsi="Times New Roman"/>
          <w:color w:val="000000" w:themeColor="text1"/>
        </w:rPr>
      </w:pPr>
      <w:r w:rsidRPr="005F379B">
        <w:rPr>
          <w:rFonts w:ascii="Times New Roman" w:hAnsi="Times New Roman"/>
          <w:b/>
          <w:i/>
          <w:color w:val="000000" w:themeColor="text1"/>
          <w:sz w:val="32"/>
          <w:szCs w:val="32"/>
          <w:u w:val="single"/>
        </w:rPr>
        <w:t>Soudní tajemnice oddělení výkonu rozhodnutí a exekucí:</w:t>
      </w:r>
    </w:p>
    <w:p w:rsidR="00CE1A48" w:rsidRPr="005F379B" w:rsidRDefault="00DB177D" w:rsidP="00DB177D">
      <w:pPr>
        <w:ind w:firstLine="709"/>
        <w:rPr>
          <w:rFonts w:ascii="Times New Roman" w:hAnsi="Times New Roman"/>
          <w:b/>
          <w:i/>
          <w:color w:val="000000" w:themeColor="text1"/>
          <w:sz w:val="32"/>
          <w:szCs w:val="32"/>
        </w:rPr>
      </w:pPr>
      <w:r w:rsidRPr="005F379B">
        <w:rPr>
          <w:rFonts w:ascii="Times New Roman" w:hAnsi="Times New Roman"/>
          <w:b/>
          <w:i/>
          <w:color w:val="000000" w:themeColor="text1"/>
          <w:sz w:val="32"/>
          <w:szCs w:val="32"/>
        </w:rPr>
        <w:t>Jana Kovácsiková</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xml:space="preserve">- je pověřena vyznačováním právních mocí dle § 23 j. ř. </w:t>
      </w:r>
    </w:p>
    <w:p w:rsidR="00DB177D" w:rsidRPr="005F379B" w:rsidRDefault="00DB177D" w:rsidP="00D867C9">
      <w:pPr>
        <w:spacing w:after="0"/>
        <w:ind w:left="709"/>
        <w:rPr>
          <w:rFonts w:ascii="Times New Roman" w:hAnsi="Times New Roman"/>
          <w:color w:val="000000" w:themeColor="text1"/>
        </w:rPr>
      </w:pPr>
      <w:r w:rsidRPr="005F379B">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5F379B" w:rsidRDefault="00DB177D" w:rsidP="00DB177D">
      <w:pPr>
        <w:spacing w:after="0" w:line="240" w:lineRule="auto"/>
        <w:ind w:firstLine="709"/>
        <w:rPr>
          <w:rFonts w:ascii="Times New Roman" w:hAnsi="Times New Roman"/>
          <w:i/>
          <w:color w:val="000000" w:themeColor="text1"/>
        </w:rPr>
      </w:pPr>
      <w:r w:rsidRPr="005F379B">
        <w:rPr>
          <w:rFonts w:ascii="Times New Roman" w:hAnsi="Times New Roman"/>
          <w:i/>
          <w:color w:val="000000" w:themeColor="text1"/>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5F379B" w:rsidRDefault="00197B57" w:rsidP="00197B57">
      <w:pPr>
        <w:tabs>
          <w:tab w:val="left" w:pos="-993"/>
        </w:tabs>
        <w:spacing w:after="0"/>
        <w:rPr>
          <w:rFonts w:ascii="Times New Roman" w:hAnsi="Times New Roman"/>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1)</w:t>
      </w:r>
      <w:r w:rsidRPr="005F379B">
        <w:rPr>
          <w:rFonts w:ascii="Times New Roman" w:hAnsi="Times New Roman" w:cs="Times New Roman"/>
          <w:i/>
          <w:color w:val="000000" w:themeColor="text1"/>
          <w:sz w:val="40"/>
          <w:szCs w:val="40"/>
        </w:rPr>
        <w:t xml:space="preserve"> </w:t>
      </w:r>
      <w:r w:rsidRPr="005F379B">
        <w:rPr>
          <w:rFonts w:ascii="Times New Roman" w:hAnsi="Times New Roman"/>
          <w:b/>
          <w:i/>
          <w:color w:val="000000" w:themeColor="text1"/>
          <w:sz w:val="32"/>
          <w:szCs w:val="32"/>
        </w:rPr>
        <w:t>Zdeňka Ziková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5F379B" w:rsidRDefault="00DB177D" w:rsidP="00DB177D">
      <w:pPr>
        <w:tabs>
          <w:tab w:val="left" w:pos="-993"/>
        </w:tabs>
        <w:spacing w:after="0"/>
        <w:ind w:left="1418"/>
        <w:rPr>
          <w:rFonts w:ascii="Times New Roman" w:hAnsi="Times New Roman"/>
          <w:i/>
          <w:color w:val="000000" w:themeColor="text1"/>
        </w:rPr>
      </w:pPr>
      <w:r w:rsidRPr="005F379B">
        <w:rPr>
          <w:rFonts w:ascii="Times New Roman" w:hAnsi="Times New Roman"/>
          <w:i/>
          <w:color w:val="000000" w:themeColor="text1"/>
        </w:rPr>
        <w:t>(zastupuje- Tomanicová)</w:t>
      </w:r>
    </w:p>
    <w:p w:rsidR="00DB177D" w:rsidRPr="005F379B" w:rsidRDefault="00DB177D" w:rsidP="00DB177D">
      <w:pPr>
        <w:tabs>
          <w:tab w:val="left" w:pos="-993"/>
        </w:tabs>
        <w:spacing w:after="0"/>
        <w:ind w:left="1418"/>
        <w:rPr>
          <w:rFonts w:ascii="Times New Roman" w:hAnsi="Times New Roman"/>
          <w:i/>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2)</w:t>
      </w:r>
      <w:r w:rsidRPr="005F379B">
        <w:rPr>
          <w:rFonts w:ascii="Times New Roman" w:hAnsi="Times New Roman" w:cs="Times New Roman"/>
          <w:b/>
          <w:i/>
          <w:color w:val="000000" w:themeColor="text1"/>
          <w:sz w:val="40"/>
          <w:szCs w:val="40"/>
        </w:rPr>
        <w:t xml:space="preserve"> </w:t>
      </w:r>
      <w:r w:rsidRPr="005F379B">
        <w:rPr>
          <w:rFonts w:ascii="Times New Roman" w:hAnsi="Times New Roman"/>
          <w:b/>
          <w:i/>
          <w:color w:val="000000" w:themeColor="text1"/>
          <w:sz w:val="32"/>
          <w:szCs w:val="32"/>
        </w:rPr>
        <w:t>Lenka Tomanicová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5F379B" w:rsidRDefault="00DB177D" w:rsidP="00DB177D">
      <w:pPr>
        <w:ind w:left="709" w:firstLine="709"/>
        <w:rPr>
          <w:rFonts w:ascii="Times New Roman" w:hAnsi="Times New Roman" w:cs="Times New Roman"/>
          <w:b/>
          <w:i/>
          <w:color w:val="000000" w:themeColor="text1"/>
          <w:sz w:val="40"/>
          <w:szCs w:val="40"/>
        </w:rPr>
      </w:pPr>
      <w:r w:rsidRPr="005F379B">
        <w:rPr>
          <w:rFonts w:ascii="Times New Roman" w:hAnsi="Times New Roman"/>
          <w:i/>
          <w:color w:val="000000" w:themeColor="text1"/>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BC6D6A">
        <w:rPr>
          <w:rFonts w:ascii="Arial" w:hAnsi="Arial" w:cs="Arial"/>
        </w:rPr>
        <w:t xml:space="preserve"> </w:t>
      </w:r>
      <w:r w:rsidR="00BC6D6A" w:rsidRPr="00BC6D6A">
        <w:rPr>
          <w:rFonts w:ascii="Arial" w:hAnsi="Arial" w:cs="Arial"/>
          <w:strike/>
        </w:rPr>
        <w:t>-</w:t>
      </w:r>
      <w:r w:rsidR="00CE79E5" w:rsidRPr="00BC6D6A">
        <w:rPr>
          <w:rFonts w:ascii="Arial" w:hAnsi="Arial" w:cs="Arial"/>
        </w:rPr>
        <w:t xml:space="preserve"> </w:t>
      </w:r>
      <w:r w:rsidR="00CE79E5" w:rsidRPr="00BC6D6A">
        <w:rPr>
          <w:rFonts w:ascii="Arial" w:hAnsi="Arial" w:cs="Arial"/>
          <w:sz w:val="24"/>
        </w:rPr>
        <w:t xml:space="preserve">řídí a kontroluje činnost správy soudu, soudních kanceláří, řídí činnost vyšších soudních úředníků, administrativy a pomocných složek, </w:t>
      </w:r>
      <w:r w:rsidR="005F68F6" w:rsidRPr="005F68F6">
        <w:rPr>
          <w:rFonts w:ascii="Arial" w:hAnsi="Arial" w:cs="Arial"/>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860AE3" w:rsidRPr="005F379B">
        <w:rPr>
          <w:rFonts w:ascii="Times New Roman" w:hAnsi="Times New Roman" w:cs="Times New Roman"/>
          <w:i/>
          <w:color w:val="000000" w:themeColor="text1"/>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w:t>
      </w:r>
      <w:proofErr w:type="gramStart"/>
      <w:r>
        <w:rPr>
          <w:rFonts w:ascii="Times New Roman" w:hAnsi="Times New Roman" w:cs="Times New Roman"/>
          <w:i/>
        </w:rPr>
        <w:t>zastupuje</w:t>
      </w:r>
      <w:proofErr w:type="gramEnd"/>
      <w:r>
        <w:rPr>
          <w:rFonts w:ascii="Times New Roman" w:hAnsi="Times New Roman" w:cs="Times New Roman"/>
          <w:i/>
        </w:rPr>
        <w:t xml:space="preserve"> –</w:t>
      </w:r>
      <w:proofErr w:type="gramStart"/>
      <w:r w:rsidR="00860AE3" w:rsidRPr="005F379B">
        <w:rPr>
          <w:rFonts w:ascii="Times New Roman" w:hAnsi="Times New Roman" w:cs="Times New Roman"/>
          <w:i/>
          <w:color w:val="000000" w:themeColor="text1"/>
        </w:rPr>
        <w:t>Kuzmiaková</w:t>
      </w:r>
      <w:proofErr w:type="gramEnd"/>
      <w:r w:rsidR="00860AE3">
        <w:rPr>
          <w:rFonts w:ascii="Times New Roman" w:hAnsi="Times New Roman" w:cs="Times New Roman"/>
          <w:i/>
          <w:color w:val="FF0000"/>
        </w:rPr>
        <w:t xml:space="preserve">,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5F379B" w:rsidRDefault="00CB585B" w:rsidP="00CB585B">
      <w:pPr>
        <w:tabs>
          <w:tab w:val="left" w:pos="-993"/>
        </w:tabs>
        <w:spacing w:after="0"/>
        <w:rPr>
          <w:rFonts w:ascii="Times New Roman" w:hAnsi="Times New Roman" w:cs="Times New Roman"/>
          <w:b/>
          <w:i/>
          <w:color w:val="000000" w:themeColor="text1"/>
          <w:sz w:val="32"/>
          <w:szCs w:val="32"/>
          <w:u w:val="single"/>
        </w:rPr>
      </w:pPr>
      <w:r w:rsidRPr="005F379B">
        <w:rPr>
          <w:rFonts w:ascii="Times New Roman" w:hAnsi="Times New Roman" w:cs="Times New Roman"/>
          <w:b/>
          <w:i/>
          <w:color w:val="000000" w:themeColor="text1"/>
          <w:sz w:val="32"/>
          <w:szCs w:val="32"/>
          <w:u w:val="single"/>
        </w:rPr>
        <w:t>Personalistka:</w:t>
      </w:r>
    </w:p>
    <w:p w:rsidR="00CB585B" w:rsidRPr="005F379B" w:rsidRDefault="00CB585B" w:rsidP="00CB585B">
      <w:pPr>
        <w:tabs>
          <w:tab w:val="left" w:pos="-993"/>
        </w:tabs>
        <w:spacing w:after="0"/>
        <w:rPr>
          <w:rFonts w:ascii="Times New Roman" w:hAnsi="Times New Roman" w:cs="Times New Roman"/>
          <w:color w:val="000000" w:themeColor="text1"/>
        </w:rPr>
      </w:pPr>
    </w:p>
    <w:p w:rsidR="00CB585B" w:rsidRPr="005F379B" w:rsidRDefault="00CB585B" w:rsidP="00CB585B">
      <w:pPr>
        <w:tabs>
          <w:tab w:val="left" w:pos="-993"/>
        </w:tabs>
        <w:spacing w:after="0"/>
        <w:ind w:firstLine="1134"/>
        <w:rPr>
          <w:rFonts w:ascii="Times New Roman" w:hAnsi="Times New Roman" w:cs="Times New Roman"/>
          <w:color w:val="000000" w:themeColor="text1"/>
        </w:rPr>
      </w:pPr>
      <w:r w:rsidRPr="005F379B">
        <w:rPr>
          <w:rFonts w:ascii="Times New Roman" w:hAnsi="Times New Roman" w:cs="Times New Roman"/>
          <w:b/>
          <w:i/>
          <w:color w:val="000000" w:themeColor="text1"/>
          <w:sz w:val="28"/>
          <w:szCs w:val="28"/>
        </w:rPr>
        <w:t>Jana Kuzmiaková</w:t>
      </w:r>
      <w:r w:rsidRPr="005F379B">
        <w:rPr>
          <w:rFonts w:ascii="Times New Roman" w:hAnsi="Times New Roman" w:cs="Times New Roman"/>
          <w:color w:val="000000" w:themeColor="text1"/>
        </w:rPr>
        <w:t xml:space="preserve">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Times New Roman" w:hAnsi="Times New Roman" w:cs="Times New Roman"/>
          <w:color w:val="000000" w:themeColor="text1"/>
        </w:rPr>
        <w:t>-</w:t>
      </w:r>
      <w:r w:rsidRPr="005F379B">
        <w:rPr>
          <w:rFonts w:ascii="Arial" w:hAnsi="Arial" w:cs="Arial"/>
          <w:color w:val="000000" w:themeColor="text1"/>
        </w:rPr>
        <w:t xml:space="preserve"> provádí dílčí pracovněprávní úkony a personalistické práce podle stanovených postupů a pravidel</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personální agendu zaměstnanců včetně výkazů</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evidenci údajů o zaměstnancích v PC (DC </w:t>
      </w:r>
      <w:proofErr w:type="spellStart"/>
      <w:r w:rsidRPr="005F379B">
        <w:rPr>
          <w:rFonts w:ascii="Arial" w:hAnsi="Arial" w:cs="Arial"/>
          <w:color w:val="000000" w:themeColor="text1"/>
        </w:rPr>
        <w:t>Client</w:t>
      </w:r>
      <w:proofErr w:type="spellEnd"/>
      <w:r w:rsidRPr="005F379B">
        <w:rPr>
          <w:rFonts w:ascii="Arial" w:hAnsi="Arial" w:cs="Arial"/>
          <w:color w:val="000000" w:themeColor="text1"/>
        </w:rPr>
        <w:t>)</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personální spisovnu a vykonává další práce podle pokynů ředitelky správy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evidenci docházky</w:t>
      </w:r>
    </w:p>
    <w:p w:rsidR="00CB585B" w:rsidRPr="005F379B" w:rsidRDefault="00CB585B" w:rsidP="00CB585B">
      <w:pPr>
        <w:tabs>
          <w:tab w:val="left" w:pos="-993"/>
        </w:tabs>
        <w:spacing w:after="0"/>
        <w:ind w:firstLine="1134"/>
        <w:rPr>
          <w:rFonts w:ascii="Times New Roman" w:hAnsi="Times New Roman" w:cs="Times New Roman"/>
          <w:i/>
          <w:color w:val="000000" w:themeColor="text1"/>
        </w:rPr>
      </w:pPr>
      <w:r w:rsidRPr="005F379B">
        <w:rPr>
          <w:rFonts w:ascii="Times New Roman" w:hAnsi="Times New Roman" w:cs="Times New Roman"/>
          <w:i/>
          <w:color w:val="000000" w:themeColor="text1"/>
        </w:rPr>
        <w:t>(zastupuje: Bc. Vyčítalová, Vojtová – evidence docházky, osobní spisy)</w:t>
      </w:r>
    </w:p>
    <w:p w:rsidR="006D349E" w:rsidRPr="005F379B" w:rsidRDefault="006D349E" w:rsidP="00970DB7">
      <w:pPr>
        <w:tabs>
          <w:tab w:val="left" w:pos="-993"/>
        </w:tabs>
        <w:spacing w:after="0"/>
        <w:rPr>
          <w:rFonts w:ascii="Times New Roman" w:hAnsi="Times New Roman" w:cs="Times New Roman"/>
          <w:b/>
          <w:i/>
          <w:color w:val="000000" w:themeColor="text1"/>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lastRenderedPageBreak/>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5F379B" w:rsidRDefault="00BD304F" w:rsidP="00B57334">
      <w:pPr>
        <w:tabs>
          <w:tab w:val="left" w:pos="-993"/>
        </w:tabs>
        <w:spacing w:after="0"/>
        <w:rPr>
          <w:rFonts w:ascii="Times New Roman" w:hAnsi="Times New Roman" w:cs="Times New Roman"/>
          <w:color w:val="000000" w:themeColor="text1"/>
          <w:sz w:val="32"/>
          <w:szCs w:val="32"/>
        </w:rPr>
      </w:pPr>
      <w:r w:rsidRPr="005F379B">
        <w:rPr>
          <w:rFonts w:ascii="Times New Roman" w:hAnsi="Times New Roman" w:cs="Times New Roman"/>
          <w:b/>
          <w:i/>
          <w:color w:val="000000" w:themeColor="text1"/>
          <w:sz w:val="32"/>
          <w:szCs w:val="32"/>
          <w:u w:val="single"/>
        </w:rPr>
        <w:t>Podatelna</w:t>
      </w:r>
      <w:r w:rsidR="009D3EB1" w:rsidRPr="005F379B">
        <w:rPr>
          <w:rFonts w:ascii="Times New Roman" w:hAnsi="Times New Roman" w:cs="Times New Roman"/>
          <w:b/>
          <w:i/>
          <w:color w:val="000000" w:themeColor="text1"/>
          <w:sz w:val="32"/>
          <w:szCs w:val="32"/>
          <w:u w:val="single"/>
        </w:rPr>
        <w:t xml:space="preserve"> a tiskové oddělení, telefonní ústředna, rozmnožovna</w:t>
      </w:r>
      <w:r w:rsidRPr="005F379B">
        <w:rPr>
          <w:rFonts w:ascii="Times New Roman" w:hAnsi="Times New Roman" w:cs="Times New Roman"/>
          <w:b/>
          <w:i/>
          <w:color w:val="000000" w:themeColor="text1"/>
          <w:sz w:val="32"/>
          <w:szCs w:val="32"/>
          <w:u w:val="single"/>
        </w:rPr>
        <w:t>:</w:t>
      </w:r>
      <w:r w:rsidR="00B57334" w:rsidRPr="005F379B">
        <w:rPr>
          <w:rFonts w:ascii="Times New Roman" w:hAnsi="Times New Roman" w:cs="Times New Roman"/>
          <w:color w:val="000000" w:themeColor="text1"/>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sidRPr="005F379B">
        <w:rPr>
          <w:rFonts w:ascii="Times New Roman" w:hAnsi="Times New Roman" w:cs="Times New Roman"/>
          <w:i/>
          <w:color w:val="000000" w:themeColor="text1"/>
        </w:rPr>
        <w:t xml:space="preserve">Macková, Beran, </w:t>
      </w:r>
      <w:r w:rsidR="006A3F5E">
        <w:rPr>
          <w:rFonts w:ascii="Times New Roman" w:hAnsi="Times New Roman" w:cs="Times New Roman"/>
          <w:i/>
        </w:rPr>
        <w:t xml:space="preserve">Mašková, </w:t>
      </w:r>
      <w:r w:rsidR="001B3C53">
        <w:rPr>
          <w:rFonts w:ascii="Times New Roman" w:hAnsi="Times New Roman" w:cs="Times New Roman"/>
          <w:i/>
        </w:rPr>
        <w:t>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5F379B" w:rsidRDefault="009D3EB1" w:rsidP="009D3EB1">
      <w:pPr>
        <w:tabs>
          <w:tab w:val="left" w:pos="-993"/>
        </w:tabs>
        <w:spacing w:after="0"/>
        <w:ind w:left="1701"/>
        <w:rPr>
          <w:rFonts w:ascii="Times New Roman" w:hAnsi="Times New Roman" w:cs="Times New Roman"/>
          <w:color w:val="000000" w:themeColor="text1"/>
          <w:sz w:val="28"/>
          <w:szCs w:val="28"/>
        </w:rPr>
      </w:pPr>
      <w:r w:rsidRPr="005F379B">
        <w:rPr>
          <w:rFonts w:ascii="Times New Roman" w:hAnsi="Times New Roman" w:cs="Times New Roman"/>
          <w:b/>
          <w:i/>
          <w:color w:val="000000" w:themeColor="text1"/>
          <w:sz w:val="28"/>
          <w:szCs w:val="28"/>
        </w:rPr>
        <w:t>Kristina Macková</w:t>
      </w:r>
      <w:r w:rsidRPr="005F379B">
        <w:rPr>
          <w:rFonts w:ascii="Times New Roman" w:hAnsi="Times New Roman" w:cs="Times New Roman"/>
          <w:i/>
          <w:color w:val="000000" w:themeColor="text1"/>
          <w:sz w:val="28"/>
          <w:szCs w:val="28"/>
        </w:rPr>
        <w:t xml:space="preserve"> – </w:t>
      </w:r>
      <w:r w:rsidRPr="005F379B">
        <w:rPr>
          <w:rFonts w:ascii="Arial" w:hAnsi="Arial" w:cs="Arial"/>
          <w:color w:val="000000" w:themeColor="text1"/>
        </w:rPr>
        <w:t>podatelna soudu, tiskové oddělení, řidič referenčního vozu, výpomoc ve spisovně</w:t>
      </w:r>
    </w:p>
    <w:p w:rsidR="009D3EB1" w:rsidRPr="005F379B" w:rsidRDefault="009D3EB1" w:rsidP="00C34A69">
      <w:pPr>
        <w:tabs>
          <w:tab w:val="left" w:pos="-993"/>
        </w:tabs>
        <w:spacing w:after="0"/>
        <w:ind w:firstLine="1701"/>
        <w:rPr>
          <w:rFonts w:ascii="Arial" w:hAnsi="Arial" w:cs="Arial"/>
          <w:i/>
          <w:color w:val="000000" w:themeColor="text1"/>
        </w:rPr>
      </w:pPr>
      <w:r w:rsidRPr="005F379B">
        <w:rPr>
          <w:rFonts w:ascii="Times New Roman" w:hAnsi="Times New Roman" w:cs="Times New Roman"/>
          <w:i/>
          <w:color w:val="000000" w:themeColor="text1"/>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w:t>
      </w:r>
      <w:r w:rsidR="009D3EB1" w:rsidRPr="006518C3">
        <w:rPr>
          <w:rFonts w:ascii="Arial" w:hAnsi="Arial" w:cs="Arial"/>
          <w:color w:val="000000" w:themeColor="text1"/>
        </w:rPr>
        <w:t xml:space="preserve">podatelna soudu, </w:t>
      </w:r>
      <w:r>
        <w:rPr>
          <w:rFonts w:ascii="Arial" w:hAnsi="Arial" w:cs="Arial"/>
        </w:rPr>
        <w:t>t</w:t>
      </w:r>
      <w:r w:rsidR="005F379B">
        <w:rPr>
          <w:rFonts w:ascii="Arial" w:hAnsi="Arial" w:cs="Arial"/>
        </w:rPr>
        <w:t>elefonní ústředna, rozmnožovna</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9D3EB1" w:rsidRPr="005F379B">
        <w:rPr>
          <w:rFonts w:ascii="Times New Roman" w:hAnsi="Times New Roman" w:cs="Times New Roman"/>
          <w:i/>
          <w:color w:val="000000" w:themeColor="text1"/>
        </w:rPr>
        <w:t>Macková</w:t>
      </w:r>
      <w:r w:rsidR="002B1755" w:rsidRPr="005F379B">
        <w:rPr>
          <w:rFonts w:ascii="Times New Roman" w:hAnsi="Times New Roman" w:cs="Times New Roman"/>
          <w:i/>
          <w:color w:val="000000" w:themeColor="text1"/>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vyjma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47544F" w:rsidRDefault="0054346C" w:rsidP="00A67D74">
      <w:pPr>
        <w:tabs>
          <w:tab w:val="left" w:pos="-993"/>
        </w:tabs>
        <w:spacing w:after="0"/>
        <w:ind w:firstLine="1701"/>
        <w:rPr>
          <w:rFonts w:ascii="Times New Roman" w:hAnsi="Times New Roman" w:cs="Times New Roman"/>
          <w:b/>
          <w:i/>
          <w:strike/>
          <w:color w:val="FF0000"/>
          <w:sz w:val="28"/>
          <w:szCs w:val="28"/>
        </w:rPr>
      </w:pPr>
      <w:r w:rsidRPr="0047544F">
        <w:rPr>
          <w:rFonts w:ascii="Times New Roman" w:hAnsi="Times New Roman" w:cs="Times New Roman"/>
          <w:b/>
          <w:i/>
          <w:strike/>
          <w:color w:val="FF0000"/>
          <w:sz w:val="28"/>
          <w:szCs w:val="28"/>
        </w:rPr>
        <w:t xml:space="preserve">Lenka </w:t>
      </w:r>
      <w:proofErr w:type="spellStart"/>
      <w:r w:rsidRPr="0047544F">
        <w:rPr>
          <w:rFonts w:ascii="Times New Roman" w:hAnsi="Times New Roman" w:cs="Times New Roman"/>
          <w:b/>
          <w:i/>
          <w:strike/>
          <w:color w:val="FF0000"/>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47544F" w:rsidRPr="0047544F" w:rsidRDefault="0047544F" w:rsidP="00A67D74">
      <w:pPr>
        <w:tabs>
          <w:tab w:val="left" w:pos="-993"/>
        </w:tabs>
        <w:spacing w:after="0"/>
        <w:ind w:firstLine="1701"/>
        <w:rPr>
          <w:rFonts w:ascii="Times New Roman" w:hAnsi="Times New Roman" w:cs="Times New Roman"/>
          <w:b/>
          <w:i/>
          <w:color w:val="FF0000"/>
          <w:sz w:val="28"/>
          <w:szCs w:val="28"/>
        </w:rPr>
      </w:pPr>
      <w:r>
        <w:rPr>
          <w:rFonts w:ascii="Times New Roman" w:hAnsi="Times New Roman" w:cs="Times New Roman"/>
          <w:b/>
          <w:i/>
          <w:color w:val="FF0000"/>
          <w:sz w:val="28"/>
          <w:szCs w:val="28"/>
        </w:rPr>
        <w:t>Silvie Matičková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2F1514">
        <w:t>18.2.2022</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CE79E5">
        <w:t>11.3.2022</w:t>
      </w:r>
      <w:proofErr w:type="gramEnd"/>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1D7" w:rsidRDefault="005831D7" w:rsidP="009E3F51">
      <w:pPr>
        <w:spacing w:after="0" w:line="240" w:lineRule="auto"/>
      </w:pPr>
      <w:r>
        <w:separator/>
      </w:r>
    </w:p>
  </w:endnote>
  <w:endnote w:type="continuationSeparator" w:id="0">
    <w:p w:rsidR="005831D7" w:rsidRDefault="005831D7"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5831D7" w:rsidRDefault="005831D7">
        <w:pPr>
          <w:pStyle w:val="Zpat"/>
        </w:pPr>
        <w:r>
          <w:fldChar w:fldCharType="begin"/>
        </w:r>
        <w:r>
          <w:instrText>PAGE   \* MERGEFORMAT</w:instrText>
        </w:r>
        <w:r>
          <w:fldChar w:fldCharType="separate"/>
        </w:r>
        <w:r w:rsidR="007826A0">
          <w:rPr>
            <w:noProof/>
          </w:rPr>
          <w:t>38</w:t>
        </w:r>
        <w:r>
          <w:rPr>
            <w:noProof/>
          </w:rPr>
          <w:fldChar w:fldCharType="end"/>
        </w:r>
      </w:p>
    </w:sdtContent>
  </w:sdt>
  <w:p w:rsidR="005831D7" w:rsidRDefault="005831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1D7" w:rsidRDefault="005831D7" w:rsidP="009E3F51">
      <w:pPr>
        <w:spacing w:after="0" w:line="240" w:lineRule="auto"/>
      </w:pPr>
      <w:r>
        <w:separator/>
      </w:r>
    </w:p>
  </w:footnote>
  <w:footnote w:type="continuationSeparator" w:id="0">
    <w:p w:rsidR="005831D7" w:rsidRDefault="005831D7"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FFD39-C29F-4745-8043-5BED1328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61</Pages>
  <Words>14310</Words>
  <Characters>84435</Characters>
  <Application>Microsoft Office Word</Application>
  <DocSecurity>0</DocSecurity>
  <Lines>703</Lines>
  <Paragraphs>197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27</cp:revision>
  <cp:lastPrinted>2017-12-01T08:39:00Z</cp:lastPrinted>
  <dcterms:created xsi:type="dcterms:W3CDTF">2018-06-27T06:27:00Z</dcterms:created>
  <dcterms:modified xsi:type="dcterms:W3CDTF">2018-07-02T05:28:00Z</dcterms:modified>
</cp:coreProperties>
</file>