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730" w:rsidRDefault="004D4730" w:rsidP="004D4730">
      <w:pPr>
        <w:jc w:val="right"/>
      </w:pPr>
      <w:r>
        <w:t xml:space="preserve">ke Spr </w:t>
      </w:r>
      <w:r w:rsidR="00BA3BD6">
        <w:t>1445</w:t>
      </w:r>
      <w:r>
        <w:t>/201</w:t>
      </w:r>
      <w:r w:rsidR="00D53791">
        <w:t>7</w:t>
      </w:r>
    </w:p>
    <w:p w:rsidR="004D4730" w:rsidRDefault="004D4730" w:rsidP="004D4730">
      <w:pPr>
        <w:jc w:val="both"/>
      </w:pPr>
    </w:p>
    <w:p w:rsidR="004D4730" w:rsidRPr="007115AE" w:rsidRDefault="004D4730" w:rsidP="004D4730">
      <w:pPr>
        <w:jc w:val="center"/>
        <w:rPr>
          <w:b/>
          <w:spacing w:val="40"/>
          <w:sz w:val="32"/>
          <w:szCs w:val="32"/>
        </w:rPr>
      </w:pPr>
      <w:r w:rsidRPr="007115AE">
        <w:rPr>
          <w:b/>
          <w:spacing w:val="40"/>
          <w:sz w:val="32"/>
          <w:szCs w:val="32"/>
        </w:rPr>
        <w:t xml:space="preserve">Doplněk č. </w:t>
      </w:r>
      <w:r w:rsidR="000D7560">
        <w:rPr>
          <w:b/>
          <w:sz w:val="32"/>
          <w:szCs w:val="32"/>
        </w:rPr>
        <w:t>10</w:t>
      </w:r>
    </w:p>
    <w:p w:rsidR="004D4730" w:rsidRPr="007115AE" w:rsidRDefault="004D4730" w:rsidP="004D4730">
      <w:pPr>
        <w:jc w:val="center"/>
        <w:rPr>
          <w:b/>
          <w:spacing w:val="40"/>
          <w:sz w:val="32"/>
          <w:szCs w:val="32"/>
        </w:rPr>
      </w:pPr>
      <w:r w:rsidRPr="007115AE">
        <w:rPr>
          <w:b/>
          <w:spacing w:val="40"/>
          <w:sz w:val="32"/>
          <w:szCs w:val="32"/>
        </w:rPr>
        <w:t>Změna rozvrhu práce pro rok 201</w:t>
      </w:r>
      <w:r w:rsidR="003B24BB">
        <w:rPr>
          <w:b/>
          <w:spacing w:val="40"/>
          <w:sz w:val="32"/>
          <w:szCs w:val="32"/>
        </w:rPr>
        <w:t>7</w:t>
      </w:r>
    </w:p>
    <w:p w:rsidR="004D4730" w:rsidRDefault="004D4730" w:rsidP="004D4730">
      <w:pPr>
        <w:jc w:val="both"/>
      </w:pPr>
    </w:p>
    <w:p w:rsidR="00BA3BD6" w:rsidRDefault="00BA3BD6" w:rsidP="004D4730">
      <w:pPr>
        <w:jc w:val="both"/>
      </w:pPr>
    </w:p>
    <w:p w:rsidR="004D4730" w:rsidRDefault="004D4730" w:rsidP="004D4730">
      <w:pPr>
        <w:ind w:firstLine="708"/>
        <w:jc w:val="both"/>
      </w:pPr>
      <w:r>
        <w:t>Tímto opatřením předsedy Okresního soudu v Sokolově se mění rozvrh práce pro rok 201</w:t>
      </w:r>
      <w:r w:rsidR="00D53791">
        <w:t>7</w:t>
      </w:r>
      <w:r>
        <w:t xml:space="preserve"> takto:</w:t>
      </w:r>
    </w:p>
    <w:p w:rsidR="004D4730" w:rsidRDefault="004D4730" w:rsidP="004D4730">
      <w:pPr>
        <w:jc w:val="both"/>
      </w:pPr>
    </w:p>
    <w:p w:rsidR="00181E6B" w:rsidRDefault="00BD7192" w:rsidP="006C3895">
      <w:pPr>
        <w:jc w:val="both"/>
        <w:rPr>
          <w:b/>
          <w:u w:val="single"/>
        </w:rPr>
      </w:pPr>
      <w:r>
        <w:rPr>
          <w:b/>
          <w:u w:val="single"/>
        </w:rPr>
        <w:t>I.</w:t>
      </w:r>
      <w:r w:rsidR="004D4730" w:rsidRPr="007115AE">
        <w:rPr>
          <w:b/>
          <w:u w:val="single"/>
        </w:rPr>
        <w:t xml:space="preserve"> </w:t>
      </w:r>
      <w:r w:rsidR="006C3895">
        <w:rPr>
          <w:b/>
          <w:u w:val="single"/>
        </w:rPr>
        <w:t>Trestní úsek</w:t>
      </w:r>
    </w:p>
    <w:p w:rsidR="006C3895" w:rsidRDefault="006C3895" w:rsidP="006C3895">
      <w:pPr>
        <w:jc w:val="both"/>
      </w:pPr>
    </w:p>
    <w:p w:rsidR="00BF6B7D" w:rsidRDefault="00BF6B7D" w:rsidP="005B0B96">
      <w:pPr>
        <w:pStyle w:val="Odstavecseseznamem"/>
        <w:numPr>
          <w:ilvl w:val="0"/>
          <w:numId w:val="2"/>
        </w:numPr>
        <w:jc w:val="both"/>
      </w:pPr>
      <w:r w:rsidRPr="00F917D9">
        <w:t xml:space="preserve">V bodě 12 pravidel pro přidělování se za slova „upuštění od výkonu trestu (§ 327/2,4 </w:t>
      </w:r>
      <w:proofErr w:type="spellStart"/>
      <w:proofErr w:type="gramStart"/>
      <w:r w:rsidRPr="00F917D9">
        <w:t>tr</w:t>
      </w:r>
      <w:proofErr w:type="gramEnd"/>
      <w:r w:rsidRPr="00F917D9">
        <w:t>.</w:t>
      </w:r>
      <w:proofErr w:type="gramStart"/>
      <w:r w:rsidRPr="00F917D9">
        <w:t>ř</w:t>
      </w:r>
      <w:proofErr w:type="spellEnd"/>
      <w:r w:rsidRPr="00F917D9">
        <w:t>.</w:t>
      </w:r>
      <w:proofErr w:type="gramEnd"/>
      <w:r w:rsidRPr="00F917D9">
        <w:t>)“ vkládá „ve věcech podnětu odsouzeného k přezkumu rozhodnutí ředitele věznice o umístění odsouzeného v rámci vnitřní diferenciace“</w:t>
      </w:r>
    </w:p>
    <w:p w:rsidR="00BA3BD6" w:rsidRDefault="00BA3BD6" w:rsidP="00BA3BD6">
      <w:pPr>
        <w:pStyle w:val="Odstavecseseznamem"/>
        <w:jc w:val="both"/>
      </w:pPr>
    </w:p>
    <w:p w:rsidR="00BA3BD6" w:rsidRDefault="00BA3BD6" w:rsidP="00BA3BD6">
      <w:pPr>
        <w:pStyle w:val="Odstavecseseznamem"/>
        <w:numPr>
          <w:ilvl w:val="0"/>
          <w:numId w:val="2"/>
        </w:numPr>
        <w:jc w:val="both"/>
      </w:pPr>
      <w:r>
        <w:t>V bodě 24 pravidel pro přidělování se přidává věta: V případě, že nebude možné zajistit účast přísedící v senátě z objektivních důvodů shora popsanými principy, je možné zvolit přísedícího v dané věci z jakéhokoliv dalšího senátu.</w:t>
      </w:r>
    </w:p>
    <w:p w:rsidR="00BF6B7D" w:rsidRDefault="00BF6B7D" w:rsidP="00BF6B7D">
      <w:pPr>
        <w:pStyle w:val="Odstavecseseznamem"/>
        <w:jc w:val="both"/>
      </w:pPr>
    </w:p>
    <w:p w:rsidR="00553172" w:rsidRDefault="00553172" w:rsidP="005B0B96">
      <w:pPr>
        <w:pStyle w:val="Odstavecseseznamem"/>
        <w:numPr>
          <w:ilvl w:val="0"/>
          <w:numId w:val="2"/>
        </w:numPr>
        <w:jc w:val="both"/>
      </w:pPr>
      <w:r>
        <w:t>Od 1. 11. 2017 se zcela zastavuje nápad v senátu 2T</w:t>
      </w:r>
      <w:r w:rsidR="000B1C4A">
        <w:t xml:space="preserve"> (JUDr. Bohuslav Navrátil), a to včetně věcí </w:t>
      </w:r>
      <w:proofErr w:type="spellStart"/>
      <w:r w:rsidR="000B1C4A">
        <w:t>Nt</w:t>
      </w:r>
      <w:proofErr w:type="spellEnd"/>
      <w:r w:rsidR="000B1C4A">
        <w:t>-přípravné řízení</w:t>
      </w:r>
      <w:r>
        <w:t xml:space="preserve">. </w:t>
      </w:r>
    </w:p>
    <w:p w:rsidR="00553172" w:rsidRDefault="00553172" w:rsidP="00553172">
      <w:pPr>
        <w:pStyle w:val="Odstavecseseznamem"/>
        <w:jc w:val="both"/>
      </w:pPr>
    </w:p>
    <w:p w:rsidR="006C3895" w:rsidRDefault="006C3895" w:rsidP="005B0B96">
      <w:pPr>
        <w:pStyle w:val="Odstavecseseznamem"/>
        <w:numPr>
          <w:ilvl w:val="0"/>
          <w:numId w:val="2"/>
        </w:numPr>
        <w:jc w:val="both"/>
      </w:pPr>
      <w:r>
        <w:t xml:space="preserve">Věta šestá a sedmá bodu 9 pravidel </w:t>
      </w:r>
      <w:r w:rsidR="00E06284">
        <w:t xml:space="preserve">pro </w:t>
      </w:r>
      <w:r>
        <w:t xml:space="preserve">přidělování </w:t>
      </w:r>
      <w:r w:rsidR="00BA3BD6">
        <w:t xml:space="preserve">od </w:t>
      </w:r>
      <w:proofErr w:type="gramStart"/>
      <w:r w:rsidR="00BA3BD6">
        <w:t>1.11.2017</w:t>
      </w:r>
      <w:proofErr w:type="gramEnd"/>
      <w:r>
        <w:t xml:space="preserve"> zní:</w:t>
      </w:r>
    </w:p>
    <w:p w:rsidR="006C3895" w:rsidRDefault="006C3895" w:rsidP="005B0B96">
      <w:pPr>
        <w:ind w:left="709"/>
        <w:jc w:val="both"/>
      </w:pPr>
      <w:r w:rsidRPr="006C3895">
        <w:t xml:space="preserve">Věci senátu </w:t>
      </w:r>
      <w:r>
        <w:t xml:space="preserve">2T, </w:t>
      </w:r>
      <w:r w:rsidRPr="006C3895">
        <w:t>4T a 5T obživlé z důvodu opětovného podání obžaloby či návrhu na potrestání státním zástupcem a z důvodu vrácení k novému projednání soudem vyššího stupně budou přiděleny k vyřízení soudcům v tomto pořadí senátů 1T, 3T,6T,19T,21T,</w:t>
      </w:r>
      <w:r w:rsidR="002F7B73">
        <w:t>24T</w:t>
      </w:r>
      <w:r w:rsidR="0024300C">
        <w:t>,</w:t>
      </w:r>
      <w:r w:rsidRPr="006C3895">
        <w:t xml:space="preserve"> a to po jedné věci. Věci senátu </w:t>
      </w:r>
      <w:r>
        <w:t xml:space="preserve">2T, </w:t>
      </w:r>
      <w:r w:rsidRPr="006C3895">
        <w:t>4T a 5T, v nichž se budou provádět úkony vykonávacího řízení a bezplatné obhajoby, budou přiděleny soudcům v tomto pořadí senátů 1T, 3T,6T,19T,21T,</w:t>
      </w:r>
      <w:r w:rsidR="002F7B73">
        <w:t xml:space="preserve">24T, </w:t>
      </w:r>
      <w:r w:rsidRPr="006C3895">
        <w:t>a to po jedné věci.</w:t>
      </w:r>
    </w:p>
    <w:p w:rsidR="006C3895" w:rsidRDefault="006C3895" w:rsidP="006C3895">
      <w:pPr>
        <w:jc w:val="both"/>
      </w:pPr>
    </w:p>
    <w:p w:rsidR="005B0B96" w:rsidRDefault="006C3895" w:rsidP="005B0B96">
      <w:pPr>
        <w:pStyle w:val="Odstavecseseznamem"/>
        <w:numPr>
          <w:ilvl w:val="0"/>
          <w:numId w:val="2"/>
        </w:numPr>
        <w:jc w:val="both"/>
      </w:pPr>
      <w:r>
        <w:t xml:space="preserve">V bodě 9 pravidel </w:t>
      </w:r>
      <w:r w:rsidR="00E06284">
        <w:t xml:space="preserve">pro </w:t>
      </w:r>
      <w:r>
        <w:t>př</w:t>
      </w:r>
      <w:r w:rsidR="009C5967">
        <w:t xml:space="preserve">idělování se </w:t>
      </w:r>
      <w:r w:rsidR="00BA3BD6">
        <w:t xml:space="preserve">od </w:t>
      </w:r>
      <w:proofErr w:type="gramStart"/>
      <w:r w:rsidR="00BA3BD6">
        <w:t>1.11.2017</w:t>
      </w:r>
      <w:proofErr w:type="gramEnd"/>
      <w:r w:rsidR="00BA3BD6">
        <w:t xml:space="preserve"> </w:t>
      </w:r>
      <w:r w:rsidR="009C5967">
        <w:t xml:space="preserve">přidává nová věta: </w:t>
      </w:r>
    </w:p>
    <w:p w:rsidR="006C3895" w:rsidRDefault="006C3895" w:rsidP="005B0B96">
      <w:pPr>
        <w:pStyle w:val="Odstavecseseznamem"/>
        <w:jc w:val="both"/>
      </w:pPr>
      <w:r>
        <w:t xml:space="preserve">Nevyřízené věci senátu 2T budou přiděleny k vyřízení </w:t>
      </w:r>
      <w:r w:rsidR="0070401E">
        <w:t xml:space="preserve">podle data nápadu </w:t>
      </w:r>
      <w:r>
        <w:t xml:space="preserve">soudcům v tomto pořadí senátů </w:t>
      </w:r>
      <w:r w:rsidRPr="006C3895">
        <w:t>1T, 3T,6T,19T,21T</w:t>
      </w:r>
      <w:r>
        <w:t xml:space="preserve">, </w:t>
      </w:r>
      <w:r w:rsidRPr="0070401E">
        <w:t>24T</w:t>
      </w:r>
      <w:r w:rsidR="00CF53AB" w:rsidRPr="005B0B96">
        <w:rPr>
          <w:color w:val="FF0000"/>
        </w:rPr>
        <w:t xml:space="preserve">. </w:t>
      </w:r>
      <w:r w:rsidR="00CF53AB" w:rsidRPr="00523575">
        <w:t>V případě, že půjde o věc obsáhlou (300 stran</w:t>
      </w:r>
      <w:r w:rsidR="00E571A3" w:rsidRPr="00523575">
        <w:t xml:space="preserve"> a více</w:t>
      </w:r>
      <w:r w:rsidR="00CF53AB" w:rsidRPr="00523575">
        <w:t xml:space="preserve">), bude přidělena senátu, který </w:t>
      </w:r>
      <w:r w:rsidR="00E571A3" w:rsidRPr="00523575">
        <w:t xml:space="preserve">je </w:t>
      </w:r>
      <w:r w:rsidR="00CF53AB" w:rsidRPr="00523575">
        <w:t>v daný moment na řadě s tím, že bude tento senát vynechán v dalším kole</w:t>
      </w:r>
      <w:r w:rsidR="00806C4F">
        <w:t xml:space="preserve"> či kolech</w:t>
      </w:r>
      <w:r w:rsidR="00296207">
        <w:t xml:space="preserve"> (tj. 300 až 599 </w:t>
      </w:r>
      <w:r w:rsidR="00007233">
        <w:t xml:space="preserve">stran </w:t>
      </w:r>
      <w:r w:rsidR="00296207">
        <w:t xml:space="preserve">= 2 běžné věci, 600 až 899 </w:t>
      </w:r>
      <w:r w:rsidR="00007233">
        <w:t xml:space="preserve">stran </w:t>
      </w:r>
      <w:r w:rsidR="00296207">
        <w:t>= 3 běžné věci atd.)</w:t>
      </w:r>
      <w:r w:rsidR="00CF53AB" w:rsidRPr="00523575">
        <w:t>.</w:t>
      </w:r>
    </w:p>
    <w:p w:rsidR="00E06284" w:rsidRDefault="00E06284" w:rsidP="005B0B96">
      <w:pPr>
        <w:pStyle w:val="Odstavecseseznamem"/>
        <w:jc w:val="both"/>
      </w:pPr>
    </w:p>
    <w:p w:rsidR="005B0B96" w:rsidRDefault="005B0B96" w:rsidP="005B0B96">
      <w:pPr>
        <w:pStyle w:val="Odstavecseseznamem"/>
        <w:numPr>
          <w:ilvl w:val="0"/>
          <w:numId w:val="2"/>
        </w:numPr>
        <w:jc w:val="both"/>
      </w:pPr>
      <w:r>
        <w:t xml:space="preserve">Věta druhá v bodě 25 pravidel </w:t>
      </w:r>
      <w:r w:rsidR="00E06284">
        <w:t xml:space="preserve">pro </w:t>
      </w:r>
      <w:r>
        <w:t xml:space="preserve">přidělování </w:t>
      </w:r>
      <w:r w:rsidR="00BA3BD6">
        <w:t xml:space="preserve">od </w:t>
      </w:r>
      <w:proofErr w:type="gramStart"/>
      <w:r w:rsidR="00BA3BD6">
        <w:t>1.11.2017</w:t>
      </w:r>
      <w:proofErr w:type="gramEnd"/>
      <w:r>
        <w:t xml:space="preserve"> zní:</w:t>
      </w:r>
    </w:p>
    <w:p w:rsidR="005B0B96" w:rsidRDefault="005B0B96" w:rsidP="005B0B96">
      <w:pPr>
        <w:pStyle w:val="Odstavecseseznamem"/>
        <w:jc w:val="both"/>
      </w:pPr>
      <w:r w:rsidRPr="005B0B96">
        <w:t xml:space="preserve">Věci </w:t>
      </w:r>
      <w:proofErr w:type="spellStart"/>
      <w:r w:rsidRPr="005B0B96">
        <w:t>Nt</w:t>
      </w:r>
      <w:proofErr w:type="spellEnd"/>
      <w:r w:rsidRPr="005B0B96">
        <w:t xml:space="preserve"> v přípravném řízení, ve kterých prováděl první úkon JUDr. Jaroslav Přibyl</w:t>
      </w:r>
      <w:r>
        <w:t xml:space="preserve"> nebo JUDr. Bohuslav Navrátil</w:t>
      </w:r>
      <w:r w:rsidRPr="005B0B96">
        <w:t>, budou přiděleny k vyřízení soudcům v tomto pořadí senátů 1T, 3T,6T,19T,21T a 24T, a to po jedné věci.</w:t>
      </w:r>
    </w:p>
    <w:p w:rsidR="00BA3BD6" w:rsidRDefault="00BA3BD6" w:rsidP="00DC3D1D">
      <w:pPr>
        <w:jc w:val="both"/>
        <w:rPr>
          <w:b/>
          <w:u w:val="single"/>
        </w:rPr>
      </w:pPr>
    </w:p>
    <w:p w:rsidR="00BA3BD6" w:rsidRDefault="00BA3BD6" w:rsidP="00DC3D1D">
      <w:pPr>
        <w:jc w:val="both"/>
        <w:rPr>
          <w:b/>
          <w:u w:val="single"/>
        </w:rPr>
      </w:pPr>
    </w:p>
    <w:p w:rsidR="00BA3BD6" w:rsidRDefault="00BA3BD6" w:rsidP="00DC3D1D">
      <w:pPr>
        <w:jc w:val="both"/>
        <w:rPr>
          <w:b/>
          <w:u w:val="single"/>
        </w:rPr>
      </w:pPr>
    </w:p>
    <w:p w:rsidR="00DC3D1D" w:rsidRDefault="00DC3D1D" w:rsidP="00DC3D1D">
      <w:pPr>
        <w:jc w:val="both"/>
        <w:rPr>
          <w:b/>
          <w:u w:val="single"/>
        </w:rPr>
      </w:pPr>
      <w:r>
        <w:rPr>
          <w:b/>
          <w:u w:val="single"/>
        </w:rPr>
        <w:t>II. Občanskoprávní úsek – oddělení sporných řízení</w:t>
      </w:r>
    </w:p>
    <w:p w:rsidR="00DC3D1D" w:rsidRDefault="00DC3D1D" w:rsidP="00DC3D1D">
      <w:pPr>
        <w:jc w:val="both"/>
        <w:rPr>
          <w:b/>
          <w:u w:val="single"/>
        </w:rPr>
      </w:pPr>
    </w:p>
    <w:p w:rsidR="00DC3D1D" w:rsidRDefault="00DC3D1D" w:rsidP="00DC3D1D">
      <w:pPr>
        <w:ind w:firstLine="708"/>
        <w:jc w:val="both"/>
        <w:rPr>
          <w:b/>
          <w:u w:val="single"/>
        </w:rPr>
      </w:pPr>
      <w:r w:rsidRPr="00DC3D1D">
        <w:rPr>
          <w:b/>
        </w:rPr>
        <w:t>1)</w:t>
      </w:r>
      <w:r>
        <w:rPr>
          <w:b/>
          <w:u w:val="single"/>
        </w:rPr>
        <w:t xml:space="preserve"> Pravidla pro přidělování věcí sporných řízení</w:t>
      </w:r>
    </w:p>
    <w:p w:rsidR="00DC3D1D" w:rsidRDefault="00DC3D1D" w:rsidP="00DC3D1D">
      <w:pPr>
        <w:ind w:firstLine="708"/>
        <w:jc w:val="both"/>
      </w:pPr>
    </w:p>
    <w:p w:rsidR="00DC3D1D" w:rsidRDefault="00DC3D1D" w:rsidP="00DC3D1D">
      <w:pPr>
        <w:ind w:firstLine="708"/>
        <w:jc w:val="both"/>
      </w:pPr>
      <w:r>
        <w:t xml:space="preserve">V soudním oddělení 9C se od 1. 10. 2017 zastavuje nápad Mgr. </w:t>
      </w:r>
      <w:proofErr w:type="spellStart"/>
      <w:r>
        <w:t>Timmovi</w:t>
      </w:r>
      <w:proofErr w:type="spellEnd"/>
      <w:r>
        <w:t xml:space="preserve"> Šmehlíkovi. </w:t>
      </w:r>
    </w:p>
    <w:p w:rsidR="00DC3D1D" w:rsidRDefault="00DC3D1D" w:rsidP="00DC3D1D">
      <w:pPr>
        <w:ind w:firstLine="708"/>
        <w:jc w:val="both"/>
      </w:pPr>
    </w:p>
    <w:p w:rsidR="00BA3BD6" w:rsidRDefault="00BA3BD6" w:rsidP="00DC3D1D">
      <w:pPr>
        <w:ind w:firstLine="708"/>
        <w:jc w:val="both"/>
      </w:pPr>
      <w:r>
        <w:t>Věci zapsané do soudního oddělení 9C po účinnosti tohoto dodatku bude vyřizovat jako předseda senátu soudce JUDr. Ondřej Szalonnás, který se bude podílet na vyřizování všeobecných občanskoprávních věcí v rozsahu 100% nápadu, na vyřizování pracovních věcí v rozsahu 100% nápadu, na vyřizování manželských a rodinných věcí (rejstřík C) v rozsahu 100% nápadu a na vyřizování věcí podnikatelských a úvěrů v rozsahu 50% nápadu.</w:t>
      </w:r>
    </w:p>
    <w:p w:rsidR="00BA3BD6" w:rsidRDefault="00BA3BD6" w:rsidP="00DC3D1D">
      <w:pPr>
        <w:ind w:firstLine="708"/>
        <w:jc w:val="both"/>
      </w:pPr>
    </w:p>
    <w:p w:rsidR="00036157" w:rsidRDefault="00036157" w:rsidP="00DC3D1D">
      <w:pPr>
        <w:ind w:firstLine="708"/>
        <w:jc w:val="both"/>
      </w:pPr>
      <w:r>
        <w:t xml:space="preserve">Návrhy na nařízení soudního prodeje zástavy </w:t>
      </w:r>
      <w:r w:rsidR="005D0669">
        <w:t>zapsané do soudního oddělení</w:t>
      </w:r>
      <w:r>
        <w:t xml:space="preserve"> 8C vyřizuje po účinnosti tohoto doplňku soudce Mgr. Stanislav Janků namísto soudkyně Mgr. Libuše Janků.</w:t>
      </w:r>
    </w:p>
    <w:p w:rsidR="001661FA" w:rsidRPr="00DC3D1D" w:rsidRDefault="001661FA" w:rsidP="00DC3D1D">
      <w:pPr>
        <w:ind w:firstLine="708"/>
        <w:jc w:val="both"/>
      </w:pPr>
    </w:p>
    <w:p w:rsidR="00AD1F8E" w:rsidRDefault="00AD1F8E" w:rsidP="003F1A75">
      <w:pPr>
        <w:jc w:val="both"/>
        <w:rPr>
          <w:b/>
          <w:u w:val="single"/>
        </w:rPr>
      </w:pPr>
    </w:p>
    <w:p w:rsidR="00475C0A" w:rsidRDefault="00475C0A" w:rsidP="003F1A75">
      <w:pPr>
        <w:jc w:val="both"/>
        <w:rPr>
          <w:b/>
          <w:u w:val="single"/>
        </w:rPr>
      </w:pPr>
      <w:r>
        <w:rPr>
          <w:b/>
        </w:rPr>
        <w:tab/>
        <w:t xml:space="preserve">2) </w:t>
      </w:r>
      <w:r w:rsidR="003D02FE">
        <w:rPr>
          <w:b/>
          <w:u w:val="single"/>
        </w:rPr>
        <w:t>Justiční čekatelé</w:t>
      </w:r>
      <w:r>
        <w:rPr>
          <w:b/>
          <w:u w:val="single"/>
        </w:rPr>
        <w:t>: účinnost změn ke dni 11.</w:t>
      </w:r>
      <w:r w:rsidR="0088719A">
        <w:rPr>
          <w:b/>
          <w:u w:val="single"/>
        </w:rPr>
        <w:t xml:space="preserve"> </w:t>
      </w:r>
      <w:r>
        <w:rPr>
          <w:b/>
          <w:u w:val="single"/>
        </w:rPr>
        <w:t>10.</w:t>
      </w:r>
      <w:r w:rsidR="0088719A">
        <w:rPr>
          <w:b/>
          <w:u w:val="single"/>
        </w:rPr>
        <w:t xml:space="preserve"> </w:t>
      </w:r>
      <w:r>
        <w:rPr>
          <w:b/>
          <w:u w:val="single"/>
        </w:rPr>
        <w:t>2017</w:t>
      </w:r>
    </w:p>
    <w:p w:rsidR="00475C0A" w:rsidRDefault="00475C0A" w:rsidP="003F1A75">
      <w:pPr>
        <w:jc w:val="both"/>
        <w:rPr>
          <w:b/>
          <w:u w:val="single"/>
        </w:rPr>
      </w:pPr>
    </w:p>
    <w:p w:rsidR="003D02FE" w:rsidRPr="003D02FE" w:rsidRDefault="003D02FE" w:rsidP="003D02FE">
      <w:pPr>
        <w:jc w:val="both"/>
        <w:rPr>
          <w:b/>
        </w:rPr>
      </w:pPr>
      <w:r>
        <w:rPr>
          <w:b/>
        </w:rPr>
        <w:tab/>
      </w:r>
      <w:r w:rsidRPr="003D02FE">
        <w:rPr>
          <w:b/>
        </w:rPr>
        <w:t xml:space="preserve">Mgr. Alžběta Durdová </w:t>
      </w:r>
    </w:p>
    <w:p w:rsidR="003D02FE" w:rsidRDefault="003D02FE" w:rsidP="003D02FE">
      <w:pPr>
        <w:ind w:firstLine="708"/>
        <w:jc w:val="both"/>
      </w:pPr>
      <w:r>
        <w:t>- vykonává jednotlivé úkony z pověření soudce, ke kterému byla přidělena předsedou soudu;</w:t>
      </w:r>
    </w:p>
    <w:p w:rsidR="003D02FE" w:rsidRDefault="003D02FE" w:rsidP="003D02FE">
      <w:pPr>
        <w:ind w:firstLine="708"/>
        <w:jc w:val="both"/>
      </w:pPr>
      <w:r>
        <w:t>- vyřizuje věci 11Nc a 25Cd ve věznici Kynšperk nad Ohří a mimo věznici;</w:t>
      </w:r>
    </w:p>
    <w:p w:rsidR="003D02FE" w:rsidRDefault="003D02FE" w:rsidP="003D02FE">
      <w:pPr>
        <w:ind w:firstLine="708"/>
        <w:jc w:val="both"/>
      </w:pPr>
      <w:r>
        <w:t>- je pověřena vyznačováním právních mocí dle § 23j.ř.;</w:t>
      </w:r>
    </w:p>
    <w:p w:rsidR="003D02FE" w:rsidRDefault="001661FA" w:rsidP="003D02FE">
      <w:pPr>
        <w:ind w:left="708"/>
        <w:jc w:val="both"/>
      </w:pPr>
      <w:r>
        <w:t xml:space="preserve">- </w:t>
      </w:r>
      <w:r w:rsidR="003D02FE">
        <w:t>je příkazcem při přiznávání náhrad advokátům, notářům, znalcům, tlumočníkům, vyměřování nákladů trestního řízení a soudních poplatků, včetně platebních poukazů na vrácení z účtu příjmového, zvláštních příjmových účtů a účtu cizích prostředků;</w:t>
      </w:r>
    </w:p>
    <w:p w:rsidR="00475C0A" w:rsidRDefault="003D02FE" w:rsidP="003D02FE">
      <w:pPr>
        <w:ind w:left="705"/>
        <w:jc w:val="both"/>
      </w:pPr>
      <w:r>
        <w:t>(zastupuje - Mgr. Plšková- věci 25Cd mimo věznici a Mgr. Havlík-věci 11Nc a 25Cd ve věznici Kynšperk nad Ohří)</w:t>
      </w:r>
    </w:p>
    <w:p w:rsidR="001661FA" w:rsidRPr="003D02FE" w:rsidRDefault="001661FA" w:rsidP="003D02FE">
      <w:pPr>
        <w:ind w:left="705"/>
        <w:jc w:val="both"/>
      </w:pPr>
    </w:p>
    <w:p w:rsidR="00F14772" w:rsidRDefault="00F14772" w:rsidP="003F1A75">
      <w:pPr>
        <w:jc w:val="both"/>
        <w:rPr>
          <w:b/>
          <w:u w:val="single"/>
        </w:rPr>
      </w:pPr>
    </w:p>
    <w:p w:rsidR="00F14772" w:rsidRDefault="00193756" w:rsidP="003F1A75">
      <w:pPr>
        <w:jc w:val="both"/>
        <w:rPr>
          <w:b/>
          <w:u w:val="single"/>
        </w:rPr>
      </w:pPr>
      <w:r>
        <w:rPr>
          <w:b/>
          <w:u w:val="single"/>
        </w:rPr>
        <w:t>III. Oddělení péče soudu o nezletilé a jiných zvláštních řízení soudních</w:t>
      </w:r>
    </w:p>
    <w:p w:rsidR="00193756" w:rsidRDefault="00193756" w:rsidP="003F1A75">
      <w:pPr>
        <w:jc w:val="both"/>
        <w:rPr>
          <w:b/>
          <w:u w:val="single"/>
        </w:rPr>
      </w:pPr>
    </w:p>
    <w:p w:rsidR="007522DA" w:rsidRDefault="007522DA" w:rsidP="003F1A75">
      <w:pPr>
        <w:jc w:val="both"/>
        <w:rPr>
          <w:b/>
        </w:rPr>
      </w:pPr>
      <w:r>
        <w:rPr>
          <w:b/>
        </w:rPr>
        <w:tab/>
      </w:r>
      <w:r>
        <w:t>Práci zapisovatelů a mundační práce podle pokynů všech vedoucích kanceláří, které jejich práci řídí, bude vykonávat vedle stávajících zapisovatelů i paní Kristýna Jelínková.</w:t>
      </w:r>
      <w:r w:rsidR="00193756">
        <w:rPr>
          <w:b/>
        </w:rPr>
        <w:tab/>
      </w:r>
    </w:p>
    <w:p w:rsidR="007522DA" w:rsidRDefault="007522DA" w:rsidP="003F1A75">
      <w:pPr>
        <w:jc w:val="both"/>
        <w:rPr>
          <w:b/>
        </w:rPr>
      </w:pPr>
    </w:p>
    <w:p w:rsidR="001661FA" w:rsidRDefault="001661FA" w:rsidP="007522DA">
      <w:pPr>
        <w:ind w:firstLine="708"/>
        <w:jc w:val="both"/>
        <w:rPr>
          <w:b/>
          <w:u w:val="single"/>
        </w:rPr>
      </w:pPr>
    </w:p>
    <w:p w:rsidR="00193756" w:rsidRDefault="00193756" w:rsidP="007522DA">
      <w:pPr>
        <w:ind w:firstLine="708"/>
        <w:jc w:val="both"/>
        <w:rPr>
          <w:b/>
          <w:u w:val="single"/>
        </w:rPr>
      </w:pPr>
      <w:r>
        <w:rPr>
          <w:b/>
          <w:u w:val="single"/>
        </w:rPr>
        <w:t>Asistenti soudce na úseku opatrovnických věcí</w:t>
      </w:r>
    </w:p>
    <w:p w:rsidR="00193756" w:rsidRDefault="00193756" w:rsidP="003F1A75">
      <w:pPr>
        <w:jc w:val="both"/>
        <w:rPr>
          <w:b/>
          <w:u w:val="single"/>
        </w:rPr>
      </w:pPr>
    </w:p>
    <w:p w:rsidR="00193756" w:rsidRDefault="007522DA" w:rsidP="003F1A75">
      <w:pPr>
        <w:jc w:val="both"/>
      </w:pPr>
      <w:r>
        <w:rPr>
          <w:b/>
        </w:rPr>
        <w:tab/>
      </w:r>
      <w:r>
        <w:t>Asistentce soudce Mgr. Barboře Plškové se přiděluje senát 39L.</w:t>
      </w:r>
    </w:p>
    <w:p w:rsidR="007522DA" w:rsidRDefault="007522DA" w:rsidP="003F1A75">
      <w:pPr>
        <w:jc w:val="both"/>
      </w:pPr>
    </w:p>
    <w:p w:rsidR="001661FA" w:rsidRDefault="001661FA" w:rsidP="003F1A75">
      <w:pPr>
        <w:jc w:val="both"/>
        <w:rPr>
          <w:b/>
          <w:u w:val="single"/>
        </w:rPr>
      </w:pPr>
    </w:p>
    <w:p w:rsidR="00B860B6" w:rsidRDefault="001661FA" w:rsidP="003F1A75">
      <w:pPr>
        <w:jc w:val="both"/>
        <w:rPr>
          <w:b/>
          <w:u w:val="single"/>
        </w:rPr>
      </w:pPr>
      <w:r>
        <w:rPr>
          <w:b/>
          <w:u w:val="single"/>
        </w:rPr>
        <w:t>IV</w:t>
      </w:r>
      <w:r w:rsidR="00B860B6" w:rsidRPr="00B860B6">
        <w:rPr>
          <w:b/>
          <w:u w:val="single"/>
        </w:rPr>
        <w:t>.</w:t>
      </w:r>
      <w:r w:rsidR="00B860B6" w:rsidRPr="00B860B6">
        <w:rPr>
          <w:u w:val="single"/>
        </w:rPr>
        <w:t xml:space="preserve"> </w:t>
      </w:r>
      <w:r w:rsidR="00931A70">
        <w:rPr>
          <w:b/>
          <w:u w:val="single"/>
        </w:rPr>
        <w:t>Účinnost</w:t>
      </w:r>
    </w:p>
    <w:p w:rsidR="00B860B6" w:rsidRPr="00B860B6" w:rsidRDefault="00B860B6" w:rsidP="003F1A75">
      <w:pPr>
        <w:jc w:val="both"/>
        <w:rPr>
          <w:b/>
          <w:u w:val="single"/>
        </w:rPr>
      </w:pPr>
    </w:p>
    <w:p w:rsidR="001661FA" w:rsidRDefault="001661FA" w:rsidP="001661FA">
      <w:pPr>
        <w:pStyle w:val="Odstavecseseznamem"/>
        <w:numPr>
          <w:ilvl w:val="0"/>
          <w:numId w:val="4"/>
        </w:numPr>
        <w:tabs>
          <w:tab w:val="left" w:pos="284"/>
        </w:tabs>
        <w:ind w:left="284" w:hanging="284"/>
        <w:jc w:val="both"/>
      </w:pPr>
      <w:r>
        <w:t>Ustanovení obsažená výše v tomto doplňku rozvrhu práce soudu pod bodem I. / 1, 2), II. / 1) a III. nabývají účinnosti dnem 1. 10. 2017.</w:t>
      </w:r>
    </w:p>
    <w:p w:rsidR="001661FA" w:rsidRDefault="001661FA" w:rsidP="001661FA">
      <w:pPr>
        <w:pStyle w:val="Odstavecseseznamem"/>
        <w:numPr>
          <w:ilvl w:val="0"/>
          <w:numId w:val="4"/>
        </w:numPr>
        <w:tabs>
          <w:tab w:val="left" w:pos="284"/>
        </w:tabs>
        <w:ind w:left="284" w:hanging="284"/>
        <w:jc w:val="both"/>
      </w:pPr>
      <w:r>
        <w:t>Ustanovení obsažené výše v tomto doplňku rozvrhu práce soudu pod bodem II. / 2) nabývá účinnosti dnem 11. 10. 2017.</w:t>
      </w:r>
    </w:p>
    <w:p w:rsidR="001661FA" w:rsidRDefault="001661FA" w:rsidP="001661FA">
      <w:pPr>
        <w:pStyle w:val="Odstavecseseznamem"/>
        <w:numPr>
          <w:ilvl w:val="0"/>
          <w:numId w:val="4"/>
        </w:numPr>
        <w:tabs>
          <w:tab w:val="left" w:pos="284"/>
        </w:tabs>
        <w:ind w:left="284" w:hanging="284"/>
        <w:jc w:val="both"/>
      </w:pPr>
      <w:r>
        <w:t>Ustanovení obsažené výše v tomto doplňku rozvrhu práce soudu pod body I. / 3 až 6) nabývají účinnosti dnem 1. 11. 2017.</w:t>
      </w:r>
    </w:p>
    <w:p w:rsidR="00384FEE" w:rsidRDefault="00384FEE" w:rsidP="004D4730">
      <w:pPr>
        <w:jc w:val="both"/>
      </w:pPr>
    </w:p>
    <w:p w:rsidR="00BF6B7D" w:rsidRDefault="00BF6B7D" w:rsidP="004D4730">
      <w:pPr>
        <w:jc w:val="both"/>
      </w:pPr>
    </w:p>
    <w:p w:rsidR="004D4730" w:rsidRDefault="004D4730" w:rsidP="004D4730">
      <w:pPr>
        <w:jc w:val="both"/>
      </w:pPr>
      <w:r>
        <w:t xml:space="preserve">V Sokolově dne </w:t>
      </w:r>
      <w:r w:rsidR="00BF6B7D">
        <w:t>21. září</w:t>
      </w:r>
      <w:r w:rsidR="00737D9D">
        <w:t xml:space="preserve"> 2017</w:t>
      </w:r>
    </w:p>
    <w:p w:rsidR="004D4730" w:rsidRDefault="004D4730" w:rsidP="004D4730">
      <w:pPr>
        <w:jc w:val="both"/>
      </w:pPr>
    </w:p>
    <w:p w:rsidR="004D4730" w:rsidRDefault="004D4730" w:rsidP="004D4730">
      <w:pPr>
        <w:tabs>
          <w:tab w:val="center" w:pos="6096"/>
        </w:tabs>
        <w:jc w:val="both"/>
      </w:pP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tab/>
        <w:t>__________________________________</w:t>
      </w:r>
    </w:p>
    <w:p w:rsidR="004D4730" w:rsidRPr="006A5624" w:rsidRDefault="004D4730" w:rsidP="004D4730">
      <w:pPr>
        <w:tabs>
          <w:tab w:val="center" w:pos="6096"/>
        </w:tabs>
        <w:jc w:val="both"/>
        <w:rPr>
          <w:b/>
        </w:rPr>
      </w:pPr>
      <w:r w:rsidRPr="006A5624">
        <w:rPr>
          <w:b/>
        </w:rPr>
        <w:tab/>
        <w:t>JUDr. Ladislav Šturma</w:t>
      </w:r>
    </w:p>
    <w:p w:rsidR="004D4730" w:rsidRDefault="004D4730" w:rsidP="004D4730">
      <w:pPr>
        <w:tabs>
          <w:tab w:val="center" w:pos="6096"/>
        </w:tabs>
        <w:jc w:val="both"/>
      </w:pPr>
      <w:r>
        <w:tab/>
        <w:t>předseda okresního soudu</w:t>
      </w:r>
    </w:p>
    <w:p w:rsidR="004D4730" w:rsidRDefault="004D4730" w:rsidP="004D4730">
      <w:pPr>
        <w:tabs>
          <w:tab w:val="center" w:pos="6096"/>
        </w:tabs>
        <w:jc w:val="both"/>
      </w:pPr>
    </w:p>
    <w:p w:rsidR="004D4730" w:rsidRDefault="004D4730" w:rsidP="004D4730">
      <w:pPr>
        <w:jc w:val="both"/>
      </w:pPr>
      <w:bookmarkStart w:id="0" w:name="_GoBack"/>
      <w:bookmarkEnd w:id="0"/>
    </w:p>
    <w:p w:rsidR="00FA65D6" w:rsidRDefault="00FA65D6" w:rsidP="004D4730">
      <w:pPr>
        <w:jc w:val="both"/>
      </w:pPr>
    </w:p>
    <w:p w:rsidR="00FA65D6" w:rsidRPr="00716C81" w:rsidRDefault="00FA65D6" w:rsidP="00FA65D6">
      <w:r>
        <w:t xml:space="preserve">Změna rozvrhu práce byla projednána se soudcovskou radou </w:t>
      </w:r>
      <w:r w:rsidRPr="00716C81">
        <w:t>dne</w:t>
      </w:r>
      <w:r>
        <w:t xml:space="preserve"> </w:t>
      </w:r>
      <w:r w:rsidR="00F765A4">
        <w:t>22. září</w:t>
      </w:r>
      <w:r w:rsidR="00737D9D">
        <w:t xml:space="preserve"> 2017</w:t>
      </w:r>
    </w:p>
    <w:p w:rsidR="00FA65D6" w:rsidRDefault="00FA65D6" w:rsidP="00FA65D6"/>
    <w:p w:rsidR="00FA65D6" w:rsidRPr="00716C81" w:rsidRDefault="00FA65D6" w:rsidP="00FA65D6">
      <w:r>
        <w:t>Souhlasím, dne</w:t>
      </w:r>
      <w:r w:rsidR="003719DB">
        <w:t>___________</w:t>
      </w:r>
    </w:p>
    <w:p w:rsidR="00FA65D6" w:rsidRDefault="00FA65D6" w:rsidP="00FA65D6">
      <w:r>
        <w:tab/>
      </w:r>
      <w:r>
        <w:tab/>
      </w:r>
      <w:r>
        <w:tab/>
      </w:r>
      <w:r>
        <w:tab/>
      </w:r>
      <w:r>
        <w:tab/>
      </w:r>
      <w:r>
        <w:tab/>
        <w:t xml:space="preserve">_____________________________________ </w:t>
      </w:r>
    </w:p>
    <w:p w:rsidR="00FA65D6" w:rsidRPr="008F067C" w:rsidRDefault="00FA65D6" w:rsidP="00FA65D6">
      <w:pPr>
        <w:rPr>
          <w:b/>
        </w:rPr>
      </w:pPr>
      <w:r w:rsidRPr="008F067C">
        <w:rPr>
          <w:b/>
        </w:rPr>
        <w:tab/>
      </w:r>
      <w:r w:rsidRPr="008F067C">
        <w:rPr>
          <w:b/>
        </w:rPr>
        <w:tab/>
      </w:r>
      <w:r w:rsidRPr="008F067C">
        <w:rPr>
          <w:b/>
        </w:rPr>
        <w:tab/>
      </w:r>
      <w:r w:rsidRPr="008F067C">
        <w:rPr>
          <w:b/>
        </w:rPr>
        <w:tab/>
      </w:r>
      <w:r w:rsidRPr="008F067C">
        <w:rPr>
          <w:b/>
        </w:rPr>
        <w:tab/>
      </w:r>
      <w:r w:rsidRPr="008F067C">
        <w:rPr>
          <w:b/>
        </w:rPr>
        <w:tab/>
        <w:t xml:space="preserve">           </w:t>
      </w:r>
      <w:r>
        <w:rPr>
          <w:b/>
        </w:rPr>
        <w:t xml:space="preserve">   </w:t>
      </w:r>
      <w:r w:rsidRPr="008F067C">
        <w:rPr>
          <w:b/>
        </w:rPr>
        <w:t xml:space="preserve"> </w:t>
      </w:r>
      <w:r>
        <w:rPr>
          <w:b/>
        </w:rPr>
        <w:t>JUDr. Dana Červená</w:t>
      </w:r>
    </w:p>
    <w:p w:rsidR="00FA65D6" w:rsidRDefault="00FA65D6" w:rsidP="00FA65D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předsedkyně soudcovské rady</w:t>
      </w:r>
      <w:r>
        <w:tab/>
      </w:r>
      <w:r>
        <w:tab/>
      </w:r>
    </w:p>
    <w:sectPr w:rsidR="00FA65D6" w:rsidSect="001661FA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A4ECD"/>
    <w:multiLevelType w:val="hybridMultilevel"/>
    <w:tmpl w:val="AC7ECA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6E7A66"/>
    <w:multiLevelType w:val="hybridMultilevel"/>
    <w:tmpl w:val="D7EC18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182B6D"/>
    <w:multiLevelType w:val="hybridMultilevel"/>
    <w:tmpl w:val="8F3EDB6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B96C66"/>
    <w:multiLevelType w:val="hybridMultilevel"/>
    <w:tmpl w:val="650CE0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730"/>
    <w:rsid w:val="000020D0"/>
    <w:rsid w:val="00007233"/>
    <w:rsid w:val="0001084C"/>
    <w:rsid w:val="0001623B"/>
    <w:rsid w:val="00017BE6"/>
    <w:rsid w:val="00033348"/>
    <w:rsid w:val="00036157"/>
    <w:rsid w:val="000412C9"/>
    <w:rsid w:val="000451DC"/>
    <w:rsid w:val="00046D98"/>
    <w:rsid w:val="000715B8"/>
    <w:rsid w:val="000857D8"/>
    <w:rsid w:val="000B1C4A"/>
    <w:rsid w:val="000D38FA"/>
    <w:rsid w:val="000D7560"/>
    <w:rsid w:val="000D7726"/>
    <w:rsid w:val="00122056"/>
    <w:rsid w:val="001318F5"/>
    <w:rsid w:val="00134D42"/>
    <w:rsid w:val="001661FA"/>
    <w:rsid w:val="001806A2"/>
    <w:rsid w:val="00181E6B"/>
    <w:rsid w:val="00187F9C"/>
    <w:rsid w:val="00193756"/>
    <w:rsid w:val="001D1DDE"/>
    <w:rsid w:val="001D34EA"/>
    <w:rsid w:val="001D403C"/>
    <w:rsid w:val="00226B37"/>
    <w:rsid w:val="00237195"/>
    <w:rsid w:val="0024300C"/>
    <w:rsid w:val="00272F4C"/>
    <w:rsid w:val="00296207"/>
    <w:rsid w:val="002D1A1A"/>
    <w:rsid w:val="002F5A8D"/>
    <w:rsid w:val="002F7B73"/>
    <w:rsid w:val="00311713"/>
    <w:rsid w:val="003120ED"/>
    <w:rsid w:val="00312CCF"/>
    <w:rsid w:val="00316056"/>
    <w:rsid w:val="00323D69"/>
    <w:rsid w:val="00327179"/>
    <w:rsid w:val="00330C43"/>
    <w:rsid w:val="00340D18"/>
    <w:rsid w:val="00357B70"/>
    <w:rsid w:val="003719DB"/>
    <w:rsid w:val="00373FF8"/>
    <w:rsid w:val="0037417D"/>
    <w:rsid w:val="00384FEE"/>
    <w:rsid w:val="00387AE8"/>
    <w:rsid w:val="003B24BB"/>
    <w:rsid w:val="003C242F"/>
    <w:rsid w:val="003D02FE"/>
    <w:rsid w:val="003D68EA"/>
    <w:rsid w:val="003E6524"/>
    <w:rsid w:val="003E7EEC"/>
    <w:rsid w:val="003F1A75"/>
    <w:rsid w:val="00415221"/>
    <w:rsid w:val="0046324D"/>
    <w:rsid w:val="00463CE9"/>
    <w:rsid w:val="00475C0A"/>
    <w:rsid w:val="00484213"/>
    <w:rsid w:val="004963F8"/>
    <w:rsid w:val="0049761B"/>
    <w:rsid w:val="004B5240"/>
    <w:rsid w:val="004D4730"/>
    <w:rsid w:val="004F4568"/>
    <w:rsid w:val="004F58E6"/>
    <w:rsid w:val="0050440D"/>
    <w:rsid w:val="00523575"/>
    <w:rsid w:val="00530D79"/>
    <w:rsid w:val="00541D33"/>
    <w:rsid w:val="00553172"/>
    <w:rsid w:val="0059653A"/>
    <w:rsid w:val="005B0B96"/>
    <w:rsid w:val="005C538C"/>
    <w:rsid w:val="005C5F18"/>
    <w:rsid w:val="005D0669"/>
    <w:rsid w:val="005D50C5"/>
    <w:rsid w:val="005E0ABE"/>
    <w:rsid w:val="0060002E"/>
    <w:rsid w:val="00633EB1"/>
    <w:rsid w:val="0064575C"/>
    <w:rsid w:val="00660326"/>
    <w:rsid w:val="006C13D7"/>
    <w:rsid w:val="006C3895"/>
    <w:rsid w:val="0070401E"/>
    <w:rsid w:val="00726DAB"/>
    <w:rsid w:val="00737D9D"/>
    <w:rsid w:val="00741872"/>
    <w:rsid w:val="00745DDB"/>
    <w:rsid w:val="00746002"/>
    <w:rsid w:val="007522DA"/>
    <w:rsid w:val="00761BC3"/>
    <w:rsid w:val="00767AD9"/>
    <w:rsid w:val="007C2095"/>
    <w:rsid w:val="007C75FC"/>
    <w:rsid w:val="007F5C4A"/>
    <w:rsid w:val="00806C4F"/>
    <w:rsid w:val="008136B9"/>
    <w:rsid w:val="008273B2"/>
    <w:rsid w:val="00833999"/>
    <w:rsid w:val="0088719A"/>
    <w:rsid w:val="00897F25"/>
    <w:rsid w:val="008D05C6"/>
    <w:rsid w:val="00915D25"/>
    <w:rsid w:val="0093157C"/>
    <w:rsid w:val="00931A70"/>
    <w:rsid w:val="00954B6E"/>
    <w:rsid w:val="00974B9C"/>
    <w:rsid w:val="00975E8E"/>
    <w:rsid w:val="00976788"/>
    <w:rsid w:val="00977B46"/>
    <w:rsid w:val="0099337C"/>
    <w:rsid w:val="009C0E43"/>
    <w:rsid w:val="009C15EE"/>
    <w:rsid w:val="009C5967"/>
    <w:rsid w:val="009D01FD"/>
    <w:rsid w:val="00A3664A"/>
    <w:rsid w:val="00A63C8D"/>
    <w:rsid w:val="00A72AF6"/>
    <w:rsid w:val="00A87CC9"/>
    <w:rsid w:val="00A96A5E"/>
    <w:rsid w:val="00AA05A6"/>
    <w:rsid w:val="00AB0F45"/>
    <w:rsid w:val="00AD03CD"/>
    <w:rsid w:val="00AD1F8E"/>
    <w:rsid w:val="00B25AD4"/>
    <w:rsid w:val="00B36AA8"/>
    <w:rsid w:val="00B55970"/>
    <w:rsid w:val="00B80E31"/>
    <w:rsid w:val="00B82055"/>
    <w:rsid w:val="00B860B6"/>
    <w:rsid w:val="00B86CA1"/>
    <w:rsid w:val="00BA3BD6"/>
    <w:rsid w:val="00BD7192"/>
    <w:rsid w:val="00BF1B31"/>
    <w:rsid w:val="00BF5A75"/>
    <w:rsid w:val="00BF6B7D"/>
    <w:rsid w:val="00C64AAC"/>
    <w:rsid w:val="00CD36DB"/>
    <w:rsid w:val="00CF20A8"/>
    <w:rsid w:val="00CF53AB"/>
    <w:rsid w:val="00D06541"/>
    <w:rsid w:val="00D5369E"/>
    <w:rsid w:val="00D53791"/>
    <w:rsid w:val="00D553B0"/>
    <w:rsid w:val="00D77503"/>
    <w:rsid w:val="00D867F6"/>
    <w:rsid w:val="00DC2E6F"/>
    <w:rsid w:val="00DC3D1D"/>
    <w:rsid w:val="00E06284"/>
    <w:rsid w:val="00E2389E"/>
    <w:rsid w:val="00E41435"/>
    <w:rsid w:val="00E571A3"/>
    <w:rsid w:val="00E6458C"/>
    <w:rsid w:val="00E71204"/>
    <w:rsid w:val="00E769AA"/>
    <w:rsid w:val="00E80EAC"/>
    <w:rsid w:val="00E841BA"/>
    <w:rsid w:val="00E9594E"/>
    <w:rsid w:val="00EA006F"/>
    <w:rsid w:val="00EB5C34"/>
    <w:rsid w:val="00F14772"/>
    <w:rsid w:val="00F3306F"/>
    <w:rsid w:val="00F65626"/>
    <w:rsid w:val="00F75A51"/>
    <w:rsid w:val="00F765A4"/>
    <w:rsid w:val="00F917D9"/>
    <w:rsid w:val="00FA02B9"/>
    <w:rsid w:val="00FA65D6"/>
    <w:rsid w:val="00FB56C4"/>
    <w:rsid w:val="00FB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D4730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806A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06A2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B0B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D4730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806A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06A2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B0B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2</Pages>
  <Words>662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Šmehlík Timm Mgr.</dc:creator>
  <cp:lastModifiedBy>Dundová Olga</cp:lastModifiedBy>
  <cp:revision>46</cp:revision>
  <cp:lastPrinted>2017-08-30T04:57:00Z</cp:lastPrinted>
  <dcterms:created xsi:type="dcterms:W3CDTF">2017-09-18T08:42:00Z</dcterms:created>
  <dcterms:modified xsi:type="dcterms:W3CDTF">2017-09-22T07:37:00Z</dcterms:modified>
</cp:coreProperties>
</file>