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E47FF" w:rsidRPr="00197B57" w:rsidRDefault="00FE47FF" w:rsidP="00FE47FF">
      <w:pPr>
        <w:spacing w:after="0"/>
        <w:rPr>
          <w:b/>
          <w:i/>
          <w:sz w:val="28"/>
          <w:szCs w:val="28"/>
        </w:rPr>
      </w:pPr>
      <w:r w:rsidRPr="00197B57">
        <w:rPr>
          <w:b/>
          <w:i/>
          <w:sz w:val="28"/>
          <w:szCs w:val="28"/>
        </w:rPr>
        <w:t>Česká repu</w:t>
      </w:r>
      <w:r w:rsidR="00455BD9" w:rsidRPr="00197B57">
        <w:rPr>
          <w:b/>
          <w:i/>
          <w:sz w:val="28"/>
          <w:szCs w:val="28"/>
        </w:rPr>
        <w:t>blika - Okresní soud v Sokolově</w:t>
      </w:r>
    </w:p>
    <w:p w:rsidR="00455BD9" w:rsidRPr="00197B57" w:rsidRDefault="00455BD9" w:rsidP="00FE47FF">
      <w:pPr>
        <w:spacing w:after="0"/>
        <w:rPr>
          <w:i/>
        </w:rPr>
      </w:pPr>
    </w:p>
    <w:p w:rsidR="00FE47FF" w:rsidRDefault="00FD59D9" w:rsidP="00FE47FF">
      <w:pPr>
        <w:spacing w:after="0"/>
        <w:rPr>
          <w:i/>
        </w:rPr>
      </w:pPr>
      <w:r w:rsidRPr="005D10E3">
        <w:rPr>
          <w:i/>
        </w:rPr>
        <w:t>0</w:t>
      </w:r>
      <w:r w:rsidR="00CE5579" w:rsidRPr="005D10E3">
        <w:rPr>
          <w:i/>
        </w:rPr>
        <w:t xml:space="preserve">Spr </w:t>
      </w:r>
      <w:r w:rsidR="005D10E3" w:rsidRPr="005D10E3">
        <w:rPr>
          <w:i/>
        </w:rPr>
        <w:t>1852</w:t>
      </w:r>
      <w:r w:rsidR="00FE47FF" w:rsidRPr="005D10E3">
        <w:rPr>
          <w:i/>
        </w:rPr>
        <w:t>/201</w:t>
      </w:r>
      <w:r w:rsidR="00B85434" w:rsidRPr="005D10E3">
        <w:rPr>
          <w:i/>
        </w:rPr>
        <w:t>6</w:t>
      </w:r>
      <w:r w:rsidR="00FE47FF" w:rsidRPr="00197B57">
        <w:rPr>
          <w:i/>
        </w:rPr>
        <w:tab/>
      </w:r>
    </w:p>
    <w:p w:rsidR="00B4243D" w:rsidRDefault="00B4243D" w:rsidP="00FE47FF">
      <w:pPr>
        <w:spacing w:after="0"/>
        <w:rPr>
          <w:i/>
        </w:rPr>
      </w:pPr>
    </w:p>
    <w:p w:rsidR="00B4243D" w:rsidRDefault="00B4243D" w:rsidP="00B4243D">
      <w:pPr>
        <w:spacing w:after="0"/>
        <w:rPr>
          <w:b/>
          <w:color w:val="FF0000"/>
        </w:rPr>
      </w:pPr>
      <w:r>
        <w:rPr>
          <w:b/>
          <w:color w:val="FF0000"/>
        </w:rPr>
        <w:t>s vyznačením změn k</w:t>
      </w:r>
      <w:r w:rsidR="00C61C77">
        <w:rPr>
          <w:b/>
          <w:color w:val="FF0000"/>
        </w:rPr>
        <w:t> 1. 3. 2017</w:t>
      </w:r>
      <w:r>
        <w:rPr>
          <w:b/>
          <w:color w:val="FF0000"/>
        </w:rPr>
        <w:t xml:space="preserve"> – 0 Spr </w:t>
      </w:r>
      <w:r w:rsidR="00C61C77">
        <w:rPr>
          <w:b/>
          <w:color w:val="FF0000"/>
        </w:rPr>
        <w:t>287</w:t>
      </w:r>
      <w:r>
        <w:rPr>
          <w:b/>
          <w:color w:val="FF0000"/>
        </w:rPr>
        <w:t>/2017</w:t>
      </w:r>
    </w:p>
    <w:p w:rsidR="00B4243D" w:rsidRPr="00197B57" w:rsidRDefault="00B4243D" w:rsidP="00B4243D">
      <w:pPr>
        <w:spacing w:after="0"/>
        <w:rPr>
          <w:i/>
        </w:rPr>
      </w:pPr>
      <w:r>
        <w:rPr>
          <w:b/>
          <w:color w:val="FF0000"/>
        </w:rPr>
        <w:t xml:space="preserve">Projednáno se soudcovskou radou dne </w:t>
      </w:r>
      <w:r w:rsidR="00C61C77">
        <w:rPr>
          <w:b/>
          <w:color w:val="FF0000"/>
        </w:rPr>
        <w:t>20. 2. 2017</w:t>
      </w:r>
    </w:p>
    <w:p w:rsidR="00FE47FF" w:rsidRPr="00197B57" w:rsidRDefault="00FE47FF" w:rsidP="00FE47FF">
      <w:pPr>
        <w:spacing w:after="0"/>
        <w:jc w:val="center"/>
        <w:rPr>
          <w:rFonts w:ascii="Times New Roman" w:hAnsi="Times New Roman" w:cs="Times New Roman"/>
          <w:b/>
          <w:i/>
          <w:sz w:val="72"/>
          <w:szCs w:val="72"/>
          <w:u w:val="single"/>
        </w:rPr>
      </w:pPr>
      <w:proofErr w:type="gramStart"/>
      <w:r w:rsidRPr="00197B57">
        <w:rPr>
          <w:rFonts w:ascii="Times New Roman" w:hAnsi="Times New Roman" w:cs="Times New Roman"/>
          <w:b/>
          <w:i/>
          <w:sz w:val="72"/>
          <w:szCs w:val="72"/>
          <w:u w:val="single"/>
        </w:rPr>
        <w:t>R o z v r h   p r á c e</w:t>
      </w:r>
      <w:proofErr w:type="gramEnd"/>
    </w:p>
    <w:p w:rsidR="00FE47FF" w:rsidRDefault="00FE47FF" w:rsidP="00FE47FF">
      <w:pPr>
        <w:spacing w:after="0"/>
        <w:jc w:val="center"/>
        <w:rPr>
          <w:rFonts w:ascii="Times New Roman" w:hAnsi="Times New Roman" w:cs="Times New Roman"/>
          <w:b/>
          <w:i/>
          <w:sz w:val="72"/>
          <w:szCs w:val="72"/>
          <w:u w:val="single"/>
        </w:rPr>
      </w:pPr>
      <w:r w:rsidRPr="00197B57">
        <w:rPr>
          <w:rFonts w:ascii="Times New Roman" w:hAnsi="Times New Roman" w:cs="Times New Roman"/>
          <w:b/>
          <w:i/>
          <w:sz w:val="72"/>
          <w:szCs w:val="72"/>
          <w:u w:val="single"/>
        </w:rPr>
        <w:t xml:space="preserve">pro rok </w:t>
      </w:r>
      <w:r w:rsidRPr="00FB7A00">
        <w:rPr>
          <w:rFonts w:ascii="Times New Roman" w:hAnsi="Times New Roman" w:cs="Times New Roman"/>
          <w:b/>
          <w:i/>
          <w:sz w:val="72"/>
          <w:szCs w:val="72"/>
          <w:u w:val="single"/>
        </w:rPr>
        <w:t>20</w:t>
      </w:r>
      <w:r w:rsidR="00CA3F6B" w:rsidRPr="00FB7A00">
        <w:rPr>
          <w:rFonts w:ascii="Times New Roman" w:hAnsi="Times New Roman" w:cs="Times New Roman"/>
          <w:b/>
          <w:i/>
          <w:sz w:val="72"/>
          <w:szCs w:val="72"/>
          <w:u w:val="single"/>
        </w:rPr>
        <w:t>1</w:t>
      </w:r>
      <w:r w:rsidR="00B85434">
        <w:rPr>
          <w:rFonts w:ascii="Times New Roman" w:hAnsi="Times New Roman" w:cs="Times New Roman"/>
          <w:b/>
          <w:i/>
          <w:sz w:val="72"/>
          <w:szCs w:val="72"/>
          <w:u w:val="single"/>
        </w:rPr>
        <w:t>7</w:t>
      </w:r>
    </w:p>
    <w:p w:rsidR="00536FFF" w:rsidRPr="00197B57" w:rsidRDefault="00536FFF" w:rsidP="00FE47FF">
      <w:pPr>
        <w:spacing w:after="0"/>
      </w:pPr>
    </w:p>
    <w:p w:rsidR="002D6421" w:rsidRPr="00197B57" w:rsidRDefault="00FE47FF" w:rsidP="002D6421">
      <w:pPr>
        <w:tabs>
          <w:tab w:val="left" w:pos="2835"/>
          <w:tab w:val="left" w:pos="5670"/>
          <w:tab w:val="left" w:pos="11340"/>
        </w:tabs>
        <w:spacing w:after="0"/>
        <w:ind w:hanging="566"/>
      </w:pPr>
      <w:r w:rsidRPr="00197B57">
        <w:tab/>
      </w:r>
      <w:r w:rsidR="002D6421" w:rsidRPr="00197B57">
        <w:tab/>
      </w:r>
      <w:r w:rsidR="007C2D8C" w:rsidRPr="00197B57">
        <w:t xml:space="preserve">Pracovní doba: </w:t>
      </w:r>
      <w:r w:rsidR="007C2D8C" w:rsidRPr="00197B57">
        <w:tab/>
      </w:r>
      <w:r w:rsidRPr="00197B57">
        <w:t>pondělí,</w:t>
      </w:r>
      <w:r w:rsidR="00412705" w:rsidRPr="00197B57">
        <w:t xml:space="preserve"> </w:t>
      </w:r>
      <w:r w:rsidRPr="00197B57">
        <w:t xml:space="preserve">středa                     </w:t>
      </w:r>
      <w:r w:rsidR="002D6421" w:rsidRPr="00197B57">
        <w:t xml:space="preserve">            </w:t>
      </w:r>
      <w:r w:rsidR="002D6421" w:rsidRPr="00197B57">
        <w:tab/>
        <w:t>7.00 – 16</w:t>
      </w:r>
      <w:r w:rsidR="005C0979" w:rsidRPr="00197B57">
        <w:t>.30 hodin</w:t>
      </w:r>
    </w:p>
    <w:p w:rsidR="002E5F94" w:rsidRPr="00197B57" w:rsidRDefault="002D6421" w:rsidP="002D6421">
      <w:pPr>
        <w:tabs>
          <w:tab w:val="left" w:pos="2835"/>
          <w:tab w:val="left" w:pos="5670"/>
          <w:tab w:val="left" w:pos="11340"/>
        </w:tabs>
        <w:spacing w:after="0"/>
        <w:ind w:hanging="566"/>
      </w:pPr>
      <w:r w:rsidRPr="00197B57">
        <w:tab/>
      </w:r>
      <w:r w:rsidRPr="00197B57">
        <w:tab/>
      </w:r>
      <w:r w:rsidRPr="00197B57">
        <w:tab/>
      </w:r>
      <w:r w:rsidR="00FE47FF" w:rsidRPr="00197B57">
        <w:t>úterý, čtvrtek, pátek</w:t>
      </w:r>
      <w:r w:rsidR="00FE47FF" w:rsidRPr="00197B57">
        <w:tab/>
        <w:t>6.45 - 15.00 hodin</w:t>
      </w:r>
    </w:p>
    <w:p w:rsidR="00FE47FF" w:rsidRPr="00197B57" w:rsidRDefault="00FE47FF" w:rsidP="002D6421">
      <w:pPr>
        <w:tabs>
          <w:tab w:val="left" w:pos="2835"/>
          <w:tab w:val="left" w:pos="5670"/>
          <w:tab w:val="left" w:pos="11340"/>
        </w:tabs>
        <w:spacing w:after="0"/>
        <w:ind w:hanging="566"/>
      </w:pPr>
      <w:r w:rsidRPr="00197B57">
        <w:tab/>
      </w:r>
    </w:p>
    <w:p w:rsidR="00FE47FF" w:rsidRPr="00197B57" w:rsidRDefault="00FE47FF" w:rsidP="00FE47FF">
      <w:pPr>
        <w:spacing w:after="0"/>
      </w:pPr>
      <w:r w:rsidRPr="00197B57">
        <w:tab/>
      </w:r>
      <w:r w:rsidRPr="00197B57">
        <w:tab/>
      </w:r>
      <w:r w:rsidRPr="00197B57">
        <w:tab/>
      </w:r>
      <w:r w:rsidRPr="00197B57">
        <w:tab/>
      </w:r>
      <w:r w:rsidRPr="00197B57">
        <w:tab/>
      </w:r>
      <w:r w:rsidR="002E5F94" w:rsidRPr="00197B57">
        <w:tab/>
      </w:r>
      <w:r w:rsidR="002E5F94" w:rsidRPr="00197B57">
        <w:tab/>
      </w:r>
      <w:r w:rsidR="002E5F94" w:rsidRPr="00197B57">
        <w:tab/>
      </w:r>
      <w:r w:rsidRPr="00197B57">
        <w:t xml:space="preserve">Přestávka na jídlo a oddech: </w:t>
      </w:r>
      <w:r w:rsidR="002E5F94" w:rsidRPr="00197B57">
        <w:tab/>
      </w:r>
      <w:r w:rsidR="002E5F94" w:rsidRPr="00197B57">
        <w:tab/>
      </w:r>
      <w:r w:rsidR="002E5F94" w:rsidRPr="00197B57">
        <w:tab/>
      </w:r>
      <w:r w:rsidR="002E5F94" w:rsidRPr="00197B57">
        <w:tab/>
      </w:r>
      <w:r w:rsidR="002E5F94" w:rsidRPr="00197B57">
        <w:tab/>
      </w:r>
      <w:r w:rsidRPr="00197B57">
        <w:t>30 minut denně mezi 11.00 až 13.00 hodin</w:t>
      </w:r>
      <w:r w:rsidRPr="00197B57">
        <w:tab/>
      </w:r>
      <w:r w:rsidRPr="00197B57">
        <w:tab/>
      </w:r>
      <w:r w:rsidRPr="00197B57">
        <w:tab/>
      </w:r>
    </w:p>
    <w:p w:rsidR="00FE47FF" w:rsidRPr="00197B57" w:rsidRDefault="00FE47FF" w:rsidP="00FE47FF">
      <w:pPr>
        <w:spacing w:after="0"/>
      </w:pPr>
      <w:r w:rsidRPr="00197B57">
        <w:tab/>
      </w:r>
      <w:r w:rsidRPr="00197B57">
        <w:tab/>
      </w:r>
      <w:r w:rsidRPr="00197B57">
        <w:tab/>
      </w:r>
      <w:r w:rsidRPr="00197B57">
        <w:tab/>
        <w:t xml:space="preserve">Doba pro styk s občany:      </w:t>
      </w:r>
      <w:r w:rsidRPr="00197B57">
        <w:tab/>
        <w:t xml:space="preserve">pondělí a středa              </w:t>
      </w:r>
      <w:r w:rsidRPr="00197B57">
        <w:tab/>
      </w:r>
      <w:r w:rsidR="002E5F94" w:rsidRPr="00197B57">
        <w:tab/>
      </w:r>
      <w:r w:rsidR="002E5F94" w:rsidRPr="00197B57">
        <w:tab/>
      </w:r>
      <w:r w:rsidR="002E5F94" w:rsidRPr="00197B57">
        <w:tab/>
      </w:r>
      <w:r w:rsidR="002E5F94" w:rsidRPr="00197B57">
        <w:tab/>
      </w:r>
      <w:r w:rsidRPr="00197B57">
        <w:t xml:space="preserve">7.15 </w:t>
      </w:r>
      <w:r w:rsidR="00102FAD">
        <w:t>do 11.30 a 12.30 do 16.00 hodin</w:t>
      </w:r>
    </w:p>
    <w:p w:rsidR="00FE47FF" w:rsidRPr="00197B57" w:rsidRDefault="00FE47FF" w:rsidP="00FE47FF">
      <w:pPr>
        <w:spacing w:after="0"/>
      </w:pPr>
      <w:r w:rsidRPr="00197B57">
        <w:tab/>
      </w:r>
      <w:r w:rsidRPr="00197B57">
        <w:tab/>
      </w:r>
      <w:r w:rsidRPr="00197B57">
        <w:tab/>
      </w:r>
      <w:r w:rsidRPr="00197B57">
        <w:tab/>
      </w:r>
    </w:p>
    <w:p w:rsidR="00FE47FF" w:rsidRPr="00197B57" w:rsidRDefault="00FE47FF" w:rsidP="00FE47FF">
      <w:pPr>
        <w:spacing w:after="0"/>
      </w:pPr>
      <w:r w:rsidRPr="00197B57">
        <w:tab/>
      </w:r>
      <w:r w:rsidRPr="00197B57">
        <w:tab/>
      </w:r>
      <w:r w:rsidRPr="00197B57">
        <w:tab/>
      </w:r>
      <w:r w:rsidRPr="00197B57">
        <w:tab/>
      </w:r>
    </w:p>
    <w:p w:rsidR="00FE47FF" w:rsidRPr="00197B57" w:rsidRDefault="00FE47FF" w:rsidP="00FE47FF">
      <w:pPr>
        <w:spacing w:after="0"/>
      </w:pPr>
      <w:r w:rsidRPr="00197B57">
        <w:tab/>
      </w:r>
      <w:r w:rsidRPr="00197B57">
        <w:tab/>
      </w:r>
      <w:r w:rsidRPr="00197B57">
        <w:tab/>
      </w:r>
      <w:r w:rsidRPr="00197B57">
        <w:tab/>
      </w:r>
    </w:p>
    <w:p w:rsidR="00FE47FF" w:rsidRPr="00197B57" w:rsidRDefault="00FE47FF" w:rsidP="00FE47FF">
      <w:pPr>
        <w:spacing w:after="0"/>
        <w:rPr>
          <w:b/>
        </w:rPr>
      </w:pPr>
      <w:r w:rsidRPr="00197B57">
        <w:rPr>
          <w:b/>
        </w:rPr>
        <w:tab/>
        <w:t>Návštěvní dny u p</w:t>
      </w:r>
      <w:r w:rsidR="00D224F4" w:rsidRPr="00197B57">
        <w:rPr>
          <w:b/>
        </w:rPr>
        <w:t xml:space="preserve">ředsedy a místopředsedů soudu: </w:t>
      </w:r>
      <w:r w:rsidRPr="00197B57">
        <w:rPr>
          <w:b/>
        </w:rPr>
        <w:t xml:space="preserve">pondělí nebo středa (po domluvě)     </w:t>
      </w:r>
      <w:r w:rsidRPr="00197B57">
        <w:rPr>
          <w:b/>
        </w:rPr>
        <w:tab/>
      </w:r>
      <w:r w:rsidRPr="00197B57">
        <w:rPr>
          <w:b/>
        </w:rPr>
        <w:tab/>
      </w:r>
      <w:r w:rsidRPr="00197B57">
        <w:rPr>
          <w:b/>
        </w:rPr>
        <w:tab/>
      </w:r>
    </w:p>
    <w:p w:rsidR="00FE47FF" w:rsidRPr="00197B57" w:rsidRDefault="00FE47FF" w:rsidP="00FE47FF">
      <w:pPr>
        <w:spacing w:after="0"/>
        <w:rPr>
          <w:color w:val="92D050"/>
        </w:rPr>
      </w:pPr>
      <w:r w:rsidRPr="00197B57">
        <w:tab/>
      </w:r>
      <w:r w:rsidRPr="00197B57">
        <w:tab/>
      </w:r>
      <w:r w:rsidRPr="00197B57">
        <w:tab/>
      </w:r>
      <w:r w:rsidR="002E5F94" w:rsidRPr="00197B57">
        <w:tab/>
      </w:r>
      <w:r w:rsidR="002E5F94" w:rsidRPr="00197B57">
        <w:tab/>
      </w:r>
      <w:r w:rsidR="002E5F94" w:rsidRPr="00197B57">
        <w:tab/>
      </w:r>
      <w:r w:rsidR="002E5F94" w:rsidRPr="00197B57">
        <w:tab/>
      </w:r>
      <w:r w:rsidR="002E5F94" w:rsidRPr="00197B57">
        <w:tab/>
      </w:r>
      <w:r w:rsidR="002E5F94" w:rsidRPr="00197B57">
        <w:tab/>
      </w:r>
      <w:r w:rsidR="002E5F94" w:rsidRPr="00197B57">
        <w:tab/>
      </w:r>
      <w:r w:rsidR="002E5F94" w:rsidRPr="00197B57">
        <w:tab/>
      </w:r>
      <w:r w:rsidR="002E5F94" w:rsidRPr="00197B57">
        <w:tab/>
      </w:r>
      <w:r w:rsidR="002E5F94" w:rsidRPr="00197B57">
        <w:tab/>
      </w:r>
      <w:r w:rsidR="002E5F94" w:rsidRPr="00197B57">
        <w:tab/>
      </w:r>
      <w:r w:rsidR="002E5F94" w:rsidRPr="00197B57">
        <w:tab/>
      </w:r>
      <w:r w:rsidR="002E5F94" w:rsidRPr="00197B57">
        <w:tab/>
      </w:r>
      <w:r w:rsidR="00102FAD">
        <w:t>8.00 do 15.00 hodin</w:t>
      </w:r>
    </w:p>
    <w:p w:rsidR="00FE47FF" w:rsidRPr="00197B57" w:rsidRDefault="00FE47FF" w:rsidP="00FE47FF">
      <w:pPr>
        <w:spacing w:after="0"/>
      </w:pPr>
      <w:r w:rsidRPr="00197B57">
        <w:tab/>
      </w:r>
      <w:r w:rsidRPr="00197B57">
        <w:tab/>
      </w:r>
      <w:r w:rsidRPr="00197B57">
        <w:tab/>
      </w:r>
      <w:r w:rsidRPr="00197B57">
        <w:tab/>
      </w:r>
    </w:p>
    <w:p w:rsidR="00FE47FF" w:rsidRPr="00197B57" w:rsidRDefault="00FE47FF" w:rsidP="00FE47FF">
      <w:pPr>
        <w:spacing w:after="0"/>
      </w:pPr>
      <w:r w:rsidRPr="00197B57">
        <w:tab/>
      </w:r>
      <w:r w:rsidRPr="00197B57">
        <w:tab/>
      </w:r>
      <w:r w:rsidRPr="00197B57">
        <w:tab/>
      </w:r>
      <w:r w:rsidRPr="00197B57">
        <w:tab/>
      </w:r>
      <w:r w:rsidRPr="00197B57">
        <w:tab/>
      </w:r>
    </w:p>
    <w:p w:rsidR="00FE47FF" w:rsidRPr="00FB7A00" w:rsidRDefault="00FE47FF" w:rsidP="002E5F94">
      <w:pPr>
        <w:spacing w:after="0"/>
        <w:ind w:left="705"/>
        <w:rPr>
          <w:b/>
        </w:rPr>
      </w:pPr>
      <w:r w:rsidRPr="00FB7A00">
        <w:rPr>
          <w:b/>
        </w:rPr>
        <w:t xml:space="preserve">Doručování soudních písemností – v souladu s procesními předpisy písemnosti doručují </w:t>
      </w:r>
      <w:r w:rsidR="00CA3F6B" w:rsidRPr="00FB7A00">
        <w:rPr>
          <w:b/>
        </w:rPr>
        <w:t>–</w:t>
      </w:r>
      <w:r w:rsidRPr="00FB7A00">
        <w:rPr>
          <w:b/>
        </w:rPr>
        <w:t xml:space="preserve"> </w:t>
      </w:r>
      <w:r w:rsidR="00CA3F6B" w:rsidRPr="00FB7A00">
        <w:rPr>
          <w:b/>
        </w:rPr>
        <w:t>justiční čekatelé, vyšší soudní úředníci</w:t>
      </w:r>
      <w:r w:rsidRPr="00FB7A00">
        <w:rPr>
          <w:b/>
        </w:rPr>
        <w:t xml:space="preserve">, </w:t>
      </w:r>
      <w:r w:rsidR="0068698E" w:rsidRPr="00FB7A00">
        <w:rPr>
          <w:b/>
        </w:rPr>
        <w:t xml:space="preserve">soudní </w:t>
      </w:r>
      <w:r w:rsidRPr="00FB7A00">
        <w:rPr>
          <w:b/>
        </w:rPr>
        <w:t>tajemn</w:t>
      </w:r>
      <w:r w:rsidR="00CA3F6B" w:rsidRPr="00FB7A00">
        <w:rPr>
          <w:b/>
        </w:rPr>
        <w:t>íci</w:t>
      </w:r>
      <w:r w:rsidR="00FD59D9" w:rsidRPr="00FB7A00">
        <w:rPr>
          <w:b/>
        </w:rPr>
        <w:t>, asistent</w:t>
      </w:r>
      <w:r w:rsidR="00CA3F6B" w:rsidRPr="00FB7A00">
        <w:rPr>
          <w:b/>
        </w:rPr>
        <w:t>i</w:t>
      </w:r>
      <w:r w:rsidR="00FD59D9" w:rsidRPr="00FB7A00">
        <w:rPr>
          <w:b/>
        </w:rPr>
        <w:t xml:space="preserve"> soudce, </w:t>
      </w:r>
      <w:r w:rsidR="004940B3" w:rsidRPr="00326CA2">
        <w:rPr>
          <w:b/>
        </w:rPr>
        <w:t xml:space="preserve">soudní </w:t>
      </w:r>
      <w:r w:rsidR="00FD59D9" w:rsidRPr="00326CA2">
        <w:rPr>
          <w:b/>
        </w:rPr>
        <w:t>v</w:t>
      </w:r>
      <w:r w:rsidR="00FD59D9" w:rsidRPr="00FB7A00">
        <w:rPr>
          <w:b/>
        </w:rPr>
        <w:t>ykonavatel</w:t>
      </w:r>
      <w:r w:rsidR="00CA3F6B" w:rsidRPr="00FB7A00">
        <w:rPr>
          <w:b/>
        </w:rPr>
        <w:t>é</w:t>
      </w:r>
      <w:r w:rsidRPr="00FB7A00">
        <w:rPr>
          <w:b/>
        </w:rPr>
        <w:t>, vedoucí kanceláře, protokolující úředn</w:t>
      </w:r>
      <w:r w:rsidR="00CA3F6B" w:rsidRPr="00FB7A00">
        <w:rPr>
          <w:b/>
        </w:rPr>
        <w:t>íci</w:t>
      </w:r>
      <w:r w:rsidRPr="00FB7A00">
        <w:rPr>
          <w:b/>
        </w:rPr>
        <w:t xml:space="preserve"> a zapisovatel</w:t>
      </w:r>
      <w:r w:rsidR="00CA3F6B" w:rsidRPr="00FB7A00">
        <w:rPr>
          <w:b/>
        </w:rPr>
        <w:t>é</w:t>
      </w:r>
    </w:p>
    <w:p w:rsidR="00455BD9" w:rsidRPr="00197B57" w:rsidRDefault="00455BD9">
      <w:r w:rsidRPr="00197B57">
        <w:br w:type="page"/>
      </w:r>
    </w:p>
    <w:p w:rsidR="00C7001F" w:rsidRPr="00197B57" w:rsidRDefault="00C7001F" w:rsidP="00455BD9">
      <w:pPr>
        <w:tabs>
          <w:tab w:val="left" w:pos="2835"/>
        </w:tabs>
        <w:spacing w:after="0"/>
        <w:rPr>
          <w:b/>
        </w:rPr>
      </w:pPr>
    </w:p>
    <w:p w:rsidR="00C7001F" w:rsidRPr="00197B57" w:rsidRDefault="00C7001F" w:rsidP="00455BD9">
      <w:pPr>
        <w:tabs>
          <w:tab w:val="left" w:pos="2835"/>
        </w:tabs>
        <w:spacing w:after="0"/>
        <w:rPr>
          <w:b/>
        </w:rPr>
      </w:pPr>
    </w:p>
    <w:p w:rsidR="00C7001F" w:rsidRPr="00197B57" w:rsidRDefault="00C7001F" w:rsidP="00455BD9">
      <w:pPr>
        <w:tabs>
          <w:tab w:val="left" w:pos="2835"/>
        </w:tabs>
        <w:spacing w:after="0"/>
        <w:rPr>
          <w:b/>
        </w:rPr>
      </w:pPr>
    </w:p>
    <w:p w:rsidR="00C7001F" w:rsidRPr="00197B57" w:rsidRDefault="00C7001F" w:rsidP="00455BD9">
      <w:pPr>
        <w:tabs>
          <w:tab w:val="left" w:pos="2835"/>
        </w:tabs>
        <w:spacing w:after="0"/>
        <w:rPr>
          <w:b/>
        </w:rPr>
      </w:pPr>
    </w:p>
    <w:p w:rsidR="00455BD9" w:rsidRPr="00197B57" w:rsidRDefault="00455BD9" w:rsidP="00455BD9">
      <w:pPr>
        <w:tabs>
          <w:tab w:val="left" w:pos="2835"/>
        </w:tabs>
        <w:spacing w:after="0"/>
        <w:rPr>
          <w:b/>
        </w:rPr>
      </w:pPr>
    </w:p>
    <w:p w:rsidR="00455BD9" w:rsidRPr="00197B57" w:rsidRDefault="003C3352" w:rsidP="00455BD9">
      <w:pPr>
        <w:tabs>
          <w:tab w:val="left" w:pos="8505"/>
        </w:tabs>
        <w:spacing w:after="0"/>
      </w:pPr>
      <w:r>
        <w:rPr>
          <w:b/>
        </w:rPr>
        <w:t>Předseda okresního soudu</w:t>
      </w:r>
      <w:r w:rsidR="00455BD9" w:rsidRPr="00197B57">
        <w:rPr>
          <w:b/>
        </w:rPr>
        <w:t>:</w:t>
      </w:r>
      <w:r w:rsidR="00455BD9" w:rsidRPr="00197B57">
        <w:t xml:space="preserve">  </w:t>
      </w:r>
      <w:r w:rsidR="00455BD9" w:rsidRPr="00197B57">
        <w:tab/>
      </w:r>
      <w:r w:rsidR="00262634" w:rsidRPr="00197B57">
        <w:rPr>
          <w:b/>
          <w:i/>
          <w:sz w:val="36"/>
          <w:szCs w:val="36"/>
        </w:rPr>
        <w:t xml:space="preserve">JUDr. </w:t>
      </w:r>
      <w:proofErr w:type="gramStart"/>
      <w:r w:rsidR="00262634" w:rsidRPr="00197B57">
        <w:rPr>
          <w:b/>
          <w:i/>
          <w:sz w:val="36"/>
          <w:szCs w:val="36"/>
        </w:rPr>
        <w:t>Ladislav  Š t u r m a</w:t>
      </w:r>
      <w:proofErr w:type="gramEnd"/>
      <w:r w:rsidR="00262634" w:rsidRPr="00197B57">
        <w:rPr>
          <w:b/>
          <w:i/>
          <w:sz w:val="36"/>
          <w:szCs w:val="36"/>
        </w:rPr>
        <w:t xml:space="preserve"> </w:t>
      </w:r>
    </w:p>
    <w:p w:rsidR="00102FAD" w:rsidRDefault="00102FAD" w:rsidP="00102FAD">
      <w:pPr>
        <w:tabs>
          <w:tab w:val="left" w:pos="2835"/>
        </w:tabs>
        <w:spacing w:after="0"/>
      </w:pPr>
    </w:p>
    <w:p w:rsidR="00102FAD" w:rsidRDefault="00102FAD" w:rsidP="00102FAD">
      <w:pPr>
        <w:tabs>
          <w:tab w:val="left" w:pos="2835"/>
        </w:tabs>
        <w:spacing w:after="0"/>
      </w:pPr>
    </w:p>
    <w:p w:rsidR="00455BD9" w:rsidRPr="00197B57" w:rsidRDefault="00455BD9" w:rsidP="00455BD9">
      <w:pPr>
        <w:tabs>
          <w:tab w:val="left" w:pos="2835"/>
        </w:tabs>
        <w:spacing w:after="0"/>
        <w:ind w:left="2836"/>
      </w:pPr>
      <w:r w:rsidRPr="00197B57">
        <w:t>Činnost podle příslušných ustanovení zák</w:t>
      </w:r>
      <w:r w:rsidR="00A80DB4">
        <w:t xml:space="preserve">ona </w:t>
      </w:r>
      <w:r w:rsidRPr="00197B57">
        <w:t>č. 6/2002 Sb. o soudech a soudcích v platném znění, organizace práce s přísedícími. Odpovídá za vyřizování stížností. Odpovídá za dodržování zákona o finanční kontrole, má oprávnění příkazce v neomezeném rozsahu.</w:t>
      </w:r>
      <w:r w:rsidR="00CA255C" w:rsidRPr="00197B57">
        <w:t xml:space="preserve"> Podílí se na rozhodovací činnosti okresního soudu v rozsahu dále uvedeném.</w:t>
      </w:r>
    </w:p>
    <w:p w:rsidR="00102FAD" w:rsidRDefault="00102FAD" w:rsidP="00455BD9">
      <w:pPr>
        <w:tabs>
          <w:tab w:val="left" w:pos="8505"/>
        </w:tabs>
        <w:spacing w:after="0"/>
        <w:rPr>
          <w:b/>
        </w:rPr>
      </w:pPr>
    </w:p>
    <w:p w:rsidR="00102FAD" w:rsidRDefault="00102FAD" w:rsidP="00455BD9">
      <w:pPr>
        <w:tabs>
          <w:tab w:val="left" w:pos="8505"/>
        </w:tabs>
        <w:spacing w:after="0"/>
        <w:rPr>
          <w:b/>
        </w:rPr>
      </w:pPr>
    </w:p>
    <w:p w:rsidR="00987336" w:rsidRPr="00197B57" w:rsidRDefault="00987336" w:rsidP="00987336">
      <w:pPr>
        <w:tabs>
          <w:tab w:val="left" w:pos="8505"/>
        </w:tabs>
        <w:spacing w:after="0"/>
      </w:pPr>
      <w:r w:rsidRPr="00197B57">
        <w:rPr>
          <w:b/>
        </w:rPr>
        <w:t>Místopředseda okresního soudu:</w:t>
      </w:r>
      <w:r w:rsidRPr="00197B57">
        <w:t xml:space="preserve"> </w:t>
      </w:r>
      <w:r w:rsidRPr="00197B57">
        <w:tab/>
      </w:r>
      <w:r w:rsidRPr="00197B57">
        <w:rPr>
          <w:i/>
          <w:sz w:val="36"/>
          <w:szCs w:val="36"/>
        </w:rPr>
        <w:tab/>
      </w:r>
      <w:r w:rsidRPr="00197B57">
        <w:rPr>
          <w:b/>
          <w:i/>
          <w:sz w:val="36"/>
          <w:szCs w:val="36"/>
        </w:rPr>
        <w:t>Mgr. Timm Š m e h l í k</w:t>
      </w:r>
    </w:p>
    <w:p w:rsidR="00987336" w:rsidRDefault="00987336" w:rsidP="00987336">
      <w:pPr>
        <w:tabs>
          <w:tab w:val="left" w:pos="2835"/>
        </w:tabs>
        <w:spacing w:after="0"/>
      </w:pPr>
    </w:p>
    <w:p w:rsidR="00987336" w:rsidRPr="00FB7A00" w:rsidRDefault="00987336" w:rsidP="00CA3F6B">
      <w:pPr>
        <w:tabs>
          <w:tab w:val="left" w:pos="2835"/>
        </w:tabs>
        <w:spacing w:after="0"/>
        <w:ind w:left="2836"/>
        <w:jc w:val="both"/>
      </w:pPr>
      <w:r w:rsidRPr="0029186E">
        <w:t>Zastupuje předsedu soudu, včetně odpovědnosti za dodržování zákona o finanční kontrole s oprávněním příkazce v neomezeném rozsahu.</w:t>
      </w:r>
      <w:r w:rsidRPr="00197B57">
        <w:t xml:space="preserve"> </w:t>
      </w:r>
      <w:r>
        <w:t xml:space="preserve">   </w:t>
      </w:r>
      <w:r w:rsidRPr="00197B57">
        <w:t>Řídí a organizu</w:t>
      </w:r>
      <w:r w:rsidR="00252A34">
        <w:t xml:space="preserve">je práci všech oddělení C, EC, </w:t>
      </w:r>
      <w:r w:rsidR="00FD6972">
        <w:t xml:space="preserve">EVC, </w:t>
      </w:r>
      <w:r w:rsidR="00252A34" w:rsidRPr="00A0668C">
        <w:t xml:space="preserve">EPR, </w:t>
      </w:r>
      <w:r w:rsidRPr="00A0668C">
        <w:t xml:space="preserve">P, Nc, </w:t>
      </w:r>
      <w:r w:rsidR="00A5215A">
        <w:t xml:space="preserve">Rod, L, </w:t>
      </w:r>
      <w:r w:rsidRPr="00A0668C">
        <w:t xml:space="preserve">E, </w:t>
      </w:r>
      <w:r w:rsidR="00252A34" w:rsidRPr="00A0668C">
        <w:t>EXE</w:t>
      </w:r>
      <w:r w:rsidR="00252A34">
        <w:t xml:space="preserve">, </w:t>
      </w:r>
      <w:r w:rsidRPr="00197B57">
        <w:t>Ro</w:t>
      </w:r>
      <w:r w:rsidR="00A5215A">
        <w:t>, Cd</w:t>
      </w:r>
      <w:r w:rsidRPr="00197B57">
        <w:t xml:space="preserve"> a D. Vykonává dohled nad činností exekutora - § 7 odst. 6 exekučního řádu. Podílí se na</w:t>
      </w:r>
      <w:r w:rsidRPr="00197B57">
        <w:rPr>
          <w:color w:val="FF0000"/>
        </w:rPr>
        <w:t xml:space="preserve"> </w:t>
      </w:r>
      <w:r w:rsidRPr="00197B57">
        <w:t>rozhodovací činnosti okresního s</w:t>
      </w:r>
      <w:r>
        <w:t>oudu v rozsahu dále uvedeném</w:t>
      </w:r>
      <w:r w:rsidRPr="00FB7A00">
        <w:t>.</w:t>
      </w:r>
      <w:r w:rsidR="00CA3F6B" w:rsidRPr="00FB7A00">
        <w:t xml:space="preserve"> Rozhoduje o prodloužení lhůty k</w:t>
      </w:r>
      <w:r w:rsidR="000302C3" w:rsidRPr="00FB7A00">
        <w:t xml:space="preserve"> odeslání </w:t>
      </w:r>
      <w:r w:rsidR="00CA3F6B" w:rsidRPr="00FB7A00">
        <w:t xml:space="preserve">rozhodnutí podle § </w:t>
      </w:r>
      <w:r w:rsidR="000302C3" w:rsidRPr="00FB7A00">
        <w:t xml:space="preserve">158 odst. 4 </w:t>
      </w:r>
      <w:proofErr w:type="gramStart"/>
      <w:r w:rsidR="000302C3" w:rsidRPr="00FB7A00">
        <w:t>o.s.</w:t>
      </w:r>
      <w:proofErr w:type="gramEnd"/>
      <w:r w:rsidR="000302C3" w:rsidRPr="00FB7A00">
        <w:t>ř.</w:t>
      </w:r>
    </w:p>
    <w:p w:rsidR="00102FAD" w:rsidRPr="00FB7A00" w:rsidRDefault="00102FAD" w:rsidP="00455BD9">
      <w:pPr>
        <w:tabs>
          <w:tab w:val="left" w:pos="8505"/>
        </w:tabs>
        <w:spacing w:after="0"/>
        <w:rPr>
          <w:b/>
        </w:rPr>
      </w:pPr>
    </w:p>
    <w:p w:rsidR="00102FAD" w:rsidRPr="0064652D" w:rsidRDefault="00102FAD" w:rsidP="00455BD9">
      <w:pPr>
        <w:tabs>
          <w:tab w:val="left" w:pos="8505"/>
        </w:tabs>
        <w:spacing w:after="0"/>
        <w:rPr>
          <w:b/>
          <w:color w:val="FF0000"/>
        </w:rPr>
      </w:pPr>
    </w:p>
    <w:p w:rsidR="00455BD9" w:rsidRPr="0029186E" w:rsidRDefault="00FD59D9" w:rsidP="00455BD9">
      <w:pPr>
        <w:tabs>
          <w:tab w:val="left" w:pos="8505"/>
        </w:tabs>
        <w:spacing w:after="0"/>
      </w:pPr>
      <w:r>
        <w:rPr>
          <w:b/>
        </w:rPr>
        <w:t>M</w:t>
      </w:r>
      <w:r w:rsidR="0064652D" w:rsidRPr="0029186E">
        <w:rPr>
          <w:b/>
        </w:rPr>
        <w:t>ístopředsed</w:t>
      </w:r>
      <w:r>
        <w:rPr>
          <w:b/>
        </w:rPr>
        <w:t>a</w:t>
      </w:r>
      <w:r w:rsidR="00455BD9" w:rsidRPr="0029186E">
        <w:rPr>
          <w:b/>
        </w:rPr>
        <w:t xml:space="preserve"> okresního soudu:</w:t>
      </w:r>
      <w:r w:rsidR="00455BD9" w:rsidRPr="0029186E">
        <w:t xml:space="preserve"> </w:t>
      </w:r>
      <w:r w:rsidR="00455BD9" w:rsidRPr="0029186E">
        <w:tab/>
      </w:r>
      <w:r w:rsidR="00455BD9" w:rsidRPr="0029186E">
        <w:rPr>
          <w:b/>
          <w:i/>
          <w:sz w:val="36"/>
          <w:szCs w:val="36"/>
        </w:rPr>
        <w:tab/>
      </w:r>
      <w:r w:rsidR="0064652D" w:rsidRPr="0029186E">
        <w:rPr>
          <w:b/>
          <w:i/>
          <w:sz w:val="36"/>
          <w:szCs w:val="36"/>
        </w:rPr>
        <w:t xml:space="preserve">JUDr. </w:t>
      </w:r>
      <w:proofErr w:type="gramStart"/>
      <w:r w:rsidR="0064652D" w:rsidRPr="0029186E">
        <w:rPr>
          <w:b/>
          <w:i/>
          <w:sz w:val="36"/>
          <w:szCs w:val="36"/>
        </w:rPr>
        <w:t>Radoslav  K r ů š e k</w:t>
      </w:r>
      <w:proofErr w:type="gramEnd"/>
      <w:r w:rsidR="0064652D" w:rsidRPr="0029186E">
        <w:rPr>
          <w:b/>
          <w:i/>
          <w:sz w:val="36"/>
          <w:szCs w:val="36"/>
        </w:rPr>
        <w:t xml:space="preserve"> </w:t>
      </w:r>
    </w:p>
    <w:p w:rsidR="00102FAD" w:rsidRDefault="00102FAD" w:rsidP="00C157FE">
      <w:pPr>
        <w:tabs>
          <w:tab w:val="left" w:pos="2835"/>
        </w:tabs>
        <w:spacing w:after="0"/>
        <w:ind w:left="2836"/>
      </w:pPr>
    </w:p>
    <w:p w:rsidR="00455BD9" w:rsidRPr="00197B57" w:rsidRDefault="00CA255C" w:rsidP="00C157FE">
      <w:pPr>
        <w:tabs>
          <w:tab w:val="left" w:pos="2835"/>
        </w:tabs>
        <w:spacing w:after="0"/>
        <w:ind w:left="2836"/>
      </w:pPr>
      <w:r w:rsidRPr="00197B57">
        <w:t>Podílí se na rozhodovací činnosti okresního soudu v rozsahu dále uvedeném.</w:t>
      </w:r>
    </w:p>
    <w:p w:rsidR="00455BD9" w:rsidRPr="00197B57" w:rsidRDefault="00D224F4" w:rsidP="0023293A">
      <w:pPr>
        <w:tabs>
          <w:tab w:val="left" w:pos="2835"/>
        </w:tabs>
        <w:spacing w:after="0"/>
      </w:pPr>
      <w:r w:rsidRPr="00197B57">
        <w:tab/>
        <w:t>Řídí</w:t>
      </w:r>
      <w:r w:rsidR="00455BD9" w:rsidRPr="00197B57">
        <w:t xml:space="preserve"> a organizuje práci všech oddělen</w:t>
      </w:r>
      <w:r w:rsidR="00EF4C14">
        <w:t xml:space="preserve">í T, </w:t>
      </w:r>
      <w:proofErr w:type="spellStart"/>
      <w:r w:rsidR="00101482">
        <w:t>Tm</w:t>
      </w:r>
      <w:proofErr w:type="spellEnd"/>
      <w:r w:rsidR="00101482">
        <w:t xml:space="preserve">, </w:t>
      </w:r>
      <w:r w:rsidR="00EF4C14">
        <w:t>PP</w:t>
      </w:r>
      <w:r w:rsidR="00102FAD">
        <w:t xml:space="preserve">, </w:t>
      </w:r>
      <w:proofErr w:type="spellStart"/>
      <w:r w:rsidR="00102FAD">
        <w:t>Nt</w:t>
      </w:r>
      <w:proofErr w:type="spellEnd"/>
      <w:r w:rsidR="00A5215A">
        <w:t xml:space="preserve">, </w:t>
      </w:r>
      <w:proofErr w:type="spellStart"/>
      <w:r w:rsidR="00101482">
        <w:t>Ntm</w:t>
      </w:r>
      <w:proofErr w:type="spellEnd"/>
      <w:r w:rsidR="00101482">
        <w:t xml:space="preserve">, </w:t>
      </w:r>
      <w:proofErr w:type="spellStart"/>
      <w:r w:rsidR="00A5215A">
        <w:t>Td</w:t>
      </w:r>
      <w:proofErr w:type="spellEnd"/>
      <w:r w:rsidR="00102FAD">
        <w:t>.</w:t>
      </w:r>
    </w:p>
    <w:p w:rsidR="00C157FE" w:rsidRDefault="00C157FE" w:rsidP="0023293A">
      <w:pPr>
        <w:tabs>
          <w:tab w:val="left" w:pos="8505"/>
        </w:tabs>
        <w:spacing w:after="0"/>
        <w:rPr>
          <w:b/>
        </w:rPr>
      </w:pPr>
    </w:p>
    <w:p w:rsidR="00102FAD" w:rsidRDefault="00102FAD" w:rsidP="0023293A">
      <w:pPr>
        <w:tabs>
          <w:tab w:val="left" w:pos="8505"/>
        </w:tabs>
        <w:spacing w:after="0"/>
        <w:rPr>
          <w:b/>
        </w:rPr>
      </w:pPr>
    </w:p>
    <w:p w:rsidR="00102FAD" w:rsidRPr="00197B57" w:rsidRDefault="00102FAD" w:rsidP="0023293A">
      <w:pPr>
        <w:tabs>
          <w:tab w:val="left" w:pos="8505"/>
        </w:tabs>
        <w:spacing w:after="0"/>
        <w:rPr>
          <w:b/>
        </w:rPr>
      </w:pPr>
    </w:p>
    <w:p w:rsidR="00987336" w:rsidRDefault="00987336" w:rsidP="009E2E18">
      <w:pPr>
        <w:tabs>
          <w:tab w:val="left" w:pos="2835"/>
        </w:tabs>
        <w:spacing w:after="0"/>
        <w:rPr>
          <w:b/>
          <w:sz w:val="28"/>
          <w:szCs w:val="28"/>
        </w:rPr>
      </w:pPr>
    </w:p>
    <w:p w:rsidR="00987336" w:rsidRDefault="00987336" w:rsidP="009E2E18">
      <w:pPr>
        <w:tabs>
          <w:tab w:val="left" w:pos="2835"/>
        </w:tabs>
        <w:spacing w:after="0"/>
        <w:rPr>
          <w:b/>
          <w:sz w:val="28"/>
          <w:szCs w:val="28"/>
        </w:rPr>
      </w:pPr>
    </w:p>
    <w:p w:rsidR="00987336" w:rsidRDefault="00987336" w:rsidP="009E2E18">
      <w:pPr>
        <w:tabs>
          <w:tab w:val="left" w:pos="2835"/>
        </w:tabs>
        <w:spacing w:after="0"/>
        <w:rPr>
          <w:b/>
          <w:sz w:val="28"/>
          <w:szCs w:val="28"/>
        </w:rPr>
      </w:pPr>
    </w:p>
    <w:p w:rsidR="009E2E18" w:rsidRPr="00305B34" w:rsidRDefault="009E2E18" w:rsidP="009E2E18">
      <w:pPr>
        <w:tabs>
          <w:tab w:val="left" w:pos="2835"/>
        </w:tabs>
        <w:spacing w:after="0"/>
        <w:rPr>
          <w:b/>
          <w:sz w:val="28"/>
          <w:szCs w:val="28"/>
          <w:u w:val="single"/>
        </w:rPr>
      </w:pPr>
      <w:r w:rsidRPr="00305B34">
        <w:rPr>
          <w:b/>
          <w:sz w:val="28"/>
          <w:szCs w:val="28"/>
        </w:rPr>
        <w:lastRenderedPageBreak/>
        <w:t xml:space="preserve">                                                                                                         </w:t>
      </w:r>
      <w:r w:rsidR="00987336">
        <w:rPr>
          <w:b/>
          <w:sz w:val="28"/>
          <w:szCs w:val="28"/>
          <w:u w:val="single"/>
        </w:rPr>
        <w:t>Trestní úsek</w:t>
      </w:r>
    </w:p>
    <w:p w:rsidR="009E2E18" w:rsidRPr="00305B34" w:rsidRDefault="00987336" w:rsidP="009E2E18">
      <w:pPr>
        <w:tabs>
          <w:tab w:val="left" w:pos="2835"/>
        </w:tabs>
        <w:spacing w:after="0"/>
        <w:rPr>
          <w:b/>
        </w:rPr>
      </w:pPr>
      <w:r>
        <w:rPr>
          <w:b/>
        </w:rPr>
        <w:tab/>
      </w:r>
      <w:r>
        <w:rPr>
          <w:b/>
        </w:rPr>
        <w:tab/>
      </w:r>
      <w:r>
        <w:rPr>
          <w:b/>
        </w:rPr>
        <w:tab/>
      </w:r>
      <w:r>
        <w:rPr>
          <w:b/>
        </w:rPr>
        <w:tab/>
      </w:r>
      <w:r>
        <w:rPr>
          <w:b/>
        </w:rPr>
        <w:tab/>
      </w:r>
      <w:r>
        <w:rPr>
          <w:b/>
        </w:rPr>
        <w:tab/>
        <w:t xml:space="preserve">     </w:t>
      </w:r>
      <w:r w:rsidR="001C1305">
        <w:rPr>
          <w:b/>
        </w:rPr>
        <w:t xml:space="preserve">         </w:t>
      </w:r>
      <w:r>
        <w:rPr>
          <w:b/>
        </w:rPr>
        <w:t xml:space="preserve"> oddělení</w:t>
      </w:r>
      <w:r w:rsidR="009E2E18" w:rsidRPr="00305B34">
        <w:rPr>
          <w:b/>
        </w:rPr>
        <w:t xml:space="preserve"> T,</w:t>
      </w:r>
      <w:r w:rsidR="00752A7C">
        <w:rPr>
          <w:b/>
        </w:rPr>
        <w:t xml:space="preserve"> </w:t>
      </w:r>
      <w:proofErr w:type="spellStart"/>
      <w:r w:rsidR="001C1305">
        <w:rPr>
          <w:b/>
        </w:rPr>
        <w:t>Tm</w:t>
      </w:r>
      <w:proofErr w:type="spellEnd"/>
      <w:r w:rsidR="001C1305">
        <w:rPr>
          <w:b/>
        </w:rPr>
        <w:t>,</w:t>
      </w:r>
      <w:r w:rsidR="00752A7C">
        <w:rPr>
          <w:b/>
        </w:rPr>
        <w:t xml:space="preserve"> </w:t>
      </w:r>
      <w:r w:rsidR="009E2E18" w:rsidRPr="00305B34">
        <w:rPr>
          <w:b/>
        </w:rPr>
        <w:t>PP</w:t>
      </w:r>
      <w:r w:rsidR="00B75436" w:rsidRPr="00305B34">
        <w:rPr>
          <w:b/>
        </w:rPr>
        <w:t>,</w:t>
      </w:r>
      <w:r w:rsidR="00752A7C">
        <w:rPr>
          <w:b/>
        </w:rPr>
        <w:t xml:space="preserve"> </w:t>
      </w:r>
      <w:proofErr w:type="spellStart"/>
      <w:r w:rsidR="00B75436" w:rsidRPr="00305B34">
        <w:rPr>
          <w:b/>
        </w:rPr>
        <w:t>Nt</w:t>
      </w:r>
      <w:proofErr w:type="spellEnd"/>
      <w:r w:rsidR="009B32AF">
        <w:rPr>
          <w:b/>
        </w:rPr>
        <w:t xml:space="preserve">, </w:t>
      </w:r>
      <w:proofErr w:type="spellStart"/>
      <w:r w:rsidR="00DE16A6">
        <w:rPr>
          <w:b/>
        </w:rPr>
        <w:t>Ntm</w:t>
      </w:r>
      <w:proofErr w:type="spellEnd"/>
      <w:r w:rsidR="00DE16A6">
        <w:rPr>
          <w:b/>
        </w:rPr>
        <w:t xml:space="preserve">, </w:t>
      </w:r>
      <w:proofErr w:type="spellStart"/>
      <w:r w:rsidR="009B32AF">
        <w:rPr>
          <w:b/>
        </w:rPr>
        <w:t>Td</w:t>
      </w:r>
      <w:proofErr w:type="spellEnd"/>
    </w:p>
    <w:tbl>
      <w:tblPr>
        <w:tblW w:w="0" w:type="auto"/>
        <w:tblInd w:w="55" w:type="dxa"/>
        <w:tblLayout w:type="fixed"/>
        <w:tblCellMar>
          <w:left w:w="70" w:type="dxa"/>
          <w:right w:w="70" w:type="dxa"/>
        </w:tblCellMar>
        <w:tblLook w:val="04A0" w:firstRow="1" w:lastRow="0" w:firstColumn="1" w:lastColumn="0" w:noHBand="0" w:noVBand="1"/>
      </w:tblPr>
      <w:tblGrid>
        <w:gridCol w:w="1741"/>
        <w:gridCol w:w="8480"/>
        <w:gridCol w:w="2410"/>
        <w:gridCol w:w="1985"/>
      </w:tblGrid>
      <w:tr w:rsidR="00610507" w:rsidRPr="00263F6D" w:rsidTr="009E2E18">
        <w:trPr>
          <w:trHeight w:val="300"/>
        </w:trPr>
        <w:tc>
          <w:tcPr>
            <w:tcW w:w="1741" w:type="dxa"/>
            <w:vMerge w:val="restart"/>
            <w:tcBorders>
              <w:top w:val="single" w:sz="8" w:space="0" w:color="auto"/>
              <w:left w:val="single" w:sz="8" w:space="0" w:color="auto"/>
              <w:bottom w:val="double" w:sz="6" w:space="0" w:color="000000"/>
              <w:right w:val="single" w:sz="8" w:space="0" w:color="auto"/>
            </w:tcBorders>
            <w:shd w:val="clear" w:color="auto" w:fill="auto"/>
            <w:vAlign w:val="center"/>
            <w:hideMark/>
          </w:tcPr>
          <w:p w:rsidR="00610507" w:rsidRPr="003D188D" w:rsidRDefault="00610507" w:rsidP="00F937A3">
            <w:pPr>
              <w:spacing w:after="0" w:line="240" w:lineRule="auto"/>
              <w:jc w:val="center"/>
              <w:rPr>
                <w:rFonts w:ascii="Arial" w:eastAsia="Times New Roman" w:hAnsi="Arial" w:cs="Arial"/>
                <w:bCs/>
                <w:color w:val="000000"/>
                <w:sz w:val="20"/>
                <w:szCs w:val="20"/>
              </w:rPr>
            </w:pPr>
            <w:proofErr w:type="spellStart"/>
            <w:proofErr w:type="gramStart"/>
            <w:r w:rsidRPr="003D188D">
              <w:rPr>
                <w:rFonts w:ascii="Arial" w:eastAsia="Times New Roman" w:hAnsi="Arial" w:cs="Arial"/>
                <w:bCs/>
                <w:color w:val="000000"/>
                <w:sz w:val="20"/>
                <w:szCs w:val="20"/>
              </w:rPr>
              <w:t>Soud</w:t>
            </w:r>
            <w:proofErr w:type="gramEnd"/>
            <w:r w:rsidRPr="003D188D">
              <w:rPr>
                <w:rFonts w:ascii="Arial" w:eastAsia="Times New Roman" w:hAnsi="Arial" w:cs="Arial"/>
                <w:bCs/>
                <w:color w:val="000000"/>
                <w:sz w:val="20"/>
                <w:szCs w:val="20"/>
              </w:rPr>
              <w:t>.</w:t>
            </w:r>
            <w:proofErr w:type="gramStart"/>
            <w:r w:rsidRPr="003D188D">
              <w:rPr>
                <w:rFonts w:ascii="Arial" w:eastAsia="Times New Roman" w:hAnsi="Arial" w:cs="Arial"/>
                <w:bCs/>
                <w:color w:val="000000"/>
                <w:sz w:val="20"/>
                <w:szCs w:val="20"/>
              </w:rPr>
              <w:t>odd</w:t>
            </w:r>
            <w:proofErr w:type="spellEnd"/>
            <w:proofErr w:type="gramEnd"/>
            <w:r w:rsidRPr="003D188D">
              <w:rPr>
                <w:rFonts w:ascii="Arial" w:eastAsia="Times New Roman" w:hAnsi="Arial" w:cs="Arial"/>
                <w:bCs/>
                <w:color w:val="000000"/>
                <w:sz w:val="20"/>
                <w:szCs w:val="20"/>
              </w:rPr>
              <w:t xml:space="preserve">. </w:t>
            </w:r>
          </w:p>
        </w:tc>
        <w:tc>
          <w:tcPr>
            <w:tcW w:w="8480" w:type="dxa"/>
            <w:vMerge w:val="restart"/>
            <w:tcBorders>
              <w:top w:val="single" w:sz="8" w:space="0" w:color="auto"/>
              <w:left w:val="single" w:sz="8" w:space="0" w:color="auto"/>
              <w:bottom w:val="double" w:sz="6" w:space="0" w:color="000000"/>
              <w:right w:val="single" w:sz="8" w:space="0" w:color="auto"/>
            </w:tcBorders>
            <w:shd w:val="clear" w:color="auto" w:fill="auto"/>
            <w:noWrap/>
            <w:vAlign w:val="center"/>
            <w:hideMark/>
          </w:tcPr>
          <w:p w:rsidR="00610507" w:rsidRPr="00263F6D" w:rsidRDefault="00610507" w:rsidP="00F22B17">
            <w:pPr>
              <w:spacing w:after="0" w:line="240" w:lineRule="auto"/>
              <w:jc w:val="center"/>
              <w:rPr>
                <w:rFonts w:ascii="Arial" w:eastAsia="Times New Roman" w:hAnsi="Arial" w:cs="Arial"/>
                <w:b/>
                <w:bCs/>
                <w:color w:val="000000"/>
                <w:sz w:val="20"/>
                <w:szCs w:val="20"/>
              </w:rPr>
            </w:pPr>
            <w:r w:rsidRPr="00263F6D">
              <w:rPr>
                <w:rFonts w:ascii="Arial" w:eastAsia="Times New Roman" w:hAnsi="Arial" w:cs="Arial"/>
                <w:b/>
                <w:bCs/>
                <w:color w:val="000000"/>
                <w:sz w:val="20"/>
                <w:szCs w:val="20"/>
              </w:rPr>
              <w:t>Obor a vymezení působnosti</w:t>
            </w:r>
          </w:p>
        </w:tc>
        <w:tc>
          <w:tcPr>
            <w:tcW w:w="2410" w:type="dxa"/>
            <w:vMerge w:val="restart"/>
            <w:tcBorders>
              <w:top w:val="single" w:sz="8" w:space="0" w:color="auto"/>
              <w:left w:val="single" w:sz="8" w:space="0" w:color="auto"/>
              <w:bottom w:val="double" w:sz="6" w:space="0" w:color="000000"/>
              <w:right w:val="single" w:sz="8" w:space="0" w:color="auto"/>
            </w:tcBorders>
            <w:shd w:val="clear" w:color="auto" w:fill="auto"/>
            <w:noWrap/>
            <w:vAlign w:val="center"/>
            <w:hideMark/>
          </w:tcPr>
          <w:p w:rsidR="00610507" w:rsidRPr="00263F6D" w:rsidRDefault="00610507" w:rsidP="00F22B17">
            <w:pPr>
              <w:spacing w:after="0" w:line="240" w:lineRule="auto"/>
              <w:jc w:val="center"/>
              <w:rPr>
                <w:rFonts w:ascii="Arial" w:eastAsia="Times New Roman" w:hAnsi="Arial" w:cs="Arial"/>
                <w:b/>
                <w:bCs/>
                <w:color w:val="000000"/>
                <w:sz w:val="20"/>
                <w:szCs w:val="20"/>
              </w:rPr>
            </w:pPr>
            <w:r w:rsidRPr="00263F6D">
              <w:rPr>
                <w:rFonts w:ascii="Arial" w:eastAsia="Times New Roman" w:hAnsi="Arial" w:cs="Arial"/>
                <w:b/>
                <w:bCs/>
                <w:color w:val="000000"/>
                <w:sz w:val="20"/>
                <w:szCs w:val="20"/>
              </w:rPr>
              <w:t>Předseda senátu (zástupce)</w:t>
            </w:r>
          </w:p>
        </w:tc>
        <w:tc>
          <w:tcPr>
            <w:tcW w:w="1985" w:type="dxa"/>
            <w:vMerge w:val="restart"/>
            <w:tcBorders>
              <w:top w:val="single" w:sz="8" w:space="0" w:color="auto"/>
              <w:left w:val="single" w:sz="8" w:space="0" w:color="auto"/>
              <w:bottom w:val="double" w:sz="6" w:space="0" w:color="000000"/>
              <w:right w:val="single" w:sz="8" w:space="0" w:color="auto"/>
            </w:tcBorders>
            <w:shd w:val="clear" w:color="auto" w:fill="auto"/>
            <w:noWrap/>
            <w:vAlign w:val="center"/>
            <w:hideMark/>
          </w:tcPr>
          <w:p w:rsidR="00610507" w:rsidRPr="00263F6D" w:rsidRDefault="00610507" w:rsidP="00F4328D">
            <w:pPr>
              <w:pBdr>
                <w:left w:val="single" w:sz="4" w:space="4" w:color="auto"/>
                <w:bottom w:val="single" w:sz="4" w:space="1" w:color="auto"/>
                <w:right w:val="single" w:sz="4" w:space="4" w:color="auto"/>
              </w:pBdr>
              <w:spacing w:after="0" w:line="240" w:lineRule="auto"/>
              <w:jc w:val="center"/>
              <w:rPr>
                <w:rFonts w:ascii="Arial" w:eastAsia="Times New Roman" w:hAnsi="Arial" w:cs="Arial"/>
                <w:b/>
                <w:bCs/>
                <w:color w:val="000000"/>
                <w:sz w:val="20"/>
                <w:szCs w:val="20"/>
              </w:rPr>
            </w:pPr>
            <w:r w:rsidRPr="00263F6D">
              <w:rPr>
                <w:rFonts w:ascii="Arial" w:eastAsia="Times New Roman" w:hAnsi="Arial" w:cs="Arial"/>
                <w:b/>
                <w:bCs/>
                <w:color w:val="000000"/>
                <w:sz w:val="20"/>
                <w:szCs w:val="20"/>
              </w:rPr>
              <w:t>Přísedící</w:t>
            </w:r>
          </w:p>
          <w:p w:rsidR="00610507" w:rsidRPr="00263F6D" w:rsidRDefault="00610507" w:rsidP="00F22B17">
            <w:pPr>
              <w:spacing w:after="0" w:line="240" w:lineRule="auto"/>
              <w:jc w:val="center"/>
              <w:rPr>
                <w:rFonts w:ascii="Arial" w:eastAsia="Times New Roman" w:hAnsi="Arial" w:cs="Arial"/>
                <w:b/>
                <w:bCs/>
                <w:color w:val="000000"/>
                <w:sz w:val="20"/>
                <w:szCs w:val="20"/>
              </w:rPr>
            </w:pPr>
            <w:r w:rsidRPr="00263F6D">
              <w:rPr>
                <w:rFonts w:ascii="Arial" w:eastAsia="Times New Roman" w:hAnsi="Arial" w:cs="Arial"/>
                <w:b/>
                <w:bCs/>
                <w:color w:val="000000"/>
                <w:sz w:val="20"/>
                <w:szCs w:val="20"/>
              </w:rPr>
              <w:t>(zástupci)</w:t>
            </w:r>
          </w:p>
        </w:tc>
      </w:tr>
      <w:tr w:rsidR="00610507" w:rsidRPr="00263F6D" w:rsidTr="009E2E18">
        <w:trPr>
          <w:trHeight w:val="315"/>
        </w:trPr>
        <w:tc>
          <w:tcPr>
            <w:tcW w:w="1741" w:type="dxa"/>
            <w:vMerge/>
            <w:tcBorders>
              <w:top w:val="single" w:sz="8" w:space="0" w:color="auto"/>
              <w:left w:val="single" w:sz="8" w:space="0" w:color="auto"/>
              <w:bottom w:val="double" w:sz="4" w:space="0" w:color="auto"/>
              <w:right w:val="single" w:sz="8" w:space="0" w:color="auto"/>
            </w:tcBorders>
            <w:vAlign w:val="center"/>
            <w:hideMark/>
          </w:tcPr>
          <w:p w:rsidR="00610507" w:rsidRPr="003D188D" w:rsidRDefault="00610507" w:rsidP="00F22B17">
            <w:pPr>
              <w:spacing w:after="0" w:line="240" w:lineRule="auto"/>
              <w:rPr>
                <w:rFonts w:ascii="Arial" w:eastAsia="Times New Roman" w:hAnsi="Arial" w:cs="Arial"/>
                <w:bCs/>
                <w:color w:val="000000"/>
                <w:sz w:val="20"/>
                <w:szCs w:val="20"/>
              </w:rPr>
            </w:pPr>
          </w:p>
        </w:tc>
        <w:tc>
          <w:tcPr>
            <w:tcW w:w="8480" w:type="dxa"/>
            <w:vMerge/>
            <w:tcBorders>
              <w:top w:val="single" w:sz="8" w:space="0" w:color="auto"/>
              <w:left w:val="single" w:sz="8" w:space="0" w:color="auto"/>
              <w:bottom w:val="double" w:sz="4" w:space="0" w:color="auto"/>
              <w:right w:val="single" w:sz="8" w:space="0" w:color="auto"/>
            </w:tcBorders>
            <w:vAlign w:val="center"/>
            <w:hideMark/>
          </w:tcPr>
          <w:p w:rsidR="00610507" w:rsidRPr="00263F6D" w:rsidRDefault="00610507" w:rsidP="00F22B17">
            <w:pPr>
              <w:spacing w:after="0" w:line="240" w:lineRule="auto"/>
              <w:rPr>
                <w:rFonts w:ascii="Arial" w:eastAsia="Times New Roman" w:hAnsi="Arial" w:cs="Arial"/>
                <w:b/>
                <w:bCs/>
                <w:color w:val="000000"/>
                <w:sz w:val="20"/>
                <w:szCs w:val="20"/>
              </w:rPr>
            </w:pPr>
          </w:p>
        </w:tc>
        <w:tc>
          <w:tcPr>
            <w:tcW w:w="2410" w:type="dxa"/>
            <w:vMerge/>
            <w:tcBorders>
              <w:top w:val="single" w:sz="8" w:space="0" w:color="auto"/>
              <w:left w:val="single" w:sz="8" w:space="0" w:color="auto"/>
              <w:bottom w:val="double" w:sz="4" w:space="0" w:color="auto"/>
              <w:right w:val="single" w:sz="8" w:space="0" w:color="auto"/>
            </w:tcBorders>
            <w:vAlign w:val="center"/>
            <w:hideMark/>
          </w:tcPr>
          <w:p w:rsidR="00610507" w:rsidRPr="00263F6D" w:rsidRDefault="00610507" w:rsidP="00F22B17">
            <w:pPr>
              <w:spacing w:after="0" w:line="240" w:lineRule="auto"/>
              <w:rPr>
                <w:rFonts w:ascii="Arial" w:eastAsia="Times New Roman" w:hAnsi="Arial" w:cs="Arial"/>
                <w:b/>
                <w:bCs/>
                <w:color w:val="000000"/>
                <w:sz w:val="20"/>
                <w:szCs w:val="20"/>
              </w:rPr>
            </w:pPr>
          </w:p>
        </w:tc>
        <w:tc>
          <w:tcPr>
            <w:tcW w:w="1985" w:type="dxa"/>
            <w:vMerge/>
            <w:tcBorders>
              <w:top w:val="single" w:sz="8" w:space="0" w:color="auto"/>
              <w:left w:val="single" w:sz="8" w:space="0" w:color="auto"/>
              <w:bottom w:val="double" w:sz="4" w:space="0" w:color="auto"/>
              <w:right w:val="single" w:sz="8" w:space="0" w:color="auto"/>
            </w:tcBorders>
            <w:vAlign w:val="center"/>
            <w:hideMark/>
          </w:tcPr>
          <w:p w:rsidR="00610507" w:rsidRPr="00263F6D" w:rsidRDefault="00610507" w:rsidP="00F22B17">
            <w:pPr>
              <w:spacing w:after="0" w:line="240" w:lineRule="auto"/>
              <w:rPr>
                <w:rFonts w:ascii="Arial" w:eastAsia="Times New Roman" w:hAnsi="Arial" w:cs="Arial"/>
                <w:b/>
                <w:bCs/>
                <w:color w:val="000000"/>
                <w:sz w:val="20"/>
                <w:szCs w:val="20"/>
              </w:rPr>
            </w:pPr>
          </w:p>
        </w:tc>
      </w:tr>
      <w:tr w:rsidR="00610507" w:rsidRPr="00263F6D" w:rsidTr="009E2E18">
        <w:trPr>
          <w:trHeight w:val="440"/>
        </w:trPr>
        <w:tc>
          <w:tcPr>
            <w:tcW w:w="1741" w:type="dxa"/>
            <w:vMerge w:val="restart"/>
            <w:tcBorders>
              <w:top w:val="double" w:sz="4" w:space="0" w:color="auto"/>
              <w:left w:val="single" w:sz="8" w:space="0" w:color="auto"/>
              <w:bottom w:val="nil"/>
              <w:right w:val="single" w:sz="8" w:space="0" w:color="auto"/>
            </w:tcBorders>
            <w:shd w:val="clear" w:color="auto" w:fill="auto"/>
            <w:noWrap/>
            <w:hideMark/>
          </w:tcPr>
          <w:p w:rsidR="00610507" w:rsidRPr="00C96585" w:rsidRDefault="00610507" w:rsidP="00F22B17">
            <w:pPr>
              <w:spacing w:after="0" w:line="240" w:lineRule="auto"/>
              <w:jc w:val="center"/>
              <w:rPr>
                <w:rFonts w:ascii="Arial" w:eastAsia="Times New Roman" w:hAnsi="Arial" w:cs="Arial"/>
                <w:b/>
                <w:bCs/>
                <w:color w:val="000000"/>
                <w:sz w:val="20"/>
                <w:szCs w:val="20"/>
              </w:rPr>
            </w:pPr>
            <w:r w:rsidRPr="00C96585">
              <w:rPr>
                <w:rFonts w:ascii="Arial" w:eastAsia="Times New Roman" w:hAnsi="Arial" w:cs="Arial"/>
                <w:b/>
                <w:bCs/>
                <w:color w:val="000000"/>
                <w:sz w:val="20"/>
                <w:szCs w:val="20"/>
              </w:rPr>
              <w:t>1T</w:t>
            </w:r>
          </w:p>
          <w:p w:rsidR="00610507" w:rsidRPr="003D188D" w:rsidRDefault="00610507" w:rsidP="00F937A3">
            <w:pPr>
              <w:spacing w:after="0" w:line="240" w:lineRule="auto"/>
              <w:jc w:val="center"/>
              <w:rPr>
                <w:rFonts w:ascii="Arial" w:eastAsia="Times New Roman" w:hAnsi="Arial" w:cs="Arial"/>
                <w:bCs/>
                <w:color w:val="000000"/>
                <w:sz w:val="20"/>
                <w:szCs w:val="20"/>
              </w:rPr>
            </w:pPr>
          </w:p>
        </w:tc>
        <w:tc>
          <w:tcPr>
            <w:tcW w:w="8480" w:type="dxa"/>
            <w:vMerge w:val="restart"/>
            <w:tcBorders>
              <w:top w:val="double" w:sz="4" w:space="0" w:color="auto"/>
              <w:left w:val="single" w:sz="8" w:space="0" w:color="auto"/>
              <w:bottom w:val="nil"/>
              <w:right w:val="single" w:sz="8" w:space="0" w:color="auto"/>
            </w:tcBorders>
            <w:shd w:val="clear" w:color="auto" w:fill="auto"/>
            <w:hideMark/>
          </w:tcPr>
          <w:p w:rsidR="00610507" w:rsidRPr="00081C4B" w:rsidRDefault="00610507" w:rsidP="00566BAF">
            <w:pPr>
              <w:spacing w:after="0" w:line="240" w:lineRule="auto"/>
              <w:rPr>
                <w:rFonts w:ascii="Arial" w:eastAsia="Times New Roman" w:hAnsi="Arial" w:cs="Arial"/>
                <w:b/>
                <w:bCs/>
                <w:color w:val="000000" w:themeColor="text1"/>
                <w:sz w:val="20"/>
                <w:szCs w:val="20"/>
              </w:rPr>
            </w:pPr>
            <w:r w:rsidRPr="00263F6D">
              <w:rPr>
                <w:rFonts w:ascii="Arial" w:eastAsia="Times New Roman" w:hAnsi="Arial" w:cs="Arial"/>
                <w:b/>
                <w:bCs/>
                <w:color w:val="000000"/>
                <w:sz w:val="20"/>
                <w:szCs w:val="20"/>
              </w:rPr>
              <w:t>a</w:t>
            </w:r>
            <w:r w:rsidR="00536FFF">
              <w:rPr>
                <w:rFonts w:ascii="Arial" w:eastAsia="Times New Roman" w:hAnsi="Arial" w:cs="Arial"/>
                <w:color w:val="000000"/>
                <w:sz w:val="20"/>
                <w:szCs w:val="20"/>
              </w:rPr>
              <w:t xml:space="preserve">) </w:t>
            </w:r>
            <w:r w:rsidR="00A53060">
              <w:rPr>
                <w:rFonts w:ascii="Arial" w:eastAsia="Times New Roman" w:hAnsi="Arial" w:cs="Arial"/>
                <w:color w:val="000000"/>
                <w:sz w:val="20"/>
                <w:szCs w:val="20"/>
              </w:rPr>
              <w:t>50% nápadu běžných věcí</w:t>
            </w:r>
            <w:r w:rsidR="00A53060" w:rsidRPr="00263F6D">
              <w:rPr>
                <w:rFonts w:ascii="Arial" w:eastAsia="Times New Roman" w:hAnsi="Arial" w:cs="Arial"/>
                <w:color w:val="000000"/>
                <w:sz w:val="20"/>
                <w:szCs w:val="20"/>
              </w:rPr>
              <w:t xml:space="preserve"> T s výjimkou věcí mládeže, cizinců, dopravních, hospodářských a spáchaných ve výkonu vazby a výkonu trestu odnětí svobody</w:t>
            </w:r>
          </w:p>
          <w:p w:rsidR="00610507" w:rsidRDefault="00610507" w:rsidP="00566BAF">
            <w:pPr>
              <w:spacing w:after="0" w:line="240" w:lineRule="auto"/>
              <w:rPr>
                <w:rFonts w:ascii="Arial" w:eastAsia="Times New Roman" w:hAnsi="Arial" w:cs="Arial"/>
                <w:color w:val="000000" w:themeColor="text1"/>
                <w:sz w:val="20"/>
                <w:szCs w:val="20"/>
              </w:rPr>
            </w:pPr>
            <w:r w:rsidRPr="00263F6D">
              <w:rPr>
                <w:rFonts w:ascii="Arial" w:eastAsia="Times New Roman" w:hAnsi="Arial" w:cs="Arial"/>
                <w:b/>
                <w:bCs/>
                <w:color w:val="000000"/>
                <w:sz w:val="20"/>
                <w:szCs w:val="20"/>
              </w:rPr>
              <w:t>b)</w:t>
            </w:r>
            <w:r w:rsidRPr="00263F6D">
              <w:rPr>
                <w:rFonts w:ascii="Arial" w:eastAsia="Times New Roman" w:hAnsi="Arial" w:cs="Arial"/>
                <w:color w:val="000000"/>
                <w:sz w:val="20"/>
                <w:szCs w:val="20"/>
              </w:rPr>
              <w:t> </w:t>
            </w:r>
            <w:r w:rsidR="00A53060">
              <w:rPr>
                <w:rFonts w:ascii="Arial" w:eastAsia="Times New Roman" w:hAnsi="Arial" w:cs="Arial"/>
                <w:color w:val="000000"/>
                <w:sz w:val="20"/>
                <w:szCs w:val="20"/>
              </w:rPr>
              <w:t xml:space="preserve">100% nápadu věcí trestných činů vojenských, </w:t>
            </w:r>
            <w:r w:rsidR="00A53060" w:rsidRPr="00263F6D">
              <w:rPr>
                <w:rFonts w:ascii="Arial" w:eastAsia="Times New Roman" w:hAnsi="Arial" w:cs="Arial"/>
                <w:color w:val="000000"/>
                <w:sz w:val="20"/>
                <w:szCs w:val="20"/>
              </w:rPr>
              <w:t>tr</w:t>
            </w:r>
            <w:r w:rsidR="00A53060">
              <w:rPr>
                <w:rFonts w:ascii="Arial" w:eastAsia="Times New Roman" w:hAnsi="Arial" w:cs="Arial"/>
                <w:color w:val="000000"/>
                <w:sz w:val="20"/>
                <w:szCs w:val="20"/>
              </w:rPr>
              <w:t>estných činů</w:t>
            </w:r>
            <w:r w:rsidR="00A53060" w:rsidRPr="00263F6D">
              <w:rPr>
                <w:rFonts w:ascii="Arial" w:eastAsia="Times New Roman" w:hAnsi="Arial" w:cs="Arial"/>
                <w:color w:val="000000"/>
                <w:sz w:val="20"/>
                <w:szCs w:val="20"/>
              </w:rPr>
              <w:t xml:space="preserve"> spáchan</w:t>
            </w:r>
            <w:r w:rsidR="00A53060">
              <w:rPr>
                <w:rFonts w:ascii="Arial" w:eastAsia="Times New Roman" w:hAnsi="Arial" w:cs="Arial"/>
                <w:color w:val="000000"/>
                <w:sz w:val="20"/>
                <w:szCs w:val="20"/>
              </w:rPr>
              <w:t>ých</w:t>
            </w:r>
            <w:r w:rsidR="00A53060" w:rsidRPr="00263F6D">
              <w:rPr>
                <w:rFonts w:ascii="Arial" w:eastAsia="Times New Roman" w:hAnsi="Arial" w:cs="Arial"/>
                <w:color w:val="000000"/>
                <w:sz w:val="20"/>
                <w:szCs w:val="20"/>
              </w:rPr>
              <w:t xml:space="preserve"> příslušníky Policie ČR a BIS</w:t>
            </w:r>
            <w:r w:rsidR="00A53060">
              <w:rPr>
                <w:rFonts w:ascii="Arial" w:eastAsia="Times New Roman" w:hAnsi="Arial" w:cs="Arial"/>
                <w:color w:val="000000"/>
                <w:sz w:val="20"/>
                <w:szCs w:val="20"/>
              </w:rPr>
              <w:t xml:space="preserve">, </w:t>
            </w:r>
            <w:r w:rsidR="00A53060" w:rsidRPr="00081C4B">
              <w:rPr>
                <w:rFonts w:ascii="Arial" w:eastAsia="Times New Roman" w:hAnsi="Arial" w:cs="Arial"/>
                <w:color w:val="000000" w:themeColor="text1"/>
                <w:sz w:val="20"/>
                <w:szCs w:val="20"/>
              </w:rPr>
              <w:t>tr</w:t>
            </w:r>
            <w:r w:rsidR="00A53060">
              <w:rPr>
                <w:rFonts w:ascii="Arial" w:eastAsia="Times New Roman" w:hAnsi="Arial" w:cs="Arial"/>
                <w:color w:val="000000" w:themeColor="text1"/>
                <w:sz w:val="20"/>
                <w:szCs w:val="20"/>
              </w:rPr>
              <w:t>estných činů</w:t>
            </w:r>
            <w:r w:rsidR="00A53060" w:rsidRPr="00081C4B">
              <w:rPr>
                <w:rFonts w:ascii="Arial" w:eastAsia="Times New Roman" w:hAnsi="Arial" w:cs="Arial"/>
                <w:color w:val="000000" w:themeColor="text1"/>
                <w:sz w:val="20"/>
                <w:szCs w:val="20"/>
              </w:rPr>
              <w:t xml:space="preserve"> spáchan</w:t>
            </w:r>
            <w:r w:rsidR="00A53060">
              <w:rPr>
                <w:rFonts w:ascii="Arial" w:eastAsia="Times New Roman" w:hAnsi="Arial" w:cs="Arial"/>
                <w:color w:val="000000" w:themeColor="text1"/>
                <w:sz w:val="20"/>
                <w:szCs w:val="20"/>
              </w:rPr>
              <w:t>ých</w:t>
            </w:r>
            <w:r w:rsidR="00A53060" w:rsidRPr="00081C4B">
              <w:rPr>
                <w:rFonts w:ascii="Arial" w:eastAsia="Times New Roman" w:hAnsi="Arial" w:cs="Arial"/>
                <w:color w:val="000000" w:themeColor="text1"/>
                <w:sz w:val="20"/>
                <w:szCs w:val="20"/>
              </w:rPr>
              <w:t xml:space="preserve"> příslušníky </w:t>
            </w:r>
            <w:r w:rsidR="00A53060">
              <w:rPr>
                <w:rFonts w:ascii="Arial" w:eastAsia="Times New Roman" w:hAnsi="Arial" w:cs="Arial"/>
                <w:color w:val="000000" w:themeColor="text1"/>
                <w:sz w:val="20"/>
                <w:szCs w:val="20"/>
              </w:rPr>
              <w:t>V</w:t>
            </w:r>
            <w:r w:rsidR="00A53060" w:rsidRPr="00081C4B">
              <w:rPr>
                <w:rFonts w:ascii="Arial" w:eastAsia="Times New Roman" w:hAnsi="Arial" w:cs="Arial"/>
                <w:color w:val="000000" w:themeColor="text1"/>
                <w:sz w:val="20"/>
                <w:szCs w:val="20"/>
              </w:rPr>
              <w:t>ězeňské služby</w:t>
            </w:r>
            <w:r w:rsidR="00A53060">
              <w:rPr>
                <w:rFonts w:ascii="Arial" w:eastAsia="Times New Roman" w:hAnsi="Arial" w:cs="Arial"/>
                <w:color w:val="000000" w:themeColor="text1"/>
                <w:sz w:val="20"/>
                <w:szCs w:val="20"/>
              </w:rPr>
              <w:t xml:space="preserve"> ČR</w:t>
            </w:r>
          </w:p>
          <w:p w:rsidR="00A53060" w:rsidRDefault="00A53060" w:rsidP="00566BAF">
            <w:pPr>
              <w:spacing w:after="0" w:line="240" w:lineRule="auto"/>
              <w:rPr>
                <w:rFonts w:ascii="Arial" w:eastAsia="Times New Roman" w:hAnsi="Arial" w:cs="Arial"/>
                <w:color w:val="000000" w:themeColor="text1"/>
                <w:sz w:val="20"/>
                <w:szCs w:val="20"/>
              </w:rPr>
            </w:pPr>
            <w:r>
              <w:rPr>
                <w:rFonts w:ascii="Arial" w:eastAsia="Times New Roman" w:hAnsi="Arial" w:cs="Arial"/>
                <w:b/>
                <w:color w:val="000000" w:themeColor="text1"/>
                <w:sz w:val="20"/>
                <w:szCs w:val="20"/>
              </w:rPr>
              <w:t>c)</w:t>
            </w:r>
            <w:r>
              <w:rPr>
                <w:rFonts w:ascii="Arial" w:eastAsia="Times New Roman" w:hAnsi="Arial" w:cs="Arial"/>
                <w:color w:val="000000" w:themeColor="text1"/>
                <w:sz w:val="20"/>
                <w:szCs w:val="20"/>
              </w:rPr>
              <w:t xml:space="preserve"> 50% nápadu věcí T obsáhlých (včetně obžaloby 300 stran)</w:t>
            </w:r>
          </w:p>
          <w:p w:rsidR="00A53060" w:rsidRDefault="00A53060" w:rsidP="00566BAF">
            <w:pPr>
              <w:spacing w:after="0" w:line="240" w:lineRule="auto"/>
              <w:rPr>
                <w:rFonts w:ascii="Arial" w:eastAsia="Times New Roman" w:hAnsi="Arial" w:cs="Arial"/>
                <w:color w:val="000000" w:themeColor="text1"/>
                <w:sz w:val="20"/>
                <w:szCs w:val="20"/>
              </w:rPr>
            </w:pPr>
            <w:r>
              <w:rPr>
                <w:rFonts w:ascii="Arial" w:eastAsia="Times New Roman" w:hAnsi="Arial" w:cs="Arial"/>
                <w:b/>
                <w:color w:val="000000" w:themeColor="text1"/>
                <w:sz w:val="20"/>
                <w:szCs w:val="20"/>
              </w:rPr>
              <w:t>d)</w:t>
            </w:r>
            <w:r>
              <w:rPr>
                <w:rFonts w:ascii="Arial" w:eastAsia="Times New Roman" w:hAnsi="Arial" w:cs="Arial"/>
                <w:color w:val="000000" w:themeColor="text1"/>
                <w:sz w:val="20"/>
                <w:szCs w:val="20"/>
              </w:rPr>
              <w:t xml:space="preserve"> 50% nápadu věcí T skupinových (3 a více obviněných)</w:t>
            </w:r>
          </w:p>
          <w:p w:rsidR="00A53060" w:rsidRDefault="00A53060" w:rsidP="00566BAF">
            <w:pPr>
              <w:spacing w:after="0" w:line="240" w:lineRule="auto"/>
              <w:rPr>
                <w:rFonts w:ascii="Arial" w:eastAsia="Times New Roman" w:hAnsi="Arial" w:cs="Arial"/>
                <w:color w:val="000000" w:themeColor="text1"/>
                <w:sz w:val="20"/>
                <w:szCs w:val="20"/>
              </w:rPr>
            </w:pPr>
            <w:r>
              <w:rPr>
                <w:rFonts w:ascii="Arial" w:eastAsia="Times New Roman" w:hAnsi="Arial" w:cs="Arial"/>
                <w:b/>
                <w:color w:val="000000" w:themeColor="text1"/>
                <w:sz w:val="20"/>
                <w:szCs w:val="20"/>
              </w:rPr>
              <w:t>e)</w:t>
            </w:r>
            <w:r>
              <w:rPr>
                <w:rFonts w:ascii="Arial" w:eastAsia="Times New Roman" w:hAnsi="Arial" w:cs="Arial"/>
                <w:color w:val="000000" w:themeColor="text1"/>
                <w:sz w:val="20"/>
                <w:szCs w:val="20"/>
              </w:rPr>
              <w:t xml:space="preserve"> 100% nápadu věcí T cizinců – státních příslušníků Slovenské republiky</w:t>
            </w:r>
          </w:p>
          <w:p w:rsidR="00A53060" w:rsidRDefault="00A53060" w:rsidP="00566BAF">
            <w:pPr>
              <w:spacing w:after="0" w:line="240" w:lineRule="auto"/>
              <w:rPr>
                <w:rFonts w:ascii="Arial" w:eastAsia="Times New Roman" w:hAnsi="Arial" w:cs="Arial"/>
                <w:color w:val="000000" w:themeColor="text1"/>
                <w:sz w:val="20"/>
                <w:szCs w:val="20"/>
              </w:rPr>
            </w:pPr>
            <w:r>
              <w:rPr>
                <w:rFonts w:ascii="Arial" w:eastAsia="Times New Roman" w:hAnsi="Arial" w:cs="Arial"/>
                <w:b/>
                <w:color w:val="000000" w:themeColor="text1"/>
                <w:sz w:val="20"/>
                <w:szCs w:val="20"/>
              </w:rPr>
              <w:t>f)</w:t>
            </w:r>
            <w:r>
              <w:rPr>
                <w:rFonts w:ascii="Arial" w:eastAsia="Times New Roman" w:hAnsi="Arial" w:cs="Arial"/>
                <w:color w:val="000000" w:themeColor="text1"/>
                <w:sz w:val="20"/>
                <w:szCs w:val="20"/>
              </w:rPr>
              <w:t xml:space="preserve"> 50% nápadu věcí T vazebních</w:t>
            </w:r>
          </w:p>
          <w:p w:rsidR="00A53060" w:rsidRDefault="00A53060" w:rsidP="00566BAF">
            <w:pPr>
              <w:spacing w:after="0" w:line="240" w:lineRule="auto"/>
              <w:rPr>
                <w:rFonts w:ascii="Arial" w:eastAsia="Times New Roman" w:hAnsi="Arial" w:cs="Arial"/>
                <w:color w:val="000000" w:themeColor="text1"/>
                <w:sz w:val="20"/>
                <w:szCs w:val="20"/>
              </w:rPr>
            </w:pPr>
            <w:r>
              <w:rPr>
                <w:rFonts w:ascii="Arial" w:eastAsia="Times New Roman" w:hAnsi="Arial" w:cs="Arial"/>
                <w:b/>
                <w:bCs/>
                <w:color w:val="000000"/>
                <w:sz w:val="20"/>
                <w:szCs w:val="20"/>
              </w:rPr>
              <w:t>g</w:t>
            </w:r>
            <w:r w:rsidRPr="00263F6D">
              <w:rPr>
                <w:rFonts w:ascii="Arial" w:eastAsia="Times New Roman" w:hAnsi="Arial" w:cs="Arial"/>
                <w:b/>
                <w:bCs/>
                <w:color w:val="000000"/>
                <w:sz w:val="20"/>
                <w:szCs w:val="20"/>
              </w:rPr>
              <w:t>)</w:t>
            </w:r>
            <w:r w:rsidRPr="00263F6D">
              <w:rPr>
                <w:rFonts w:ascii="Arial" w:eastAsia="Times New Roman" w:hAnsi="Arial" w:cs="Arial"/>
                <w:color w:val="000000"/>
                <w:sz w:val="20"/>
                <w:szCs w:val="20"/>
              </w:rPr>
              <w:t xml:space="preserve"> </w:t>
            </w:r>
            <w:r>
              <w:rPr>
                <w:rFonts w:ascii="Arial" w:eastAsia="Times New Roman" w:hAnsi="Arial" w:cs="Arial"/>
                <w:color w:val="000000"/>
                <w:sz w:val="20"/>
                <w:szCs w:val="20"/>
              </w:rPr>
              <w:t xml:space="preserve">předseda senátu vyřizuje věci agendy </w:t>
            </w:r>
            <w:proofErr w:type="spellStart"/>
            <w:r w:rsidRPr="00263F6D">
              <w:rPr>
                <w:rFonts w:ascii="Arial" w:eastAsia="Times New Roman" w:hAnsi="Arial" w:cs="Arial"/>
                <w:color w:val="000000"/>
                <w:sz w:val="20"/>
                <w:szCs w:val="20"/>
              </w:rPr>
              <w:t>Nt</w:t>
            </w:r>
            <w:proofErr w:type="spellEnd"/>
            <w:r>
              <w:rPr>
                <w:rFonts w:ascii="Arial" w:eastAsia="Times New Roman" w:hAnsi="Arial" w:cs="Arial"/>
                <w:color w:val="000000"/>
                <w:sz w:val="20"/>
                <w:szCs w:val="20"/>
              </w:rPr>
              <w:t xml:space="preserve">, </w:t>
            </w:r>
            <w:proofErr w:type="spellStart"/>
            <w:r>
              <w:rPr>
                <w:rFonts w:ascii="Arial" w:eastAsia="Times New Roman" w:hAnsi="Arial" w:cs="Arial"/>
                <w:color w:val="000000"/>
                <w:sz w:val="20"/>
                <w:szCs w:val="20"/>
              </w:rPr>
              <w:t>Ntm</w:t>
            </w:r>
            <w:proofErr w:type="spellEnd"/>
            <w:r w:rsidRPr="00263F6D">
              <w:rPr>
                <w:rFonts w:ascii="Arial" w:eastAsia="Times New Roman" w:hAnsi="Arial" w:cs="Arial"/>
                <w:color w:val="000000"/>
                <w:sz w:val="20"/>
                <w:szCs w:val="20"/>
              </w:rPr>
              <w:t xml:space="preserve"> – přípravné řízení </w:t>
            </w:r>
            <w:r w:rsidRPr="00515604">
              <w:rPr>
                <w:rFonts w:ascii="Arial" w:eastAsia="Times New Roman" w:hAnsi="Arial" w:cs="Arial"/>
                <w:color w:val="0D0D0D" w:themeColor="text1" w:themeTint="F2"/>
                <w:sz w:val="20"/>
                <w:szCs w:val="20"/>
              </w:rPr>
              <w:t xml:space="preserve">v rámci přikázané dosažitelnosti podle </w:t>
            </w:r>
            <w:proofErr w:type="spellStart"/>
            <w:r w:rsidRPr="00515604">
              <w:rPr>
                <w:rFonts w:ascii="Arial" w:eastAsia="Times New Roman" w:hAnsi="Arial" w:cs="Arial"/>
                <w:color w:val="0D0D0D" w:themeColor="text1" w:themeTint="F2"/>
                <w:sz w:val="20"/>
                <w:szCs w:val="20"/>
              </w:rPr>
              <w:t>ust</w:t>
            </w:r>
            <w:proofErr w:type="spellEnd"/>
            <w:r w:rsidRPr="00515604">
              <w:rPr>
                <w:rFonts w:ascii="Arial" w:eastAsia="Times New Roman" w:hAnsi="Arial" w:cs="Arial"/>
                <w:color w:val="0D0D0D" w:themeColor="text1" w:themeTint="F2"/>
                <w:sz w:val="20"/>
                <w:szCs w:val="20"/>
              </w:rPr>
              <w:t>. §§ 33/3, 37a), 39, 40a),44/2,51a)/1,68,69/1,71/1,71a), 72/1, 74a)/1, 76a), 77</w:t>
            </w:r>
            <w:r w:rsidRPr="00263F6D">
              <w:rPr>
                <w:rFonts w:ascii="Arial" w:eastAsia="Times New Roman" w:hAnsi="Arial" w:cs="Arial"/>
                <w:color w:val="000000"/>
                <w:sz w:val="20"/>
                <w:szCs w:val="20"/>
              </w:rPr>
              <w:t xml:space="preserve">,77a), 78/3, 83/1, 83a)/1,2,  87/1, 87a)/1,88/1,88a)/1,116/2, 146/a)/1,2,  158a),158d)/3,179b), 314b) </w:t>
            </w:r>
            <w:proofErr w:type="spellStart"/>
            <w:r w:rsidRPr="00263F6D">
              <w:rPr>
                <w:rFonts w:ascii="Arial" w:eastAsia="Times New Roman" w:hAnsi="Arial" w:cs="Arial"/>
                <w:color w:val="000000"/>
                <w:sz w:val="20"/>
                <w:szCs w:val="20"/>
              </w:rPr>
              <w:t>tr</w:t>
            </w:r>
            <w:proofErr w:type="spellEnd"/>
            <w:r w:rsidRPr="00263F6D">
              <w:rPr>
                <w:rFonts w:ascii="Arial" w:eastAsia="Times New Roman" w:hAnsi="Arial" w:cs="Arial"/>
                <w:color w:val="000000"/>
                <w:sz w:val="20"/>
                <w:szCs w:val="20"/>
              </w:rPr>
              <w:t xml:space="preserve">. </w:t>
            </w:r>
            <w:proofErr w:type="gramStart"/>
            <w:r w:rsidRPr="00263F6D">
              <w:rPr>
                <w:rFonts w:ascii="Arial" w:eastAsia="Times New Roman" w:hAnsi="Arial" w:cs="Arial"/>
                <w:color w:val="000000"/>
                <w:sz w:val="20"/>
                <w:szCs w:val="20"/>
              </w:rPr>
              <w:t>řádu</w:t>
            </w:r>
            <w:proofErr w:type="gramEnd"/>
            <w:r w:rsidRPr="00263F6D">
              <w:rPr>
                <w:rFonts w:ascii="Arial" w:eastAsia="Times New Roman" w:hAnsi="Arial" w:cs="Arial"/>
                <w:color w:val="000000"/>
                <w:sz w:val="20"/>
                <w:szCs w:val="20"/>
              </w:rPr>
              <w:t>, § 4,46-50 zák. o ml. (zpravidla 1týden v měsíci)</w:t>
            </w:r>
          </w:p>
          <w:p w:rsidR="00610507" w:rsidRPr="00263F6D" w:rsidRDefault="00A53060" w:rsidP="00A927B4">
            <w:pPr>
              <w:spacing w:after="0" w:line="240" w:lineRule="auto"/>
              <w:rPr>
                <w:rFonts w:ascii="Arial" w:eastAsia="Times New Roman" w:hAnsi="Arial" w:cs="Arial"/>
                <w:b/>
                <w:bCs/>
                <w:color w:val="000000"/>
                <w:sz w:val="20"/>
                <w:szCs w:val="20"/>
              </w:rPr>
            </w:pPr>
            <w:r>
              <w:rPr>
                <w:rFonts w:ascii="Arial" w:eastAsia="Times New Roman" w:hAnsi="Arial" w:cs="Arial"/>
                <w:b/>
                <w:bCs/>
                <w:color w:val="000000"/>
                <w:sz w:val="20"/>
                <w:szCs w:val="20"/>
              </w:rPr>
              <w:t>h</w:t>
            </w:r>
            <w:r w:rsidRPr="00263F6D">
              <w:rPr>
                <w:rFonts w:ascii="Arial" w:eastAsia="Times New Roman" w:hAnsi="Arial" w:cs="Arial"/>
                <w:color w:val="000000"/>
                <w:sz w:val="20"/>
                <w:szCs w:val="20"/>
              </w:rPr>
              <w:t>) je příkazcem při přiznávání náhrad svědkům, znalcům, tlumočníkům a náhrad přísedící</w:t>
            </w:r>
            <w:r w:rsidR="00A927B4">
              <w:rPr>
                <w:rFonts w:ascii="Arial" w:eastAsia="Times New Roman" w:hAnsi="Arial" w:cs="Arial"/>
                <w:color w:val="000000"/>
                <w:sz w:val="20"/>
                <w:szCs w:val="20"/>
              </w:rPr>
              <w:t>m a </w:t>
            </w:r>
            <w:r w:rsidRPr="00263F6D">
              <w:rPr>
                <w:rFonts w:ascii="Arial" w:eastAsia="Times New Roman" w:hAnsi="Arial" w:cs="Arial"/>
                <w:color w:val="000000"/>
                <w:sz w:val="20"/>
                <w:szCs w:val="20"/>
              </w:rPr>
              <w:t>poukazů na vrácení ze zvláštních příjmových účtů a účtu cizích prostředků</w:t>
            </w:r>
          </w:p>
        </w:tc>
        <w:tc>
          <w:tcPr>
            <w:tcW w:w="2410" w:type="dxa"/>
            <w:tcBorders>
              <w:top w:val="double" w:sz="4" w:space="0" w:color="auto"/>
              <w:left w:val="nil"/>
              <w:bottom w:val="single" w:sz="8" w:space="0" w:color="auto"/>
              <w:right w:val="single" w:sz="8" w:space="0" w:color="auto"/>
            </w:tcBorders>
            <w:shd w:val="clear" w:color="auto" w:fill="auto"/>
            <w:noWrap/>
            <w:hideMark/>
          </w:tcPr>
          <w:p w:rsidR="00610507" w:rsidRPr="00263F6D" w:rsidRDefault="00610507" w:rsidP="00705ABD">
            <w:pPr>
              <w:spacing w:after="0" w:line="240" w:lineRule="auto"/>
              <w:rPr>
                <w:rFonts w:ascii="Arial" w:eastAsia="Times New Roman" w:hAnsi="Arial" w:cs="Arial"/>
                <w:b/>
                <w:bCs/>
                <w:i/>
                <w:iCs/>
                <w:color w:val="000000"/>
                <w:sz w:val="20"/>
                <w:szCs w:val="20"/>
              </w:rPr>
            </w:pPr>
            <w:r w:rsidRPr="00263F6D">
              <w:rPr>
                <w:rFonts w:ascii="Arial" w:eastAsia="Times New Roman" w:hAnsi="Arial" w:cs="Arial"/>
                <w:b/>
                <w:bCs/>
                <w:i/>
                <w:iCs/>
                <w:color w:val="000000"/>
                <w:sz w:val="20"/>
                <w:szCs w:val="20"/>
              </w:rPr>
              <w:t>JUDr. Milan Tomeš</w:t>
            </w:r>
          </w:p>
          <w:p w:rsidR="00610507" w:rsidRPr="00263F6D" w:rsidRDefault="00610507" w:rsidP="0086129A">
            <w:pPr>
              <w:spacing w:after="0" w:line="240" w:lineRule="auto"/>
              <w:rPr>
                <w:rFonts w:ascii="Arial" w:eastAsia="Times New Roman" w:hAnsi="Arial" w:cs="Arial"/>
                <w:b/>
                <w:bCs/>
                <w:i/>
                <w:iCs/>
                <w:color w:val="000000"/>
                <w:sz w:val="20"/>
                <w:szCs w:val="20"/>
              </w:rPr>
            </w:pPr>
          </w:p>
        </w:tc>
        <w:tc>
          <w:tcPr>
            <w:tcW w:w="1985" w:type="dxa"/>
            <w:vMerge w:val="restart"/>
            <w:tcBorders>
              <w:top w:val="double" w:sz="4" w:space="0" w:color="auto"/>
              <w:left w:val="nil"/>
              <w:bottom w:val="single" w:sz="4" w:space="0" w:color="auto"/>
              <w:right w:val="single" w:sz="8" w:space="0" w:color="auto"/>
            </w:tcBorders>
            <w:shd w:val="clear" w:color="auto" w:fill="auto"/>
            <w:noWrap/>
            <w:hideMark/>
          </w:tcPr>
          <w:p w:rsidR="00610507" w:rsidRPr="00C96C96" w:rsidRDefault="00610507" w:rsidP="00F4328D">
            <w:pPr>
              <w:pBdr>
                <w:left w:val="single" w:sz="4" w:space="4" w:color="auto"/>
                <w:bottom w:val="single" w:sz="4" w:space="1" w:color="auto"/>
                <w:right w:val="single" w:sz="4" w:space="4" w:color="auto"/>
              </w:pBdr>
              <w:spacing w:after="0" w:line="240" w:lineRule="auto"/>
              <w:jc w:val="center"/>
              <w:rPr>
                <w:rFonts w:ascii="Arial" w:eastAsia="Times New Roman" w:hAnsi="Arial" w:cs="Arial"/>
                <w:b/>
                <w:i/>
                <w:color w:val="000000" w:themeColor="text1"/>
                <w:sz w:val="20"/>
                <w:szCs w:val="20"/>
              </w:rPr>
            </w:pPr>
            <w:r w:rsidRPr="00C96C96">
              <w:rPr>
                <w:rFonts w:ascii="Arial" w:eastAsia="Times New Roman" w:hAnsi="Arial" w:cs="Arial"/>
                <w:b/>
                <w:i/>
                <w:color w:val="000000" w:themeColor="text1"/>
                <w:sz w:val="20"/>
                <w:szCs w:val="20"/>
              </w:rPr>
              <w:t>Vladimír Aubrecht Renata Gruberová</w:t>
            </w:r>
          </w:p>
          <w:p w:rsidR="00610507" w:rsidRDefault="00610507" w:rsidP="00F4328D">
            <w:pPr>
              <w:pBdr>
                <w:left w:val="single" w:sz="4" w:space="4" w:color="auto"/>
                <w:bottom w:val="single" w:sz="4" w:space="1" w:color="auto"/>
                <w:right w:val="single" w:sz="4" w:space="4" w:color="auto"/>
              </w:pBdr>
              <w:spacing w:after="0" w:line="240" w:lineRule="auto"/>
              <w:jc w:val="center"/>
              <w:rPr>
                <w:rFonts w:ascii="Arial" w:eastAsia="Times New Roman" w:hAnsi="Arial" w:cs="Arial"/>
                <w:b/>
                <w:i/>
                <w:color w:val="000000" w:themeColor="text1"/>
                <w:sz w:val="20"/>
                <w:szCs w:val="20"/>
              </w:rPr>
            </w:pPr>
            <w:proofErr w:type="spellStart"/>
            <w:proofErr w:type="gramStart"/>
            <w:r w:rsidRPr="00C96C96">
              <w:rPr>
                <w:rFonts w:ascii="Arial" w:eastAsia="Times New Roman" w:hAnsi="Arial" w:cs="Arial"/>
                <w:b/>
                <w:i/>
                <w:color w:val="000000" w:themeColor="text1"/>
                <w:sz w:val="20"/>
                <w:szCs w:val="20"/>
              </w:rPr>
              <w:t>Mgr.Katarína</w:t>
            </w:r>
            <w:proofErr w:type="spellEnd"/>
            <w:proofErr w:type="gramEnd"/>
            <w:r w:rsidRPr="00C96C96">
              <w:rPr>
                <w:rFonts w:ascii="Arial" w:eastAsia="Times New Roman" w:hAnsi="Arial" w:cs="Arial"/>
                <w:b/>
                <w:i/>
                <w:color w:val="000000" w:themeColor="text1"/>
                <w:sz w:val="20"/>
                <w:szCs w:val="20"/>
              </w:rPr>
              <w:t xml:space="preserve"> </w:t>
            </w:r>
            <w:proofErr w:type="spellStart"/>
            <w:r w:rsidRPr="00C96C96">
              <w:rPr>
                <w:rFonts w:ascii="Arial" w:eastAsia="Times New Roman" w:hAnsi="Arial" w:cs="Arial"/>
                <w:b/>
                <w:i/>
                <w:color w:val="000000" w:themeColor="text1"/>
                <w:sz w:val="20"/>
                <w:szCs w:val="20"/>
              </w:rPr>
              <w:t>Schromm</w:t>
            </w:r>
            <w:proofErr w:type="spellEnd"/>
            <w:r w:rsidRPr="00C96C96">
              <w:rPr>
                <w:rFonts w:ascii="Arial" w:eastAsia="Times New Roman" w:hAnsi="Arial" w:cs="Arial"/>
                <w:b/>
                <w:i/>
                <w:color w:val="000000" w:themeColor="text1"/>
                <w:sz w:val="20"/>
                <w:szCs w:val="20"/>
              </w:rPr>
              <w:t xml:space="preserve"> </w:t>
            </w:r>
            <w:proofErr w:type="spellStart"/>
            <w:r w:rsidRPr="00C96C96">
              <w:rPr>
                <w:rFonts w:ascii="Arial" w:eastAsia="Times New Roman" w:hAnsi="Arial" w:cs="Arial"/>
                <w:b/>
                <w:i/>
                <w:color w:val="000000" w:themeColor="text1"/>
                <w:sz w:val="20"/>
                <w:szCs w:val="20"/>
              </w:rPr>
              <w:t>Kočišová</w:t>
            </w:r>
            <w:proofErr w:type="spellEnd"/>
          </w:p>
          <w:p w:rsidR="00610507" w:rsidRDefault="00610507" w:rsidP="00F4328D">
            <w:pPr>
              <w:pBdr>
                <w:left w:val="single" w:sz="4" w:space="4" w:color="auto"/>
                <w:bottom w:val="single" w:sz="4" w:space="1" w:color="auto"/>
                <w:right w:val="single" w:sz="4" w:space="4" w:color="auto"/>
              </w:pBdr>
              <w:spacing w:after="0" w:line="240" w:lineRule="auto"/>
              <w:jc w:val="center"/>
              <w:rPr>
                <w:rFonts w:ascii="Arial" w:eastAsia="Times New Roman" w:hAnsi="Arial" w:cs="Arial"/>
                <w:b/>
                <w:i/>
                <w:sz w:val="20"/>
                <w:szCs w:val="20"/>
              </w:rPr>
            </w:pPr>
            <w:r w:rsidRPr="0068698E">
              <w:rPr>
                <w:rFonts w:ascii="Arial" w:eastAsia="Times New Roman" w:hAnsi="Arial" w:cs="Arial"/>
                <w:b/>
                <w:i/>
                <w:sz w:val="20"/>
                <w:szCs w:val="20"/>
              </w:rPr>
              <w:t>Milena Valešová</w:t>
            </w:r>
          </w:p>
          <w:p w:rsidR="00890E5A" w:rsidRDefault="00890E5A" w:rsidP="00F4328D">
            <w:pPr>
              <w:pBdr>
                <w:left w:val="single" w:sz="4" w:space="4" w:color="auto"/>
                <w:bottom w:val="single" w:sz="4" w:space="1" w:color="auto"/>
                <w:right w:val="single" w:sz="4" w:space="4" w:color="auto"/>
              </w:pBdr>
              <w:spacing w:after="0" w:line="240" w:lineRule="auto"/>
              <w:jc w:val="center"/>
              <w:rPr>
                <w:rFonts w:ascii="Arial" w:eastAsia="Times New Roman" w:hAnsi="Arial" w:cs="Arial"/>
                <w:b/>
                <w:i/>
                <w:sz w:val="20"/>
                <w:szCs w:val="20"/>
              </w:rPr>
            </w:pPr>
            <w:r>
              <w:rPr>
                <w:rFonts w:ascii="Arial" w:eastAsia="Times New Roman" w:hAnsi="Arial" w:cs="Arial"/>
                <w:b/>
                <w:i/>
                <w:sz w:val="20"/>
                <w:szCs w:val="20"/>
              </w:rPr>
              <w:t>JUDr. Marie Mašková</w:t>
            </w:r>
          </w:p>
          <w:p w:rsidR="009E095E" w:rsidRPr="0068698E" w:rsidRDefault="009E095E" w:rsidP="00F4328D">
            <w:pPr>
              <w:pBdr>
                <w:left w:val="single" w:sz="4" w:space="4" w:color="auto"/>
                <w:bottom w:val="single" w:sz="4" w:space="1" w:color="auto"/>
                <w:right w:val="single" w:sz="4" w:space="4" w:color="auto"/>
              </w:pBdr>
              <w:spacing w:after="0" w:line="240" w:lineRule="auto"/>
              <w:jc w:val="center"/>
              <w:rPr>
                <w:rFonts w:ascii="Arial" w:eastAsia="Times New Roman" w:hAnsi="Arial" w:cs="Arial"/>
                <w:b/>
                <w:i/>
                <w:sz w:val="20"/>
                <w:szCs w:val="20"/>
              </w:rPr>
            </w:pPr>
            <w:r>
              <w:rPr>
                <w:rFonts w:ascii="Arial" w:eastAsia="Times New Roman" w:hAnsi="Arial" w:cs="Arial"/>
                <w:b/>
                <w:i/>
                <w:sz w:val="20"/>
                <w:szCs w:val="20"/>
              </w:rPr>
              <w:t xml:space="preserve">Jaroslava </w:t>
            </w:r>
            <w:proofErr w:type="spellStart"/>
            <w:r>
              <w:rPr>
                <w:rFonts w:ascii="Arial" w:eastAsia="Times New Roman" w:hAnsi="Arial" w:cs="Arial"/>
                <w:b/>
                <w:i/>
                <w:sz w:val="20"/>
                <w:szCs w:val="20"/>
              </w:rPr>
              <w:t>Jabornická-Remetová</w:t>
            </w:r>
            <w:proofErr w:type="spellEnd"/>
          </w:p>
          <w:p w:rsidR="00610507" w:rsidRPr="00C96C96" w:rsidRDefault="00D62D9A" w:rsidP="00344B46">
            <w:pPr>
              <w:spacing w:after="0" w:line="240" w:lineRule="auto"/>
              <w:jc w:val="center"/>
              <w:rPr>
                <w:rFonts w:ascii="Arial" w:eastAsia="Times New Roman" w:hAnsi="Arial" w:cs="Arial"/>
                <w:color w:val="000000" w:themeColor="text1"/>
                <w:sz w:val="20"/>
                <w:szCs w:val="20"/>
              </w:rPr>
            </w:pPr>
            <w:r w:rsidRPr="00C96C96">
              <w:rPr>
                <w:rFonts w:ascii="Arial" w:eastAsia="Times New Roman" w:hAnsi="Arial" w:cs="Arial"/>
                <w:color w:val="000000" w:themeColor="text1"/>
                <w:sz w:val="20"/>
                <w:szCs w:val="20"/>
              </w:rPr>
              <w:t xml:space="preserve"> </w:t>
            </w:r>
            <w:r w:rsidR="00610507" w:rsidRPr="00C96C96">
              <w:rPr>
                <w:rFonts w:ascii="Arial" w:eastAsia="Times New Roman" w:hAnsi="Arial" w:cs="Arial"/>
                <w:color w:val="000000" w:themeColor="text1"/>
                <w:sz w:val="20"/>
                <w:szCs w:val="20"/>
              </w:rPr>
              <w:t>(Hana Novotná)</w:t>
            </w:r>
          </w:p>
          <w:p w:rsidR="00610507" w:rsidRPr="00C96C96" w:rsidRDefault="00610507" w:rsidP="00344B46">
            <w:pPr>
              <w:spacing w:after="0" w:line="240" w:lineRule="auto"/>
              <w:jc w:val="center"/>
              <w:rPr>
                <w:rFonts w:ascii="Arial" w:eastAsia="Times New Roman" w:hAnsi="Arial" w:cs="Arial"/>
                <w:color w:val="000000" w:themeColor="text1"/>
                <w:sz w:val="20"/>
                <w:szCs w:val="20"/>
              </w:rPr>
            </w:pPr>
            <w:r w:rsidRPr="00C96C96">
              <w:rPr>
                <w:rFonts w:ascii="Arial" w:eastAsia="Times New Roman" w:hAnsi="Arial" w:cs="Arial"/>
                <w:color w:val="000000" w:themeColor="text1"/>
                <w:sz w:val="20"/>
                <w:szCs w:val="20"/>
              </w:rPr>
              <w:t xml:space="preserve">(Ing. Alena </w:t>
            </w:r>
            <w:proofErr w:type="spellStart"/>
            <w:r w:rsidRPr="00C96C96">
              <w:rPr>
                <w:rFonts w:ascii="Arial" w:eastAsia="Times New Roman" w:hAnsi="Arial" w:cs="Arial"/>
                <w:color w:val="000000" w:themeColor="text1"/>
                <w:sz w:val="20"/>
                <w:szCs w:val="20"/>
              </w:rPr>
              <w:t>Botlíková</w:t>
            </w:r>
            <w:proofErr w:type="spellEnd"/>
            <w:r w:rsidRPr="00C96C96">
              <w:rPr>
                <w:rFonts w:ascii="Arial" w:eastAsia="Times New Roman" w:hAnsi="Arial" w:cs="Arial"/>
                <w:color w:val="000000" w:themeColor="text1"/>
                <w:sz w:val="20"/>
                <w:szCs w:val="20"/>
              </w:rPr>
              <w:t>)</w:t>
            </w:r>
          </w:p>
          <w:p w:rsidR="00610507" w:rsidRPr="00C96C96" w:rsidRDefault="007037E4" w:rsidP="00344B46">
            <w:pPr>
              <w:spacing w:after="0" w:line="240" w:lineRule="auto"/>
              <w:jc w:val="center"/>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t>(Bc. Milena Vyčítalová</w:t>
            </w:r>
            <w:r w:rsidR="00610507" w:rsidRPr="00C96C96">
              <w:rPr>
                <w:rFonts w:ascii="Arial" w:eastAsia="Times New Roman" w:hAnsi="Arial" w:cs="Arial"/>
                <w:color w:val="000000" w:themeColor="text1"/>
                <w:sz w:val="20"/>
                <w:szCs w:val="20"/>
              </w:rPr>
              <w:t>)</w:t>
            </w:r>
          </w:p>
          <w:p w:rsidR="00610507" w:rsidRPr="00C96C96" w:rsidRDefault="00610507" w:rsidP="00344B46">
            <w:pPr>
              <w:spacing w:after="0" w:line="240" w:lineRule="auto"/>
              <w:jc w:val="center"/>
              <w:rPr>
                <w:rFonts w:ascii="Arial" w:eastAsia="Times New Roman" w:hAnsi="Arial" w:cs="Arial"/>
                <w:color w:val="000000" w:themeColor="text1"/>
                <w:sz w:val="20"/>
                <w:szCs w:val="20"/>
              </w:rPr>
            </w:pPr>
            <w:r w:rsidRPr="00C96C96">
              <w:rPr>
                <w:rFonts w:ascii="Arial" w:eastAsia="Times New Roman" w:hAnsi="Arial" w:cs="Arial"/>
                <w:color w:val="000000" w:themeColor="text1"/>
                <w:sz w:val="20"/>
                <w:szCs w:val="20"/>
              </w:rPr>
              <w:t>(Věra Vojtová)</w:t>
            </w:r>
          </w:p>
        </w:tc>
      </w:tr>
      <w:tr w:rsidR="00610507" w:rsidRPr="00263F6D" w:rsidTr="009E2E18">
        <w:trPr>
          <w:trHeight w:val="2626"/>
        </w:trPr>
        <w:tc>
          <w:tcPr>
            <w:tcW w:w="1741" w:type="dxa"/>
            <w:vMerge/>
            <w:tcBorders>
              <w:left w:val="single" w:sz="8" w:space="0" w:color="auto"/>
              <w:bottom w:val="single" w:sz="8" w:space="0" w:color="auto"/>
              <w:right w:val="single" w:sz="8" w:space="0" w:color="auto"/>
            </w:tcBorders>
            <w:shd w:val="clear" w:color="auto" w:fill="auto"/>
            <w:noWrap/>
            <w:vAlign w:val="bottom"/>
            <w:hideMark/>
          </w:tcPr>
          <w:p w:rsidR="00610507" w:rsidRPr="003D188D" w:rsidRDefault="00610507" w:rsidP="00F22B17">
            <w:pPr>
              <w:spacing w:after="0" w:line="240" w:lineRule="auto"/>
              <w:jc w:val="center"/>
              <w:rPr>
                <w:rFonts w:ascii="Arial" w:eastAsia="Times New Roman" w:hAnsi="Arial" w:cs="Arial"/>
                <w:color w:val="000000"/>
                <w:sz w:val="20"/>
                <w:szCs w:val="20"/>
              </w:rPr>
            </w:pPr>
          </w:p>
        </w:tc>
        <w:tc>
          <w:tcPr>
            <w:tcW w:w="8480" w:type="dxa"/>
            <w:vMerge/>
            <w:tcBorders>
              <w:left w:val="single" w:sz="8" w:space="0" w:color="auto"/>
              <w:bottom w:val="single" w:sz="8" w:space="0" w:color="auto"/>
              <w:right w:val="single" w:sz="8" w:space="0" w:color="auto"/>
            </w:tcBorders>
            <w:shd w:val="clear" w:color="auto" w:fill="auto"/>
            <w:vAlign w:val="center"/>
            <w:hideMark/>
          </w:tcPr>
          <w:p w:rsidR="00610507" w:rsidRPr="00263F6D" w:rsidRDefault="00610507" w:rsidP="00F22B17">
            <w:pPr>
              <w:spacing w:after="0" w:line="240" w:lineRule="auto"/>
              <w:rPr>
                <w:rFonts w:ascii="Arial" w:eastAsia="Times New Roman" w:hAnsi="Arial" w:cs="Arial"/>
                <w:b/>
                <w:bCs/>
                <w:color w:val="000000"/>
                <w:sz w:val="20"/>
                <w:szCs w:val="20"/>
              </w:rPr>
            </w:pPr>
          </w:p>
        </w:tc>
        <w:tc>
          <w:tcPr>
            <w:tcW w:w="2410" w:type="dxa"/>
            <w:tcBorders>
              <w:top w:val="nil"/>
              <w:left w:val="nil"/>
              <w:bottom w:val="single" w:sz="8" w:space="0" w:color="auto"/>
              <w:right w:val="single" w:sz="8" w:space="0" w:color="auto"/>
            </w:tcBorders>
            <w:shd w:val="clear" w:color="auto" w:fill="auto"/>
            <w:noWrap/>
            <w:hideMark/>
          </w:tcPr>
          <w:p w:rsidR="00610507" w:rsidRPr="00263F6D" w:rsidRDefault="00610507" w:rsidP="00705ABD">
            <w:pPr>
              <w:spacing w:after="0" w:line="240" w:lineRule="auto"/>
              <w:rPr>
                <w:rFonts w:ascii="Arial" w:eastAsia="Times New Roman" w:hAnsi="Arial" w:cs="Arial"/>
                <w:b/>
                <w:bCs/>
                <w:i/>
                <w:iCs/>
                <w:color w:val="000000"/>
                <w:sz w:val="20"/>
                <w:szCs w:val="20"/>
              </w:rPr>
            </w:pPr>
            <w:r w:rsidRPr="00263F6D">
              <w:rPr>
                <w:rFonts w:ascii="Arial" w:eastAsia="Times New Roman" w:hAnsi="Arial" w:cs="Arial"/>
                <w:b/>
                <w:bCs/>
                <w:i/>
                <w:iCs/>
                <w:color w:val="000000"/>
                <w:sz w:val="20"/>
                <w:szCs w:val="20"/>
              </w:rPr>
              <w:t>JUDr. Radoslav Krůšek</w:t>
            </w:r>
          </w:p>
          <w:p w:rsidR="00610507" w:rsidRPr="00263F6D" w:rsidRDefault="00610507" w:rsidP="00705ABD">
            <w:pPr>
              <w:spacing w:after="0" w:line="240" w:lineRule="auto"/>
              <w:rPr>
                <w:rFonts w:ascii="Arial" w:eastAsia="Times New Roman" w:hAnsi="Arial" w:cs="Arial"/>
                <w:color w:val="000000"/>
                <w:sz w:val="20"/>
                <w:szCs w:val="20"/>
              </w:rPr>
            </w:pPr>
          </w:p>
          <w:p w:rsidR="00610507" w:rsidRPr="00263F6D" w:rsidRDefault="00610507" w:rsidP="00705ABD">
            <w:pPr>
              <w:spacing w:after="0" w:line="240" w:lineRule="auto"/>
              <w:rPr>
                <w:rFonts w:ascii="Arial" w:eastAsia="Times New Roman" w:hAnsi="Arial" w:cs="Arial"/>
                <w:b/>
                <w:bCs/>
                <w:color w:val="000000"/>
                <w:sz w:val="20"/>
                <w:szCs w:val="20"/>
              </w:rPr>
            </w:pPr>
            <w:r w:rsidRPr="00263F6D">
              <w:rPr>
                <w:rFonts w:ascii="Arial" w:eastAsia="Times New Roman" w:hAnsi="Arial" w:cs="Arial"/>
                <w:b/>
                <w:bCs/>
                <w:color w:val="000000"/>
                <w:sz w:val="20"/>
                <w:szCs w:val="20"/>
              </w:rPr>
              <w:t>a dále</w:t>
            </w:r>
          </w:p>
          <w:p w:rsidR="00610507" w:rsidRPr="00263F6D" w:rsidRDefault="00610507" w:rsidP="00705ABD">
            <w:pPr>
              <w:spacing w:after="0" w:line="240" w:lineRule="auto"/>
              <w:rPr>
                <w:rFonts w:ascii="Arial" w:eastAsia="Times New Roman" w:hAnsi="Arial" w:cs="Arial"/>
                <w:color w:val="000000"/>
                <w:sz w:val="20"/>
                <w:szCs w:val="20"/>
              </w:rPr>
            </w:pPr>
            <w:r w:rsidRPr="00263F6D">
              <w:rPr>
                <w:rFonts w:ascii="Arial" w:eastAsia="Times New Roman" w:hAnsi="Arial" w:cs="Arial"/>
                <w:color w:val="000000"/>
                <w:sz w:val="20"/>
                <w:szCs w:val="20"/>
              </w:rPr>
              <w:t>JUDr. Bohuslav Navrátil</w:t>
            </w:r>
          </w:p>
          <w:p w:rsidR="00610507" w:rsidRPr="00263F6D" w:rsidRDefault="00610507" w:rsidP="00705ABD">
            <w:pPr>
              <w:spacing w:after="0" w:line="240" w:lineRule="auto"/>
              <w:rPr>
                <w:rFonts w:ascii="Arial" w:eastAsia="Times New Roman" w:hAnsi="Arial" w:cs="Arial"/>
                <w:color w:val="000000"/>
                <w:sz w:val="20"/>
                <w:szCs w:val="20"/>
              </w:rPr>
            </w:pPr>
            <w:r w:rsidRPr="00263F6D">
              <w:rPr>
                <w:rFonts w:ascii="Arial" w:eastAsia="Times New Roman" w:hAnsi="Arial" w:cs="Arial"/>
                <w:color w:val="000000"/>
                <w:sz w:val="20"/>
                <w:szCs w:val="20"/>
              </w:rPr>
              <w:t>Mgr. Vít Kastl</w:t>
            </w:r>
          </w:p>
          <w:p w:rsidR="00610507" w:rsidRPr="00263F6D" w:rsidRDefault="00610507" w:rsidP="00705ABD">
            <w:pPr>
              <w:spacing w:after="0" w:line="240" w:lineRule="auto"/>
              <w:rPr>
                <w:rFonts w:ascii="Arial" w:eastAsia="Times New Roman" w:hAnsi="Arial" w:cs="Arial"/>
                <w:color w:val="000000"/>
                <w:sz w:val="20"/>
                <w:szCs w:val="20"/>
              </w:rPr>
            </w:pPr>
            <w:r w:rsidRPr="00263F6D">
              <w:rPr>
                <w:rFonts w:ascii="Arial" w:eastAsia="Times New Roman" w:hAnsi="Arial" w:cs="Arial"/>
                <w:color w:val="000000"/>
                <w:sz w:val="20"/>
                <w:szCs w:val="20"/>
              </w:rPr>
              <w:t>Mgr. Dana Kordíková</w:t>
            </w:r>
          </w:p>
          <w:p w:rsidR="00610507" w:rsidRPr="00263F6D" w:rsidRDefault="00610507" w:rsidP="00705ABD">
            <w:pPr>
              <w:spacing w:after="0" w:line="240" w:lineRule="auto"/>
              <w:rPr>
                <w:rFonts w:ascii="Arial" w:eastAsia="Times New Roman" w:hAnsi="Arial" w:cs="Arial"/>
                <w:color w:val="000000"/>
                <w:sz w:val="20"/>
                <w:szCs w:val="20"/>
              </w:rPr>
            </w:pPr>
            <w:r w:rsidRPr="00263F6D">
              <w:rPr>
                <w:rFonts w:ascii="Arial" w:eastAsia="Times New Roman" w:hAnsi="Arial" w:cs="Arial"/>
                <w:color w:val="000000"/>
                <w:sz w:val="20"/>
                <w:szCs w:val="20"/>
              </w:rPr>
              <w:t>Mgr. Emil Pešina</w:t>
            </w:r>
          </w:p>
          <w:p w:rsidR="00610507" w:rsidRPr="00263F6D" w:rsidRDefault="00610507" w:rsidP="00705ABD">
            <w:pPr>
              <w:spacing w:after="0" w:line="240" w:lineRule="auto"/>
              <w:rPr>
                <w:rFonts w:ascii="Arial" w:eastAsia="Times New Roman" w:hAnsi="Arial" w:cs="Arial"/>
                <w:b/>
                <w:bCs/>
                <w:i/>
                <w:iCs/>
                <w:color w:val="000000"/>
                <w:sz w:val="20"/>
                <w:szCs w:val="20"/>
              </w:rPr>
            </w:pPr>
            <w:r w:rsidRPr="00263F6D">
              <w:rPr>
                <w:rFonts w:ascii="Arial" w:eastAsia="Times New Roman" w:hAnsi="Arial" w:cs="Arial"/>
                <w:color w:val="000000"/>
                <w:sz w:val="20"/>
                <w:szCs w:val="20"/>
              </w:rPr>
              <w:t>JUDr. Gabriela Siegelová</w:t>
            </w:r>
          </w:p>
          <w:p w:rsidR="00610507" w:rsidRPr="00263F6D" w:rsidRDefault="00610507" w:rsidP="00F22B17">
            <w:pPr>
              <w:spacing w:after="0" w:line="240" w:lineRule="auto"/>
              <w:jc w:val="center"/>
              <w:rPr>
                <w:rFonts w:ascii="Arial" w:eastAsia="Times New Roman" w:hAnsi="Arial" w:cs="Arial"/>
                <w:b/>
                <w:bCs/>
                <w:i/>
                <w:iCs/>
                <w:color w:val="000000"/>
                <w:sz w:val="20"/>
                <w:szCs w:val="20"/>
              </w:rPr>
            </w:pPr>
            <w:r w:rsidRPr="00263F6D">
              <w:rPr>
                <w:rFonts w:ascii="Arial" w:eastAsia="Times New Roman" w:hAnsi="Arial" w:cs="Arial"/>
                <w:color w:val="000000"/>
                <w:sz w:val="20"/>
                <w:szCs w:val="20"/>
              </w:rPr>
              <w:t> </w:t>
            </w:r>
          </w:p>
        </w:tc>
        <w:tc>
          <w:tcPr>
            <w:tcW w:w="1985" w:type="dxa"/>
            <w:vMerge/>
            <w:tcBorders>
              <w:top w:val="single" w:sz="4" w:space="0" w:color="auto"/>
              <w:left w:val="nil"/>
              <w:bottom w:val="single" w:sz="4" w:space="0" w:color="auto"/>
              <w:right w:val="single" w:sz="8" w:space="0" w:color="auto"/>
            </w:tcBorders>
            <w:shd w:val="clear" w:color="auto" w:fill="auto"/>
            <w:noWrap/>
            <w:vAlign w:val="bottom"/>
            <w:hideMark/>
          </w:tcPr>
          <w:p w:rsidR="00610507" w:rsidRPr="00C96C96" w:rsidRDefault="00610507" w:rsidP="00F22B17">
            <w:pPr>
              <w:spacing w:after="0" w:line="240" w:lineRule="auto"/>
              <w:rPr>
                <w:rFonts w:ascii="Arial" w:eastAsia="Times New Roman" w:hAnsi="Arial" w:cs="Arial"/>
                <w:color w:val="000000" w:themeColor="text1"/>
                <w:sz w:val="20"/>
                <w:szCs w:val="20"/>
              </w:rPr>
            </w:pPr>
          </w:p>
        </w:tc>
      </w:tr>
      <w:tr w:rsidR="00610507" w:rsidRPr="00263F6D" w:rsidTr="009E2E18">
        <w:trPr>
          <w:trHeight w:val="615"/>
        </w:trPr>
        <w:tc>
          <w:tcPr>
            <w:tcW w:w="1741" w:type="dxa"/>
            <w:vMerge w:val="restart"/>
            <w:tcBorders>
              <w:top w:val="single" w:sz="8" w:space="0" w:color="auto"/>
              <w:left w:val="single" w:sz="8" w:space="0" w:color="auto"/>
              <w:right w:val="single" w:sz="8" w:space="0" w:color="auto"/>
            </w:tcBorders>
            <w:shd w:val="clear" w:color="auto" w:fill="auto"/>
            <w:noWrap/>
            <w:hideMark/>
          </w:tcPr>
          <w:p w:rsidR="00610507" w:rsidRPr="00C96585" w:rsidRDefault="00610507" w:rsidP="00554B16">
            <w:pPr>
              <w:spacing w:after="0" w:line="240" w:lineRule="auto"/>
              <w:jc w:val="center"/>
              <w:rPr>
                <w:rFonts w:ascii="Arial" w:eastAsia="Times New Roman" w:hAnsi="Arial" w:cs="Arial"/>
                <w:b/>
                <w:bCs/>
                <w:color w:val="000000"/>
                <w:sz w:val="20"/>
                <w:szCs w:val="20"/>
              </w:rPr>
            </w:pPr>
            <w:r w:rsidRPr="00C96585">
              <w:rPr>
                <w:rFonts w:ascii="Arial" w:eastAsia="Times New Roman" w:hAnsi="Arial" w:cs="Arial"/>
                <w:b/>
                <w:bCs/>
                <w:color w:val="000000"/>
                <w:sz w:val="20"/>
                <w:szCs w:val="20"/>
              </w:rPr>
              <w:t>2T</w:t>
            </w:r>
          </w:p>
          <w:p w:rsidR="00610507" w:rsidRPr="003D188D" w:rsidRDefault="00610507" w:rsidP="00F937A3">
            <w:pPr>
              <w:spacing w:after="0" w:line="240" w:lineRule="auto"/>
              <w:jc w:val="center"/>
              <w:rPr>
                <w:rFonts w:ascii="Arial" w:eastAsia="Times New Roman" w:hAnsi="Arial" w:cs="Arial"/>
                <w:bCs/>
                <w:color w:val="000000"/>
                <w:sz w:val="20"/>
                <w:szCs w:val="20"/>
              </w:rPr>
            </w:pPr>
          </w:p>
        </w:tc>
        <w:tc>
          <w:tcPr>
            <w:tcW w:w="8480" w:type="dxa"/>
            <w:vMerge w:val="restart"/>
            <w:tcBorders>
              <w:top w:val="single" w:sz="8" w:space="0" w:color="auto"/>
              <w:left w:val="single" w:sz="8" w:space="0" w:color="auto"/>
              <w:right w:val="single" w:sz="8" w:space="0" w:color="auto"/>
            </w:tcBorders>
            <w:shd w:val="clear" w:color="auto" w:fill="auto"/>
            <w:hideMark/>
          </w:tcPr>
          <w:p w:rsidR="00A53060" w:rsidRDefault="00A53060" w:rsidP="00566BAF">
            <w:pPr>
              <w:spacing w:after="0" w:line="240" w:lineRule="auto"/>
              <w:rPr>
                <w:rFonts w:ascii="Arial" w:eastAsia="Times New Roman" w:hAnsi="Arial" w:cs="Arial"/>
                <w:b/>
                <w:bCs/>
                <w:color w:val="000000"/>
                <w:sz w:val="20"/>
                <w:szCs w:val="20"/>
              </w:rPr>
            </w:pPr>
            <w:r>
              <w:rPr>
                <w:rFonts w:ascii="Arial" w:eastAsia="Times New Roman" w:hAnsi="Arial" w:cs="Arial"/>
                <w:b/>
                <w:bCs/>
                <w:color w:val="000000"/>
                <w:sz w:val="20"/>
                <w:szCs w:val="20"/>
              </w:rPr>
              <w:t>a</w:t>
            </w:r>
            <w:r w:rsidRPr="00263F6D">
              <w:rPr>
                <w:rFonts w:ascii="Arial" w:eastAsia="Times New Roman" w:hAnsi="Arial" w:cs="Arial"/>
                <w:b/>
                <w:bCs/>
                <w:color w:val="000000"/>
                <w:sz w:val="20"/>
                <w:szCs w:val="20"/>
              </w:rPr>
              <w:t>)</w:t>
            </w:r>
            <w:r w:rsidRPr="00263F6D">
              <w:rPr>
                <w:rFonts w:ascii="Arial" w:eastAsia="Times New Roman" w:hAnsi="Arial" w:cs="Arial"/>
                <w:color w:val="000000"/>
                <w:sz w:val="20"/>
                <w:szCs w:val="20"/>
              </w:rPr>
              <w:t xml:space="preserve"> </w:t>
            </w:r>
            <w:r>
              <w:rPr>
                <w:rFonts w:ascii="Arial" w:eastAsia="Times New Roman" w:hAnsi="Arial" w:cs="Arial"/>
                <w:color w:val="000000"/>
                <w:sz w:val="20"/>
                <w:szCs w:val="20"/>
              </w:rPr>
              <w:t>100% nápadu běžných věcí</w:t>
            </w:r>
            <w:r w:rsidRPr="00263F6D">
              <w:rPr>
                <w:rFonts w:ascii="Arial" w:eastAsia="Times New Roman" w:hAnsi="Arial" w:cs="Arial"/>
                <w:color w:val="000000"/>
                <w:sz w:val="20"/>
                <w:szCs w:val="20"/>
              </w:rPr>
              <w:t xml:space="preserve"> T s výjimkou věcí mládeže, cizinců, hospodářských, spáchaných příslušníky Policie ČR a BIS, </w:t>
            </w:r>
            <w:proofErr w:type="spellStart"/>
            <w:proofErr w:type="gramStart"/>
            <w:r w:rsidRPr="00263F6D">
              <w:rPr>
                <w:rFonts w:ascii="Arial" w:eastAsia="Times New Roman" w:hAnsi="Arial" w:cs="Arial"/>
                <w:color w:val="000000"/>
                <w:sz w:val="20"/>
                <w:szCs w:val="20"/>
              </w:rPr>
              <w:t>tr</w:t>
            </w:r>
            <w:proofErr w:type="gramEnd"/>
            <w:r w:rsidRPr="00263F6D">
              <w:rPr>
                <w:rFonts w:ascii="Arial" w:eastAsia="Times New Roman" w:hAnsi="Arial" w:cs="Arial"/>
                <w:color w:val="000000"/>
                <w:sz w:val="20"/>
                <w:szCs w:val="20"/>
              </w:rPr>
              <w:t>.</w:t>
            </w:r>
            <w:proofErr w:type="gramStart"/>
            <w:r w:rsidRPr="00263F6D">
              <w:rPr>
                <w:rFonts w:ascii="Arial" w:eastAsia="Times New Roman" w:hAnsi="Arial" w:cs="Arial"/>
                <w:color w:val="000000"/>
                <w:sz w:val="20"/>
                <w:szCs w:val="20"/>
              </w:rPr>
              <w:t>činů</w:t>
            </w:r>
            <w:proofErr w:type="spellEnd"/>
            <w:proofErr w:type="gramEnd"/>
            <w:r w:rsidRPr="00263F6D">
              <w:rPr>
                <w:rFonts w:ascii="Arial" w:eastAsia="Times New Roman" w:hAnsi="Arial" w:cs="Arial"/>
                <w:color w:val="000000"/>
                <w:sz w:val="20"/>
                <w:szCs w:val="20"/>
              </w:rPr>
              <w:t xml:space="preserve"> vojenských</w:t>
            </w:r>
            <w:r>
              <w:rPr>
                <w:rFonts w:ascii="Arial" w:eastAsia="Times New Roman" w:hAnsi="Arial" w:cs="Arial"/>
                <w:color w:val="000000"/>
                <w:sz w:val="20"/>
                <w:szCs w:val="20"/>
              </w:rPr>
              <w:t xml:space="preserve">, </w:t>
            </w:r>
            <w:proofErr w:type="spellStart"/>
            <w:r w:rsidRPr="00081C4B">
              <w:rPr>
                <w:rFonts w:ascii="Arial" w:eastAsia="Times New Roman" w:hAnsi="Arial" w:cs="Arial"/>
                <w:color w:val="000000" w:themeColor="text1"/>
                <w:sz w:val="20"/>
                <w:szCs w:val="20"/>
              </w:rPr>
              <w:t>tr.činů</w:t>
            </w:r>
            <w:proofErr w:type="spellEnd"/>
            <w:r w:rsidRPr="00081C4B">
              <w:rPr>
                <w:rFonts w:ascii="Arial" w:eastAsia="Times New Roman" w:hAnsi="Arial" w:cs="Arial"/>
                <w:color w:val="000000" w:themeColor="text1"/>
                <w:sz w:val="20"/>
                <w:szCs w:val="20"/>
              </w:rPr>
              <w:t xml:space="preserve"> spáchaných příslušníky </w:t>
            </w:r>
            <w:r>
              <w:rPr>
                <w:rFonts w:ascii="Arial" w:eastAsia="Times New Roman" w:hAnsi="Arial" w:cs="Arial"/>
                <w:color w:val="000000" w:themeColor="text1"/>
                <w:sz w:val="20"/>
                <w:szCs w:val="20"/>
              </w:rPr>
              <w:t>V</w:t>
            </w:r>
            <w:r w:rsidRPr="00081C4B">
              <w:rPr>
                <w:rFonts w:ascii="Arial" w:eastAsia="Times New Roman" w:hAnsi="Arial" w:cs="Arial"/>
                <w:color w:val="000000" w:themeColor="text1"/>
                <w:sz w:val="20"/>
                <w:szCs w:val="20"/>
              </w:rPr>
              <w:t xml:space="preserve">ězeňské služby </w:t>
            </w:r>
            <w:r>
              <w:rPr>
                <w:rFonts w:ascii="Arial" w:eastAsia="Times New Roman" w:hAnsi="Arial" w:cs="Arial"/>
                <w:color w:val="000000" w:themeColor="text1"/>
                <w:sz w:val="20"/>
                <w:szCs w:val="20"/>
              </w:rPr>
              <w:t xml:space="preserve">ČR </w:t>
            </w:r>
            <w:r w:rsidRPr="00081C4B">
              <w:rPr>
                <w:rFonts w:ascii="Arial" w:eastAsia="Times New Roman" w:hAnsi="Arial" w:cs="Arial"/>
                <w:color w:val="000000" w:themeColor="text1"/>
                <w:sz w:val="20"/>
                <w:szCs w:val="20"/>
              </w:rPr>
              <w:t xml:space="preserve">a </w:t>
            </w:r>
            <w:proofErr w:type="spellStart"/>
            <w:r w:rsidRPr="00081C4B">
              <w:rPr>
                <w:rFonts w:ascii="Arial" w:eastAsia="Times New Roman" w:hAnsi="Arial" w:cs="Arial"/>
                <w:color w:val="000000" w:themeColor="text1"/>
                <w:sz w:val="20"/>
                <w:szCs w:val="20"/>
              </w:rPr>
              <w:t>tr.činů</w:t>
            </w:r>
            <w:proofErr w:type="spellEnd"/>
            <w:r w:rsidRPr="00263F6D">
              <w:rPr>
                <w:rFonts w:ascii="Arial" w:eastAsia="Times New Roman" w:hAnsi="Arial" w:cs="Arial"/>
                <w:color w:val="000000"/>
                <w:sz w:val="20"/>
                <w:szCs w:val="20"/>
              </w:rPr>
              <w:t xml:space="preserve"> spáchaných ve výkonu vazby a trestu odnětí svobody</w:t>
            </w:r>
          </w:p>
          <w:p w:rsidR="00610507" w:rsidRPr="00263F6D" w:rsidRDefault="00A53060" w:rsidP="00566BAF">
            <w:pPr>
              <w:spacing w:after="0" w:line="240" w:lineRule="auto"/>
              <w:rPr>
                <w:rFonts w:ascii="Arial" w:eastAsia="Times New Roman" w:hAnsi="Arial" w:cs="Arial"/>
                <w:b/>
                <w:bCs/>
                <w:color w:val="000000"/>
                <w:sz w:val="20"/>
                <w:szCs w:val="20"/>
              </w:rPr>
            </w:pPr>
            <w:r>
              <w:rPr>
                <w:rFonts w:ascii="Arial" w:eastAsia="Times New Roman" w:hAnsi="Arial" w:cs="Arial"/>
                <w:b/>
                <w:bCs/>
                <w:color w:val="000000"/>
                <w:sz w:val="20"/>
                <w:szCs w:val="20"/>
              </w:rPr>
              <w:t>b</w:t>
            </w:r>
            <w:r w:rsidR="00610507" w:rsidRPr="00263F6D">
              <w:rPr>
                <w:rFonts w:ascii="Arial" w:eastAsia="Times New Roman" w:hAnsi="Arial" w:cs="Arial"/>
                <w:color w:val="000000"/>
                <w:sz w:val="20"/>
                <w:szCs w:val="20"/>
              </w:rPr>
              <w:t xml:space="preserve">) </w:t>
            </w:r>
            <w:r>
              <w:rPr>
                <w:rFonts w:ascii="Arial" w:eastAsia="Times New Roman" w:hAnsi="Arial" w:cs="Arial"/>
                <w:color w:val="000000"/>
                <w:sz w:val="20"/>
                <w:szCs w:val="20"/>
              </w:rPr>
              <w:t xml:space="preserve">100% nápadu </w:t>
            </w:r>
            <w:r w:rsidR="00610507" w:rsidRPr="00263F6D">
              <w:rPr>
                <w:rFonts w:ascii="Arial" w:eastAsia="Times New Roman" w:hAnsi="Arial" w:cs="Arial"/>
                <w:color w:val="000000"/>
                <w:sz w:val="20"/>
                <w:szCs w:val="20"/>
              </w:rPr>
              <w:t>věc</w:t>
            </w:r>
            <w:r>
              <w:rPr>
                <w:rFonts w:ascii="Arial" w:eastAsia="Times New Roman" w:hAnsi="Arial" w:cs="Arial"/>
                <w:color w:val="000000"/>
                <w:sz w:val="20"/>
                <w:szCs w:val="20"/>
              </w:rPr>
              <w:t>í</w:t>
            </w:r>
            <w:r w:rsidR="00610507" w:rsidRPr="00263F6D">
              <w:rPr>
                <w:rFonts w:ascii="Arial" w:eastAsia="Times New Roman" w:hAnsi="Arial" w:cs="Arial"/>
                <w:color w:val="000000"/>
                <w:sz w:val="20"/>
                <w:szCs w:val="20"/>
              </w:rPr>
              <w:t xml:space="preserve"> dopravy s výjimkou věcí mládeže, cizinců a spáchaných příslušníky Policie ČR a BIS</w:t>
            </w:r>
          </w:p>
          <w:p w:rsidR="00A53060" w:rsidRDefault="00A53060" w:rsidP="00A53060">
            <w:pPr>
              <w:spacing w:after="0" w:line="240" w:lineRule="auto"/>
              <w:rPr>
                <w:rFonts w:ascii="Arial" w:eastAsia="Times New Roman" w:hAnsi="Arial" w:cs="Arial"/>
                <w:color w:val="000000" w:themeColor="text1"/>
                <w:sz w:val="20"/>
                <w:szCs w:val="20"/>
              </w:rPr>
            </w:pPr>
            <w:r>
              <w:rPr>
                <w:rFonts w:ascii="Arial" w:eastAsia="Times New Roman" w:hAnsi="Arial" w:cs="Arial"/>
                <w:b/>
                <w:color w:val="000000" w:themeColor="text1"/>
                <w:sz w:val="20"/>
                <w:szCs w:val="20"/>
              </w:rPr>
              <w:t>c)</w:t>
            </w:r>
            <w:r>
              <w:rPr>
                <w:rFonts w:ascii="Arial" w:eastAsia="Times New Roman" w:hAnsi="Arial" w:cs="Arial"/>
                <w:color w:val="000000" w:themeColor="text1"/>
                <w:sz w:val="20"/>
                <w:szCs w:val="20"/>
              </w:rPr>
              <w:t xml:space="preserve"> 100% nápadu věcí T obsáhlých (včetně obžaloby 300 stran)</w:t>
            </w:r>
          </w:p>
          <w:p w:rsidR="00A53060" w:rsidRDefault="00A53060" w:rsidP="00A53060">
            <w:pPr>
              <w:spacing w:after="0" w:line="240" w:lineRule="auto"/>
              <w:rPr>
                <w:rFonts w:ascii="Arial" w:eastAsia="Times New Roman" w:hAnsi="Arial" w:cs="Arial"/>
                <w:color w:val="000000" w:themeColor="text1"/>
                <w:sz w:val="20"/>
                <w:szCs w:val="20"/>
              </w:rPr>
            </w:pPr>
            <w:r>
              <w:rPr>
                <w:rFonts w:ascii="Arial" w:eastAsia="Times New Roman" w:hAnsi="Arial" w:cs="Arial"/>
                <w:b/>
                <w:color w:val="000000" w:themeColor="text1"/>
                <w:sz w:val="20"/>
                <w:szCs w:val="20"/>
              </w:rPr>
              <w:t>d)</w:t>
            </w:r>
            <w:r>
              <w:rPr>
                <w:rFonts w:ascii="Arial" w:eastAsia="Times New Roman" w:hAnsi="Arial" w:cs="Arial"/>
                <w:color w:val="000000" w:themeColor="text1"/>
                <w:sz w:val="20"/>
                <w:szCs w:val="20"/>
              </w:rPr>
              <w:t xml:space="preserve"> 100% nápadu věcí T skupinových (3 a více obviněných)</w:t>
            </w:r>
          </w:p>
          <w:p w:rsidR="00A53060" w:rsidRDefault="00A53060" w:rsidP="00A53060">
            <w:pPr>
              <w:spacing w:after="0" w:line="240" w:lineRule="auto"/>
              <w:rPr>
                <w:rFonts w:ascii="Arial" w:eastAsia="Times New Roman" w:hAnsi="Arial" w:cs="Arial"/>
                <w:color w:val="000000" w:themeColor="text1"/>
                <w:sz w:val="20"/>
                <w:szCs w:val="20"/>
              </w:rPr>
            </w:pPr>
            <w:r>
              <w:rPr>
                <w:rFonts w:ascii="Arial" w:eastAsia="Times New Roman" w:hAnsi="Arial" w:cs="Arial"/>
                <w:b/>
                <w:color w:val="000000" w:themeColor="text1"/>
                <w:sz w:val="20"/>
                <w:szCs w:val="20"/>
              </w:rPr>
              <w:t>e)</w:t>
            </w:r>
            <w:r>
              <w:rPr>
                <w:rFonts w:ascii="Arial" w:eastAsia="Times New Roman" w:hAnsi="Arial" w:cs="Arial"/>
                <w:color w:val="000000" w:themeColor="text1"/>
                <w:sz w:val="20"/>
                <w:szCs w:val="20"/>
              </w:rPr>
              <w:t xml:space="preserve"> 100% nápadu věcí T cizinců – státních příslušníků Slovenské republiky</w:t>
            </w:r>
          </w:p>
          <w:p w:rsidR="00A53060" w:rsidRDefault="00A53060" w:rsidP="00A53060">
            <w:pPr>
              <w:spacing w:after="0" w:line="240" w:lineRule="auto"/>
              <w:rPr>
                <w:rFonts w:ascii="Arial" w:eastAsia="Times New Roman" w:hAnsi="Arial" w:cs="Arial"/>
                <w:color w:val="000000" w:themeColor="text1"/>
                <w:sz w:val="20"/>
                <w:szCs w:val="20"/>
              </w:rPr>
            </w:pPr>
            <w:r>
              <w:rPr>
                <w:rFonts w:ascii="Arial" w:eastAsia="Times New Roman" w:hAnsi="Arial" w:cs="Arial"/>
                <w:b/>
                <w:color w:val="000000" w:themeColor="text1"/>
                <w:sz w:val="20"/>
                <w:szCs w:val="20"/>
              </w:rPr>
              <w:t>f)</w:t>
            </w:r>
            <w:r>
              <w:rPr>
                <w:rFonts w:ascii="Arial" w:eastAsia="Times New Roman" w:hAnsi="Arial" w:cs="Arial"/>
                <w:color w:val="000000" w:themeColor="text1"/>
                <w:sz w:val="20"/>
                <w:szCs w:val="20"/>
              </w:rPr>
              <w:t xml:space="preserve"> 100% nápadu věcí T vazebních</w:t>
            </w:r>
          </w:p>
          <w:p w:rsidR="00A53060" w:rsidRDefault="00A53060" w:rsidP="00A53060">
            <w:pPr>
              <w:spacing w:after="0" w:line="240" w:lineRule="auto"/>
              <w:rPr>
                <w:rFonts w:ascii="Arial" w:eastAsia="Times New Roman" w:hAnsi="Arial" w:cs="Arial"/>
                <w:color w:val="000000" w:themeColor="text1"/>
                <w:sz w:val="20"/>
                <w:szCs w:val="20"/>
              </w:rPr>
            </w:pPr>
            <w:r>
              <w:rPr>
                <w:rFonts w:ascii="Arial" w:eastAsia="Times New Roman" w:hAnsi="Arial" w:cs="Arial"/>
                <w:b/>
                <w:bCs/>
                <w:color w:val="000000"/>
                <w:sz w:val="20"/>
                <w:szCs w:val="20"/>
              </w:rPr>
              <w:t>g</w:t>
            </w:r>
            <w:r w:rsidRPr="00263F6D">
              <w:rPr>
                <w:rFonts w:ascii="Arial" w:eastAsia="Times New Roman" w:hAnsi="Arial" w:cs="Arial"/>
                <w:b/>
                <w:bCs/>
                <w:color w:val="000000"/>
                <w:sz w:val="20"/>
                <w:szCs w:val="20"/>
              </w:rPr>
              <w:t>)</w:t>
            </w:r>
            <w:r w:rsidRPr="00263F6D">
              <w:rPr>
                <w:rFonts w:ascii="Arial" w:eastAsia="Times New Roman" w:hAnsi="Arial" w:cs="Arial"/>
                <w:color w:val="000000"/>
                <w:sz w:val="20"/>
                <w:szCs w:val="20"/>
              </w:rPr>
              <w:t xml:space="preserve"> </w:t>
            </w:r>
            <w:r>
              <w:rPr>
                <w:rFonts w:ascii="Arial" w:eastAsia="Times New Roman" w:hAnsi="Arial" w:cs="Arial"/>
                <w:color w:val="000000"/>
                <w:sz w:val="20"/>
                <w:szCs w:val="20"/>
              </w:rPr>
              <w:t xml:space="preserve">předseda senátu vyřizuje věci agendy </w:t>
            </w:r>
            <w:proofErr w:type="spellStart"/>
            <w:r w:rsidRPr="00263F6D">
              <w:rPr>
                <w:rFonts w:ascii="Arial" w:eastAsia="Times New Roman" w:hAnsi="Arial" w:cs="Arial"/>
                <w:color w:val="000000"/>
                <w:sz w:val="20"/>
                <w:szCs w:val="20"/>
              </w:rPr>
              <w:t>Nt</w:t>
            </w:r>
            <w:proofErr w:type="spellEnd"/>
            <w:r>
              <w:rPr>
                <w:rFonts w:ascii="Arial" w:eastAsia="Times New Roman" w:hAnsi="Arial" w:cs="Arial"/>
                <w:color w:val="000000"/>
                <w:sz w:val="20"/>
                <w:szCs w:val="20"/>
              </w:rPr>
              <w:t xml:space="preserve">, </w:t>
            </w:r>
            <w:proofErr w:type="spellStart"/>
            <w:r>
              <w:rPr>
                <w:rFonts w:ascii="Arial" w:eastAsia="Times New Roman" w:hAnsi="Arial" w:cs="Arial"/>
                <w:color w:val="000000"/>
                <w:sz w:val="20"/>
                <w:szCs w:val="20"/>
              </w:rPr>
              <w:t>Ntm</w:t>
            </w:r>
            <w:proofErr w:type="spellEnd"/>
            <w:r w:rsidRPr="00263F6D">
              <w:rPr>
                <w:rFonts w:ascii="Arial" w:eastAsia="Times New Roman" w:hAnsi="Arial" w:cs="Arial"/>
                <w:color w:val="000000"/>
                <w:sz w:val="20"/>
                <w:szCs w:val="20"/>
              </w:rPr>
              <w:t xml:space="preserve"> – přípravné řízení </w:t>
            </w:r>
            <w:r w:rsidRPr="00515604">
              <w:rPr>
                <w:rFonts w:ascii="Arial" w:eastAsia="Times New Roman" w:hAnsi="Arial" w:cs="Arial"/>
                <w:color w:val="0D0D0D" w:themeColor="text1" w:themeTint="F2"/>
                <w:sz w:val="20"/>
                <w:szCs w:val="20"/>
              </w:rPr>
              <w:t xml:space="preserve">v rámci přikázané dosažitelnosti podle </w:t>
            </w:r>
            <w:proofErr w:type="spellStart"/>
            <w:r w:rsidRPr="00515604">
              <w:rPr>
                <w:rFonts w:ascii="Arial" w:eastAsia="Times New Roman" w:hAnsi="Arial" w:cs="Arial"/>
                <w:color w:val="0D0D0D" w:themeColor="text1" w:themeTint="F2"/>
                <w:sz w:val="20"/>
                <w:szCs w:val="20"/>
              </w:rPr>
              <w:t>ust</w:t>
            </w:r>
            <w:proofErr w:type="spellEnd"/>
            <w:r w:rsidRPr="00515604">
              <w:rPr>
                <w:rFonts w:ascii="Arial" w:eastAsia="Times New Roman" w:hAnsi="Arial" w:cs="Arial"/>
                <w:color w:val="0D0D0D" w:themeColor="text1" w:themeTint="F2"/>
                <w:sz w:val="20"/>
                <w:szCs w:val="20"/>
              </w:rPr>
              <w:t>. §§ 33/3, 37a), 39, 40a),44/2,51a)/1,68,69/1,71/1,71a), 72/1, 74a)/1, 76a), 77</w:t>
            </w:r>
            <w:r w:rsidRPr="00263F6D">
              <w:rPr>
                <w:rFonts w:ascii="Arial" w:eastAsia="Times New Roman" w:hAnsi="Arial" w:cs="Arial"/>
                <w:color w:val="000000"/>
                <w:sz w:val="20"/>
                <w:szCs w:val="20"/>
              </w:rPr>
              <w:t xml:space="preserve">,77a), 78/3, 83/1, 83a)/1,2,  87/1, 87a)/1,88/1,88a)/1,116/2, 146/a)/1,2,  158a),158d)/3,179b), 314b) </w:t>
            </w:r>
            <w:proofErr w:type="spellStart"/>
            <w:r w:rsidRPr="00263F6D">
              <w:rPr>
                <w:rFonts w:ascii="Arial" w:eastAsia="Times New Roman" w:hAnsi="Arial" w:cs="Arial"/>
                <w:color w:val="000000"/>
                <w:sz w:val="20"/>
                <w:szCs w:val="20"/>
              </w:rPr>
              <w:t>tr</w:t>
            </w:r>
            <w:proofErr w:type="spellEnd"/>
            <w:r w:rsidRPr="00263F6D">
              <w:rPr>
                <w:rFonts w:ascii="Arial" w:eastAsia="Times New Roman" w:hAnsi="Arial" w:cs="Arial"/>
                <w:color w:val="000000"/>
                <w:sz w:val="20"/>
                <w:szCs w:val="20"/>
              </w:rPr>
              <w:t xml:space="preserve">. </w:t>
            </w:r>
            <w:proofErr w:type="gramStart"/>
            <w:r w:rsidRPr="00263F6D">
              <w:rPr>
                <w:rFonts w:ascii="Arial" w:eastAsia="Times New Roman" w:hAnsi="Arial" w:cs="Arial"/>
                <w:color w:val="000000"/>
                <w:sz w:val="20"/>
                <w:szCs w:val="20"/>
              </w:rPr>
              <w:t>řádu</w:t>
            </w:r>
            <w:proofErr w:type="gramEnd"/>
            <w:r w:rsidRPr="00263F6D">
              <w:rPr>
                <w:rFonts w:ascii="Arial" w:eastAsia="Times New Roman" w:hAnsi="Arial" w:cs="Arial"/>
                <w:color w:val="000000"/>
                <w:sz w:val="20"/>
                <w:szCs w:val="20"/>
              </w:rPr>
              <w:t>, § 4,46-50 zák. o ml. (zpravidla 1týden v měsíci)</w:t>
            </w:r>
          </w:p>
          <w:p w:rsidR="00610507" w:rsidRPr="00263F6D" w:rsidRDefault="00A53060" w:rsidP="00A927B4">
            <w:pPr>
              <w:spacing w:after="0" w:line="240" w:lineRule="auto"/>
              <w:rPr>
                <w:rFonts w:ascii="Arial" w:eastAsia="Times New Roman" w:hAnsi="Arial" w:cs="Arial"/>
                <w:b/>
                <w:bCs/>
                <w:color w:val="000000"/>
                <w:sz w:val="20"/>
                <w:szCs w:val="20"/>
              </w:rPr>
            </w:pPr>
            <w:r>
              <w:rPr>
                <w:rFonts w:ascii="Arial" w:eastAsia="Times New Roman" w:hAnsi="Arial" w:cs="Arial"/>
                <w:b/>
                <w:bCs/>
                <w:color w:val="000000"/>
                <w:sz w:val="20"/>
                <w:szCs w:val="20"/>
              </w:rPr>
              <w:t>h</w:t>
            </w:r>
            <w:r w:rsidRPr="00263F6D">
              <w:rPr>
                <w:rFonts w:ascii="Arial" w:eastAsia="Times New Roman" w:hAnsi="Arial" w:cs="Arial"/>
                <w:color w:val="000000"/>
                <w:sz w:val="20"/>
                <w:szCs w:val="20"/>
              </w:rPr>
              <w:t>) je příkazcem při přiznávání náhrad svědkům, znalcům, tlumočníkům a náhrad přísedící</w:t>
            </w:r>
            <w:r w:rsidR="00A927B4">
              <w:rPr>
                <w:rFonts w:ascii="Arial" w:eastAsia="Times New Roman" w:hAnsi="Arial" w:cs="Arial"/>
                <w:color w:val="000000"/>
                <w:sz w:val="20"/>
                <w:szCs w:val="20"/>
              </w:rPr>
              <w:t>m a </w:t>
            </w:r>
            <w:r w:rsidRPr="00263F6D">
              <w:rPr>
                <w:rFonts w:ascii="Arial" w:eastAsia="Times New Roman" w:hAnsi="Arial" w:cs="Arial"/>
                <w:color w:val="000000"/>
                <w:sz w:val="20"/>
                <w:szCs w:val="20"/>
              </w:rPr>
              <w:t>poukazů na vrácení ze zvláštních příjmových účtů a účtu cizích prostředků</w:t>
            </w:r>
          </w:p>
        </w:tc>
        <w:tc>
          <w:tcPr>
            <w:tcW w:w="2410" w:type="dxa"/>
            <w:tcBorders>
              <w:top w:val="single" w:sz="8" w:space="0" w:color="auto"/>
              <w:left w:val="nil"/>
              <w:bottom w:val="single" w:sz="8" w:space="0" w:color="auto"/>
              <w:right w:val="single" w:sz="8" w:space="0" w:color="auto"/>
            </w:tcBorders>
            <w:shd w:val="clear" w:color="auto" w:fill="auto"/>
            <w:noWrap/>
            <w:hideMark/>
          </w:tcPr>
          <w:p w:rsidR="00610507" w:rsidRPr="00263F6D" w:rsidRDefault="00610507" w:rsidP="00705ABD">
            <w:pPr>
              <w:spacing w:after="0" w:line="240" w:lineRule="auto"/>
              <w:rPr>
                <w:rFonts w:ascii="Arial" w:eastAsia="Times New Roman" w:hAnsi="Arial" w:cs="Arial"/>
                <w:b/>
                <w:bCs/>
                <w:i/>
                <w:iCs/>
                <w:color w:val="000000"/>
                <w:sz w:val="20"/>
                <w:szCs w:val="20"/>
              </w:rPr>
            </w:pPr>
            <w:r w:rsidRPr="00263F6D">
              <w:rPr>
                <w:rFonts w:ascii="Arial" w:eastAsia="Times New Roman" w:hAnsi="Arial" w:cs="Arial"/>
                <w:b/>
                <w:bCs/>
                <w:i/>
                <w:iCs/>
                <w:color w:val="000000"/>
                <w:sz w:val="20"/>
                <w:szCs w:val="20"/>
              </w:rPr>
              <w:t>JUDr. Bohuslav Navrátil</w:t>
            </w:r>
          </w:p>
          <w:p w:rsidR="00610507" w:rsidRPr="00263F6D" w:rsidRDefault="00610507" w:rsidP="0086129A">
            <w:pPr>
              <w:spacing w:after="0" w:line="240" w:lineRule="auto"/>
              <w:rPr>
                <w:rFonts w:ascii="Arial" w:eastAsia="Times New Roman" w:hAnsi="Arial" w:cs="Arial"/>
                <w:b/>
                <w:bCs/>
                <w:i/>
                <w:iCs/>
                <w:color w:val="000000"/>
                <w:sz w:val="20"/>
                <w:szCs w:val="20"/>
              </w:rPr>
            </w:pPr>
          </w:p>
        </w:tc>
        <w:tc>
          <w:tcPr>
            <w:tcW w:w="1985" w:type="dxa"/>
            <w:vMerge w:val="restart"/>
            <w:tcBorders>
              <w:top w:val="single" w:sz="4" w:space="0" w:color="auto"/>
              <w:left w:val="nil"/>
              <w:right w:val="single" w:sz="8" w:space="0" w:color="auto"/>
            </w:tcBorders>
            <w:shd w:val="clear" w:color="auto" w:fill="auto"/>
            <w:noWrap/>
            <w:hideMark/>
          </w:tcPr>
          <w:p w:rsidR="00610507" w:rsidRPr="00C96C96" w:rsidRDefault="00610507" w:rsidP="00AB34E3">
            <w:pPr>
              <w:pBdr>
                <w:top w:val="single" w:sz="4" w:space="1" w:color="auto"/>
                <w:left w:val="single" w:sz="4" w:space="4" w:color="auto"/>
                <w:bottom w:val="single" w:sz="4" w:space="1" w:color="auto"/>
                <w:right w:val="single" w:sz="4" w:space="4" w:color="auto"/>
              </w:pBdr>
              <w:spacing w:after="0" w:line="240" w:lineRule="auto"/>
              <w:jc w:val="center"/>
              <w:rPr>
                <w:rFonts w:ascii="Arial" w:hAnsi="Arial" w:cs="Arial"/>
                <w:b/>
                <w:i/>
                <w:color w:val="000000" w:themeColor="text1"/>
                <w:sz w:val="20"/>
                <w:szCs w:val="20"/>
              </w:rPr>
            </w:pPr>
            <w:r w:rsidRPr="00C96C96">
              <w:rPr>
                <w:rFonts w:ascii="Arial" w:hAnsi="Arial" w:cs="Arial"/>
                <w:b/>
                <w:i/>
                <w:color w:val="000000" w:themeColor="text1"/>
                <w:sz w:val="20"/>
                <w:szCs w:val="20"/>
              </w:rPr>
              <w:t>Věra Havlíková</w:t>
            </w:r>
          </w:p>
          <w:p w:rsidR="00610507" w:rsidRPr="00C96C96" w:rsidRDefault="00610507" w:rsidP="00AB34E3">
            <w:pPr>
              <w:pBdr>
                <w:top w:val="single" w:sz="4" w:space="1" w:color="auto"/>
                <w:left w:val="single" w:sz="4" w:space="4" w:color="auto"/>
                <w:bottom w:val="single" w:sz="4" w:space="1" w:color="auto"/>
                <w:right w:val="single" w:sz="4" w:space="4" w:color="auto"/>
              </w:pBdr>
              <w:spacing w:after="0" w:line="240" w:lineRule="auto"/>
              <w:jc w:val="center"/>
              <w:rPr>
                <w:rFonts w:ascii="Arial" w:eastAsia="Times New Roman" w:hAnsi="Arial" w:cs="Arial"/>
                <w:b/>
                <w:i/>
                <w:color w:val="000000" w:themeColor="text1"/>
                <w:sz w:val="20"/>
                <w:szCs w:val="20"/>
              </w:rPr>
            </w:pPr>
            <w:r w:rsidRPr="00C96C96">
              <w:rPr>
                <w:rFonts w:ascii="Arial" w:eastAsia="Times New Roman" w:hAnsi="Arial" w:cs="Arial"/>
                <w:b/>
                <w:i/>
                <w:color w:val="000000" w:themeColor="text1"/>
                <w:sz w:val="20"/>
                <w:szCs w:val="20"/>
              </w:rPr>
              <w:t>Tomáš Hrabák</w:t>
            </w:r>
          </w:p>
          <w:p w:rsidR="00610507" w:rsidRDefault="00610507" w:rsidP="008A0FA3">
            <w:pPr>
              <w:pBdr>
                <w:top w:val="single" w:sz="4" w:space="1" w:color="auto"/>
                <w:left w:val="single" w:sz="4" w:space="4" w:color="auto"/>
                <w:bottom w:val="single" w:sz="4" w:space="1" w:color="auto"/>
                <w:right w:val="single" w:sz="4" w:space="4" w:color="auto"/>
              </w:pBdr>
              <w:spacing w:after="0" w:line="240" w:lineRule="auto"/>
              <w:jc w:val="center"/>
              <w:rPr>
                <w:rFonts w:ascii="Arial" w:eastAsia="Times New Roman" w:hAnsi="Arial" w:cs="Arial"/>
                <w:b/>
                <w:i/>
                <w:color w:val="000000" w:themeColor="text1"/>
                <w:sz w:val="20"/>
                <w:szCs w:val="20"/>
              </w:rPr>
            </w:pPr>
            <w:r w:rsidRPr="00C96C96">
              <w:rPr>
                <w:rFonts w:ascii="Arial" w:eastAsia="Times New Roman" w:hAnsi="Arial" w:cs="Arial"/>
                <w:i/>
                <w:color w:val="000000" w:themeColor="text1"/>
                <w:sz w:val="20"/>
                <w:szCs w:val="20"/>
              </w:rPr>
              <w:t xml:space="preserve"> </w:t>
            </w:r>
            <w:r w:rsidRPr="00C96C96">
              <w:rPr>
                <w:rFonts w:ascii="Arial" w:eastAsia="Times New Roman" w:hAnsi="Arial" w:cs="Arial"/>
                <w:b/>
                <w:i/>
                <w:color w:val="000000" w:themeColor="text1"/>
                <w:sz w:val="20"/>
                <w:szCs w:val="20"/>
              </w:rPr>
              <w:t>Václav Ježek</w:t>
            </w:r>
          </w:p>
          <w:p w:rsidR="00610507" w:rsidRPr="00EB757B" w:rsidRDefault="00610507" w:rsidP="008A0FA3">
            <w:pPr>
              <w:pBdr>
                <w:top w:val="single" w:sz="4" w:space="1" w:color="auto"/>
                <w:left w:val="single" w:sz="4" w:space="4" w:color="auto"/>
                <w:bottom w:val="single" w:sz="4" w:space="1" w:color="auto"/>
                <w:right w:val="single" w:sz="4" w:space="4" w:color="auto"/>
              </w:pBdr>
              <w:spacing w:after="0" w:line="240" w:lineRule="auto"/>
              <w:jc w:val="center"/>
              <w:rPr>
                <w:rFonts w:ascii="Arial" w:eastAsia="Times New Roman" w:hAnsi="Arial" w:cs="Arial"/>
                <w:b/>
                <w:i/>
                <w:sz w:val="20"/>
                <w:szCs w:val="20"/>
              </w:rPr>
            </w:pPr>
            <w:r w:rsidRPr="00EB757B">
              <w:rPr>
                <w:rFonts w:ascii="Arial" w:eastAsia="Times New Roman" w:hAnsi="Arial" w:cs="Arial"/>
                <w:b/>
                <w:i/>
                <w:sz w:val="20"/>
                <w:szCs w:val="20"/>
              </w:rPr>
              <w:t>Petr Novák</w:t>
            </w:r>
          </w:p>
          <w:p w:rsidR="00610507" w:rsidRPr="00C96C96" w:rsidRDefault="00610507" w:rsidP="00417F75">
            <w:pPr>
              <w:spacing w:after="0" w:line="240" w:lineRule="auto"/>
              <w:jc w:val="center"/>
              <w:rPr>
                <w:rFonts w:ascii="Arial" w:eastAsia="Times New Roman" w:hAnsi="Arial" w:cs="Arial"/>
                <w:color w:val="000000" w:themeColor="text1"/>
                <w:sz w:val="20"/>
                <w:szCs w:val="20"/>
              </w:rPr>
            </w:pPr>
            <w:r w:rsidRPr="00C96C96">
              <w:rPr>
                <w:rFonts w:ascii="Arial" w:eastAsia="Times New Roman" w:hAnsi="Arial" w:cs="Arial"/>
                <w:color w:val="000000" w:themeColor="text1"/>
                <w:sz w:val="20"/>
                <w:szCs w:val="20"/>
              </w:rPr>
              <w:t xml:space="preserve"> (Miluše Brožová)</w:t>
            </w:r>
          </w:p>
          <w:p w:rsidR="00610507" w:rsidRPr="00C96C96" w:rsidRDefault="00610507" w:rsidP="009103FE">
            <w:pPr>
              <w:spacing w:after="0" w:line="240" w:lineRule="auto"/>
              <w:jc w:val="center"/>
              <w:rPr>
                <w:rFonts w:ascii="Arial" w:eastAsia="Times New Roman" w:hAnsi="Arial" w:cs="Arial"/>
                <w:color w:val="000000" w:themeColor="text1"/>
                <w:sz w:val="20"/>
                <w:szCs w:val="20"/>
              </w:rPr>
            </w:pPr>
            <w:r w:rsidRPr="00C96C96">
              <w:rPr>
                <w:rFonts w:ascii="Arial" w:eastAsia="Times New Roman" w:hAnsi="Arial" w:cs="Arial"/>
                <w:color w:val="000000" w:themeColor="text1"/>
                <w:sz w:val="20"/>
                <w:szCs w:val="20"/>
              </w:rPr>
              <w:t xml:space="preserve">(Jaroslava </w:t>
            </w:r>
            <w:proofErr w:type="spellStart"/>
            <w:r w:rsidRPr="00C96C96">
              <w:rPr>
                <w:rFonts w:ascii="Arial" w:eastAsia="Times New Roman" w:hAnsi="Arial" w:cs="Arial"/>
                <w:color w:val="000000" w:themeColor="text1"/>
                <w:sz w:val="20"/>
                <w:szCs w:val="20"/>
              </w:rPr>
              <w:t>Jabornická-Remetová</w:t>
            </w:r>
            <w:proofErr w:type="spellEnd"/>
            <w:r w:rsidRPr="00C96C96">
              <w:rPr>
                <w:rFonts w:ascii="Arial" w:eastAsia="Times New Roman" w:hAnsi="Arial" w:cs="Arial"/>
                <w:color w:val="000000" w:themeColor="text1"/>
                <w:sz w:val="20"/>
                <w:szCs w:val="20"/>
              </w:rPr>
              <w:t>)</w:t>
            </w:r>
          </w:p>
          <w:p w:rsidR="00610507" w:rsidRPr="00C96C96" w:rsidRDefault="00610507" w:rsidP="00A3389B">
            <w:pPr>
              <w:spacing w:after="0" w:line="240" w:lineRule="auto"/>
              <w:jc w:val="center"/>
              <w:rPr>
                <w:rFonts w:ascii="Arial" w:eastAsia="Times New Roman" w:hAnsi="Arial" w:cs="Arial"/>
                <w:color w:val="000000" w:themeColor="text1"/>
                <w:sz w:val="20"/>
                <w:szCs w:val="20"/>
              </w:rPr>
            </w:pPr>
            <w:r w:rsidRPr="00C96C96">
              <w:rPr>
                <w:rFonts w:ascii="Arial" w:eastAsia="Times New Roman" w:hAnsi="Arial" w:cs="Arial"/>
                <w:color w:val="000000" w:themeColor="text1"/>
                <w:sz w:val="20"/>
                <w:szCs w:val="20"/>
              </w:rPr>
              <w:t>(Věra Vojtová)</w:t>
            </w:r>
          </w:p>
          <w:p w:rsidR="00610507" w:rsidRPr="00C96C96" w:rsidRDefault="00BD59A2" w:rsidP="004B50B6">
            <w:pPr>
              <w:spacing w:after="0" w:line="240" w:lineRule="auto"/>
              <w:jc w:val="center"/>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t xml:space="preserve">(Bc. Milena </w:t>
            </w:r>
            <w:r w:rsidR="00610507" w:rsidRPr="00C96C96">
              <w:rPr>
                <w:rFonts w:ascii="Arial" w:eastAsia="Times New Roman" w:hAnsi="Arial" w:cs="Arial"/>
                <w:color w:val="000000" w:themeColor="text1"/>
                <w:sz w:val="20"/>
                <w:szCs w:val="20"/>
              </w:rPr>
              <w:t>Vyčítalová)</w:t>
            </w:r>
          </w:p>
        </w:tc>
      </w:tr>
      <w:tr w:rsidR="00610507" w:rsidRPr="00263F6D" w:rsidTr="009E2E18">
        <w:trPr>
          <w:trHeight w:val="3145"/>
        </w:trPr>
        <w:tc>
          <w:tcPr>
            <w:tcW w:w="1741" w:type="dxa"/>
            <w:vMerge/>
            <w:tcBorders>
              <w:left w:val="single" w:sz="8" w:space="0" w:color="auto"/>
              <w:bottom w:val="single" w:sz="8" w:space="0" w:color="auto"/>
              <w:right w:val="single" w:sz="8" w:space="0" w:color="auto"/>
            </w:tcBorders>
            <w:shd w:val="clear" w:color="auto" w:fill="auto"/>
            <w:noWrap/>
            <w:vAlign w:val="bottom"/>
            <w:hideMark/>
          </w:tcPr>
          <w:p w:rsidR="00610507" w:rsidRPr="003D188D" w:rsidRDefault="00610507" w:rsidP="00F22B17">
            <w:pPr>
              <w:spacing w:after="0" w:line="240" w:lineRule="auto"/>
              <w:jc w:val="center"/>
              <w:rPr>
                <w:rFonts w:ascii="Arial" w:eastAsia="Times New Roman" w:hAnsi="Arial" w:cs="Arial"/>
                <w:color w:val="000000"/>
                <w:sz w:val="20"/>
                <w:szCs w:val="20"/>
              </w:rPr>
            </w:pPr>
          </w:p>
        </w:tc>
        <w:tc>
          <w:tcPr>
            <w:tcW w:w="8480" w:type="dxa"/>
            <w:vMerge/>
            <w:tcBorders>
              <w:left w:val="single" w:sz="8" w:space="0" w:color="auto"/>
              <w:bottom w:val="single" w:sz="8" w:space="0" w:color="auto"/>
              <w:right w:val="single" w:sz="8" w:space="0" w:color="auto"/>
            </w:tcBorders>
            <w:shd w:val="clear" w:color="auto" w:fill="auto"/>
            <w:vAlign w:val="center"/>
            <w:hideMark/>
          </w:tcPr>
          <w:p w:rsidR="00610507" w:rsidRPr="00263F6D" w:rsidRDefault="00610507" w:rsidP="00F22B17">
            <w:pPr>
              <w:spacing w:after="0" w:line="240" w:lineRule="auto"/>
              <w:rPr>
                <w:rFonts w:ascii="Arial" w:eastAsia="Times New Roman" w:hAnsi="Arial" w:cs="Arial"/>
                <w:b/>
                <w:bCs/>
                <w:color w:val="000000"/>
                <w:sz w:val="20"/>
                <w:szCs w:val="20"/>
              </w:rPr>
            </w:pPr>
          </w:p>
        </w:tc>
        <w:tc>
          <w:tcPr>
            <w:tcW w:w="2410" w:type="dxa"/>
            <w:tcBorders>
              <w:top w:val="nil"/>
              <w:left w:val="nil"/>
              <w:bottom w:val="single" w:sz="8" w:space="0" w:color="auto"/>
              <w:right w:val="single" w:sz="8" w:space="0" w:color="auto"/>
            </w:tcBorders>
            <w:shd w:val="clear" w:color="auto" w:fill="auto"/>
            <w:noWrap/>
            <w:hideMark/>
          </w:tcPr>
          <w:p w:rsidR="00610507" w:rsidRPr="00263F6D" w:rsidRDefault="00610507" w:rsidP="00705ABD">
            <w:pPr>
              <w:spacing w:after="0" w:line="240" w:lineRule="auto"/>
              <w:rPr>
                <w:rFonts w:ascii="Arial" w:eastAsia="Times New Roman" w:hAnsi="Arial" w:cs="Arial"/>
                <w:b/>
                <w:bCs/>
                <w:i/>
                <w:iCs/>
                <w:sz w:val="20"/>
                <w:szCs w:val="20"/>
              </w:rPr>
            </w:pPr>
            <w:r w:rsidRPr="00263F6D">
              <w:rPr>
                <w:rFonts w:ascii="Arial" w:eastAsia="Times New Roman" w:hAnsi="Arial" w:cs="Arial"/>
                <w:b/>
                <w:bCs/>
                <w:i/>
                <w:iCs/>
                <w:sz w:val="20"/>
                <w:szCs w:val="20"/>
              </w:rPr>
              <w:t>Mgr. Dana Kordíková</w:t>
            </w:r>
          </w:p>
          <w:p w:rsidR="00610507" w:rsidRPr="00263F6D" w:rsidRDefault="00610507" w:rsidP="00705ABD">
            <w:pPr>
              <w:spacing w:after="0" w:line="240" w:lineRule="auto"/>
              <w:rPr>
                <w:rFonts w:ascii="Arial" w:eastAsia="Times New Roman" w:hAnsi="Arial" w:cs="Arial"/>
                <w:i/>
                <w:iCs/>
                <w:color w:val="000000"/>
                <w:sz w:val="20"/>
                <w:szCs w:val="20"/>
              </w:rPr>
            </w:pPr>
          </w:p>
          <w:p w:rsidR="00610507" w:rsidRPr="00263F6D" w:rsidRDefault="00610507" w:rsidP="00705ABD">
            <w:pPr>
              <w:spacing w:after="0" w:line="240" w:lineRule="auto"/>
              <w:rPr>
                <w:rFonts w:ascii="Arial" w:eastAsia="Times New Roman" w:hAnsi="Arial" w:cs="Arial"/>
                <w:b/>
                <w:bCs/>
                <w:color w:val="000000"/>
                <w:sz w:val="20"/>
                <w:szCs w:val="20"/>
              </w:rPr>
            </w:pPr>
            <w:r w:rsidRPr="00263F6D">
              <w:rPr>
                <w:rFonts w:ascii="Arial" w:eastAsia="Times New Roman" w:hAnsi="Arial" w:cs="Arial"/>
                <w:b/>
                <w:bCs/>
                <w:color w:val="000000"/>
                <w:sz w:val="20"/>
                <w:szCs w:val="20"/>
              </w:rPr>
              <w:t>a dále</w:t>
            </w:r>
          </w:p>
          <w:p w:rsidR="00610507" w:rsidRPr="00263F6D" w:rsidRDefault="00610507" w:rsidP="00705ABD">
            <w:pPr>
              <w:spacing w:after="0" w:line="240" w:lineRule="auto"/>
              <w:rPr>
                <w:rFonts w:ascii="Arial" w:eastAsia="Times New Roman" w:hAnsi="Arial" w:cs="Arial"/>
                <w:color w:val="000000"/>
                <w:sz w:val="20"/>
                <w:szCs w:val="20"/>
              </w:rPr>
            </w:pPr>
            <w:r w:rsidRPr="00263F6D">
              <w:rPr>
                <w:rFonts w:ascii="Arial" w:eastAsia="Times New Roman" w:hAnsi="Arial" w:cs="Arial"/>
                <w:color w:val="000000"/>
                <w:sz w:val="20"/>
                <w:szCs w:val="20"/>
              </w:rPr>
              <w:t>JUDr. Milan Tomeš</w:t>
            </w:r>
          </w:p>
          <w:p w:rsidR="00610507" w:rsidRPr="00263F6D" w:rsidRDefault="00610507" w:rsidP="00705ABD">
            <w:pPr>
              <w:spacing w:after="0" w:line="240" w:lineRule="auto"/>
              <w:rPr>
                <w:rFonts w:ascii="Arial" w:eastAsia="Times New Roman" w:hAnsi="Arial" w:cs="Arial"/>
                <w:color w:val="000000"/>
                <w:sz w:val="20"/>
                <w:szCs w:val="20"/>
              </w:rPr>
            </w:pPr>
            <w:r w:rsidRPr="00263F6D">
              <w:rPr>
                <w:rFonts w:ascii="Arial" w:eastAsia="Times New Roman" w:hAnsi="Arial" w:cs="Arial"/>
                <w:color w:val="000000"/>
                <w:sz w:val="20"/>
                <w:szCs w:val="20"/>
              </w:rPr>
              <w:t>Mgr. Vít Kastl</w:t>
            </w:r>
          </w:p>
          <w:p w:rsidR="00610507" w:rsidRPr="00263F6D" w:rsidRDefault="00610507" w:rsidP="00705ABD">
            <w:pPr>
              <w:spacing w:after="0" w:line="240" w:lineRule="auto"/>
              <w:rPr>
                <w:rFonts w:ascii="Arial" w:eastAsia="Times New Roman" w:hAnsi="Arial" w:cs="Arial"/>
                <w:color w:val="000000"/>
                <w:sz w:val="20"/>
                <w:szCs w:val="20"/>
              </w:rPr>
            </w:pPr>
            <w:r w:rsidRPr="00263F6D">
              <w:rPr>
                <w:rFonts w:ascii="Arial" w:eastAsia="Times New Roman" w:hAnsi="Arial" w:cs="Arial"/>
                <w:color w:val="000000"/>
                <w:sz w:val="20"/>
                <w:szCs w:val="20"/>
              </w:rPr>
              <w:t>Mgr. Emil Pešina</w:t>
            </w:r>
          </w:p>
          <w:p w:rsidR="00610507" w:rsidRPr="00263F6D" w:rsidRDefault="00610507" w:rsidP="00705ABD">
            <w:pPr>
              <w:spacing w:after="0" w:line="240" w:lineRule="auto"/>
              <w:rPr>
                <w:rFonts w:ascii="Arial" w:eastAsia="Times New Roman" w:hAnsi="Arial" w:cs="Arial"/>
                <w:color w:val="000000"/>
                <w:sz w:val="20"/>
                <w:szCs w:val="20"/>
              </w:rPr>
            </w:pPr>
            <w:r w:rsidRPr="00263F6D">
              <w:rPr>
                <w:rFonts w:ascii="Arial" w:eastAsia="Times New Roman" w:hAnsi="Arial" w:cs="Arial"/>
                <w:color w:val="000000"/>
                <w:sz w:val="20"/>
                <w:szCs w:val="20"/>
              </w:rPr>
              <w:t>JUDr. Radoslav Krůšek</w:t>
            </w:r>
          </w:p>
          <w:p w:rsidR="00610507" w:rsidRPr="00263F6D" w:rsidRDefault="00610507" w:rsidP="00705ABD">
            <w:pPr>
              <w:spacing w:after="0" w:line="240" w:lineRule="auto"/>
              <w:rPr>
                <w:rFonts w:ascii="Arial" w:eastAsia="Times New Roman" w:hAnsi="Arial" w:cs="Arial"/>
                <w:color w:val="000000"/>
                <w:sz w:val="20"/>
                <w:szCs w:val="20"/>
              </w:rPr>
            </w:pPr>
            <w:r w:rsidRPr="00263F6D">
              <w:rPr>
                <w:rFonts w:ascii="Arial" w:eastAsia="Times New Roman" w:hAnsi="Arial" w:cs="Arial"/>
                <w:color w:val="000000"/>
                <w:sz w:val="20"/>
                <w:szCs w:val="20"/>
              </w:rPr>
              <w:t>JUDr. Gabriela Siegelová</w:t>
            </w:r>
          </w:p>
          <w:p w:rsidR="00610507" w:rsidRPr="00263F6D" w:rsidRDefault="00610507" w:rsidP="00554B16">
            <w:pPr>
              <w:spacing w:after="0" w:line="240" w:lineRule="auto"/>
              <w:jc w:val="center"/>
              <w:rPr>
                <w:rFonts w:ascii="Arial" w:eastAsia="Times New Roman" w:hAnsi="Arial" w:cs="Arial"/>
                <w:b/>
                <w:bCs/>
                <w:i/>
                <w:iCs/>
                <w:color w:val="000000"/>
                <w:sz w:val="20"/>
                <w:szCs w:val="20"/>
              </w:rPr>
            </w:pPr>
          </w:p>
        </w:tc>
        <w:tc>
          <w:tcPr>
            <w:tcW w:w="1985" w:type="dxa"/>
            <w:vMerge/>
            <w:tcBorders>
              <w:left w:val="nil"/>
              <w:bottom w:val="single" w:sz="8" w:space="0" w:color="auto"/>
              <w:right w:val="single" w:sz="8" w:space="0" w:color="auto"/>
            </w:tcBorders>
            <w:shd w:val="clear" w:color="auto" w:fill="auto"/>
            <w:noWrap/>
            <w:vAlign w:val="bottom"/>
            <w:hideMark/>
          </w:tcPr>
          <w:p w:rsidR="00610507" w:rsidRPr="00263F6D" w:rsidRDefault="00610507" w:rsidP="00F22B17">
            <w:pPr>
              <w:spacing w:after="0" w:line="240" w:lineRule="auto"/>
              <w:jc w:val="center"/>
              <w:rPr>
                <w:rFonts w:ascii="Arial" w:eastAsia="Times New Roman" w:hAnsi="Arial" w:cs="Arial"/>
                <w:color w:val="000000"/>
                <w:sz w:val="20"/>
                <w:szCs w:val="20"/>
              </w:rPr>
            </w:pPr>
          </w:p>
        </w:tc>
      </w:tr>
    </w:tbl>
    <w:p w:rsidR="00F4328D" w:rsidRDefault="00F4328D">
      <w:r>
        <w:br w:type="page"/>
      </w:r>
    </w:p>
    <w:tbl>
      <w:tblPr>
        <w:tblW w:w="0" w:type="auto"/>
        <w:tblInd w:w="55" w:type="dxa"/>
        <w:tblLayout w:type="fixed"/>
        <w:tblCellMar>
          <w:left w:w="70" w:type="dxa"/>
          <w:right w:w="70" w:type="dxa"/>
        </w:tblCellMar>
        <w:tblLook w:val="04A0" w:firstRow="1" w:lastRow="0" w:firstColumn="1" w:lastColumn="0" w:noHBand="0" w:noVBand="1"/>
      </w:tblPr>
      <w:tblGrid>
        <w:gridCol w:w="1433"/>
        <w:gridCol w:w="8788"/>
        <w:gridCol w:w="2410"/>
        <w:gridCol w:w="1985"/>
      </w:tblGrid>
      <w:tr w:rsidR="00610507" w:rsidRPr="00263F6D" w:rsidTr="009E2E18">
        <w:trPr>
          <w:trHeight w:val="300"/>
        </w:trPr>
        <w:tc>
          <w:tcPr>
            <w:tcW w:w="1433" w:type="dxa"/>
            <w:vMerge w:val="restart"/>
            <w:tcBorders>
              <w:top w:val="single" w:sz="8" w:space="0" w:color="auto"/>
              <w:left w:val="single" w:sz="8" w:space="0" w:color="auto"/>
              <w:bottom w:val="double" w:sz="6" w:space="0" w:color="000000"/>
              <w:right w:val="single" w:sz="8" w:space="0" w:color="auto"/>
            </w:tcBorders>
            <w:shd w:val="clear" w:color="auto" w:fill="auto"/>
            <w:vAlign w:val="center"/>
            <w:hideMark/>
          </w:tcPr>
          <w:p w:rsidR="00610507" w:rsidRPr="00263F6D" w:rsidRDefault="00610507" w:rsidP="00F937A3">
            <w:pPr>
              <w:spacing w:after="0" w:line="240" w:lineRule="auto"/>
              <w:jc w:val="center"/>
              <w:rPr>
                <w:rFonts w:ascii="Arial" w:eastAsia="Times New Roman" w:hAnsi="Arial" w:cs="Arial"/>
                <w:b/>
                <w:bCs/>
                <w:color w:val="000000"/>
                <w:sz w:val="20"/>
                <w:szCs w:val="20"/>
              </w:rPr>
            </w:pPr>
            <w:proofErr w:type="spellStart"/>
            <w:proofErr w:type="gramStart"/>
            <w:r w:rsidRPr="00263F6D">
              <w:rPr>
                <w:rFonts w:ascii="Arial" w:eastAsia="Times New Roman" w:hAnsi="Arial" w:cs="Arial"/>
                <w:b/>
                <w:bCs/>
                <w:color w:val="000000"/>
                <w:sz w:val="20"/>
                <w:szCs w:val="20"/>
              </w:rPr>
              <w:lastRenderedPageBreak/>
              <w:t>Soud</w:t>
            </w:r>
            <w:proofErr w:type="gramEnd"/>
            <w:r w:rsidRPr="00263F6D">
              <w:rPr>
                <w:rFonts w:ascii="Arial" w:eastAsia="Times New Roman" w:hAnsi="Arial" w:cs="Arial"/>
                <w:b/>
                <w:bCs/>
                <w:color w:val="000000"/>
                <w:sz w:val="20"/>
                <w:szCs w:val="20"/>
              </w:rPr>
              <w:t>.</w:t>
            </w:r>
            <w:proofErr w:type="gramStart"/>
            <w:r w:rsidRPr="00263F6D">
              <w:rPr>
                <w:rFonts w:ascii="Arial" w:eastAsia="Times New Roman" w:hAnsi="Arial" w:cs="Arial"/>
                <w:b/>
                <w:bCs/>
                <w:color w:val="000000"/>
                <w:sz w:val="20"/>
                <w:szCs w:val="20"/>
              </w:rPr>
              <w:t>odd</w:t>
            </w:r>
            <w:proofErr w:type="spellEnd"/>
            <w:proofErr w:type="gramEnd"/>
            <w:r w:rsidRPr="00263F6D">
              <w:rPr>
                <w:rFonts w:ascii="Arial" w:eastAsia="Times New Roman" w:hAnsi="Arial" w:cs="Arial"/>
                <w:b/>
                <w:bCs/>
                <w:color w:val="000000"/>
                <w:sz w:val="20"/>
                <w:szCs w:val="20"/>
              </w:rPr>
              <w:t xml:space="preserve">. </w:t>
            </w:r>
          </w:p>
        </w:tc>
        <w:tc>
          <w:tcPr>
            <w:tcW w:w="8788" w:type="dxa"/>
            <w:vMerge w:val="restart"/>
            <w:tcBorders>
              <w:top w:val="single" w:sz="8" w:space="0" w:color="auto"/>
              <w:left w:val="single" w:sz="8" w:space="0" w:color="auto"/>
              <w:bottom w:val="double" w:sz="6" w:space="0" w:color="000000"/>
              <w:right w:val="nil"/>
            </w:tcBorders>
            <w:shd w:val="clear" w:color="auto" w:fill="auto"/>
            <w:noWrap/>
            <w:vAlign w:val="center"/>
            <w:hideMark/>
          </w:tcPr>
          <w:p w:rsidR="00610507" w:rsidRPr="00263F6D" w:rsidRDefault="00610507" w:rsidP="0018297C">
            <w:pPr>
              <w:spacing w:after="0" w:line="240" w:lineRule="auto"/>
              <w:jc w:val="center"/>
              <w:rPr>
                <w:rFonts w:ascii="Arial" w:eastAsia="Times New Roman" w:hAnsi="Arial" w:cs="Arial"/>
                <w:b/>
                <w:bCs/>
                <w:color w:val="000000"/>
                <w:sz w:val="20"/>
                <w:szCs w:val="20"/>
              </w:rPr>
            </w:pPr>
            <w:r w:rsidRPr="00263F6D">
              <w:rPr>
                <w:rFonts w:ascii="Arial" w:eastAsia="Times New Roman" w:hAnsi="Arial" w:cs="Arial"/>
                <w:b/>
                <w:bCs/>
                <w:color w:val="000000"/>
                <w:sz w:val="20"/>
                <w:szCs w:val="20"/>
              </w:rPr>
              <w:t>Obor a vymezení působnosti</w:t>
            </w:r>
          </w:p>
        </w:tc>
        <w:tc>
          <w:tcPr>
            <w:tcW w:w="2410" w:type="dxa"/>
            <w:vMerge w:val="restart"/>
            <w:tcBorders>
              <w:top w:val="single" w:sz="8" w:space="0" w:color="auto"/>
              <w:left w:val="single" w:sz="8" w:space="0" w:color="auto"/>
              <w:bottom w:val="double" w:sz="6" w:space="0" w:color="000000"/>
              <w:right w:val="single" w:sz="8" w:space="0" w:color="auto"/>
            </w:tcBorders>
            <w:shd w:val="clear" w:color="auto" w:fill="auto"/>
            <w:noWrap/>
            <w:vAlign w:val="center"/>
            <w:hideMark/>
          </w:tcPr>
          <w:p w:rsidR="00610507" w:rsidRPr="00263F6D" w:rsidRDefault="00610507" w:rsidP="0018297C">
            <w:pPr>
              <w:spacing w:after="0" w:line="240" w:lineRule="auto"/>
              <w:jc w:val="center"/>
              <w:rPr>
                <w:rFonts w:ascii="Arial" w:eastAsia="Times New Roman" w:hAnsi="Arial" w:cs="Arial"/>
                <w:b/>
                <w:bCs/>
                <w:color w:val="000000"/>
                <w:sz w:val="20"/>
                <w:szCs w:val="20"/>
              </w:rPr>
            </w:pPr>
            <w:r w:rsidRPr="00263F6D">
              <w:rPr>
                <w:rFonts w:ascii="Arial" w:eastAsia="Times New Roman" w:hAnsi="Arial" w:cs="Arial"/>
                <w:b/>
                <w:bCs/>
                <w:color w:val="000000"/>
                <w:sz w:val="20"/>
                <w:szCs w:val="20"/>
              </w:rPr>
              <w:t>Předseda senátu (zástupce)</w:t>
            </w:r>
          </w:p>
        </w:tc>
        <w:tc>
          <w:tcPr>
            <w:tcW w:w="1985" w:type="dxa"/>
            <w:vMerge w:val="restart"/>
            <w:tcBorders>
              <w:top w:val="single" w:sz="8" w:space="0" w:color="auto"/>
              <w:left w:val="nil"/>
              <w:bottom w:val="double" w:sz="6" w:space="0" w:color="000000"/>
              <w:right w:val="single" w:sz="8" w:space="0" w:color="auto"/>
            </w:tcBorders>
            <w:shd w:val="clear" w:color="auto" w:fill="auto"/>
            <w:noWrap/>
            <w:vAlign w:val="center"/>
            <w:hideMark/>
          </w:tcPr>
          <w:p w:rsidR="00610507" w:rsidRPr="00263F6D" w:rsidRDefault="00610507" w:rsidP="008372F0">
            <w:pPr>
              <w:pBdr>
                <w:left w:val="single" w:sz="4" w:space="4" w:color="auto"/>
                <w:bottom w:val="single" w:sz="4" w:space="1" w:color="auto"/>
                <w:right w:val="single" w:sz="4" w:space="4" w:color="auto"/>
              </w:pBdr>
              <w:spacing w:after="0" w:line="240" w:lineRule="auto"/>
              <w:jc w:val="center"/>
              <w:rPr>
                <w:rFonts w:ascii="Arial" w:eastAsia="Times New Roman" w:hAnsi="Arial" w:cs="Arial"/>
                <w:b/>
                <w:bCs/>
                <w:color w:val="000000"/>
                <w:sz w:val="20"/>
                <w:szCs w:val="20"/>
              </w:rPr>
            </w:pPr>
            <w:r w:rsidRPr="00263F6D">
              <w:rPr>
                <w:rFonts w:ascii="Arial" w:eastAsia="Times New Roman" w:hAnsi="Arial" w:cs="Arial"/>
                <w:b/>
                <w:bCs/>
                <w:color w:val="000000"/>
                <w:sz w:val="20"/>
                <w:szCs w:val="20"/>
              </w:rPr>
              <w:t>Přísedící</w:t>
            </w:r>
          </w:p>
          <w:p w:rsidR="00610507" w:rsidRPr="00263F6D" w:rsidRDefault="00610507" w:rsidP="00CC6E94">
            <w:pPr>
              <w:spacing w:after="0" w:line="240" w:lineRule="auto"/>
              <w:jc w:val="center"/>
              <w:rPr>
                <w:rFonts w:ascii="Arial" w:eastAsia="Times New Roman" w:hAnsi="Arial" w:cs="Arial"/>
                <w:b/>
                <w:bCs/>
                <w:color w:val="000000"/>
                <w:sz w:val="20"/>
                <w:szCs w:val="20"/>
              </w:rPr>
            </w:pPr>
            <w:r w:rsidRPr="00263F6D">
              <w:rPr>
                <w:rFonts w:ascii="Arial" w:eastAsia="Times New Roman" w:hAnsi="Arial" w:cs="Arial"/>
                <w:b/>
                <w:bCs/>
                <w:color w:val="000000"/>
                <w:sz w:val="20"/>
                <w:szCs w:val="20"/>
              </w:rPr>
              <w:t>(zástupci)</w:t>
            </w:r>
          </w:p>
        </w:tc>
      </w:tr>
      <w:tr w:rsidR="00610507" w:rsidRPr="00263F6D" w:rsidTr="009E2E18">
        <w:trPr>
          <w:trHeight w:val="315"/>
        </w:trPr>
        <w:tc>
          <w:tcPr>
            <w:tcW w:w="1433" w:type="dxa"/>
            <w:vMerge/>
            <w:tcBorders>
              <w:top w:val="single" w:sz="8" w:space="0" w:color="auto"/>
              <w:left w:val="single" w:sz="8" w:space="0" w:color="auto"/>
              <w:bottom w:val="double" w:sz="6" w:space="0" w:color="000000"/>
              <w:right w:val="single" w:sz="8" w:space="0" w:color="auto"/>
            </w:tcBorders>
            <w:vAlign w:val="center"/>
            <w:hideMark/>
          </w:tcPr>
          <w:p w:rsidR="00610507" w:rsidRPr="00263F6D" w:rsidRDefault="00610507" w:rsidP="0018297C">
            <w:pPr>
              <w:spacing w:after="0" w:line="240" w:lineRule="auto"/>
              <w:rPr>
                <w:rFonts w:ascii="Arial" w:eastAsia="Times New Roman" w:hAnsi="Arial" w:cs="Arial"/>
                <w:b/>
                <w:bCs/>
                <w:color w:val="000000"/>
                <w:sz w:val="20"/>
                <w:szCs w:val="20"/>
              </w:rPr>
            </w:pPr>
          </w:p>
        </w:tc>
        <w:tc>
          <w:tcPr>
            <w:tcW w:w="8788" w:type="dxa"/>
            <w:vMerge/>
            <w:tcBorders>
              <w:top w:val="single" w:sz="8" w:space="0" w:color="auto"/>
              <w:left w:val="single" w:sz="8" w:space="0" w:color="auto"/>
              <w:bottom w:val="double" w:sz="6" w:space="0" w:color="000000"/>
              <w:right w:val="nil"/>
            </w:tcBorders>
            <w:vAlign w:val="center"/>
            <w:hideMark/>
          </w:tcPr>
          <w:p w:rsidR="00610507" w:rsidRPr="00263F6D" w:rsidRDefault="00610507" w:rsidP="0018297C">
            <w:pPr>
              <w:spacing w:after="0" w:line="240" w:lineRule="auto"/>
              <w:rPr>
                <w:rFonts w:ascii="Arial" w:eastAsia="Times New Roman" w:hAnsi="Arial" w:cs="Arial"/>
                <w:b/>
                <w:bCs/>
                <w:color w:val="000000"/>
                <w:sz w:val="20"/>
                <w:szCs w:val="20"/>
              </w:rPr>
            </w:pPr>
          </w:p>
        </w:tc>
        <w:tc>
          <w:tcPr>
            <w:tcW w:w="2410" w:type="dxa"/>
            <w:vMerge/>
            <w:tcBorders>
              <w:top w:val="single" w:sz="8" w:space="0" w:color="auto"/>
              <w:left w:val="single" w:sz="8" w:space="0" w:color="auto"/>
              <w:bottom w:val="double" w:sz="6" w:space="0" w:color="000000"/>
              <w:right w:val="single" w:sz="8" w:space="0" w:color="auto"/>
            </w:tcBorders>
            <w:vAlign w:val="center"/>
            <w:hideMark/>
          </w:tcPr>
          <w:p w:rsidR="00610507" w:rsidRPr="00263F6D" w:rsidRDefault="00610507" w:rsidP="0018297C">
            <w:pPr>
              <w:spacing w:after="0" w:line="240" w:lineRule="auto"/>
              <w:rPr>
                <w:rFonts w:ascii="Arial" w:eastAsia="Times New Roman" w:hAnsi="Arial" w:cs="Arial"/>
                <w:b/>
                <w:bCs/>
                <w:color w:val="000000"/>
                <w:sz w:val="20"/>
                <w:szCs w:val="20"/>
              </w:rPr>
            </w:pPr>
          </w:p>
        </w:tc>
        <w:tc>
          <w:tcPr>
            <w:tcW w:w="1985" w:type="dxa"/>
            <w:vMerge/>
            <w:tcBorders>
              <w:top w:val="single" w:sz="8" w:space="0" w:color="auto"/>
              <w:left w:val="nil"/>
              <w:bottom w:val="double" w:sz="6" w:space="0" w:color="000000"/>
              <w:right w:val="single" w:sz="8" w:space="0" w:color="auto"/>
            </w:tcBorders>
            <w:vAlign w:val="center"/>
            <w:hideMark/>
          </w:tcPr>
          <w:p w:rsidR="00610507" w:rsidRPr="00263F6D" w:rsidRDefault="00610507" w:rsidP="0018297C">
            <w:pPr>
              <w:spacing w:after="0" w:line="240" w:lineRule="auto"/>
              <w:rPr>
                <w:rFonts w:ascii="Arial" w:eastAsia="Times New Roman" w:hAnsi="Arial" w:cs="Arial"/>
                <w:b/>
                <w:bCs/>
                <w:color w:val="000000"/>
                <w:sz w:val="20"/>
                <w:szCs w:val="20"/>
              </w:rPr>
            </w:pPr>
          </w:p>
        </w:tc>
      </w:tr>
      <w:tr w:rsidR="00610507" w:rsidRPr="00263F6D" w:rsidTr="009E2E18">
        <w:trPr>
          <w:trHeight w:val="630"/>
        </w:trPr>
        <w:tc>
          <w:tcPr>
            <w:tcW w:w="1433" w:type="dxa"/>
            <w:vMerge w:val="restart"/>
            <w:tcBorders>
              <w:top w:val="nil"/>
              <w:left w:val="single" w:sz="8" w:space="0" w:color="auto"/>
              <w:bottom w:val="nil"/>
              <w:right w:val="single" w:sz="8" w:space="0" w:color="auto"/>
            </w:tcBorders>
            <w:shd w:val="clear" w:color="auto" w:fill="auto"/>
            <w:noWrap/>
            <w:hideMark/>
          </w:tcPr>
          <w:p w:rsidR="00610507" w:rsidRPr="00263F6D" w:rsidRDefault="00610507" w:rsidP="00705ABD">
            <w:pPr>
              <w:spacing w:after="0" w:line="240" w:lineRule="auto"/>
              <w:jc w:val="center"/>
              <w:rPr>
                <w:rFonts w:ascii="Arial" w:eastAsia="Times New Roman" w:hAnsi="Arial" w:cs="Arial"/>
                <w:b/>
                <w:bCs/>
                <w:color w:val="000000"/>
                <w:sz w:val="20"/>
                <w:szCs w:val="20"/>
              </w:rPr>
            </w:pPr>
            <w:r w:rsidRPr="00263F6D">
              <w:rPr>
                <w:rFonts w:ascii="Arial" w:eastAsia="Times New Roman" w:hAnsi="Arial" w:cs="Arial"/>
                <w:b/>
                <w:bCs/>
                <w:color w:val="000000"/>
                <w:sz w:val="20"/>
                <w:szCs w:val="20"/>
              </w:rPr>
              <w:t>3T</w:t>
            </w:r>
          </w:p>
          <w:p w:rsidR="00610507" w:rsidRPr="00263F6D" w:rsidRDefault="00610507" w:rsidP="00F937A3">
            <w:pPr>
              <w:spacing w:after="0" w:line="240" w:lineRule="auto"/>
              <w:jc w:val="center"/>
              <w:rPr>
                <w:rFonts w:ascii="Arial" w:eastAsia="Times New Roman" w:hAnsi="Arial" w:cs="Arial"/>
                <w:b/>
                <w:bCs/>
                <w:color w:val="000000"/>
                <w:sz w:val="20"/>
                <w:szCs w:val="20"/>
              </w:rPr>
            </w:pPr>
          </w:p>
        </w:tc>
        <w:tc>
          <w:tcPr>
            <w:tcW w:w="8788" w:type="dxa"/>
            <w:vMerge w:val="restart"/>
            <w:tcBorders>
              <w:top w:val="nil"/>
              <w:left w:val="single" w:sz="8" w:space="0" w:color="auto"/>
              <w:bottom w:val="nil"/>
              <w:right w:val="nil"/>
            </w:tcBorders>
            <w:shd w:val="clear" w:color="auto" w:fill="auto"/>
            <w:hideMark/>
          </w:tcPr>
          <w:p w:rsidR="00866C41" w:rsidRDefault="00610507" w:rsidP="00705ABD">
            <w:pPr>
              <w:spacing w:after="0" w:line="240" w:lineRule="auto"/>
              <w:rPr>
                <w:rFonts w:ascii="Arial" w:eastAsia="Times New Roman" w:hAnsi="Arial" w:cs="Arial"/>
                <w:color w:val="000000"/>
                <w:sz w:val="20"/>
                <w:szCs w:val="20"/>
              </w:rPr>
            </w:pPr>
            <w:r w:rsidRPr="00263F6D">
              <w:rPr>
                <w:rFonts w:ascii="Arial" w:eastAsia="Times New Roman" w:hAnsi="Arial" w:cs="Arial"/>
                <w:b/>
                <w:bCs/>
                <w:color w:val="000000"/>
                <w:sz w:val="20"/>
                <w:szCs w:val="20"/>
              </w:rPr>
              <w:t>a)</w:t>
            </w:r>
            <w:r w:rsidRPr="00263F6D">
              <w:rPr>
                <w:rFonts w:ascii="Arial" w:eastAsia="Times New Roman" w:hAnsi="Arial" w:cs="Arial"/>
                <w:color w:val="000000"/>
                <w:sz w:val="20"/>
                <w:szCs w:val="20"/>
              </w:rPr>
              <w:t xml:space="preserve"> </w:t>
            </w:r>
            <w:r w:rsidR="00866C41">
              <w:rPr>
                <w:rFonts w:ascii="Arial" w:eastAsia="Times New Roman" w:hAnsi="Arial" w:cs="Arial"/>
                <w:color w:val="000000"/>
                <w:sz w:val="20"/>
                <w:szCs w:val="20"/>
              </w:rPr>
              <w:t>100% nápadu běžných věcí</w:t>
            </w:r>
            <w:r w:rsidR="00866C41" w:rsidRPr="00263F6D">
              <w:rPr>
                <w:rFonts w:ascii="Arial" w:eastAsia="Times New Roman" w:hAnsi="Arial" w:cs="Arial"/>
                <w:color w:val="000000"/>
                <w:sz w:val="20"/>
                <w:szCs w:val="20"/>
              </w:rPr>
              <w:t xml:space="preserve"> T s výjimkou věcí mládeže, cizinců, dopravy, spáchaných příslušníky Policie ČR a BIS, </w:t>
            </w:r>
            <w:proofErr w:type="spellStart"/>
            <w:proofErr w:type="gramStart"/>
            <w:r w:rsidR="00866C41" w:rsidRPr="00263F6D">
              <w:rPr>
                <w:rFonts w:ascii="Arial" w:eastAsia="Times New Roman" w:hAnsi="Arial" w:cs="Arial"/>
                <w:color w:val="000000"/>
                <w:sz w:val="20"/>
                <w:szCs w:val="20"/>
              </w:rPr>
              <w:t>tr</w:t>
            </w:r>
            <w:proofErr w:type="gramEnd"/>
            <w:r w:rsidR="00866C41" w:rsidRPr="00263F6D">
              <w:rPr>
                <w:rFonts w:ascii="Arial" w:eastAsia="Times New Roman" w:hAnsi="Arial" w:cs="Arial"/>
                <w:color w:val="000000"/>
                <w:sz w:val="20"/>
                <w:szCs w:val="20"/>
              </w:rPr>
              <w:t>.</w:t>
            </w:r>
            <w:proofErr w:type="gramStart"/>
            <w:r w:rsidR="00866C41" w:rsidRPr="00263F6D">
              <w:rPr>
                <w:rFonts w:ascii="Arial" w:eastAsia="Times New Roman" w:hAnsi="Arial" w:cs="Arial"/>
                <w:color w:val="000000"/>
                <w:sz w:val="20"/>
                <w:szCs w:val="20"/>
              </w:rPr>
              <w:t>činů</w:t>
            </w:r>
            <w:proofErr w:type="spellEnd"/>
            <w:proofErr w:type="gramEnd"/>
            <w:r w:rsidR="00866C41" w:rsidRPr="00263F6D">
              <w:rPr>
                <w:rFonts w:ascii="Arial" w:eastAsia="Times New Roman" w:hAnsi="Arial" w:cs="Arial"/>
                <w:color w:val="000000"/>
                <w:sz w:val="20"/>
                <w:szCs w:val="20"/>
              </w:rPr>
              <w:t xml:space="preserve"> vojenských</w:t>
            </w:r>
            <w:r w:rsidR="00866C41">
              <w:rPr>
                <w:rFonts w:ascii="Arial" w:eastAsia="Times New Roman" w:hAnsi="Arial" w:cs="Arial"/>
                <w:color w:val="000000"/>
                <w:sz w:val="20"/>
                <w:szCs w:val="20"/>
              </w:rPr>
              <w:t xml:space="preserve">, </w:t>
            </w:r>
            <w:proofErr w:type="spellStart"/>
            <w:r w:rsidR="00866C41" w:rsidRPr="00081C4B">
              <w:rPr>
                <w:rFonts w:ascii="Arial" w:eastAsia="Times New Roman" w:hAnsi="Arial" w:cs="Arial"/>
                <w:color w:val="000000" w:themeColor="text1"/>
                <w:sz w:val="20"/>
                <w:szCs w:val="20"/>
              </w:rPr>
              <w:t>tr.činů</w:t>
            </w:r>
            <w:proofErr w:type="spellEnd"/>
            <w:r w:rsidR="00866C41" w:rsidRPr="00081C4B">
              <w:rPr>
                <w:rFonts w:ascii="Arial" w:eastAsia="Times New Roman" w:hAnsi="Arial" w:cs="Arial"/>
                <w:color w:val="000000" w:themeColor="text1"/>
                <w:sz w:val="20"/>
                <w:szCs w:val="20"/>
              </w:rPr>
              <w:t xml:space="preserve"> spáchaných příslušníky </w:t>
            </w:r>
            <w:r w:rsidR="00866C41">
              <w:rPr>
                <w:rFonts w:ascii="Arial" w:eastAsia="Times New Roman" w:hAnsi="Arial" w:cs="Arial"/>
                <w:color w:val="000000" w:themeColor="text1"/>
                <w:sz w:val="20"/>
                <w:szCs w:val="20"/>
              </w:rPr>
              <w:t>V</w:t>
            </w:r>
            <w:r w:rsidR="00866C41" w:rsidRPr="00081C4B">
              <w:rPr>
                <w:rFonts w:ascii="Arial" w:eastAsia="Times New Roman" w:hAnsi="Arial" w:cs="Arial"/>
                <w:color w:val="000000" w:themeColor="text1"/>
                <w:sz w:val="20"/>
                <w:szCs w:val="20"/>
              </w:rPr>
              <w:t>ězeňské služby</w:t>
            </w:r>
            <w:r w:rsidR="00866C41">
              <w:rPr>
                <w:rFonts w:ascii="Arial" w:eastAsia="Times New Roman" w:hAnsi="Arial" w:cs="Arial"/>
                <w:color w:val="000000" w:themeColor="text1"/>
                <w:sz w:val="20"/>
                <w:szCs w:val="20"/>
              </w:rPr>
              <w:t xml:space="preserve"> ČR</w:t>
            </w:r>
            <w:r w:rsidR="00866C41" w:rsidRPr="00263F6D">
              <w:rPr>
                <w:rFonts w:ascii="Arial" w:eastAsia="Times New Roman" w:hAnsi="Arial" w:cs="Arial"/>
                <w:color w:val="000000"/>
                <w:sz w:val="20"/>
                <w:szCs w:val="20"/>
              </w:rPr>
              <w:t xml:space="preserve"> a </w:t>
            </w:r>
            <w:proofErr w:type="spellStart"/>
            <w:r w:rsidR="00866C41" w:rsidRPr="00263F6D">
              <w:rPr>
                <w:rFonts w:ascii="Arial" w:eastAsia="Times New Roman" w:hAnsi="Arial" w:cs="Arial"/>
                <w:color w:val="000000"/>
                <w:sz w:val="20"/>
                <w:szCs w:val="20"/>
              </w:rPr>
              <w:t>tr.činů</w:t>
            </w:r>
            <w:proofErr w:type="spellEnd"/>
            <w:r w:rsidR="00866C41" w:rsidRPr="00263F6D">
              <w:rPr>
                <w:rFonts w:ascii="Arial" w:eastAsia="Times New Roman" w:hAnsi="Arial" w:cs="Arial"/>
                <w:color w:val="000000"/>
                <w:sz w:val="20"/>
                <w:szCs w:val="20"/>
              </w:rPr>
              <w:t xml:space="preserve"> spáchaných ve výkonu vazby a trestu odnětí svobody</w:t>
            </w:r>
          </w:p>
          <w:p w:rsidR="00610507" w:rsidRPr="00263F6D" w:rsidRDefault="00866C41" w:rsidP="00705ABD">
            <w:pPr>
              <w:spacing w:after="0" w:line="240" w:lineRule="auto"/>
              <w:rPr>
                <w:rFonts w:ascii="Arial" w:eastAsia="Times New Roman" w:hAnsi="Arial" w:cs="Arial"/>
                <w:b/>
                <w:bCs/>
                <w:color w:val="000000"/>
                <w:sz w:val="20"/>
                <w:szCs w:val="20"/>
              </w:rPr>
            </w:pPr>
            <w:r>
              <w:rPr>
                <w:rFonts w:ascii="Arial" w:eastAsia="Times New Roman" w:hAnsi="Arial" w:cs="Arial"/>
                <w:b/>
                <w:color w:val="000000"/>
                <w:sz w:val="20"/>
                <w:szCs w:val="20"/>
              </w:rPr>
              <w:t>b)</w:t>
            </w:r>
            <w:r>
              <w:rPr>
                <w:rFonts w:ascii="Arial" w:eastAsia="Times New Roman" w:hAnsi="Arial" w:cs="Arial"/>
                <w:color w:val="000000"/>
                <w:sz w:val="20"/>
                <w:szCs w:val="20"/>
              </w:rPr>
              <w:t xml:space="preserve"> 100% nápadu </w:t>
            </w:r>
            <w:r w:rsidR="00610507" w:rsidRPr="00263F6D">
              <w:rPr>
                <w:rFonts w:ascii="Arial" w:eastAsia="Times New Roman" w:hAnsi="Arial" w:cs="Arial"/>
                <w:color w:val="000000"/>
                <w:sz w:val="20"/>
                <w:szCs w:val="20"/>
              </w:rPr>
              <w:t>věc</w:t>
            </w:r>
            <w:r>
              <w:rPr>
                <w:rFonts w:ascii="Arial" w:eastAsia="Times New Roman" w:hAnsi="Arial" w:cs="Arial"/>
                <w:color w:val="000000"/>
                <w:sz w:val="20"/>
                <w:szCs w:val="20"/>
              </w:rPr>
              <w:t>í hospodářských</w:t>
            </w:r>
            <w:r w:rsidR="00610507" w:rsidRPr="00263F6D">
              <w:rPr>
                <w:rFonts w:ascii="Arial" w:eastAsia="Times New Roman" w:hAnsi="Arial" w:cs="Arial"/>
                <w:color w:val="000000"/>
                <w:sz w:val="20"/>
                <w:szCs w:val="20"/>
              </w:rPr>
              <w:t xml:space="preserve"> a vyjmenovan</w:t>
            </w:r>
            <w:r>
              <w:rPr>
                <w:rFonts w:ascii="Arial" w:eastAsia="Times New Roman" w:hAnsi="Arial" w:cs="Arial"/>
                <w:color w:val="000000"/>
                <w:sz w:val="20"/>
                <w:szCs w:val="20"/>
              </w:rPr>
              <w:t>ých</w:t>
            </w:r>
            <w:r w:rsidR="00610507" w:rsidRPr="00263F6D">
              <w:rPr>
                <w:rFonts w:ascii="Arial" w:eastAsia="Times New Roman" w:hAnsi="Arial" w:cs="Arial"/>
                <w:color w:val="000000"/>
                <w:sz w:val="20"/>
                <w:szCs w:val="20"/>
              </w:rPr>
              <w:t xml:space="preserve"> proti majetku, s výjimkou věcí mládeže, cizinců a spáchaných příslušníky Policie ČR a BIS</w:t>
            </w:r>
          </w:p>
          <w:p w:rsidR="00866C41" w:rsidRDefault="00866C41" w:rsidP="00866C41">
            <w:pPr>
              <w:spacing w:after="0" w:line="240" w:lineRule="auto"/>
              <w:rPr>
                <w:rFonts w:ascii="Arial" w:eastAsia="Times New Roman" w:hAnsi="Arial" w:cs="Arial"/>
                <w:color w:val="000000" w:themeColor="text1"/>
                <w:sz w:val="20"/>
                <w:szCs w:val="20"/>
              </w:rPr>
            </w:pPr>
            <w:r>
              <w:rPr>
                <w:rFonts w:ascii="Arial" w:eastAsia="Times New Roman" w:hAnsi="Arial" w:cs="Arial"/>
                <w:b/>
                <w:color w:val="000000" w:themeColor="text1"/>
                <w:sz w:val="20"/>
                <w:szCs w:val="20"/>
              </w:rPr>
              <w:t>c)</w:t>
            </w:r>
            <w:r>
              <w:rPr>
                <w:rFonts w:ascii="Arial" w:eastAsia="Times New Roman" w:hAnsi="Arial" w:cs="Arial"/>
                <w:color w:val="000000" w:themeColor="text1"/>
                <w:sz w:val="20"/>
                <w:szCs w:val="20"/>
              </w:rPr>
              <w:t xml:space="preserve"> 100% nápadu věcí T obsáhlých (včetně obžaloby 300 stran)</w:t>
            </w:r>
          </w:p>
          <w:p w:rsidR="00866C41" w:rsidRDefault="00866C41" w:rsidP="00866C41">
            <w:pPr>
              <w:spacing w:after="0" w:line="240" w:lineRule="auto"/>
              <w:rPr>
                <w:rFonts w:ascii="Arial" w:eastAsia="Times New Roman" w:hAnsi="Arial" w:cs="Arial"/>
                <w:color w:val="000000" w:themeColor="text1"/>
                <w:sz w:val="20"/>
                <w:szCs w:val="20"/>
              </w:rPr>
            </w:pPr>
            <w:r>
              <w:rPr>
                <w:rFonts w:ascii="Arial" w:eastAsia="Times New Roman" w:hAnsi="Arial" w:cs="Arial"/>
                <w:b/>
                <w:color w:val="000000" w:themeColor="text1"/>
                <w:sz w:val="20"/>
                <w:szCs w:val="20"/>
              </w:rPr>
              <w:t>d)</w:t>
            </w:r>
            <w:r>
              <w:rPr>
                <w:rFonts w:ascii="Arial" w:eastAsia="Times New Roman" w:hAnsi="Arial" w:cs="Arial"/>
                <w:color w:val="000000" w:themeColor="text1"/>
                <w:sz w:val="20"/>
                <w:szCs w:val="20"/>
              </w:rPr>
              <w:t xml:space="preserve"> 100% nápadu věcí T skupinových (3 a více obviněných)</w:t>
            </w:r>
          </w:p>
          <w:p w:rsidR="00866C41" w:rsidRDefault="00866C41" w:rsidP="00866C41">
            <w:pPr>
              <w:spacing w:after="0" w:line="240" w:lineRule="auto"/>
              <w:rPr>
                <w:rFonts w:ascii="Arial" w:eastAsia="Times New Roman" w:hAnsi="Arial" w:cs="Arial"/>
                <w:color w:val="000000" w:themeColor="text1"/>
                <w:sz w:val="20"/>
                <w:szCs w:val="20"/>
              </w:rPr>
            </w:pPr>
            <w:r>
              <w:rPr>
                <w:rFonts w:ascii="Arial" w:eastAsia="Times New Roman" w:hAnsi="Arial" w:cs="Arial"/>
                <w:b/>
                <w:color w:val="000000" w:themeColor="text1"/>
                <w:sz w:val="20"/>
                <w:szCs w:val="20"/>
              </w:rPr>
              <w:t>e)</w:t>
            </w:r>
            <w:r>
              <w:rPr>
                <w:rFonts w:ascii="Arial" w:eastAsia="Times New Roman" w:hAnsi="Arial" w:cs="Arial"/>
                <w:color w:val="000000" w:themeColor="text1"/>
                <w:sz w:val="20"/>
                <w:szCs w:val="20"/>
              </w:rPr>
              <w:t xml:space="preserve"> 100% nápadu věcí T cizinců – státních příslušníků Slovenské republiky</w:t>
            </w:r>
          </w:p>
          <w:p w:rsidR="00866C41" w:rsidRDefault="00866C41" w:rsidP="00866C41">
            <w:pPr>
              <w:spacing w:after="0" w:line="240" w:lineRule="auto"/>
              <w:rPr>
                <w:rFonts w:ascii="Arial" w:eastAsia="Times New Roman" w:hAnsi="Arial" w:cs="Arial"/>
                <w:color w:val="000000" w:themeColor="text1"/>
                <w:sz w:val="20"/>
                <w:szCs w:val="20"/>
              </w:rPr>
            </w:pPr>
            <w:r>
              <w:rPr>
                <w:rFonts w:ascii="Arial" w:eastAsia="Times New Roman" w:hAnsi="Arial" w:cs="Arial"/>
                <w:b/>
                <w:color w:val="000000" w:themeColor="text1"/>
                <w:sz w:val="20"/>
                <w:szCs w:val="20"/>
              </w:rPr>
              <w:t>f)</w:t>
            </w:r>
            <w:r>
              <w:rPr>
                <w:rFonts w:ascii="Arial" w:eastAsia="Times New Roman" w:hAnsi="Arial" w:cs="Arial"/>
                <w:color w:val="000000" w:themeColor="text1"/>
                <w:sz w:val="20"/>
                <w:szCs w:val="20"/>
              </w:rPr>
              <w:t xml:space="preserve"> 100% nápadu věcí T vazebních – od </w:t>
            </w:r>
            <w:proofErr w:type="gramStart"/>
            <w:r>
              <w:rPr>
                <w:rFonts w:ascii="Arial" w:eastAsia="Times New Roman" w:hAnsi="Arial" w:cs="Arial"/>
                <w:color w:val="000000" w:themeColor="text1"/>
                <w:sz w:val="20"/>
                <w:szCs w:val="20"/>
              </w:rPr>
              <w:t>1.4.2015</w:t>
            </w:r>
            <w:proofErr w:type="gramEnd"/>
            <w:r>
              <w:rPr>
                <w:rFonts w:ascii="Arial" w:eastAsia="Times New Roman" w:hAnsi="Arial" w:cs="Arial"/>
                <w:color w:val="000000" w:themeColor="text1"/>
                <w:sz w:val="20"/>
                <w:szCs w:val="20"/>
              </w:rPr>
              <w:t xml:space="preserve"> zastaven nápad</w:t>
            </w:r>
          </w:p>
          <w:p w:rsidR="00866C41" w:rsidRDefault="00866C41" w:rsidP="00866C41">
            <w:pPr>
              <w:spacing w:after="0" w:line="240" w:lineRule="auto"/>
              <w:rPr>
                <w:rFonts w:ascii="Arial" w:eastAsia="Times New Roman" w:hAnsi="Arial" w:cs="Arial"/>
                <w:color w:val="000000" w:themeColor="text1"/>
                <w:sz w:val="20"/>
                <w:szCs w:val="20"/>
              </w:rPr>
            </w:pPr>
            <w:r>
              <w:rPr>
                <w:rFonts w:ascii="Arial" w:eastAsia="Times New Roman" w:hAnsi="Arial" w:cs="Arial"/>
                <w:b/>
                <w:bCs/>
                <w:color w:val="000000"/>
                <w:sz w:val="20"/>
                <w:szCs w:val="20"/>
              </w:rPr>
              <w:t>g</w:t>
            </w:r>
            <w:r w:rsidRPr="00263F6D">
              <w:rPr>
                <w:rFonts w:ascii="Arial" w:eastAsia="Times New Roman" w:hAnsi="Arial" w:cs="Arial"/>
                <w:b/>
                <w:bCs/>
                <w:color w:val="000000"/>
                <w:sz w:val="20"/>
                <w:szCs w:val="20"/>
              </w:rPr>
              <w:t>)</w:t>
            </w:r>
            <w:r w:rsidRPr="00263F6D">
              <w:rPr>
                <w:rFonts w:ascii="Arial" w:eastAsia="Times New Roman" w:hAnsi="Arial" w:cs="Arial"/>
                <w:color w:val="000000"/>
                <w:sz w:val="20"/>
                <w:szCs w:val="20"/>
              </w:rPr>
              <w:t xml:space="preserve"> </w:t>
            </w:r>
            <w:r>
              <w:rPr>
                <w:rFonts w:ascii="Arial" w:eastAsia="Times New Roman" w:hAnsi="Arial" w:cs="Arial"/>
                <w:color w:val="000000"/>
                <w:sz w:val="20"/>
                <w:szCs w:val="20"/>
              </w:rPr>
              <w:t xml:space="preserve">předseda senátu vyřizuje věci agendy </w:t>
            </w:r>
            <w:proofErr w:type="spellStart"/>
            <w:r w:rsidRPr="00263F6D">
              <w:rPr>
                <w:rFonts w:ascii="Arial" w:eastAsia="Times New Roman" w:hAnsi="Arial" w:cs="Arial"/>
                <w:color w:val="000000"/>
                <w:sz w:val="20"/>
                <w:szCs w:val="20"/>
              </w:rPr>
              <w:t>Nt</w:t>
            </w:r>
            <w:proofErr w:type="spellEnd"/>
            <w:r>
              <w:rPr>
                <w:rFonts w:ascii="Arial" w:eastAsia="Times New Roman" w:hAnsi="Arial" w:cs="Arial"/>
                <w:color w:val="000000"/>
                <w:sz w:val="20"/>
                <w:szCs w:val="20"/>
              </w:rPr>
              <w:t xml:space="preserve">, </w:t>
            </w:r>
            <w:proofErr w:type="spellStart"/>
            <w:r>
              <w:rPr>
                <w:rFonts w:ascii="Arial" w:eastAsia="Times New Roman" w:hAnsi="Arial" w:cs="Arial"/>
                <w:color w:val="000000"/>
                <w:sz w:val="20"/>
                <w:szCs w:val="20"/>
              </w:rPr>
              <w:t>Ntm</w:t>
            </w:r>
            <w:proofErr w:type="spellEnd"/>
            <w:r w:rsidRPr="00263F6D">
              <w:rPr>
                <w:rFonts w:ascii="Arial" w:eastAsia="Times New Roman" w:hAnsi="Arial" w:cs="Arial"/>
                <w:color w:val="000000"/>
                <w:sz w:val="20"/>
                <w:szCs w:val="20"/>
              </w:rPr>
              <w:t xml:space="preserve"> – přípravné řízení </w:t>
            </w:r>
            <w:r w:rsidRPr="00515604">
              <w:rPr>
                <w:rFonts w:ascii="Arial" w:eastAsia="Times New Roman" w:hAnsi="Arial" w:cs="Arial"/>
                <w:color w:val="0D0D0D" w:themeColor="text1" w:themeTint="F2"/>
                <w:sz w:val="20"/>
                <w:szCs w:val="20"/>
              </w:rPr>
              <w:t xml:space="preserve">v rámci přikázané dosažitelnosti podle </w:t>
            </w:r>
            <w:proofErr w:type="spellStart"/>
            <w:r w:rsidRPr="00515604">
              <w:rPr>
                <w:rFonts w:ascii="Arial" w:eastAsia="Times New Roman" w:hAnsi="Arial" w:cs="Arial"/>
                <w:color w:val="0D0D0D" w:themeColor="text1" w:themeTint="F2"/>
                <w:sz w:val="20"/>
                <w:szCs w:val="20"/>
              </w:rPr>
              <w:t>ust</w:t>
            </w:r>
            <w:proofErr w:type="spellEnd"/>
            <w:r w:rsidRPr="00515604">
              <w:rPr>
                <w:rFonts w:ascii="Arial" w:eastAsia="Times New Roman" w:hAnsi="Arial" w:cs="Arial"/>
                <w:color w:val="0D0D0D" w:themeColor="text1" w:themeTint="F2"/>
                <w:sz w:val="20"/>
                <w:szCs w:val="20"/>
              </w:rPr>
              <w:t>. §§ 33/3, 37a), 39, 40a),44/2,51a)/1,68,69/1,71/1,71a), 72/1, 74a)/1, 76a), 77</w:t>
            </w:r>
            <w:r w:rsidRPr="00263F6D">
              <w:rPr>
                <w:rFonts w:ascii="Arial" w:eastAsia="Times New Roman" w:hAnsi="Arial" w:cs="Arial"/>
                <w:color w:val="000000"/>
                <w:sz w:val="20"/>
                <w:szCs w:val="20"/>
              </w:rPr>
              <w:t xml:space="preserve">,77a), 78/3, 83/1, 83a)/1,2,  87/1, 87a)/1,88/1,88a)/1,116/2, 146/a)/1,2,  158a),158d)/3,179b), 314b) </w:t>
            </w:r>
            <w:proofErr w:type="spellStart"/>
            <w:r w:rsidRPr="00263F6D">
              <w:rPr>
                <w:rFonts w:ascii="Arial" w:eastAsia="Times New Roman" w:hAnsi="Arial" w:cs="Arial"/>
                <w:color w:val="000000"/>
                <w:sz w:val="20"/>
                <w:szCs w:val="20"/>
              </w:rPr>
              <w:t>tr</w:t>
            </w:r>
            <w:proofErr w:type="spellEnd"/>
            <w:r w:rsidRPr="00263F6D">
              <w:rPr>
                <w:rFonts w:ascii="Arial" w:eastAsia="Times New Roman" w:hAnsi="Arial" w:cs="Arial"/>
                <w:color w:val="000000"/>
                <w:sz w:val="20"/>
                <w:szCs w:val="20"/>
              </w:rPr>
              <w:t xml:space="preserve">. </w:t>
            </w:r>
            <w:proofErr w:type="gramStart"/>
            <w:r w:rsidRPr="00263F6D">
              <w:rPr>
                <w:rFonts w:ascii="Arial" w:eastAsia="Times New Roman" w:hAnsi="Arial" w:cs="Arial"/>
                <w:color w:val="000000"/>
                <w:sz w:val="20"/>
                <w:szCs w:val="20"/>
              </w:rPr>
              <w:t>řádu</w:t>
            </w:r>
            <w:proofErr w:type="gramEnd"/>
            <w:r w:rsidRPr="00263F6D">
              <w:rPr>
                <w:rFonts w:ascii="Arial" w:eastAsia="Times New Roman" w:hAnsi="Arial" w:cs="Arial"/>
                <w:color w:val="000000"/>
                <w:sz w:val="20"/>
                <w:szCs w:val="20"/>
              </w:rPr>
              <w:t>, § 4,46-50 zák. o ml. (zpravidla 1týden v měsíci)</w:t>
            </w:r>
          </w:p>
          <w:p w:rsidR="00610507" w:rsidRPr="00263F6D" w:rsidRDefault="00866C41" w:rsidP="00A927B4">
            <w:pPr>
              <w:spacing w:after="0" w:line="240" w:lineRule="auto"/>
              <w:rPr>
                <w:rFonts w:ascii="Arial" w:eastAsia="Times New Roman" w:hAnsi="Arial" w:cs="Arial"/>
                <w:b/>
                <w:bCs/>
                <w:color w:val="000000"/>
                <w:sz w:val="20"/>
                <w:szCs w:val="20"/>
              </w:rPr>
            </w:pPr>
            <w:r>
              <w:rPr>
                <w:rFonts w:ascii="Arial" w:eastAsia="Times New Roman" w:hAnsi="Arial" w:cs="Arial"/>
                <w:b/>
                <w:bCs/>
                <w:color w:val="000000"/>
                <w:sz w:val="20"/>
                <w:szCs w:val="20"/>
              </w:rPr>
              <w:t>h</w:t>
            </w:r>
            <w:r w:rsidRPr="00263F6D">
              <w:rPr>
                <w:rFonts w:ascii="Arial" w:eastAsia="Times New Roman" w:hAnsi="Arial" w:cs="Arial"/>
                <w:color w:val="000000"/>
                <w:sz w:val="20"/>
                <w:szCs w:val="20"/>
              </w:rPr>
              <w:t>) je příkazcem při přiznávání náhrad svědkům, znalcům, tlumočníkům a náhrad přísedící</w:t>
            </w:r>
            <w:r w:rsidR="00A927B4">
              <w:rPr>
                <w:rFonts w:ascii="Arial" w:eastAsia="Times New Roman" w:hAnsi="Arial" w:cs="Arial"/>
                <w:color w:val="000000"/>
                <w:sz w:val="20"/>
                <w:szCs w:val="20"/>
              </w:rPr>
              <w:t>m a </w:t>
            </w:r>
            <w:r w:rsidRPr="00263F6D">
              <w:rPr>
                <w:rFonts w:ascii="Arial" w:eastAsia="Times New Roman" w:hAnsi="Arial" w:cs="Arial"/>
                <w:color w:val="000000"/>
                <w:sz w:val="20"/>
                <w:szCs w:val="20"/>
              </w:rPr>
              <w:t>poukazů na vrácení ze zvláštních příjmových účtů a účtu cizích prostředků</w:t>
            </w:r>
          </w:p>
        </w:tc>
        <w:tc>
          <w:tcPr>
            <w:tcW w:w="2410" w:type="dxa"/>
            <w:tcBorders>
              <w:top w:val="nil"/>
              <w:left w:val="single" w:sz="8" w:space="0" w:color="auto"/>
              <w:bottom w:val="single" w:sz="8" w:space="0" w:color="auto"/>
              <w:right w:val="single" w:sz="8" w:space="0" w:color="auto"/>
            </w:tcBorders>
            <w:shd w:val="clear" w:color="auto" w:fill="auto"/>
            <w:noWrap/>
            <w:hideMark/>
          </w:tcPr>
          <w:p w:rsidR="00610507" w:rsidRPr="00263F6D" w:rsidRDefault="00610507" w:rsidP="003D18AC">
            <w:pPr>
              <w:spacing w:after="0" w:line="240" w:lineRule="auto"/>
              <w:rPr>
                <w:rFonts w:ascii="Arial" w:eastAsia="Times New Roman" w:hAnsi="Arial" w:cs="Arial"/>
                <w:b/>
                <w:bCs/>
                <w:i/>
                <w:iCs/>
                <w:color w:val="000000"/>
                <w:sz w:val="20"/>
                <w:szCs w:val="20"/>
              </w:rPr>
            </w:pPr>
            <w:r w:rsidRPr="00263F6D">
              <w:rPr>
                <w:rFonts w:ascii="Arial" w:eastAsia="Times New Roman" w:hAnsi="Arial" w:cs="Arial"/>
                <w:b/>
                <w:bCs/>
                <w:i/>
                <w:iCs/>
                <w:color w:val="000000"/>
                <w:sz w:val="20"/>
                <w:szCs w:val="20"/>
              </w:rPr>
              <w:t>Mgr. Vít Kastl</w:t>
            </w:r>
          </w:p>
          <w:p w:rsidR="00610507" w:rsidRPr="00263F6D" w:rsidRDefault="00610507" w:rsidP="0086129A">
            <w:pPr>
              <w:spacing w:after="0" w:line="240" w:lineRule="auto"/>
              <w:rPr>
                <w:rFonts w:ascii="Arial" w:eastAsia="Times New Roman" w:hAnsi="Arial" w:cs="Arial"/>
                <w:b/>
                <w:bCs/>
                <w:i/>
                <w:iCs/>
                <w:color w:val="000000"/>
                <w:sz w:val="20"/>
                <w:szCs w:val="20"/>
              </w:rPr>
            </w:pPr>
          </w:p>
        </w:tc>
        <w:tc>
          <w:tcPr>
            <w:tcW w:w="1985" w:type="dxa"/>
            <w:vMerge w:val="restart"/>
            <w:tcBorders>
              <w:top w:val="nil"/>
              <w:left w:val="nil"/>
              <w:bottom w:val="nil"/>
              <w:right w:val="single" w:sz="8" w:space="0" w:color="auto"/>
            </w:tcBorders>
            <w:shd w:val="clear" w:color="auto" w:fill="auto"/>
            <w:noWrap/>
            <w:hideMark/>
          </w:tcPr>
          <w:p w:rsidR="00610507" w:rsidRDefault="00610507" w:rsidP="008B1520">
            <w:pPr>
              <w:pBdr>
                <w:left w:val="single" w:sz="4" w:space="4" w:color="auto"/>
                <w:bottom w:val="single" w:sz="4" w:space="1" w:color="auto"/>
                <w:right w:val="single" w:sz="4" w:space="4" w:color="auto"/>
              </w:pBdr>
              <w:spacing w:after="0" w:line="240" w:lineRule="auto"/>
              <w:jc w:val="center"/>
              <w:rPr>
                <w:rFonts w:ascii="Arial" w:hAnsi="Arial" w:cs="Arial"/>
                <w:b/>
                <w:i/>
                <w:sz w:val="20"/>
                <w:szCs w:val="20"/>
              </w:rPr>
            </w:pPr>
            <w:r w:rsidRPr="00344B46">
              <w:rPr>
                <w:rFonts w:ascii="Arial" w:hAnsi="Arial" w:cs="Arial"/>
                <w:b/>
                <w:i/>
                <w:sz w:val="20"/>
                <w:szCs w:val="20"/>
              </w:rPr>
              <w:t xml:space="preserve">Jaroslav </w:t>
            </w:r>
            <w:proofErr w:type="spellStart"/>
            <w:r w:rsidRPr="00344B46">
              <w:rPr>
                <w:rFonts w:ascii="Arial" w:hAnsi="Arial" w:cs="Arial"/>
                <w:b/>
                <w:i/>
                <w:sz w:val="20"/>
                <w:szCs w:val="20"/>
              </w:rPr>
              <w:t>Břicháč</w:t>
            </w:r>
            <w:proofErr w:type="spellEnd"/>
            <w:r w:rsidRPr="00344B46">
              <w:rPr>
                <w:rFonts w:ascii="Arial" w:hAnsi="Arial" w:cs="Arial"/>
                <w:b/>
                <w:i/>
                <w:sz w:val="20"/>
                <w:szCs w:val="20"/>
              </w:rPr>
              <w:t xml:space="preserve"> Jaroslav </w:t>
            </w:r>
            <w:proofErr w:type="spellStart"/>
            <w:r w:rsidRPr="00344B46">
              <w:rPr>
                <w:rFonts w:ascii="Arial" w:hAnsi="Arial" w:cs="Arial"/>
                <w:b/>
                <w:i/>
                <w:sz w:val="20"/>
                <w:szCs w:val="20"/>
              </w:rPr>
              <w:t>Piela</w:t>
            </w:r>
            <w:proofErr w:type="spellEnd"/>
          </w:p>
          <w:p w:rsidR="00610507" w:rsidRPr="00CD3755" w:rsidRDefault="00610507" w:rsidP="008B1520">
            <w:pPr>
              <w:pBdr>
                <w:left w:val="single" w:sz="4" w:space="4" w:color="auto"/>
                <w:bottom w:val="single" w:sz="4" w:space="1" w:color="auto"/>
                <w:right w:val="single" w:sz="4" w:space="4" w:color="auto"/>
              </w:pBdr>
              <w:spacing w:after="0" w:line="240" w:lineRule="auto"/>
              <w:jc w:val="center"/>
              <w:rPr>
                <w:rFonts w:ascii="Arial" w:hAnsi="Arial" w:cs="Arial"/>
                <w:b/>
                <w:i/>
                <w:sz w:val="20"/>
                <w:szCs w:val="20"/>
              </w:rPr>
            </w:pPr>
            <w:r w:rsidRPr="00CD3755">
              <w:rPr>
                <w:rFonts w:ascii="Arial" w:hAnsi="Arial" w:cs="Arial"/>
                <w:b/>
                <w:i/>
                <w:sz w:val="20"/>
                <w:szCs w:val="20"/>
              </w:rPr>
              <w:t xml:space="preserve">Miroslava </w:t>
            </w:r>
            <w:proofErr w:type="spellStart"/>
            <w:r w:rsidRPr="00CD3755">
              <w:rPr>
                <w:rFonts w:ascii="Arial" w:hAnsi="Arial" w:cs="Arial"/>
                <w:b/>
                <w:i/>
                <w:sz w:val="20"/>
                <w:szCs w:val="20"/>
              </w:rPr>
              <w:t>Jurcsiková</w:t>
            </w:r>
            <w:proofErr w:type="spellEnd"/>
          </w:p>
          <w:p w:rsidR="00610507" w:rsidRDefault="00610507" w:rsidP="008B1520">
            <w:pPr>
              <w:pBdr>
                <w:left w:val="single" w:sz="4" w:space="4" w:color="auto"/>
                <w:bottom w:val="single" w:sz="4" w:space="1" w:color="auto"/>
                <w:right w:val="single" w:sz="4" w:space="4" w:color="auto"/>
              </w:pBdr>
              <w:spacing w:after="0" w:line="240" w:lineRule="auto"/>
              <w:jc w:val="center"/>
              <w:rPr>
                <w:rFonts w:ascii="Arial" w:hAnsi="Arial" w:cs="Arial"/>
                <w:b/>
                <w:i/>
                <w:sz w:val="20"/>
                <w:szCs w:val="20"/>
              </w:rPr>
            </w:pPr>
            <w:r w:rsidRPr="00CD3755">
              <w:rPr>
                <w:rFonts w:ascii="Arial" w:hAnsi="Arial" w:cs="Arial"/>
                <w:b/>
                <w:i/>
                <w:sz w:val="20"/>
                <w:szCs w:val="20"/>
              </w:rPr>
              <w:t>Hana Gregorová</w:t>
            </w:r>
          </w:p>
          <w:p w:rsidR="007037E4" w:rsidRPr="00CD3755" w:rsidRDefault="007037E4" w:rsidP="008B1520">
            <w:pPr>
              <w:pBdr>
                <w:left w:val="single" w:sz="4" w:space="4" w:color="auto"/>
                <w:bottom w:val="single" w:sz="4" w:space="1" w:color="auto"/>
                <w:right w:val="single" w:sz="4" w:space="4" w:color="auto"/>
              </w:pBdr>
              <w:spacing w:after="0" w:line="240" w:lineRule="auto"/>
              <w:jc w:val="center"/>
              <w:rPr>
                <w:rFonts w:ascii="Arial" w:eastAsia="Times New Roman" w:hAnsi="Arial" w:cs="Arial"/>
                <w:i/>
                <w:sz w:val="20"/>
                <w:szCs w:val="20"/>
              </w:rPr>
            </w:pPr>
            <w:r>
              <w:rPr>
                <w:rFonts w:ascii="Arial" w:hAnsi="Arial" w:cs="Arial"/>
                <w:b/>
                <w:i/>
                <w:sz w:val="20"/>
                <w:szCs w:val="20"/>
              </w:rPr>
              <w:t xml:space="preserve">Mgr. Blanka </w:t>
            </w:r>
            <w:proofErr w:type="spellStart"/>
            <w:r>
              <w:rPr>
                <w:rFonts w:ascii="Arial" w:hAnsi="Arial" w:cs="Arial"/>
                <w:b/>
                <w:i/>
                <w:sz w:val="20"/>
                <w:szCs w:val="20"/>
              </w:rPr>
              <w:t>Puflerová</w:t>
            </w:r>
            <w:proofErr w:type="spellEnd"/>
          </w:p>
          <w:p w:rsidR="00610507" w:rsidRPr="00372DD5" w:rsidRDefault="00610507" w:rsidP="00372DD5">
            <w:pPr>
              <w:spacing w:after="0" w:line="240" w:lineRule="auto"/>
              <w:jc w:val="center"/>
              <w:rPr>
                <w:rFonts w:ascii="Arial" w:eastAsia="Times New Roman" w:hAnsi="Arial" w:cs="Arial"/>
                <w:color w:val="000000"/>
                <w:sz w:val="20"/>
                <w:szCs w:val="20"/>
              </w:rPr>
            </w:pPr>
            <w:r w:rsidRPr="00372DD5">
              <w:rPr>
                <w:rFonts w:ascii="Arial" w:eastAsia="Times New Roman" w:hAnsi="Arial" w:cs="Arial"/>
                <w:color w:val="000000"/>
                <w:sz w:val="20"/>
                <w:szCs w:val="20"/>
              </w:rPr>
              <w:t>(</w:t>
            </w:r>
            <w:proofErr w:type="spellStart"/>
            <w:r>
              <w:rPr>
                <w:rFonts w:ascii="Arial" w:eastAsia="Times New Roman" w:hAnsi="Arial" w:cs="Arial"/>
                <w:color w:val="000000"/>
                <w:sz w:val="20"/>
                <w:szCs w:val="20"/>
              </w:rPr>
              <w:t>Bc.</w:t>
            </w:r>
            <w:r w:rsidRPr="00372DD5">
              <w:rPr>
                <w:rFonts w:ascii="Arial" w:eastAsia="Times New Roman" w:hAnsi="Arial" w:cs="Arial"/>
                <w:color w:val="000000"/>
                <w:sz w:val="20"/>
                <w:szCs w:val="20"/>
              </w:rPr>
              <w:t>Věra</w:t>
            </w:r>
            <w:proofErr w:type="spellEnd"/>
            <w:r w:rsidRPr="00372DD5">
              <w:rPr>
                <w:rFonts w:ascii="Arial" w:eastAsia="Times New Roman" w:hAnsi="Arial" w:cs="Arial"/>
                <w:color w:val="000000"/>
                <w:sz w:val="20"/>
                <w:szCs w:val="20"/>
              </w:rPr>
              <w:t xml:space="preserve"> </w:t>
            </w:r>
            <w:proofErr w:type="spellStart"/>
            <w:r w:rsidRPr="00372DD5">
              <w:rPr>
                <w:rFonts w:ascii="Arial" w:eastAsia="Times New Roman" w:hAnsi="Arial" w:cs="Arial"/>
                <w:color w:val="000000"/>
                <w:sz w:val="20"/>
                <w:szCs w:val="20"/>
              </w:rPr>
              <w:t>Klimčuková</w:t>
            </w:r>
            <w:proofErr w:type="spellEnd"/>
            <w:r w:rsidRPr="00372DD5">
              <w:rPr>
                <w:rFonts w:ascii="Arial" w:eastAsia="Times New Roman" w:hAnsi="Arial" w:cs="Arial"/>
                <w:color w:val="000000"/>
                <w:sz w:val="20"/>
                <w:szCs w:val="20"/>
              </w:rPr>
              <w:t>)</w:t>
            </w:r>
          </w:p>
          <w:p w:rsidR="00610507" w:rsidRDefault="00610507" w:rsidP="00372DD5">
            <w:pPr>
              <w:spacing w:after="0" w:line="240" w:lineRule="auto"/>
              <w:jc w:val="center"/>
              <w:rPr>
                <w:rFonts w:ascii="Arial" w:eastAsia="Times New Roman" w:hAnsi="Arial" w:cs="Arial"/>
                <w:sz w:val="20"/>
                <w:szCs w:val="20"/>
              </w:rPr>
            </w:pPr>
            <w:r w:rsidRPr="00372DD5">
              <w:rPr>
                <w:rFonts w:ascii="Arial" w:eastAsia="Times New Roman" w:hAnsi="Arial" w:cs="Arial"/>
                <w:color w:val="000000"/>
                <w:sz w:val="20"/>
                <w:szCs w:val="20"/>
              </w:rPr>
              <w:t>(Bc.</w:t>
            </w:r>
            <w:r>
              <w:rPr>
                <w:rFonts w:ascii="Arial" w:eastAsia="Times New Roman" w:hAnsi="Arial" w:cs="Arial"/>
                <w:color w:val="000000"/>
                <w:sz w:val="20"/>
                <w:szCs w:val="20"/>
              </w:rPr>
              <w:t xml:space="preserve"> </w:t>
            </w:r>
            <w:r w:rsidRPr="00372DD5">
              <w:rPr>
                <w:rFonts w:ascii="Arial" w:eastAsia="Times New Roman" w:hAnsi="Arial" w:cs="Arial"/>
                <w:color w:val="000000"/>
                <w:sz w:val="20"/>
                <w:szCs w:val="20"/>
              </w:rPr>
              <w:t>Milena Vyčítalová)</w:t>
            </w:r>
            <w:r w:rsidRPr="00372DD5">
              <w:rPr>
                <w:rFonts w:ascii="Arial" w:eastAsia="Times New Roman" w:hAnsi="Arial" w:cs="Arial"/>
                <w:sz w:val="20"/>
                <w:szCs w:val="20"/>
              </w:rPr>
              <w:t xml:space="preserve"> </w:t>
            </w:r>
          </w:p>
          <w:p w:rsidR="00610507" w:rsidRPr="00372DD5" w:rsidRDefault="007037E4" w:rsidP="00372DD5">
            <w:pPr>
              <w:spacing w:after="0" w:line="240" w:lineRule="auto"/>
              <w:jc w:val="center"/>
              <w:rPr>
                <w:rFonts w:ascii="Arial" w:eastAsia="Times New Roman" w:hAnsi="Arial" w:cs="Arial"/>
                <w:sz w:val="20"/>
                <w:szCs w:val="20"/>
              </w:rPr>
            </w:pPr>
            <w:r>
              <w:rPr>
                <w:rFonts w:ascii="Arial" w:eastAsia="Times New Roman" w:hAnsi="Arial" w:cs="Arial"/>
                <w:sz w:val="20"/>
                <w:szCs w:val="20"/>
              </w:rPr>
              <w:t>(Věra Vojtová</w:t>
            </w:r>
            <w:r w:rsidR="00610507" w:rsidRPr="00372DD5">
              <w:rPr>
                <w:rFonts w:ascii="Arial" w:eastAsia="Times New Roman" w:hAnsi="Arial" w:cs="Arial"/>
                <w:sz w:val="20"/>
                <w:szCs w:val="20"/>
              </w:rPr>
              <w:t>)</w:t>
            </w:r>
          </w:p>
          <w:p w:rsidR="00610507" w:rsidRPr="00263F6D" w:rsidRDefault="00610507" w:rsidP="005603B5">
            <w:pPr>
              <w:spacing w:after="0" w:line="240" w:lineRule="auto"/>
              <w:rPr>
                <w:rFonts w:ascii="Arial" w:eastAsia="Times New Roman" w:hAnsi="Arial" w:cs="Arial"/>
                <w:color w:val="000000"/>
                <w:sz w:val="20"/>
                <w:szCs w:val="20"/>
              </w:rPr>
            </w:pPr>
          </w:p>
        </w:tc>
      </w:tr>
      <w:tr w:rsidR="00610507" w:rsidRPr="00263F6D" w:rsidTr="009E2E18">
        <w:trPr>
          <w:trHeight w:val="2904"/>
        </w:trPr>
        <w:tc>
          <w:tcPr>
            <w:tcW w:w="1433" w:type="dxa"/>
            <w:vMerge/>
            <w:tcBorders>
              <w:left w:val="single" w:sz="8" w:space="0" w:color="auto"/>
              <w:bottom w:val="single" w:sz="8" w:space="0" w:color="auto"/>
              <w:right w:val="single" w:sz="8" w:space="0" w:color="auto"/>
            </w:tcBorders>
            <w:shd w:val="clear" w:color="auto" w:fill="auto"/>
            <w:noWrap/>
            <w:vAlign w:val="bottom"/>
            <w:hideMark/>
          </w:tcPr>
          <w:p w:rsidR="00610507" w:rsidRPr="00263F6D" w:rsidRDefault="00610507" w:rsidP="0018297C">
            <w:pPr>
              <w:spacing w:after="0" w:line="240" w:lineRule="auto"/>
              <w:jc w:val="center"/>
              <w:rPr>
                <w:rFonts w:ascii="Arial" w:eastAsia="Times New Roman" w:hAnsi="Arial" w:cs="Arial"/>
                <w:color w:val="000000"/>
                <w:sz w:val="20"/>
                <w:szCs w:val="20"/>
              </w:rPr>
            </w:pPr>
          </w:p>
        </w:tc>
        <w:tc>
          <w:tcPr>
            <w:tcW w:w="8788" w:type="dxa"/>
            <w:vMerge/>
            <w:tcBorders>
              <w:left w:val="single" w:sz="8" w:space="0" w:color="auto"/>
              <w:bottom w:val="single" w:sz="8" w:space="0" w:color="auto"/>
              <w:right w:val="nil"/>
            </w:tcBorders>
            <w:vAlign w:val="center"/>
            <w:hideMark/>
          </w:tcPr>
          <w:p w:rsidR="00610507" w:rsidRPr="00263F6D" w:rsidRDefault="00610507" w:rsidP="0018297C">
            <w:pPr>
              <w:spacing w:after="0" w:line="240" w:lineRule="auto"/>
              <w:rPr>
                <w:rFonts w:ascii="Arial" w:eastAsia="Times New Roman" w:hAnsi="Arial" w:cs="Arial"/>
                <w:b/>
                <w:bCs/>
                <w:color w:val="000000"/>
                <w:sz w:val="20"/>
                <w:szCs w:val="20"/>
              </w:rPr>
            </w:pPr>
          </w:p>
        </w:tc>
        <w:tc>
          <w:tcPr>
            <w:tcW w:w="2410" w:type="dxa"/>
            <w:tcBorders>
              <w:top w:val="nil"/>
              <w:left w:val="single" w:sz="8" w:space="0" w:color="auto"/>
              <w:bottom w:val="single" w:sz="8" w:space="0" w:color="auto"/>
              <w:right w:val="single" w:sz="8" w:space="0" w:color="auto"/>
            </w:tcBorders>
            <w:shd w:val="clear" w:color="auto" w:fill="auto"/>
            <w:noWrap/>
            <w:hideMark/>
          </w:tcPr>
          <w:p w:rsidR="00610507" w:rsidRPr="00263F6D" w:rsidRDefault="00610507" w:rsidP="003D18AC">
            <w:pPr>
              <w:spacing w:after="0" w:line="240" w:lineRule="auto"/>
              <w:rPr>
                <w:rFonts w:ascii="Arial" w:eastAsia="Times New Roman" w:hAnsi="Arial" w:cs="Arial"/>
                <w:b/>
                <w:bCs/>
                <w:i/>
                <w:iCs/>
                <w:sz w:val="20"/>
                <w:szCs w:val="20"/>
              </w:rPr>
            </w:pPr>
            <w:r w:rsidRPr="00263F6D">
              <w:rPr>
                <w:rFonts w:ascii="Arial" w:eastAsia="Times New Roman" w:hAnsi="Arial" w:cs="Arial"/>
                <w:b/>
                <w:bCs/>
                <w:i/>
                <w:iCs/>
                <w:sz w:val="20"/>
                <w:szCs w:val="20"/>
              </w:rPr>
              <w:t>Mgr. Emil Pešina</w:t>
            </w:r>
          </w:p>
          <w:p w:rsidR="00610507" w:rsidRPr="00263F6D" w:rsidRDefault="00610507" w:rsidP="003D18AC">
            <w:pPr>
              <w:spacing w:after="0" w:line="240" w:lineRule="auto"/>
              <w:rPr>
                <w:rFonts w:ascii="Arial" w:eastAsia="Times New Roman" w:hAnsi="Arial" w:cs="Arial"/>
                <w:sz w:val="20"/>
                <w:szCs w:val="20"/>
              </w:rPr>
            </w:pPr>
          </w:p>
          <w:p w:rsidR="00610507" w:rsidRPr="00263F6D" w:rsidRDefault="00610507" w:rsidP="003D18AC">
            <w:pPr>
              <w:spacing w:after="0" w:line="240" w:lineRule="auto"/>
              <w:rPr>
                <w:rFonts w:ascii="Arial" w:eastAsia="Times New Roman" w:hAnsi="Arial" w:cs="Arial"/>
                <w:b/>
                <w:bCs/>
                <w:sz w:val="20"/>
                <w:szCs w:val="20"/>
              </w:rPr>
            </w:pPr>
            <w:r w:rsidRPr="00263F6D">
              <w:rPr>
                <w:rFonts w:ascii="Arial" w:eastAsia="Times New Roman" w:hAnsi="Arial" w:cs="Arial"/>
                <w:b/>
                <w:bCs/>
                <w:sz w:val="20"/>
                <w:szCs w:val="20"/>
              </w:rPr>
              <w:t>a dále</w:t>
            </w:r>
          </w:p>
          <w:p w:rsidR="00610507" w:rsidRPr="00263F6D" w:rsidRDefault="00610507" w:rsidP="003D18AC">
            <w:pPr>
              <w:spacing w:after="0" w:line="240" w:lineRule="auto"/>
              <w:rPr>
                <w:rFonts w:ascii="Arial" w:eastAsia="Times New Roman" w:hAnsi="Arial" w:cs="Arial"/>
                <w:sz w:val="20"/>
                <w:szCs w:val="20"/>
              </w:rPr>
            </w:pPr>
            <w:r w:rsidRPr="00263F6D">
              <w:rPr>
                <w:rFonts w:ascii="Arial" w:eastAsia="Times New Roman" w:hAnsi="Arial" w:cs="Arial"/>
                <w:sz w:val="20"/>
                <w:szCs w:val="20"/>
              </w:rPr>
              <w:t>JUDr. Milan Tomeš</w:t>
            </w:r>
          </w:p>
          <w:p w:rsidR="00610507" w:rsidRPr="00263F6D" w:rsidRDefault="00610507" w:rsidP="003D18AC">
            <w:pPr>
              <w:spacing w:after="0" w:line="240" w:lineRule="auto"/>
              <w:rPr>
                <w:rFonts w:ascii="Arial" w:eastAsia="Times New Roman" w:hAnsi="Arial" w:cs="Arial"/>
                <w:sz w:val="20"/>
                <w:szCs w:val="20"/>
              </w:rPr>
            </w:pPr>
            <w:r w:rsidRPr="00263F6D">
              <w:rPr>
                <w:rFonts w:ascii="Arial" w:eastAsia="Times New Roman" w:hAnsi="Arial" w:cs="Arial"/>
                <w:sz w:val="20"/>
                <w:szCs w:val="20"/>
              </w:rPr>
              <w:t>JUDr. Bohuslav Navrátil</w:t>
            </w:r>
          </w:p>
          <w:p w:rsidR="00610507" w:rsidRPr="00263F6D" w:rsidRDefault="00610507" w:rsidP="003D18AC">
            <w:pPr>
              <w:spacing w:after="0" w:line="240" w:lineRule="auto"/>
              <w:rPr>
                <w:rFonts w:ascii="Arial" w:eastAsia="Times New Roman" w:hAnsi="Arial" w:cs="Arial"/>
                <w:color w:val="000000"/>
                <w:sz w:val="20"/>
                <w:szCs w:val="20"/>
              </w:rPr>
            </w:pPr>
            <w:r w:rsidRPr="00263F6D">
              <w:rPr>
                <w:rFonts w:ascii="Arial" w:eastAsia="Times New Roman" w:hAnsi="Arial" w:cs="Arial"/>
                <w:color w:val="000000"/>
                <w:sz w:val="20"/>
                <w:szCs w:val="20"/>
              </w:rPr>
              <w:t>Mgr. Dana Kordíková</w:t>
            </w:r>
          </w:p>
          <w:p w:rsidR="00610507" w:rsidRPr="00263F6D" w:rsidRDefault="00610507" w:rsidP="003D18AC">
            <w:pPr>
              <w:spacing w:after="0" w:line="240" w:lineRule="auto"/>
              <w:rPr>
                <w:rFonts w:ascii="Arial" w:eastAsia="Times New Roman" w:hAnsi="Arial" w:cs="Arial"/>
                <w:color w:val="000000"/>
                <w:sz w:val="20"/>
                <w:szCs w:val="20"/>
              </w:rPr>
            </w:pPr>
            <w:r w:rsidRPr="00263F6D">
              <w:rPr>
                <w:rFonts w:ascii="Arial" w:eastAsia="Times New Roman" w:hAnsi="Arial" w:cs="Arial"/>
                <w:color w:val="000000"/>
                <w:sz w:val="20"/>
                <w:szCs w:val="20"/>
              </w:rPr>
              <w:t>JUDr. Radoslav Krůšek</w:t>
            </w:r>
          </w:p>
          <w:p w:rsidR="00610507" w:rsidRPr="00263F6D" w:rsidRDefault="00610507" w:rsidP="003D18AC">
            <w:pPr>
              <w:spacing w:after="0" w:line="240" w:lineRule="auto"/>
              <w:rPr>
                <w:rFonts w:ascii="Arial" w:eastAsia="Times New Roman" w:hAnsi="Arial" w:cs="Arial"/>
                <w:color w:val="000000"/>
                <w:sz w:val="20"/>
                <w:szCs w:val="20"/>
              </w:rPr>
            </w:pPr>
            <w:r w:rsidRPr="00263F6D">
              <w:rPr>
                <w:rFonts w:ascii="Arial" w:eastAsia="Times New Roman" w:hAnsi="Arial" w:cs="Arial"/>
                <w:color w:val="000000"/>
                <w:sz w:val="20"/>
                <w:szCs w:val="20"/>
              </w:rPr>
              <w:t>JUDr. Gabriela Siegelová</w:t>
            </w:r>
          </w:p>
          <w:p w:rsidR="00610507" w:rsidRPr="00263F6D" w:rsidRDefault="00610507" w:rsidP="003D18AC">
            <w:pPr>
              <w:spacing w:after="0" w:line="240" w:lineRule="auto"/>
              <w:jc w:val="center"/>
              <w:rPr>
                <w:rFonts w:ascii="Arial" w:eastAsia="Times New Roman" w:hAnsi="Arial" w:cs="Arial"/>
                <w:color w:val="000000"/>
                <w:sz w:val="20"/>
                <w:szCs w:val="20"/>
              </w:rPr>
            </w:pPr>
            <w:r w:rsidRPr="00263F6D">
              <w:rPr>
                <w:rFonts w:ascii="Arial" w:eastAsia="Times New Roman" w:hAnsi="Arial" w:cs="Arial"/>
                <w:color w:val="000000"/>
                <w:sz w:val="20"/>
                <w:szCs w:val="20"/>
              </w:rPr>
              <w:t> </w:t>
            </w:r>
          </w:p>
        </w:tc>
        <w:tc>
          <w:tcPr>
            <w:tcW w:w="1985" w:type="dxa"/>
            <w:vMerge/>
            <w:tcBorders>
              <w:left w:val="nil"/>
              <w:bottom w:val="single" w:sz="8" w:space="0" w:color="auto"/>
              <w:right w:val="single" w:sz="8" w:space="0" w:color="auto"/>
            </w:tcBorders>
            <w:shd w:val="clear" w:color="auto" w:fill="auto"/>
            <w:noWrap/>
            <w:vAlign w:val="bottom"/>
            <w:hideMark/>
          </w:tcPr>
          <w:p w:rsidR="00610507" w:rsidRPr="00263F6D" w:rsidRDefault="00610507" w:rsidP="0018297C">
            <w:pPr>
              <w:spacing w:after="0" w:line="240" w:lineRule="auto"/>
              <w:jc w:val="center"/>
              <w:rPr>
                <w:rFonts w:ascii="Arial" w:eastAsia="Times New Roman" w:hAnsi="Arial" w:cs="Arial"/>
                <w:color w:val="000000"/>
                <w:sz w:val="20"/>
                <w:szCs w:val="20"/>
              </w:rPr>
            </w:pPr>
          </w:p>
        </w:tc>
      </w:tr>
      <w:tr w:rsidR="00610507" w:rsidRPr="00263F6D" w:rsidTr="009E2E18">
        <w:trPr>
          <w:trHeight w:val="670"/>
        </w:trPr>
        <w:tc>
          <w:tcPr>
            <w:tcW w:w="1433" w:type="dxa"/>
            <w:vMerge w:val="restart"/>
            <w:tcBorders>
              <w:top w:val="single" w:sz="8" w:space="0" w:color="auto"/>
              <w:left w:val="single" w:sz="8" w:space="0" w:color="auto"/>
              <w:bottom w:val="nil"/>
              <w:right w:val="single" w:sz="8" w:space="0" w:color="auto"/>
            </w:tcBorders>
            <w:shd w:val="clear" w:color="auto" w:fill="auto"/>
            <w:noWrap/>
            <w:hideMark/>
          </w:tcPr>
          <w:p w:rsidR="00610507" w:rsidRPr="00263F6D" w:rsidRDefault="00610507" w:rsidP="00085674">
            <w:pPr>
              <w:spacing w:after="0" w:line="240" w:lineRule="auto"/>
              <w:jc w:val="center"/>
              <w:rPr>
                <w:rFonts w:ascii="Arial" w:eastAsia="Times New Roman" w:hAnsi="Arial" w:cs="Arial"/>
                <w:b/>
                <w:bCs/>
                <w:color w:val="000000"/>
                <w:sz w:val="20"/>
                <w:szCs w:val="20"/>
              </w:rPr>
            </w:pPr>
            <w:r w:rsidRPr="00263F6D">
              <w:rPr>
                <w:rFonts w:ascii="Arial" w:eastAsia="Times New Roman" w:hAnsi="Arial" w:cs="Arial"/>
                <w:b/>
                <w:bCs/>
                <w:color w:val="000000"/>
                <w:sz w:val="20"/>
                <w:szCs w:val="20"/>
              </w:rPr>
              <w:t>4T,4Tm</w:t>
            </w:r>
          </w:p>
          <w:p w:rsidR="00610507" w:rsidRPr="00263F6D" w:rsidRDefault="00610507" w:rsidP="00A25FAA">
            <w:pPr>
              <w:spacing w:after="0" w:line="240" w:lineRule="auto"/>
              <w:jc w:val="center"/>
              <w:rPr>
                <w:rFonts w:ascii="Arial" w:eastAsia="Times New Roman" w:hAnsi="Arial" w:cs="Arial"/>
                <w:b/>
                <w:bCs/>
                <w:color w:val="000000"/>
                <w:sz w:val="20"/>
                <w:szCs w:val="20"/>
              </w:rPr>
            </w:pPr>
          </w:p>
        </w:tc>
        <w:tc>
          <w:tcPr>
            <w:tcW w:w="8788" w:type="dxa"/>
            <w:vMerge w:val="restart"/>
            <w:tcBorders>
              <w:top w:val="single" w:sz="8" w:space="0" w:color="auto"/>
              <w:left w:val="nil"/>
              <w:bottom w:val="nil"/>
              <w:right w:val="single" w:sz="8" w:space="0" w:color="auto"/>
            </w:tcBorders>
            <w:shd w:val="clear" w:color="auto" w:fill="auto"/>
            <w:noWrap/>
            <w:hideMark/>
          </w:tcPr>
          <w:p w:rsidR="00610507" w:rsidRPr="009F2CC1" w:rsidRDefault="00610507" w:rsidP="00085674">
            <w:pPr>
              <w:spacing w:after="0" w:line="240" w:lineRule="auto"/>
              <w:rPr>
                <w:rFonts w:ascii="Arial" w:eastAsia="Times New Roman" w:hAnsi="Arial" w:cs="Arial"/>
                <w:bCs/>
                <w:sz w:val="20"/>
                <w:szCs w:val="20"/>
              </w:rPr>
            </w:pPr>
            <w:r w:rsidRPr="004359E1">
              <w:rPr>
                <w:rFonts w:ascii="Arial" w:eastAsia="Times New Roman" w:hAnsi="Arial" w:cs="Arial"/>
                <w:b/>
                <w:bCs/>
                <w:sz w:val="20"/>
                <w:szCs w:val="20"/>
              </w:rPr>
              <w:t xml:space="preserve">- od </w:t>
            </w:r>
            <w:proofErr w:type="gramStart"/>
            <w:r w:rsidRPr="004359E1">
              <w:rPr>
                <w:rFonts w:ascii="Arial" w:eastAsia="Times New Roman" w:hAnsi="Arial" w:cs="Arial"/>
                <w:b/>
                <w:bCs/>
                <w:sz w:val="20"/>
                <w:szCs w:val="20"/>
              </w:rPr>
              <w:t>1.4.2015</w:t>
            </w:r>
            <w:proofErr w:type="gramEnd"/>
            <w:r w:rsidRPr="004359E1">
              <w:rPr>
                <w:rFonts w:ascii="Arial" w:eastAsia="Times New Roman" w:hAnsi="Arial" w:cs="Arial"/>
                <w:b/>
                <w:bCs/>
                <w:sz w:val="20"/>
                <w:szCs w:val="20"/>
              </w:rPr>
              <w:t xml:space="preserve"> </w:t>
            </w:r>
            <w:r w:rsidR="009F2CC1">
              <w:rPr>
                <w:rFonts w:ascii="Arial" w:eastAsia="Times New Roman" w:hAnsi="Arial" w:cs="Arial"/>
                <w:b/>
                <w:bCs/>
                <w:sz w:val="20"/>
                <w:szCs w:val="20"/>
              </w:rPr>
              <w:t xml:space="preserve">uzavřen, </w:t>
            </w:r>
            <w:r w:rsidR="009F2CC1">
              <w:rPr>
                <w:rFonts w:ascii="Arial" w:eastAsia="Times New Roman" w:hAnsi="Arial" w:cs="Arial"/>
                <w:bCs/>
                <w:sz w:val="20"/>
                <w:szCs w:val="20"/>
              </w:rPr>
              <w:t xml:space="preserve">jsou v něm rozhodovány věci přidělené do 31.3.2015 </w:t>
            </w:r>
          </w:p>
          <w:p w:rsidR="00610507" w:rsidRPr="00263F6D" w:rsidRDefault="00610507" w:rsidP="00085674">
            <w:pPr>
              <w:spacing w:after="0" w:line="240" w:lineRule="auto"/>
              <w:rPr>
                <w:rFonts w:ascii="Arial" w:eastAsia="Times New Roman" w:hAnsi="Arial" w:cs="Arial"/>
                <w:b/>
                <w:bCs/>
                <w:color w:val="000000"/>
                <w:sz w:val="20"/>
                <w:szCs w:val="20"/>
              </w:rPr>
            </w:pPr>
          </w:p>
        </w:tc>
        <w:tc>
          <w:tcPr>
            <w:tcW w:w="2410" w:type="dxa"/>
            <w:tcBorders>
              <w:top w:val="single" w:sz="8" w:space="0" w:color="auto"/>
              <w:left w:val="nil"/>
              <w:bottom w:val="single" w:sz="8" w:space="0" w:color="auto"/>
              <w:right w:val="single" w:sz="8" w:space="0" w:color="auto"/>
            </w:tcBorders>
            <w:shd w:val="clear" w:color="auto" w:fill="auto"/>
            <w:noWrap/>
            <w:hideMark/>
          </w:tcPr>
          <w:p w:rsidR="00610507" w:rsidRPr="00263F6D" w:rsidRDefault="00350A73" w:rsidP="00085674">
            <w:pPr>
              <w:spacing w:after="0" w:line="240" w:lineRule="auto"/>
              <w:rPr>
                <w:rFonts w:ascii="Arial" w:eastAsia="Times New Roman" w:hAnsi="Arial" w:cs="Arial"/>
                <w:b/>
                <w:bCs/>
                <w:i/>
                <w:iCs/>
                <w:color w:val="000000"/>
                <w:sz w:val="20"/>
                <w:szCs w:val="20"/>
              </w:rPr>
            </w:pPr>
            <w:r>
              <w:rPr>
                <w:rFonts w:ascii="Arial" w:eastAsia="Times New Roman" w:hAnsi="Arial" w:cs="Arial"/>
                <w:b/>
                <w:bCs/>
                <w:i/>
                <w:iCs/>
                <w:color w:val="000000"/>
                <w:sz w:val="20"/>
                <w:szCs w:val="20"/>
              </w:rPr>
              <w:t xml:space="preserve">od </w:t>
            </w:r>
            <w:proofErr w:type="gramStart"/>
            <w:r>
              <w:rPr>
                <w:rFonts w:ascii="Arial" w:eastAsia="Times New Roman" w:hAnsi="Arial" w:cs="Arial"/>
                <w:b/>
                <w:bCs/>
                <w:i/>
                <w:iCs/>
                <w:color w:val="000000"/>
                <w:sz w:val="20"/>
                <w:szCs w:val="20"/>
              </w:rPr>
              <w:t>1.4.2015</w:t>
            </w:r>
            <w:proofErr w:type="gramEnd"/>
            <w:r>
              <w:rPr>
                <w:rFonts w:ascii="Arial" w:eastAsia="Times New Roman" w:hAnsi="Arial" w:cs="Arial"/>
                <w:b/>
                <w:bCs/>
                <w:i/>
                <w:iCs/>
                <w:color w:val="000000"/>
                <w:sz w:val="20"/>
                <w:szCs w:val="20"/>
              </w:rPr>
              <w:t xml:space="preserve"> neobsazen</w:t>
            </w:r>
          </w:p>
          <w:p w:rsidR="00610507" w:rsidRPr="00263F6D" w:rsidRDefault="00610507" w:rsidP="0086129A">
            <w:pPr>
              <w:spacing w:after="0" w:line="240" w:lineRule="auto"/>
              <w:rPr>
                <w:rFonts w:ascii="Arial" w:eastAsia="Times New Roman" w:hAnsi="Arial" w:cs="Arial"/>
                <w:b/>
                <w:bCs/>
                <w:i/>
                <w:iCs/>
                <w:color w:val="000000"/>
                <w:sz w:val="20"/>
                <w:szCs w:val="20"/>
              </w:rPr>
            </w:pPr>
          </w:p>
        </w:tc>
        <w:tc>
          <w:tcPr>
            <w:tcW w:w="1985" w:type="dxa"/>
            <w:vMerge w:val="restart"/>
            <w:tcBorders>
              <w:top w:val="single" w:sz="8" w:space="0" w:color="auto"/>
              <w:left w:val="nil"/>
              <w:bottom w:val="nil"/>
              <w:right w:val="single" w:sz="8" w:space="0" w:color="auto"/>
            </w:tcBorders>
            <w:shd w:val="clear" w:color="auto" w:fill="auto"/>
            <w:noWrap/>
            <w:hideMark/>
          </w:tcPr>
          <w:p w:rsidR="00610507" w:rsidRPr="00344B46" w:rsidRDefault="00610507" w:rsidP="008372F0">
            <w:pPr>
              <w:pBdr>
                <w:top w:val="single" w:sz="4" w:space="1" w:color="auto"/>
                <w:left w:val="single" w:sz="4" w:space="4" w:color="auto"/>
                <w:bottom w:val="single" w:sz="4" w:space="1" w:color="auto"/>
                <w:right w:val="single" w:sz="4" w:space="4" w:color="auto"/>
              </w:pBdr>
              <w:spacing w:after="0" w:line="240" w:lineRule="auto"/>
              <w:jc w:val="center"/>
              <w:rPr>
                <w:rFonts w:ascii="Arial" w:hAnsi="Arial" w:cs="Arial"/>
                <w:b/>
                <w:i/>
                <w:sz w:val="20"/>
                <w:szCs w:val="20"/>
              </w:rPr>
            </w:pPr>
            <w:r w:rsidRPr="00344B46">
              <w:rPr>
                <w:rFonts w:ascii="Arial" w:hAnsi="Arial" w:cs="Arial"/>
                <w:b/>
                <w:i/>
                <w:sz w:val="20"/>
                <w:szCs w:val="20"/>
              </w:rPr>
              <w:t>Mgr.</w:t>
            </w:r>
            <w:r>
              <w:rPr>
                <w:rFonts w:ascii="Arial" w:hAnsi="Arial" w:cs="Arial"/>
                <w:b/>
                <w:i/>
                <w:sz w:val="20"/>
                <w:szCs w:val="20"/>
              </w:rPr>
              <w:t xml:space="preserve"> </w:t>
            </w:r>
            <w:r w:rsidRPr="00344B46">
              <w:rPr>
                <w:rFonts w:ascii="Arial" w:hAnsi="Arial" w:cs="Arial"/>
                <w:b/>
                <w:i/>
                <w:sz w:val="20"/>
                <w:szCs w:val="20"/>
              </w:rPr>
              <w:t xml:space="preserve">Blanka </w:t>
            </w:r>
            <w:proofErr w:type="spellStart"/>
            <w:r w:rsidRPr="00344B46">
              <w:rPr>
                <w:rFonts w:ascii="Arial" w:hAnsi="Arial" w:cs="Arial"/>
                <w:b/>
                <w:i/>
                <w:sz w:val="20"/>
                <w:szCs w:val="20"/>
              </w:rPr>
              <w:t>Puflerová</w:t>
            </w:r>
            <w:proofErr w:type="spellEnd"/>
          </w:p>
          <w:p w:rsidR="00610507" w:rsidRDefault="00610507" w:rsidP="008372F0">
            <w:pPr>
              <w:pBdr>
                <w:top w:val="single" w:sz="4" w:space="1" w:color="auto"/>
                <w:left w:val="single" w:sz="4" w:space="4" w:color="auto"/>
                <w:bottom w:val="single" w:sz="4" w:space="1" w:color="auto"/>
                <w:right w:val="single" w:sz="4" w:space="4" w:color="auto"/>
              </w:pBdr>
              <w:spacing w:after="0" w:line="240" w:lineRule="auto"/>
              <w:jc w:val="center"/>
              <w:rPr>
                <w:rFonts w:ascii="Arial" w:hAnsi="Arial" w:cs="Arial"/>
                <w:b/>
                <w:i/>
                <w:sz w:val="20"/>
                <w:szCs w:val="20"/>
              </w:rPr>
            </w:pPr>
            <w:r w:rsidRPr="00344B46">
              <w:rPr>
                <w:rFonts w:ascii="Arial" w:hAnsi="Arial" w:cs="Arial"/>
                <w:b/>
                <w:i/>
                <w:sz w:val="20"/>
                <w:szCs w:val="20"/>
              </w:rPr>
              <w:t>Eva Tomášková</w:t>
            </w:r>
          </w:p>
          <w:p w:rsidR="00610507" w:rsidRDefault="007D5BD2" w:rsidP="008372F0">
            <w:pPr>
              <w:pBdr>
                <w:top w:val="single" w:sz="4" w:space="1" w:color="auto"/>
                <w:left w:val="single" w:sz="4" w:space="4" w:color="auto"/>
                <w:bottom w:val="single" w:sz="4" w:space="1" w:color="auto"/>
                <w:right w:val="single" w:sz="4" w:space="4" w:color="auto"/>
              </w:pBdr>
              <w:spacing w:after="0" w:line="240" w:lineRule="auto"/>
              <w:jc w:val="center"/>
              <w:rPr>
                <w:rFonts w:ascii="Arial" w:hAnsi="Arial" w:cs="Arial"/>
                <w:b/>
                <w:i/>
                <w:sz w:val="20"/>
                <w:szCs w:val="20"/>
              </w:rPr>
            </w:pPr>
            <w:proofErr w:type="spellStart"/>
            <w:proofErr w:type="gramStart"/>
            <w:r>
              <w:rPr>
                <w:rFonts w:ascii="Arial" w:hAnsi="Arial" w:cs="Arial"/>
                <w:b/>
                <w:i/>
                <w:sz w:val="20"/>
                <w:szCs w:val="20"/>
              </w:rPr>
              <w:t>Mgr</w:t>
            </w:r>
            <w:r w:rsidR="00610507" w:rsidRPr="00CD3755">
              <w:rPr>
                <w:rFonts w:ascii="Arial" w:hAnsi="Arial" w:cs="Arial"/>
                <w:b/>
                <w:i/>
                <w:sz w:val="20"/>
                <w:szCs w:val="20"/>
              </w:rPr>
              <w:t>.Vlastislav</w:t>
            </w:r>
            <w:proofErr w:type="spellEnd"/>
            <w:proofErr w:type="gramEnd"/>
            <w:r w:rsidR="00610507" w:rsidRPr="00CD3755">
              <w:rPr>
                <w:rFonts w:ascii="Arial" w:hAnsi="Arial" w:cs="Arial"/>
                <w:b/>
                <w:i/>
                <w:sz w:val="20"/>
                <w:szCs w:val="20"/>
              </w:rPr>
              <w:t xml:space="preserve"> Novák</w:t>
            </w:r>
          </w:p>
          <w:p w:rsidR="00610507" w:rsidRPr="0068698E" w:rsidRDefault="00610507" w:rsidP="00CD3755">
            <w:pPr>
              <w:pBdr>
                <w:top w:val="single" w:sz="4" w:space="1" w:color="auto"/>
                <w:left w:val="single" w:sz="4" w:space="4" w:color="auto"/>
                <w:bottom w:val="single" w:sz="4" w:space="1" w:color="auto"/>
                <w:right w:val="single" w:sz="4" w:space="4" w:color="auto"/>
              </w:pBdr>
              <w:spacing w:after="0" w:line="240" w:lineRule="auto"/>
              <w:jc w:val="center"/>
              <w:rPr>
                <w:rFonts w:ascii="Arial" w:eastAsia="Times New Roman" w:hAnsi="Arial" w:cs="Arial"/>
                <w:i/>
                <w:sz w:val="20"/>
                <w:szCs w:val="20"/>
              </w:rPr>
            </w:pPr>
            <w:r w:rsidRPr="0068698E">
              <w:rPr>
                <w:rFonts w:ascii="Arial" w:hAnsi="Arial" w:cs="Arial"/>
                <w:b/>
                <w:i/>
                <w:sz w:val="20"/>
                <w:szCs w:val="20"/>
              </w:rPr>
              <w:t xml:space="preserve">Ing. Leona </w:t>
            </w:r>
            <w:proofErr w:type="spellStart"/>
            <w:r w:rsidRPr="0068698E">
              <w:rPr>
                <w:rFonts w:ascii="Arial" w:hAnsi="Arial" w:cs="Arial"/>
                <w:b/>
                <w:i/>
                <w:sz w:val="20"/>
                <w:szCs w:val="20"/>
              </w:rPr>
              <w:t>Bernáthová</w:t>
            </w:r>
            <w:proofErr w:type="spellEnd"/>
          </w:p>
          <w:p w:rsidR="00610507" w:rsidRPr="00372DD5" w:rsidRDefault="00610507" w:rsidP="00344B46">
            <w:pPr>
              <w:spacing w:after="0" w:line="240" w:lineRule="auto"/>
              <w:jc w:val="center"/>
              <w:rPr>
                <w:rFonts w:ascii="Arial" w:eastAsia="Times New Roman" w:hAnsi="Arial" w:cs="Arial"/>
                <w:color w:val="000000"/>
                <w:sz w:val="20"/>
                <w:szCs w:val="20"/>
              </w:rPr>
            </w:pPr>
            <w:r>
              <w:rPr>
                <w:rFonts w:ascii="Arial" w:eastAsia="Times New Roman" w:hAnsi="Arial" w:cs="Arial"/>
                <w:color w:val="000000"/>
                <w:sz w:val="20"/>
                <w:szCs w:val="20"/>
              </w:rPr>
              <w:t xml:space="preserve"> (Brigit Pelcová</w:t>
            </w:r>
            <w:r w:rsidRPr="00372DD5">
              <w:rPr>
                <w:rFonts w:ascii="Arial" w:eastAsia="Times New Roman" w:hAnsi="Arial" w:cs="Arial"/>
                <w:color w:val="000000"/>
                <w:sz w:val="20"/>
                <w:szCs w:val="20"/>
              </w:rPr>
              <w:t>)</w:t>
            </w:r>
          </w:p>
          <w:p w:rsidR="00610507" w:rsidRDefault="00610507" w:rsidP="00344B46">
            <w:pPr>
              <w:spacing w:after="0" w:line="240" w:lineRule="auto"/>
              <w:jc w:val="center"/>
              <w:rPr>
                <w:rFonts w:ascii="Arial" w:eastAsia="Times New Roman" w:hAnsi="Arial" w:cs="Arial"/>
                <w:sz w:val="20"/>
                <w:szCs w:val="20"/>
              </w:rPr>
            </w:pPr>
            <w:r w:rsidRPr="00372DD5">
              <w:rPr>
                <w:rFonts w:ascii="Arial" w:eastAsia="Times New Roman" w:hAnsi="Arial" w:cs="Arial"/>
                <w:color w:val="000000"/>
                <w:sz w:val="20"/>
                <w:szCs w:val="20"/>
              </w:rPr>
              <w:t>(</w:t>
            </w:r>
            <w:r w:rsidR="007037E4">
              <w:rPr>
                <w:rFonts w:ascii="Arial" w:eastAsia="Times New Roman" w:hAnsi="Arial" w:cs="Arial"/>
                <w:color w:val="000000"/>
                <w:sz w:val="20"/>
                <w:szCs w:val="20"/>
              </w:rPr>
              <w:t>Bc. Milena Vyčítalová</w:t>
            </w:r>
            <w:r w:rsidRPr="00372DD5">
              <w:rPr>
                <w:rFonts w:ascii="Arial" w:eastAsia="Times New Roman" w:hAnsi="Arial" w:cs="Arial"/>
                <w:color w:val="000000"/>
                <w:sz w:val="20"/>
                <w:szCs w:val="20"/>
              </w:rPr>
              <w:t>)</w:t>
            </w:r>
            <w:r w:rsidRPr="00372DD5">
              <w:rPr>
                <w:rFonts w:ascii="Arial" w:eastAsia="Times New Roman" w:hAnsi="Arial" w:cs="Arial"/>
                <w:sz w:val="20"/>
                <w:szCs w:val="20"/>
              </w:rPr>
              <w:t xml:space="preserve"> </w:t>
            </w:r>
          </w:p>
          <w:p w:rsidR="00610507" w:rsidRPr="00372DD5" w:rsidRDefault="00610507" w:rsidP="00344B46">
            <w:pPr>
              <w:spacing w:after="0" w:line="240" w:lineRule="auto"/>
              <w:jc w:val="center"/>
              <w:rPr>
                <w:rFonts w:ascii="Arial" w:eastAsia="Times New Roman" w:hAnsi="Arial" w:cs="Arial"/>
                <w:sz w:val="20"/>
                <w:szCs w:val="20"/>
              </w:rPr>
            </w:pPr>
            <w:r w:rsidRPr="00372DD5">
              <w:rPr>
                <w:rFonts w:ascii="Arial" w:eastAsia="Times New Roman" w:hAnsi="Arial" w:cs="Arial"/>
                <w:sz w:val="20"/>
                <w:szCs w:val="20"/>
              </w:rPr>
              <w:t>(</w:t>
            </w:r>
            <w:r>
              <w:rPr>
                <w:rFonts w:ascii="Arial" w:eastAsia="Times New Roman" w:hAnsi="Arial" w:cs="Arial"/>
                <w:sz w:val="20"/>
                <w:szCs w:val="20"/>
              </w:rPr>
              <w:t>Věra Vojtová</w:t>
            </w:r>
            <w:r w:rsidRPr="00372DD5">
              <w:rPr>
                <w:rFonts w:ascii="Arial" w:eastAsia="Times New Roman" w:hAnsi="Arial" w:cs="Arial"/>
                <w:sz w:val="20"/>
                <w:szCs w:val="20"/>
              </w:rPr>
              <w:t>)</w:t>
            </w:r>
          </w:p>
          <w:p w:rsidR="00610507" w:rsidRPr="00263F6D" w:rsidRDefault="00610507" w:rsidP="005603B5">
            <w:pPr>
              <w:spacing w:after="0" w:line="240" w:lineRule="auto"/>
              <w:rPr>
                <w:rFonts w:ascii="Arial" w:eastAsia="Times New Roman" w:hAnsi="Arial" w:cs="Arial"/>
                <w:color w:val="000000"/>
                <w:sz w:val="20"/>
                <w:szCs w:val="20"/>
              </w:rPr>
            </w:pPr>
          </w:p>
        </w:tc>
      </w:tr>
      <w:tr w:rsidR="00610507" w:rsidRPr="00263F6D" w:rsidTr="009E2E18">
        <w:trPr>
          <w:trHeight w:val="600"/>
        </w:trPr>
        <w:tc>
          <w:tcPr>
            <w:tcW w:w="1433" w:type="dxa"/>
            <w:vMerge/>
            <w:tcBorders>
              <w:left w:val="single" w:sz="8" w:space="0" w:color="auto"/>
              <w:bottom w:val="nil"/>
              <w:right w:val="single" w:sz="8" w:space="0" w:color="auto"/>
            </w:tcBorders>
            <w:shd w:val="clear" w:color="auto" w:fill="auto"/>
            <w:noWrap/>
            <w:vAlign w:val="bottom"/>
            <w:hideMark/>
          </w:tcPr>
          <w:p w:rsidR="00610507" w:rsidRPr="00263F6D" w:rsidRDefault="00610507" w:rsidP="0018297C">
            <w:pPr>
              <w:spacing w:after="0" w:line="240" w:lineRule="auto"/>
              <w:jc w:val="center"/>
              <w:rPr>
                <w:rFonts w:ascii="Arial" w:eastAsia="Times New Roman" w:hAnsi="Arial" w:cs="Arial"/>
                <w:color w:val="000000"/>
                <w:sz w:val="20"/>
                <w:szCs w:val="20"/>
              </w:rPr>
            </w:pPr>
          </w:p>
        </w:tc>
        <w:tc>
          <w:tcPr>
            <w:tcW w:w="8788" w:type="dxa"/>
            <w:vMerge/>
            <w:tcBorders>
              <w:left w:val="single" w:sz="8" w:space="0" w:color="auto"/>
              <w:bottom w:val="nil"/>
              <w:right w:val="single" w:sz="8" w:space="0" w:color="auto"/>
            </w:tcBorders>
            <w:vAlign w:val="center"/>
            <w:hideMark/>
          </w:tcPr>
          <w:p w:rsidR="00610507" w:rsidRPr="00263F6D" w:rsidRDefault="00610507" w:rsidP="0018297C">
            <w:pPr>
              <w:spacing w:after="0" w:line="240" w:lineRule="auto"/>
              <w:rPr>
                <w:rFonts w:ascii="Arial" w:eastAsia="Times New Roman" w:hAnsi="Arial" w:cs="Arial"/>
                <w:b/>
                <w:bCs/>
                <w:color w:val="000000"/>
                <w:sz w:val="20"/>
                <w:szCs w:val="20"/>
              </w:rPr>
            </w:pPr>
          </w:p>
        </w:tc>
        <w:tc>
          <w:tcPr>
            <w:tcW w:w="2410" w:type="dxa"/>
            <w:vMerge w:val="restart"/>
            <w:tcBorders>
              <w:top w:val="nil"/>
              <w:left w:val="nil"/>
              <w:bottom w:val="nil"/>
              <w:right w:val="single" w:sz="8" w:space="0" w:color="auto"/>
            </w:tcBorders>
            <w:shd w:val="clear" w:color="auto" w:fill="auto"/>
            <w:noWrap/>
            <w:hideMark/>
          </w:tcPr>
          <w:p w:rsidR="00610507" w:rsidRPr="00263F6D" w:rsidRDefault="00610507" w:rsidP="00350A73">
            <w:pPr>
              <w:spacing w:after="0" w:line="240" w:lineRule="auto"/>
              <w:rPr>
                <w:rFonts w:ascii="Arial" w:eastAsia="Times New Roman" w:hAnsi="Arial" w:cs="Arial"/>
                <w:b/>
                <w:bCs/>
                <w:i/>
                <w:iCs/>
                <w:sz w:val="20"/>
                <w:szCs w:val="20"/>
              </w:rPr>
            </w:pPr>
          </w:p>
        </w:tc>
        <w:tc>
          <w:tcPr>
            <w:tcW w:w="1985" w:type="dxa"/>
            <w:vMerge/>
            <w:tcBorders>
              <w:left w:val="nil"/>
              <w:bottom w:val="nil"/>
              <w:right w:val="single" w:sz="8" w:space="0" w:color="auto"/>
            </w:tcBorders>
            <w:shd w:val="clear" w:color="auto" w:fill="auto"/>
            <w:noWrap/>
            <w:vAlign w:val="bottom"/>
            <w:hideMark/>
          </w:tcPr>
          <w:p w:rsidR="00610507" w:rsidRPr="00263F6D" w:rsidRDefault="00610507" w:rsidP="0018297C">
            <w:pPr>
              <w:spacing w:after="0" w:line="240" w:lineRule="auto"/>
              <w:jc w:val="center"/>
              <w:rPr>
                <w:rFonts w:ascii="Arial" w:eastAsia="Times New Roman" w:hAnsi="Arial" w:cs="Arial"/>
                <w:color w:val="000000"/>
                <w:sz w:val="20"/>
                <w:szCs w:val="20"/>
              </w:rPr>
            </w:pPr>
          </w:p>
        </w:tc>
      </w:tr>
      <w:tr w:rsidR="00610507" w:rsidRPr="00263F6D" w:rsidTr="009E2E18">
        <w:trPr>
          <w:trHeight w:val="300"/>
        </w:trPr>
        <w:tc>
          <w:tcPr>
            <w:tcW w:w="1433" w:type="dxa"/>
            <w:vMerge/>
            <w:tcBorders>
              <w:left w:val="single" w:sz="8" w:space="0" w:color="auto"/>
              <w:right w:val="single" w:sz="8" w:space="0" w:color="auto"/>
            </w:tcBorders>
            <w:shd w:val="clear" w:color="auto" w:fill="auto"/>
            <w:noWrap/>
            <w:vAlign w:val="bottom"/>
            <w:hideMark/>
          </w:tcPr>
          <w:p w:rsidR="00610507" w:rsidRPr="00263F6D" w:rsidRDefault="00610507" w:rsidP="0018297C">
            <w:pPr>
              <w:spacing w:after="0" w:line="240" w:lineRule="auto"/>
              <w:jc w:val="center"/>
              <w:rPr>
                <w:rFonts w:ascii="Arial" w:eastAsia="Times New Roman" w:hAnsi="Arial" w:cs="Arial"/>
                <w:color w:val="000000"/>
                <w:sz w:val="20"/>
                <w:szCs w:val="20"/>
              </w:rPr>
            </w:pPr>
          </w:p>
        </w:tc>
        <w:tc>
          <w:tcPr>
            <w:tcW w:w="8788" w:type="dxa"/>
            <w:vMerge/>
            <w:tcBorders>
              <w:left w:val="single" w:sz="8" w:space="0" w:color="auto"/>
              <w:right w:val="single" w:sz="8" w:space="0" w:color="auto"/>
            </w:tcBorders>
            <w:vAlign w:val="center"/>
            <w:hideMark/>
          </w:tcPr>
          <w:p w:rsidR="00610507" w:rsidRPr="00263F6D" w:rsidRDefault="00610507" w:rsidP="0018297C">
            <w:pPr>
              <w:spacing w:after="0" w:line="240" w:lineRule="auto"/>
              <w:rPr>
                <w:rFonts w:ascii="Arial" w:eastAsia="Times New Roman" w:hAnsi="Arial" w:cs="Arial"/>
                <w:b/>
                <w:bCs/>
                <w:color w:val="000000"/>
                <w:sz w:val="20"/>
                <w:szCs w:val="20"/>
              </w:rPr>
            </w:pPr>
          </w:p>
        </w:tc>
        <w:tc>
          <w:tcPr>
            <w:tcW w:w="2410" w:type="dxa"/>
            <w:vMerge/>
            <w:tcBorders>
              <w:left w:val="nil"/>
              <w:right w:val="single" w:sz="8" w:space="0" w:color="auto"/>
            </w:tcBorders>
            <w:shd w:val="clear" w:color="auto" w:fill="auto"/>
            <w:noWrap/>
            <w:vAlign w:val="bottom"/>
            <w:hideMark/>
          </w:tcPr>
          <w:p w:rsidR="00610507" w:rsidRPr="00263F6D" w:rsidRDefault="00610507" w:rsidP="0018297C">
            <w:pPr>
              <w:spacing w:after="0" w:line="240" w:lineRule="auto"/>
              <w:jc w:val="center"/>
              <w:rPr>
                <w:rFonts w:ascii="Arial" w:eastAsia="Times New Roman" w:hAnsi="Arial" w:cs="Arial"/>
                <w:b/>
                <w:bCs/>
                <w:color w:val="000000"/>
                <w:sz w:val="20"/>
                <w:szCs w:val="20"/>
              </w:rPr>
            </w:pPr>
          </w:p>
        </w:tc>
        <w:tc>
          <w:tcPr>
            <w:tcW w:w="1985" w:type="dxa"/>
            <w:tcBorders>
              <w:top w:val="nil"/>
              <w:left w:val="nil"/>
              <w:bottom w:val="nil"/>
              <w:right w:val="single" w:sz="8" w:space="0" w:color="auto"/>
            </w:tcBorders>
            <w:shd w:val="clear" w:color="auto" w:fill="auto"/>
            <w:noWrap/>
            <w:vAlign w:val="bottom"/>
          </w:tcPr>
          <w:p w:rsidR="00610507" w:rsidRPr="00263F6D" w:rsidRDefault="00610507" w:rsidP="00372DD5">
            <w:pPr>
              <w:spacing w:after="0" w:line="240" w:lineRule="auto"/>
              <w:rPr>
                <w:rFonts w:ascii="Arial" w:eastAsia="Times New Roman" w:hAnsi="Arial" w:cs="Arial"/>
                <w:color w:val="000000"/>
                <w:sz w:val="20"/>
                <w:szCs w:val="20"/>
              </w:rPr>
            </w:pPr>
          </w:p>
        </w:tc>
      </w:tr>
      <w:tr w:rsidR="00610507" w:rsidRPr="00263F6D" w:rsidTr="009E2E18">
        <w:trPr>
          <w:trHeight w:val="300"/>
        </w:trPr>
        <w:tc>
          <w:tcPr>
            <w:tcW w:w="1433" w:type="dxa"/>
            <w:vMerge/>
            <w:tcBorders>
              <w:left w:val="single" w:sz="8" w:space="0" w:color="auto"/>
              <w:bottom w:val="nil"/>
              <w:right w:val="single" w:sz="8" w:space="0" w:color="auto"/>
            </w:tcBorders>
            <w:shd w:val="clear" w:color="auto" w:fill="auto"/>
            <w:noWrap/>
            <w:vAlign w:val="bottom"/>
            <w:hideMark/>
          </w:tcPr>
          <w:p w:rsidR="00610507" w:rsidRPr="00263F6D" w:rsidRDefault="00610507" w:rsidP="0018297C">
            <w:pPr>
              <w:spacing w:after="0" w:line="240" w:lineRule="auto"/>
              <w:jc w:val="center"/>
              <w:rPr>
                <w:rFonts w:ascii="Arial" w:eastAsia="Times New Roman" w:hAnsi="Arial" w:cs="Arial"/>
                <w:color w:val="000000"/>
                <w:sz w:val="20"/>
                <w:szCs w:val="20"/>
              </w:rPr>
            </w:pPr>
          </w:p>
        </w:tc>
        <w:tc>
          <w:tcPr>
            <w:tcW w:w="8788" w:type="dxa"/>
            <w:vMerge/>
            <w:tcBorders>
              <w:left w:val="single" w:sz="8" w:space="0" w:color="auto"/>
              <w:right w:val="single" w:sz="8" w:space="0" w:color="auto"/>
            </w:tcBorders>
            <w:shd w:val="clear" w:color="auto" w:fill="auto"/>
            <w:vAlign w:val="center"/>
            <w:hideMark/>
          </w:tcPr>
          <w:p w:rsidR="00610507" w:rsidRPr="00263F6D" w:rsidRDefault="00610507" w:rsidP="0018297C">
            <w:pPr>
              <w:spacing w:after="0" w:line="240" w:lineRule="auto"/>
              <w:rPr>
                <w:rFonts w:ascii="Arial" w:eastAsia="Times New Roman" w:hAnsi="Arial" w:cs="Arial"/>
                <w:b/>
                <w:bCs/>
                <w:color w:val="000000"/>
                <w:sz w:val="20"/>
                <w:szCs w:val="20"/>
              </w:rPr>
            </w:pPr>
          </w:p>
        </w:tc>
        <w:tc>
          <w:tcPr>
            <w:tcW w:w="2410" w:type="dxa"/>
            <w:vMerge/>
            <w:tcBorders>
              <w:left w:val="nil"/>
              <w:right w:val="single" w:sz="8" w:space="0" w:color="auto"/>
            </w:tcBorders>
            <w:shd w:val="clear" w:color="auto" w:fill="auto"/>
            <w:noWrap/>
            <w:vAlign w:val="bottom"/>
            <w:hideMark/>
          </w:tcPr>
          <w:p w:rsidR="00610507" w:rsidRPr="00263F6D" w:rsidRDefault="00610507" w:rsidP="0018297C">
            <w:pPr>
              <w:spacing w:after="0" w:line="240" w:lineRule="auto"/>
              <w:jc w:val="center"/>
              <w:rPr>
                <w:rFonts w:ascii="Arial" w:eastAsia="Times New Roman" w:hAnsi="Arial" w:cs="Arial"/>
                <w:color w:val="000000"/>
                <w:sz w:val="20"/>
                <w:szCs w:val="20"/>
              </w:rPr>
            </w:pPr>
          </w:p>
        </w:tc>
        <w:tc>
          <w:tcPr>
            <w:tcW w:w="1985" w:type="dxa"/>
            <w:tcBorders>
              <w:top w:val="nil"/>
              <w:left w:val="nil"/>
              <w:bottom w:val="nil"/>
              <w:right w:val="single" w:sz="8" w:space="0" w:color="auto"/>
            </w:tcBorders>
            <w:shd w:val="clear" w:color="auto" w:fill="auto"/>
            <w:noWrap/>
            <w:vAlign w:val="bottom"/>
          </w:tcPr>
          <w:p w:rsidR="00610507" w:rsidRPr="00263F6D" w:rsidRDefault="00610507" w:rsidP="005603B5">
            <w:pPr>
              <w:spacing w:after="0" w:line="240" w:lineRule="auto"/>
              <w:jc w:val="center"/>
              <w:rPr>
                <w:rFonts w:ascii="Arial" w:eastAsia="Times New Roman" w:hAnsi="Arial" w:cs="Arial"/>
                <w:color w:val="000000"/>
                <w:sz w:val="20"/>
                <w:szCs w:val="20"/>
              </w:rPr>
            </w:pPr>
          </w:p>
        </w:tc>
      </w:tr>
      <w:tr w:rsidR="00610507" w:rsidRPr="00263F6D" w:rsidTr="009E2E18">
        <w:trPr>
          <w:trHeight w:val="300"/>
        </w:trPr>
        <w:tc>
          <w:tcPr>
            <w:tcW w:w="1433" w:type="dxa"/>
            <w:tcBorders>
              <w:top w:val="nil"/>
              <w:left w:val="single" w:sz="8" w:space="0" w:color="auto"/>
              <w:bottom w:val="nil"/>
              <w:right w:val="single" w:sz="8" w:space="0" w:color="auto"/>
            </w:tcBorders>
            <w:shd w:val="clear" w:color="auto" w:fill="auto"/>
            <w:noWrap/>
            <w:vAlign w:val="bottom"/>
            <w:hideMark/>
          </w:tcPr>
          <w:p w:rsidR="00610507" w:rsidRPr="00263F6D" w:rsidRDefault="00610507" w:rsidP="0018297C">
            <w:pPr>
              <w:spacing w:after="0" w:line="240" w:lineRule="auto"/>
              <w:jc w:val="center"/>
              <w:rPr>
                <w:rFonts w:ascii="Arial" w:eastAsia="Times New Roman" w:hAnsi="Arial" w:cs="Arial"/>
                <w:color w:val="000000"/>
                <w:sz w:val="20"/>
                <w:szCs w:val="20"/>
              </w:rPr>
            </w:pPr>
            <w:r w:rsidRPr="00263F6D">
              <w:rPr>
                <w:rFonts w:ascii="Arial" w:eastAsia="Times New Roman" w:hAnsi="Arial" w:cs="Arial"/>
                <w:color w:val="000000"/>
                <w:sz w:val="20"/>
                <w:szCs w:val="20"/>
              </w:rPr>
              <w:t> </w:t>
            </w:r>
          </w:p>
        </w:tc>
        <w:tc>
          <w:tcPr>
            <w:tcW w:w="8788" w:type="dxa"/>
            <w:vMerge/>
            <w:tcBorders>
              <w:left w:val="single" w:sz="8" w:space="0" w:color="auto"/>
              <w:right w:val="single" w:sz="8" w:space="0" w:color="auto"/>
            </w:tcBorders>
            <w:vAlign w:val="center"/>
            <w:hideMark/>
          </w:tcPr>
          <w:p w:rsidR="00610507" w:rsidRPr="00263F6D" w:rsidRDefault="00610507" w:rsidP="0018297C">
            <w:pPr>
              <w:spacing w:after="0" w:line="240" w:lineRule="auto"/>
              <w:rPr>
                <w:rFonts w:ascii="Arial" w:eastAsia="Times New Roman" w:hAnsi="Arial" w:cs="Arial"/>
                <w:b/>
                <w:bCs/>
                <w:color w:val="000000"/>
                <w:sz w:val="20"/>
                <w:szCs w:val="20"/>
              </w:rPr>
            </w:pPr>
          </w:p>
        </w:tc>
        <w:tc>
          <w:tcPr>
            <w:tcW w:w="2410" w:type="dxa"/>
            <w:vMerge/>
            <w:tcBorders>
              <w:left w:val="nil"/>
              <w:right w:val="single" w:sz="8" w:space="0" w:color="auto"/>
            </w:tcBorders>
            <w:shd w:val="clear" w:color="auto" w:fill="auto"/>
            <w:noWrap/>
            <w:vAlign w:val="bottom"/>
            <w:hideMark/>
          </w:tcPr>
          <w:p w:rsidR="00610507" w:rsidRPr="00263F6D" w:rsidRDefault="00610507" w:rsidP="0018297C">
            <w:pPr>
              <w:spacing w:after="0" w:line="240" w:lineRule="auto"/>
              <w:jc w:val="center"/>
              <w:rPr>
                <w:rFonts w:ascii="Arial" w:eastAsia="Times New Roman" w:hAnsi="Arial" w:cs="Arial"/>
                <w:color w:val="000000"/>
                <w:sz w:val="20"/>
                <w:szCs w:val="20"/>
              </w:rPr>
            </w:pPr>
          </w:p>
        </w:tc>
        <w:tc>
          <w:tcPr>
            <w:tcW w:w="1985" w:type="dxa"/>
            <w:tcBorders>
              <w:top w:val="nil"/>
              <w:left w:val="nil"/>
              <w:bottom w:val="nil"/>
              <w:right w:val="single" w:sz="8" w:space="0" w:color="auto"/>
            </w:tcBorders>
            <w:shd w:val="clear" w:color="auto" w:fill="auto"/>
            <w:noWrap/>
            <w:vAlign w:val="bottom"/>
            <w:hideMark/>
          </w:tcPr>
          <w:p w:rsidR="00610507" w:rsidRPr="00263F6D" w:rsidRDefault="00610507" w:rsidP="0018297C">
            <w:pPr>
              <w:spacing w:after="0" w:line="240" w:lineRule="auto"/>
              <w:jc w:val="center"/>
              <w:rPr>
                <w:rFonts w:ascii="Arial" w:eastAsia="Times New Roman" w:hAnsi="Arial" w:cs="Arial"/>
                <w:color w:val="000000"/>
                <w:sz w:val="20"/>
                <w:szCs w:val="20"/>
              </w:rPr>
            </w:pPr>
            <w:r w:rsidRPr="00263F6D">
              <w:rPr>
                <w:rFonts w:ascii="Arial" w:eastAsia="Times New Roman" w:hAnsi="Arial" w:cs="Arial"/>
                <w:color w:val="000000"/>
                <w:sz w:val="20"/>
                <w:szCs w:val="20"/>
              </w:rPr>
              <w:t> </w:t>
            </w:r>
          </w:p>
        </w:tc>
      </w:tr>
      <w:tr w:rsidR="00610507" w:rsidRPr="00263F6D" w:rsidTr="009E2E18">
        <w:trPr>
          <w:trHeight w:val="300"/>
        </w:trPr>
        <w:tc>
          <w:tcPr>
            <w:tcW w:w="1433" w:type="dxa"/>
            <w:tcBorders>
              <w:top w:val="nil"/>
              <w:left w:val="single" w:sz="8" w:space="0" w:color="auto"/>
              <w:bottom w:val="nil"/>
              <w:right w:val="single" w:sz="8" w:space="0" w:color="auto"/>
            </w:tcBorders>
            <w:shd w:val="clear" w:color="auto" w:fill="auto"/>
            <w:noWrap/>
            <w:vAlign w:val="bottom"/>
            <w:hideMark/>
          </w:tcPr>
          <w:p w:rsidR="00610507" w:rsidRPr="00263F6D" w:rsidRDefault="00610507" w:rsidP="0018297C">
            <w:pPr>
              <w:spacing w:after="0" w:line="240" w:lineRule="auto"/>
              <w:jc w:val="center"/>
              <w:rPr>
                <w:rFonts w:ascii="Arial" w:eastAsia="Times New Roman" w:hAnsi="Arial" w:cs="Arial"/>
                <w:color w:val="000000"/>
                <w:sz w:val="20"/>
                <w:szCs w:val="20"/>
              </w:rPr>
            </w:pPr>
            <w:r w:rsidRPr="00263F6D">
              <w:rPr>
                <w:rFonts w:ascii="Arial" w:eastAsia="Times New Roman" w:hAnsi="Arial" w:cs="Arial"/>
                <w:color w:val="000000"/>
                <w:sz w:val="20"/>
                <w:szCs w:val="20"/>
              </w:rPr>
              <w:t> </w:t>
            </w:r>
          </w:p>
        </w:tc>
        <w:tc>
          <w:tcPr>
            <w:tcW w:w="8788" w:type="dxa"/>
            <w:vMerge/>
            <w:tcBorders>
              <w:left w:val="single" w:sz="8" w:space="0" w:color="auto"/>
              <w:right w:val="single" w:sz="8" w:space="0" w:color="auto"/>
            </w:tcBorders>
            <w:vAlign w:val="center"/>
            <w:hideMark/>
          </w:tcPr>
          <w:p w:rsidR="00610507" w:rsidRPr="00263F6D" w:rsidRDefault="00610507" w:rsidP="0018297C">
            <w:pPr>
              <w:spacing w:after="0" w:line="240" w:lineRule="auto"/>
              <w:rPr>
                <w:rFonts w:ascii="Arial" w:eastAsia="Times New Roman" w:hAnsi="Arial" w:cs="Arial"/>
                <w:b/>
                <w:bCs/>
                <w:color w:val="000000"/>
                <w:sz w:val="20"/>
                <w:szCs w:val="20"/>
              </w:rPr>
            </w:pPr>
          </w:p>
        </w:tc>
        <w:tc>
          <w:tcPr>
            <w:tcW w:w="2410" w:type="dxa"/>
            <w:vMerge/>
            <w:tcBorders>
              <w:left w:val="nil"/>
              <w:right w:val="single" w:sz="8" w:space="0" w:color="auto"/>
            </w:tcBorders>
            <w:shd w:val="clear" w:color="auto" w:fill="auto"/>
            <w:noWrap/>
            <w:vAlign w:val="bottom"/>
            <w:hideMark/>
          </w:tcPr>
          <w:p w:rsidR="00610507" w:rsidRPr="00263F6D" w:rsidRDefault="00610507" w:rsidP="0018297C">
            <w:pPr>
              <w:spacing w:after="0" w:line="240" w:lineRule="auto"/>
              <w:jc w:val="center"/>
              <w:rPr>
                <w:rFonts w:ascii="Arial" w:eastAsia="Times New Roman" w:hAnsi="Arial" w:cs="Arial"/>
                <w:color w:val="000000"/>
                <w:sz w:val="20"/>
                <w:szCs w:val="20"/>
              </w:rPr>
            </w:pPr>
          </w:p>
        </w:tc>
        <w:tc>
          <w:tcPr>
            <w:tcW w:w="1985" w:type="dxa"/>
            <w:tcBorders>
              <w:top w:val="nil"/>
              <w:left w:val="nil"/>
              <w:bottom w:val="nil"/>
              <w:right w:val="single" w:sz="8" w:space="0" w:color="auto"/>
            </w:tcBorders>
            <w:shd w:val="clear" w:color="auto" w:fill="auto"/>
            <w:noWrap/>
            <w:vAlign w:val="bottom"/>
            <w:hideMark/>
          </w:tcPr>
          <w:p w:rsidR="00610507" w:rsidRPr="00263F6D" w:rsidRDefault="00610507" w:rsidP="0018297C">
            <w:pPr>
              <w:spacing w:after="0" w:line="240" w:lineRule="auto"/>
              <w:jc w:val="center"/>
              <w:rPr>
                <w:rFonts w:ascii="Arial" w:eastAsia="Times New Roman" w:hAnsi="Arial" w:cs="Arial"/>
                <w:color w:val="000000"/>
                <w:sz w:val="20"/>
                <w:szCs w:val="20"/>
              </w:rPr>
            </w:pPr>
            <w:r w:rsidRPr="00263F6D">
              <w:rPr>
                <w:rFonts w:ascii="Arial" w:eastAsia="Times New Roman" w:hAnsi="Arial" w:cs="Arial"/>
                <w:color w:val="000000"/>
                <w:sz w:val="20"/>
                <w:szCs w:val="20"/>
              </w:rPr>
              <w:t> </w:t>
            </w:r>
          </w:p>
        </w:tc>
      </w:tr>
      <w:tr w:rsidR="00610507" w:rsidRPr="00263F6D" w:rsidTr="009E2E18">
        <w:trPr>
          <w:trHeight w:val="300"/>
        </w:trPr>
        <w:tc>
          <w:tcPr>
            <w:tcW w:w="1433" w:type="dxa"/>
            <w:tcBorders>
              <w:top w:val="nil"/>
              <w:left w:val="single" w:sz="8" w:space="0" w:color="auto"/>
              <w:bottom w:val="nil"/>
              <w:right w:val="single" w:sz="8" w:space="0" w:color="auto"/>
            </w:tcBorders>
            <w:shd w:val="clear" w:color="auto" w:fill="auto"/>
            <w:noWrap/>
            <w:vAlign w:val="bottom"/>
            <w:hideMark/>
          </w:tcPr>
          <w:p w:rsidR="00610507" w:rsidRPr="00263F6D" w:rsidRDefault="00610507" w:rsidP="0018297C">
            <w:pPr>
              <w:spacing w:after="0" w:line="240" w:lineRule="auto"/>
              <w:jc w:val="center"/>
              <w:rPr>
                <w:rFonts w:ascii="Arial" w:eastAsia="Times New Roman" w:hAnsi="Arial" w:cs="Arial"/>
                <w:color w:val="000000"/>
                <w:sz w:val="20"/>
                <w:szCs w:val="20"/>
              </w:rPr>
            </w:pPr>
          </w:p>
        </w:tc>
        <w:tc>
          <w:tcPr>
            <w:tcW w:w="8788" w:type="dxa"/>
            <w:vMerge/>
            <w:tcBorders>
              <w:left w:val="single" w:sz="8" w:space="0" w:color="auto"/>
              <w:right w:val="single" w:sz="8" w:space="0" w:color="auto"/>
            </w:tcBorders>
            <w:vAlign w:val="center"/>
            <w:hideMark/>
          </w:tcPr>
          <w:p w:rsidR="00610507" w:rsidRPr="00263F6D" w:rsidRDefault="00610507" w:rsidP="0018297C">
            <w:pPr>
              <w:spacing w:after="0" w:line="240" w:lineRule="auto"/>
              <w:rPr>
                <w:rFonts w:ascii="Arial" w:eastAsia="Times New Roman" w:hAnsi="Arial" w:cs="Arial"/>
                <w:b/>
                <w:bCs/>
                <w:color w:val="000000"/>
                <w:sz w:val="20"/>
                <w:szCs w:val="20"/>
              </w:rPr>
            </w:pPr>
          </w:p>
        </w:tc>
        <w:tc>
          <w:tcPr>
            <w:tcW w:w="2410" w:type="dxa"/>
            <w:vMerge/>
            <w:tcBorders>
              <w:left w:val="nil"/>
              <w:right w:val="single" w:sz="8" w:space="0" w:color="auto"/>
            </w:tcBorders>
            <w:shd w:val="clear" w:color="auto" w:fill="auto"/>
            <w:noWrap/>
            <w:vAlign w:val="bottom"/>
            <w:hideMark/>
          </w:tcPr>
          <w:p w:rsidR="00610507" w:rsidRPr="00263F6D" w:rsidRDefault="00610507" w:rsidP="0018297C">
            <w:pPr>
              <w:spacing w:after="0" w:line="240" w:lineRule="auto"/>
              <w:jc w:val="center"/>
              <w:rPr>
                <w:rFonts w:ascii="Arial" w:eastAsia="Times New Roman" w:hAnsi="Arial" w:cs="Arial"/>
                <w:color w:val="000000"/>
                <w:sz w:val="20"/>
                <w:szCs w:val="20"/>
              </w:rPr>
            </w:pPr>
          </w:p>
        </w:tc>
        <w:tc>
          <w:tcPr>
            <w:tcW w:w="1985" w:type="dxa"/>
            <w:tcBorders>
              <w:top w:val="nil"/>
              <w:left w:val="nil"/>
              <w:bottom w:val="nil"/>
              <w:right w:val="single" w:sz="8" w:space="0" w:color="auto"/>
            </w:tcBorders>
            <w:shd w:val="clear" w:color="auto" w:fill="auto"/>
            <w:noWrap/>
            <w:vAlign w:val="bottom"/>
            <w:hideMark/>
          </w:tcPr>
          <w:p w:rsidR="00610507" w:rsidRPr="00263F6D" w:rsidRDefault="00610507" w:rsidP="0018297C">
            <w:pPr>
              <w:spacing w:after="0" w:line="240" w:lineRule="auto"/>
              <w:jc w:val="center"/>
              <w:rPr>
                <w:rFonts w:ascii="Arial" w:eastAsia="Times New Roman" w:hAnsi="Arial" w:cs="Arial"/>
                <w:color w:val="000000"/>
                <w:sz w:val="20"/>
                <w:szCs w:val="20"/>
              </w:rPr>
            </w:pPr>
            <w:r w:rsidRPr="00263F6D">
              <w:rPr>
                <w:rFonts w:ascii="Arial" w:eastAsia="Times New Roman" w:hAnsi="Arial" w:cs="Arial"/>
                <w:color w:val="000000"/>
                <w:sz w:val="20"/>
                <w:szCs w:val="20"/>
              </w:rPr>
              <w:t> </w:t>
            </w:r>
          </w:p>
        </w:tc>
      </w:tr>
      <w:tr w:rsidR="00610507" w:rsidRPr="00263F6D" w:rsidTr="009E2E18">
        <w:trPr>
          <w:trHeight w:val="300"/>
        </w:trPr>
        <w:tc>
          <w:tcPr>
            <w:tcW w:w="1433" w:type="dxa"/>
            <w:tcBorders>
              <w:top w:val="nil"/>
              <w:left w:val="single" w:sz="8" w:space="0" w:color="auto"/>
              <w:bottom w:val="nil"/>
              <w:right w:val="single" w:sz="8" w:space="0" w:color="auto"/>
            </w:tcBorders>
            <w:shd w:val="clear" w:color="auto" w:fill="auto"/>
            <w:noWrap/>
            <w:vAlign w:val="bottom"/>
            <w:hideMark/>
          </w:tcPr>
          <w:p w:rsidR="00610507" w:rsidRPr="00263F6D" w:rsidRDefault="00610507" w:rsidP="0018297C">
            <w:pPr>
              <w:spacing w:after="0" w:line="240" w:lineRule="auto"/>
              <w:jc w:val="center"/>
              <w:rPr>
                <w:rFonts w:ascii="Arial" w:eastAsia="Times New Roman" w:hAnsi="Arial" w:cs="Arial"/>
                <w:color w:val="000000"/>
                <w:sz w:val="20"/>
                <w:szCs w:val="20"/>
              </w:rPr>
            </w:pPr>
            <w:r w:rsidRPr="00263F6D">
              <w:rPr>
                <w:rFonts w:ascii="Arial" w:eastAsia="Times New Roman" w:hAnsi="Arial" w:cs="Arial"/>
                <w:color w:val="000000"/>
                <w:sz w:val="20"/>
                <w:szCs w:val="20"/>
              </w:rPr>
              <w:t> </w:t>
            </w:r>
          </w:p>
        </w:tc>
        <w:tc>
          <w:tcPr>
            <w:tcW w:w="8788" w:type="dxa"/>
            <w:vMerge/>
            <w:tcBorders>
              <w:left w:val="single" w:sz="8" w:space="0" w:color="auto"/>
              <w:right w:val="single" w:sz="8" w:space="0" w:color="auto"/>
            </w:tcBorders>
            <w:vAlign w:val="center"/>
            <w:hideMark/>
          </w:tcPr>
          <w:p w:rsidR="00610507" w:rsidRPr="00263F6D" w:rsidRDefault="00610507" w:rsidP="0018297C">
            <w:pPr>
              <w:spacing w:after="0" w:line="240" w:lineRule="auto"/>
              <w:rPr>
                <w:rFonts w:ascii="Arial" w:eastAsia="Times New Roman" w:hAnsi="Arial" w:cs="Arial"/>
                <w:b/>
                <w:bCs/>
                <w:color w:val="000000"/>
                <w:sz w:val="20"/>
                <w:szCs w:val="20"/>
              </w:rPr>
            </w:pPr>
          </w:p>
        </w:tc>
        <w:tc>
          <w:tcPr>
            <w:tcW w:w="2410" w:type="dxa"/>
            <w:vMerge/>
            <w:tcBorders>
              <w:left w:val="nil"/>
              <w:right w:val="single" w:sz="8" w:space="0" w:color="auto"/>
            </w:tcBorders>
            <w:shd w:val="clear" w:color="auto" w:fill="auto"/>
            <w:noWrap/>
            <w:vAlign w:val="bottom"/>
            <w:hideMark/>
          </w:tcPr>
          <w:p w:rsidR="00610507" w:rsidRPr="00263F6D" w:rsidRDefault="00610507" w:rsidP="0018297C">
            <w:pPr>
              <w:spacing w:after="0" w:line="240" w:lineRule="auto"/>
              <w:jc w:val="center"/>
              <w:rPr>
                <w:rFonts w:ascii="Arial" w:eastAsia="Times New Roman" w:hAnsi="Arial" w:cs="Arial"/>
                <w:color w:val="000000"/>
                <w:sz w:val="20"/>
                <w:szCs w:val="20"/>
              </w:rPr>
            </w:pPr>
          </w:p>
        </w:tc>
        <w:tc>
          <w:tcPr>
            <w:tcW w:w="1985" w:type="dxa"/>
            <w:tcBorders>
              <w:top w:val="nil"/>
              <w:left w:val="nil"/>
              <w:bottom w:val="nil"/>
              <w:right w:val="single" w:sz="8" w:space="0" w:color="auto"/>
            </w:tcBorders>
            <w:shd w:val="clear" w:color="auto" w:fill="auto"/>
            <w:noWrap/>
            <w:vAlign w:val="bottom"/>
            <w:hideMark/>
          </w:tcPr>
          <w:p w:rsidR="00610507" w:rsidRPr="00263F6D" w:rsidRDefault="00610507" w:rsidP="0018297C">
            <w:pPr>
              <w:spacing w:after="0" w:line="240" w:lineRule="auto"/>
              <w:jc w:val="center"/>
              <w:rPr>
                <w:rFonts w:ascii="Arial" w:eastAsia="Times New Roman" w:hAnsi="Arial" w:cs="Arial"/>
                <w:color w:val="000000"/>
                <w:sz w:val="20"/>
                <w:szCs w:val="20"/>
              </w:rPr>
            </w:pPr>
            <w:r w:rsidRPr="00263F6D">
              <w:rPr>
                <w:rFonts w:ascii="Arial" w:eastAsia="Times New Roman" w:hAnsi="Arial" w:cs="Arial"/>
                <w:color w:val="000000"/>
                <w:sz w:val="20"/>
                <w:szCs w:val="20"/>
              </w:rPr>
              <w:t> </w:t>
            </w:r>
          </w:p>
        </w:tc>
      </w:tr>
      <w:tr w:rsidR="00610507" w:rsidRPr="00263F6D" w:rsidTr="009E2E18">
        <w:trPr>
          <w:trHeight w:val="300"/>
        </w:trPr>
        <w:tc>
          <w:tcPr>
            <w:tcW w:w="1433" w:type="dxa"/>
            <w:tcBorders>
              <w:top w:val="nil"/>
              <w:left w:val="single" w:sz="8" w:space="0" w:color="auto"/>
              <w:bottom w:val="nil"/>
              <w:right w:val="single" w:sz="8" w:space="0" w:color="auto"/>
            </w:tcBorders>
            <w:shd w:val="clear" w:color="auto" w:fill="auto"/>
            <w:noWrap/>
            <w:vAlign w:val="bottom"/>
            <w:hideMark/>
          </w:tcPr>
          <w:p w:rsidR="00610507" w:rsidRPr="00263F6D" w:rsidRDefault="00610507" w:rsidP="0018297C">
            <w:pPr>
              <w:spacing w:after="0" w:line="240" w:lineRule="auto"/>
              <w:jc w:val="center"/>
              <w:rPr>
                <w:rFonts w:ascii="Arial" w:eastAsia="Times New Roman" w:hAnsi="Arial" w:cs="Arial"/>
                <w:color w:val="000000"/>
                <w:sz w:val="20"/>
                <w:szCs w:val="20"/>
              </w:rPr>
            </w:pPr>
            <w:r w:rsidRPr="00263F6D">
              <w:rPr>
                <w:rFonts w:ascii="Arial" w:eastAsia="Times New Roman" w:hAnsi="Arial" w:cs="Arial"/>
                <w:color w:val="000000"/>
                <w:sz w:val="20"/>
                <w:szCs w:val="20"/>
              </w:rPr>
              <w:t> </w:t>
            </w:r>
          </w:p>
        </w:tc>
        <w:tc>
          <w:tcPr>
            <w:tcW w:w="8788" w:type="dxa"/>
            <w:vMerge/>
            <w:tcBorders>
              <w:left w:val="single" w:sz="8" w:space="0" w:color="auto"/>
              <w:right w:val="single" w:sz="8" w:space="0" w:color="auto"/>
            </w:tcBorders>
            <w:shd w:val="clear" w:color="auto" w:fill="auto"/>
            <w:vAlign w:val="center"/>
            <w:hideMark/>
          </w:tcPr>
          <w:p w:rsidR="00610507" w:rsidRPr="00263F6D" w:rsidRDefault="00610507" w:rsidP="0018297C">
            <w:pPr>
              <w:spacing w:after="0" w:line="240" w:lineRule="auto"/>
              <w:rPr>
                <w:rFonts w:ascii="Arial" w:eastAsia="Times New Roman" w:hAnsi="Arial" w:cs="Arial"/>
                <w:b/>
                <w:bCs/>
                <w:color w:val="000000"/>
                <w:sz w:val="20"/>
                <w:szCs w:val="20"/>
              </w:rPr>
            </w:pPr>
          </w:p>
        </w:tc>
        <w:tc>
          <w:tcPr>
            <w:tcW w:w="2410" w:type="dxa"/>
            <w:vMerge/>
            <w:tcBorders>
              <w:left w:val="nil"/>
              <w:right w:val="single" w:sz="8" w:space="0" w:color="auto"/>
            </w:tcBorders>
            <w:shd w:val="clear" w:color="auto" w:fill="auto"/>
            <w:noWrap/>
            <w:vAlign w:val="bottom"/>
            <w:hideMark/>
          </w:tcPr>
          <w:p w:rsidR="00610507" w:rsidRPr="00263F6D" w:rsidRDefault="00610507" w:rsidP="0018297C">
            <w:pPr>
              <w:spacing w:after="0" w:line="240" w:lineRule="auto"/>
              <w:jc w:val="center"/>
              <w:rPr>
                <w:rFonts w:ascii="Arial" w:eastAsia="Times New Roman" w:hAnsi="Arial" w:cs="Arial"/>
                <w:color w:val="000000"/>
                <w:sz w:val="20"/>
                <w:szCs w:val="20"/>
              </w:rPr>
            </w:pPr>
          </w:p>
        </w:tc>
        <w:tc>
          <w:tcPr>
            <w:tcW w:w="1985" w:type="dxa"/>
            <w:tcBorders>
              <w:top w:val="nil"/>
              <w:left w:val="nil"/>
              <w:bottom w:val="nil"/>
              <w:right w:val="single" w:sz="8" w:space="0" w:color="auto"/>
            </w:tcBorders>
            <w:shd w:val="clear" w:color="auto" w:fill="auto"/>
            <w:noWrap/>
            <w:vAlign w:val="bottom"/>
            <w:hideMark/>
          </w:tcPr>
          <w:p w:rsidR="00610507" w:rsidRPr="00263F6D" w:rsidRDefault="00610507" w:rsidP="0018297C">
            <w:pPr>
              <w:spacing w:after="0" w:line="240" w:lineRule="auto"/>
              <w:jc w:val="center"/>
              <w:rPr>
                <w:rFonts w:ascii="Arial" w:eastAsia="Times New Roman" w:hAnsi="Arial" w:cs="Arial"/>
                <w:color w:val="000000"/>
                <w:sz w:val="20"/>
                <w:szCs w:val="20"/>
              </w:rPr>
            </w:pPr>
            <w:r w:rsidRPr="00263F6D">
              <w:rPr>
                <w:rFonts w:ascii="Arial" w:eastAsia="Times New Roman" w:hAnsi="Arial" w:cs="Arial"/>
                <w:color w:val="000000"/>
                <w:sz w:val="20"/>
                <w:szCs w:val="20"/>
              </w:rPr>
              <w:t> </w:t>
            </w:r>
          </w:p>
        </w:tc>
      </w:tr>
      <w:tr w:rsidR="00610507" w:rsidRPr="00263F6D" w:rsidTr="009E2E18">
        <w:trPr>
          <w:trHeight w:val="300"/>
        </w:trPr>
        <w:tc>
          <w:tcPr>
            <w:tcW w:w="1433" w:type="dxa"/>
            <w:tcBorders>
              <w:top w:val="nil"/>
              <w:left w:val="single" w:sz="8" w:space="0" w:color="auto"/>
              <w:bottom w:val="nil"/>
              <w:right w:val="single" w:sz="8" w:space="0" w:color="auto"/>
            </w:tcBorders>
            <w:shd w:val="clear" w:color="auto" w:fill="auto"/>
            <w:noWrap/>
            <w:vAlign w:val="bottom"/>
            <w:hideMark/>
          </w:tcPr>
          <w:p w:rsidR="00610507" w:rsidRPr="00263F6D" w:rsidRDefault="00610507" w:rsidP="0018297C">
            <w:pPr>
              <w:spacing w:after="0" w:line="240" w:lineRule="auto"/>
              <w:jc w:val="center"/>
              <w:rPr>
                <w:rFonts w:ascii="Arial" w:eastAsia="Times New Roman" w:hAnsi="Arial" w:cs="Arial"/>
                <w:color w:val="000000"/>
                <w:sz w:val="20"/>
                <w:szCs w:val="20"/>
              </w:rPr>
            </w:pPr>
            <w:r w:rsidRPr="00263F6D">
              <w:rPr>
                <w:rFonts w:ascii="Arial" w:eastAsia="Times New Roman" w:hAnsi="Arial" w:cs="Arial"/>
                <w:color w:val="000000"/>
                <w:sz w:val="20"/>
                <w:szCs w:val="20"/>
              </w:rPr>
              <w:t> </w:t>
            </w:r>
          </w:p>
        </w:tc>
        <w:tc>
          <w:tcPr>
            <w:tcW w:w="8788" w:type="dxa"/>
            <w:vMerge/>
            <w:tcBorders>
              <w:left w:val="single" w:sz="8" w:space="0" w:color="auto"/>
              <w:right w:val="single" w:sz="8" w:space="0" w:color="auto"/>
            </w:tcBorders>
            <w:vAlign w:val="center"/>
            <w:hideMark/>
          </w:tcPr>
          <w:p w:rsidR="00610507" w:rsidRPr="00263F6D" w:rsidRDefault="00610507" w:rsidP="0018297C">
            <w:pPr>
              <w:spacing w:after="0" w:line="240" w:lineRule="auto"/>
              <w:rPr>
                <w:rFonts w:ascii="Arial" w:eastAsia="Times New Roman" w:hAnsi="Arial" w:cs="Arial"/>
                <w:b/>
                <w:bCs/>
                <w:color w:val="000000"/>
                <w:sz w:val="20"/>
                <w:szCs w:val="20"/>
              </w:rPr>
            </w:pPr>
          </w:p>
        </w:tc>
        <w:tc>
          <w:tcPr>
            <w:tcW w:w="2410" w:type="dxa"/>
            <w:vMerge/>
            <w:tcBorders>
              <w:left w:val="nil"/>
              <w:bottom w:val="nil"/>
              <w:right w:val="single" w:sz="8" w:space="0" w:color="auto"/>
            </w:tcBorders>
            <w:shd w:val="clear" w:color="auto" w:fill="auto"/>
            <w:noWrap/>
            <w:vAlign w:val="bottom"/>
            <w:hideMark/>
          </w:tcPr>
          <w:p w:rsidR="00610507" w:rsidRPr="00263F6D" w:rsidRDefault="00610507" w:rsidP="0018297C">
            <w:pPr>
              <w:spacing w:after="0" w:line="240" w:lineRule="auto"/>
              <w:jc w:val="center"/>
              <w:rPr>
                <w:rFonts w:ascii="Arial" w:eastAsia="Times New Roman" w:hAnsi="Arial" w:cs="Arial"/>
                <w:color w:val="000000"/>
                <w:sz w:val="20"/>
                <w:szCs w:val="20"/>
              </w:rPr>
            </w:pPr>
          </w:p>
        </w:tc>
        <w:tc>
          <w:tcPr>
            <w:tcW w:w="1985" w:type="dxa"/>
            <w:tcBorders>
              <w:top w:val="nil"/>
              <w:left w:val="nil"/>
              <w:bottom w:val="nil"/>
              <w:right w:val="single" w:sz="8" w:space="0" w:color="auto"/>
            </w:tcBorders>
            <w:shd w:val="clear" w:color="auto" w:fill="auto"/>
            <w:noWrap/>
            <w:vAlign w:val="bottom"/>
            <w:hideMark/>
          </w:tcPr>
          <w:p w:rsidR="00610507" w:rsidRPr="00263F6D" w:rsidRDefault="00610507" w:rsidP="0018297C">
            <w:pPr>
              <w:spacing w:after="0" w:line="240" w:lineRule="auto"/>
              <w:jc w:val="center"/>
              <w:rPr>
                <w:rFonts w:ascii="Arial" w:eastAsia="Times New Roman" w:hAnsi="Arial" w:cs="Arial"/>
                <w:color w:val="000000"/>
                <w:sz w:val="20"/>
                <w:szCs w:val="20"/>
              </w:rPr>
            </w:pPr>
            <w:r w:rsidRPr="00263F6D">
              <w:rPr>
                <w:rFonts w:ascii="Arial" w:eastAsia="Times New Roman" w:hAnsi="Arial" w:cs="Arial"/>
                <w:color w:val="000000"/>
                <w:sz w:val="20"/>
                <w:szCs w:val="20"/>
              </w:rPr>
              <w:t> </w:t>
            </w:r>
          </w:p>
        </w:tc>
      </w:tr>
      <w:tr w:rsidR="00610507" w:rsidRPr="00263F6D" w:rsidTr="009E2E18">
        <w:trPr>
          <w:trHeight w:val="91"/>
        </w:trPr>
        <w:tc>
          <w:tcPr>
            <w:tcW w:w="1433" w:type="dxa"/>
            <w:tcBorders>
              <w:top w:val="nil"/>
              <w:left w:val="single" w:sz="8" w:space="0" w:color="auto"/>
              <w:bottom w:val="single" w:sz="8" w:space="0" w:color="auto"/>
              <w:right w:val="single" w:sz="8" w:space="0" w:color="auto"/>
            </w:tcBorders>
            <w:shd w:val="clear" w:color="auto" w:fill="auto"/>
            <w:noWrap/>
            <w:vAlign w:val="bottom"/>
            <w:hideMark/>
          </w:tcPr>
          <w:p w:rsidR="00610507" w:rsidRPr="00263F6D" w:rsidRDefault="00610507" w:rsidP="0018297C">
            <w:pPr>
              <w:spacing w:after="0" w:line="240" w:lineRule="auto"/>
              <w:jc w:val="center"/>
              <w:rPr>
                <w:rFonts w:ascii="Arial" w:eastAsia="Times New Roman" w:hAnsi="Arial" w:cs="Arial"/>
                <w:color w:val="000000"/>
                <w:sz w:val="20"/>
                <w:szCs w:val="20"/>
              </w:rPr>
            </w:pPr>
            <w:r w:rsidRPr="00263F6D">
              <w:rPr>
                <w:rFonts w:ascii="Arial" w:eastAsia="Times New Roman" w:hAnsi="Arial" w:cs="Arial"/>
                <w:color w:val="000000"/>
                <w:sz w:val="20"/>
                <w:szCs w:val="20"/>
              </w:rPr>
              <w:t> </w:t>
            </w:r>
          </w:p>
        </w:tc>
        <w:tc>
          <w:tcPr>
            <w:tcW w:w="8788" w:type="dxa"/>
            <w:vMerge/>
            <w:tcBorders>
              <w:left w:val="single" w:sz="8" w:space="0" w:color="auto"/>
              <w:bottom w:val="single" w:sz="8" w:space="0" w:color="000000"/>
              <w:right w:val="single" w:sz="8" w:space="0" w:color="auto"/>
            </w:tcBorders>
            <w:vAlign w:val="center"/>
            <w:hideMark/>
          </w:tcPr>
          <w:p w:rsidR="00610507" w:rsidRPr="00263F6D" w:rsidRDefault="00610507" w:rsidP="0018297C">
            <w:pPr>
              <w:spacing w:after="0" w:line="240" w:lineRule="auto"/>
              <w:rPr>
                <w:rFonts w:ascii="Arial" w:eastAsia="Times New Roman" w:hAnsi="Arial" w:cs="Arial"/>
                <w:b/>
                <w:bCs/>
                <w:color w:val="000000"/>
                <w:sz w:val="20"/>
                <w:szCs w:val="20"/>
              </w:rPr>
            </w:pPr>
          </w:p>
        </w:tc>
        <w:tc>
          <w:tcPr>
            <w:tcW w:w="2410" w:type="dxa"/>
            <w:tcBorders>
              <w:top w:val="nil"/>
              <w:left w:val="nil"/>
              <w:bottom w:val="single" w:sz="8" w:space="0" w:color="auto"/>
              <w:right w:val="single" w:sz="8" w:space="0" w:color="auto"/>
            </w:tcBorders>
            <w:shd w:val="clear" w:color="auto" w:fill="auto"/>
            <w:noWrap/>
            <w:vAlign w:val="bottom"/>
            <w:hideMark/>
          </w:tcPr>
          <w:p w:rsidR="00610507" w:rsidRPr="00263F6D" w:rsidRDefault="00610507" w:rsidP="0018297C">
            <w:pPr>
              <w:spacing w:after="0" w:line="240" w:lineRule="auto"/>
              <w:jc w:val="center"/>
              <w:rPr>
                <w:rFonts w:ascii="Arial" w:eastAsia="Times New Roman" w:hAnsi="Arial" w:cs="Arial"/>
                <w:color w:val="000000"/>
                <w:sz w:val="20"/>
                <w:szCs w:val="20"/>
              </w:rPr>
            </w:pPr>
            <w:r w:rsidRPr="00263F6D">
              <w:rPr>
                <w:rFonts w:ascii="Arial" w:eastAsia="Times New Roman" w:hAnsi="Arial" w:cs="Arial"/>
                <w:color w:val="000000"/>
                <w:sz w:val="20"/>
                <w:szCs w:val="20"/>
              </w:rPr>
              <w:t> </w:t>
            </w:r>
          </w:p>
        </w:tc>
        <w:tc>
          <w:tcPr>
            <w:tcW w:w="1985" w:type="dxa"/>
            <w:tcBorders>
              <w:top w:val="nil"/>
              <w:left w:val="nil"/>
              <w:bottom w:val="single" w:sz="8" w:space="0" w:color="auto"/>
              <w:right w:val="single" w:sz="8" w:space="0" w:color="auto"/>
            </w:tcBorders>
            <w:shd w:val="clear" w:color="auto" w:fill="auto"/>
            <w:noWrap/>
            <w:vAlign w:val="bottom"/>
            <w:hideMark/>
          </w:tcPr>
          <w:p w:rsidR="00610507" w:rsidRPr="00263F6D" w:rsidRDefault="00610507" w:rsidP="0018297C">
            <w:pPr>
              <w:spacing w:after="0" w:line="240" w:lineRule="auto"/>
              <w:jc w:val="center"/>
              <w:rPr>
                <w:rFonts w:ascii="Arial" w:eastAsia="Times New Roman" w:hAnsi="Arial" w:cs="Arial"/>
                <w:color w:val="000000"/>
                <w:sz w:val="20"/>
                <w:szCs w:val="20"/>
              </w:rPr>
            </w:pPr>
            <w:r w:rsidRPr="00263F6D">
              <w:rPr>
                <w:rFonts w:ascii="Arial" w:eastAsia="Times New Roman" w:hAnsi="Arial" w:cs="Arial"/>
                <w:color w:val="000000"/>
                <w:sz w:val="20"/>
                <w:szCs w:val="20"/>
              </w:rPr>
              <w:t> </w:t>
            </w:r>
          </w:p>
        </w:tc>
      </w:tr>
    </w:tbl>
    <w:p w:rsidR="008372F0" w:rsidRDefault="008372F0"/>
    <w:tbl>
      <w:tblPr>
        <w:tblW w:w="0" w:type="auto"/>
        <w:tblInd w:w="55" w:type="dxa"/>
        <w:tblLayout w:type="fixed"/>
        <w:tblCellMar>
          <w:left w:w="70" w:type="dxa"/>
          <w:right w:w="70" w:type="dxa"/>
        </w:tblCellMar>
        <w:tblLook w:val="04A0" w:firstRow="1" w:lastRow="0" w:firstColumn="1" w:lastColumn="0" w:noHBand="0" w:noVBand="1"/>
      </w:tblPr>
      <w:tblGrid>
        <w:gridCol w:w="1433"/>
        <w:gridCol w:w="8788"/>
        <w:gridCol w:w="2410"/>
        <w:gridCol w:w="1985"/>
      </w:tblGrid>
      <w:tr w:rsidR="00610507" w:rsidRPr="00263F6D" w:rsidTr="00610507">
        <w:trPr>
          <w:trHeight w:val="315"/>
        </w:trPr>
        <w:tc>
          <w:tcPr>
            <w:tcW w:w="1433" w:type="dxa"/>
            <w:vMerge w:val="restart"/>
            <w:tcBorders>
              <w:top w:val="single" w:sz="8" w:space="0" w:color="auto"/>
              <w:left w:val="single" w:sz="8" w:space="0" w:color="auto"/>
              <w:bottom w:val="double" w:sz="6" w:space="0" w:color="000000"/>
              <w:right w:val="single" w:sz="8" w:space="0" w:color="auto"/>
            </w:tcBorders>
            <w:shd w:val="clear" w:color="auto" w:fill="auto"/>
            <w:vAlign w:val="center"/>
            <w:hideMark/>
          </w:tcPr>
          <w:p w:rsidR="00610507" w:rsidRPr="00263F6D" w:rsidRDefault="00610507" w:rsidP="00F937A3">
            <w:pPr>
              <w:spacing w:after="0" w:line="240" w:lineRule="auto"/>
              <w:jc w:val="center"/>
              <w:rPr>
                <w:rFonts w:ascii="Arial" w:eastAsia="Times New Roman" w:hAnsi="Arial" w:cs="Arial"/>
                <w:b/>
                <w:bCs/>
                <w:color w:val="000000"/>
                <w:sz w:val="20"/>
                <w:szCs w:val="20"/>
              </w:rPr>
            </w:pPr>
            <w:proofErr w:type="spellStart"/>
            <w:proofErr w:type="gramStart"/>
            <w:r w:rsidRPr="00263F6D">
              <w:rPr>
                <w:rFonts w:ascii="Arial" w:eastAsia="Times New Roman" w:hAnsi="Arial" w:cs="Arial"/>
                <w:b/>
                <w:bCs/>
                <w:color w:val="000000"/>
                <w:sz w:val="20"/>
                <w:szCs w:val="20"/>
              </w:rPr>
              <w:lastRenderedPageBreak/>
              <w:t>Soud</w:t>
            </w:r>
            <w:proofErr w:type="gramEnd"/>
            <w:r w:rsidRPr="00263F6D">
              <w:rPr>
                <w:rFonts w:ascii="Arial" w:eastAsia="Times New Roman" w:hAnsi="Arial" w:cs="Arial"/>
                <w:b/>
                <w:bCs/>
                <w:color w:val="000000"/>
                <w:sz w:val="20"/>
                <w:szCs w:val="20"/>
              </w:rPr>
              <w:t>.</w:t>
            </w:r>
            <w:proofErr w:type="gramStart"/>
            <w:r w:rsidRPr="00263F6D">
              <w:rPr>
                <w:rFonts w:ascii="Arial" w:eastAsia="Times New Roman" w:hAnsi="Arial" w:cs="Arial"/>
                <w:b/>
                <w:bCs/>
                <w:color w:val="000000"/>
                <w:sz w:val="20"/>
                <w:szCs w:val="20"/>
              </w:rPr>
              <w:t>odd</w:t>
            </w:r>
            <w:proofErr w:type="spellEnd"/>
            <w:proofErr w:type="gramEnd"/>
            <w:r w:rsidRPr="00263F6D">
              <w:rPr>
                <w:rFonts w:ascii="Arial" w:eastAsia="Times New Roman" w:hAnsi="Arial" w:cs="Arial"/>
                <w:b/>
                <w:bCs/>
                <w:color w:val="000000"/>
                <w:sz w:val="20"/>
                <w:szCs w:val="20"/>
              </w:rPr>
              <w:t xml:space="preserve">. </w:t>
            </w:r>
          </w:p>
        </w:tc>
        <w:tc>
          <w:tcPr>
            <w:tcW w:w="8788" w:type="dxa"/>
            <w:vMerge w:val="restart"/>
            <w:tcBorders>
              <w:top w:val="single" w:sz="8" w:space="0" w:color="auto"/>
              <w:left w:val="single" w:sz="8" w:space="0" w:color="auto"/>
              <w:bottom w:val="double" w:sz="6" w:space="0" w:color="000000"/>
              <w:right w:val="single" w:sz="8" w:space="0" w:color="auto"/>
            </w:tcBorders>
            <w:shd w:val="clear" w:color="auto" w:fill="auto"/>
            <w:noWrap/>
            <w:vAlign w:val="center"/>
            <w:hideMark/>
          </w:tcPr>
          <w:p w:rsidR="00610507" w:rsidRPr="00263F6D" w:rsidRDefault="00610507" w:rsidP="0018297C">
            <w:pPr>
              <w:spacing w:after="0" w:line="240" w:lineRule="auto"/>
              <w:jc w:val="center"/>
              <w:rPr>
                <w:rFonts w:ascii="Arial" w:eastAsia="Times New Roman" w:hAnsi="Arial" w:cs="Arial"/>
                <w:b/>
                <w:bCs/>
                <w:color w:val="000000"/>
                <w:sz w:val="20"/>
                <w:szCs w:val="20"/>
              </w:rPr>
            </w:pPr>
            <w:r w:rsidRPr="00263F6D">
              <w:rPr>
                <w:rFonts w:ascii="Arial" w:eastAsia="Times New Roman" w:hAnsi="Arial" w:cs="Arial"/>
                <w:b/>
                <w:bCs/>
                <w:color w:val="000000"/>
                <w:sz w:val="20"/>
                <w:szCs w:val="20"/>
              </w:rPr>
              <w:t>Obor a vymezení působnosti</w:t>
            </w:r>
          </w:p>
        </w:tc>
        <w:tc>
          <w:tcPr>
            <w:tcW w:w="2410" w:type="dxa"/>
            <w:vMerge w:val="restart"/>
            <w:tcBorders>
              <w:top w:val="single" w:sz="8" w:space="0" w:color="auto"/>
              <w:left w:val="single" w:sz="8" w:space="0" w:color="auto"/>
              <w:bottom w:val="double" w:sz="6" w:space="0" w:color="000000"/>
              <w:right w:val="single" w:sz="8" w:space="0" w:color="auto"/>
            </w:tcBorders>
            <w:shd w:val="clear" w:color="auto" w:fill="auto"/>
            <w:noWrap/>
            <w:vAlign w:val="center"/>
            <w:hideMark/>
          </w:tcPr>
          <w:p w:rsidR="00610507" w:rsidRPr="00263F6D" w:rsidRDefault="00610507" w:rsidP="0018297C">
            <w:pPr>
              <w:spacing w:after="0" w:line="240" w:lineRule="auto"/>
              <w:jc w:val="center"/>
              <w:rPr>
                <w:rFonts w:ascii="Arial" w:eastAsia="Times New Roman" w:hAnsi="Arial" w:cs="Arial"/>
                <w:b/>
                <w:bCs/>
                <w:color w:val="000000"/>
                <w:sz w:val="20"/>
                <w:szCs w:val="20"/>
              </w:rPr>
            </w:pPr>
            <w:r w:rsidRPr="00263F6D">
              <w:rPr>
                <w:rFonts w:ascii="Arial" w:eastAsia="Times New Roman" w:hAnsi="Arial" w:cs="Arial"/>
                <w:b/>
                <w:bCs/>
                <w:color w:val="000000"/>
                <w:sz w:val="20"/>
                <w:szCs w:val="20"/>
              </w:rPr>
              <w:t>Předseda senátu (zástupce)</w:t>
            </w:r>
          </w:p>
        </w:tc>
        <w:tc>
          <w:tcPr>
            <w:tcW w:w="1985" w:type="dxa"/>
            <w:vMerge w:val="restart"/>
            <w:tcBorders>
              <w:top w:val="single" w:sz="8" w:space="0" w:color="auto"/>
              <w:left w:val="single" w:sz="8" w:space="0" w:color="auto"/>
              <w:bottom w:val="single" w:sz="4" w:space="0" w:color="auto"/>
              <w:right w:val="single" w:sz="8" w:space="0" w:color="auto"/>
            </w:tcBorders>
            <w:shd w:val="clear" w:color="auto" w:fill="auto"/>
            <w:noWrap/>
            <w:vAlign w:val="center"/>
            <w:hideMark/>
          </w:tcPr>
          <w:p w:rsidR="00610507" w:rsidRPr="00263F6D" w:rsidRDefault="00610507" w:rsidP="00FE541A">
            <w:pPr>
              <w:pBdr>
                <w:left w:val="single" w:sz="4" w:space="4" w:color="auto"/>
                <w:bottom w:val="single" w:sz="4" w:space="1" w:color="auto"/>
                <w:right w:val="single" w:sz="4" w:space="4" w:color="auto"/>
              </w:pBdr>
              <w:spacing w:after="0" w:line="240" w:lineRule="auto"/>
              <w:jc w:val="center"/>
              <w:rPr>
                <w:rFonts w:ascii="Arial" w:eastAsia="Times New Roman" w:hAnsi="Arial" w:cs="Arial"/>
                <w:b/>
                <w:bCs/>
                <w:color w:val="000000"/>
                <w:sz w:val="20"/>
                <w:szCs w:val="20"/>
              </w:rPr>
            </w:pPr>
            <w:r w:rsidRPr="00263F6D">
              <w:rPr>
                <w:rFonts w:ascii="Arial" w:eastAsia="Times New Roman" w:hAnsi="Arial" w:cs="Arial"/>
                <w:b/>
                <w:bCs/>
                <w:color w:val="000000"/>
                <w:sz w:val="20"/>
                <w:szCs w:val="20"/>
              </w:rPr>
              <w:t>Přísedící</w:t>
            </w:r>
          </w:p>
          <w:p w:rsidR="00610507" w:rsidRPr="00263F6D" w:rsidRDefault="00610507" w:rsidP="00CC6E94">
            <w:pPr>
              <w:spacing w:after="0" w:line="240" w:lineRule="auto"/>
              <w:jc w:val="center"/>
              <w:rPr>
                <w:rFonts w:ascii="Arial" w:eastAsia="Times New Roman" w:hAnsi="Arial" w:cs="Arial"/>
                <w:b/>
                <w:bCs/>
                <w:color w:val="000000"/>
                <w:sz w:val="20"/>
                <w:szCs w:val="20"/>
              </w:rPr>
            </w:pPr>
            <w:r w:rsidRPr="00263F6D">
              <w:rPr>
                <w:rFonts w:ascii="Arial" w:eastAsia="Times New Roman" w:hAnsi="Arial" w:cs="Arial"/>
                <w:b/>
                <w:bCs/>
                <w:color w:val="000000"/>
                <w:sz w:val="20"/>
                <w:szCs w:val="20"/>
              </w:rPr>
              <w:t>(zástupci)</w:t>
            </w:r>
          </w:p>
        </w:tc>
      </w:tr>
      <w:tr w:rsidR="00610507" w:rsidRPr="00263F6D" w:rsidTr="00610507">
        <w:trPr>
          <w:trHeight w:val="315"/>
        </w:trPr>
        <w:tc>
          <w:tcPr>
            <w:tcW w:w="1433" w:type="dxa"/>
            <w:vMerge/>
            <w:tcBorders>
              <w:top w:val="nil"/>
              <w:left w:val="single" w:sz="8" w:space="0" w:color="auto"/>
              <w:bottom w:val="double" w:sz="6" w:space="0" w:color="000000"/>
              <w:right w:val="single" w:sz="8" w:space="0" w:color="auto"/>
            </w:tcBorders>
            <w:vAlign w:val="center"/>
            <w:hideMark/>
          </w:tcPr>
          <w:p w:rsidR="00610507" w:rsidRPr="00263F6D" w:rsidRDefault="00610507" w:rsidP="0018297C">
            <w:pPr>
              <w:spacing w:after="0" w:line="240" w:lineRule="auto"/>
              <w:rPr>
                <w:rFonts w:ascii="Arial" w:eastAsia="Times New Roman" w:hAnsi="Arial" w:cs="Arial"/>
                <w:b/>
                <w:bCs/>
                <w:color w:val="000000"/>
                <w:sz w:val="20"/>
                <w:szCs w:val="20"/>
              </w:rPr>
            </w:pPr>
          </w:p>
        </w:tc>
        <w:tc>
          <w:tcPr>
            <w:tcW w:w="8788" w:type="dxa"/>
            <w:vMerge/>
            <w:tcBorders>
              <w:top w:val="nil"/>
              <w:left w:val="single" w:sz="8" w:space="0" w:color="auto"/>
              <w:bottom w:val="double" w:sz="6" w:space="0" w:color="000000"/>
              <w:right w:val="single" w:sz="8" w:space="0" w:color="auto"/>
            </w:tcBorders>
            <w:vAlign w:val="center"/>
            <w:hideMark/>
          </w:tcPr>
          <w:p w:rsidR="00610507" w:rsidRPr="00263F6D" w:rsidRDefault="00610507" w:rsidP="0018297C">
            <w:pPr>
              <w:spacing w:after="0" w:line="240" w:lineRule="auto"/>
              <w:rPr>
                <w:rFonts w:ascii="Arial" w:eastAsia="Times New Roman" w:hAnsi="Arial" w:cs="Arial"/>
                <w:b/>
                <w:bCs/>
                <w:color w:val="000000"/>
                <w:sz w:val="20"/>
                <w:szCs w:val="20"/>
              </w:rPr>
            </w:pPr>
          </w:p>
        </w:tc>
        <w:tc>
          <w:tcPr>
            <w:tcW w:w="2410" w:type="dxa"/>
            <w:vMerge/>
            <w:tcBorders>
              <w:top w:val="nil"/>
              <w:left w:val="single" w:sz="8" w:space="0" w:color="auto"/>
              <w:bottom w:val="double" w:sz="6" w:space="0" w:color="000000"/>
              <w:right w:val="single" w:sz="8" w:space="0" w:color="auto"/>
            </w:tcBorders>
            <w:vAlign w:val="center"/>
            <w:hideMark/>
          </w:tcPr>
          <w:p w:rsidR="00610507" w:rsidRPr="00263F6D" w:rsidRDefault="00610507" w:rsidP="0018297C">
            <w:pPr>
              <w:spacing w:after="0" w:line="240" w:lineRule="auto"/>
              <w:rPr>
                <w:rFonts w:ascii="Arial" w:eastAsia="Times New Roman" w:hAnsi="Arial" w:cs="Arial"/>
                <w:b/>
                <w:bCs/>
                <w:color w:val="000000"/>
                <w:sz w:val="20"/>
                <w:szCs w:val="20"/>
              </w:rPr>
            </w:pPr>
          </w:p>
        </w:tc>
        <w:tc>
          <w:tcPr>
            <w:tcW w:w="1985" w:type="dxa"/>
            <w:vMerge/>
            <w:tcBorders>
              <w:top w:val="nil"/>
              <w:left w:val="single" w:sz="8" w:space="0" w:color="auto"/>
              <w:bottom w:val="single" w:sz="4" w:space="0" w:color="auto"/>
              <w:right w:val="single" w:sz="8" w:space="0" w:color="auto"/>
            </w:tcBorders>
            <w:vAlign w:val="center"/>
            <w:hideMark/>
          </w:tcPr>
          <w:p w:rsidR="00610507" w:rsidRPr="00263F6D" w:rsidRDefault="00610507" w:rsidP="0018297C">
            <w:pPr>
              <w:spacing w:after="0" w:line="240" w:lineRule="auto"/>
              <w:rPr>
                <w:rFonts w:ascii="Arial" w:eastAsia="Times New Roman" w:hAnsi="Arial" w:cs="Arial"/>
                <w:b/>
                <w:bCs/>
                <w:color w:val="000000"/>
                <w:sz w:val="20"/>
                <w:szCs w:val="20"/>
              </w:rPr>
            </w:pPr>
          </w:p>
        </w:tc>
      </w:tr>
      <w:tr w:rsidR="00610507" w:rsidRPr="00263F6D" w:rsidTr="00610507">
        <w:trPr>
          <w:trHeight w:val="670"/>
        </w:trPr>
        <w:tc>
          <w:tcPr>
            <w:tcW w:w="1433" w:type="dxa"/>
            <w:vMerge w:val="restart"/>
            <w:tcBorders>
              <w:top w:val="nil"/>
              <w:left w:val="single" w:sz="8" w:space="0" w:color="auto"/>
              <w:bottom w:val="nil"/>
              <w:right w:val="nil"/>
            </w:tcBorders>
            <w:shd w:val="clear" w:color="auto" w:fill="auto"/>
            <w:noWrap/>
            <w:hideMark/>
          </w:tcPr>
          <w:p w:rsidR="00610507" w:rsidRPr="00263F6D" w:rsidRDefault="00610507" w:rsidP="0010635E">
            <w:pPr>
              <w:spacing w:after="0" w:line="240" w:lineRule="auto"/>
              <w:jc w:val="center"/>
              <w:rPr>
                <w:rFonts w:ascii="Arial" w:eastAsia="Times New Roman" w:hAnsi="Arial" w:cs="Arial"/>
                <w:b/>
                <w:bCs/>
                <w:color w:val="000000"/>
                <w:sz w:val="20"/>
                <w:szCs w:val="20"/>
              </w:rPr>
            </w:pPr>
            <w:r w:rsidRPr="00263F6D">
              <w:rPr>
                <w:rFonts w:ascii="Arial" w:eastAsia="Times New Roman" w:hAnsi="Arial" w:cs="Arial"/>
                <w:b/>
                <w:bCs/>
                <w:color w:val="000000"/>
                <w:sz w:val="20"/>
                <w:szCs w:val="20"/>
              </w:rPr>
              <w:t>5T</w:t>
            </w:r>
          </w:p>
          <w:p w:rsidR="00610507" w:rsidRPr="00263F6D" w:rsidRDefault="00610507" w:rsidP="0010635E">
            <w:pPr>
              <w:spacing w:after="0" w:line="240" w:lineRule="auto"/>
              <w:jc w:val="center"/>
              <w:rPr>
                <w:rFonts w:ascii="Arial" w:eastAsia="Times New Roman" w:hAnsi="Arial" w:cs="Arial"/>
                <w:color w:val="000000"/>
                <w:sz w:val="20"/>
                <w:szCs w:val="20"/>
              </w:rPr>
            </w:pPr>
          </w:p>
          <w:p w:rsidR="00610507" w:rsidRPr="00263F6D" w:rsidRDefault="00610507" w:rsidP="008A171A">
            <w:pPr>
              <w:spacing w:after="0" w:line="240" w:lineRule="auto"/>
              <w:rPr>
                <w:rFonts w:ascii="Arial" w:eastAsia="Times New Roman" w:hAnsi="Arial" w:cs="Arial"/>
                <w:b/>
                <w:bCs/>
                <w:color w:val="000000"/>
                <w:sz w:val="20"/>
                <w:szCs w:val="20"/>
              </w:rPr>
            </w:pPr>
          </w:p>
        </w:tc>
        <w:tc>
          <w:tcPr>
            <w:tcW w:w="8788" w:type="dxa"/>
            <w:vMerge w:val="restart"/>
            <w:tcBorders>
              <w:top w:val="nil"/>
              <w:left w:val="single" w:sz="8" w:space="0" w:color="auto"/>
              <w:bottom w:val="nil"/>
              <w:right w:val="nil"/>
            </w:tcBorders>
            <w:shd w:val="clear" w:color="auto" w:fill="auto"/>
            <w:noWrap/>
            <w:hideMark/>
          </w:tcPr>
          <w:p w:rsidR="00610507" w:rsidRPr="00263F6D" w:rsidRDefault="008A171A" w:rsidP="00922388">
            <w:pPr>
              <w:spacing w:after="0" w:line="240" w:lineRule="auto"/>
              <w:rPr>
                <w:rFonts w:ascii="Arial" w:eastAsia="Times New Roman" w:hAnsi="Arial" w:cs="Arial"/>
                <w:b/>
                <w:bCs/>
                <w:color w:val="000000"/>
                <w:sz w:val="20"/>
                <w:szCs w:val="20"/>
              </w:rPr>
            </w:pPr>
            <w:r>
              <w:rPr>
                <w:rFonts w:ascii="Arial" w:eastAsia="Times New Roman" w:hAnsi="Arial" w:cs="Arial"/>
                <w:b/>
                <w:bCs/>
                <w:color w:val="000000"/>
                <w:sz w:val="20"/>
                <w:szCs w:val="20"/>
              </w:rPr>
              <w:t xml:space="preserve">od </w:t>
            </w:r>
            <w:proofErr w:type="gramStart"/>
            <w:r>
              <w:rPr>
                <w:rFonts w:ascii="Arial" w:eastAsia="Times New Roman" w:hAnsi="Arial" w:cs="Arial"/>
                <w:b/>
                <w:bCs/>
                <w:color w:val="000000"/>
                <w:sz w:val="20"/>
                <w:szCs w:val="20"/>
              </w:rPr>
              <w:t>1.7.2012</w:t>
            </w:r>
            <w:proofErr w:type="gramEnd"/>
            <w:r>
              <w:rPr>
                <w:rFonts w:ascii="Arial" w:eastAsia="Times New Roman" w:hAnsi="Arial" w:cs="Arial"/>
                <w:b/>
                <w:bCs/>
                <w:color w:val="000000"/>
                <w:sz w:val="20"/>
                <w:szCs w:val="20"/>
              </w:rPr>
              <w:t xml:space="preserve"> neobsazen</w:t>
            </w:r>
          </w:p>
        </w:tc>
        <w:tc>
          <w:tcPr>
            <w:tcW w:w="2410" w:type="dxa"/>
            <w:tcBorders>
              <w:top w:val="nil"/>
              <w:left w:val="single" w:sz="8" w:space="0" w:color="auto"/>
              <w:bottom w:val="single" w:sz="8" w:space="0" w:color="auto"/>
              <w:right w:val="nil"/>
            </w:tcBorders>
            <w:shd w:val="clear" w:color="auto" w:fill="auto"/>
            <w:noWrap/>
            <w:vAlign w:val="center"/>
            <w:hideMark/>
          </w:tcPr>
          <w:p w:rsidR="00610507" w:rsidRPr="00263F6D" w:rsidRDefault="00610507" w:rsidP="004C3295">
            <w:pPr>
              <w:spacing w:after="0" w:line="240" w:lineRule="auto"/>
              <w:jc w:val="center"/>
              <w:rPr>
                <w:rFonts w:ascii="Arial" w:eastAsia="Times New Roman" w:hAnsi="Arial" w:cs="Arial"/>
                <w:b/>
                <w:bCs/>
                <w:i/>
                <w:iCs/>
                <w:sz w:val="20"/>
                <w:szCs w:val="20"/>
              </w:rPr>
            </w:pPr>
            <w:r w:rsidRPr="00263F6D">
              <w:rPr>
                <w:rFonts w:ascii="Arial" w:eastAsia="Times New Roman" w:hAnsi="Arial" w:cs="Arial"/>
                <w:b/>
                <w:bCs/>
                <w:i/>
                <w:iCs/>
                <w:sz w:val="20"/>
                <w:szCs w:val="20"/>
              </w:rPr>
              <w:t xml:space="preserve">neobsazen od </w:t>
            </w:r>
            <w:proofErr w:type="gramStart"/>
            <w:r w:rsidRPr="00263F6D">
              <w:rPr>
                <w:rFonts w:ascii="Arial" w:eastAsia="Times New Roman" w:hAnsi="Arial" w:cs="Arial"/>
                <w:b/>
                <w:bCs/>
                <w:i/>
                <w:iCs/>
                <w:sz w:val="20"/>
                <w:szCs w:val="20"/>
              </w:rPr>
              <w:t>1.7.2012</w:t>
            </w:r>
            <w:proofErr w:type="gramEnd"/>
          </w:p>
        </w:tc>
        <w:tc>
          <w:tcPr>
            <w:tcW w:w="1985" w:type="dxa"/>
            <w:vMerge w:val="restart"/>
            <w:tcBorders>
              <w:top w:val="nil"/>
              <w:left w:val="single" w:sz="8" w:space="0" w:color="auto"/>
              <w:bottom w:val="single" w:sz="4" w:space="0" w:color="auto"/>
              <w:right w:val="single" w:sz="8" w:space="0" w:color="auto"/>
            </w:tcBorders>
            <w:shd w:val="clear" w:color="auto" w:fill="auto"/>
            <w:noWrap/>
            <w:hideMark/>
          </w:tcPr>
          <w:p w:rsidR="00610507" w:rsidRPr="00263F6D" w:rsidRDefault="00610507" w:rsidP="00484219">
            <w:pPr>
              <w:spacing w:after="0" w:line="240" w:lineRule="auto"/>
              <w:jc w:val="center"/>
              <w:rPr>
                <w:rFonts w:ascii="Arial" w:eastAsia="Times New Roman" w:hAnsi="Arial" w:cs="Arial"/>
                <w:color w:val="000000"/>
                <w:sz w:val="20"/>
                <w:szCs w:val="20"/>
              </w:rPr>
            </w:pPr>
          </w:p>
          <w:p w:rsidR="00610507" w:rsidRPr="00263F6D" w:rsidRDefault="00610507" w:rsidP="00484219">
            <w:pPr>
              <w:spacing w:after="0" w:line="240" w:lineRule="auto"/>
              <w:jc w:val="center"/>
              <w:rPr>
                <w:rFonts w:ascii="Arial" w:eastAsia="Times New Roman" w:hAnsi="Arial" w:cs="Arial"/>
                <w:color w:val="000000"/>
                <w:sz w:val="20"/>
                <w:szCs w:val="20"/>
              </w:rPr>
            </w:pPr>
          </w:p>
          <w:p w:rsidR="00610507" w:rsidRPr="00263F6D" w:rsidRDefault="00610507" w:rsidP="00365BCD">
            <w:pPr>
              <w:spacing w:after="0" w:line="240" w:lineRule="auto"/>
              <w:jc w:val="center"/>
              <w:rPr>
                <w:rFonts w:ascii="Arial" w:eastAsia="Times New Roman" w:hAnsi="Arial" w:cs="Arial"/>
                <w:color w:val="000000"/>
                <w:sz w:val="20"/>
                <w:szCs w:val="20"/>
              </w:rPr>
            </w:pPr>
          </w:p>
        </w:tc>
      </w:tr>
      <w:tr w:rsidR="00610507" w:rsidRPr="00263F6D" w:rsidTr="00610507">
        <w:trPr>
          <w:trHeight w:val="2803"/>
        </w:trPr>
        <w:tc>
          <w:tcPr>
            <w:tcW w:w="1433" w:type="dxa"/>
            <w:vMerge/>
            <w:tcBorders>
              <w:left w:val="single" w:sz="8" w:space="0" w:color="auto"/>
              <w:bottom w:val="single" w:sz="8" w:space="0" w:color="auto"/>
              <w:right w:val="nil"/>
            </w:tcBorders>
            <w:shd w:val="clear" w:color="auto" w:fill="auto"/>
            <w:noWrap/>
            <w:vAlign w:val="bottom"/>
            <w:hideMark/>
          </w:tcPr>
          <w:p w:rsidR="00610507" w:rsidRPr="00263F6D" w:rsidRDefault="00610507" w:rsidP="0018297C">
            <w:pPr>
              <w:spacing w:after="0" w:line="240" w:lineRule="auto"/>
              <w:jc w:val="center"/>
              <w:rPr>
                <w:rFonts w:ascii="Arial" w:eastAsia="Times New Roman" w:hAnsi="Arial" w:cs="Arial"/>
                <w:color w:val="000000"/>
                <w:sz w:val="20"/>
                <w:szCs w:val="20"/>
              </w:rPr>
            </w:pPr>
          </w:p>
        </w:tc>
        <w:tc>
          <w:tcPr>
            <w:tcW w:w="8788" w:type="dxa"/>
            <w:vMerge/>
            <w:tcBorders>
              <w:left w:val="single" w:sz="8" w:space="0" w:color="auto"/>
              <w:bottom w:val="single" w:sz="8" w:space="0" w:color="auto"/>
              <w:right w:val="nil"/>
            </w:tcBorders>
            <w:vAlign w:val="center"/>
            <w:hideMark/>
          </w:tcPr>
          <w:p w:rsidR="00610507" w:rsidRPr="00263F6D" w:rsidRDefault="00610507" w:rsidP="0018297C">
            <w:pPr>
              <w:spacing w:after="0" w:line="240" w:lineRule="auto"/>
              <w:rPr>
                <w:rFonts w:ascii="Arial" w:eastAsia="Times New Roman" w:hAnsi="Arial" w:cs="Arial"/>
                <w:b/>
                <w:bCs/>
                <w:color w:val="000000"/>
                <w:sz w:val="20"/>
                <w:szCs w:val="20"/>
              </w:rPr>
            </w:pPr>
          </w:p>
        </w:tc>
        <w:tc>
          <w:tcPr>
            <w:tcW w:w="2410" w:type="dxa"/>
            <w:tcBorders>
              <w:top w:val="nil"/>
              <w:left w:val="single" w:sz="8" w:space="0" w:color="auto"/>
              <w:bottom w:val="single" w:sz="8" w:space="0" w:color="auto"/>
              <w:right w:val="single" w:sz="8" w:space="0" w:color="auto"/>
            </w:tcBorders>
            <w:shd w:val="clear" w:color="auto" w:fill="auto"/>
            <w:noWrap/>
            <w:hideMark/>
          </w:tcPr>
          <w:p w:rsidR="00610507" w:rsidRPr="00263F6D" w:rsidRDefault="00610507" w:rsidP="008A171A">
            <w:pPr>
              <w:spacing w:after="0" w:line="240" w:lineRule="auto"/>
              <w:rPr>
                <w:rFonts w:ascii="Arial" w:eastAsia="Times New Roman" w:hAnsi="Arial" w:cs="Arial"/>
                <w:b/>
                <w:bCs/>
                <w:i/>
                <w:iCs/>
                <w:color w:val="000000"/>
                <w:sz w:val="20"/>
                <w:szCs w:val="20"/>
              </w:rPr>
            </w:pPr>
          </w:p>
        </w:tc>
        <w:tc>
          <w:tcPr>
            <w:tcW w:w="1985" w:type="dxa"/>
            <w:vMerge/>
            <w:tcBorders>
              <w:left w:val="single" w:sz="8" w:space="0" w:color="auto"/>
              <w:bottom w:val="single" w:sz="4" w:space="0" w:color="auto"/>
              <w:right w:val="single" w:sz="8" w:space="0" w:color="auto"/>
            </w:tcBorders>
            <w:shd w:val="clear" w:color="auto" w:fill="auto"/>
            <w:noWrap/>
            <w:vAlign w:val="bottom"/>
            <w:hideMark/>
          </w:tcPr>
          <w:p w:rsidR="00610507" w:rsidRPr="00263F6D" w:rsidRDefault="00610507" w:rsidP="0018297C">
            <w:pPr>
              <w:spacing w:after="0" w:line="240" w:lineRule="auto"/>
              <w:jc w:val="center"/>
              <w:rPr>
                <w:rFonts w:ascii="Arial" w:eastAsia="Times New Roman" w:hAnsi="Arial" w:cs="Arial"/>
                <w:color w:val="000000"/>
                <w:sz w:val="20"/>
                <w:szCs w:val="20"/>
              </w:rPr>
            </w:pPr>
          </w:p>
        </w:tc>
      </w:tr>
      <w:tr w:rsidR="00610507" w:rsidRPr="00263F6D" w:rsidTr="00610507">
        <w:trPr>
          <w:trHeight w:val="630"/>
        </w:trPr>
        <w:tc>
          <w:tcPr>
            <w:tcW w:w="1433" w:type="dxa"/>
            <w:vMerge w:val="restart"/>
            <w:tcBorders>
              <w:top w:val="single" w:sz="8" w:space="0" w:color="auto"/>
              <w:left w:val="single" w:sz="8" w:space="0" w:color="auto"/>
              <w:bottom w:val="nil"/>
              <w:right w:val="single" w:sz="8" w:space="0" w:color="auto"/>
            </w:tcBorders>
            <w:shd w:val="clear" w:color="auto" w:fill="auto"/>
            <w:noWrap/>
            <w:hideMark/>
          </w:tcPr>
          <w:p w:rsidR="00610507" w:rsidRPr="00263F6D" w:rsidRDefault="00610507" w:rsidP="00922388">
            <w:pPr>
              <w:spacing w:after="0" w:line="240" w:lineRule="auto"/>
              <w:jc w:val="center"/>
              <w:rPr>
                <w:rFonts w:ascii="Arial" w:eastAsia="Times New Roman" w:hAnsi="Arial" w:cs="Arial"/>
                <w:b/>
                <w:bCs/>
                <w:color w:val="000000"/>
                <w:sz w:val="20"/>
                <w:szCs w:val="20"/>
              </w:rPr>
            </w:pPr>
            <w:r w:rsidRPr="00263F6D">
              <w:rPr>
                <w:rFonts w:ascii="Arial" w:eastAsia="Times New Roman" w:hAnsi="Arial" w:cs="Arial"/>
                <w:b/>
                <w:bCs/>
                <w:color w:val="000000"/>
                <w:sz w:val="20"/>
                <w:szCs w:val="20"/>
              </w:rPr>
              <w:t>6T</w:t>
            </w:r>
          </w:p>
          <w:p w:rsidR="00610507" w:rsidRPr="00263F6D" w:rsidRDefault="00610507" w:rsidP="00922388">
            <w:pPr>
              <w:spacing w:after="0" w:line="240" w:lineRule="auto"/>
              <w:jc w:val="center"/>
              <w:rPr>
                <w:rFonts w:ascii="Arial" w:eastAsia="Times New Roman" w:hAnsi="Arial" w:cs="Arial"/>
                <w:color w:val="000000"/>
                <w:sz w:val="20"/>
                <w:szCs w:val="20"/>
              </w:rPr>
            </w:pPr>
          </w:p>
          <w:p w:rsidR="00610507" w:rsidRPr="00263F6D" w:rsidRDefault="00610507" w:rsidP="00922388">
            <w:pPr>
              <w:spacing w:after="0" w:line="240" w:lineRule="auto"/>
              <w:jc w:val="center"/>
              <w:rPr>
                <w:rFonts w:ascii="Arial" w:eastAsia="Times New Roman" w:hAnsi="Arial" w:cs="Arial"/>
                <w:b/>
                <w:bCs/>
                <w:color w:val="000000"/>
                <w:sz w:val="20"/>
                <w:szCs w:val="20"/>
              </w:rPr>
            </w:pPr>
          </w:p>
        </w:tc>
        <w:tc>
          <w:tcPr>
            <w:tcW w:w="8788" w:type="dxa"/>
            <w:vMerge w:val="restart"/>
            <w:tcBorders>
              <w:top w:val="single" w:sz="8" w:space="0" w:color="auto"/>
              <w:left w:val="single" w:sz="8" w:space="0" w:color="auto"/>
              <w:bottom w:val="nil"/>
              <w:right w:val="single" w:sz="8" w:space="0" w:color="auto"/>
            </w:tcBorders>
            <w:shd w:val="clear" w:color="auto" w:fill="auto"/>
            <w:hideMark/>
          </w:tcPr>
          <w:p w:rsidR="00996511" w:rsidRPr="002430BB" w:rsidRDefault="00996511" w:rsidP="00922388">
            <w:pPr>
              <w:spacing w:after="0" w:line="240" w:lineRule="auto"/>
              <w:rPr>
                <w:rFonts w:ascii="Arial" w:eastAsia="Times New Roman" w:hAnsi="Arial" w:cs="Arial"/>
                <w:b/>
                <w:bCs/>
                <w:sz w:val="20"/>
                <w:szCs w:val="20"/>
              </w:rPr>
            </w:pPr>
            <w:r w:rsidRPr="002430BB">
              <w:rPr>
                <w:rFonts w:ascii="Arial" w:eastAsia="Times New Roman" w:hAnsi="Arial" w:cs="Arial"/>
                <w:b/>
                <w:bCs/>
                <w:sz w:val="20"/>
                <w:szCs w:val="20"/>
              </w:rPr>
              <w:t>od 30. 1. 2017 zastaven nápad</w:t>
            </w:r>
            <w:r w:rsidR="00E15008" w:rsidRPr="002430BB">
              <w:rPr>
                <w:rFonts w:ascii="Arial" w:eastAsia="Times New Roman" w:hAnsi="Arial" w:cs="Arial"/>
                <w:b/>
                <w:bCs/>
                <w:sz w:val="20"/>
                <w:szCs w:val="20"/>
              </w:rPr>
              <w:t>, včetně specializací</w:t>
            </w:r>
          </w:p>
          <w:p w:rsidR="00A07121" w:rsidRDefault="002430BB" w:rsidP="00A07121">
            <w:pPr>
              <w:spacing w:after="0" w:line="240" w:lineRule="auto"/>
              <w:rPr>
                <w:rFonts w:ascii="Arial" w:eastAsia="Times New Roman" w:hAnsi="Arial" w:cs="Arial"/>
                <w:color w:val="000000" w:themeColor="text1"/>
                <w:sz w:val="20"/>
                <w:szCs w:val="20"/>
              </w:rPr>
            </w:pPr>
            <w:r>
              <w:rPr>
                <w:rFonts w:ascii="Arial" w:eastAsia="Times New Roman" w:hAnsi="Arial" w:cs="Arial"/>
                <w:b/>
                <w:bCs/>
                <w:color w:val="000000"/>
                <w:sz w:val="20"/>
                <w:szCs w:val="20"/>
              </w:rPr>
              <w:t>a</w:t>
            </w:r>
            <w:r w:rsidR="00A07121" w:rsidRPr="00263F6D">
              <w:rPr>
                <w:rFonts w:ascii="Arial" w:eastAsia="Times New Roman" w:hAnsi="Arial" w:cs="Arial"/>
                <w:b/>
                <w:bCs/>
                <w:color w:val="000000"/>
                <w:sz w:val="20"/>
                <w:szCs w:val="20"/>
              </w:rPr>
              <w:t>)</w:t>
            </w:r>
            <w:r w:rsidR="00A07121" w:rsidRPr="00263F6D">
              <w:rPr>
                <w:rFonts w:ascii="Arial" w:eastAsia="Times New Roman" w:hAnsi="Arial" w:cs="Arial"/>
                <w:color w:val="000000"/>
                <w:sz w:val="20"/>
                <w:szCs w:val="20"/>
              </w:rPr>
              <w:t xml:space="preserve"> </w:t>
            </w:r>
            <w:r w:rsidR="00A07121">
              <w:rPr>
                <w:rFonts w:ascii="Arial" w:eastAsia="Times New Roman" w:hAnsi="Arial" w:cs="Arial"/>
                <w:color w:val="000000"/>
                <w:sz w:val="20"/>
                <w:szCs w:val="20"/>
              </w:rPr>
              <w:t xml:space="preserve">předseda senátu vyřizuje věci agendy </w:t>
            </w:r>
            <w:proofErr w:type="spellStart"/>
            <w:r w:rsidR="00A07121" w:rsidRPr="00263F6D">
              <w:rPr>
                <w:rFonts w:ascii="Arial" w:eastAsia="Times New Roman" w:hAnsi="Arial" w:cs="Arial"/>
                <w:color w:val="000000"/>
                <w:sz w:val="20"/>
                <w:szCs w:val="20"/>
              </w:rPr>
              <w:t>Nt</w:t>
            </w:r>
            <w:proofErr w:type="spellEnd"/>
            <w:r w:rsidR="00A07121">
              <w:rPr>
                <w:rFonts w:ascii="Arial" w:eastAsia="Times New Roman" w:hAnsi="Arial" w:cs="Arial"/>
                <w:color w:val="000000"/>
                <w:sz w:val="20"/>
                <w:szCs w:val="20"/>
              </w:rPr>
              <w:t xml:space="preserve">, </w:t>
            </w:r>
            <w:proofErr w:type="spellStart"/>
            <w:r w:rsidR="00A07121">
              <w:rPr>
                <w:rFonts w:ascii="Arial" w:eastAsia="Times New Roman" w:hAnsi="Arial" w:cs="Arial"/>
                <w:color w:val="000000"/>
                <w:sz w:val="20"/>
                <w:szCs w:val="20"/>
              </w:rPr>
              <w:t>Ntm</w:t>
            </w:r>
            <w:proofErr w:type="spellEnd"/>
            <w:r w:rsidR="00A07121" w:rsidRPr="00263F6D">
              <w:rPr>
                <w:rFonts w:ascii="Arial" w:eastAsia="Times New Roman" w:hAnsi="Arial" w:cs="Arial"/>
                <w:color w:val="000000"/>
                <w:sz w:val="20"/>
                <w:szCs w:val="20"/>
              </w:rPr>
              <w:t xml:space="preserve"> – přípravné řízení </w:t>
            </w:r>
            <w:r w:rsidR="00A07121" w:rsidRPr="00515604">
              <w:rPr>
                <w:rFonts w:ascii="Arial" w:eastAsia="Times New Roman" w:hAnsi="Arial" w:cs="Arial"/>
                <w:color w:val="0D0D0D" w:themeColor="text1" w:themeTint="F2"/>
                <w:sz w:val="20"/>
                <w:szCs w:val="20"/>
              </w:rPr>
              <w:t xml:space="preserve">v rámci přikázané dosažitelnosti podle </w:t>
            </w:r>
            <w:proofErr w:type="spellStart"/>
            <w:r w:rsidR="00A07121" w:rsidRPr="00515604">
              <w:rPr>
                <w:rFonts w:ascii="Arial" w:eastAsia="Times New Roman" w:hAnsi="Arial" w:cs="Arial"/>
                <w:color w:val="0D0D0D" w:themeColor="text1" w:themeTint="F2"/>
                <w:sz w:val="20"/>
                <w:szCs w:val="20"/>
              </w:rPr>
              <w:t>ust</w:t>
            </w:r>
            <w:proofErr w:type="spellEnd"/>
            <w:r w:rsidR="00A07121" w:rsidRPr="00515604">
              <w:rPr>
                <w:rFonts w:ascii="Arial" w:eastAsia="Times New Roman" w:hAnsi="Arial" w:cs="Arial"/>
                <w:color w:val="0D0D0D" w:themeColor="text1" w:themeTint="F2"/>
                <w:sz w:val="20"/>
                <w:szCs w:val="20"/>
              </w:rPr>
              <w:t>. §§ 33/3, 37a), 39, 40a),44/2,51a)/1,68,69/1,71/1,71a), 72/1, 74a)/1, 76a), 77</w:t>
            </w:r>
            <w:r w:rsidR="00A07121" w:rsidRPr="00263F6D">
              <w:rPr>
                <w:rFonts w:ascii="Arial" w:eastAsia="Times New Roman" w:hAnsi="Arial" w:cs="Arial"/>
                <w:color w:val="000000"/>
                <w:sz w:val="20"/>
                <w:szCs w:val="20"/>
              </w:rPr>
              <w:t xml:space="preserve">,77a), 78/3, 83/1, 83a)/1,2,  87/1, 87a)/1,88/1,88a)/1,116/2, 146/a)/1,2,  158a),158d)/3,179b), 314b) </w:t>
            </w:r>
            <w:proofErr w:type="spellStart"/>
            <w:r w:rsidR="00A07121" w:rsidRPr="00263F6D">
              <w:rPr>
                <w:rFonts w:ascii="Arial" w:eastAsia="Times New Roman" w:hAnsi="Arial" w:cs="Arial"/>
                <w:color w:val="000000"/>
                <w:sz w:val="20"/>
                <w:szCs w:val="20"/>
              </w:rPr>
              <w:t>tr</w:t>
            </w:r>
            <w:proofErr w:type="spellEnd"/>
            <w:r w:rsidR="00A07121" w:rsidRPr="00263F6D">
              <w:rPr>
                <w:rFonts w:ascii="Arial" w:eastAsia="Times New Roman" w:hAnsi="Arial" w:cs="Arial"/>
                <w:color w:val="000000"/>
                <w:sz w:val="20"/>
                <w:szCs w:val="20"/>
              </w:rPr>
              <w:t xml:space="preserve">. </w:t>
            </w:r>
            <w:proofErr w:type="gramStart"/>
            <w:r w:rsidR="00A07121" w:rsidRPr="00263F6D">
              <w:rPr>
                <w:rFonts w:ascii="Arial" w:eastAsia="Times New Roman" w:hAnsi="Arial" w:cs="Arial"/>
                <w:color w:val="000000"/>
                <w:sz w:val="20"/>
                <w:szCs w:val="20"/>
              </w:rPr>
              <w:t>řádu</w:t>
            </w:r>
            <w:proofErr w:type="gramEnd"/>
            <w:r w:rsidR="00A07121" w:rsidRPr="00263F6D">
              <w:rPr>
                <w:rFonts w:ascii="Arial" w:eastAsia="Times New Roman" w:hAnsi="Arial" w:cs="Arial"/>
                <w:color w:val="000000"/>
                <w:sz w:val="20"/>
                <w:szCs w:val="20"/>
              </w:rPr>
              <w:t>, § 4,46-50 zák. o ml. (zpravidla 1týden v měsíci)</w:t>
            </w:r>
          </w:p>
          <w:p w:rsidR="00610507" w:rsidRPr="00263F6D" w:rsidRDefault="002430BB" w:rsidP="00A07121">
            <w:pPr>
              <w:spacing w:after="0" w:line="240" w:lineRule="auto"/>
              <w:rPr>
                <w:rFonts w:ascii="Arial" w:eastAsia="Times New Roman" w:hAnsi="Arial" w:cs="Arial"/>
                <w:b/>
                <w:bCs/>
                <w:color w:val="000000"/>
                <w:sz w:val="20"/>
                <w:szCs w:val="20"/>
              </w:rPr>
            </w:pPr>
            <w:r>
              <w:rPr>
                <w:rFonts w:ascii="Arial" w:eastAsia="Times New Roman" w:hAnsi="Arial" w:cs="Arial"/>
                <w:b/>
                <w:bCs/>
                <w:color w:val="000000"/>
                <w:sz w:val="20"/>
                <w:szCs w:val="20"/>
              </w:rPr>
              <w:t>b</w:t>
            </w:r>
            <w:r w:rsidR="00A07121" w:rsidRPr="00263F6D">
              <w:rPr>
                <w:rFonts w:ascii="Arial" w:eastAsia="Times New Roman" w:hAnsi="Arial" w:cs="Arial"/>
                <w:color w:val="000000"/>
                <w:sz w:val="20"/>
                <w:szCs w:val="20"/>
              </w:rPr>
              <w:t>) je příkazcem při přiznávání náhrad svědkům, znalcům, tlumočníkům a náhrad přísedící</w:t>
            </w:r>
            <w:r w:rsidR="00A927B4">
              <w:rPr>
                <w:rFonts w:ascii="Arial" w:eastAsia="Times New Roman" w:hAnsi="Arial" w:cs="Arial"/>
                <w:color w:val="000000"/>
                <w:sz w:val="20"/>
                <w:szCs w:val="20"/>
              </w:rPr>
              <w:t>m a </w:t>
            </w:r>
            <w:r w:rsidR="00A07121" w:rsidRPr="00263F6D">
              <w:rPr>
                <w:rFonts w:ascii="Arial" w:eastAsia="Times New Roman" w:hAnsi="Arial" w:cs="Arial"/>
                <w:color w:val="000000"/>
                <w:sz w:val="20"/>
                <w:szCs w:val="20"/>
              </w:rPr>
              <w:t>poukazů na vrácení ze zvláštních příjmových účtů a účtu cizích prostředků</w:t>
            </w:r>
          </w:p>
        </w:tc>
        <w:tc>
          <w:tcPr>
            <w:tcW w:w="2410" w:type="dxa"/>
            <w:tcBorders>
              <w:top w:val="single" w:sz="8" w:space="0" w:color="auto"/>
              <w:left w:val="single" w:sz="8" w:space="0" w:color="auto"/>
              <w:bottom w:val="single" w:sz="8" w:space="0" w:color="auto"/>
              <w:right w:val="nil"/>
            </w:tcBorders>
            <w:shd w:val="clear" w:color="auto" w:fill="auto"/>
            <w:noWrap/>
            <w:hideMark/>
          </w:tcPr>
          <w:p w:rsidR="00610507" w:rsidRPr="00263F6D" w:rsidRDefault="00610507" w:rsidP="00922388">
            <w:pPr>
              <w:spacing w:after="0" w:line="240" w:lineRule="auto"/>
              <w:rPr>
                <w:rFonts w:ascii="Arial" w:eastAsia="Times New Roman" w:hAnsi="Arial" w:cs="Arial"/>
                <w:b/>
                <w:bCs/>
                <w:i/>
                <w:iCs/>
                <w:color w:val="000000"/>
                <w:sz w:val="20"/>
                <w:szCs w:val="20"/>
              </w:rPr>
            </w:pPr>
            <w:r w:rsidRPr="00263F6D">
              <w:rPr>
                <w:rFonts w:ascii="Arial" w:eastAsia="Times New Roman" w:hAnsi="Arial" w:cs="Arial"/>
                <w:b/>
                <w:bCs/>
                <w:i/>
                <w:iCs/>
                <w:color w:val="000000"/>
                <w:sz w:val="20"/>
                <w:szCs w:val="20"/>
              </w:rPr>
              <w:t>Mgr. Dana Kordíková</w:t>
            </w:r>
          </w:p>
          <w:p w:rsidR="00610507" w:rsidRPr="00263F6D" w:rsidRDefault="00610507" w:rsidP="0086129A">
            <w:pPr>
              <w:spacing w:after="0" w:line="240" w:lineRule="auto"/>
              <w:rPr>
                <w:rFonts w:ascii="Arial" w:eastAsia="Times New Roman" w:hAnsi="Arial" w:cs="Arial"/>
                <w:b/>
                <w:bCs/>
                <w:i/>
                <w:iCs/>
                <w:color w:val="000000"/>
                <w:sz w:val="20"/>
                <w:szCs w:val="20"/>
              </w:rPr>
            </w:pPr>
          </w:p>
        </w:tc>
        <w:tc>
          <w:tcPr>
            <w:tcW w:w="1985" w:type="dxa"/>
            <w:vMerge w:val="restart"/>
            <w:tcBorders>
              <w:top w:val="single" w:sz="8" w:space="0" w:color="auto"/>
              <w:left w:val="single" w:sz="8" w:space="0" w:color="auto"/>
              <w:bottom w:val="single" w:sz="4" w:space="0" w:color="auto"/>
              <w:right w:val="single" w:sz="8" w:space="0" w:color="auto"/>
            </w:tcBorders>
            <w:shd w:val="clear" w:color="auto" w:fill="auto"/>
            <w:noWrap/>
            <w:hideMark/>
          </w:tcPr>
          <w:p w:rsidR="00610507" w:rsidRPr="00344B46" w:rsidRDefault="00610507" w:rsidP="00FE541A">
            <w:pPr>
              <w:pBdr>
                <w:top w:val="single" w:sz="4" w:space="1" w:color="auto"/>
                <w:left w:val="single" w:sz="4" w:space="4" w:color="auto"/>
                <w:bottom w:val="single" w:sz="4" w:space="1" w:color="auto"/>
                <w:right w:val="single" w:sz="4" w:space="4" w:color="auto"/>
              </w:pBdr>
              <w:spacing w:after="0" w:line="240" w:lineRule="auto"/>
              <w:jc w:val="center"/>
              <w:rPr>
                <w:rFonts w:ascii="Arial" w:eastAsia="Times New Roman" w:hAnsi="Arial" w:cs="Arial"/>
                <w:b/>
                <w:i/>
                <w:color w:val="000000"/>
                <w:sz w:val="20"/>
                <w:szCs w:val="20"/>
              </w:rPr>
            </w:pPr>
            <w:r w:rsidRPr="00344B46">
              <w:rPr>
                <w:rFonts w:ascii="Arial" w:eastAsia="Times New Roman" w:hAnsi="Arial" w:cs="Arial"/>
                <w:b/>
                <w:i/>
                <w:color w:val="000000"/>
                <w:sz w:val="20"/>
                <w:szCs w:val="20"/>
              </w:rPr>
              <w:t xml:space="preserve">Jaroslav </w:t>
            </w:r>
            <w:proofErr w:type="spellStart"/>
            <w:r w:rsidRPr="00344B46">
              <w:rPr>
                <w:rFonts w:ascii="Arial" w:eastAsia="Times New Roman" w:hAnsi="Arial" w:cs="Arial"/>
                <w:b/>
                <w:i/>
                <w:color w:val="000000"/>
                <w:sz w:val="20"/>
                <w:szCs w:val="20"/>
              </w:rPr>
              <w:t>Grochal</w:t>
            </w:r>
            <w:proofErr w:type="spellEnd"/>
          </w:p>
          <w:p w:rsidR="00610507" w:rsidRDefault="00610507" w:rsidP="00FE541A">
            <w:pPr>
              <w:pBdr>
                <w:top w:val="single" w:sz="4" w:space="1" w:color="auto"/>
                <w:left w:val="single" w:sz="4" w:space="4" w:color="auto"/>
                <w:bottom w:val="single" w:sz="4" w:space="1" w:color="auto"/>
                <w:right w:val="single" w:sz="4" w:space="4" w:color="auto"/>
              </w:pBdr>
              <w:spacing w:after="0" w:line="240" w:lineRule="auto"/>
              <w:jc w:val="center"/>
              <w:rPr>
                <w:rFonts w:ascii="Arial" w:hAnsi="Arial" w:cs="Arial"/>
                <w:b/>
                <w:i/>
                <w:sz w:val="20"/>
                <w:szCs w:val="20"/>
              </w:rPr>
            </w:pPr>
            <w:r>
              <w:rPr>
                <w:rFonts w:ascii="Arial" w:hAnsi="Arial" w:cs="Arial"/>
                <w:b/>
                <w:i/>
                <w:sz w:val="20"/>
                <w:szCs w:val="20"/>
              </w:rPr>
              <w:t xml:space="preserve">Ivan </w:t>
            </w:r>
            <w:r w:rsidRPr="00344B46">
              <w:rPr>
                <w:rFonts w:ascii="Arial" w:hAnsi="Arial" w:cs="Arial"/>
                <w:b/>
                <w:i/>
                <w:sz w:val="20"/>
                <w:szCs w:val="20"/>
              </w:rPr>
              <w:t xml:space="preserve">Kaucký </w:t>
            </w:r>
          </w:p>
          <w:p w:rsidR="00610507" w:rsidRPr="00CD3755" w:rsidRDefault="00610507" w:rsidP="00FE541A">
            <w:pPr>
              <w:pBdr>
                <w:top w:val="single" w:sz="4" w:space="1" w:color="auto"/>
                <w:left w:val="single" w:sz="4" w:space="4" w:color="auto"/>
                <w:bottom w:val="single" w:sz="4" w:space="1" w:color="auto"/>
                <w:right w:val="single" w:sz="4" w:space="4" w:color="auto"/>
              </w:pBdr>
              <w:spacing w:after="0" w:line="240" w:lineRule="auto"/>
              <w:jc w:val="center"/>
              <w:rPr>
                <w:rFonts w:ascii="Arial" w:hAnsi="Arial" w:cs="Arial"/>
                <w:b/>
                <w:i/>
                <w:sz w:val="20"/>
                <w:szCs w:val="20"/>
              </w:rPr>
            </w:pPr>
            <w:r w:rsidRPr="00CD3755">
              <w:rPr>
                <w:rFonts w:ascii="Arial" w:hAnsi="Arial" w:cs="Arial"/>
                <w:b/>
                <w:i/>
                <w:sz w:val="20"/>
                <w:szCs w:val="20"/>
              </w:rPr>
              <w:t>JUDr. Jana Šístková</w:t>
            </w:r>
          </w:p>
          <w:p w:rsidR="00610507" w:rsidRPr="00CD3755" w:rsidRDefault="007D5BD2" w:rsidP="00FE541A">
            <w:pPr>
              <w:pBdr>
                <w:top w:val="single" w:sz="4" w:space="1" w:color="auto"/>
                <w:left w:val="single" w:sz="4" w:space="4" w:color="auto"/>
                <w:bottom w:val="single" w:sz="4" w:space="1" w:color="auto"/>
                <w:right w:val="single" w:sz="4" w:space="4" w:color="auto"/>
              </w:pBdr>
              <w:spacing w:after="0" w:line="240" w:lineRule="auto"/>
              <w:jc w:val="center"/>
              <w:rPr>
                <w:rFonts w:ascii="Arial" w:eastAsia="Times New Roman" w:hAnsi="Arial" w:cs="Arial"/>
                <w:i/>
                <w:sz w:val="20"/>
                <w:szCs w:val="20"/>
              </w:rPr>
            </w:pPr>
            <w:r>
              <w:rPr>
                <w:rFonts w:ascii="Arial" w:hAnsi="Arial" w:cs="Arial"/>
                <w:b/>
                <w:i/>
                <w:sz w:val="20"/>
                <w:szCs w:val="20"/>
              </w:rPr>
              <w:t xml:space="preserve">Bc. </w:t>
            </w:r>
            <w:r w:rsidR="00610507" w:rsidRPr="00CD3755">
              <w:rPr>
                <w:rFonts w:ascii="Arial" w:hAnsi="Arial" w:cs="Arial"/>
                <w:b/>
                <w:i/>
                <w:sz w:val="20"/>
                <w:szCs w:val="20"/>
              </w:rPr>
              <w:t>Martin Kasal</w:t>
            </w:r>
          </w:p>
          <w:p w:rsidR="00610507" w:rsidRDefault="00C25B54" w:rsidP="00DB6574">
            <w:pPr>
              <w:spacing w:after="0" w:line="240" w:lineRule="auto"/>
              <w:jc w:val="center"/>
              <w:rPr>
                <w:rFonts w:ascii="Arial" w:eastAsia="Times New Roman" w:hAnsi="Arial" w:cs="Arial"/>
                <w:color w:val="000000"/>
                <w:sz w:val="20"/>
                <w:szCs w:val="20"/>
              </w:rPr>
            </w:pPr>
            <w:r>
              <w:rPr>
                <w:rFonts w:ascii="Arial" w:eastAsia="Times New Roman" w:hAnsi="Arial" w:cs="Arial"/>
                <w:color w:val="000000"/>
                <w:sz w:val="20"/>
                <w:szCs w:val="20"/>
              </w:rPr>
              <w:t>(JUDr. Marie Mašková)</w:t>
            </w:r>
          </w:p>
          <w:p w:rsidR="00610507" w:rsidRDefault="00610507" w:rsidP="00DB6574">
            <w:pPr>
              <w:spacing w:after="0" w:line="240" w:lineRule="auto"/>
              <w:jc w:val="center"/>
              <w:rPr>
                <w:rFonts w:ascii="Arial" w:eastAsia="Times New Roman" w:hAnsi="Arial" w:cs="Arial"/>
                <w:color w:val="000000"/>
                <w:sz w:val="20"/>
                <w:szCs w:val="20"/>
              </w:rPr>
            </w:pPr>
            <w:r>
              <w:rPr>
                <w:rFonts w:ascii="Arial" w:eastAsia="Times New Roman" w:hAnsi="Arial" w:cs="Arial"/>
                <w:color w:val="000000"/>
                <w:sz w:val="20"/>
                <w:szCs w:val="20"/>
              </w:rPr>
              <w:t xml:space="preserve">(Mgr. Blanka </w:t>
            </w:r>
            <w:proofErr w:type="spellStart"/>
            <w:r>
              <w:rPr>
                <w:rFonts w:ascii="Arial" w:eastAsia="Times New Roman" w:hAnsi="Arial" w:cs="Arial"/>
                <w:color w:val="000000"/>
                <w:sz w:val="20"/>
                <w:szCs w:val="20"/>
              </w:rPr>
              <w:t>Puflerová</w:t>
            </w:r>
            <w:proofErr w:type="spellEnd"/>
            <w:r>
              <w:rPr>
                <w:rFonts w:ascii="Arial" w:eastAsia="Times New Roman" w:hAnsi="Arial" w:cs="Arial"/>
                <w:color w:val="000000"/>
                <w:sz w:val="20"/>
                <w:szCs w:val="20"/>
              </w:rPr>
              <w:t>)</w:t>
            </w:r>
          </w:p>
          <w:p w:rsidR="00610507" w:rsidRDefault="00610507" w:rsidP="00A3389B">
            <w:pPr>
              <w:spacing w:after="0" w:line="240" w:lineRule="auto"/>
              <w:jc w:val="center"/>
              <w:rPr>
                <w:rFonts w:ascii="Arial" w:eastAsia="Times New Roman" w:hAnsi="Arial" w:cs="Arial"/>
                <w:color w:val="000000"/>
                <w:sz w:val="20"/>
                <w:szCs w:val="20"/>
              </w:rPr>
            </w:pPr>
            <w:r>
              <w:rPr>
                <w:rFonts w:ascii="Arial" w:eastAsia="Times New Roman" w:hAnsi="Arial" w:cs="Arial"/>
                <w:color w:val="000000"/>
                <w:sz w:val="20"/>
                <w:szCs w:val="20"/>
              </w:rPr>
              <w:t xml:space="preserve"> (Věra Vojtová)</w:t>
            </w:r>
          </w:p>
          <w:p w:rsidR="00610507" w:rsidRPr="00263F6D" w:rsidRDefault="00610507" w:rsidP="00A3389B">
            <w:pPr>
              <w:spacing w:after="0" w:line="240" w:lineRule="auto"/>
              <w:jc w:val="center"/>
              <w:rPr>
                <w:rFonts w:ascii="Arial" w:eastAsia="Times New Roman" w:hAnsi="Arial" w:cs="Arial"/>
                <w:color w:val="000000"/>
                <w:sz w:val="20"/>
                <w:szCs w:val="20"/>
              </w:rPr>
            </w:pPr>
            <w:r>
              <w:rPr>
                <w:rFonts w:ascii="Arial" w:eastAsia="Times New Roman" w:hAnsi="Arial" w:cs="Arial"/>
                <w:color w:val="000000"/>
                <w:sz w:val="20"/>
                <w:szCs w:val="20"/>
              </w:rPr>
              <w:t>(Bc. Milena Vyčítalová)</w:t>
            </w:r>
          </w:p>
        </w:tc>
      </w:tr>
      <w:tr w:rsidR="00610507" w:rsidRPr="00263F6D" w:rsidTr="00610507">
        <w:trPr>
          <w:trHeight w:val="3150"/>
        </w:trPr>
        <w:tc>
          <w:tcPr>
            <w:tcW w:w="1433" w:type="dxa"/>
            <w:vMerge/>
            <w:tcBorders>
              <w:left w:val="single" w:sz="8" w:space="0" w:color="auto"/>
              <w:bottom w:val="single" w:sz="8" w:space="0" w:color="auto"/>
              <w:right w:val="single" w:sz="8" w:space="0" w:color="auto"/>
            </w:tcBorders>
            <w:shd w:val="clear" w:color="auto" w:fill="auto"/>
            <w:noWrap/>
            <w:vAlign w:val="bottom"/>
            <w:hideMark/>
          </w:tcPr>
          <w:p w:rsidR="00610507" w:rsidRPr="00263F6D" w:rsidRDefault="00610507" w:rsidP="0018297C">
            <w:pPr>
              <w:spacing w:after="0" w:line="240" w:lineRule="auto"/>
              <w:jc w:val="center"/>
              <w:rPr>
                <w:rFonts w:ascii="Arial" w:eastAsia="Times New Roman" w:hAnsi="Arial" w:cs="Arial"/>
                <w:color w:val="000000"/>
                <w:sz w:val="20"/>
                <w:szCs w:val="20"/>
              </w:rPr>
            </w:pPr>
          </w:p>
        </w:tc>
        <w:tc>
          <w:tcPr>
            <w:tcW w:w="8788" w:type="dxa"/>
            <w:vMerge/>
            <w:tcBorders>
              <w:left w:val="single" w:sz="8" w:space="0" w:color="auto"/>
              <w:bottom w:val="single" w:sz="8" w:space="0" w:color="auto"/>
              <w:right w:val="single" w:sz="8" w:space="0" w:color="auto"/>
            </w:tcBorders>
            <w:vAlign w:val="center"/>
            <w:hideMark/>
          </w:tcPr>
          <w:p w:rsidR="00610507" w:rsidRPr="00263F6D" w:rsidRDefault="00610507" w:rsidP="0018297C">
            <w:pPr>
              <w:spacing w:after="0" w:line="240" w:lineRule="auto"/>
              <w:rPr>
                <w:rFonts w:ascii="Arial" w:eastAsia="Times New Roman" w:hAnsi="Arial" w:cs="Arial"/>
                <w:b/>
                <w:bCs/>
                <w:color w:val="000000"/>
                <w:sz w:val="20"/>
                <w:szCs w:val="20"/>
              </w:rPr>
            </w:pPr>
          </w:p>
        </w:tc>
        <w:tc>
          <w:tcPr>
            <w:tcW w:w="2410" w:type="dxa"/>
            <w:tcBorders>
              <w:top w:val="nil"/>
              <w:left w:val="single" w:sz="8" w:space="0" w:color="auto"/>
              <w:bottom w:val="single" w:sz="8" w:space="0" w:color="auto"/>
              <w:right w:val="single" w:sz="8" w:space="0" w:color="auto"/>
            </w:tcBorders>
            <w:shd w:val="clear" w:color="auto" w:fill="auto"/>
            <w:noWrap/>
            <w:hideMark/>
          </w:tcPr>
          <w:p w:rsidR="00610507" w:rsidRPr="00263F6D" w:rsidRDefault="00610507" w:rsidP="00922388">
            <w:pPr>
              <w:spacing w:after="0" w:line="240" w:lineRule="auto"/>
              <w:rPr>
                <w:rFonts w:ascii="Arial" w:eastAsia="Times New Roman" w:hAnsi="Arial" w:cs="Arial"/>
                <w:b/>
                <w:bCs/>
                <w:i/>
                <w:iCs/>
                <w:sz w:val="20"/>
                <w:szCs w:val="20"/>
              </w:rPr>
            </w:pPr>
            <w:r w:rsidRPr="00263F6D">
              <w:rPr>
                <w:rFonts w:ascii="Arial" w:eastAsia="Times New Roman" w:hAnsi="Arial" w:cs="Arial"/>
                <w:b/>
                <w:bCs/>
                <w:i/>
                <w:iCs/>
                <w:sz w:val="20"/>
                <w:szCs w:val="20"/>
              </w:rPr>
              <w:t>JUDr. Bohuslav Navrátil</w:t>
            </w:r>
          </w:p>
          <w:p w:rsidR="00610507" w:rsidRPr="00263F6D" w:rsidRDefault="00610507" w:rsidP="00922388">
            <w:pPr>
              <w:spacing w:after="0" w:line="240" w:lineRule="auto"/>
              <w:rPr>
                <w:rFonts w:ascii="Arial" w:eastAsia="Times New Roman" w:hAnsi="Arial" w:cs="Arial"/>
                <w:sz w:val="20"/>
                <w:szCs w:val="20"/>
              </w:rPr>
            </w:pPr>
          </w:p>
          <w:p w:rsidR="00610507" w:rsidRPr="00263F6D" w:rsidRDefault="00610507" w:rsidP="00922388">
            <w:pPr>
              <w:spacing w:after="0" w:line="240" w:lineRule="auto"/>
              <w:rPr>
                <w:rFonts w:ascii="Arial" w:eastAsia="Times New Roman" w:hAnsi="Arial" w:cs="Arial"/>
                <w:b/>
                <w:bCs/>
                <w:sz w:val="20"/>
                <w:szCs w:val="20"/>
              </w:rPr>
            </w:pPr>
            <w:r w:rsidRPr="00263F6D">
              <w:rPr>
                <w:rFonts w:ascii="Arial" w:eastAsia="Times New Roman" w:hAnsi="Arial" w:cs="Arial"/>
                <w:b/>
                <w:bCs/>
                <w:sz w:val="20"/>
                <w:szCs w:val="20"/>
              </w:rPr>
              <w:t>a dále</w:t>
            </w:r>
          </w:p>
          <w:p w:rsidR="00610507" w:rsidRPr="00263F6D" w:rsidRDefault="00610507" w:rsidP="00922388">
            <w:pPr>
              <w:spacing w:after="0" w:line="240" w:lineRule="auto"/>
              <w:rPr>
                <w:rFonts w:ascii="Arial" w:eastAsia="Times New Roman" w:hAnsi="Arial" w:cs="Arial"/>
                <w:color w:val="000000"/>
                <w:sz w:val="20"/>
                <w:szCs w:val="20"/>
              </w:rPr>
            </w:pPr>
            <w:r w:rsidRPr="00263F6D">
              <w:rPr>
                <w:rFonts w:ascii="Arial" w:eastAsia="Times New Roman" w:hAnsi="Arial" w:cs="Arial"/>
                <w:color w:val="000000"/>
                <w:sz w:val="20"/>
                <w:szCs w:val="20"/>
              </w:rPr>
              <w:t>JUDr. Milan Tomeš</w:t>
            </w:r>
          </w:p>
          <w:p w:rsidR="00610507" w:rsidRPr="00263F6D" w:rsidRDefault="00610507" w:rsidP="00922388">
            <w:pPr>
              <w:spacing w:after="0" w:line="240" w:lineRule="auto"/>
              <w:rPr>
                <w:rFonts w:ascii="Arial" w:eastAsia="Times New Roman" w:hAnsi="Arial" w:cs="Arial"/>
                <w:color w:val="000000"/>
                <w:sz w:val="20"/>
                <w:szCs w:val="20"/>
              </w:rPr>
            </w:pPr>
            <w:r w:rsidRPr="00263F6D">
              <w:rPr>
                <w:rFonts w:ascii="Arial" w:eastAsia="Times New Roman" w:hAnsi="Arial" w:cs="Arial"/>
                <w:color w:val="000000"/>
                <w:sz w:val="20"/>
                <w:szCs w:val="20"/>
              </w:rPr>
              <w:t>Mgr. Vít Kastl</w:t>
            </w:r>
          </w:p>
          <w:p w:rsidR="00610507" w:rsidRPr="00263F6D" w:rsidRDefault="00610507" w:rsidP="00922388">
            <w:pPr>
              <w:spacing w:after="0" w:line="240" w:lineRule="auto"/>
              <w:rPr>
                <w:rFonts w:ascii="Arial" w:eastAsia="Times New Roman" w:hAnsi="Arial" w:cs="Arial"/>
                <w:color w:val="000000"/>
                <w:sz w:val="20"/>
                <w:szCs w:val="20"/>
              </w:rPr>
            </w:pPr>
            <w:r w:rsidRPr="00263F6D">
              <w:rPr>
                <w:rFonts w:ascii="Arial" w:eastAsia="Times New Roman" w:hAnsi="Arial" w:cs="Arial"/>
                <w:color w:val="000000"/>
                <w:sz w:val="20"/>
                <w:szCs w:val="20"/>
              </w:rPr>
              <w:t>Mgr. Emil Pešina</w:t>
            </w:r>
          </w:p>
          <w:p w:rsidR="00610507" w:rsidRPr="00263F6D" w:rsidRDefault="00610507" w:rsidP="00922388">
            <w:pPr>
              <w:spacing w:after="0" w:line="240" w:lineRule="auto"/>
              <w:rPr>
                <w:rFonts w:ascii="Arial" w:eastAsia="Times New Roman" w:hAnsi="Arial" w:cs="Arial"/>
                <w:color w:val="000000"/>
                <w:sz w:val="20"/>
                <w:szCs w:val="20"/>
              </w:rPr>
            </w:pPr>
            <w:r w:rsidRPr="00263F6D">
              <w:rPr>
                <w:rFonts w:ascii="Arial" w:eastAsia="Times New Roman" w:hAnsi="Arial" w:cs="Arial"/>
                <w:color w:val="000000"/>
                <w:sz w:val="20"/>
                <w:szCs w:val="20"/>
              </w:rPr>
              <w:t>JUDr. Radoslav Krůšek</w:t>
            </w:r>
          </w:p>
          <w:p w:rsidR="00610507" w:rsidRPr="00263F6D" w:rsidRDefault="00610507" w:rsidP="00922388">
            <w:pPr>
              <w:spacing w:after="0" w:line="240" w:lineRule="auto"/>
              <w:rPr>
                <w:rFonts w:ascii="Arial" w:eastAsia="Times New Roman" w:hAnsi="Arial" w:cs="Arial"/>
                <w:color w:val="000000"/>
                <w:sz w:val="20"/>
                <w:szCs w:val="20"/>
              </w:rPr>
            </w:pPr>
            <w:r w:rsidRPr="00263F6D">
              <w:rPr>
                <w:rFonts w:ascii="Arial" w:eastAsia="Times New Roman" w:hAnsi="Arial" w:cs="Arial"/>
                <w:color w:val="000000"/>
                <w:sz w:val="20"/>
                <w:szCs w:val="20"/>
              </w:rPr>
              <w:t>JUDr. Gabriela Siegelová</w:t>
            </w:r>
          </w:p>
          <w:p w:rsidR="00610507" w:rsidRPr="00263F6D" w:rsidRDefault="00610507" w:rsidP="00922388">
            <w:pPr>
              <w:spacing w:after="0" w:line="240" w:lineRule="auto"/>
              <w:jc w:val="center"/>
              <w:rPr>
                <w:rFonts w:ascii="Arial" w:eastAsia="Times New Roman" w:hAnsi="Arial" w:cs="Arial"/>
                <w:b/>
                <w:bCs/>
                <w:i/>
                <w:iCs/>
                <w:color w:val="000000"/>
                <w:sz w:val="20"/>
                <w:szCs w:val="20"/>
              </w:rPr>
            </w:pPr>
          </w:p>
        </w:tc>
        <w:tc>
          <w:tcPr>
            <w:tcW w:w="1985" w:type="dxa"/>
            <w:vMerge/>
            <w:tcBorders>
              <w:left w:val="single" w:sz="8" w:space="0" w:color="auto"/>
              <w:bottom w:val="single" w:sz="8" w:space="0" w:color="auto"/>
              <w:right w:val="single" w:sz="8" w:space="0" w:color="auto"/>
            </w:tcBorders>
            <w:shd w:val="clear" w:color="auto" w:fill="auto"/>
            <w:noWrap/>
            <w:vAlign w:val="bottom"/>
            <w:hideMark/>
          </w:tcPr>
          <w:p w:rsidR="00610507" w:rsidRPr="00263F6D" w:rsidRDefault="00610507" w:rsidP="0018297C">
            <w:pPr>
              <w:spacing w:after="0" w:line="240" w:lineRule="auto"/>
              <w:jc w:val="center"/>
              <w:rPr>
                <w:rFonts w:ascii="Arial" w:eastAsia="Times New Roman" w:hAnsi="Arial" w:cs="Arial"/>
                <w:color w:val="000000"/>
                <w:sz w:val="20"/>
                <w:szCs w:val="20"/>
              </w:rPr>
            </w:pPr>
          </w:p>
        </w:tc>
      </w:tr>
    </w:tbl>
    <w:p w:rsidR="00FE541A" w:rsidRDefault="00FE541A">
      <w:r>
        <w:br w:type="page"/>
      </w:r>
    </w:p>
    <w:tbl>
      <w:tblPr>
        <w:tblW w:w="0" w:type="auto"/>
        <w:tblInd w:w="55" w:type="dxa"/>
        <w:tblLayout w:type="fixed"/>
        <w:tblCellMar>
          <w:left w:w="70" w:type="dxa"/>
          <w:right w:w="70" w:type="dxa"/>
        </w:tblCellMar>
        <w:tblLook w:val="04A0" w:firstRow="1" w:lastRow="0" w:firstColumn="1" w:lastColumn="0" w:noHBand="0" w:noVBand="1"/>
      </w:tblPr>
      <w:tblGrid>
        <w:gridCol w:w="1433"/>
        <w:gridCol w:w="8788"/>
        <w:gridCol w:w="2410"/>
        <w:gridCol w:w="1985"/>
      </w:tblGrid>
      <w:tr w:rsidR="00E06B16" w:rsidRPr="00263F6D" w:rsidTr="00E06B16">
        <w:trPr>
          <w:trHeight w:val="315"/>
        </w:trPr>
        <w:tc>
          <w:tcPr>
            <w:tcW w:w="1433" w:type="dxa"/>
            <w:vMerge w:val="restart"/>
            <w:tcBorders>
              <w:top w:val="single" w:sz="8" w:space="0" w:color="auto"/>
              <w:left w:val="single" w:sz="8" w:space="0" w:color="auto"/>
              <w:bottom w:val="double" w:sz="6" w:space="0" w:color="000000"/>
              <w:right w:val="single" w:sz="8" w:space="0" w:color="auto"/>
            </w:tcBorders>
            <w:shd w:val="clear" w:color="auto" w:fill="auto"/>
            <w:vAlign w:val="center"/>
            <w:hideMark/>
          </w:tcPr>
          <w:p w:rsidR="00E06B16" w:rsidRPr="00263F6D" w:rsidRDefault="00E06B16" w:rsidP="00F937A3">
            <w:pPr>
              <w:spacing w:after="0" w:line="240" w:lineRule="auto"/>
              <w:jc w:val="center"/>
              <w:rPr>
                <w:rFonts w:ascii="Arial" w:eastAsia="Times New Roman" w:hAnsi="Arial" w:cs="Arial"/>
                <w:b/>
                <w:bCs/>
                <w:color w:val="000000"/>
                <w:sz w:val="20"/>
                <w:szCs w:val="20"/>
              </w:rPr>
            </w:pPr>
            <w:proofErr w:type="spellStart"/>
            <w:proofErr w:type="gramStart"/>
            <w:r w:rsidRPr="00263F6D">
              <w:rPr>
                <w:rFonts w:ascii="Arial" w:eastAsia="Times New Roman" w:hAnsi="Arial" w:cs="Arial"/>
                <w:b/>
                <w:bCs/>
                <w:color w:val="000000"/>
                <w:sz w:val="20"/>
                <w:szCs w:val="20"/>
              </w:rPr>
              <w:lastRenderedPageBreak/>
              <w:t>Soud</w:t>
            </w:r>
            <w:proofErr w:type="gramEnd"/>
            <w:r w:rsidRPr="00263F6D">
              <w:rPr>
                <w:rFonts w:ascii="Arial" w:eastAsia="Times New Roman" w:hAnsi="Arial" w:cs="Arial"/>
                <w:b/>
                <w:bCs/>
                <w:color w:val="000000"/>
                <w:sz w:val="20"/>
                <w:szCs w:val="20"/>
              </w:rPr>
              <w:t>.</w:t>
            </w:r>
            <w:proofErr w:type="gramStart"/>
            <w:r w:rsidRPr="00263F6D">
              <w:rPr>
                <w:rFonts w:ascii="Arial" w:eastAsia="Times New Roman" w:hAnsi="Arial" w:cs="Arial"/>
                <w:b/>
                <w:bCs/>
                <w:color w:val="000000"/>
                <w:sz w:val="20"/>
                <w:szCs w:val="20"/>
              </w:rPr>
              <w:t>odd</w:t>
            </w:r>
            <w:proofErr w:type="spellEnd"/>
            <w:proofErr w:type="gramEnd"/>
            <w:r w:rsidRPr="00263F6D">
              <w:rPr>
                <w:rFonts w:ascii="Arial" w:eastAsia="Times New Roman" w:hAnsi="Arial" w:cs="Arial"/>
                <w:b/>
                <w:bCs/>
                <w:color w:val="000000"/>
                <w:sz w:val="20"/>
                <w:szCs w:val="20"/>
              </w:rPr>
              <w:t xml:space="preserve">. </w:t>
            </w:r>
          </w:p>
        </w:tc>
        <w:tc>
          <w:tcPr>
            <w:tcW w:w="8788" w:type="dxa"/>
            <w:vMerge w:val="restart"/>
            <w:tcBorders>
              <w:top w:val="single" w:sz="8" w:space="0" w:color="auto"/>
              <w:left w:val="single" w:sz="8" w:space="0" w:color="auto"/>
              <w:bottom w:val="double" w:sz="6" w:space="0" w:color="000000"/>
              <w:right w:val="single" w:sz="8" w:space="0" w:color="auto"/>
            </w:tcBorders>
            <w:shd w:val="clear" w:color="auto" w:fill="auto"/>
            <w:noWrap/>
            <w:vAlign w:val="center"/>
            <w:hideMark/>
          </w:tcPr>
          <w:p w:rsidR="00E06B16" w:rsidRPr="00263F6D" w:rsidRDefault="00E06B16" w:rsidP="0018297C">
            <w:pPr>
              <w:spacing w:after="0" w:line="240" w:lineRule="auto"/>
              <w:jc w:val="center"/>
              <w:rPr>
                <w:rFonts w:ascii="Arial" w:eastAsia="Times New Roman" w:hAnsi="Arial" w:cs="Arial"/>
                <w:b/>
                <w:bCs/>
                <w:color w:val="000000"/>
                <w:sz w:val="20"/>
                <w:szCs w:val="20"/>
              </w:rPr>
            </w:pPr>
            <w:r w:rsidRPr="00263F6D">
              <w:rPr>
                <w:rFonts w:ascii="Arial" w:eastAsia="Times New Roman" w:hAnsi="Arial" w:cs="Arial"/>
                <w:b/>
                <w:bCs/>
                <w:color w:val="000000"/>
                <w:sz w:val="20"/>
                <w:szCs w:val="20"/>
              </w:rPr>
              <w:t>Obor a vymezení působnosti</w:t>
            </w:r>
          </w:p>
        </w:tc>
        <w:tc>
          <w:tcPr>
            <w:tcW w:w="2410" w:type="dxa"/>
            <w:vMerge w:val="restart"/>
            <w:tcBorders>
              <w:top w:val="single" w:sz="8" w:space="0" w:color="auto"/>
              <w:left w:val="single" w:sz="8" w:space="0" w:color="auto"/>
              <w:bottom w:val="double" w:sz="6" w:space="0" w:color="000000"/>
              <w:right w:val="single" w:sz="8" w:space="0" w:color="auto"/>
            </w:tcBorders>
            <w:shd w:val="clear" w:color="auto" w:fill="auto"/>
            <w:noWrap/>
            <w:vAlign w:val="center"/>
            <w:hideMark/>
          </w:tcPr>
          <w:p w:rsidR="00E06B16" w:rsidRPr="00263F6D" w:rsidRDefault="00E06B16" w:rsidP="0018297C">
            <w:pPr>
              <w:spacing w:after="0" w:line="240" w:lineRule="auto"/>
              <w:jc w:val="center"/>
              <w:rPr>
                <w:rFonts w:ascii="Arial" w:eastAsia="Times New Roman" w:hAnsi="Arial" w:cs="Arial"/>
                <w:b/>
                <w:bCs/>
                <w:color w:val="000000"/>
                <w:sz w:val="20"/>
                <w:szCs w:val="20"/>
              </w:rPr>
            </w:pPr>
            <w:r w:rsidRPr="00263F6D">
              <w:rPr>
                <w:rFonts w:ascii="Arial" w:eastAsia="Times New Roman" w:hAnsi="Arial" w:cs="Arial"/>
                <w:b/>
                <w:bCs/>
                <w:color w:val="000000"/>
                <w:sz w:val="20"/>
                <w:szCs w:val="20"/>
              </w:rPr>
              <w:t>Předseda senátu (zástupce)</w:t>
            </w:r>
          </w:p>
        </w:tc>
        <w:tc>
          <w:tcPr>
            <w:tcW w:w="1985" w:type="dxa"/>
            <w:vMerge w:val="restart"/>
            <w:tcBorders>
              <w:top w:val="single" w:sz="8" w:space="0" w:color="auto"/>
              <w:left w:val="single" w:sz="8" w:space="0" w:color="auto"/>
              <w:bottom w:val="double" w:sz="6" w:space="0" w:color="000000"/>
              <w:right w:val="single" w:sz="8" w:space="0" w:color="auto"/>
            </w:tcBorders>
            <w:shd w:val="clear" w:color="auto" w:fill="auto"/>
            <w:noWrap/>
            <w:vAlign w:val="center"/>
            <w:hideMark/>
          </w:tcPr>
          <w:p w:rsidR="00E06B16" w:rsidRPr="00263F6D" w:rsidRDefault="00E06B16" w:rsidP="003A2574">
            <w:pPr>
              <w:pBdr>
                <w:left w:val="single" w:sz="4" w:space="4" w:color="auto"/>
                <w:bottom w:val="single" w:sz="4" w:space="1" w:color="auto"/>
                <w:right w:val="single" w:sz="4" w:space="4" w:color="auto"/>
              </w:pBdr>
              <w:spacing w:after="0" w:line="240" w:lineRule="auto"/>
              <w:jc w:val="center"/>
              <w:rPr>
                <w:rFonts w:ascii="Arial" w:eastAsia="Times New Roman" w:hAnsi="Arial" w:cs="Arial"/>
                <w:b/>
                <w:bCs/>
                <w:color w:val="000000"/>
                <w:sz w:val="20"/>
                <w:szCs w:val="20"/>
              </w:rPr>
            </w:pPr>
            <w:r w:rsidRPr="00263F6D">
              <w:rPr>
                <w:rFonts w:ascii="Arial" w:eastAsia="Times New Roman" w:hAnsi="Arial" w:cs="Arial"/>
                <w:b/>
                <w:bCs/>
                <w:color w:val="000000"/>
                <w:sz w:val="20"/>
                <w:szCs w:val="20"/>
              </w:rPr>
              <w:t>Přísedící</w:t>
            </w:r>
          </w:p>
          <w:p w:rsidR="00E06B16" w:rsidRPr="00263F6D" w:rsidRDefault="00E06B16" w:rsidP="00CC6E94">
            <w:pPr>
              <w:spacing w:after="0" w:line="240" w:lineRule="auto"/>
              <w:jc w:val="center"/>
              <w:rPr>
                <w:rFonts w:ascii="Arial" w:eastAsia="Times New Roman" w:hAnsi="Arial" w:cs="Arial"/>
                <w:b/>
                <w:bCs/>
                <w:color w:val="000000"/>
                <w:sz w:val="20"/>
                <w:szCs w:val="20"/>
              </w:rPr>
            </w:pPr>
            <w:r w:rsidRPr="00263F6D">
              <w:rPr>
                <w:rFonts w:ascii="Arial" w:eastAsia="Times New Roman" w:hAnsi="Arial" w:cs="Arial"/>
                <w:b/>
                <w:bCs/>
                <w:color w:val="000000"/>
                <w:sz w:val="20"/>
                <w:szCs w:val="20"/>
              </w:rPr>
              <w:t>(zástupci)</w:t>
            </w:r>
          </w:p>
        </w:tc>
      </w:tr>
      <w:tr w:rsidR="00E06B16" w:rsidRPr="00263F6D" w:rsidTr="00E06B16">
        <w:trPr>
          <w:trHeight w:val="315"/>
        </w:trPr>
        <w:tc>
          <w:tcPr>
            <w:tcW w:w="1433" w:type="dxa"/>
            <w:vMerge/>
            <w:tcBorders>
              <w:top w:val="nil"/>
              <w:left w:val="single" w:sz="8" w:space="0" w:color="auto"/>
              <w:bottom w:val="double" w:sz="6" w:space="0" w:color="000000"/>
              <w:right w:val="single" w:sz="8" w:space="0" w:color="auto"/>
            </w:tcBorders>
            <w:vAlign w:val="center"/>
            <w:hideMark/>
          </w:tcPr>
          <w:p w:rsidR="00E06B16" w:rsidRPr="00263F6D" w:rsidRDefault="00E06B16" w:rsidP="0018297C">
            <w:pPr>
              <w:spacing w:after="0" w:line="240" w:lineRule="auto"/>
              <w:rPr>
                <w:rFonts w:ascii="Arial" w:eastAsia="Times New Roman" w:hAnsi="Arial" w:cs="Arial"/>
                <w:b/>
                <w:bCs/>
                <w:color w:val="000000"/>
                <w:sz w:val="20"/>
                <w:szCs w:val="20"/>
              </w:rPr>
            </w:pPr>
          </w:p>
        </w:tc>
        <w:tc>
          <w:tcPr>
            <w:tcW w:w="8788" w:type="dxa"/>
            <w:vMerge/>
            <w:tcBorders>
              <w:top w:val="nil"/>
              <w:left w:val="single" w:sz="8" w:space="0" w:color="auto"/>
              <w:bottom w:val="double" w:sz="6" w:space="0" w:color="000000"/>
              <w:right w:val="single" w:sz="8" w:space="0" w:color="auto"/>
            </w:tcBorders>
            <w:vAlign w:val="center"/>
            <w:hideMark/>
          </w:tcPr>
          <w:p w:rsidR="00E06B16" w:rsidRPr="00263F6D" w:rsidRDefault="00E06B16" w:rsidP="0018297C">
            <w:pPr>
              <w:spacing w:after="0" w:line="240" w:lineRule="auto"/>
              <w:rPr>
                <w:rFonts w:ascii="Arial" w:eastAsia="Times New Roman" w:hAnsi="Arial" w:cs="Arial"/>
                <w:b/>
                <w:bCs/>
                <w:color w:val="000000"/>
                <w:sz w:val="20"/>
                <w:szCs w:val="20"/>
              </w:rPr>
            </w:pPr>
          </w:p>
        </w:tc>
        <w:tc>
          <w:tcPr>
            <w:tcW w:w="2410" w:type="dxa"/>
            <w:vMerge/>
            <w:tcBorders>
              <w:top w:val="nil"/>
              <w:left w:val="single" w:sz="8" w:space="0" w:color="auto"/>
              <w:bottom w:val="double" w:sz="6" w:space="0" w:color="000000"/>
              <w:right w:val="single" w:sz="8" w:space="0" w:color="auto"/>
            </w:tcBorders>
            <w:vAlign w:val="center"/>
            <w:hideMark/>
          </w:tcPr>
          <w:p w:rsidR="00E06B16" w:rsidRPr="00263F6D" w:rsidRDefault="00E06B16" w:rsidP="0018297C">
            <w:pPr>
              <w:spacing w:after="0" w:line="240" w:lineRule="auto"/>
              <w:rPr>
                <w:rFonts w:ascii="Arial" w:eastAsia="Times New Roman" w:hAnsi="Arial" w:cs="Arial"/>
                <w:b/>
                <w:bCs/>
                <w:color w:val="000000"/>
                <w:sz w:val="20"/>
                <w:szCs w:val="20"/>
              </w:rPr>
            </w:pPr>
          </w:p>
        </w:tc>
        <w:tc>
          <w:tcPr>
            <w:tcW w:w="1985" w:type="dxa"/>
            <w:vMerge/>
            <w:tcBorders>
              <w:top w:val="nil"/>
              <w:left w:val="single" w:sz="8" w:space="0" w:color="auto"/>
              <w:bottom w:val="double" w:sz="6" w:space="0" w:color="000000"/>
              <w:right w:val="single" w:sz="8" w:space="0" w:color="auto"/>
            </w:tcBorders>
            <w:vAlign w:val="center"/>
            <w:hideMark/>
          </w:tcPr>
          <w:p w:rsidR="00E06B16" w:rsidRPr="00263F6D" w:rsidRDefault="00E06B16" w:rsidP="0018297C">
            <w:pPr>
              <w:spacing w:after="0" w:line="240" w:lineRule="auto"/>
              <w:rPr>
                <w:rFonts w:ascii="Arial" w:eastAsia="Times New Roman" w:hAnsi="Arial" w:cs="Arial"/>
                <w:b/>
                <w:bCs/>
                <w:color w:val="000000"/>
                <w:sz w:val="20"/>
                <w:szCs w:val="20"/>
              </w:rPr>
            </w:pPr>
          </w:p>
        </w:tc>
      </w:tr>
      <w:tr w:rsidR="00E06B16" w:rsidRPr="00263F6D" w:rsidTr="00E06B16">
        <w:trPr>
          <w:trHeight w:val="660"/>
        </w:trPr>
        <w:tc>
          <w:tcPr>
            <w:tcW w:w="1433" w:type="dxa"/>
            <w:vMerge w:val="restart"/>
            <w:tcBorders>
              <w:top w:val="nil"/>
              <w:left w:val="single" w:sz="8" w:space="0" w:color="auto"/>
              <w:bottom w:val="nil"/>
              <w:right w:val="nil"/>
            </w:tcBorders>
            <w:shd w:val="clear" w:color="auto" w:fill="auto"/>
            <w:noWrap/>
            <w:hideMark/>
          </w:tcPr>
          <w:p w:rsidR="00E06B16" w:rsidRPr="00263F6D" w:rsidRDefault="00E06B16" w:rsidP="00262059">
            <w:pPr>
              <w:spacing w:after="0" w:line="240" w:lineRule="auto"/>
              <w:jc w:val="center"/>
              <w:rPr>
                <w:rFonts w:ascii="Arial" w:eastAsia="Times New Roman" w:hAnsi="Arial" w:cs="Arial"/>
                <w:b/>
                <w:bCs/>
                <w:color w:val="000000"/>
                <w:sz w:val="20"/>
                <w:szCs w:val="20"/>
              </w:rPr>
            </w:pPr>
            <w:r w:rsidRPr="00263F6D">
              <w:rPr>
                <w:rFonts w:ascii="Arial" w:eastAsia="Times New Roman" w:hAnsi="Arial" w:cs="Arial"/>
                <w:b/>
                <w:bCs/>
                <w:color w:val="000000"/>
                <w:sz w:val="20"/>
                <w:szCs w:val="20"/>
              </w:rPr>
              <w:t>19T</w:t>
            </w:r>
          </w:p>
          <w:p w:rsidR="00E06B16" w:rsidRPr="00263F6D" w:rsidRDefault="00E06B16" w:rsidP="00F937A3">
            <w:pPr>
              <w:spacing w:after="0" w:line="240" w:lineRule="auto"/>
              <w:jc w:val="center"/>
              <w:rPr>
                <w:rFonts w:ascii="Arial" w:eastAsia="Times New Roman" w:hAnsi="Arial" w:cs="Arial"/>
                <w:b/>
                <w:bCs/>
                <w:color w:val="000000"/>
                <w:sz w:val="20"/>
                <w:szCs w:val="20"/>
              </w:rPr>
            </w:pPr>
          </w:p>
        </w:tc>
        <w:tc>
          <w:tcPr>
            <w:tcW w:w="8788" w:type="dxa"/>
            <w:vMerge w:val="restart"/>
            <w:tcBorders>
              <w:top w:val="nil"/>
              <w:left w:val="single" w:sz="8" w:space="0" w:color="auto"/>
              <w:bottom w:val="nil"/>
              <w:right w:val="single" w:sz="8" w:space="0" w:color="auto"/>
            </w:tcBorders>
            <w:shd w:val="clear" w:color="auto" w:fill="auto"/>
            <w:hideMark/>
          </w:tcPr>
          <w:p w:rsidR="00E06B16" w:rsidRPr="007D0766" w:rsidRDefault="00E06B16" w:rsidP="00262059">
            <w:pPr>
              <w:spacing w:after="0" w:line="240" w:lineRule="auto"/>
              <w:rPr>
                <w:rFonts w:ascii="Arial" w:eastAsia="Times New Roman" w:hAnsi="Arial" w:cs="Arial"/>
                <w:b/>
                <w:bCs/>
                <w:color w:val="000000" w:themeColor="text1"/>
                <w:sz w:val="20"/>
                <w:szCs w:val="20"/>
              </w:rPr>
            </w:pPr>
            <w:r w:rsidRPr="00263F6D">
              <w:rPr>
                <w:rFonts w:ascii="Arial" w:eastAsia="Times New Roman" w:hAnsi="Arial" w:cs="Arial"/>
                <w:b/>
                <w:bCs/>
                <w:color w:val="000000"/>
                <w:sz w:val="20"/>
                <w:szCs w:val="20"/>
              </w:rPr>
              <w:t>a)</w:t>
            </w:r>
            <w:r w:rsidRPr="00263F6D">
              <w:rPr>
                <w:rFonts w:ascii="Arial" w:eastAsia="Times New Roman" w:hAnsi="Arial" w:cs="Arial"/>
                <w:color w:val="000000"/>
                <w:sz w:val="20"/>
                <w:szCs w:val="20"/>
              </w:rPr>
              <w:t xml:space="preserve"> </w:t>
            </w:r>
            <w:r w:rsidR="00B577A5">
              <w:rPr>
                <w:rFonts w:ascii="Arial" w:eastAsia="Times New Roman" w:hAnsi="Arial" w:cs="Arial"/>
                <w:color w:val="000000"/>
                <w:sz w:val="20"/>
                <w:szCs w:val="20"/>
              </w:rPr>
              <w:t>100% nápadu běžných věcí</w:t>
            </w:r>
            <w:r w:rsidRPr="00263F6D">
              <w:rPr>
                <w:rFonts w:ascii="Arial" w:eastAsia="Times New Roman" w:hAnsi="Arial" w:cs="Arial"/>
                <w:color w:val="000000"/>
                <w:sz w:val="20"/>
                <w:szCs w:val="20"/>
              </w:rPr>
              <w:t xml:space="preserve"> T s výjimkou věcí mládeže, cizinců, dopravních, hospodářských, vojenských, spáchaných příslušníky Policie ČR a BIS</w:t>
            </w:r>
            <w:r w:rsidR="00D33C6C">
              <w:rPr>
                <w:rFonts w:ascii="Arial" w:eastAsia="Times New Roman" w:hAnsi="Arial" w:cs="Arial"/>
                <w:color w:val="000000"/>
                <w:sz w:val="20"/>
                <w:szCs w:val="20"/>
              </w:rPr>
              <w:t xml:space="preserve">, </w:t>
            </w:r>
            <w:r w:rsidR="00B577A5">
              <w:rPr>
                <w:rFonts w:ascii="Arial" w:eastAsia="Times New Roman" w:hAnsi="Arial" w:cs="Arial"/>
                <w:color w:val="000000" w:themeColor="text1"/>
                <w:sz w:val="20"/>
                <w:szCs w:val="20"/>
              </w:rPr>
              <w:t xml:space="preserve">trestných </w:t>
            </w:r>
            <w:r w:rsidR="00BA20B1">
              <w:rPr>
                <w:rFonts w:ascii="Arial" w:eastAsia="Times New Roman" w:hAnsi="Arial" w:cs="Arial"/>
                <w:color w:val="000000" w:themeColor="text1"/>
                <w:sz w:val="20"/>
                <w:szCs w:val="20"/>
              </w:rPr>
              <w:t>činů spáchaných příslušníky V</w:t>
            </w:r>
            <w:r w:rsidR="00D33C6C" w:rsidRPr="007D0766">
              <w:rPr>
                <w:rFonts w:ascii="Arial" w:eastAsia="Times New Roman" w:hAnsi="Arial" w:cs="Arial"/>
                <w:color w:val="000000" w:themeColor="text1"/>
                <w:sz w:val="20"/>
                <w:szCs w:val="20"/>
              </w:rPr>
              <w:t>ězeňské služby</w:t>
            </w:r>
            <w:r w:rsidR="00BA20B1">
              <w:rPr>
                <w:rFonts w:ascii="Arial" w:eastAsia="Times New Roman" w:hAnsi="Arial" w:cs="Arial"/>
                <w:color w:val="000000" w:themeColor="text1"/>
                <w:sz w:val="20"/>
                <w:szCs w:val="20"/>
              </w:rPr>
              <w:t xml:space="preserve"> ČR</w:t>
            </w:r>
          </w:p>
          <w:p w:rsidR="00E06B16" w:rsidRDefault="00E06B16" w:rsidP="00262059">
            <w:pPr>
              <w:spacing w:after="0" w:line="240" w:lineRule="auto"/>
              <w:rPr>
                <w:rFonts w:ascii="Arial" w:eastAsia="Times New Roman" w:hAnsi="Arial" w:cs="Arial"/>
                <w:color w:val="000000"/>
                <w:sz w:val="20"/>
                <w:szCs w:val="20"/>
              </w:rPr>
            </w:pPr>
            <w:r w:rsidRPr="00263F6D">
              <w:rPr>
                <w:rFonts w:ascii="Arial" w:eastAsia="Times New Roman" w:hAnsi="Arial" w:cs="Arial"/>
                <w:b/>
                <w:bCs/>
                <w:color w:val="000000"/>
                <w:sz w:val="20"/>
                <w:szCs w:val="20"/>
              </w:rPr>
              <w:t>b)</w:t>
            </w:r>
            <w:r w:rsidRPr="00263F6D">
              <w:rPr>
                <w:rFonts w:ascii="Arial" w:eastAsia="Times New Roman" w:hAnsi="Arial" w:cs="Arial"/>
                <w:color w:val="000000"/>
                <w:sz w:val="20"/>
                <w:szCs w:val="20"/>
              </w:rPr>
              <w:t xml:space="preserve"> </w:t>
            </w:r>
            <w:r w:rsidR="00B577A5">
              <w:rPr>
                <w:rFonts w:ascii="Arial" w:eastAsia="Times New Roman" w:hAnsi="Arial" w:cs="Arial"/>
                <w:color w:val="000000"/>
                <w:sz w:val="20"/>
                <w:szCs w:val="20"/>
              </w:rPr>
              <w:t xml:space="preserve">100% nápadu </w:t>
            </w:r>
            <w:r w:rsidRPr="00263F6D">
              <w:rPr>
                <w:rFonts w:ascii="Arial" w:eastAsia="Times New Roman" w:hAnsi="Arial" w:cs="Arial"/>
                <w:color w:val="000000"/>
                <w:sz w:val="20"/>
                <w:szCs w:val="20"/>
              </w:rPr>
              <w:t>tr</w:t>
            </w:r>
            <w:r w:rsidR="00B577A5">
              <w:rPr>
                <w:rFonts w:ascii="Arial" w:eastAsia="Times New Roman" w:hAnsi="Arial" w:cs="Arial"/>
                <w:color w:val="000000"/>
                <w:sz w:val="20"/>
                <w:szCs w:val="20"/>
              </w:rPr>
              <w:t>estných činů</w:t>
            </w:r>
            <w:r w:rsidRPr="00263F6D">
              <w:rPr>
                <w:rFonts w:ascii="Arial" w:eastAsia="Times New Roman" w:hAnsi="Arial" w:cs="Arial"/>
                <w:color w:val="000000"/>
                <w:sz w:val="20"/>
                <w:szCs w:val="20"/>
              </w:rPr>
              <w:t xml:space="preserve"> spáchan</w:t>
            </w:r>
            <w:r w:rsidR="00B577A5">
              <w:rPr>
                <w:rFonts w:ascii="Arial" w:eastAsia="Times New Roman" w:hAnsi="Arial" w:cs="Arial"/>
                <w:color w:val="000000"/>
                <w:sz w:val="20"/>
                <w:szCs w:val="20"/>
              </w:rPr>
              <w:t>ých</w:t>
            </w:r>
            <w:r w:rsidRPr="00263F6D">
              <w:rPr>
                <w:rFonts w:ascii="Arial" w:eastAsia="Times New Roman" w:hAnsi="Arial" w:cs="Arial"/>
                <w:color w:val="000000"/>
                <w:sz w:val="20"/>
                <w:szCs w:val="20"/>
              </w:rPr>
              <w:t xml:space="preserve"> ve výkonu vazby a ve výkonu trestu odnětí svobody</w:t>
            </w:r>
          </w:p>
          <w:p w:rsidR="00B577A5" w:rsidRDefault="00B577A5" w:rsidP="00B577A5">
            <w:pPr>
              <w:spacing w:after="0" w:line="240" w:lineRule="auto"/>
              <w:rPr>
                <w:rFonts w:ascii="Arial" w:eastAsia="Times New Roman" w:hAnsi="Arial" w:cs="Arial"/>
                <w:color w:val="000000" w:themeColor="text1"/>
                <w:sz w:val="20"/>
                <w:szCs w:val="20"/>
              </w:rPr>
            </w:pPr>
            <w:r>
              <w:rPr>
                <w:rFonts w:ascii="Arial" w:eastAsia="Times New Roman" w:hAnsi="Arial" w:cs="Arial"/>
                <w:b/>
                <w:color w:val="000000" w:themeColor="text1"/>
                <w:sz w:val="20"/>
                <w:szCs w:val="20"/>
              </w:rPr>
              <w:t>c)</w:t>
            </w:r>
            <w:r>
              <w:rPr>
                <w:rFonts w:ascii="Arial" w:eastAsia="Times New Roman" w:hAnsi="Arial" w:cs="Arial"/>
                <w:color w:val="000000" w:themeColor="text1"/>
                <w:sz w:val="20"/>
                <w:szCs w:val="20"/>
              </w:rPr>
              <w:t xml:space="preserve"> 100% nápadu věcí T obsáhlých (včetně obžaloby 300 stran)</w:t>
            </w:r>
          </w:p>
          <w:p w:rsidR="00B577A5" w:rsidRDefault="00B577A5" w:rsidP="00B577A5">
            <w:pPr>
              <w:spacing w:after="0" w:line="240" w:lineRule="auto"/>
              <w:rPr>
                <w:rFonts w:ascii="Arial" w:eastAsia="Times New Roman" w:hAnsi="Arial" w:cs="Arial"/>
                <w:color w:val="000000" w:themeColor="text1"/>
                <w:sz w:val="20"/>
                <w:szCs w:val="20"/>
              </w:rPr>
            </w:pPr>
            <w:r>
              <w:rPr>
                <w:rFonts w:ascii="Arial" w:eastAsia="Times New Roman" w:hAnsi="Arial" w:cs="Arial"/>
                <w:b/>
                <w:color w:val="000000" w:themeColor="text1"/>
                <w:sz w:val="20"/>
                <w:szCs w:val="20"/>
              </w:rPr>
              <w:t>d)</w:t>
            </w:r>
            <w:r>
              <w:rPr>
                <w:rFonts w:ascii="Arial" w:eastAsia="Times New Roman" w:hAnsi="Arial" w:cs="Arial"/>
                <w:color w:val="000000" w:themeColor="text1"/>
                <w:sz w:val="20"/>
                <w:szCs w:val="20"/>
              </w:rPr>
              <w:t xml:space="preserve"> 100% nápadu věcí T skupinových (3 a více obviněných)</w:t>
            </w:r>
          </w:p>
          <w:p w:rsidR="00B577A5" w:rsidRDefault="00B577A5" w:rsidP="00B577A5">
            <w:pPr>
              <w:spacing w:after="0" w:line="240" w:lineRule="auto"/>
              <w:rPr>
                <w:rFonts w:ascii="Arial" w:eastAsia="Times New Roman" w:hAnsi="Arial" w:cs="Arial"/>
                <w:color w:val="000000" w:themeColor="text1"/>
                <w:sz w:val="20"/>
                <w:szCs w:val="20"/>
              </w:rPr>
            </w:pPr>
            <w:r>
              <w:rPr>
                <w:rFonts w:ascii="Arial" w:eastAsia="Times New Roman" w:hAnsi="Arial" w:cs="Arial"/>
                <w:b/>
                <w:color w:val="000000" w:themeColor="text1"/>
                <w:sz w:val="20"/>
                <w:szCs w:val="20"/>
              </w:rPr>
              <w:t>e)</w:t>
            </w:r>
            <w:r>
              <w:rPr>
                <w:rFonts w:ascii="Arial" w:eastAsia="Times New Roman" w:hAnsi="Arial" w:cs="Arial"/>
                <w:color w:val="000000" w:themeColor="text1"/>
                <w:sz w:val="20"/>
                <w:szCs w:val="20"/>
              </w:rPr>
              <w:t xml:space="preserve"> 100% nápadu věcí T cizinců – státních příslušníků Slovenské republiky</w:t>
            </w:r>
          </w:p>
          <w:p w:rsidR="00B577A5" w:rsidRDefault="00B577A5" w:rsidP="00B577A5">
            <w:pPr>
              <w:spacing w:after="0" w:line="240" w:lineRule="auto"/>
              <w:rPr>
                <w:rFonts w:ascii="Arial" w:eastAsia="Times New Roman" w:hAnsi="Arial" w:cs="Arial"/>
                <w:color w:val="000000" w:themeColor="text1"/>
                <w:sz w:val="20"/>
                <w:szCs w:val="20"/>
              </w:rPr>
            </w:pPr>
            <w:r>
              <w:rPr>
                <w:rFonts w:ascii="Arial" w:eastAsia="Times New Roman" w:hAnsi="Arial" w:cs="Arial"/>
                <w:b/>
                <w:color w:val="000000" w:themeColor="text1"/>
                <w:sz w:val="20"/>
                <w:szCs w:val="20"/>
              </w:rPr>
              <w:t>f)</w:t>
            </w:r>
            <w:r>
              <w:rPr>
                <w:rFonts w:ascii="Arial" w:eastAsia="Times New Roman" w:hAnsi="Arial" w:cs="Arial"/>
                <w:color w:val="000000" w:themeColor="text1"/>
                <w:sz w:val="20"/>
                <w:szCs w:val="20"/>
              </w:rPr>
              <w:t xml:space="preserve"> 100% nápadu věcí T vazebních </w:t>
            </w:r>
          </w:p>
          <w:p w:rsidR="00B577A5" w:rsidRDefault="00B577A5" w:rsidP="00B577A5">
            <w:pPr>
              <w:spacing w:after="0" w:line="240" w:lineRule="auto"/>
              <w:rPr>
                <w:rFonts w:ascii="Arial" w:eastAsia="Times New Roman" w:hAnsi="Arial" w:cs="Arial"/>
                <w:color w:val="000000" w:themeColor="text1"/>
                <w:sz w:val="20"/>
                <w:szCs w:val="20"/>
              </w:rPr>
            </w:pPr>
            <w:r>
              <w:rPr>
                <w:rFonts w:ascii="Arial" w:eastAsia="Times New Roman" w:hAnsi="Arial" w:cs="Arial"/>
                <w:b/>
                <w:bCs/>
                <w:color w:val="000000"/>
                <w:sz w:val="20"/>
                <w:szCs w:val="20"/>
              </w:rPr>
              <w:t>g</w:t>
            </w:r>
            <w:r w:rsidRPr="00263F6D">
              <w:rPr>
                <w:rFonts w:ascii="Arial" w:eastAsia="Times New Roman" w:hAnsi="Arial" w:cs="Arial"/>
                <w:b/>
                <w:bCs/>
                <w:color w:val="000000"/>
                <w:sz w:val="20"/>
                <w:szCs w:val="20"/>
              </w:rPr>
              <w:t>)</w:t>
            </w:r>
            <w:r w:rsidRPr="00263F6D">
              <w:rPr>
                <w:rFonts w:ascii="Arial" w:eastAsia="Times New Roman" w:hAnsi="Arial" w:cs="Arial"/>
                <w:color w:val="000000"/>
                <w:sz w:val="20"/>
                <w:szCs w:val="20"/>
              </w:rPr>
              <w:t xml:space="preserve"> </w:t>
            </w:r>
            <w:r>
              <w:rPr>
                <w:rFonts w:ascii="Arial" w:eastAsia="Times New Roman" w:hAnsi="Arial" w:cs="Arial"/>
                <w:color w:val="000000"/>
                <w:sz w:val="20"/>
                <w:szCs w:val="20"/>
              </w:rPr>
              <w:t xml:space="preserve">předseda senátu vyřizuje věci agendy </w:t>
            </w:r>
            <w:proofErr w:type="spellStart"/>
            <w:r w:rsidRPr="00263F6D">
              <w:rPr>
                <w:rFonts w:ascii="Arial" w:eastAsia="Times New Roman" w:hAnsi="Arial" w:cs="Arial"/>
                <w:color w:val="000000"/>
                <w:sz w:val="20"/>
                <w:szCs w:val="20"/>
              </w:rPr>
              <w:t>Nt</w:t>
            </w:r>
            <w:proofErr w:type="spellEnd"/>
            <w:r>
              <w:rPr>
                <w:rFonts w:ascii="Arial" w:eastAsia="Times New Roman" w:hAnsi="Arial" w:cs="Arial"/>
                <w:color w:val="000000"/>
                <w:sz w:val="20"/>
                <w:szCs w:val="20"/>
              </w:rPr>
              <w:t xml:space="preserve">, </w:t>
            </w:r>
            <w:proofErr w:type="spellStart"/>
            <w:r>
              <w:rPr>
                <w:rFonts w:ascii="Arial" w:eastAsia="Times New Roman" w:hAnsi="Arial" w:cs="Arial"/>
                <w:color w:val="000000"/>
                <w:sz w:val="20"/>
                <w:szCs w:val="20"/>
              </w:rPr>
              <w:t>Ntm</w:t>
            </w:r>
            <w:proofErr w:type="spellEnd"/>
            <w:r w:rsidRPr="00263F6D">
              <w:rPr>
                <w:rFonts w:ascii="Arial" w:eastAsia="Times New Roman" w:hAnsi="Arial" w:cs="Arial"/>
                <w:color w:val="000000"/>
                <w:sz w:val="20"/>
                <w:szCs w:val="20"/>
              </w:rPr>
              <w:t xml:space="preserve"> – přípravné řízení </w:t>
            </w:r>
            <w:r w:rsidRPr="00515604">
              <w:rPr>
                <w:rFonts w:ascii="Arial" w:eastAsia="Times New Roman" w:hAnsi="Arial" w:cs="Arial"/>
                <w:color w:val="0D0D0D" w:themeColor="text1" w:themeTint="F2"/>
                <w:sz w:val="20"/>
                <w:szCs w:val="20"/>
              </w:rPr>
              <w:t xml:space="preserve">v rámci přikázané dosažitelnosti podle </w:t>
            </w:r>
            <w:proofErr w:type="spellStart"/>
            <w:r w:rsidRPr="00515604">
              <w:rPr>
                <w:rFonts w:ascii="Arial" w:eastAsia="Times New Roman" w:hAnsi="Arial" w:cs="Arial"/>
                <w:color w:val="0D0D0D" w:themeColor="text1" w:themeTint="F2"/>
                <w:sz w:val="20"/>
                <w:szCs w:val="20"/>
              </w:rPr>
              <w:t>ust</w:t>
            </w:r>
            <w:proofErr w:type="spellEnd"/>
            <w:r w:rsidRPr="00515604">
              <w:rPr>
                <w:rFonts w:ascii="Arial" w:eastAsia="Times New Roman" w:hAnsi="Arial" w:cs="Arial"/>
                <w:color w:val="0D0D0D" w:themeColor="text1" w:themeTint="F2"/>
                <w:sz w:val="20"/>
                <w:szCs w:val="20"/>
              </w:rPr>
              <w:t>. §§ 33/3, 37a), 39, 40a),44/2,51a)/1,68,69/1,71/1,71a), 72/1, 74a)/1, 76a), 77</w:t>
            </w:r>
            <w:r w:rsidRPr="00263F6D">
              <w:rPr>
                <w:rFonts w:ascii="Arial" w:eastAsia="Times New Roman" w:hAnsi="Arial" w:cs="Arial"/>
                <w:color w:val="000000"/>
                <w:sz w:val="20"/>
                <w:szCs w:val="20"/>
              </w:rPr>
              <w:t xml:space="preserve">,77a), 78/3, 83/1, 83a)/1,2,  87/1, 87a)/1,88/1,88a)/1,116/2, 146/a)/1,2,  158a),158d)/3,179b), 314b) </w:t>
            </w:r>
            <w:proofErr w:type="spellStart"/>
            <w:r w:rsidRPr="00263F6D">
              <w:rPr>
                <w:rFonts w:ascii="Arial" w:eastAsia="Times New Roman" w:hAnsi="Arial" w:cs="Arial"/>
                <w:color w:val="000000"/>
                <w:sz w:val="20"/>
                <w:szCs w:val="20"/>
              </w:rPr>
              <w:t>tr</w:t>
            </w:r>
            <w:proofErr w:type="spellEnd"/>
            <w:r w:rsidRPr="00263F6D">
              <w:rPr>
                <w:rFonts w:ascii="Arial" w:eastAsia="Times New Roman" w:hAnsi="Arial" w:cs="Arial"/>
                <w:color w:val="000000"/>
                <w:sz w:val="20"/>
                <w:szCs w:val="20"/>
              </w:rPr>
              <w:t xml:space="preserve">. </w:t>
            </w:r>
            <w:proofErr w:type="gramStart"/>
            <w:r w:rsidRPr="00263F6D">
              <w:rPr>
                <w:rFonts w:ascii="Arial" w:eastAsia="Times New Roman" w:hAnsi="Arial" w:cs="Arial"/>
                <w:color w:val="000000"/>
                <w:sz w:val="20"/>
                <w:szCs w:val="20"/>
              </w:rPr>
              <w:t>řádu</w:t>
            </w:r>
            <w:proofErr w:type="gramEnd"/>
            <w:r w:rsidRPr="00263F6D">
              <w:rPr>
                <w:rFonts w:ascii="Arial" w:eastAsia="Times New Roman" w:hAnsi="Arial" w:cs="Arial"/>
                <w:color w:val="000000"/>
                <w:sz w:val="20"/>
                <w:szCs w:val="20"/>
              </w:rPr>
              <w:t>, § 4,46-50 zák. o ml. (zpravidla 1týden v měsíci)</w:t>
            </w:r>
          </w:p>
          <w:p w:rsidR="00E06B16" w:rsidRPr="00263F6D" w:rsidRDefault="00B577A5" w:rsidP="00B577A5">
            <w:pPr>
              <w:spacing w:after="0" w:line="240" w:lineRule="auto"/>
              <w:rPr>
                <w:rFonts w:ascii="Arial" w:eastAsia="Times New Roman" w:hAnsi="Arial" w:cs="Arial"/>
                <w:b/>
                <w:bCs/>
                <w:color w:val="000000"/>
                <w:sz w:val="20"/>
                <w:szCs w:val="20"/>
              </w:rPr>
            </w:pPr>
            <w:r>
              <w:rPr>
                <w:rFonts w:ascii="Arial" w:eastAsia="Times New Roman" w:hAnsi="Arial" w:cs="Arial"/>
                <w:b/>
                <w:bCs/>
                <w:color w:val="000000"/>
                <w:sz w:val="20"/>
                <w:szCs w:val="20"/>
              </w:rPr>
              <w:t>h</w:t>
            </w:r>
            <w:r w:rsidRPr="00263F6D">
              <w:rPr>
                <w:rFonts w:ascii="Arial" w:eastAsia="Times New Roman" w:hAnsi="Arial" w:cs="Arial"/>
                <w:color w:val="000000"/>
                <w:sz w:val="20"/>
                <w:szCs w:val="20"/>
              </w:rPr>
              <w:t>) je příkazcem při přiznávání náhrad svědkům, znalcům, tlumočníkům a náhrad přísedící</w:t>
            </w:r>
            <w:r w:rsidR="00A927B4">
              <w:rPr>
                <w:rFonts w:ascii="Arial" w:eastAsia="Times New Roman" w:hAnsi="Arial" w:cs="Arial"/>
                <w:color w:val="000000"/>
                <w:sz w:val="20"/>
                <w:szCs w:val="20"/>
              </w:rPr>
              <w:t>m a </w:t>
            </w:r>
            <w:r w:rsidRPr="00263F6D">
              <w:rPr>
                <w:rFonts w:ascii="Arial" w:eastAsia="Times New Roman" w:hAnsi="Arial" w:cs="Arial"/>
                <w:color w:val="000000"/>
                <w:sz w:val="20"/>
                <w:szCs w:val="20"/>
              </w:rPr>
              <w:t>poukazů na vrácení ze zvláštních příjmových účtů a účtu cizích prostředků</w:t>
            </w:r>
          </w:p>
        </w:tc>
        <w:tc>
          <w:tcPr>
            <w:tcW w:w="2410" w:type="dxa"/>
            <w:tcBorders>
              <w:top w:val="nil"/>
              <w:left w:val="nil"/>
              <w:bottom w:val="single" w:sz="8" w:space="0" w:color="auto"/>
              <w:right w:val="nil"/>
            </w:tcBorders>
            <w:shd w:val="clear" w:color="auto" w:fill="auto"/>
            <w:noWrap/>
            <w:hideMark/>
          </w:tcPr>
          <w:p w:rsidR="00E06B16" w:rsidRPr="00263F6D" w:rsidRDefault="00E06B16" w:rsidP="00262059">
            <w:pPr>
              <w:spacing w:after="0" w:line="240" w:lineRule="auto"/>
              <w:rPr>
                <w:rFonts w:ascii="Arial" w:eastAsia="Times New Roman" w:hAnsi="Arial" w:cs="Arial"/>
                <w:b/>
                <w:bCs/>
                <w:i/>
                <w:iCs/>
                <w:color w:val="000000"/>
                <w:sz w:val="20"/>
                <w:szCs w:val="20"/>
              </w:rPr>
            </w:pPr>
            <w:r w:rsidRPr="00263F6D">
              <w:rPr>
                <w:rFonts w:ascii="Arial" w:eastAsia="Times New Roman" w:hAnsi="Arial" w:cs="Arial"/>
                <w:b/>
                <w:bCs/>
                <w:i/>
                <w:iCs/>
                <w:color w:val="000000"/>
                <w:sz w:val="20"/>
                <w:szCs w:val="20"/>
              </w:rPr>
              <w:t>Mgr. Emil Pešina</w:t>
            </w:r>
          </w:p>
          <w:p w:rsidR="00E06B16" w:rsidRPr="00263F6D" w:rsidRDefault="00E06B16" w:rsidP="0086129A">
            <w:pPr>
              <w:spacing w:after="0" w:line="240" w:lineRule="auto"/>
              <w:rPr>
                <w:rFonts w:ascii="Arial" w:eastAsia="Times New Roman" w:hAnsi="Arial" w:cs="Arial"/>
                <w:b/>
                <w:bCs/>
                <w:i/>
                <w:iCs/>
                <w:color w:val="000000"/>
                <w:sz w:val="20"/>
                <w:szCs w:val="20"/>
              </w:rPr>
            </w:pPr>
          </w:p>
        </w:tc>
        <w:tc>
          <w:tcPr>
            <w:tcW w:w="1985" w:type="dxa"/>
            <w:vMerge w:val="restart"/>
            <w:tcBorders>
              <w:top w:val="nil"/>
              <w:left w:val="single" w:sz="8" w:space="0" w:color="auto"/>
              <w:bottom w:val="nil"/>
              <w:right w:val="single" w:sz="8" w:space="0" w:color="auto"/>
            </w:tcBorders>
            <w:shd w:val="clear" w:color="auto" w:fill="auto"/>
            <w:noWrap/>
            <w:hideMark/>
          </w:tcPr>
          <w:p w:rsidR="00E06B16" w:rsidRPr="00CD3755" w:rsidRDefault="00E06B16" w:rsidP="003A2574">
            <w:pPr>
              <w:pBdr>
                <w:left w:val="single" w:sz="4" w:space="4" w:color="auto"/>
                <w:bottom w:val="single" w:sz="4" w:space="1" w:color="auto"/>
                <w:right w:val="single" w:sz="4" w:space="4" w:color="auto"/>
              </w:pBdr>
              <w:spacing w:after="0" w:line="240" w:lineRule="auto"/>
              <w:jc w:val="center"/>
              <w:rPr>
                <w:rFonts w:ascii="Arial" w:hAnsi="Arial" w:cs="Arial"/>
                <w:b/>
                <w:i/>
                <w:sz w:val="20"/>
                <w:szCs w:val="20"/>
              </w:rPr>
            </w:pPr>
          </w:p>
          <w:p w:rsidR="00E06B16" w:rsidRPr="00CA4CE5" w:rsidRDefault="00E06B16" w:rsidP="003A2574">
            <w:pPr>
              <w:pBdr>
                <w:left w:val="single" w:sz="4" w:space="4" w:color="auto"/>
                <w:bottom w:val="single" w:sz="4" w:space="1" w:color="auto"/>
                <w:right w:val="single" w:sz="4" w:space="4" w:color="auto"/>
              </w:pBdr>
              <w:spacing w:after="0" w:line="240" w:lineRule="auto"/>
              <w:jc w:val="center"/>
              <w:rPr>
                <w:rFonts w:ascii="Arial" w:hAnsi="Arial" w:cs="Arial"/>
                <w:b/>
                <w:i/>
                <w:sz w:val="20"/>
                <w:szCs w:val="20"/>
              </w:rPr>
            </w:pPr>
            <w:r w:rsidRPr="00CA4CE5">
              <w:rPr>
                <w:rFonts w:ascii="Arial" w:hAnsi="Arial" w:cs="Arial"/>
                <w:b/>
                <w:i/>
                <w:sz w:val="20"/>
                <w:szCs w:val="20"/>
              </w:rPr>
              <w:t>Hana Novotná</w:t>
            </w:r>
          </w:p>
          <w:p w:rsidR="00E06B16" w:rsidRDefault="00E06B16" w:rsidP="003A2574">
            <w:pPr>
              <w:pBdr>
                <w:left w:val="single" w:sz="4" w:space="4" w:color="auto"/>
                <w:bottom w:val="single" w:sz="4" w:space="1" w:color="auto"/>
                <w:right w:val="single" w:sz="4" w:space="4" w:color="auto"/>
              </w:pBdr>
              <w:spacing w:after="0" w:line="240" w:lineRule="auto"/>
              <w:jc w:val="center"/>
              <w:rPr>
                <w:rFonts w:ascii="Arial" w:hAnsi="Arial" w:cs="Arial"/>
                <w:b/>
                <w:i/>
                <w:sz w:val="20"/>
                <w:szCs w:val="20"/>
              </w:rPr>
            </w:pPr>
            <w:r w:rsidRPr="00344B46">
              <w:rPr>
                <w:rFonts w:ascii="Arial" w:hAnsi="Arial" w:cs="Arial"/>
                <w:b/>
                <w:i/>
                <w:sz w:val="20"/>
                <w:szCs w:val="20"/>
              </w:rPr>
              <w:t>Ing.</w:t>
            </w:r>
            <w:r>
              <w:rPr>
                <w:rFonts w:ascii="Arial" w:hAnsi="Arial" w:cs="Arial"/>
                <w:b/>
                <w:i/>
                <w:sz w:val="20"/>
                <w:szCs w:val="20"/>
              </w:rPr>
              <w:t xml:space="preserve"> </w:t>
            </w:r>
            <w:r w:rsidRPr="00344B46">
              <w:rPr>
                <w:rFonts w:ascii="Arial" w:hAnsi="Arial" w:cs="Arial"/>
                <w:b/>
                <w:i/>
                <w:sz w:val="20"/>
                <w:szCs w:val="20"/>
              </w:rPr>
              <w:t xml:space="preserve">Alena </w:t>
            </w:r>
            <w:proofErr w:type="spellStart"/>
            <w:r w:rsidRPr="00344B46">
              <w:rPr>
                <w:rFonts w:ascii="Arial" w:hAnsi="Arial" w:cs="Arial"/>
                <w:b/>
                <w:i/>
                <w:sz w:val="20"/>
                <w:szCs w:val="20"/>
              </w:rPr>
              <w:t>Botlíková</w:t>
            </w:r>
            <w:proofErr w:type="spellEnd"/>
            <w:r w:rsidRPr="00344B46">
              <w:rPr>
                <w:rFonts w:ascii="Arial" w:hAnsi="Arial" w:cs="Arial"/>
                <w:b/>
                <w:i/>
                <w:sz w:val="20"/>
                <w:szCs w:val="20"/>
              </w:rPr>
              <w:t xml:space="preserve"> </w:t>
            </w:r>
          </w:p>
          <w:p w:rsidR="00E06B16" w:rsidRDefault="00E06B16" w:rsidP="003A2574">
            <w:pPr>
              <w:pBdr>
                <w:left w:val="single" w:sz="4" w:space="4" w:color="auto"/>
                <w:bottom w:val="single" w:sz="4" w:space="1" w:color="auto"/>
                <w:right w:val="single" w:sz="4" w:space="4" w:color="auto"/>
              </w:pBdr>
              <w:spacing w:after="0" w:line="240" w:lineRule="auto"/>
              <w:jc w:val="center"/>
              <w:rPr>
                <w:rFonts w:ascii="Arial" w:hAnsi="Arial" w:cs="Arial"/>
                <w:b/>
                <w:i/>
                <w:sz w:val="20"/>
                <w:szCs w:val="20"/>
              </w:rPr>
            </w:pPr>
            <w:r w:rsidRPr="00CD3755">
              <w:rPr>
                <w:rFonts w:ascii="Arial" w:hAnsi="Arial" w:cs="Arial"/>
                <w:b/>
                <w:i/>
                <w:sz w:val="20"/>
                <w:szCs w:val="20"/>
              </w:rPr>
              <w:t xml:space="preserve">Heinz </w:t>
            </w:r>
            <w:proofErr w:type="spellStart"/>
            <w:r w:rsidRPr="00CD3755">
              <w:rPr>
                <w:rFonts w:ascii="Arial" w:hAnsi="Arial" w:cs="Arial"/>
                <w:b/>
                <w:i/>
                <w:sz w:val="20"/>
                <w:szCs w:val="20"/>
              </w:rPr>
              <w:t>Strunz</w:t>
            </w:r>
            <w:proofErr w:type="spellEnd"/>
          </w:p>
          <w:p w:rsidR="00E06B16" w:rsidRPr="0068698E" w:rsidRDefault="00E06B16" w:rsidP="003A2574">
            <w:pPr>
              <w:pBdr>
                <w:left w:val="single" w:sz="4" w:space="4" w:color="auto"/>
                <w:bottom w:val="single" w:sz="4" w:space="1" w:color="auto"/>
                <w:right w:val="single" w:sz="4" w:space="4" w:color="auto"/>
              </w:pBdr>
              <w:spacing w:after="0" w:line="240" w:lineRule="auto"/>
              <w:jc w:val="center"/>
              <w:rPr>
                <w:rFonts w:ascii="Arial" w:eastAsia="Times New Roman" w:hAnsi="Arial" w:cs="Arial"/>
                <w:i/>
                <w:sz w:val="20"/>
                <w:szCs w:val="20"/>
              </w:rPr>
            </w:pPr>
            <w:r w:rsidRPr="0068698E">
              <w:rPr>
                <w:rFonts w:ascii="Arial" w:hAnsi="Arial" w:cs="Arial"/>
                <w:b/>
                <w:i/>
                <w:sz w:val="20"/>
                <w:szCs w:val="20"/>
              </w:rPr>
              <w:t>Anna Špiclová</w:t>
            </w:r>
          </w:p>
          <w:p w:rsidR="00E06B16" w:rsidRDefault="00E06B16" w:rsidP="00980028">
            <w:pPr>
              <w:spacing w:after="0" w:line="240" w:lineRule="auto"/>
              <w:rPr>
                <w:rFonts w:ascii="Arial" w:eastAsia="Times New Roman" w:hAnsi="Arial" w:cs="Arial"/>
                <w:color w:val="000000"/>
                <w:sz w:val="20"/>
                <w:szCs w:val="20"/>
              </w:rPr>
            </w:pPr>
            <w:r>
              <w:rPr>
                <w:rFonts w:ascii="Arial" w:eastAsia="Times New Roman" w:hAnsi="Arial" w:cs="Arial"/>
                <w:color w:val="000000"/>
                <w:sz w:val="20"/>
                <w:szCs w:val="20"/>
              </w:rPr>
              <w:t>(Zdeňka Stehlíková)</w:t>
            </w:r>
          </w:p>
          <w:p w:rsidR="00E06B16" w:rsidRDefault="00E06B16" w:rsidP="00D41182">
            <w:pPr>
              <w:spacing w:after="0" w:line="240" w:lineRule="auto"/>
              <w:jc w:val="center"/>
              <w:rPr>
                <w:rFonts w:ascii="Arial" w:eastAsia="Times New Roman" w:hAnsi="Arial" w:cs="Arial"/>
                <w:color w:val="000000"/>
                <w:sz w:val="20"/>
                <w:szCs w:val="20"/>
              </w:rPr>
            </w:pPr>
            <w:r>
              <w:rPr>
                <w:rFonts w:ascii="Arial" w:eastAsia="Times New Roman" w:hAnsi="Arial" w:cs="Arial"/>
                <w:color w:val="000000"/>
                <w:sz w:val="20"/>
                <w:szCs w:val="20"/>
              </w:rPr>
              <w:t>(Eva Tomášková)</w:t>
            </w:r>
          </w:p>
          <w:p w:rsidR="00E06B16" w:rsidRDefault="007037E4" w:rsidP="00A3389B">
            <w:pPr>
              <w:spacing w:after="0" w:line="240" w:lineRule="auto"/>
              <w:jc w:val="center"/>
              <w:rPr>
                <w:rFonts w:ascii="Arial" w:eastAsia="Times New Roman" w:hAnsi="Arial" w:cs="Arial"/>
                <w:sz w:val="20"/>
                <w:szCs w:val="20"/>
              </w:rPr>
            </w:pPr>
            <w:r>
              <w:rPr>
                <w:rFonts w:ascii="Arial" w:eastAsia="Times New Roman" w:hAnsi="Arial" w:cs="Arial"/>
                <w:sz w:val="20"/>
                <w:szCs w:val="20"/>
              </w:rPr>
              <w:t>(Bc. Milena Vyčítalová</w:t>
            </w:r>
            <w:r w:rsidR="00E06B16">
              <w:rPr>
                <w:rFonts w:ascii="Arial" w:eastAsia="Times New Roman" w:hAnsi="Arial" w:cs="Arial"/>
                <w:sz w:val="20"/>
                <w:szCs w:val="20"/>
              </w:rPr>
              <w:t>)</w:t>
            </w:r>
          </w:p>
          <w:p w:rsidR="00E06B16" w:rsidRPr="00263F6D" w:rsidRDefault="00E06B16" w:rsidP="00A3389B">
            <w:pPr>
              <w:spacing w:after="0" w:line="240" w:lineRule="auto"/>
              <w:jc w:val="center"/>
              <w:rPr>
                <w:rFonts w:ascii="Arial" w:eastAsia="Times New Roman" w:hAnsi="Arial" w:cs="Arial"/>
                <w:color w:val="000000"/>
                <w:sz w:val="20"/>
                <w:szCs w:val="20"/>
              </w:rPr>
            </w:pPr>
            <w:r>
              <w:rPr>
                <w:rFonts w:ascii="Arial" w:eastAsia="Times New Roman" w:hAnsi="Arial" w:cs="Arial"/>
                <w:sz w:val="20"/>
                <w:szCs w:val="20"/>
              </w:rPr>
              <w:t>(Věra Vojtová)</w:t>
            </w:r>
          </w:p>
          <w:p w:rsidR="00E06B16" w:rsidRPr="00263F6D" w:rsidRDefault="00E06B16" w:rsidP="00263F6D">
            <w:pPr>
              <w:spacing w:after="0" w:line="240" w:lineRule="auto"/>
              <w:jc w:val="center"/>
              <w:rPr>
                <w:rFonts w:ascii="Arial" w:eastAsia="Times New Roman" w:hAnsi="Arial" w:cs="Arial"/>
                <w:color w:val="000000"/>
                <w:sz w:val="20"/>
                <w:szCs w:val="20"/>
              </w:rPr>
            </w:pPr>
          </w:p>
        </w:tc>
      </w:tr>
      <w:tr w:rsidR="00E06B16" w:rsidRPr="00263F6D" w:rsidTr="00E06B16">
        <w:trPr>
          <w:trHeight w:val="2972"/>
        </w:trPr>
        <w:tc>
          <w:tcPr>
            <w:tcW w:w="1433" w:type="dxa"/>
            <w:vMerge/>
            <w:tcBorders>
              <w:left w:val="single" w:sz="8" w:space="0" w:color="auto"/>
              <w:bottom w:val="single" w:sz="8" w:space="0" w:color="auto"/>
              <w:right w:val="nil"/>
            </w:tcBorders>
            <w:shd w:val="clear" w:color="auto" w:fill="auto"/>
            <w:noWrap/>
            <w:vAlign w:val="bottom"/>
            <w:hideMark/>
          </w:tcPr>
          <w:p w:rsidR="00E06B16" w:rsidRPr="00263F6D" w:rsidRDefault="00E06B16" w:rsidP="0018297C">
            <w:pPr>
              <w:spacing w:after="0" w:line="240" w:lineRule="auto"/>
              <w:jc w:val="center"/>
              <w:rPr>
                <w:rFonts w:ascii="Arial" w:eastAsia="Times New Roman" w:hAnsi="Arial" w:cs="Arial"/>
                <w:color w:val="000000"/>
                <w:sz w:val="20"/>
                <w:szCs w:val="20"/>
              </w:rPr>
            </w:pPr>
          </w:p>
        </w:tc>
        <w:tc>
          <w:tcPr>
            <w:tcW w:w="8788" w:type="dxa"/>
            <w:vMerge/>
            <w:tcBorders>
              <w:left w:val="single" w:sz="8" w:space="0" w:color="auto"/>
              <w:bottom w:val="single" w:sz="8" w:space="0" w:color="auto"/>
              <w:right w:val="single" w:sz="8" w:space="0" w:color="auto"/>
            </w:tcBorders>
            <w:vAlign w:val="center"/>
            <w:hideMark/>
          </w:tcPr>
          <w:p w:rsidR="00E06B16" w:rsidRPr="00263F6D" w:rsidRDefault="00E06B16" w:rsidP="0018297C">
            <w:pPr>
              <w:spacing w:after="0" w:line="240" w:lineRule="auto"/>
              <w:rPr>
                <w:rFonts w:ascii="Arial" w:eastAsia="Times New Roman" w:hAnsi="Arial" w:cs="Arial"/>
                <w:b/>
                <w:bCs/>
                <w:color w:val="000000"/>
                <w:sz w:val="20"/>
                <w:szCs w:val="20"/>
              </w:rPr>
            </w:pPr>
          </w:p>
        </w:tc>
        <w:tc>
          <w:tcPr>
            <w:tcW w:w="2410" w:type="dxa"/>
            <w:tcBorders>
              <w:top w:val="nil"/>
              <w:left w:val="nil"/>
              <w:bottom w:val="single" w:sz="8" w:space="0" w:color="auto"/>
              <w:right w:val="nil"/>
            </w:tcBorders>
            <w:shd w:val="clear" w:color="auto" w:fill="auto"/>
            <w:noWrap/>
            <w:hideMark/>
          </w:tcPr>
          <w:p w:rsidR="00E06B16" w:rsidRPr="00263F6D" w:rsidRDefault="00E06B16" w:rsidP="00F366DA">
            <w:pPr>
              <w:spacing w:after="0" w:line="240" w:lineRule="auto"/>
              <w:rPr>
                <w:rFonts w:ascii="Arial" w:eastAsia="Times New Roman" w:hAnsi="Arial" w:cs="Arial"/>
                <w:b/>
                <w:bCs/>
                <w:i/>
                <w:iCs/>
                <w:sz w:val="20"/>
                <w:szCs w:val="20"/>
              </w:rPr>
            </w:pPr>
            <w:r w:rsidRPr="00263F6D">
              <w:rPr>
                <w:rFonts w:ascii="Arial" w:eastAsia="Times New Roman" w:hAnsi="Arial" w:cs="Arial"/>
                <w:b/>
                <w:bCs/>
                <w:i/>
                <w:iCs/>
                <w:sz w:val="20"/>
                <w:szCs w:val="20"/>
              </w:rPr>
              <w:t>Mgr. Vít Kastl</w:t>
            </w:r>
          </w:p>
          <w:p w:rsidR="00E06B16" w:rsidRPr="00263F6D" w:rsidRDefault="00E06B16" w:rsidP="00F366DA">
            <w:pPr>
              <w:spacing w:after="0" w:line="240" w:lineRule="auto"/>
              <w:rPr>
                <w:rFonts w:ascii="Arial" w:eastAsia="Times New Roman" w:hAnsi="Arial" w:cs="Arial"/>
                <w:color w:val="000000"/>
                <w:sz w:val="20"/>
                <w:szCs w:val="20"/>
              </w:rPr>
            </w:pPr>
          </w:p>
          <w:p w:rsidR="00E06B16" w:rsidRPr="00263F6D" w:rsidRDefault="00E06B16" w:rsidP="00F366DA">
            <w:pPr>
              <w:spacing w:after="0" w:line="240" w:lineRule="auto"/>
              <w:rPr>
                <w:rFonts w:ascii="Arial" w:eastAsia="Times New Roman" w:hAnsi="Arial" w:cs="Arial"/>
                <w:b/>
                <w:bCs/>
                <w:color w:val="000000"/>
                <w:sz w:val="20"/>
                <w:szCs w:val="20"/>
              </w:rPr>
            </w:pPr>
            <w:r w:rsidRPr="00263F6D">
              <w:rPr>
                <w:rFonts w:ascii="Arial" w:eastAsia="Times New Roman" w:hAnsi="Arial" w:cs="Arial"/>
                <w:b/>
                <w:bCs/>
                <w:color w:val="000000"/>
                <w:sz w:val="20"/>
                <w:szCs w:val="20"/>
              </w:rPr>
              <w:t>a dále</w:t>
            </w:r>
          </w:p>
          <w:p w:rsidR="00E06B16" w:rsidRPr="00263F6D" w:rsidRDefault="00E06B16" w:rsidP="00F366DA">
            <w:pPr>
              <w:spacing w:after="0" w:line="240" w:lineRule="auto"/>
              <w:rPr>
                <w:rFonts w:ascii="Arial" w:eastAsia="Times New Roman" w:hAnsi="Arial" w:cs="Arial"/>
                <w:color w:val="000000"/>
                <w:sz w:val="20"/>
                <w:szCs w:val="20"/>
              </w:rPr>
            </w:pPr>
            <w:r w:rsidRPr="00263F6D">
              <w:rPr>
                <w:rFonts w:ascii="Arial" w:eastAsia="Times New Roman" w:hAnsi="Arial" w:cs="Arial"/>
                <w:color w:val="000000"/>
                <w:sz w:val="20"/>
                <w:szCs w:val="20"/>
              </w:rPr>
              <w:t>JUDr.</w:t>
            </w:r>
            <w:r w:rsidR="003140D9">
              <w:rPr>
                <w:rFonts w:ascii="Arial" w:eastAsia="Times New Roman" w:hAnsi="Arial" w:cs="Arial"/>
                <w:color w:val="000000"/>
                <w:sz w:val="20"/>
                <w:szCs w:val="20"/>
              </w:rPr>
              <w:t xml:space="preserve"> </w:t>
            </w:r>
            <w:r w:rsidRPr="00263F6D">
              <w:rPr>
                <w:rFonts w:ascii="Arial" w:eastAsia="Times New Roman" w:hAnsi="Arial" w:cs="Arial"/>
                <w:color w:val="000000"/>
                <w:sz w:val="20"/>
                <w:szCs w:val="20"/>
              </w:rPr>
              <w:t>Milan Tomeš</w:t>
            </w:r>
          </w:p>
          <w:p w:rsidR="00E06B16" w:rsidRPr="00263F6D" w:rsidRDefault="00E06B16" w:rsidP="00F366DA">
            <w:pPr>
              <w:spacing w:after="0" w:line="240" w:lineRule="auto"/>
              <w:rPr>
                <w:rFonts w:ascii="Arial" w:eastAsia="Times New Roman" w:hAnsi="Arial" w:cs="Arial"/>
                <w:color w:val="000000"/>
                <w:sz w:val="20"/>
                <w:szCs w:val="20"/>
              </w:rPr>
            </w:pPr>
            <w:r w:rsidRPr="00263F6D">
              <w:rPr>
                <w:rFonts w:ascii="Arial" w:eastAsia="Times New Roman" w:hAnsi="Arial" w:cs="Arial"/>
                <w:color w:val="000000"/>
                <w:sz w:val="20"/>
                <w:szCs w:val="20"/>
              </w:rPr>
              <w:t>JUDr.</w:t>
            </w:r>
            <w:r w:rsidR="003140D9">
              <w:rPr>
                <w:rFonts w:ascii="Arial" w:eastAsia="Times New Roman" w:hAnsi="Arial" w:cs="Arial"/>
                <w:color w:val="000000"/>
                <w:sz w:val="20"/>
                <w:szCs w:val="20"/>
              </w:rPr>
              <w:t xml:space="preserve"> </w:t>
            </w:r>
            <w:r w:rsidRPr="00263F6D">
              <w:rPr>
                <w:rFonts w:ascii="Arial" w:eastAsia="Times New Roman" w:hAnsi="Arial" w:cs="Arial"/>
                <w:color w:val="000000"/>
                <w:sz w:val="20"/>
                <w:szCs w:val="20"/>
              </w:rPr>
              <w:t>Bohuslav Navrátil</w:t>
            </w:r>
          </w:p>
          <w:p w:rsidR="00E06B16" w:rsidRPr="00263F6D" w:rsidRDefault="00E06B16" w:rsidP="00F366DA">
            <w:pPr>
              <w:spacing w:after="0" w:line="240" w:lineRule="auto"/>
              <w:rPr>
                <w:rFonts w:ascii="Arial" w:eastAsia="Times New Roman" w:hAnsi="Arial" w:cs="Arial"/>
                <w:color w:val="000000"/>
                <w:sz w:val="20"/>
                <w:szCs w:val="20"/>
              </w:rPr>
            </w:pPr>
            <w:r w:rsidRPr="00263F6D">
              <w:rPr>
                <w:rFonts w:ascii="Arial" w:eastAsia="Times New Roman" w:hAnsi="Arial" w:cs="Arial"/>
                <w:color w:val="000000"/>
                <w:sz w:val="20"/>
                <w:szCs w:val="20"/>
              </w:rPr>
              <w:t>Mgr. Dana Kordíková</w:t>
            </w:r>
          </w:p>
          <w:p w:rsidR="00E06B16" w:rsidRPr="00263F6D" w:rsidRDefault="00E06B16" w:rsidP="00F366DA">
            <w:pPr>
              <w:spacing w:after="0" w:line="240" w:lineRule="auto"/>
              <w:rPr>
                <w:rFonts w:ascii="Arial" w:eastAsia="Times New Roman" w:hAnsi="Arial" w:cs="Arial"/>
                <w:color w:val="000000"/>
                <w:sz w:val="20"/>
                <w:szCs w:val="20"/>
              </w:rPr>
            </w:pPr>
            <w:r w:rsidRPr="00263F6D">
              <w:rPr>
                <w:rFonts w:ascii="Arial" w:eastAsia="Times New Roman" w:hAnsi="Arial" w:cs="Arial"/>
                <w:color w:val="000000"/>
                <w:sz w:val="20"/>
                <w:szCs w:val="20"/>
              </w:rPr>
              <w:t>JUDr. Radoslav Krůšek</w:t>
            </w:r>
          </w:p>
          <w:p w:rsidR="00E06B16" w:rsidRPr="00263F6D" w:rsidRDefault="00E06B16" w:rsidP="00F366DA">
            <w:pPr>
              <w:spacing w:after="0" w:line="240" w:lineRule="auto"/>
              <w:rPr>
                <w:rFonts w:ascii="Arial" w:eastAsia="Times New Roman" w:hAnsi="Arial" w:cs="Arial"/>
                <w:b/>
                <w:bCs/>
                <w:i/>
                <w:iCs/>
                <w:sz w:val="20"/>
                <w:szCs w:val="20"/>
              </w:rPr>
            </w:pPr>
            <w:r w:rsidRPr="00263F6D">
              <w:rPr>
                <w:rFonts w:ascii="Arial" w:eastAsia="Times New Roman" w:hAnsi="Arial" w:cs="Arial"/>
                <w:sz w:val="20"/>
                <w:szCs w:val="20"/>
              </w:rPr>
              <w:t>JUDr. Gabriela Siegelová</w:t>
            </w:r>
          </w:p>
        </w:tc>
        <w:tc>
          <w:tcPr>
            <w:tcW w:w="1985" w:type="dxa"/>
            <w:vMerge/>
            <w:tcBorders>
              <w:left w:val="single" w:sz="8" w:space="0" w:color="auto"/>
              <w:bottom w:val="single" w:sz="8" w:space="0" w:color="auto"/>
              <w:right w:val="single" w:sz="8" w:space="0" w:color="auto"/>
            </w:tcBorders>
            <w:shd w:val="clear" w:color="auto" w:fill="auto"/>
            <w:noWrap/>
            <w:vAlign w:val="bottom"/>
            <w:hideMark/>
          </w:tcPr>
          <w:p w:rsidR="00E06B16" w:rsidRPr="00263F6D" w:rsidRDefault="00E06B16" w:rsidP="0018297C">
            <w:pPr>
              <w:spacing w:after="0" w:line="240" w:lineRule="auto"/>
              <w:jc w:val="center"/>
              <w:rPr>
                <w:rFonts w:ascii="Arial" w:eastAsia="Times New Roman" w:hAnsi="Arial" w:cs="Arial"/>
                <w:color w:val="000000"/>
                <w:sz w:val="20"/>
                <w:szCs w:val="20"/>
              </w:rPr>
            </w:pPr>
          </w:p>
        </w:tc>
      </w:tr>
      <w:tr w:rsidR="00E06B16" w:rsidRPr="00263F6D" w:rsidTr="00E06B16">
        <w:trPr>
          <w:trHeight w:val="630"/>
        </w:trPr>
        <w:tc>
          <w:tcPr>
            <w:tcW w:w="1433" w:type="dxa"/>
            <w:vMerge w:val="restart"/>
            <w:tcBorders>
              <w:top w:val="single" w:sz="8" w:space="0" w:color="auto"/>
              <w:left w:val="single" w:sz="8" w:space="0" w:color="auto"/>
              <w:bottom w:val="nil"/>
              <w:right w:val="nil"/>
            </w:tcBorders>
            <w:shd w:val="clear" w:color="auto" w:fill="auto"/>
            <w:noWrap/>
            <w:hideMark/>
          </w:tcPr>
          <w:p w:rsidR="00E06B16" w:rsidRPr="00263F6D" w:rsidRDefault="00E06B16" w:rsidP="00F366DA">
            <w:pPr>
              <w:spacing w:after="0" w:line="240" w:lineRule="auto"/>
              <w:jc w:val="center"/>
              <w:rPr>
                <w:rFonts w:ascii="Arial" w:eastAsia="Times New Roman" w:hAnsi="Arial" w:cs="Arial"/>
                <w:b/>
                <w:bCs/>
                <w:color w:val="000000"/>
                <w:sz w:val="20"/>
                <w:szCs w:val="20"/>
              </w:rPr>
            </w:pPr>
            <w:r w:rsidRPr="00263F6D">
              <w:rPr>
                <w:rFonts w:ascii="Arial" w:eastAsia="Times New Roman" w:hAnsi="Arial" w:cs="Arial"/>
                <w:b/>
                <w:bCs/>
                <w:color w:val="000000"/>
                <w:sz w:val="20"/>
                <w:szCs w:val="20"/>
              </w:rPr>
              <w:t>21T</w:t>
            </w:r>
          </w:p>
          <w:p w:rsidR="00E06B16" w:rsidRPr="00263F6D" w:rsidRDefault="00E06B16" w:rsidP="00F366DA">
            <w:pPr>
              <w:spacing w:after="0" w:line="240" w:lineRule="auto"/>
              <w:jc w:val="center"/>
              <w:rPr>
                <w:rFonts w:ascii="Arial" w:eastAsia="Times New Roman" w:hAnsi="Arial" w:cs="Arial"/>
                <w:color w:val="000000"/>
                <w:sz w:val="20"/>
                <w:szCs w:val="20"/>
              </w:rPr>
            </w:pPr>
          </w:p>
          <w:p w:rsidR="00E06B16" w:rsidRPr="00263F6D" w:rsidRDefault="00E06B16" w:rsidP="00F366DA">
            <w:pPr>
              <w:spacing w:after="0" w:line="240" w:lineRule="auto"/>
              <w:jc w:val="center"/>
              <w:rPr>
                <w:rFonts w:ascii="Arial" w:eastAsia="Times New Roman" w:hAnsi="Arial" w:cs="Arial"/>
                <w:color w:val="000000"/>
                <w:sz w:val="20"/>
                <w:szCs w:val="20"/>
              </w:rPr>
            </w:pPr>
          </w:p>
          <w:p w:rsidR="00E06B16" w:rsidRPr="00263F6D" w:rsidRDefault="00E06B16" w:rsidP="00F366DA">
            <w:pPr>
              <w:spacing w:after="0" w:line="240" w:lineRule="auto"/>
              <w:jc w:val="center"/>
              <w:rPr>
                <w:rFonts w:ascii="Arial" w:eastAsia="Times New Roman" w:hAnsi="Arial" w:cs="Arial"/>
                <w:color w:val="000000"/>
                <w:sz w:val="20"/>
                <w:szCs w:val="20"/>
              </w:rPr>
            </w:pPr>
          </w:p>
          <w:p w:rsidR="00E06B16" w:rsidRPr="00263F6D" w:rsidRDefault="00E06B16" w:rsidP="00F366DA">
            <w:pPr>
              <w:spacing w:after="0" w:line="240" w:lineRule="auto"/>
              <w:jc w:val="center"/>
              <w:rPr>
                <w:rFonts w:ascii="Arial" w:eastAsia="Times New Roman" w:hAnsi="Arial" w:cs="Arial"/>
                <w:color w:val="000000"/>
                <w:sz w:val="20"/>
                <w:szCs w:val="20"/>
              </w:rPr>
            </w:pPr>
          </w:p>
          <w:p w:rsidR="00E06B16" w:rsidRPr="00263F6D" w:rsidRDefault="00E06B16" w:rsidP="00F366DA">
            <w:pPr>
              <w:spacing w:after="0" w:line="240" w:lineRule="auto"/>
              <w:jc w:val="center"/>
              <w:rPr>
                <w:rFonts w:ascii="Arial" w:eastAsia="Times New Roman" w:hAnsi="Arial" w:cs="Arial"/>
                <w:color w:val="000000"/>
                <w:sz w:val="20"/>
                <w:szCs w:val="20"/>
              </w:rPr>
            </w:pPr>
          </w:p>
          <w:p w:rsidR="00E06B16" w:rsidRPr="00263F6D" w:rsidRDefault="00E06B16" w:rsidP="00F366DA">
            <w:pPr>
              <w:spacing w:after="0" w:line="240" w:lineRule="auto"/>
              <w:jc w:val="center"/>
              <w:rPr>
                <w:rFonts w:ascii="Arial" w:eastAsia="Times New Roman" w:hAnsi="Arial" w:cs="Arial"/>
                <w:color w:val="000000"/>
                <w:sz w:val="20"/>
                <w:szCs w:val="20"/>
              </w:rPr>
            </w:pPr>
          </w:p>
          <w:p w:rsidR="00E06B16" w:rsidRPr="00263F6D" w:rsidRDefault="00E06B16" w:rsidP="00F366DA">
            <w:pPr>
              <w:spacing w:after="0" w:line="240" w:lineRule="auto"/>
              <w:jc w:val="center"/>
              <w:rPr>
                <w:rFonts w:ascii="Arial" w:eastAsia="Times New Roman" w:hAnsi="Arial" w:cs="Arial"/>
                <w:b/>
                <w:bCs/>
                <w:color w:val="000000"/>
                <w:sz w:val="20"/>
                <w:szCs w:val="20"/>
              </w:rPr>
            </w:pPr>
          </w:p>
        </w:tc>
        <w:tc>
          <w:tcPr>
            <w:tcW w:w="8788" w:type="dxa"/>
            <w:vMerge w:val="restart"/>
            <w:tcBorders>
              <w:top w:val="single" w:sz="8" w:space="0" w:color="auto"/>
              <w:left w:val="single" w:sz="8" w:space="0" w:color="auto"/>
              <w:bottom w:val="nil"/>
              <w:right w:val="nil"/>
            </w:tcBorders>
            <w:shd w:val="clear" w:color="auto" w:fill="auto"/>
            <w:noWrap/>
            <w:hideMark/>
          </w:tcPr>
          <w:p w:rsidR="008E599E" w:rsidRPr="002430BB" w:rsidRDefault="008E599E" w:rsidP="00F366DA">
            <w:pPr>
              <w:spacing w:after="0" w:line="240" w:lineRule="auto"/>
              <w:rPr>
                <w:rFonts w:ascii="Arial" w:eastAsia="Times New Roman" w:hAnsi="Arial" w:cs="Arial"/>
                <w:b/>
                <w:bCs/>
                <w:sz w:val="20"/>
                <w:szCs w:val="20"/>
              </w:rPr>
            </w:pPr>
            <w:r w:rsidRPr="002430BB">
              <w:rPr>
                <w:rFonts w:ascii="Arial" w:eastAsia="Times New Roman" w:hAnsi="Arial" w:cs="Arial"/>
                <w:b/>
                <w:bCs/>
                <w:sz w:val="20"/>
                <w:szCs w:val="20"/>
              </w:rPr>
              <w:t>od 30. 1. 2017 zastaven nápad, s výjimkou specializace vazební</w:t>
            </w:r>
          </w:p>
          <w:p w:rsidR="004B3099" w:rsidRDefault="002430BB" w:rsidP="004B3099">
            <w:pPr>
              <w:spacing w:after="0" w:line="240" w:lineRule="auto"/>
              <w:rPr>
                <w:rFonts w:ascii="Arial" w:eastAsia="Times New Roman" w:hAnsi="Arial" w:cs="Arial"/>
                <w:color w:val="000000" w:themeColor="text1"/>
                <w:sz w:val="20"/>
                <w:szCs w:val="20"/>
              </w:rPr>
            </w:pPr>
            <w:r>
              <w:rPr>
                <w:rFonts w:ascii="Arial" w:eastAsia="Times New Roman" w:hAnsi="Arial" w:cs="Arial"/>
                <w:b/>
                <w:color w:val="000000" w:themeColor="text1"/>
                <w:sz w:val="20"/>
                <w:szCs w:val="20"/>
              </w:rPr>
              <w:t>a</w:t>
            </w:r>
            <w:r w:rsidR="004B3099">
              <w:rPr>
                <w:rFonts w:ascii="Arial" w:eastAsia="Times New Roman" w:hAnsi="Arial" w:cs="Arial"/>
                <w:b/>
                <w:color w:val="000000" w:themeColor="text1"/>
                <w:sz w:val="20"/>
                <w:szCs w:val="20"/>
              </w:rPr>
              <w:t>)</w:t>
            </w:r>
            <w:r w:rsidR="004B3099">
              <w:rPr>
                <w:rFonts w:ascii="Arial" w:eastAsia="Times New Roman" w:hAnsi="Arial" w:cs="Arial"/>
                <w:color w:val="000000" w:themeColor="text1"/>
                <w:sz w:val="20"/>
                <w:szCs w:val="20"/>
              </w:rPr>
              <w:t xml:space="preserve"> 50% nápadu věcí T vazebních </w:t>
            </w:r>
          </w:p>
          <w:p w:rsidR="008E599E" w:rsidRPr="008E599E" w:rsidRDefault="002430BB" w:rsidP="004B3099">
            <w:pPr>
              <w:spacing w:after="0" w:line="240" w:lineRule="auto"/>
              <w:rPr>
                <w:rFonts w:ascii="Arial" w:eastAsia="Times New Roman" w:hAnsi="Arial" w:cs="Arial"/>
                <w:color w:val="FF0000"/>
                <w:sz w:val="20"/>
                <w:szCs w:val="20"/>
              </w:rPr>
            </w:pPr>
            <w:r w:rsidRPr="002430BB">
              <w:rPr>
                <w:rFonts w:ascii="Arial" w:eastAsia="Times New Roman" w:hAnsi="Arial" w:cs="Arial"/>
                <w:b/>
                <w:sz w:val="20"/>
                <w:szCs w:val="20"/>
              </w:rPr>
              <w:t>b</w:t>
            </w:r>
            <w:r w:rsidR="008E599E" w:rsidRPr="002430BB">
              <w:rPr>
                <w:rFonts w:ascii="Arial" w:eastAsia="Times New Roman" w:hAnsi="Arial" w:cs="Arial"/>
                <w:b/>
                <w:sz w:val="20"/>
                <w:szCs w:val="20"/>
              </w:rPr>
              <w:t xml:space="preserve">) </w:t>
            </w:r>
            <w:r w:rsidR="008E599E" w:rsidRPr="002430BB">
              <w:rPr>
                <w:rFonts w:ascii="Arial" w:eastAsia="Times New Roman" w:hAnsi="Arial" w:cs="Arial"/>
                <w:sz w:val="20"/>
                <w:szCs w:val="20"/>
              </w:rPr>
              <w:t>100% nápadu věcí T</w:t>
            </w:r>
            <w:r w:rsidR="008E599E" w:rsidRPr="002430BB">
              <w:rPr>
                <w:rFonts w:ascii="Arial" w:eastAsia="Times New Roman" w:hAnsi="Arial" w:cs="Arial"/>
                <w:bCs/>
                <w:sz w:val="20"/>
                <w:szCs w:val="20"/>
              </w:rPr>
              <w:t xml:space="preserve"> cizinců (s výjimkou cizinců - státních příslušníků Slovenské republiky)</w:t>
            </w:r>
          </w:p>
          <w:p w:rsidR="004B3099" w:rsidRDefault="002430BB" w:rsidP="004B3099">
            <w:pPr>
              <w:spacing w:after="0" w:line="240" w:lineRule="auto"/>
              <w:rPr>
                <w:rFonts w:ascii="Arial" w:eastAsia="Times New Roman" w:hAnsi="Arial" w:cs="Arial"/>
                <w:color w:val="000000" w:themeColor="text1"/>
                <w:sz w:val="20"/>
                <w:szCs w:val="20"/>
              </w:rPr>
            </w:pPr>
            <w:r>
              <w:rPr>
                <w:rFonts w:ascii="Arial" w:eastAsia="Times New Roman" w:hAnsi="Arial" w:cs="Arial"/>
                <w:b/>
                <w:bCs/>
                <w:color w:val="000000"/>
                <w:sz w:val="20"/>
                <w:szCs w:val="20"/>
              </w:rPr>
              <w:t>c</w:t>
            </w:r>
            <w:r w:rsidR="004B3099" w:rsidRPr="00263F6D">
              <w:rPr>
                <w:rFonts w:ascii="Arial" w:eastAsia="Times New Roman" w:hAnsi="Arial" w:cs="Arial"/>
                <w:b/>
                <w:bCs/>
                <w:color w:val="000000"/>
                <w:sz w:val="20"/>
                <w:szCs w:val="20"/>
              </w:rPr>
              <w:t>)</w:t>
            </w:r>
            <w:r w:rsidR="004B3099" w:rsidRPr="00263F6D">
              <w:rPr>
                <w:rFonts w:ascii="Arial" w:eastAsia="Times New Roman" w:hAnsi="Arial" w:cs="Arial"/>
                <w:color w:val="000000"/>
                <w:sz w:val="20"/>
                <w:szCs w:val="20"/>
              </w:rPr>
              <w:t xml:space="preserve"> </w:t>
            </w:r>
            <w:r w:rsidR="004B3099">
              <w:rPr>
                <w:rFonts w:ascii="Arial" w:eastAsia="Times New Roman" w:hAnsi="Arial" w:cs="Arial"/>
                <w:color w:val="000000"/>
                <w:sz w:val="20"/>
                <w:szCs w:val="20"/>
              </w:rPr>
              <w:t xml:space="preserve">předseda senátu vyřizuje věci agendy </w:t>
            </w:r>
            <w:proofErr w:type="spellStart"/>
            <w:r w:rsidR="004B3099" w:rsidRPr="00263F6D">
              <w:rPr>
                <w:rFonts w:ascii="Arial" w:eastAsia="Times New Roman" w:hAnsi="Arial" w:cs="Arial"/>
                <w:color w:val="000000"/>
                <w:sz w:val="20"/>
                <w:szCs w:val="20"/>
              </w:rPr>
              <w:t>Nt</w:t>
            </w:r>
            <w:proofErr w:type="spellEnd"/>
            <w:r w:rsidR="004B3099">
              <w:rPr>
                <w:rFonts w:ascii="Arial" w:eastAsia="Times New Roman" w:hAnsi="Arial" w:cs="Arial"/>
                <w:color w:val="000000"/>
                <w:sz w:val="20"/>
                <w:szCs w:val="20"/>
              </w:rPr>
              <w:t xml:space="preserve">, </w:t>
            </w:r>
            <w:proofErr w:type="spellStart"/>
            <w:r w:rsidR="004B3099">
              <w:rPr>
                <w:rFonts w:ascii="Arial" w:eastAsia="Times New Roman" w:hAnsi="Arial" w:cs="Arial"/>
                <w:color w:val="000000"/>
                <w:sz w:val="20"/>
                <w:szCs w:val="20"/>
              </w:rPr>
              <w:t>Ntm</w:t>
            </w:r>
            <w:proofErr w:type="spellEnd"/>
            <w:r w:rsidR="004B3099" w:rsidRPr="00263F6D">
              <w:rPr>
                <w:rFonts w:ascii="Arial" w:eastAsia="Times New Roman" w:hAnsi="Arial" w:cs="Arial"/>
                <w:color w:val="000000"/>
                <w:sz w:val="20"/>
                <w:szCs w:val="20"/>
              </w:rPr>
              <w:t xml:space="preserve"> – přípravné řízení </w:t>
            </w:r>
            <w:r w:rsidR="004B3099" w:rsidRPr="00515604">
              <w:rPr>
                <w:rFonts w:ascii="Arial" w:eastAsia="Times New Roman" w:hAnsi="Arial" w:cs="Arial"/>
                <w:color w:val="0D0D0D" w:themeColor="text1" w:themeTint="F2"/>
                <w:sz w:val="20"/>
                <w:szCs w:val="20"/>
              </w:rPr>
              <w:t xml:space="preserve">v rámci přikázané dosažitelnosti podle </w:t>
            </w:r>
            <w:proofErr w:type="spellStart"/>
            <w:r w:rsidR="004B3099" w:rsidRPr="00515604">
              <w:rPr>
                <w:rFonts w:ascii="Arial" w:eastAsia="Times New Roman" w:hAnsi="Arial" w:cs="Arial"/>
                <w:color w:val="0D0D0D" w:themeColor="text1" w:themeTint="F2"/>
                <w:sz w:val="20"/>
                <w:szCs w:val="20"/>
              </w:rPr>
              <w:t>ust</w:t>
            </w:r>
            <w:proofErr w:type="spellEnd"/>
            <w:r w:rsidR="004B3099" w:rsidRPr="00515604">
              <w:rPr>
                <w:rFonts w:ascii="Arial" w:eastAsia="Times New Roman" w:hAnsi="Arial" w:cs="Arial"/>
                <w:color w:val="0D0D0D" w:themeColor="text1" w:themeTint="F2"/>
                <w:sz w:val="20"/>
                <w:szCs w:val="20"/>
              </w:rPr>
              <w:t>. §§ 33/3, 37a), 39, 40a),44/2,51a)/1,68,69/1,71/1,71a), 72/1, 74a)/1, 76a), 77</w:t>
            </w:r>
            <w:r w:rsidR="004B3099" w:rsidRPr="00263F6D">
              <w:rPr>
                <w:rFonts w:ascii="Arial" w:eastAsia="Times New Roman" w:hAnsi="Arial" w:cs="Arial"/>
                <w:color w:val="000000"/>
                <w:sz w:val="20"/>
                <w:szCs w:val="20"/>
              </w:rPr>
              <w:t xml:space="preserve">,77a), 78/3, 83/1, 83a)/1,2,  87/1, 87a)/1,88/1,88a)/1,116/2, 146/a)/1,2,  158a),158d)/3,179b), 314b) </w:t>
            </w:r>
            <w:proofErr w:type="spellStart"/>
            <w:r w:rsidR="004B3099" w:rsidRPr="00263F6D">
              <w:rPr>
                <w:rFonts w:ascii="Arial" w:eastAsia="Times New Roman" w:hAnsi="Arial" w:cs="Arial"/>
                <w:color w:val="000000"/>
                <w:sz w:val="20"/>
                <w:szCs w:val="20"/>
              </w:rPr>
              <w:t>tr</w:t>
            </w:r>
            <w:proofErr w:type="spellEnd"/>
            <w:r w:rsidR="004B3099" w:rsidRPr="00263F6D">
              <w:rPr>
                <w:rFonts w:ascii="Arial" w:eastAsia="Times New Roman" w:hAnsi="Arial" w:cs="Arial"/>
                <w:color w:val="000000"/>
                <w:sz w:val="20"/>
                <w:szCs w:val="20"/>
              </w:rPr>
              <w:t xml:space="preserve">. </w:t>
            </w:r>
            <w:proofErr w:type="gramStart"/>
            <w:r w:rsidR="004B3099" w:rsidRPr="00263F6D">
              <w:rPr>
                <w:rFonts w:ascii="Arial" w:eastAsia="Times New Roman" w:hAnsi="Arial" w:cs="Arial"/>
                <w:color w:val="000000"/>
                <w:sz w:val="20"/>
                <w:szCs w:val="20"/>
              </w:rPr>
              <w:t>řádu</w:t>
            </w:r>
            <w:proofErr w:type="gramEnd"/>
            <w:r w:rsidR="004B3099" w:rsidRPr="00263F6D">
              <w:rPr>
                <w:rFonts w:ascii="Arial" w:eastAsia="Times New Roman" w:hAnsi="Arial" w:cs="Arial"/>
                <w:color w:val="000000"/>
                <w:sz w:val="20"/>
                <w:szCs w:val="20"/>
              </w:rPr>
              <w:t>, § 4,46-50 zák. o ml. (zpravidla 1týden v měsíci)</w:t>
            </w:r>
          </w:p>
          <w:p w:rsidR="00E06B16" w:rsidRPr="00263F6D" w:rsidRDefault="002430BB" w:rsidP="004B3099">
            <w:pPr>
              <w:spacing w:after="0" w:line="240" w:lineRule="auto"/>
              <w:rPr>
                <w:rFonts w:ascii="Arial" w:eastAsia="Times New Roman" w:hAnsi="Arial" w:cs="Arial"/>
                <w:b/>
                <w:bCs/>
                <w:color w:val="000000"/>
                <w:sz w:val="20"/>
                <w:szCs w:val="20"/>
              </w:rPr>
            </w:pPr>
            <w:r>
              <w:rPr>
                <w:rFonts w:ascii="Arial" w:eastAsia="Times New Roman" w:hAnsi="Arial" w:cs="Arial"/>
                <w:b/>
                <w:bCs/>
                <w:color w:val="000000"/>
                <w:sz w:val="20"/>
                <w:szCs w:val="20"/>
              </w:rPr>
              <w:t>d</w:t>
            </w:r>
            <w:r w:rsidR="004B3099" w:rsidRPr="00263F6D">
              <w:rPr>
                <w:rFonts w:ascii="Arial" w:eastAsia="Times New Roman" w:hAnsi="Arial" w:cs="Arial"/>
                <w:color w:val="000000"/>
                <w:sz w:val="20"/>
                <w:szCs w:val="20"/>
              </w:rPr>
              <w:t>) je příkazcem při přiznávání náhrad svědkům, znalcům, tlumočníkům a náhrad přísedící</w:t>
            </w:r>
            <w:r w:rsidR="00A927B4">
              <w:rPr>
                <w:rFonts w:ascii="Arial" w:eastAsia="Times New Roman" w:hAnsi="Arial" w:cs="Arial"/>
                <w:color w:val="000000"/>
                <w:sz w:val="20"/>
                <w:szCs w:val="20"/>
              </w:rPr>
              <w:t>m a </w:t>
            </w:r>
            <w:r w:rsidR="004B3099" w:rsidRPr="00263F6D">
              <w:rPr>
                <w:rFonts w:ascii="Arial" w:eastAsia="Times New Roman" w:hAnsi="Arial" w:cs="Arial"/>
                <w:color w:val="000000"/>
                <w:sz w:val="20"/>
                <w:szCs w:val="20"/>
              </w:rPr>
              <w:t>poukazů na vrácení ze zvláštních příjmových účtů a účtu cizích prostředků</w:t>
            </w:r>
          </w:p>
        </w:tc>
        <w:tc>
          <w:tcPr>
            <w:tcW w:w="2410" w:type="dxa"/>
            <w:tcBorders>
              <w:top w:val="single" w:sz="8" w:space="0" w:color="auto"/>
              <w:left w:val="single" w:sz="8" w:space="0" w:color="auto"/>
              <w:bottom w:val="single" w:sz="8" w:space="0" w:color="auto"/>
              <w:right w:val="single" w:sz="8" w:space="0" w:color="auto"/>
            </w:tcBorders>
            <w:shd w:val="clear" w:color="auto" w:fill="auto"/>
            <w:noWrap/>
            <w:hideMark/>
          </w:tcPr>
          <w:p w:rsidR="00E06B16" w:rsidRPr="00263F6D" w:rsidRDefault="00E06B16" w:rsidP="00AD04F1">
            <w:pPr>
              <w:spacing w:after="0" w:line="240" w:lineRule="auto"/>
              <w:rPr>
                <w:rFonts w:ascii="Arial" w:eastAsia="Times New Roman" w:hAnsi="Arial" w:cs="Arial"/>
                <w:b/>
                <w:bCs/>
                <w:i/>
                <w:iCs/>
                <w:color w:val="000000"/>
                <w:sz w:val="20"/>
                <w:szCs w:val="20"/>
              </w:rPr>
            </w:pPr>
            <w:r w:rsidRPr="00263F6D">
              <w:rPr>
                <w:rFonts w:ascii="Arial" w:eastAsia="Times New Roman" w:hAnsi="Arial" w:cs="Arial"/>
                <w:b/>
                <w:bCs/>
                <w:i/>
                <w:iCs/>
                <w:color w:val="000000"/>
                <w:sz w:val="20"/>
                <w:szCs w:val="20"/>
              </w:rPr>
              <w:t>JUDr. Radoslav Krůšek</w:t>
            </w:r>
          </w:p>
          <w:p w:rsidR="00E06B16" w:rsidRPr="00263F6D" w:rsidRDefault="00E06B16" w:rsidP="00AD04F1">
            <w:pPr>
              <w:spacing w:after="0" w:line="240" w:lineRule="auto"/>
              <w:rPr>
                <w:rFonts w:ascii="Arial" w:eastAsia="Times New Roman" w:hAnsi="Arial" w:cs="Arial"/>
                <w:b/>
                <w:bCs/>
                <w:i/>
                <w:iCs/>
                <w:color w:val="000000"/>
                <w:sz w:val="20"/>
                <w:szCs w:val="20"/>
              </w:rPr>
            </w:pPr>
          </w:p>
        </w:tc>
        <w:tc>
          <w:tcPr>
            <w:tcW w:w="1985" w:type="dxa"/>
            <w:tcBorders>
              <w:top w:val="single" w:sz="8" w:space="0" w:color="auto"/>
              <w:left w:val="nil"/>
              <w:bottom w:val="nil"/>
              <w:right w:val="single" w:sz="8" w:space="0" w:color="auto"/>
            </w:tcBorders>
            <w:shd w:val="clear" w:color="auto" w:fill="auto"/>
            <w:noWrap/>
            <w:hideMark/>
          </w:tcPr>
          <w:p w:rsidR="00E06B16" w:rsidRPr="00CA4CE5" w:rsidRDefault="00E06B16" w:rsidP="003A2574">
            <w:pPr>
              <w:pBdr>
                <w:top w:val="single" w:sz="4" w:space="1" w:color="auto"/>
                <w:left w:val="single" w:sz="4" w:space="4" w:color="auto"/>
                <w:bottom w:val="single" w:sz="4" w:space="1" w:color="auto"/>
                <w:right w:val="single" w:sz="4" w:space="4" w:color="auto"/>
              </w:pBdr>
              <w:spacing w:after="0" w:line="240" w:lineRule="auto"/>
              <w:jc w:val="center"/>
              <w:rPr>
                <w:rFonts w:ascii="Arial" w:eastAsia="Times New Roman" w:hAnsi="Arial" w:cs="Arial"/>
                <w:b/>
                <w:i/>
                <w:sz w:val="20"/>
                <w:szCs w:val="20"/>
              </w:rPr>
            </w:pPr>
            <w:r w:rsidRPr="00CA4CE5">
              <w:rPr>
                <w:rFonts w:ascii="Arial" w:hAnsi="Arial" w:cs="Arial"/>
                <w:b/>
                <w:i/>
                <w:sz w:val="20"/>
                <w:szCs w:val="20"/>
              </w:rPr>
              <w:t>Ing. Josef Zeman</w:t>
            </w:r>
          </w:p>
          <w:p w:rsidR="00E06B16" w:rsidRDefault="00E06B16" w:rsidP="003A2574">
            <w:pPr>
              <w:pBdr>
                <w:top w:val="single" w:sz="4" w:space="1" w:color="auto"/>
                <w:left w:val="single" w:sz="4" w:space="4" w:color="auto"/>
                <w:bottom w:val="single" w:sz="4" w:space="1" w:color="auto"/>
                <w:right w:val="single" w:sz="4" w:space="4" w:color="auto"/>
              </w:pBdr>
              <w:spacing w:after="0" w:line="240" w:lineRule="auto"/>
              <w:jc w:val="center"/>
              <w:rPr>
                <w:rFonts w:ascii="Arial" w:eastAsia="Times New Roman" w:hAnsi="Arial" w:cs="Arial"/>
                <w:b/>
                <w:i/>
                <w:sz w:val="20"/>
                <w:szCs w:val="20"/>
              </w:rPr>
            </w:pPr>
            <w:r w:rsidRPr="00344B46">
              <w:rPr>
                <w:rFonts w:ascii="Arial" w:eastAsia="Times New Roman" w:hAnsi="Arial" w:cs="Arial"/>
                <w:b/>
                <w:i/>
                <w:sz w:val="20"/>
                <w:szCs w:val="20"/>
              </w:rPr>
              <w:t>Jitka Heinzová</w:t>
            </w:r>
          </w:p>
          <w:p w:rsidR="007037E4" w:rsidRDefault="007037E4" w:rsidP="003A2574">
            <w:pPr>
              <w:pBdr>
                <w:top w:val="single" w:sz="4" w:space="1" w:color="auto"/>
                <w:left w:val="single" w:sz="4" w:space="4" w:color="auto"/>
                <w:bottom w:val="single" w:sz="4" w:space="1" w:color="auto"/>
                <w:right w:val="single" w:sz="4" w:space="4" w:color="auto"/>
              </w:pBdr>
              <w:spacing w:after="0" w:line="240" w:lineRule="auto"/>
              <w:jc w:val="center"/>
              <w:rPr>
                <w:rFonts w:ascii="Arial" w:eastAsia="Times New Roman" w:hAnsi="Arial" w:cs="Arial"/>
                <w:b/>
                <w:i/>
                <w:sz w:val="20"/>
                <w:szCs w:val="20"/>
              </w:rPr>
            </w:pPr>
            <w:r>
              <w:rPr>
                <w:rFonts w:ascii="Arial" w:eastAsia="Times New Roman" w:hAnsi="Arial" w:cs="Arial"/>
                <w:b/>
                <w:i/>
                <w:sz w:val="20"/>
                <w:szCs w:val="20"/>
              </w:rPr>
              <w:t>Waltraud Partynglová</w:t>
            </w:r>
          </w:p>
          <w:p w:rsidR="00E06B16" w:rsidRDefault="00E06B16" w:rsidP="003A2574">
            <w:pPr>
              <w:pBdr>
                <w:top w:val="single" w:sz="4" w:space="1" w:color="auto"/>
                <w:left w:val="single" w:sz="4" w:space="4" w:color="auto"/>
                <w:bottom w:val="single" w:sz="4" w:space="1" w:color="auto"/>
                <w:right w:val="single" w:sz="4" w:space="4" w:color="auto"/>
              </w:pBdr>
              <w:spacing w:after="0" w:line="240" w:lineRule="auto"/>
              <w:jc w:val="center"/>
              <w:rPr>
                <w:rFonts w:ascii="Arial" w:eastAsia="Times New Roman" w:hAnsi="Arial" w:cs="Arial"/>
                <w:b/>
                <w:i/>
                <w:sz w:val="20"/>
                <w:szCs w:val="20"/>
              </w:rPr>
            </w:pPr>
            <w:r w:rsidRPr="00CD3755">
              <w:rPr>
                <w:rFonts w:ascii="Arial" w:eastAsia="Times New Roman" w:hAnsi="Arial" w:cs="Arial"/>
                <w:b/>
                <w:i/>
                <w:sz w:val="20"/>
                <w:szCs w:val="20"/>
              </w:rPr>
              <w:t xml:space="preserve">Irena </w:t>
            </w:r>
            <w:proofErr w:type="spellStart"/>
            <w:r w:rsidRPr="00CD3755">
              <w:rPr>
                <w:rFonts w:ascii="Arial" w:eastAsia="Times New Roman" w:hAnsi="Arial" w:cs="Arial"/>
                <w:b/>
                <w:i/>
                <w:sz w:val="20"/>
                <w:szCs w:val="20"/>
              </w:rPr>
              <w:t>Chuderáková</w:t>
            </w:r>
            <w:proofErr w:type="spellEnd"/>
          </w:p>
          <w:p w:rsidR="00E06B16" w:rsidRPr="0068698E" w:rsidRDefault="00E06B16" w:rsidP="00CD3755">
            <w:pPr>
              <w:pBdr>
                <w:top w:val="single" w:sz="4" w:space="1" w:color="auto"/>
                <w:left w:val="single" w:sz="4" w:space="4" w:color="auto"/>
                <w:bottom w:val="single" w:sz="4" w:space="1" w:color="auto"/>
                <w:right w:val="single" w:sz="4" w:space="4" w:color="auto"/>
              </w:pBdr>
              <w:spacing w:after="0" w:line="240" w:lineRule="auto"/>
              <w:jc w:val="center"/>
              <w:rPr>
                <w:rFonts w:ascii="Arial" w:eastAsia="Times New Roman" w:hAnsi="Arial" w:cs="Arial"/>
                <w:b/>
                <w:i/>
                <w:sz w:val="20"/>
                <w:szCs w:val="20"/>
              </w:rPr>
            </w:pPr>
          </w:p>
        </w:tc>
      </w:tr>
      <w:tr w:rsidR="00E06B16" w:rsidRPr="00263F6D" w:rsidTr="00E06B16">
        <w:trPr>
          <w:trHeight w:val="300"/>
        </w:trPr>
        <w:tc>
          <w:tcPr>
            <w:tcW w:w="1433" w:type="dxa"/>
            <w:vMerge/>
            <w:tcBorders>
              <w:left w:val="single" w:sz="8" w:space="0" w:color="auto"/>
              <w:right w:val="nil"/>
            </w:tcBorders>
            <w:shd w:val="clear" w:color="auto" w:fill="auto"/>
            <w:noWrap/>
            <w:vAlign w:val="bottom"/>
            <w:hideMark/>
          </w:tcPr>
          <w:p w:rsidR="00E06B16" w:rsidRPr="00263F6D" w:rsidRDefault="00E06B16" w:rsidP="0018297C">
            <w:pPr>
              <w:spacing w:after="0" w:line="240" w:lineRule="auto"/>
              <w:jc w:val="center"/>
              <w:rPr>
                <w:rFonts w:ascii="Arial" w:eastAsia="Times New Roman" w:hAnsi="Arial" w:cs="Arial"/>
                <w:color w:val="000000"/>
                <w:sz w:val="20"/>
                <w:szCs w:val="20"/>
              </w:rPr>
            </w:pPr>
          </w:p>
        </w:tc>
        <w:tc>
          <w:tcPr>
            <w:tcW w:w="8788" w:type="dxa"/>
            <w:vMerge/>
            <w:tcBorders>
              <w:left w:val="single" w:sz="8" w:space="0" w:color="auto"/>
              <w:right w:val="single" w:sz="8" w:space="0" w:color="auto"/>
            </w:tcBorders>
            <w:vAlign w:val="center"/>
            <w:hideMark/>
          </w:tcPr>
          <w:p w:rsidR="00E06B16" w:rsidRPr="00263F6D" w:rsidRDefault="00E06B16" w:rsidP="0018297C">
            <w:pPr>
              <w:spacing w:after="0" w:line="240" w:lineRule="auto"/>
              <w:rPr>
                <w:rFonts w:ascii="Arial" w:eastAsia="Times New Roman" w:hAnsi="Arial" w:cs="Arial"/>
                <w:b/>
                <w:bCs/>
                <w:color w:val="000000"/>
                <w:sz w:val="20"/>
                <w:szCs w:val="20"/>
              </w:rPr>
            </w:pPr>
          </w:p>
        </w:tc>
        <w:tc>
          <w:tcPr>
            <w:tcW w:w="2410" w:type="dxa"/>
            <w:vMerge w:val="restart"/>
            <w:tcBorders>
              <w:top w:val="nil"/>
              <w:left w:val="nil"/>
              <w:right w:val="nil"/>
            </w:tcBorders>
            <w:shd w:val="clear" w:color="auto" w:fill="auto"/>
            <w:noWrap/>
            <w:hideMark/>
          </w:tcPr>
          <w:p w:rsidR="00E06B16" w:rsidRPr="00263F6D" w:rsidRDefault="00E06B16" w:rsidP="00F366DA">
            <w:pPr>
              <w:spacing w:after="0" w:line="240" w:lineRule="auto"/>
              <w:rPr>
                <w:rFonts w:ascii="Arial" w:eastAsia="Times New Roman" w:hAnsi="Arial" w:cs="Arial"/>
                <w:b/>
                <w:bCs/>
                <w:i/>
                <w:iCs/>
                <w:color w:val="000000"/>
                <w:sz w:val="20"/>
                <w:szCs w:val="20"/>
              </w:rPr>
            </w:pPr>
            <w:r w:rsidRPr="00263F6D">
              <w:rPr>
                <w:rFonts w:ascii="Arial" w:eastAsia="Times New Roman" w:hAnsi="Arial" w:cs="Arial"/>
                <w:b/>
                <w:bCs/>
                <w:i/>
                <w:iCs/>
                <w:color w:val="000000"/>
                <w:sz w:val="20"/>
                <w:szCs w:val="20"/>
              </w:rPr>
              <w:t>JUDr. Milan Tomeš</w:t>
            </w:r>
          </w:p>
          <w:p w:rsidR="00E06B16" w:rsidRPr="00263F6D" w:rsidRDefault="00E06B16" w:rsidP="00F366DA">
            <w:pPr>
              <w:spacing w:after="0" w:line="240" w:lineRule="auto"/>
              <w:rPr>
                <w:rFonts w:ascii="Arial" w:eastAsia="Times New Roman" w:hAnsi="Arial" w:cs="Arial"/>
                <w:color w:val="000000"/>
                <w:sz w:val="20"/>
                <w:szCs w:val="20"/>
              </w:rPr>
            </w:pPr>
          </w:p>
          <w:p w:rsidR="00E06B16" w:rsidRPr="00263F6D" w:rsidRDefault="00E06B16" w:rsidP="00F366DA">
            <w:pPr>
              <w:spacing w:after="0" w:line="240" w:lineRule="auto"/>
              <w:rPr>
                <w:rFonts w:ascii="Arial" w:eastAsia="Times New Roman" w:hAnsi="Arial" w:cs="Arial"/>
                <w:b/>
                <w:bCs/>
                <w:color w:val="000000"/>
                <w:sz w:val="20"/>
                <w:szCs w:val="20"/>
              </w:rPr>
            </w:pPr>
            <w:r w:rsidRPr="00263F6D">
              <w:rPr>
                <w:rFonts w:ascii="Arial" w:eastAsia="Times New Roman" w:hAnsi="Arial" w:cs="Arial"/>
                <w:b/>
                <w:bCs/>
                <w:color w:val="000000"/>
                <w:sz w:val="20"/>
                <w:szCs w:val="20"/>
              </w:rPr>
              <w:t>a dále</w:t>
            </w:r>
          </w:p>
          <w:p w:rsidR="00E06B16" w:rsidRPr="00263F6D" w:rsidRDefault="00E06B16" w:rsidP="00F366DA">
            <w:pPr>
              <w:spacing w:after="0" w:line="240" w:lineRule="auto"/>
              <w:rPr>
                <w:rFonts w:ascii="Arial" w:eastAsia="Times New Roman" w:hAnsi="Arial" w:cs="Arial"/>
                <w:color w:val="000000"/>
                <w:sz w:val="20"/>
                <w:szCs w:val="20"/>
              </w:rPr>
            </w:pPr>
            <w:r w:rsidRPr="00263F6D">
              <w:rPr>
                <w:rFonts w:ascii="Arial" w:eastAsia="Times New Roman" w:hAnsi="Arial" w:cs="Arial"/>
                <w:color w:val="000000"/>
                <w:sz w:val="20"/>
                <w:szCs w:val="20"/>
              </w:rPr>
              <w:t>JUDr. Bohuslav Navrátil</w:t>
            </w:r>
          </w:p>
          <w:p w:rsidR="00E06B16" w:rsidRPr="00263F6D" w:rsidRDefault="00E06B16" w:rsidP="00F366DA">
            <w:pPr>
              <w:spacing w:after="0" w:line="240" w:lineRule="auto"/>
              <w:rPr>
                <w:rFonts w:ascii="Arial" w:eastAsia="Times New Roman" w:hAnsi="Arial" w:cs="Arial"/>
                <w:color w:val="000000"/>
                <w:sz w:val="20"/>
                <w:szCs w:val="20"/>
              </w:rPr>
            </w:pPr>
            <w:r w:rsidRPr="00263F6D">
              <w:rPr>
                <w:rFonts w:ascii="Arial" w:eastAsia="Times New Roman" w:hAnsi="Arial" w:cs="Arial"/>
                <w:color w:val="000000"/>
                <w:sz w:val="20"/>
                <w:szCs w:val="20"/>
              </w:rPr>
              <w:t>Mgr. Vít Kastl</w:t>
            </w:r>
          </w:p>
          <w:p w:rsidR="00E06B16" w:rsidRPr="00263F6D" w:rsidRDefault="00E06B16" w:rsidP="00F366DA">
            <w:pPr>
              <w:spacing w:after="0" w:line="240" w:lineRule="auto"/>
              <w:rPr>
                <w:rFonts w:ascii="Arial" w:eastAsia="Times New Roman" w:hAnsi="Arial" w:cs="Arial"/>
                <w:color w:val="000000"/>
                <w:sz w:val="20"/>
                <w:szCs w:val="20"/>
              </w:rPr>
            </w:pPr>
            <w:r w:rsidRPr="00263F6D">
              <w:rPr>
                <w:rFonts w:ascii="Arial" w:eastAsia="Times New Roman" w:hAnsi="Arial" w:cs="Arial"/>
                <w:color w:val="000000"/>
                <w:sz w:val="20"/>
                <w:szCs w:val="20"/>
              </w:rPr>
              <w:t>Mgr. Dana Kordíková</w:t>
            </w:r>
          </w:p>
          <w:p w:rsidR="00E06B16" w:rsidRPr="00263F6D" w:rsidRDefault="00E06B16" w:rsidP="00F366DA">
            <w:pPr>
              <w:spacing w:after="0" w:line="240" w:lineRule="auto"/>
              <w:rPr>
                <w:rFonts w:ascii="Arial" w:eastAsia="Times New Roman" w:hAnsi="Arial" w:cs="Arial"/>
                <w:color w:val="000000"/>
                <w:sz w:val="20"/>
                <w:szCs w:val="20"/>
              </w:rPr>
            </w:pPr>
            <w:r w:rsidRPr="00263F6D">
              <w:rPr>
                <w:rFonts w:ascii="Arial" w:eastAsia="Times New Roman" w:hAnsi="Arial" w:cs="Arial"/>
                <w:color w:val="000000"/>
                <w:sz w:val="20"/>
                <w:szCs w:val="20"/>
              </w:rPr>
              <w:t>Mgr. Emil Pešina</w:t>
            </w:r>
          </w:p>
          <w:p w:rsidR="00E06B16" w:rsidRPr="00263F6D" w:rsidRDefault="00E06B16" w:rsidP="00F366DA">
            <w:pPr>
              <w:spacing w:after="0" w:line="240" w:lineRule="auto"/>
              <w:rPr>
                <w:rFonts w:ascii="Arial" w:eastAsia="Times New Roman" w:hAnsi="Arial" w:cs="Arial"/>
                <w:color w:val="000000"/>
                <w:sz w:val="20"/>
                <w:szCs w:val="20"/>
              </w:rPr>
            </w:pPr>
            <w:r w:rsidRPr="00263F6D">
              <w:rPr>
                <w:rFonts w:ascii="Arial" w:eastAsia="Times New Roman" w:hAnsi="Arial" w:cs="Arial"/>
                <w:color w:val="000000"/>
                <w:sz w:val="20"/>
                <w:szCs w:val="20"/>
              </w:rPr>
              <w:t>JUDr. Gabriela Siegelová</w:t>
            </w:r>
          </w:p>
          <w:p w:rsidR="00E06B16" w:rsidRPr="00263F6D" w:rsidRDefault="00E06B16" w:rsidP="00F366DA">
            <w:pPr>
              <w:spacing w:after="0" w:line="240" w:lineRule="auto"/>
              <w:rPr>
                <w:rFonts w:ascii="Arial" w:eastAsia="Times New Roman" w:hAnsi="Arial" w:cs="Arial"/>
                <w:b/>
                <w:bCs/>
                <w:i/>
                <w:iCs/>
                <w:color w:val="000000"/>
                <w:sz w:val="20"/>
                <w:szCs w:val="20"/>
              </w:rPr>
            </w:pPr>
          </w:p>
        </w:tc>
        <w:tc>
          <w:tcPr>
            <w:tcW w:w="1985" w:type="dxa"/>
            <w:tcBorders>
              <w:top w:val="nil"/>
              <w:left w:val="single" w:sz="8" w:space="0" w:color="auto"/>
              <w:bottom w:val="nil"/>
              <w:right w:val="single" w:sz="8" w:space="0" w:color="auto"/>
            </w:tcBorders>
            <w:shd w:val="clear" w:color="auto" w:fill="auto"/>
            <w:noWrap/>
            <w:vAlign w:val="bottom"/>
            <w:hideMark/>
          </w:tcPr>
          <w:p w:rsidR="00E06B16" w:rsidRDefault="00E06B16" w:rsidP="00B24376">
            <w:pPr>
              <w:spacing w:after="0" w:line="240" w:lineRule="auto"/>
              <w:jc w:val="center"/>
              <w:rPr>
                <w:rFonts w:ascii="Arial" w:eastAsia="Times New Roman" w:hAnsi="Arial" w:cs="Arial"/>
                <w:color w:val="000000"/>
                <w:sz w:val="20"/>
                <w:szCs w:val="20"/>
              </w:rPr>
            </w:pPr>
            <w:r>
              <w:rPr>
                <w:rFonts w:ascii="Arial" w:eastAsia="Times New Roman" w:hAnsi="Arial" w:cs="Arial"/>
                <w:color w:val="000000"/>
                <w:sz w:val="20"/>
                <w:szCs w:val="20"/>
              </w:rPr>
              <w:t xml:space="preserve">(Marie </w:t>
            </w:r>
            <w:proofErr w:type="spellStart"/>
            <w:r>
              <w:rPr>
                <w:rFonts w:ascii="Arial" w:eastAsia="Times New Roman" w:hAnsi="Arial" w:cs="Arial"/>
                <w:color w:val="000000"/>
                <w:sz w:val="20"/>
                <w:szCs w:val="20"/>
              </w:rPr>
              <w:t>Tonnerová</w:t>
            </w:r>
            <w:proofErr w:type="spellEnd"/>
            <w:r>
              <w:rPr>
                <w:rFonts w:ascii="Arial" w:eastAsia="Times New Roman" w:hAnsi="Arial" w:cs="Arial"/>
                <w:color w:val="000000"/>
                <w:sz w:val="20"/>
                <w:szCs w:val="20"/>
              </w:rPr>
              <w:t>)</w:t>
            </w:r>
          </w:p>
          <w:p w:rsidR="00E06B16" w:rsidRDefault="00E06B16" w:rsidP="00B24376">
            <w:pPr>
              <w:spacing w:after="0" w:line="240" w:lineRule="auto"/>
              <w:jc w:val="center"/>
              <w:rPr>
                <w:rFonts w:ascii="Arial" w:eastAsia="Times New Roman" w:hAnsi="Arial" w:cs="Arial"/>
                <w:sz w:val="20"/>
                <w:szCs w:val="20"/>
              </w:rPr>
            </w:pPr>
            <w:r>
              <w:rPr>
                <w:rFonts w:ascii="Arial" w:eastAsia="Times New Roman" w:hAnsi="Arial" w:cs="Arial"/>
                <w:sz w:val="20"/>
                <w:szCs w:val="20"/>
              </w:rPr>
              <w:t>(Jaroslava Volfová</w:t>
            </w:r>
            <w:r w:rsidRPr="00CA4CE5">
              <w:rPr>
                <w:rFonts w:ascii="Arial" w:eastAsia="Times New Roman" w:hAnsi="Arial" w:cs="Arial"/>
                <w:sz w:val="20"/>
                <w:szCs w:val="20"/>
              </w:rPr>
              <w:t>)</w:t>
            </w:r>
          </w:p>
          <w:p w:rsidR="007037E4" w:rsidRPr="00CA4CE5" w:rsidRDefault="007037E4" w:rsidP="00B24376">
            <w:pPr>
              <w:spacing w:after="0" w:line="240" w:lineRule="auto"/>
              <w:jc w:val="center"/>
              <w:rPr>
                <w:rFonts w:ascii="Arial" w:eastAsia="Times New Roman" w:hAnsi="Arial" w:cs="Arial"/>
                <w:sz w:val="20"/>
                <w:szCs w:val="20"/>
              </w:rPr>
            </w:pPr>
            <w:r>
              <w:rPr>
                <w:rFonts w:ascii="Arial" w:eastAsia="Times New Roman" w:hAnsi="Arial" w:cs="Arial"/>
                <w:sz w:val="20"/>
                <w:szCs w:val="20"/>
              </w:rPr>
              <w:t>(Miroslav Volf)</w:t>
            </w:r>
          </w:p>
          <w:p w:rsidR="00E06B16" w:rsidRDefault="00E06B16" w:rsidP="00B24376">
            <w:pPr>
              <w:spacing w:after="0" w:line="240" w:lineRule="auto"/>
              <w:jc w:val="center"/>
              <w:rPr>
                <w:rFonts w:ascii="Arial" w:eastAsia="Times New Roman" w:hAnsi="Arial" w:cs="Arial"/>
                <w:color w:val="000000"/>
                <w:sz w:val="20"/>
                <w:szCs w:val="20"/>
              </w:rPr>
            </w:pPr>
            <w:r>
              <w:rPr>
                <w:rFonts w:ascii="Arial" w:eastAsia="Times New Roman" w:hAnsi="Arial" w:cs="Arial"/>
                <w:color w:val="000000"/>
                <w:sz w:val="20"/>
                <w:szCs w:val="20"/>
              </w:rPr>
              <w:t>(Bc. Milena Vyčítalová)</w:t>
            </w:r>
          </w:p>
          <w:p w:rsidR="00E06B16" w:rsidRPr="00263F6D" w:rsidRDefault="00E06B16" w:rsidP="007037E4">
            <w:pPr>
              <w:spacing w:after="0" w:line="240" w:lineRule="auto"/>
              <w:jc w:val="center"/>
              <w:rPr>
                <w:rFonts w:ascii="Arial" w:eastAsia="Times New Roman" w:hAnsi="Arial" w:cs="Arial"/>
                <w:color w:val="000000"/>
                <w:sz w:val="20"/>
                <w:szCs w:val="20"/>
              </w:rPr>
            </w:pPr>
            <w:r>
              <w:rPr>
                <w:rFonts w:ascii="Arial" w:eastAsia="Times New Roman" w:hAnsi="Arial" w:cs="Arial"/>
                <w:sz w:val="20"/>
                <w:szCs w:val="20"/>
              </w:rPr>
              <w:t>(</w:t>
            </w:r>
            <w:r w:rsidR="007037E4">
              <w:rPr>
                <w:rFonts w:ascii="Arial" w:eastAsia="Times New Roman" w:hAnsi="Arial" w:cs="Arial"/>
                <w:sz w:val="20"/>
                <w:szCs w:val="20"/>
              </w:rPr>
              <w:t>Věra Vojtová</w:t>
            </w:r>
            <w:r>
              <w:rPr>
                <w:rFonts w:ascii="Arial" w:eastAsia="Times New Roman" w:hAnsi="Arial" w:cs="Arial"/>
                <w:sz w:val="20"/>
                <w:szCs w:val="20"/>
              </w:rPr>
              <w:t>)</w:t>
            </w:r>
          </w:p>
        </w:tc>
      </w:tr>
      <w:tr w:rsidR="00E06B16" w:rsidRPr="00263F6D" w:rsidTr="00E06B16">
        <w:trPr>
          <w:trHeight w:val="300"/>
        </w:trPr>
        <w:tc>
          <w:tcPr>
            <w:tcW w:w="1433" w:type="dxa"/>
            <w:vMerge/>
            <w:tcBorders>
              <w:left w:val="single" w:sz="8" w:space="0" w:color="auto"/>
              <w:right w:val="nil"/>
            </w:tcBorders>
            <w:shd w:val="clear" w:color="auto" w:fill="auto"/>
            <w:noWrap/>
            <w:vAlign w:val="bottom"/>
            <w:hideMark/>
          </w:tcPr>
          <w:p w:rsidR="00E06B16" w:rsidRPr="00263F6D" w:rsidRDefault="00E06B16" w:rsidP="0018297C">
            <w:pPr>
              <w:spacing w:after="0" w:line="240" w:lineRule="auto"/>
              <w:jc w:val="center"/>
              <w:rPr>
                <w:rFonts w:ascii="Arial" w:eastAsia="Times New Roman" w:hAnsi="Arial" w:cs="Arial"/>
                <w:color w:val="000000"/>
                <w:sz w:val="20"/>
                <w:szCs w:val="20"/>
              </w:rPr>
            </w:pPr>
          </w:p>
        </w:tc>
        <w:tc>
          <w:tcPr>
            <w:tcW w:w="8788" w:type="dxa"/>
            <w:vMerge/>
            <w:tcBorders>
              <w:left w:val="single" w:sz="8" w:space="0" w:color="auto"/>
              <w:right w:val="single" w:sz="8" w:space="0" w:color="auto"/>
            </w:tcBorders>
            <w:vAlign w:val="center"/>
            <w:hideMark/>
          </w:tcPr>
          <w:p w:rsidR="00E06B16" w:rsidRPr="00263F6D" w:rsidRDefault="00E06B16" w:rsidP="0018297C">
            <w:pPr>
              <w:spacing w:after="0" w:line="240" w:lineRule="auto"/>
              <w:rPr>
                <w:rFonts w:ascii="Arial" w:eastAsia="Times New Roman" w:hAnsi="Arial" w:cs="Arial"/>
                <w:b/>
                <w:bCs/>
                <w:color w:val="000000"/>
                <w:sz w:val="20"/>
                <w:szCs w:val="20"/>
              </w:rPr>
            </w:pPr>
          </w:p>
        </w:tc>
        <w:tc>
          <w:tcPr>
            <w:tcW w:w="2410" w:type="dxa"/>
            <w:vMerge/>
            <w:tcBorders>
              <w:left w:val="nil"/>
              <w:right w:val="nil"/>
            </w:tcBorders>
            <w:shd w:val="clear" w:color="auto" w:fill="auto"/>
            <w:noWrap/>
            <w:vAlign w:val="bottom"/>
            <w:hideMark/>
          </w:tcPr>
          <w:p w:rsidR="00E06B16" w:rsidRPr="00263F6D" w:rsidRDefault="00E06B16" w:rsidP="0018297C">
            <w:pPr>
              <w:spacing w:after="0" w:line="240" w:lineRule="auto"/>
              <w:jc w:val="center"/>
              <w:rPr>
                <w:rFonts w:ascii="Arial" w:eastAsia="Times New Roman" w:hAnsi="Arial" w:cs="Arial"/>
                <w:color w:val="000000"/>
                <w:sz w:val="20"/>
                <w:szCs w:val="20"/>
              </w:rPr>
            </w:pPr>
          </w:p>
        </w:tc>
        <w:tc>
          <w:tcPr>
            <w:tcW w:w="1985" w:type="dxa"/>
            <w:tcBorders>
              <w:top w:val="nil"/>
              <w:left w:val="single" w:sz="8" w:space="0" w:color="auto"/>
              <w:bottom w:val="nil"/>
              <w:right w:val="single" w:sz="8" w:space="0" w:color="auto"/>
            </w:tcBorders>
            <w:shd w:val="clear" w:color="auto" w:fill="auto"/>
            <w:noWrap/>
            <w:vAlign w:val="bottom"/>
            <w:hideMark/>
          </w:tcPr>
          <w:p w:rsidR="00E06B16" w:rsidRPr="00263F6D" w:rsidRDefault="00E06B16" w:rsidP="00AD04F1">
            <w:pPr>
              <w:spacing w:after="0" w:line="240" w:lineRule="auto"/>
              <w:jc w:val="center"/>
              <w:rPr>
                <w:rFonts w:ascii="Arial" w:eastAsia="Times New Roman" w:hAnsi="Arial" w:cs="Arial"/>
                <w:color w:val="000000"/>
                <w:sz w:val="20"/>
                <w:szCs w:val="20"/>
              </w:rPr>
            </w:pPr>
            <w:r w:rsidRPr="00263F6D">
              <w:rPr>
                <w:rFonts w:ascii="Arial" w:eastAsia="Times New Roman" w:hAnsi="Arial" w:cs="Arial"/>
                <w:color w:val="000000"/>
                <w:sz w:val="20"/>
                <w:szCs w:val="20"/>
              </w:rPr>
              <w:t> </w:t>
            </w:r>
          </w:p>
        </w:tc>
      </w:tr>
      <w:tr w:rsidR="00E06B16" w:rsidRPr="00263F6D" w:rsidTr="00E06B16">
        <w:trPr>
          <w:trHeight w:val="300"/>
        </w:trPr>
        <w:tc>
          <w:tcPr>
            <w:tcW w:w="1433" w:type="dxa"/>
            <w:vMerge/>
            <w:tcBorders>
              <w:left w:val="single" w:sz="8" w:space="0" w:color="auto"/>
              <w:right w:val="nil"/>
            </w:tcBorders>
            <w:shd w:val="clear" w:color="auto" w:fill="auto"/>
            <w:noWrap/>
            <w:vAlign w:val="bottom"/>
            <w:hideMark/>
          </w:tcPr>
          <w:p w:rsidR="00E06B16" w:rsidRPr="00263F6D" w:rsidRDefault="00E06B16" w:rsidP="0018297C">
            <w:pPr>
              <w:spacing w:after="0" w:line="240" w:lineRule="auto"/>
              <w:jc w:val="center"/>
              <w:rPr>
                <w:rFonts w:ascii="Arial" w:eastAsia="Times New Roman" w:hAnsi="Arial" w:cs="Arial"/>
                <w:color w:val="000000"/>
                <w:sz w:val="20"/>
                <w:szCs w:val="20"/>
              </w:rPr>
            </w:pPr>
          </w:p>
        </w:tc>
        <w:tc>
          <w:tcPr>
            <w:tcW w:w="8788" w:type="dxa"/>
            <w:vMerge/>
            <w:tcBorders>
              <w:left w:val="single" w:sz="8" w:space="0" w:color="auto"/>
              <w:right w:val="single" w:sz="8" w:space="0" w:color="auto"/>
            </w:tcBorders>
            <w:vAlign w:val="center"/>
            <w:hideMark/>
          </w:tcPr>
          <w:p w:rsidR="00E06B16" w:rsidRPr="00263F6D" w:rsidRDefault="00E06B16" w:rsidP="0018297C">
            <w:pPr>
              <w:spacing w:after="0" w:line="240" w:lineRule="auto"/>
              <w:rPr>
                <w:rFonts w:ascii="Arial" w:eastAsia="Times New Roman" w:hAnsi="Arial" w:cs="Arial"/>
                <w:b/>
                <w:bCs/>
                <w:color w:val="000000"/>
                <w:sz w:val="20"/>
                <w:szCs w:val="20"/>
              </w:rPr>
            </w:pPr>
          </w:p>
        </w:tc>
        <w:tc>
          <w:tcPr>
            <w:tcW w:w="2410" w:type="dxa"/>
            <w:vMerge/>
            <w:tcBorders>
              <w:left w:val="nil"/>
              <w:right w:val="nil"/>
            </w:tcBorders>
            <w:shd w:val="clear" w:color="auto" w:fill="auto"/>
            <w:noWrap/>
            <w:vAlign w:val="bottom"/>
            <w:hideMark/>
          </w:tcPr>
          <w:p w:rsidR="00E06B16" w:rsidRPr="00263F6D" w:rsidRDefault="00E06B16" w:rsidP="0018297C">
            <w:pPr>
              <w:spacing w:after="0" w:line="240" w:lineRule="auto"/>
              <w:jc w:val="center"/>
              <w:rPr>
                <w:rFonts w:ascii="Arial" w:eastAsia="Times New Roman" w:hAnsi="Arial" w:cs="Arial"/>
                <w:b/>
                <w:bCs/>
                <w:color w:val="000000"/>
                <w:sz w:val="20"/>
                <w:szCs w:val="20"/>
              </w:rPr>
            </w:pPr>
          </w:p>
        </w:tc>
        <w:tc>
          <w:tcPr>
            <w:tcW w:w="1985" w:type="dxa"/>
            <w:tcBorders>
              <w:top w:val="nil"/>
              <w:left w:val="single" w:sz="8" w:space="0" w:color="auto"/>
              <w:bottom w:val="nil"/>
              <w:right w:val="single" w:sz="8" w:space="0" w:color="auto"/>
            </w:tcBorders>
            <w:shd w:val="clear" w:color="auto" w:fill="auto"/>
            <w:noWrap/>
            <w:vAlign w:val="bottom"/>
            <w:hideMark/>
          </w:tcPr>
          <w:p w:rsidR="00E06B16" w:rsidRPr="00263F6D" w:rsidRDefault="00E06B16" w:rsidP="0018297C">
            <w:pPr>
              <w:spacing w:after="0" w:line="240" w:lineRule="auto"/>
              <w:jc w:val="center"/>
              <w:rPr>
                <w:rFonts w:ascii="Arial" w:eastAsia="Times New Roman" w:hAnsi="Arial" w:cs="Arial"/>
                <w:color w:val="000000"/>
                <w:sz w:val="20"/>
                <w:szCs w:val="20"/>
              </w:rPr>
            </w:pPr>
          </w:p>
        </w:tc>
      </w:tr>
      <w:tr w:rsidR="00E06B16" w:rsidRPr="00263F6D" w:rsidTr="00E06B16">
        <w:trPr>
          <w:trHeight w:val="300"/>
        </w:trPr>
        <w:tc>
          <w:tcPr>
            <w:tcW w:w="1433" w:type="dxa"/>
            <w:vMerge/>
            <w:tcBorders>
              <w:left w:val="single" w:sz="8" w:space="0" w:color="auto"/>
              <w:right w:val="nil"/>
            </w:tcBorders>
            <w:shd w:val="clear" w:color="auto" w:fill="auto"/>
            <w:noWrap/>
            <w:vAlign w:val="bottom"/>
            <w:hideMark/>
          </w:tcPr>
          <w:p w:rsidR="00E06B16" w:rsidRPr="00263F6D" w:rsidRDefault="00E06B16" w:rsidP="0018297C">
            <w:pPr>
              <w:spacing w:after="0" w:line="240" w:lineRule="auto"/>
              <w:jc w:val="center"/>
              <w:rPr>
                <w:rFonts w:ascii="Arial" w:eastAsia="Times New Roman" w:hAnsi="Arial" w:cs="Arial"/>
                <w:color w:val="000000"/>
                <w:sz w:val="20"/>
                <w:szCs w:val="20"/>
              </w:rPr>
            </w:pPr>
          </w:p>
        </w:tc>
        <w:tc>
          <w:tcPr>
            <w:tcW w:w="8788" w:type="dxa"/>
            <w:vMerge/>
            <w:tcBorders>
              <w:left w:val="single" w:sz="8" w:space="0" w:color="auto"/>
              <w:right w:val="single" w:sz="8" w:space="0" w:color="auto"/>
            </w:tcBorders>
            <w:shd w:val="clear" w:color="auto" w:fill="auto"/>
            <w:vAlign w:val="center"/>
            <w:hideMark/>
          </w:tcPr>
          <w:p w:rsidR="00E06B16" w:rsidRPr="00263F6D" w:rsidRDefault="00E06B16" w:rsidP="0018297C">
            <w:pPr>
              <w:spacing w:after="0" w:line="240" w:lineRule="auto"/>
              <w:rPr>
                <w:rFonts w:ascii="Arial" w:eastAsia="Times New Roman" w:hAnsi="Arial" w:cs="Arial"/>
                <w:b/>
                <w:bCs/>
                <w:color w:val="000000"/>
                <w:sz w:val="20"/>
                <w:szCs w:val="20"/>
              </w:rPr>
            </w:pPr>
          </w:p>
        </w:tc>
        <w:tc>
          <w:tcPr>
            <w:tcW w:w="2410" w:type="dxa"/>
            <w:vMerge/>
            <w:tcBorders>
              <w:left w:val="nil"/>
              <w:right w:val="nil"/>
            </w:tcBorders>
            <w:shd w:val="clear" w:color="auto" w:fill="auto"/>
            <w:noWrap/>
            <w:vAlign w:val="bottom"/>
            <w:hideMark/>
          </w:tcPr>
          <w:p w:rsidR="00E06B16" w:rsidRPr="00263F6D" w:rsidRDefault="00E06B16" w:rsidP="0018297C">
            <w:pPr>
              <w:spacing w:after="0" w:line="240" w:lineRule="auto"/>
              <w:jc w:val="center"/>
              <w:rPr>
                <w:rFonts w:ascii="Arial" w:eastAsia="Times New Roman" w:hAnsi="Arial" w:cs="Arial"/>
                <w:color w:val="000000"/>
                <w:sz w:val="20"/>
                <w:szCs w:val="20"/>
              </w:rPr>
            </w:pPr>
          </w:p>
        </w:tc>
        <w:tc>
          <w:tcPr>
            <w:tcW w:w="1985" w:type="dxa"/>
            <w:tcBorders>
              <w:top w:val="nil"/>
              <w:left w:val="single" w:sz="8" w:space="0" w:color="auto"/>
              <w:bottom w:val="nil"/>
              <w:right w:val="single" w:sz="8" w:space="0" w:color="auto"/>
            </w:tcBorders>
            <w:shd w:val="clear" w:color="auto" w:fill="auto"/>
            <w:noWrap/>
            <w:vAlign w:val="bottom"/>
            <w:hideMark/>
          </w:tcPr>
          <w:p w:rsidR="00E06B16" w:rsidRPr="00263F6D" w:rsidRDefault="00E06B16" w:rsidP="0018297C">
            <w:pPr>
              <w:spacing w:after="0" w:line="240" w:lineRule="auto"/>
              <w:jc w:val="center"/>
              <w:rPr>
                <w:rFonts w:ascii="Arial" w:eastAsia="Times New Roman" w:hAnsi="Arial" w:cs="Arial"/>
                <w:color w:val="000000"/>
                <w:sz w:val="20"/>
                <w:szCs w:val="20"/>
              </w:rPr>
            </w:pPr>
            <w:r w:rsidRPr="00263F6D">
              <w:rPr>
                <w:rFonts w:ascii="Arial" w:eastAsia="Times New Roman" w:hAnsi="Arial" w:cs="Arial"/>
                <w:color w:val="000000"/>
                <w:sz w:val="20"/>
                <w:szCs w:val="20"/>
              </w:rPr>
              <w:t> </w:t>
            </w:r>
          </w:p>
        </w:tc>
      </w:tr>
      <w:tr w:rsidR="00E06B16" w:rsidRPr="00263F6D" w:rsidTr="00E06B16">
        <w:trPr>
          <w:trHeight w:val="300"/>
        </w:trPr>
        <w:tc>
          <w:tcPr>
            <w:tcW w:w="1433" w:type="dxa"/>
            <w:vMerge/>
            <w:tcBorders>
              <w:left w:val="single" w:sz="8" w:space="0" w:color="auto"/>
              <w:right w:val="nil"/>
            </w:tcBorders>
            <w:shd w:val="clear" w:color="auto" w:fill="auto"/>
            <w:noWrap/>
            <w:vAlign w:val="bottom"/>
            <w:hideMark/>
          </w:tcPr>
          <w:p w:rsidR="00E06B16" w:rsidRPr="00263F6D" w:rsidRDefault="00E06B16" w:rsidP="0018297C">
            <w:pPr>
              <w:spacing w:after="0" w:line="240" w:lineRule="auto"/>
              <w:jc w:val="center"/>
              <w:rPr>
                <w:rFonts w:ascii="Arial" w:eastAsia="Times New Roman" w:hAnsi="Arial" w:cs="Arial"/>
                <w:color w:val="000000"/>
                <w:sz w:val="20"/>
                <w:szCs w:val="20"/>
              </w:rPr>
            </w:pPr>
          </w:p>
        </w:tc>
        <w:tc>
          <w:tcPr>
            <w:tcW w:w="8788" w:type="dxa"/>
            <w:vMerge/>
            <w:tcBorders>
              <w:left w:val="single" w:sz="8" w:space="0" w:color="auto"/>
              <w:right w:val="single" w:sz="8" w:space="0" w:color="auto"/>
            </w:tcBorders>
            <w:vAlign w:val="center"/>
            <w:hideMark/>
          </w:tcPr>
          <w:p w:rsidR="00E06B16" w:rsidRPr="00263F6D" w:rsidRDefault="00E06B16" w:rsidP="0018297C">
            <w:pPr>
              <w:spacing w:after="0" w:line="240" w:lineRule="auto"/>
              <w:rPr>
                <w:rFonts w:ascii="Arial" w:eastAsia="Times New Roman" w:hAnsi="Arial" w:cs="Arial"/>
                <w:b/>
                <w:bCs/>
                <w:color w:val="000000"/>
                <w:sz w:val="20"/>
                <w:szCs w:val="20"/>
              </w:rPr>
            </w:pPr>
          </w:p>
        </w:tc>
        <w:tc>
          <w:tcPr>
            <w:tcW w:w="2410" w:type="dxa"/>
            <w:vMerge/>
            <w:tcBorders>
              <w:left w:val="nil"/>
              <w:right w:val="nil"/>
            </w:tcBorders>
            <w:shd w:val="clear" w:color="auto" w:fill="auto"/>
            <w:noWrap/>
            <w:vAlign w:val="bottom"/>
            <w:hideMark/>
          </w:tcPr>
          <w:p w:rsidR="00E06B16" w:rsidRPr="00263F6D" w:rsidRDefault="00E06B16" w:rsidP="0018297C">
            <w:pPr>
              <w:spacing w:after="0" w:line="240" w:lineRule="auto"/>
              <w:jc w:val="center"/>
              <w:rPr>
                <w:rFonts w:ascii="Arial" w:eastAsia="Times New Roman" w:hAnsi="Arial" w:cs="Arial"/>
                <w:color w:val="000000"/>
                <w:sz w:val="20"/>
                <w:szCs w:val="20"/>
              </w:rPr>
            </w:pPr>
          </w:p>
        </w:tc>
        <w:tc>
          <w:tcPr>
            <w:tcW w:w="1985" w:type="dxa"/>
            <w:tcBorders>
              <w:top w:val="nil"/>
              <w:left w:val="single" w:sz="8" w:space="0" w:color="auto"/>
              <w:bottom w:val="nil"/>
              <w:right w:val="single" w:sz="8" w:space="0" w:color="auto"/>
            </w:tcBorders>
            <w:shd w:val="clear" w:color="auto" w:fill="auto"/>
            <w:noWrap/>
            <w:vAlign w:val="bottom"/>
            <w:hideMark/>
          </w:tcPr>
          <w:p w:rsidR="00E06B16" w:rsidRPr="00263F6D" w:rsidRDefault="00E06B16" w:rsidP="0018297C">
            <w:pPr>
              <w:spacing w:after="0" w:line="240" w:lineRule="auto"/>
              <w:jc w:val="center"/>
              <w:rPr>
                <w:rFonts w:ascii="Arial" w:eastAsia="Times New Roman" w:hAnsi="Arial" w:cs="Arial"/>
                <w:color w:val="000000"/>
                <w:sz w:val="20"/>
                <w:szCs w:val="20"/>
              </w:rPr>
            </w:pPr>
            <w:r w:rsidRPr="00263F6D">
              <w:rPr>
                <w:rFonts w:ascii="Arial" w:eastAsia="Times New Roman" w:hAnsi="Arial" w:cs="Arial"/>
                <w:color w:val="000000"/>
                <w:sz w:val="20"/>
                <w:szCs w:val="20"/>
              </w:rPr>
              <w:t> </w:t>
            </w:r>
          </w:p>
        </w:tc>
      </w:tr>
      <w:tr w:rsidR="00E06B16" w:rsidRPr="00263F6D" w:rsidTr="00E06B16">
        <w:trPr>
          <w:trHeight w:val="300"/>
        </w:trPr>
        <w:tc>
          <w:tcPr>
            <w:tcW w:w="1433" w:type="dxa"/>
            <w:vMerge/>
            <w:tcBorders>
              <w:left w:val="single" w:sz="8" w:space="0" w:color="auto"/>
              <w:right w:val="nil"/>
            </w:tcBorders>
            <w:shd w:val="clear" w:color="auto" w:fill="auto"/>
            <w:noWrap/>
            <w:vAlign w:val="bottom"/>
            <w:hideMark/>
          </w:tcPr>
          <w:p w:rsidR="00E06B16" w:rsidRPr="00263F6D" w:rsidRDefault="00E06B16" w:rsidP="0018297C">
            <w:pPr>
              <w:spacing w:after="0" w:line="240" w:lineRule="auto"/>
              <w:jc w:val="center"/>
              <w:rPr>
                <w:rFonts w:ascii="Arial" w:eastAsia="Times New Roman" w:hAnsi="Arial" w:cs="Arial"/>
                <w:color w:val="000000"/>
                <w:sz w:val="20"/>
                <w:szCs w:val="20"/>
              </w:rPr>
            </w:pPr>
          </w:p>
        </w:tc>
        <w:tc>
          <w:tcPr>
            <w:tcW w:w="8788" w:type="dxa"/>
            <w:vMerge/>
            <w:tcBorders>
              <w:left w:val="single" w:sz="8" w:space="0" w:color="auto"/>
              <w:right w:val="single" w:sz="8" w:space="0" w:color="auto"/>
            </w:tcBorders>
            <w:vAlign w:val="center"/>
            <w:hideMark/>
          </w:tcPr>
          <w:p w:rsidR="00E06B16" w:rsidRPr="00263F6D" w:rsidRDefault="00E06B16" w:rsidP="0018297C">
            <w:pPr>
              <w:spacing w:after="0" w:line="240" w:lineRule="auto"/>
              <w:rPr>
                <w:rFonts w:ascii="Arial" w:eastAsia="Times New Roman" w:hAnsi="Arial" w:cs="Arial"/>
                <w:b/>
                <w:bCs/>
                <w:color w:val="000000"/>
                <w:sz w:val="20"/>
                <w:szCs w:val="20"/>
              </w:rPr>
            </w:pPr>
          </w:p>
        </w:tc>
        <w:tc>
          <w:tcPr>
            <w:tcW w:w="2410" w:type="dxa"/>
            <w:vMerge/>
            <w:tcBorders>
              <w:left w:val="nil"/>
              <w:right w:val="nil"/>
            </w:tcBorders>
            <w:shd w:val="clear" w:color="auto" w:fill="auto"/>
            <w:noWrap/>
            <w:vAlign w:val="bottom"/>
            <w:hideMark/>
          </w:tcPr>
          <w:p w:rsidR="00E06B16" w:rsidRPr="00263F6D" w:rsidRDefault="00E06B16" w:rsidP="0018297C">
            <w:pPr>
              <w:spacing w:after="0" w:line="240" w:lineRule="auto"/>
              <w:jc w:val="center"/>
              <w:rPr>
                <w:rFonts w:ascii="Arial" w:eastAsia="Times New Roman" w:hAnsi="Arial" w:cs="Arial"/>
                <w:color w:val="000000"/>
                <w:sz w:val="20"/>
                <w:szCs w:val="20"/>
              </w:rPr>
            </w:pPr>
          </w:p>
        </w:tc>
        <w:tc>
          <w:tcPr>
            <w:tcW w:w="1985" w:type="dxa"/>
            <w:tcBorders>
              <w:top w:val="nil"/>
              <w:left w:val="single" w:sz="8" w:space="0" w:color="auto"/>
              <w:bottom w:val="nil"/>
              <w:right w:val="single" w:sz="8" w:space="0" w:color="auto"/>
            </w:tcBorders>
            <w:shd w:val="clear" w:color="auto" w:fill="auto"/>
            <w:noWrap/>
            <w:vAlign w:val="bottom"/>
            <w:hideMark/>
          </w:tcPr>
          <w:p w:rsidR="00E06B16" w:rsidRPr="00263F6D" w:rsidRDefault="00E06B16" w:rsidP="0018297C">
            <w:pPr>
              <w:spacing w:after="0" w:line="240" w:lineRule="auto"/>
              <w:jc w:val="center"/>
              <w:rPr>
                <w:rFonts w:ascii="Arial" w:eastAsia="Times New Roman" w:hAnsi="Arial" w:cs="Arial"/>
                <w:color w:val="000000"/>
                <w:sz w:val="20"/>
                <w:szCs w:val="20"/>
              </w:rPr>
            </w:pPr>
            <w:r w:rsidRPr="00263F6D">
              <w:rPr>
                <w:rFonts w:ascii="Arial" w:eastAsia="Times New Roman" w:hAnsi="Arial" w:cs="Arial"/>
                <w:color w:val="000000"/>
                <w:sz w:val="20"/>
                <w:szCs w:val="20"/>
              </w:rPr>
              <w:t> </w:t>
            </w:r>
          </w:p>
        </w:tc>
      </w:tr>
      <w:tr w:rsidR="00E06B16" w:rsidRPr="00263F6D" w:rsidTr="00E06B16">
        <w:trPr>
          <w:trHeight w:val="300"/>
        </w:trPr>
        <w:tc>
          <w:tcPr>
            <w:tcW w:w="1433" w:type="dxa"/>
            <w:vMerge/>
            <w:tcBorders>
              <w:left w:val="single" w:sz="8" w:space="0" w:color="auto"/>
              <w:right w:val="nil"/>
            </w:tcBorders>
            <w:shd w:val="clear" w:color="auto" w:fill="auto"/>
            <w:noWrap/>
            <w:vAlign w:val="bottom"/>
            <w:hideMark/>
          </w:tcPr>
          <w:p w:rsidR="00E06B16" w:rsidRPr="00263F6D" w:rsidRDefault="00E06B16" w:rsidP="0018297C">
            <w:pPr>
              <w:spacing w:after="0" w:line="240" w:lineRule="auto"/>
              <w:jc w:val="center"/>
              <w:rPr>
                <w:rFonts w:ascii="Arial" w:eastAsia="Times New Roman" w:hAnsi="Arial" w:cs="Arial"/>
                <w:color w:val="000000"/>
                <w:sz w:val="20"/>
                <w:szCs w:val="20"/>
              </w:rPr>
            </w:pPr>
          </w:p>
        </w:tc>
        <w:tc>
          <w:tcPr>
            <w:tcW w:w="8788" w:type="dxa"/>
            <w:vMerge/>
            <w:tcBorders>
              <w:left w:val="single" w:sz="8" w:space="0" w:color="auto"/>
              <w:right w:val="single" w:sz="8" w:space="0" w:color="auto"/>
            </w:tcBorders>
            <w:vAlign w:val="center"/>
            <w:hideMark/>
          </w:tcPr>
          <w:p w:rsidR="00E06B16" w:rsidRPr="00263F6D" w:rsidRDefault="00E06B16" w:rsidP="0018297C">
            <w:pPr>
              <w:spacing w:after="0" w:line="240" w:lineRule="auto"/>
              <w:rPr>
                <w:rFonts w:ascii="Arial" w:eastAsia="Times New Roman" w:hAnsi="Arial" w:cs="Arial"/>
                <w:b/>
                <w:bCs/>
                <w:color w:val="000000"/>
                <w:sz w:val="20"/>
                <w:szCs w:val="20"/>
              </w:rPr>
            </w:pPr>
          </w:p>
        </w:tc>
        <w:tc>
          <w:tcPr>
            <w:tcW w:w="2410" w:type="dxa"/>
            <w:vMerge/>
            <w:tcBorders>
              <w:left w:val="nil"/>
              <w:right w:val="nil"/>
            </w:tcBorders>
            <w:shd w:val="clear" w:color="auto" w:fill="auto"/>
            <w:noWrap/>
            <w:vAlign w:val="bottom"/>
            <w:hideMark/>
          </w:tcPr>
          <w:p w:rsidR="00E06B16" w:rsidRPr="00263F6D" w:rsidRDefault="00E06B16" w:rsidP="0018297C">
            <w:pPr>
              <w:spacing w:after="0" w:line="240" w:lineRule="auto"/>
              <w:jc w:val="center"/>
              <w:rPr>
                <w:rFonts w:ascii="Arial" w:eastAsia="Times New Roman" w:hAnsi="Arial" w:cs="Arial"/>
                <w:color w:val="000000"/>
                <w:sz w:val="20"/>
                <w:szCs w:val="20"/>
              </w:rPr>
            </w:pPr>
          </w:p>
        </w:tc>
        <w:tc>
          <w:tcPr>
            <w:tcW w:w="1985" w:type="dxa"/>
            <w:tcBorders>
              <w:top w:val="nil"/>
              <w:left w:val="single" w:sz="8" w:space="0" w:color="auto"/>
              <w:bottom w:val="nil"/>
              <w:right w:val="single" w:sz="8" w:space="0" w:color="auto"/>
            </w:tcBorders>
            <w:shd w:val="clear" w:color="auto" w:fill="auto"/>
            <w:noWrap/>
            <w:vAlign w:val="bottom"/>
            <w:hideMark/>
          </w:tcPr>
          <w:p w:rsidR="00E06B16" w:rsidRPr="00263F6D" w:rsidRDefault="00E06B16" w:rsidP="0018297C">
            <w:pPr>
              <w:spacing w:after="0" w:line="240" w:lineRule="auto"/>
              <w:jc w:val="center"/>
              <w:rPr>
                <w:rFonts w:ascii="Arial" w:eastAsia="Times New Roman" w:hAnsi="Arial" w:cs="Arial"/>
                <w:color w:val="000000"/>
                <w:sz w:val="20"/>
                <w:szCs w:val="20"/>
              </w:rPr>
            </w:pPr>
            <w:r w:rsidRPr="00263F6D">
              <w:rPr>
                <w:rFonts w:ascii="Arial" w:eastAsia="Times New Roman" w:hAnsi="Arial" w:cs="Arial"/>
                <w:color w:val="000000"/>
                <w:sz w:val="20"/>
                <w:szCs w:val="20"/>
              </w:rPr>
              <w:t> </w:t>
            </w:r>
          </w:p>
        </w:tc>
      </w:tr>
      <w:tr w:rsidR="00E06B16" w:rsidRPr="00263F6D" w:rsidTr="00E06B16">
        <w:trPr>
          <w:trHeight w:val="300"/>
        </w:trPr>
        <w:tc>
          <w:tcPr>
            <w:tcW w:w="1433" w:type="dxa"/>
            <w:vMerge/>
            <w:tcBorders>
              <w:left w:val="single" w:sz="8" w:space="0" w:color="auto"/>
              <w:right w:val="nil"/>
            </w:tcBorders>
            <w:shd w:val="clear" w:color="auto" w:fill="auto"/>
            <w:noWrap/>
            <w:vAlign w:val="bottom"/>
            <w:hideMark/>
          </w:tcPr>
          <w:p w:rsidR="00E06B16" w:rsidRPr="00263F6D" w:rsidRDefault="00E06B16" w:rsidP="0018297C">
            <w:pPr>
              <w:spacing w:after="0" w:line="240" w:lineRule="auto"/>
              <w:jc w:val="center"/>
              <w:rPr>
                <w:rFonts w:ascii="Arial" w:eastAsia="Times New Roman" w:hAnsi="Arial" w:cs="Arial"/>
                <w:color w:val="000000"/>
                <w:sz w:val="20"/>
                <w:szCs w:val="20"/>
              </w:rPr>
            </w:pPr>
          </w:p>
        </w:tc>
        <w:tc>
          <w:tcPr>
            <w:tcW w:w="8788" w:type="dxa"/>
            <w:vMerge/>
            <w:tcBorders>
              <w:left w:val="single" w:sz="8" w:space="0" w:color="auto"/>
              <w:right w:val="single" w:sz="8" w:space="0" w:color="auto"/>
            </w:tcBorders>
            <w:vAlign w:val="center"/>
            <w:hideMark/>
          </w:tcPr>
          <w:p w:rsidR="00E06B16" w:rsidRPr="00263F6D" w:rsidRDefault="00E06B16" w:rsidP="0018297C">
            <w:pPr>
              <w:spacing w:after="0" w:line="240" w:lineRule="auto"/>
              <w:rPr>
                <w:rFonts w:ascii="Arial" w:eastAsia="Times New Roman" w:hAnsi="Arial" w:cs="Arial"/>
                <w:b/>
                <w:bCs/>
                <w:color w:val="000000"/>
                <w:sz w:val="20"/>
                <w:szCs w:val="20"/>
              </w:rPr>
            </w:pPr>
          </w:p>
        </w:tc>
        <w:tc>
          <w:tcPr>
            <w:tcW w:w="2410" w:type="dxa"/>
            <w:vMerge/>
            <w:tcBorders>
              <w:left w:val="nil"/>
              <w:right w:val="nil"/>
            </w:tcBorders>
            <w:shd w:val="clear" w:color="auto" w:fill="auto"/>
            <w:noWrap/>
            <w:vAlign w:val="bottom"/>
            <w:hideMark/>
          </w:tcPr>
          <w:p w:rsidR="00E06B16" w:rsidRPr="00263F6D" w:rsidRDefault="00E06B16" w:rsidP="0018297C">
            <w:pPr>
              <w:spacing w:after="0" w:line="240" w:lineRule="auto"/>
              <w:jc w:val="center"/>
              <w:rPr>
                <w:rFonts w:ascii="Arial" w:eastAsia="Times New Roman" w:hAnsi="Arial" w:cs="Arial"/>
                <w:color w:val="000000"/>
                <w:sz w:val="20"/>
                <w:szCs w:val="20"/>
              </w:rPr>
            </w:pPr>
          </w:p>
        </w:tc>
        <w:tc>
          <w:tcPr>
            <w:tcW w:w="1985" w:type="dxa"/>
            <w:tcBorders>
              <w:top w:val="nil"/>
              <w:left w:val="single" w:sz="8" w:space="0" w:color="auto"/>
              <w:bottom w:val="nil"/>
              <w:right w:val="single" w:sz="8" w:space="0" w:color="auto"/>
            </w:tcBorders>
            <w:shd w:val="clear" w:color="auto" w:fill="auto"/>
            <w:noWrap/>
            <w:vAlign w:val="bottom"/>
            <w:hideMark/>
          </w:tcPr>
          <w:p w:rsidR="00E06B16" w:rsidRPr="00263F6D" w:rsidRDefault="00E06B16" w:rsidP="0018297C">
            <w:pPr>
              <w:spacing w:after="0" w:line="240" w:lineRule="auto"/>
              <w:jc w:val="center"/>
              <w:rPr>
                <w:rFonts w:ascii="Arial" w:eastAsia="Times New Roman" w:hAnsi="Arial" w:cs="Arial"/>
                <w:color w:val="000000"/>
                <w:sz w:val="20"/>
                <w:szCs w:val="20"/>
              </w:rPr>
            </w:pPr>
            <w:r w:rsidRPr="00263F6D">
              <w:rPr>
                <w:rFonts w:ascii="Arial" w:eastAsia="Times New Roman" w:hAnsi="Arial" w:cs="Arial"/>
                <w:color w:val="000000"/>
                <w:sz w:val="20"/>
                <w:szCs w:val="20"/>
              </w:rPr>
              <w:t> </w:t>
            </w:r>
          </w:p>
        </w:tc>
      </w:tr>
      <w:tr w:rsidR="00E06B16" w:rsidRPr="00263F6D" w:rsidTr="00E06B16">
        <w:trPr>
          <w:trHeight w:val="300"/>
        </w:trPr>
        <w:tc>
          <w:tcPr>
            <w:tcW w:w="1433" w:type="dxa"/>
            <w:vMerge/>
            <w:tcBorders>
              <w:left w:val="single" w:sz="8" w:space="0" w:color="auto"/>
              <w:right w:val="nil"/>
            </w:tcBorders>
            <w:shd w:val="clear" w:color="auto" w:fill="auto"/>
            <w:noWrap/>
            <w:vAlign w:val="bottom"/>
            <w:hideMark/>
          </w:tcPr>
          <w:p w:rsidR="00E06B16" w:rsidRPr="00263F6D" w:rsidRDefault="00E06B16" w:rsidP="0018297C">
            <w:pPr>
              <w:spacing w:after="0" w:line="240" w:lineRule="auto"/>
              <w:jc w:val="center"/>
              <w:rPr>
                <w:rFonts w:ascii="Arial" w:eastAsia="Times New Roman" w:hAnsi="Arial" w:cs="Arial"/>
                <w:color w:val="000000"/>
                <w:sz w:val="20"/>
                <w:szCs w:val="20"/>
              </w:rPr>
            </w:pPr>
          </w:p>
        </w:tc>
        <w:tc>
          <w:tcPr>
            <w:tcW w:w="8788" w:type="dxa"/>
            <w:vMerge/>
            <w:tcBorders>
              <w:left w:val="single" w:sz="8" w:space="0" w:color="auto"/>
              <w:right w:val="single" w:sz="8" w:space="0" w:color="auto"/>
            </w:tcBorders>
            <w:shd w:val="clear" w:color="auto" w:fill="auto"/>
            <w:vAlign w:val="center"/>
            <w:hideMark/>
          </w:tcPr>
          <w:p w:rsidR="00E06B16" w:rsidRPr="00263F6D" w:rsidRDefault="00E06B16" w:rsidP="0018297C">
            <w:pPr>
              <w:spacing w:after="0" w:line="240" w:lineRule="auto"/>
              <w:rPr>
                <w:rFonts w:ascii="Arial" w:eastAsia="Times New Roman" w:hAnsi="Arial" w:cs="Arial"/>
                <w:color w:val="000000"/>
                <w:sz w:val="20"/>
                <w:szCs w:val="20"/>
              </w:rPr>
            </w:pPr>
          </w:p>
        </w:tc>
        <w:tc>
          <w:tcPr>
            <w:tcW w:w="2410" w:type="dxa"/>
            <w:vMerge/>
            <w:tcBorders>
              <w:left w:val="nil"/>
              <w:right w:val="nil"/>
            </w:tcBorders>
            <w:shd w:val="clear" w:color="auto" w:fill="auto"/>
            <w:noWrap/>
            <w:vAlign w:val="bottom"/>
            <w:hideMark/>
          </w:tcPr>
          <w:p w:rsidR="00E06B16" w:rsidRPr="00263F6D" w:rsidRDefault="00E06B16" w:rsidP="0018297C">
            <w:pPr>
              <w:spacing w:after="0" w:line="240" w:lineRule="auto"/>
              <w:jc w:val="center"/>
              <w:rPr>
                <w:rFonts w:ascii="Arial" w:eastAsia="Times New Roman" w:hAnsi="Arial" w:cs="Arial"/>
                <w:color w:val="000000"/>
                <w:sz w:val="20"/>
                <w:szCs w:val="20"/>
              </w:rPr>
            </w:pPr>
          </w:p>
        </w:tc>
        <w:tc>
          <w:tcPr>
            <w:tcW w:w="1985" w:type="dxa"/>
            <w:tcBorders>
              <w:top w:val="nil"/>
              <w:left w:val="single" w:sz="8" w:space="0" w:color="auto"/>
              <w:right w:val="single" w:sz="8" w:space="0" w:color="auto"/>
            </w:tcBorders>
            <w:shd w:val="clear" w:color="auto" w:fill="auto"/>
            <w:noWrap/>
            <w:vAlign w:val="bottom"/>
            <w:hideMark/>
          </w:tcPr>
          <w:p w:rsidR="00E06B16" w:rsidRPr="00263F6D" w:rsidRDefault="00E06B16" w:rsidP="0018297C">
            <w:pPr>
              <w:spacing w:after="0" w:line="240" w:lineRule="auto"/>
              <w:jc w:val="center"/>
              <w:rPr>
                <w:rFonts w:ascii="Arial" w:eastAsia="Times New Roman" w:hAnsi="Arial" w:cs="Arial"/>
                <w:color w:val="000000"/>
                <w:sz w:val="20"/>
                <w:szCs w:val="20"/>
              </w:rPr>
            </w:pPr>
            <w:r w:rsidRPr="00263F6D">
              <w:rPr>
                <w:rFonts w:ascii="Arial" w:eastAsia="Times New Roman" w:hAnsi="Arial" w:cs="Arial"/>
                <w:color w:val="000000"/>
                <w:sz w:val="20"/>
                <w:szCs w:val="20"/>
              </w:rPr>
              <w:t> </w:t>
            </w:r>
          </w:p>
        </w:tc>
      </w:tr>
      <w:tr w:rsidR="00E06B16" w:rsidRPr="00263F6D" w:rsidTr="00E06B16">
        <w:trPr>
          <w:trHeight w:val="300"/>
        </w:trPr>
        <w:tc>
          <w:tcPr>
            <w:tcW w:w="1433" w:type="dxa"/>
            <w:vMerge/>
            <w:tcBorders>
              <w:left w:val="single" w:sz="8" w:space="0" w:color="auto"/>
              <w:right w:val="nil"/>
            </w:tcBorders>
            <w:shd w:val="clear" w:color="auto" w:fill="auto"/>
            <w:noWrap/>
            <w:vAlign w:val="bottom"/>
            <w:hideMark/>
          </w:tcPr>
          <w:p w:rsidR="00E06B16" w:rsidRPr="00263F6D" w:rsidRDefault="00E06B16" w:rsidP="0018297C">
            <w:pPr>
              <w:spacing w:after="0" w:line="240" w:lineRule="auto"/>
              <w:jc w:val="center"/>
              <w:rPr>
                <w:rFonts w:ascii="Arial" w:eastAsia="Times New Roman" w:hAnsi="Arial" w:cs="Arial"/>
                <w:color w:val="000000"/>
                <w:sz w:val="20"/>
                <w:szCs w:val="20"/>
              </w:rPr>
            </w:pPr>
          </w:p>
        </w:tc>
        <w:tc>
          <w:tcPr>
            <w:tcW w:w="8788" w:type="dxa"/>
            <w:vMerge/>
            <w:tcBorders>
              <w:left w:val="single" w:sz="8" w:space="0" w:color="auto"/>
              <w:right w:val="single" w:sz="8" w:space="0" w:color="auto"/>
            </w:tcBorders>
            <w:vAlign w:val="center"/>
            <w:hideMark/>
          </w:tcPr>
          <w:p w:rsidR="00E06B16" w:rsidRPr="00263F6D" w:rsidRDefault="00E06B16" w:rsidP="0018297C">
            <w:pPr>
              <w:spacing w:after="0" w:line="240" w:lineRule="auto"/>
              <w:rPr>
                <w:rFonts w:ascii="Arial" w:eastAsia="Times New Roman" w:hAnsi="Arial" w:cs="Arial"/>
                <w:color w:val="000000"/>
                <w:sz w:val="20"/>
                <w:szCs w:val="20"/>
              </w:rPr>
            </w:pPr>
          </w:p>
        </w:tc>
        <w:tc>
          <w:tcPr>
            <w:tcW w:w="2410" w:type="dxa"/>
            <w:vMerge/>
            <w:tcBorders>
              <w:left w:val="nil"/>
              <w:right w:val="single" w:sz="4" w:space="0" w:color="auto"/>
            </w:tcBorders>
            <w:shd w:val="clear" w:color="auto" w:fill="auto"/>
            <w:noWrap/>
            <w:vAlign w:val="bottom"/>
            <w:hideMark/>
          </w:tcPr>
          <w:p w:rsidR="00E06B16" w:rsidRPr="00263F6D" w:rsidRDefault="00E06B16" w:rsidP="0018297C">
            <w:pPr>
              <w:spacing w:after="0" w:line="240" w:lineRule="auto"/>
              <w:jc w:val="center"/>
              <w:rPr>
                <w:rFonts w:ascii="Arial" w:eastAsia="Times New Roman" w:hAnsi="Arial" w:cs="Arial"/>
                <w:color w:val="000000"/>
                <w:sz w:val="20"/>
                <w:szCs w:val="20"/>
              </w:rPr>
            </w:pPr>
          </w:p>
        </w:tc>
        <w:tc>
          <w:tcPr>
            <w:tcW w:w="1985" w:type="dxa"/>
            <w:tcBorders>
              <w:top w:val="nil"/>
              <w:left w:val="single" w:sz="4" w:space="0" w:color="auto"/>
              <w:right w:val="single" w:sz="8" w:space="0" w:color="auto"/>
            </w:tcBorders>
            <w:shd w:val="clear" w:color="auto" w:fill="auto"/>
            <w:noWrap/>
            <w:vAlign w:val="bottom"/>
            <w:hideMark/>
          </w:tcPr>
          <w:p w:rsidR="00E06B16" w:rsidRPr="00263F6D" w:rsidRDefault="00E06B16" w:rsidP="0018297C">
            <w:pPr>
              <w:spacing w:after="0" w:line="240" w:lineRule="auto"/>
              <w:jc w:val="center"/>
              <w:rPr>
                <w:rFonts w:ascii="Arial" w:eastAsia="Times New Roman" w:hAnsi="Arial" w:cs="Arial"/>
                <w:color w:val="000000"/>
                <w:sz w:val="20"/>
                <w:szCs w:val="20"/>
              </w:rPr>
            </w:pPr>
            <w:r w:rsidRPr="00263F6D">
              <w:rPr>
                <w:rFonts w:ascii="Arial" w:eastAsia="Times New Roman" w:hAnsi="Arial" w:cs="Arial"/>
                <w:color w:val="000000"/>
                <w:sz w:val="20"/>
                <w:szCs w:val="20"/>
              </w:rPr>
              <w:t> </w:t>
            </w:r>
          </w:p>
        </w:tc>
      </w:tr>
      <w:tr w:rsidR="00E06B16" w:rsidRPr="00263F6D" w:rsidTr="00E06B16">
        <w:trPr>
          <w:trHeight w:val="315"/>
        </w:trPr>
        <w:tc>
          <w:tcPr>
            <w:tcW w:w="1433" w:type="dxa"/>
            <w:vMerge/>
            <w:tcBorders>
              <w:left w:val="single" w:sz="8" w:space="0" w:color="auto"/>
              <w:bottom w:val="single" w:sz="8" w:space="0" w:color="auto"/>
              <w:right w:val="nil"/>
            </w:tcBorders>
            <w:shd w:val="clear" w:color="auto" w:fill="auto"/>
            <w:noWrap/>
            <w:vAlign w:val="bottom"/>
            <w:hideMark/>
          </w:tcPr>
          <w:p w:rsidR="00E06B16" w:rsidRPr="00263F6D" w:rsidRDefault="00E06B16" w:rsidP="0018297C">
            <w:pPr>
              <w:spacing w:after="0" w:line="240" w:lineRule="auto"/>
              <w:jc w:val="center"/>
              <w:rPr>
                <w:rFonts w:ascii="Arial" w:eastAsia="Times New Roman" w:hAnsi="Arial" w:cs="Arial"/>
                <w:color w:val="000000"/>
                <w:sz w:val="20"/>
                <w:szCs w:val="20"/>
              </w:rPr>
            </w:pPr>
          </w:p>
        </w:tc>
        <w:tc>
          <w:tcPr>
            <w:tcW w:w="8788" w:type="dxa"/>
            <w:vMerge/>
            <w:tcBorders>
              <w:left w:val="single" w:sz="8" w:space="0" w:color="auto"/>
              <w:bottom w:val="single" w:sz="8" w:space="0" w:color="auto"/>
              <w:right w:val="single" w:sz="8" w:space="0" w:color="auto"/>
            </w:tcBorders>
            <w:vAlign w:val="center"/>
            <w:hideMark/>
          </w:tcPr>
          <w:p w:rsidR="00E06B16" w:rsidRPr="00263F6D" w:rsidRDefault="00E06B16" w:rsidP="0018297C">
            <w:pPr>
              <w:spacing w:after="0" w:line="240" w:lineRule="auto"/>
              <w:rPr>
                <w:rFonts w:ascii="Arial" w:eastAsia="Times New Roman" w:hAnsi="Arial" w:cs="Arial"/>
                <w:color w:val="000000"/>
                <w:sz w:val="20"/>
                <w:szCs w:val="20"/>
              </w:rPr>
            </w:pPr>
          </w:p>
        </w:tc>
        <w:tc>
          <w:tcPr>
            <w:tcW w:w="2410" w:type="dxa"/>
            <w:vMerge/>
            <w:tcBorders>
              <w:left w:val="nil"/>
              <w:bottom w:val="single" w:sz="8" w:space="0" w:color="auto"/>
              <w:right w:val="nil"/>
            </w:tcBorders>
            <w:shd w:val="clear" w:color="auto" w:fill="auto"/>
            <w:noWrap/>
            <w:vAlign w:val="bottom"/>
            <w:hideMark/>
          </w:tcPr>
          <w:p w:rsidR="00E06B16" w:rsidRPr="00263F6D" w:rsidRDefault="00E06B16" w:rsidP="0018297C">
            <w:pPr>
              <w:spacing w:after="0" w:line="240" w:lineRule="auto"/>
              <w:jc w:val="center"/>
              <w:rPr>
                <w:rFonts w:ascii="Arial" w:eastAsia="Times New Roman" w:hAnsi="Arial" w:cs="Arial"/>
                <w:color w:val="000000"/>
                <w:sz w:val="20"/>
                <w:szCs w:val="20"/>
              </w:rPr>
            </w:pPr>
          </w:p>
        </w:tc>
        <w:tc>
          <w:tcPr>
            <w:tcW w:w="1985" w:type="dxa"/>
            <w:tcBorders>
              <w:left w:val="single" w:sz="8" w:space="0" w:color="auto"/>
              <w:bottom w:val="single" w:sz="8" w:space="0" w:color="auto"/>
              <w:right w:val="single" w:sz="8" w:space="0" w:color="auto"/>
            </w:tcBorders>
            <w:shd w:val="clear" w:color="auto" w:fill="auto"/>
            <w:noWrap/>
            <w:vAlign w:val="bottom"/>
          </w:tcPr>
          <w:p w:rsidR="00E06B16" w:rsidRPr="00263F6D" w:rsidRDefault="00E06B16" w:rsidP="007037E4">
            <w:pPr>
              <w:spacing w:after="0" w:line="240" w:lineRule="auto"/>
              <w:rPr>
                <w:rFonts w:ascii="Arial" w:eastAsia="Times New Roman" w:hAnsi="Arial" w:cs="Arial"/>
                <w:color w:val="000000"/>
                <w:sz w:val="20"/>
                <w:szCs w:val="20"/>
              </w:rPr>
            </w:pPr>
          </w:p>
        </w:tc>
      </w:tr>
    </w:tbl>
    <w:p w:rsidR="003A2574" w:rsidRDefault="003A2574"/>
    <w:tbl>
      <w:tblPr>
        <w:tblW w:w="0" w:type="auto"/>
        <w:tblInd w:w="55" w:type="dxa"/>
        <w:tblLayout w:type="fixed"/>
        <w:tblCellMar>
          <w:left w:w="70" w:type="dxa"/>
          <w:right w:w="70" w:type="dxa"/>
        </w:tblCellMar>
        <w:tblLook w:val="04A0" w:firstRow="1" w:lastRow="0" w:firstColumn="1" w:lastColumn="0" w:noHBand="0" w:noVBand="1"/>
      </w:tblPr>
      <w:tblGrid>
        <w:gridCol w:w="1433"/>
        <w:gridCol w:w="8788"/>
        <w:gridCol w:w="2410"/>
        <w:gridCol w:w="1985"/>
      </w:tblGrid>
      <w:tr w:rsidR="00FD0E22" w:rsidRPr="004F1796" w:rsidTr="009E2E18">
        <w:trPr>
          <w:trHeight w:val="315"/>
        </w:trPr>
        <w:tc>
          <w:tcPr>
            <w:tcW w:w="1433" w:type="dxa"/>
            <w:vMerge w:val="restart"/>
            <w:tcBorders>
              <w:top w:val="single" w:sz="8" w:space="0" w:color="auto"/>
              <w:left w:val="single" w:sz="8" w:space="0" w:color="auto"/>
              <w:bottom w:val="double" w:sz="6" w:space="0" w:color="000000"/>
              <w:right w:val="single" w:sz="8" w:space="0" w:color="auto"/>
            </w:tcBorders>
            <w:shd w:val="clear" w:color="auto" w:fill="auto"/>
            <w:vAlign w:val="center"/>
            <w:hideMark/>
          </w:tcPr>
          <w:p w:rsidR="00FD0E22" w:rsidRPr="004F1796" w:rsidRDefault="00FD0E22" w:rsidP="00F937A3">
            <w:pPr>
              <w:spacing w:after="0" w:line="240" w:lineRule="auto"/>
              <w:jc w:val="center"/>
              <w:rPr>
                <w:rFonts w:ascii="Arial" w:eastAsia="Times New Roman" w:hAnsi="Arial" w:cs="Arial"/>
                <w:b/>
                <w:bCs/>
                <w:color w:val="000000"/>
                <w:sz w:val="20"/>
                <w:szCs w:val="20"/>
              </w:rPr>
            </w:pPr>
            <w:proofErr w:type="spellStart"/>
            <w:proofErr w:type="gramStart"/>
            <w:r w:rsidRPr="004F1796">
              <w:rPr>
                <w:rFonts w:ascii="Arial" w:eastAsia="Times New Roman" w:hAnsi="Arial" w:cs="Arial"/>
                <w:b/>
                <w:bCs/>
                <w:color w:val="000000"/>
                <w:sz w:val="20"/>
                <w:szCs w:val="20"/>
              </w:rPr>
              <w:t>Soud</w:t>
            </w:r>
            <w:proofErr w:type="gramEnd"/>
            <w:r w:rsidRPr="004F1796">
              <w:rPr>
                <w:rFonts w:ascii="Arial" w:eastAsia="Times New Roman" w:hAnsi="Arial" w:cs="Arial"/>
                <w:b/>
                <w:bCs/>
                <w:color w:val="000000"/>
                <w:sz w:val="20"/>
                <w:szCs w:val="20"/>
              </w:rPr>
              <w:t>.</w:t>
            </w:r>
            <w:proofErr w:type="gramStart"/>
            <w:r w:rsidRPr="004F1796">
              <w:rPr>
                <w:rFonts w:ascii="Arial" w:eastAsia="Times New Roman" w:hAnsi="Arial" w:cs="Arial"/>
                <w:b/>
                <w:bCs/>
                <w:color w:val="000000"/>
                <w:sz w:val="20"/>
                <w:szCs w:val="20"/>
              </w:rPr>
              <w:t>odd</w:t>
            </w:r>
            <w:proofErr w:type="spellEnd"/>
            <w:proofErr w:type="gramEnd"/>
            <w:r w:rsidRPr="004F1796">
              <w:rPr>
                <w:rFonts w:ascii="Arial" w:eastAsia="Times New Roman" w:hAnsi="Arial" w:cs="Arial"/>
                <w:b/>
                <w:bCs/>
                <w:color w:val="000000"/>
                <w:sz w:val="20"/>
                <w:szCs w:val="20"/>
              </w:rPr>
              <w:t xml:space="preserve">. </w:t>
            </w:r>
          </w:p>
        </w:tc>
        <w:tc>
          <w:tcPr>
            <w:tcW w:w="8788" w:type="dxa"/>
            <w:vMerge w:val="restart"/>
            <w:tcBorders>
              <w:top w:val="single" w:sz="8" w:space="0" w:color="auto"/>
              <w:left w:val="single" w:sz="8" w:space="0" w:color="auto"/>
              <w:bottom w:val="double" w:sz="6" w:space="0" w:color="000000"/>
              <w:right w:val="single" w:sz="8" w:space="0" w:color="auto"/>
            </w:tcBorders>
            <w:shd w:val="clear" w:color="auto" w:fill="auto"/>
            <w:noWrap/>
            <w:vAlign w:val="center"/>
            <w:hideMark/>
          </w:tcPr>
          <w:p w:rsidR="00FD0E22" w:rsidRPr="004F1796" w:rsidRDefault="00FD0E22" w:rsidP="0018297C">
            <w:pPr>
              <w:spacing w:after="0" w:line="240" w:lineRule="auto"/>
              <w:jc w:val="center"/>
              <w:rPr>
                <w:rFonts w:ascii="Arial" w:eastAsia="Times New Roman" w:hAnsi="Arial" w:cs="Arial"/>
                <w:b/>
                <w:bCs/>
                <w:color w:val="000000"/>
                <w:sz w:val="20"/>
                <w:szCs w:val="20"/>
              </w:rPr>
            </w:pPr>
            <w:r w:rsidRPr="004F1796">
              <w:rPr>
                <w:rFonts w:ascii="Arial" w:eastAsia="Times New Roman" w:hAnsi="Arial" w:cs="Arial"/>
                <w:b/>
                <w:bCs/>
                <w:color w:val="000000"/>
                <w:sz w:val="20"/>
                <w:szCs w:val="20"/>
              </w:rPr>
              <w:t>Obor a vymezení působnosti</w:t>
            </w:r>
          </w:p>
        </w:tc>
        <w:tc>
          <w:tcPr>
            <w:tcW w:w="2410" w:type="dxa"/>
            <w:vMerge w:val="restart"/>
            <w:tcBorders>
              <w:top w:val="single" w:sz="8" w:space="0" w:color="auto"/>
              <w:left w:val="single" w:sz="8" w:space="0" w:color="auto"/>
              <w:bottom w:val="double" w:sz="6" w:space="0" w:color="000000"/>
              <w:right w:val="nil"/>
            </w:tcBorders>
            <w:shd w:val="clear" w:color="auto" w:fill="auto"/>
            <w:noWrap/>
            <w:vAlign w:val="center"/>
            <w:hideMark/>
          </w:tcPr>
          <w:p w:rsidR="00FD0E22" w:rsidRPr="004F1796" w:rsidRDefault="00FD0E22" w:rsidP="0018297C">
            <w:pPr>
              <w:spacing w:after="0" w:line="240" w:lineRule="auto"/>
              <w:jc w:val="center"/>
              <w:rPr>
                <w:rFonts w:ascii="Arial" w:eastAsia="Times New Roman" w:hAnsi="Arial" w:cs="Arial"/>
                <w:b/>
                <w:bCs/>
                <w:color w:val="000000"/>
                <w:sz w:val="20"/>
                <w:szCs w:val="20"/>
              </w:rPr>
            </w:pPr>
            <w:r w:rsidRPr="004F1796">
              <w:rPr>
                <w:rFonts w:ascii="Arial" w:eastAsia="Times New Roman" w:hAnsi="Arial" w:cs="Arial"/>
                <w:b/>
                <w:bCs/>
                <w:color w:val="000000"/>
                <w:sz w:val="20"/>
                <w:szCs w:val="20"/>
              </w:rPr>
              <w:t>Předseda senátu (zástupce)</w:t>
            </w:r>
          </w:p>
        </w:tc>
        <w:tc>
          <w:tcPr>
            <w:tcW w:w="1985" w:type="dxa"/>
            <w:vMerge w:val="restart"/>
            <w:tcBorders>
              <w:top w:val="single" w:sz="8" w:space="0" w:color="auto"/>
              <w:left w:val="single" w:sz="8" w:space="0" w:color="auto"/>
              <w:bottom w:val="double" w:sz="6" w:space="0" w:color="000000"/>
              <w:right w:val="single" w:sz="8" w:space="0" w:color="auto"/>
            </w:tcBorders>
            <w:shd w:val="clear" w:color="auto" w:fill="auto"/>
            <w:noWrap/>
            <w:vAlign w:val="center"/>
            <w:hideMark/>
          </w:tcPr>
          <w:p w:rsidR="00FD0E22" w:rsidRPr="00263F6D" w:rsidRDefault="00FD0E22" w:rsidP="00375759">
            <w:pPr>
              <w:pBdr>
                <w:left w:val="single" w:sz="4" w:space="4" w:color="auto"/>
                <w:bottom w:val="single" w:sz="4" w:space="1" w:color="auto"/>
                <w:right w:val="single" w:sz="4" w:space="4" w:color="auto"/>
              </w:pBdr>
              <w:spacing w:after="0" w:line="240" w:lineRule="auto"/>
              <w:jc w:val="center"/>
              <w:rPr>
                <w:rFonts w:ascii="Arial" w:eastAsia="Times New Roman" w:hAnsi="Arial" w:cs="Arial"/>
                <w:b/>
                <w:bCs/>
                <w:color w:val="000000"/>
                <w:sz w:val="20"/>
                <w:szCs w:val="20"/>
              </w:rPr>
            </w:pPr>
            <w:r w:rsidRPr="00263F6D">
              <w:rPr>
                <w:rFonts w:ascii="Arial" w:eastAsia="Times New Roman" w:hAnsi="Arial" w:cs="Arial"/>
                <w:b/>
                <w:bCs/>
                <w:color w:val="000000"/>
                <w:sz w:val="20"/>
                <w:szCs w:val="20"/>
              </w:rPr>
              <w:t>Přísedící</w:t>
            </w:r>
          </w:p>
          <w:p w:rsidR="00FD0E22" w:rsidRPr="004F1796" w:rsidRDefault="00FD0E22" w:rsidP="00CC6E94">
            <w:pPr>
              <w:spacing w:after="0" w:line="240" w:lineRule="auto"/>
              <w:jc w:val="center"/>
              <w:rPr>
                <w:rFonts w:ascii="Arial" w:eastAsia="Times New Roman" w:hAnsi="Arial" w:cs="Arial"/>
                <w:b/>
                <w:bCs/>
                <w:color w:val="000000"/>
                <w:sz w:val="20"/>
                <w:szCs w:val="20"/>
              </w:rPr>
            </w:pPr>
            <w:r w:rsidRPr="00263F6D">
              <w:rPr>
                <w:rFonts w:ascii="Arial" w:eastAsia="Times New Roman" w:hAnsi="Arial" w:cs="Arial"/>
                <w:b/>
                <w:bCs/>
                <w:color w:val="000000"/>
                <w:sz w:val="20"/>
                <w:szCs w:val="20"/>
              </w:rPr>
              <w:t>(zástupci)</w:t>
            </w:r>
          </w:p>
        </w:tc>
      </w:tr>
      <w:tr w:rsidR="00FD0E22" w:rsidRPr="004F1796" w:rsidTr="009E2E18">
        <w:trPr>
          <w:trHeight w:val="315"/>
        </w:trPr>
        <w:tc>
          <w:tcPr>
            <w:tcW w:w="1433" w:type="dxa"/>
            <w:vMerge/>
            <w:tcBorders>
              <w:top w:val="nil"/>
              <w:left w:val="single" w:sz="8" w:space="0" w:color="auto"/>
              <w:bottom w:val="double" w:sz="6" w:space="0" w:color="000000"/>
              <w:right w:val="single" w:sz="8" w:space="0" w:color="auto"/>
            </w:tcBorders>
            <w:vAlign w:val="center"/>
            <w:hideMark/>
          </w:tcPr>
          <w:p w:rsidR="00FD0E22" w:rsidRPr="004F1796" w:rsidRDefault="00FD0E22" w:rsidP="0018297C">
            <w:pPr>
              <w:spacing w:after="0" w:line="240" w:lineRule="auto"/>
              <w:rPr>
                <w:rFonts w:ascii="Arial" w:eastAsia="Times New Roman" w:hAnsi="Arial" w:cs="Arial"/>
                <w:b/>
                <w:bCs/>
                <w:color w:val="000000"/>
                <w:sz w:val="20"/>
                <w:szCs w:val="20"/>
              </w:rPr>
            </w:pPr>
          </w:p>
        </w:tc>
        <w:tc>
          <w:tcPr>
            <w:tcW w:w="8788" w:type="dxa"/>
            <w:vMerge/>
            <w:tcBorders>
              <w:top w:val="nil"/>
              <w:left w:val="single" w:sz="8" w:space="0" w:color="auto"/>
              <w:bottom w:val="double" w:sz="6" w:space="0" w:color="000000"/>
              <w:right w:val="single" w:sz="8" w:space="0" w:color="auto"/>
            </w:tcBorders>
            <w:vAlign w:val="center"/>
            <w:hideMark/>
          </w:tcPr>
          <w:p w:rsidR="00FD0E22" w:rsidRPr="004F1796" w:rsidRDefault="00FD0E22" w:rsidP="0018297C">
            <w:pPr>
              <w:spacing w:after="0" w:line="240" w:lineRule="auto"/>
              <w:rPr>
                <w:rFonts w:ascii="Arial" w:eastAsia="Times New Roman" w:hAnsi="Arial" w:cs="Arial"/>
                <w:b/>
                <w:bCs/>
                <w:color w:val="000000"/>
                <w:sz w:val="20"/>
                <w:szCs w:val="20"/>
              </w:rPr>
            </w:pPr>
          </w:p>
        </w:tc>
        <w:tc>
          <w:tcPr>
            <w:tcW w:w="2410" w:type="dxa"/>
            <w:vMerge/>
            <w:tcBorders>
              <w:top w:val="nil"/>
              <w:left w:val="single" w:sz="8" w:space="0" w:color="auto"/>
              <w:bottom w:val="double" w:sz="6" w:space="0" w:color="000000"/>
              <w:right w:val="nil"/>
            </w:tcBorders>
            <w:vAlign w:val="center"/>
            <w:hideMark/>
          </w:tcPr>
          <w:p w:rsidR="00FD0E22" w:rsidRPr="004F1796" w:rsidRDefault="00FD0E22" w:rsidP="0018297C">
            <w:pPr>
              <w:spacing w:after="0" w:line="240" w:lineRule="auto"/>
              <w:rPr>
                <w:rFonts w:ascii="Arial" w:eastAsia="Times New Roman" w:hAnsi="Arial" w:cs="Arial"/>
                <w:b/>
                <w:bCs/>
                <w:color w:val="000000"/>
                <w:sz w:val="20"/>
                <w:szCs w:val="20"/>
              </w:rPr>
            </w:pPr>
          </w:p>
        </w:tc>
        <w:tc>
          <w:tcPr>
            <w:tcW w:w="1985" w:type="dxa"/>
            <w:vMerge/>
            <w:tcBorders>
              <w:top w:val="nil"/>
              <w:left w:val="single" w:sz="8" w:space="0" w:color="auto"/>
              <w:bottom w:val="double" w:sz="6" w:space="0" w:color="000000"/>
              <w:right w:val="single" w:sz="8" w:space="0" w:color="auto"/>
            </w:tcBorders>
            <w:vAlign w:val="center"/>
            <w:hideMark/>
          </w:tcPr>
          <w:p w:rsidR="00FD0E22" w:rsidRPr="004F1796" w:rsidRDefault="00FD0E22" w:rsidP="0018297C">
            <w:pPr>
              <w:spacing w:after="0" w:line="240" w:lineRule="auto"/>
              <w:rPr>
                <w:rFonts w:ascii="Arial" w:eastAsia="Times New Roman" w:hAnsi="Arial" w:cs="Arial"/>
                <w:b/>
                <w:bCs/>
                <w:color w:val="000000"/>
                <w:sz w:val="20"/>
                <w:szCs w:val="20"/>
              </w:rPr>
            </w:pPr>
          </w:p>
        </w:tc>
      </w:tr>
      <w:tr w:rsidR="00FD0E22" w:rsidRPr="004F1796" w:rsidTr="009E2E18">
        <w:trPr>
          <w:trHeight w:val="630"/>
        </w:trPr>
        <w:tc>
          <w:tcPr>
            <w:tcW w:w="1433" w:type="dxa"/>
            <w:vMerge w:val="restart"/>
            <w:tcBorders>
              <w:top w:val="nil"/>
              <w:left w:val="single" w:sz="8" w:space="0" w:color="auto"/>
              <w:bottom w:val="nil"/>
              <w:right w:val="nil"/>
            </w:tcBorders>
            <w:shd w:val="clear" w:color="auto" w:fill="auto"/>
            <w:noWrap/>
            <w:hideMark/>
          </w:tcPr>
          <w:p w:rsidR="00FD0E22" w:rsidRDefault="00FD0E22" w:rsidP="00F366DA">
            <w:pPr>
              <w:spacing w:after="0" w:line="240" w:lineRule="auto"/>
              <w:jc w:val="center"/>
              <w:rPr>
                <w:rFonts w:ascii="Arial" w:eastAsia="Times New Roman" w:hAnsi="Arial" w:cs="Arial"/>
                <w:b/>
                <w:bCs/>
                <w:color w:val="000000"/>
                <w:sz w:val="20"/>
                <w:szCs w:val="20"/>
              </w:rPr>
            </w:pPr>
            <w:r w:rsidRPr="004F1796">
              <w:rPr>
                <w:rFonts w:ascii="Arial" w:eastAsia="Times New Roman" w:hAnsi="Arial" w:cs="Arial"/>
                <w:b/>
                <w:bCs/>
                <w:color w:val="000000"/>
                <w:sz w:val="20"/>
                <w:szCs w:val="20"/>
              </w:rPr>
              <w:t>24T, 24Tm</w:t>
            </w:r>
          </w:p>
          <w:p w:rsidR="00FD0E22" w:rsidRPr="004F1796" w:rsidRDefault="00FD0E22" w:rsidP="00F937A3">
            <w:pPr>
              <w:spacing w:after="0" w:line="240" w:lineRule="auto"/>
              <w:rPr>
                <w:rFonts w:ascii="Arial" w:eastAsia="Times New Roman" w:hAnsi="Arial" w:cs="Arial"/>
                <w:b/>
                <w:bCs/>
                <w:color w:val="000000"/>
                <w:sz w:val="20"/>
                <w:szCs w:val="20"/>
              </w:rPr>
            </w:pPr>
          </w:p>
        </w:tc>
        <w:tc>
          <w:tcPr>
            <w:tcW w:w="8788" w:type="dxa"/>
            <w:vMerge w:val="restart"/>
            <w:tcBorders>
              <w:top w:val="nil"/>
              <w:left w:val="single" w:sz="8" w:space="0" w:color="auto"/>
              <w:bottom w:val="nil"/>
              <w:right w:val="single" w:sz="8" w:space="0" w:color="auto"/>
            </w:tcBorders>
            <w:shd w:val="clear" w:color="auto" w:fill="auto"/>
            <w:hideMark/>
          </w:tcPr>
          <w:p w:rsidR="00FD0E22" w:rsidRPr="004F1796" w:rsidRDefault="00FD0E22" w:rsidP="00F366DA">
            <w:pPr>
              <w:spacing w:after="0" w:line="240" w:lineRule="auto"/>
              <w:rPr>
                <w:rFonts w:ascii="Arial" w:eastAsia="Times New Roman" w:hAnsi="Arial" w:cs="Arial"/>
                <w:bCs/>
                <w:color w:val="000000"/>
                <w:sz w:val="20"/>
                <w:szCs w:val="20"/>
              </w:rPr>
            </w:pPr>
            <w:r w:rsidRPr="004F1796">
              <w:rPr>
                <w:rFonts w:ascii="Arial" w:eastAsia="Times New Roman" w:hAnsi="Arial" w:cs="Arial"/>
                <w:b/>
                <w:bCs/>
                <w:color w:val="000000"/>
                <w:sz w:val="20"/>
                <w:szCs w:val="20"/>
              </w:rPr>
              <w:t>a)</w:t>
            </w:r>
            <w:r w:rsidRPr="004F1796">
              <w:rPr>
                <w:rFonts w:ascii="Arial" w:eastAsia="Times New Roman" w:hAnsi="Arial" w:cs="Arial"/>
                <w:bCs/>
                <w:color w:val="000000"/>
                <w:sz w:val="20"/>
                <w:szCs w:val="20"/>
              </w:rPr>
              <w:t xml:space="preserve"> </w:t>
            </w:r>
            <w:r w:rsidR="000906FB">
              <w:rPr>
                <w:rFonts w:ascii="Arial" w:eastAsia="Times New Roman" w:hAnsi="Arial" w:cs="Arial"/>
                <w:bCs/>
                <w:color w:val="000000"/>
                <w:sz w:val="20"/>
                <w:szCs w:val="20"/>
              </w:rPr>
              <w:t xml:space="preserve">100% </w:t>
            </w:r>
            <w:r w:rsidRPr="004F1796">
              <w:rPr>
                <w:rFonts w:ascii="Arial" w:eastAsia="Times New Roman" w:hAnsi="Arial" w:cs="Arial"/>
                <w:bCs/>
                <w:color w:val="000000"/>
                <w:sz w:val="20"/>
                <w:szCs w:val="20"/>
              </w:rPr>
              <w:t>věc</w:t>
            </w:r>
            <w:r w:rsidR="000906FB">
              <w:rPr>
                <w:rFonts w:ascii="Arial" w:eastAsia="Times New Roman" w:hAnsi="Arial" w:cs="Arial"/>
                <w:bCs/>
                <w:color w:val="000000"/>
                <w:sz w:val="20"/>
                <w:szCs w:val="20"/>
              </w:rPr>
              <w:t>í</w:t>
            </w:r>
            <w:r w:rsidRPr="004F1796">
              <w:rPr>
                <w:rFonts w:ascii="Arial" w:eastAsia="Times New Roman" w:hAnsi="Arial" w:cs="Arial"/>
                <w:bCs/>
                <w:color w:val="000000"/>
                <w:sz w:val="20"/>
                <w:szCs w:val="20"/>
              </w:rPr>
              <w:t xml:space="preserve"> dle zákona o soudnictví ve věcech mládeže</w:t>
            </w:r>
          </w:p>
          <w:p w:rsidR="00FD0E22" w:rsidRDefault="00AC4125" w:rsidP="00F366DA">
            <w:pPr>
              <w:spacing w:after="0" w:line="240" w:lineRule="auto"/>
              <w:rPr>
                <w:rFonts w:ascii="Arial" w:eastAsia="Times New Roman" w:hAnsi="Arial" w:cs="Arial"/>
                <w:color w:val="000000"/>
                <w:sz w:val="20"/>
                <w:szCs w:val="20"/>
              </w:rPr>
            </w:pPr>
            <w:r>
              <w:rPr>
                <w:rFonts w:ascii="Arial" w:eastAsia="Times New Roman" w:hAnsi="Arial" w:cs="Arial"/>
                <w:b/>
                <w:bCs/>
                <w:color w:val="000000"/>
                <w:sz w:val="20"/>
                <w:szCs w:val="20"/>
              </w:rPr>
              <w:t>b</w:t>
            </w:r>
            <w:r w:rsidR="00FD0E22" w:rsidRPr="004F1796">
              <w:rPr>
                <w:rFonts w:ascii="Arial" w:eastAsia="Times New Roman" w:hAnsi="Arial" w:cs="Arial"/>
                <w:b/>
                <w:bCs/>
                <w:color w:val="000000"/>
                <w:sz w:val="20"/>
                <w:szCs w:val="20"/>
              </w:rPr>
              <w:t>)</w:t>
            </w:r>
            <w:r w:rsidR="00FD0E22" w:rsidRPr="004F1796">
              <w:rPr>
                <w:rFonts w:ascii="Arial" w:eastAsia="Times New Roman" w:hAnsi="Arial" w:cs="Arial"/>
                <w:color w:val="000000"/>
                <w:sz w:val="20"/>
                <w:szCs w:val="20"/>
              </w:rPr>
              <w:t xml:space="preserve"> </w:t>
            </w:r>
            <w:r w:rsidR="000906FB">
              <w:rPr>
                <w:rFonts w:ascii="Arial" w:eastAsia="Times New Roman" w:hAnsi="Arial" w:cs="Arial"/>
                <w:color w:val="000000"/>
                <w:sz w:val="20"/>
                <w:szCs w:val="20"/>
              </w:rPr>
              <w:t>50% nápadu běžných věcí</w:t>
            </w:r>
            <w:r w:rsidR="00FD0E22" w:rsidRPr="004F1796">
              <w:rPr>
                <w:rFonts w:ascii="Arial" w:eastAsia="Times New Roman" w:hAnsi="Arial" w:cs="Arial"/>
                <w:color w:val="000000"/>
                <w:sz w:val="20"/>
                <w:szCs w:val="20"/>
              </w:rPr>
              <w:t xml:space="preserve"> T, s výjimkou věcí mládeže, cizi</w:t>
            </w:r>
            <w:r w:rsidR="008041BA">
              <w:rPr>
                <w:rFonts w:ascii="Arial" w:eastAsia="Times New Roman" w:hAnsi="Arial" w:cs="Arial"/>
                <w:color w:val="000000"/>
                <w:sz w:val="20"/>
                <w:szCs w:val="20"/>
              </w:rPr>
              <w:t>nců dopravních, hospodářských a </w:t>
            </w:r>
            <w:r w:rsidR="00FD0E22" w:rsidRPr="004F1796">
              <w:rPr>
                <w:rFonts w:ascii="Arial" w:eastAsia="Times New Roman" w:hAnsi="Arial" w:cs="Arial"/>
                <w:color w:val="000000"/>
                <w:sz w:val="20"/>
                <w:szCs w:val="20"/>
              </w:rPr>
              <w:t>vojenských, spáchaných příslušníky Policie ČR a BIS</w:t>
            </w:r>
            <w:r w:rsidR="009A3688">
              <w:rPr>
                <w:rFonts w:ascii="Arial" w:eastAsia="Times New Roman" w:hAnsi="Arial" w:cs="Arial"/>
                <w:color w:val="000000"/>
                <w:sz w:val="20"/>
                <w:szCs w:val="20"/>
              </w:rPr>
              <w:t xml:space="preserve">, </w:t>
            </w:r>
            <w:r w:rsidR="00BA20B1">
              <w:rPr>
                <w:rFonts w:ascii="Arial" w:eastAsia="Times New Roman" w:hAnsi="Arial" w:cs="Arial"/>
                <w:color w:val="000000" w:themeColor="text1"/>
                <w:sz w:val="20"/>
                <w:szCs w:val="20"/>
              </w:rPr>
              <w:t>tr</w:t>
            </w:r>
            <w:r w:rsidR="000906FB">
              <w:rPr>
                <w:rFonts w:ascii="Arial" w:eastAsia="Times New Roman" w:hAnsi="Arial" w:cs="Arial"/>
                <w:color w:val="000000" w:themeColor="text1"/>
                <w:sz w:val="20"/>
                <w:szCs w:val="20"/>
              </w:rPr>
              <w:t xml:space="preserve">estných </w:t>
            </w:r>
            <w:r w:rsidR="00BA20B1">
              <w:rPr>
                <w:rFonts w:ascii="Arial" w:eastAsia="Times New Roman" w:hAnsi="Arial" w:cs="Arial"/>
                <w:color w:val="000000" w:themeColor="text1"/>
                <w:sz w:val="20"/>
                <w:szCs w:val="20"/>
              </w:rPr>
              <w:t>činů spáchaných příslušníky V</w:t>
            </w:r>
            <w:r w:rsidR="009A3688" w:rsidRPr="00BF1FAD">
              <w:rPr>
                <w:rFonts w:ascii="Arial" w:eastAsia="Times New Roman" w:hAnsi="Arial" w:cs="Arial"/>
                <w:color w:val="000000" w:themeColor="text1"/>
                <w:sz w:val="20"/>
                <w:szCs w:val="20"/>
              </w:rPr>
              <w:t>ězeňské služby</w:t>
            </w:r>
            <w:r w:rsidR="00FD0E22" w:rsidRPr="004F1796">
              <w:rPr>
                <w:rFonts w:ascii="Arial" w:eastAsia="Times New Roman" w:hAnsi="Arial" w:cs="Arial"/>
                <w:color w:val="000000"/>
                <w:sz w:val="20"/>
                <w:szCs w:val="20"/>
              </w:rPr>
              <w:t xml:space="preserve"> </w:t>
            </w:r>
            <w:r w:rsidR="00BA20B1">
              <w:rPr>
                <w:rFonts w:ascii="Arial" w:eastAsia="Times New Roman" w:hAnsi="Arial" w:cs="Arial"/>
                <w:color w:val="000000"/>
                <w:sz w:val="20"/>
                <w:szCs w:val="20"/>
              </w:rPr>
              <w:t xml:space="preserve">ČR </w:t>
            </w:r>
            <w:r w:rsidR="00FD0E22" w:rsidRPr="004F1796">
              <w:rPr>
                <w:rFonts w:ascii="Arial" w:eastAsia="Times New Roman" w:hAnsi="Arial" w:cs="Arial"/>
                <w:color w:val="000000"/>
                <w:sz w:val="20"/>
                <w:szCs w:val="20"/>
              </w:rPr>
              <w:t>a tr</w:t>
            </w:r>
            <w:r w:rsidR="000906FB">
              <w:rPr>
                <w:rFonts w:ascii="Arial" w:eastAsia="Times New Roman" w:hAnsi="Arial" w:cs="Arial"/>
                <w:color w:val="000000"/>
                <w:sz w:val="20"/>
                <w:szCs w:val="20"/>
              </w:rPr>
              <w:t>estných</w:t>
            </w:r>
            <w:r w:rsidR="00FD0E22" w:rsidRPr="004F1796">
              <w:rPr>
                <w:rFonts w:ascii="Arial" w:eastAsia="Times New Roman" w:hAnsi="Arial" w:cs="Arial"/>
                <w:color w:val="000000"/>
                <w:sz w:val="20"/>
                <w:szCs w:val="20"/>
              </w:rPr>
              <w:t xml:space="preserve"> činů spáchaných ve výkonu vazby a trestu </w:t>
            </w:r>
            <w:r w:rsidR="000906FB">
              <w:rPr>
                <w:rFonts w:ascii="Arial" w:eastAsia="Times New Roman" w:hAnsi="Arial" w:cs="Arial"/>
                <w:color w:val="000000"/>
                <w:sz w:val="20"/>
                <w:szCs w:val="20"/>
              </w:rPr>
              <w:t>odnětí svobody</w:t>
            </w:r>
            <w:r w:rsidR="00FD0E22" w:rsidRPr="004F1796">
              <w:rPr>
                <w:rFonts w:ascii="Arial" w:eastAsia="Times New Roman" w:hAnsi="Arial" w:cs="Arial"/>
                <w:color w:val="000000"/>
                <w:sz w:val="20"/>
                <w:szCs w:val="20"/>
              </w:rPr>
              <w:t xml:space="preserve"> </w:t>
            </w:r>
          </w:p>
          <w:p w:rsidR="00D77490" w:rsidRPr="00D77490" w:rsidRDefault="00D77490" w:rsidP="00F366DA">
            <w:pPr>
              <w:spacing w:after="0" w:line="240" w:lineRule="auto"/>
              <w:rPr>
                <w:rFonts w:ascii="Arial" w:eastAsia="Times New Roman" w:hAnsi="Arial" w:cs="Arial"/>
                <w:bCs/>
                <w:color w:val="000000"/>
                <w:sz w:val="20"/>
                <w:szCs w:val="20"/>
              </w:rPr>
            </w:pPr>
            <w:r>
              <w:rPr>
                <w:rFonts w:ascii="Arial" w:eastAsia="Times New Roman" w:hAnsi="Arial" w:cs="Arial"/>
                <w:b/>
                <w:color w:val="000000"/>
                <w:sz w:val="20"/>
                <w:szCs w:val="20"/>
              </w:rPr>
              <w:t>c)</w:t>
            </w:r>
            <w:r>
              <w:rPr>
                <w:rFonts w:ascii="Arial" w:eastAsia="Times New Roman" w:hAnsi="Arial" w:cs="Arial"/>
                <w:color w:val="000000"/>
                <w:sz w:val="20"/>
                <w:szCs w:val="20"/>
              </w:rPr>
              <w:t xml:space="preserve"> 100% nápadu věcí trestných činů spáchaných na mládeži, kromě § 196 a § 201 </w:t>
            </w:r>
            <w:proofErr w:type="spellStart"/>
            <w:r>
              <w:rPr>
                <w:rFonts w:ascii="Arial" w:eastAsia="Times New Roman" w:hAnsi="Arial" w:cs="Arial"/>
                <w:color w:val="000000"/>
                <w:sz w:val="20"/>
                <w:szCs w:val="20"/>
              </w:rPr>
              <w:t>tr</w:t>
            </w:r>
            <w:proofErr w:type="spellEnd"/>
            <w:r>
              <w:rPr>
                <w:rFonts w:ascii="Arial" w:eastAsia="Times New Roman" w:hAnsi="Arial" w:cs="Arial"/>
                <w:color w:val="000000"/>
                <w:sz w:val="20"/>
                <w:szCs w:val="20"/>
              </w:rPr>
              <w:t xml:space="preserve">. </w:t>
            </w:r>
            <w:proofErr w:type="gramStart"/>
            <w:r>
              <w:rPr>
                <w:rFonts w:ascii="Arial" w:eastAsia="Times New Roman" w:hAnsi="Arial" w:cs="Arial"/>
                <w:color w:val="000000"/>
                <w:sz w:val="20"/>
                <w:szCs w:val="20"/>
              </w:rPr>
              <w:t>zákoníku</w:t>
            </w:r>
            <w:proofErr w:type="gramEnd"/>
          </w:p>
          <w:p w:rsidR="000906FB" w:rsidRDefault="00D77490" w:rsidP="000906FB">
            <w:pPr>
              <w:spacing w:after="0" w:line="240" w:lineRule="auto"/>
              <w:rPr>
                <w:rFonts w:ascii="Arial" w:eastAsia="Times New Roman" w:hAnsi="Arial" w:cs="Arial"/>
                <w:color w:val="000000" w:themeColor="text1"/>
                <w:sz w:val="20"/>
                <w:szCs w:val="20"/>
              </w:rPr>
            </w:pPr>
            <w:r>
              <w:rPr>
                <w:rFonts w:ascii="Arial" w:eastAsia="Times New Roman" w:hAnsi="Arial" w:cs="Arial"/>
                <w:b/>
                <w:color w:val="000000" w:themeColor="text1"/>
                <w:sz w:val="20"/>
                <w:szCs w:val="20"/>
              </w:rPr>
              <w:t>d</w:t>
            </w:r>
            <w:r w:rsidR="000906FB">
              <w:rPr>
                <w:rFonts w:ascii="Arial" w:eastAsia="Times New Roman" w:hAnsi="Arial" w:cs="Arial"/>
                <w:b/>
                <w:color w:val="000000" w:themeColor="text1"/>
                <w:sz w:val="20"/>
                <w:szCs w:val="20"/>
              </w:rPr>
              <w:t>)</w:t>
            </w:r>
            <w:r w:rsidR="000906FB">
              <w:rPr>
                <w:rFonts w:ascii="Arial" w:eastAsia="Times New Roman" w:hAnsi="Arial" w:cs="Arial"/>
                <w:color w:val="000000" w:themeColor="text1"/>
                <w:sz w:val="20"/>
                <w:szCs w:val="20"/>
              </w:rPr>
              <w:t xml:space="preserve"> 50% nápadu věcí T obsáhlých (včetně obžaloby 300 stran) – započítávají se věci napadlé v agendě 24Tm</w:t>
            </w:r>
          </w:p>
          <w:p w:rsidR="000906FB" w:rsidRDefault="00D77490" w:rsidP="000906FB">
            <w:pPr>
              <w:spacing w:after="0" w:line="240" w:lineRule="auto"/>
              <w:rPr>
                <w:rFonts w:ascii="Arial" w:eastAsia="Times New Roman" w:hAnsi="Arial" w:cs="Arial"/>
                <w:color w:val="000000" w:themeColor="text1"/>
                <w:sz w:val="20"/>
                <w:szCs w:val="20"/>
              </w:rPr>
            </w:pPr>
            <w:r>
              <w:rPr>
                <w:rFonts w:ascii="Arial" w:eastAsia="Times New Roman" w:hAnsi="Arial" w:cs="Arial"/>
                <w:b/>
                <w:color w:val="000000" w:themeColor="text1"/>
                <w:sz w:val="20"/>
                <w:szCs w:val="20"/>
              </w:rPr>
              <w:t>e</w:t>
            </w:r>
            <w:r w:rsidR="000906FB">
              <w:rPr>
                <w:rFonts w:ascii="Arial" w:eastAsia="Times New Roman" w:hAnsi="Arial" w:cs="Arial"/>
                <w:b/>
                <w:color w:val="000000" w:themeColor="text1"/>
                <w:sz w:val="20"/>
                <w:szCs w:val="20"/>
              </w:rPr>
              <w:t>)</w:t>
            </w:r>
            <w:r w:rsidR="000906FB">
              <w:rPr>
                <w:rFonts w:ascii="Arial" w:eastAsia="Times New Roman" w:hAnsi="Arial" w:cs="Arial"/>
                <w:color w:val="000000" w:themeColor="text1"/>
                <w:sz w:val="20"/>
                <w:szCs w:val="20"/>
              </w:rPr>
              <w:t xml:space="preserve"> 50% nápadu věcí T skupinových (3 a více obviněných) – započítávají se věci napadlé v agendě 24Tm</w:t>
            </w:r>
          </w:p>
          <w:p w:rsidR="000906FB" w:rsidRDefault="00D77490" w:rsidP="000906FB">
            <w:pPr>
              <w:spacing w:after="0" w:line="240" w:lineRule="auto"/>
              <w:rPr>
                <w:rFonts w:ascii="Arial" w:eastAsia="Times New Roman" w:hAnsi="Arial" w:cs="Arial"/>
                <w:color w:val="000000" w:themeColor="text1"/>
                <w:sz w:val="20"/>
                <w:szCs w:val="20"/>
              </w:rPr>
            </w:pPr>
            <w:r>
              <w:rPr>
                <w:rFonts w:ascii="Arial" w:eastAsia="Times New Roman" w:hAnsi="Arial" w:cs="Arial"/>
                <w:b/>
                <w:color w:val="000000" w:themeColor="text1"/>
                <w:sz w:val="20"/>
                <w:szCs w:val="20"/>
              </w:rPr>
              <w:t>f</w:t>
            </w:r>
            <w:r w:rsidR="000906FB">
              <w:rPr>
                <w:rFonts w:ascii="Arial" w:eastAsia="Times New Roman" w:hAnsi="Arial" w:cs="Arial"/>
                <w:b/>
                <w:color w:val="000000" w:themeColor="text1"/>
                <w:sz w:val="20"/>
                <w:szCs w:val="20"/>
              </w:rPr>
              <w:t>)</w:t>
            </w:r>
            <w:r w:rsidR="000906FB">
              <w:rPr>
                <w:rFonts w:ascii="Arial" w:eastAsia="Times New Roman" w:hAnsi="Arial" w:cs="Arial"/>
                <w:color w:val="000000" w:themeColor="text1"/>
                <w:sz w:val="20"/>
                <w:szCs w:val="20"/>
              </w:rPr>
              <w:t xml:space="preserve"> 100% nápadu věcí T cizinců – státních příslušníků Slovenské republiky</w:t>
            </w:r>
          </w:p>
          <w:p w:rsidR="000906FB" w:rsidRDefault="00D77490" w:rsidP="000906FB">
            <w:pPr>
              <w:spacing w:after="0" w:line="240" w:lineRule="auto"/>
              <w:rPr>
                <w:rFonts w:ascii="Arial" w:eastAsia="Times New Roman" w:hAnsi="Arial" w:cs="Arial"/>
                <w:color w:val="000000" w:themeColor="text1"/>
                <w:sz w:val="20"/>
                <w:szCs w:val="20"/>
              </w:rPr>
            </w:pPr>
            <w:r>
              <w:rPr>
                <w:rFonts w:ascii="Arial" w:eastAsia="Times New Roman" w:hAnsi="Arial" w:cs="Arial"/>
                <w:b/>
                <w:color w:val="000000" w:themeColor="text1"/>
                <w:sz w:val="20"/>
                <w:szCs w:val="20"/>
              </w:rPr>
              <w:t>g</w:t>
            </w:r>
            <w:r w:rsidR="000906FB">
              <w:rPr>
                <w:rFonts w:ascii="Arial" w:eastAsia="Times New Roman" w:hAnsi="Arial" w:cs="Arial"/>
                <w:b/>
                <w:color w:val="000000" w:themeColor="text1"/>
                <w:sz w:val="20"/>
                <w:szCs w:val="20"/>
              </w:rPr>
              <w:t>)</w:t>
            </w:r>
            <w:r w:rsidR="000906FB">
              <w:rPr>
                <w:rFonts w:ascii="Arial" w:eastAsia="Times New Roman" w:hAnsi="Arial" w:cs="Arial"/>
                <w:color w:val="000000" w:themeColor="text1"/>
                <w:sz w:val="20"/>
                <w:szCs w:val="20"/>
              </w:rPr>
              <w:t xml:space="preserve"> 50% nápadu věcí T vazebních  - započítávají se věci napadlé v agendě 24Tm</w:t>
            </w:r>
          </w:p>
          <w:p w:rsidR="000906FB" w:rsidRDefault="00D77490" w:rsidP="000906FB">
            <w:pPr>
              <w:spacing w:after="0" w:line="240" w:lineRule="auto"/>
              <w:rPr>
                <w:rFonts w:ascii="Arial" w:eastAsia="Times New Roman" w:hAnsi="Arial" w:cs="Arial"/>
                <w:color w:val="000000" w:themeColor="text1"/>
                <w:sz w:val="20"/>
                <w:szCs w:val="20"/>
              </w:rPr>
            </w:pPr>
            <w:r>
              <w:rPr>
                <w:rFonts w:ascii="Arial" w:eastAsia="Times New Roman" w:hAnsi="Arial" w:cs="Arial"/>
                <w:b/>
                <w:bCs/>
                <w:color w:val="000000"/>
                <w:sz w:val="20"/>
                <w:szCs w:val="20"/>
              </w:rPr>
              <w:t>h</w:t>
            </w:r>
            <w:r w:rsidR="000906FB" w:rsidRPr="00263F6D">
              <w:rPr>
                <w:rFonts w:ascii="Arial" w:eastAsia="Times New Roman" w:hAnsi="Arial" w:cs="Arial"/>
                <w:b/>
                <w:bCs/>
                <w:color w:val="000000"/>
                <w:sz w:val="20"/>
                <w:szCs w:val="20"/>
              </w:rPr>
              <w:t>)</w:t>
            </w:r>
            <w:r w:rsidR="000906FB" w:rsidRPr="00263F6D">
              <w:rPr>
                <w:rFonts w:ascii="Arial" w:eastAsia="Times New Roman" w:hAnsi="Arial" w:cs="Arial"/>
                <w:color w:val="000000"/>
                <w:sz w:val="20"/>
                <w:szCs w:val="20"/>
              </w:rPr>
              <w:t xml:space="preserve"> </w:t>
            </w:r>
            <w:r w:rsidR="000906FB">
              <w:rPr>
                <w:rFonts w:ascii="Arial" w:eastAsia="Times New Roman" w:hAnsi="Arial" w:cs="Arial"/>
                <w:color w:val="000000"/>
                <w:sz w:val="20"/>
                <w:szCs w:val="20"/>
              </w:rPr>
              <w:t xml:space="preserve">předseda senátu vyřizuje věci agendy </w:t>
            </w:r>
            <w:proofErr w:type="spellStart"/>
            <w:r w:rsidR="000906FB" w:rsidRPr="00263F6D">
              <w:rPr>
                <w:rFonts w:ascii="Arial" w:eastAsia="Times New Roman" w:hAnsi="Arial" w:cs="Arial"/>
                <w:color w:val="000000"/>
                <w:sz w:val="20"/>
                <w:szCs w:val="20"/>
              </w:rPr>
              <w:t>Nt</w:t>
            </w:r>
            <w:proofErr w:type="spellEnd"/>
            <w:r w:rsidR="000906FB">
              <w:rPr>
                <w:rFonts w:ascii="Arial" w:eastAsia="Times New Roman" w:hAnsi="Arial" w:cs="Arial"/>
                <w:color w:val="000000"/>
                <w:sz w:val="20"/>
                <w:szCs w:val="20"/>
              </w:rPr>
              <w:t xml:space="preserve">, </w:t>
            </w:r>
            <w:proofErr w:type="spellStart"/>
            <w:r w:rsidR="000906FB">
              <w:rPr>
                <w:rFonts w:ascii="Arial" w:eastAsia="Times New Roman" w:hAnsi="Arial" w:cs="Arial"/>
                <w:color w:val="000000"/>
                <w:sz w:val="20"/>
                <w:szCs w:val="20"/>
              </w:rPr>
              <w:t>Ntm</w:t>
            </w:r>
            <w:proofErr w:type="spellEnd"/>
            <w:r w:rsidR="000906FB" w:rsidRPr="00263F6D">
              <w:rPr>
                <w:rFonts w:ascii="Arial" w:eastAsia="Times New Roman" w:hAnsi="Arial" w:cs="Arial"/>
                <w:color w:val="000000"/>
                <w:sz w:val="20"/>
                <w:szCs w:val="20"/>
              </w:rPr>
              <w:t xml:space="preserve"> – přípravné řízení </w:t>
            </w:r>
            <w:r w:rsidR="000906FB" w:rsidRPr="00515604">
              <w:rPr>
                <w:rFonts w:ascii="Arial" w:eastAsia="Times New Roman" w:hAnsi="Arial" w:cs="Arial"/>
                <w:color w:val="0D0D0D" w:themeColor="text1" w:themeTint="F2"/>
                <w:sz w:val="20"/>
                <w:szCs w:val="20"/>
              </w:rPr>
              <w:t xml:space="preserve">v rámci přikázané dosažitelnosti podle </w:t>
            </w:r>
            <w:proofErr w:type="spellStart"/>
            <w:r w:rsidR="000906FB" w:rsidRPr="00515604">
              <w:rPr>
                <w:rFonts w:ascii="Arial" w:eastAsia="Times New Roman" w:hAnsi="Arial" w:cs="Arial"/>
                <w:color w:val="0D0D0D" w:themeColor="text1" w:themeTint="F2"/>
                <w:sz w:val="20"/>
                <w:szCs w:val="20"/>
              </w:rPr>
              <w:t>ust</w:t>
            </w:r>
            <w:proofErr w:type="spellEnd"/>
            <w:r w:rsidR="000906FB" w:rsidRPr="00515604">
              <w:rPr>
                <w:rFonts w:ascii="Arial" w:eastAsia="Times New Roman" w:hAnsi="Arial" w:cs="Arial"/>
                <w:color w:val="0D0D0D" w:themeColor="text1" w:themeTint="F2"/>
                <w:sz w:val="20"/>
                <w:szCs w:val="20"/>
              </w:rPr>
              <w:t>. §§ 33/3, 37a), 39, 40a),44/2,51a)/1,68,69/1,71/1,71a), 72/1, 74a)/1, 76a), 77</w:t>
            </w:r>
            <w:r w:rsidR="000906FB" w:rsidRPr="00263F6D">
              <w:rPr>
                <w:rFonts w:ascii="Arial" w:eastAsia="Times New Roman" w:hAnsi="Arial" w:cs="Arial"/>
                <w:color w:val="000000"/>
                <w:sz w:val="20"/>
                <w:szCs w:val="20"/>
              </w:rPr>
              <w:t xml:space="preserve">,77a), 78/3, 83/1, 83a)/1,2,  87/1, 87a)/1,88/1,88a)/1,116/2, 146/a)/1,2,  158a),158d)/3,179b), 314b) </w:t>
            </w:r>
            <w:proofErr w:type="spellStart"/>
            <w:r w:rsidR="000906FB" w:rsidRPr="00263F6D">
              <w:rPr>
                <w:rFonts w:ascii="Arial" w:eastAsia="Times New Roman" w:hAnsi="Arial" w:cs="Arial"/>
                <w:color w:val="000000"/>
                <w:sz w:val="20"/>
                <w:szCs w:val="20"/>
              </w:rPr>
              <w:t>tr</w:t>
            </w:r>
            <w:proofErr w:type="spellEnd"/>
            <w:r w:rsidR="000906FB" w:rsidRPr="00263F6D">
              <w:rPr>
                <w:rFonts w:ascii="Arial" w:eastAsia="Times New Roman" w:hAnsi="Arial" w:cs="Arial"/>
                <w:color w:val="000000"/>
                <w:sz w:val="20"/>
                <w:szCs w:val="20"/>
              </w:rPr>
              <w:t xml:space="preserve">. </w:t>
            </w:r>
            <w:proofErr w:type="gramStart"/>
            <w:r w:rsidR="000906FB" w:rsidRPr="00263F6D">
              <w:rPr>
                <w:rFonts w:ascii="Arial" w:eastAsia="Times New Roman" w:hAnsi="Arial" w:cs="Arial"/>
                <w:color w:val="000000"/>
                <w:sz w:val="20"/>
                <w:szCs w:val="20"/>
              </w:rPr>
              <w:t>řádu</w:t>
            </w:r>
            <w:proofErr w:type="gramEnd"/>
            <w:r w:rsidR="000906FB" w:rsidRPr="00263F6D">
              <w:rPr>
                <w:rFonts w:ascii="Arial" w:eastAsia="Times New Roman" w:hAnsi="Arial" w:cs="Arial"/>
                <w:color w:val="000000"/>
                <w:sz w:val="20"/>
                <w:szCs w:val="20"/>
              </w:rPr>
              <w:t>, § 4,46-50 zák. o ml. (zpravidla 1týden v měsíci)</w:t>
            </w:r>
          </w:p>
          <w:p w:rsidR="00FD0E22" w:rsidRPr="004F1796" w:rsidRDefault="00D77490" w:rsidP="000906FB">
            <w:pPr>
              <w:spacing w:after="0" w:line="240" w:lineRule="auto"/>
              <w:rPr>
                <w:rFonts w:ascii="Arial" w:eastAsia="Times New Roman" w:hAnsi="Arial" w:cs="Arial"/>
                <w:b/>
                <w:bCs/>
                <w:color w:val="000000"/>
                <w:sz w:val="20"/>
                <w:szCs w:val="20"/>
              </w:rPr>
            </w:pPr>
            <w:r>
              <w:rPr>
                <w:rFonts w:ascii="Arial" w:eastAsia="Times New Roman" w:hAnsi="Arial" w:cs="Arial"/>
                <w:b/>
                <w:bCs/>
                <w:color w:val="000000"/>
                <w:sz w:val="20"/>
                <w:szCs w:val="20"/>
              </w:rPr>
              <w:t>i</w:t>
            </w:r>
            <w:r w:rsidR="000906FB" w:rsidRPr="00263F6D">
              <w:rPr>
                <w:rFonts w:ascii="Arial" w:eastAsia="Times New Roman" w:hAnsi="Arial" w:cs="Arial"/>
                <w:color w:val="000000"/>
                <w:sz w:val="20"/>
                <w:szCs w:val="20"/>
              </w:rPr>
              <w:t>) je příkazcem při přiznávání náhrad svědkům, znalcům, tlumočníkům a náhrad přísedící</w:t>
            </w:r>
            <w:r w:rsidR="002A3E40">
              <w:rPr>
                <w:rFonts w:ascii="Arial" w:eastAsia="Times New Roman" w:hAnsi="Arial" w:cs="Arial"/>
                <w:color w:val="000000"/>
                <w:sz w:val="20"/>
                <w:szCs w:val="20"/>
              </w:rPr>
              <w:t>m a</w:t>
            </w:r>
            <w:r w:rsidR="00B721BB">
              <w:rPr>
                <w:rFonts w:ascii="Arial" w:eastAsia="Times New Roman" w:hAnsi="Arial" w:cs="Arial"/>
                <w:color w:val="000000"/>
                <w:sz w:val="20"/>
                <w:szCs w:val="20"/>
              </w:rPr>
              <w:t> </w:t>
            </w:r>
            <w:r w:rsidR="000906FB" w:rsidRPr="00263F6D">
              <w:rPr>
                <w:rFonts w:ascii="Arial" w:eastAsia="Times New Roman" w:hAnsi="Arial" w:cs="Arial"/>
                <w:color w:val="000000"/>
                <w:sz w:val="20"/>
                <w:szCs w:val="20"/>
              </w:rPr>
              <w:t>poukazů na vrácení ze zvláštních příjmových účtů a účtu cizích prostředků</w:t>
            </w:r>
          </w:p>
        </w:tc>
        <w:tc>
          <w:tcPr>
            <w:tcW w:w="2410" w:type="dxa"/>
            <w:tcBorders>
              <w:top w:val="nil"/>
              <w:left w:val="nil"/>
              <w:bottom w:val="single" w:sz="8" w:space="0" w:color="auto"/>
              <w:right w:val="nil"/>
            </w:tcBorders>
            <w:shd w:val="clear" w:color="auto" w:fill="auto"/>
            <w:noWrap/>
            <w:hideMark/>
          </w:tcPr>
          <w:p w:rsidR="00FD0E22" w:rsidRPr="004F1796" w:rsidRDefault="00FD0E22" w:rsidP="00F366DA">
            <w:pPr>
              <w:spacing w:after="0" w:line="240" w:lineRule="auto"/>
              <w:rPr>
                <w:rFonts w:ascii="Arial" w:eastAsia="Times New Roman" w:hAnsi="Arial" w:cs="Arial"/>
                <w:b/>
                <w:bCs/>
                <w:i/>
                <w:iCs/>
                <w:color w:val="000000"/>
                <w:sz w:val="20"/>
                <w:szCs w:val="20"/>
              </w:rPr>
            </w:pPr>
            <w:r w:rsidRPr="004F1796">
              <w:rPr>
                <w:rFonts w:ascii="Arial" w:eastAsia="Times New Roman" w:hAnsi="Arial" w:cs="Arial"/>
                <w:b/>
                <w:bCs/>
                <w:i/>
                <w:iCs/>
                <w:color w:val="000000"/>
                <w:sz w:val="20"/>
                <w:szCs w:val="20"/>
              </w:rPr>
              <w:t>JUDr. Gabriela Siegelová</w:t>
            </w:r>
          </w:p>
          <w:p w:rsidR="00FD0E22" w:rsidRPr="004F1796" w:rsidRDefault="00FD0E22" w:rsidP="0086129A">
            <w:pPr>
              <w:spacing w:after="0" w:line="240" w:lineRule="auto"/>
              <w:rPr>
                <w:rFonts w:ascii="Arial" w:eastAsia="Times New Roman" w:hAnsi="Arial" w:cs="Arial"/>
                <w:b/>
                <w:bCs/>
                <w:i/>
                <w:iCs/>
                <w:color w:val="000000"/>
                <w:sz w:val="20"/>
                <w:szCs w:val="20"/>
              </w:rPr>
            </w:pPr>
          </w:p>
        </w:tc>
        <w:tc>
          <w:tcPr>
            <w:tcW w:w="1985" w:type="dxa"/>
            <w:vMerge w:val="restart"/>
            <w:tcBorders>
              <w:top w:val="nil"/>
              <w:left w:val="single" w:sz="8" w:space="0" w:color="auto"/>
              <w:bottom w:val="nil"/>
              <w:right w:val="single" w:sz="8" w:space="0" w:color="auto"/>
            </w:tcBorders>
            <w:shd w:val="clear" w:color="auto" w:fill="auto"/>
            <w:noWrap/>
            <w:hideMark/>
          </w:tcPr>
          <w:p w:rsidR="00FD0E22" w:rsidRPr="00344B46" w:rsidRDefault="00FD0E22" w:rsidP="00375759">
            <w:pPr>
              <w:pBdr>
                <w:top w:val="single" w:sz="4" w:space="1" w:color="auto"/>
                <w:left w:val="single" w:sz="4" w:space="4" w:color="auto"/>
                <w:bottom w:val="single" w:sz="4" w:space="1" w:color="auto"/>
                <w:right w:val="single" w:sz="4" w:space="4" w:color="auto"/>
              </w:pBdr>
              <w:spacing w:after="0" w:line="240" w:lineRule="auto"/>
              <w:jc w:val="center"/>
              <w:rPr>
                <w:rFonts w:ascii="Arial" w:hAnsi="Arial" w:cs="Arial"/>
                <w:b/>
                <w:i/>
                <w:sz w:val="20"/>
                <w:szCs w:val="20"/>
              </w:rPr>
            </w:pPr>
            <w:r w:rsidRPr="00344B46">
              <w:rPr>
                <w:rFonts w:ascii="Arial" w:hAnsi="Arial" w:cs="Arial"/>
                <w:b/>
                <w:i/>
                <w:sz w:val="20"/>
                <w:szCs w:val="20"/>
              </w:rPr>
              <w:t xml:space="preserve">Marie </w:t>
            </w:r>
            <w:proofErr w:type="spellStart"/>
            <w:r w:rsidRPr="00344B46">
              <w:rPr>
                <w:rFonts w:ascii="Arial" w:hAnsi="Arial" w:cs="Arial"/>
                <w:b/>
                <w:i/>
                <w:sz w:val="20"/>
                <w:szCs w:val="20"/>
              </w:rPr>
              <w:t>Tonnerová</w:t>
            </w:r>
            <w:proofErr w:type="spellEnd"/>
            <w:r w:rsidRPr="00344B46">
              <w:rPr>
                <w:rFonts w:ascii="Arial" w:hAnsi="Arial" w:cs="Arial"/>
                <w:b/>
                <w:i/>
                <w:sz w:val="20"/>
                <w:szCs w:val="20"/>
              </w:rPr>
              <w:t xml:space="preserve"> </w:t>
            </w:r>
          </w:p>
          <w:p w:rsidR="00FD0E22" w:rsidRDefault="00FD0E22" w:rsidP="00375759">
            <w:pPr>
              <w:pBdr>
                <w:top w:val="single" w:sz="4" w:space="1" w:color="auto"/>
                <w:left w:val="single" w:sz="4" w:space="4" w:color="auto"/>
                <w:bottom w:val="single" w:sz="4" w:space="1" w:color="auto"/>
                <w:right w:val="single" w:sz="4" w:space="4" w:color="auto"/>
              </w:pBdr>
              <w:spacing w:after="0" w:line="240" w:lineRule="auto"/>
              <w:jc w:val="center"/>
              <w:rPr>
                <w:rFonts w:ascii="Arial" w:hAnsi="Arial" w:cs="Arial"/>
                <w:b/>
                <w:i/>
                <w:sz w:val="20"/>
                <w:szCs w:val="20"/>
              </w:rPr>
            </w:pPr>
            <w:r w:rsidRPr="00CD3755">
              <w:rPr>
                <w:rFonts w:ascii="Arial" w:hAnsi="Arial" w:cs="Arial"/>
                <w:b/>
                <w:i/>
                <w:sz w:val="20"/>
                <w:szCs w:val="20"/>
              </w:rPr>
              <w:t>Danuše Hašková</w:t>
            </w:r>
          </w:p>
          <w:p w:rsidR="00FD0E22" w:rsidRDefault="00FD0E22" w:rsidP="00CD3755">
            <w:pPr>
              <w:pBdr>
                <w:top w:val="single" w:sz="4" w:space="1" w:color="auto"/>
                <w:left w:val="single" w:sz="4" w:space="4" w:color="auto"/>
                <w:bottom w:val="single" w:sz="4" w:space="1" w:color="auto"/>
                <w:right w:val="single" w:sz="4" w:space="4" w:color="auto"/>
              </w:pBdr>
              <w:spacing w:after="0" w:line="240" w:lineRule="auto"/>
              <w:jc w:val="center"/>
              <w:rPr>
                <w:rFonts w:ascii="Arial" w:hAnsi="Arial" w:cs="Arial"/>
                <w:b/>
                <w:i/>
                <w:sz w:val="20"/>
                <w:szCs w:val="20"/>
              </w:rPr>
            </w:pPr>
            <w:r w:rsidRPr="0068698E">
              <w:rPr>
                <w:rFonts w:ascii="Arial" w:hAnsi="Arial" w:cs="Arial"/>
                <w:b/>
                <w:i/>
                <w:sz w:val="20"/>
                <w:szCs w:val="20"/>
              </w:rPr>
              <w:t>Jaroslava Skřivánková</w:t>
            </w:r>
          </w:p>
          <w:p w:rsidR="007037E4" w:rsidRDefault="007037E4" w:rsidP="00CD3755">
            <w:pPr>
              <w:pBdr>
                <w:top w:val="single" w:sz="4" w:space="1" w:color="auto"/>
                <w:left w:val="single" w:sz="4" w:space="4" w:color="auto"/>
                <w:bottom w:val="single" w:sz="4" w:space="1" w:color="auto"/>
                <w:right w:val="single" w:sz="4" w:space="4" w:color="auto"/>
              </w:pBdr>
              <w:spacing w:after="0" w:line="240" w:lineRule="auto"/>
              <w:jc w:val="center"/>
              <w:rPr>
                <w:rFonts w:ascii="Arial" w:hAnsi="Arial" w:cs="Arial"/>
                <w:b/>
                <w:i/>
                <w:sz w:val="20"/>
                <w:szCs w:val="20"/>
              </w:rPr>
            </w:pPr>
            <w:r>
              <w:rPr>
                <w:rFonts w:ascii="Arial" w:hAnsi="Arial" w:cs="Arial"/>
                <w:b/>
                <w:i/>
                <w:sz w:val="20"/>
                <w:szCs w:val="20"/>
              </w:rPr>
              <w:t>Eva Tomášková</w:t>
            </w:r>
          </w:p>
          <w:p w:rsidR="007037E4" w:rsidRPr="0068698E" w:rsidRDefault="007037E4" w:rsidP="00CD3755">
            <w:pPr>
              <w:pBdr>
                <w:top w:val="single" w:sz="4" w:space="1" w:color="auto"/>
                <w:left w:val="single" w:sz="4" w:space="4" w:color="auto"/>
                <w:bottom w:val="single" w:sz="4" w:space="1" w:color="auto"/>
                <w:right w:val="single" w:sz="4" w:space="4" w:color="auto"/>
              </w:pBdr>
              <w:spacing w:after="0" w:line="240" w:lineRule="auto"/>
              <w:jc w:val="center"/>
              <w:rPr>
                <w:rFonts w:ascii="Arial" w:hAnsi="Arial" w:cs="Arial"/>
                <w:b/>
                <w:i/>
                <w:sz w:val="20"/>
                <w:szCs w:val="20"/>
              </w:rPr>
            </w:pPr>
            <w:r>
              <w:rPr>
                <w:rFonts w:ascii="Arial" w:hAnsi="Arial" w:cs="Arial"/>
                <w:b/>
                <w:i/>
                <w:sz w:val="20"/>
                <w:szCs w:val="20"/>
              </w:rPr>
              <w:t>Miroslav Volf</w:t>
            </w:r>
          </w:p>
          <w:p w:rsidR="00FD0E22" w:rsidRDefault="00FD0E22" w:rsidP="00A3389B">
            <w:pPr>
              <w:spacing w:after="0" w:line="240" w:lineRule="auto"/>
              <w:jc w:val="center"/>
              <w:rPr>
                <w:rFonts w:ascii="Arial" w:eastAsia="Times New Roman" w:hAnsi="Arial" w:cs="Arial"/>
                <w:color w:val="000000"/>
                <w:sz w:val="20"/>
                <w:szCs w:val="20"/>
              </w:rPr>
            </w:pPr>
            <w:r>
              <w:rPr>
                <w:rFonts w:ascii="Arial" w:eastAsia="Times New Roman" w:hAnsi="Arial" w:cs="Arial"/>
                <w:color w:val="000000"/>
                <w:sz w:val="20"/>
                <w:szCs w:val="20"/>
              </w:rPr>
              <w:t>(Věra Vojtová)</w:t>
            </w:r>
          </w:p>
          <w:p w:rsidR="00FD0E22" w:rsidRDefault="00FD0E22" w:rsidP="00A3389B">
            <w:pPr>
              <w:spacing w:after="0" w:line="240" w:lineRule="auto"/>
              <w:jc w:val="center"/>
              <w:rPr>
                <w:rFonts w:ascii="Arial" w:eastAsia="Times New Roman" w:hAnsi="Arial" w:cs="Arial"/>
                <w:color w:val="000000"/>
                <w:sz w:val="20"/>
                <w:szCs w:val="20"/>
              </w:rPr>
            </w:pPr>
            <w:r>
              <w:rPr>
                <w:rFonts w:ascii="Arial" w:eastAsia="Times New Roman" w:hAnsi="Arial" w:cs="Arial"/>
                <w:color w:val="000000"/>
                <w:sz w:val="20"/>
                <w:szCs w:val="20"/>
              </w:rPr>
              <w:t>(Bc. Milena Vyčítalová)</w:t>
            </w:r>
          </w:p>
          <w:p w:rsidR="007037E4" w:rsidRDefault="007037E4" w:rsidP="00A3389B">
            <w:pPr>
              <w:spacing w:after="0" w:line="240" w:lineRule="auto"/>
              <w:jc w:val="center"/>
              <w:rPr>
                <w:rFonts w:ascii="Arial" w:eastAsia="Times New Roman" w:hAnsi="Arial" w:cs="Arial"/>
                <w:color w:val="000000"/>
                <w:sz w:val="20"/>
                <w:szCs w:val="20"/>
              </w:rPr>
            </w:pPr>
            <w:r>
              <w:rPr>
                <w:rFonts w:ascii="Arial" w:eastAsia="Times New Roman" w:hAnsi="Arial" w:cs="Arial"/>
                <w:color w:val="000000"/>
                <w:sz w:val="20"/>
                <w:szCs w:val="20"/>
              </w:rPr>
              <w:t>(Brigit Pelcová)</w:t>
            </w:r>
          </w:p>
          <w:p w:rsidR="007037E4" w:rsidRDefault="007D5BD2" w:rsidP="00A3389B">
            <w:pPr>
              <w:spacing w:after="0" w:line="240" w:lineRule="auto"/>
              <w:jc w:val="center"/>
              <w:rPr>
                <w:rFonts w:ascii="Arial" w:eastAsia="Times New Roman" w:hAnsi="Arial" w:cs="Arial"/>
                <w:color w:val="000000"/>
                <w:sz w:val="20"/>
                <w:szCs w:val="20"/>
              </w:rPr>
            </w:pPr>
            <w:r>
              <w:rPr>
                <w:rFonts w:ascii="Arial" w:eastAsia="Times New Roman" w:hAnsi="Arial" w:cs="Arial"/>
                <w:color w:val="000000"/>
                <w:sz w:val="20"/>
                <w:szCs w:val="20"/>
              </w:rPr>
              <w:t>(Mgr</w:t>
            </w:r>
            <w:r w:rsidR="007037E4">
              <w:rPr>
                <w:rFonts w:ascii="Arial" w:eastAsia="Times New Roman" w:hAnsi="Arial" w:cs="Arial"/>
                <w:color w:val="000000"/>
                <w:sz w:val="20"/>
                <w:szCs w:val="20"/>
              </w:rPr>
              <w:t>. Vlastislav Novák)</w:t>
            </w:r>
          </w:p>
          <w:p w:rsidR="00C01100" w:rsidRPr="004F1796" w:rsidRDefault="00C01100" w:rsidP="00A3389B">
            <w:pPr>
              <w:spacing w:after="0" w:line="240" w:lineRule="auto"/>
              <w:jc w:val="center"/>
              <w:rPr>
                <w:rFonts w:ascii="Arial" w:eastAsia="Times New Roman" w:hAnsi="Arial" w:cs="Arial"/>
                <w:color w:val="000000"/>
                <w:sz w:val="20"/>
                <w:szCs w:val="20"/>
              </w:rPr>
            </w:pPr>
            <w:r>
              <w:rPr>
                <w:rFonts w:ascii="Arial" w:eastAsia="Times New Roman" w:hAnsi="Arial" w:cs="Arial"/>
                <w:color w:val="000000"/>
                <w:sz w:val="20"/>
                <w:szCs w:val="20"/>
              </w:rPr>
              <w:t>(Waltraud Partynglová)</w:t>
            </w:r>
          </w:p>
        </w:tc>
      </w:tr>
      <w:tr w:rsidR="00FD0E22" w:rsidRPr="004F1796" w:rsidTr="009E2E18">
        <w:trPr>
          <w:trHeight w:val="3015"/>
        </w:trPr>
        <w:tc>
          <w:tcPr>
            <w:tcW w:w="1433" w:type="dxa"/>
            <w:vMerge/>
            <w:tcBorders>
              <w:left w:val="single" w:sz="8" w:space="0" w:color="auto"/>
              <w:bottom w:val="single" w:sz="8" w:space="0" w:color="auto"/>
              <w:right w:val="nil"/>
            </w:tcBorders>
            <w:shd w:val="clear" w:color="auto" w:fill="auto"/>
            <w:noWrap/>
            <w:vAlign w:val="bottom"/>
            <w:hideMark/>
          </w:tcPr>
          <w:p w:rsidR="00FD0E22" w:rsidRPr="004F1796" w:rsidRDefault="00FD0E22" w:rsidP="0018297C">
            <w:pPr>
              <w:spacing w:after="0" w:line="240" w:lineRule="auto"/>
              <w:jc w:val="center"/>
              <w:rPr>
                <w:rFonts w:ascii="Arial" w:eastAsia="Times New Roman" w:hAnsi="Arial" w:cs="Arial"/>
                <w:color w:val="000000"/>
                <w:sz w:val="20"/>
                <w:szCs w:val="20"/>
              </w:rPr>
            </w:pPr>
          </w:p>
        </w:tc>
        <w:tc>
          <w:tcPr>
            <w:tcW w:w="8788" w:type="dxa"/>
            <w:vMerge/>
            <w:tcBorders>
              <w:left w:val="single" w:sz="8" w:space="0" w:color="auto"/>
              <w:bottom w:val="single" w:sz="8" w:space="0" w:color="auto"/>
              <w:right w:val="single" w:sz="8" w:space="0" w:color="auto"/>
            </w:tcBorders>
            <w:vAlign w:val="center"/>
            <w:hideMark/>
          </w:tcPr>
          <w:p w:rsidR="00FD0E22" w:rsidRPr="004F1796" w:rsidRDefault="00FD0E22" w:rsidP="0018297C">
            <w:pPr>
              <w:spacing w:after="0" w:line="240" w:lineRule="auto"/>
              <w:rPr>
                <w:rFonts w:ascii="Arial" w:eastAsia="Times New Roman" w:hAnsi="Arial" w:cs="Arial"/>
                <w:b/>
                <w:bCs/>
                <w:color w:val="000000"/>
                <w:sz w:val="20"/>
                <w:szCs w:val="20"/>
              </w:rPr>
            </w:pPr>
          </w:p>
        </w:tc>
        <w:tc>
          <w:tcPr>
            <w:tcW w:w="2410" w:type="dxa"/>
            <w:tcBorders>
              <w:top w:val="nil"/>
              <w:left w:val="nil"/>
              <w:bottom w:val="single" w:sz="8" w:space="0" w:color="auto"/>
              <w:right w:val="nil"/>
            </w:tcBorders>
            <w:shd w:val="clear" w:color="auto" w:fill="auto"/>
            <w:noWrap/>
            <w:hideMark/>
          </w:tcPr>
          <w:p w:rsidR="005065B9" w:rsidRDefault="005065B9" w:rsidP="00F366DA">
            <w:pPr>
              <w:spacing w:after="0" w:line="240" w:lineRule="auto"/>
              <w:rPr>
                <w:rFonts w:ascii="Arial" w:eastAsia="Times New Roman" w:hAnsi="Arial" w:cs="Arial"/>
                <w:b/>
                <w:bCs/>
                <w:color w:val="000000"/>
                <w:sz w:val="20"/>
                <w:szCs w:val="20"/>
              </w:rPr>
            </w:pPr>
            <w:r>
              <w:rPr>
                <w:rFonts w:ascii="Arial" w:eastAsia="Times New Roman" w:hAnsi="Arial" w:cs="Arial"/>
                <w:b/>
                <w:bCs/>
                <w:color w:val="000000"/>
                <w:sz w:val="20"/>
                <w:szCs w:val="20"/>
              </w:rPr>
              <w:t>JUDr. Radoslav Krůšek</w:t>
            </w:r>
          </w:p>
          <w:p w:rsidR="00FD0E22" w:rsidRPr="004F1796" w:rsidRDefault="00FD0E22" w:rsidP="00F366DA">
            <w:pPr>
              <w:spacing w:after="0" w:line="240" w:lineRule="auto"/>
              <w:rPr>
                <w:rFonts w:ascii="Arial" w:eastAsia="Times New Roman" w:hAnsi="Arial" w:cs="Arial"/>
                <w:b/>
                <w:bCs/>
                <w:color w:val="000000"/>
                <w:sz w:val="20"/>
                <w:szCs w:val="20"/>
              </w:rPr>
            </w:pPr>
            <w:r w:rsidRPr="004F1796">
              <w:rPr>
                <w:rFonts w:ascii="Arial" w:eastAsia="Times New Roman" w:hAnsi="Arial" w:cs="Arial"/>
                <w:b/>
                <w:bCs/>
                <w:color w:val="000000"/>
                <w:sz w:val="20"/>
                <w:szCs w:val="20"/>
              </w:rPr>
              <w:t>a dále</w:t>
            </w:r>
          </w:p>
          <w:p w:rsidR="00FD0E22" w:rsidRPr="004F1796" w:rsidRDefault="00FD0E22" w:rsidP="00F366DA">
            <w:pPr>
              <w:spacing w:after="0" w:line="240" w:lineRule="auto"/>
              <w:rPr>
                <w:rFonts w:ascii="Arial" w:eastAsia="Times New Roman" w:hAnsi="Arial" w:cs="Arial"/>
                <w:color w:val="000000"/>
                <w:sz w:val="20"/>
                <w:szCs w:val="20"/>
              </w:rPr>
            </w:pPr>
            <w:r w:rsidRPr="004F1796">
              <w:rPr>
                <w:rFonts w:ascii="Arial" w:eastAsia="Times New Roman" w:hAnsi="Arial" w:cs="Arial"/>
                <w:color w:val="000000"/>
                <w:sz w:val="20"/>
                <w:szCs w:val="20"/>
              </w:rPr>
              <w:t>JUDr. Milan Tomeš</w:t>
            </w:r>
          </w:p>
          <w:p w:rsidR="00FD0E22" w:rsidRPr="004F1796" w:rsidRDefault="00FD0E22" w:rsidP="00F366DA">
            <w:pPr>
              <w:spacing w:after="0" w:line="240" w:lineRule="auto"/>
              <w:rPr>
                <w:rFonts w:ascii="Arial" w:eastAsia="Times New Roman" w:hAnsi="Arial" w:cs="Arial"/>
                <w:color w:val="000000"/>
                <w:sz w:val="20"/>
                <w:szCs w:val="20"/>
              </w:rPr>
            </w:pPr>
            <w:r w:rsidRPr="004F1796">
              <w:rPr>
                <w:rFonts w:ascii="Arial" w:eastAsia="Times New Roman" w:hAnsi="Arial" w:cs="Arial"/>
                <w:color w:val="000000"/>
                <w:sz w:val="20"/>
                <w:szCs w:val="20"/>
              </w:rPr>
              <w:t>JUDr. Bohuslav Navrátil</w:t>
            </w:r>
          </w:p>
          <w:p w:rsidR="00FD0E22" w:rsidRPr="004F1796" w:rsidRDefault="00FD0E22" w:rsidP="00F366DA">
            <w:pPr>
              <w:spacing w:after="0" w:line="240" w:lineRule="auto"/>
              <w:rPr>
                <w:rFonts w:ascii="Arial" w:eastAsia="Times New Roman" w:hAnsi="Arial" w:cs="Arial"/>
                <w:color w:val="000000"/>
                <w:sz w:val="20"/>
                <w:szCs w:val="20"/>
              </w:rPr>
            </w:pPr>
            <w:r w:rsidRPr="004F1796">
              <w:rPr>
                <w:rFonts w:ascii="Arial" w:eastAsia="Times New Roman" w:hAnsi="Arial" w:cs="Arial"/>
                <w:color w:val="000000"/>
                <w:sz w:val="20"/>
                <w:szCs w:val="20"/>
              </w:rPr>
              <w:t>Mgr. Vít Kastl</w:t>
            </w:r>
          </w:p>
          <w:p w:rsidR="00FD0E22" w:rsidRPr="004F1796" w:rsidRDefault="00FD0E22" w:rsidP="00F366DA">
            <w:pPr>
              <w:spacing w:after="0" w:line="240" w:lineRule="auto"/>
              <w:rPr>
                <w:rFonts w:ascii="Arial" w:eastAsia="Times New Roman" w:hAnsi="Arial" w:cs="Arial"/>
                <w:color w:val="000000"/>
                <w:sz w:val="20"/>
                <w:szCs w:val="20"/>
              </w:rPr>
            </w:pPr>
            <w:r w:rsidRPr="004F1796">
              <w:rPr>
                <w:rFonts w:ascii="Arial" w:eastAsia="Times New Roman" w:hAnsi="Arial" w:cs="Arial"/>
                <w:color w:val="000000"/>
                <w:sz w:val="20"/>
                <w:szCs w:val="20"/>
              </w:rPr>
              <w:t>Mgr. Dana Kordíková</w:t>
            </w:r>
          </w:p>
          <w:p w:rsidR="00FD0E22" w:rsidRPr="004F1796" w:rsidRDefault="00FD0E22" w:rsidP="00F366DA">
            <w:pPr>
              <w:spacing w:after="0" w:line="240" w:lineRule="auto"/>
              <w:rPr>
                <w:rFonts w:ascii="Arial" w:eastAsia="Times New Roman" w:hAnsi="Arial" w:cs="Arial"/>
                <w:sz w:val="20"/>
                <w:szCs w:val="20"/>
              </w:rPr>
            </w:pPr>
            <w:r w:rsidRPr="004F1796">
              <w:rPr>
                <w:rFonts w:ascii="Arial" w:eastAsia="Times New Roman" w:hAnsi="Arial" w:cs="Arial"/>
                <w:sz w:val="20"/>
                <w:szCs w:val="20"/>
              </w:rPr>
              <w:t>Mgr. Emil Pešina</w:t>
            </w:r>
          </w:p>
          <w:p w:rsidR="00FD0E22" w:rsidRPr="004F1796" w:rsidRDefault="00FD0E22" w:rsidP="00F366DA">
            <w:pPr>
              <w:spacing w:after="0" w:line="240" w:lineRule="auto"/>
              <w:rPr>
                <w:rFonts w:ascii="Arial" w:eastAsia="Times New Roman" w:hAnsi="Arial" w:cs="Arial"/>
                <w:b/>
                <w:bCs/>
                <w:i/>
                <w:iCs/>
                <w:color w:val="000000"/>
                <w:sz w:val="20"/>
                <w:szCs w:val="20"/>
              </w:rPr>
            </w:pPr>
          </w:p>
        </w:tc>
        <w:tc>
          <w:tcPr>
            <w:tcW w:w="1985" w:type="dxa"/>
            <w:vMerge/>
            <w:tcBorders>
              <w:left w:val="single" w:sz="8" w:space="0" w:color="auto"/>
              <w:bottom w:val="single" w:sz="8" w:space="0" w:color="auto"/>
              <w:right w:val="single" w:sz="8" w:space="0" w:color="auto"/>
            </w:tcBorders>
            <w:shd w:val="clear" w:color="auto" w:fill="auto"/>
            <w:noWrap/>
            <w:vAlign w:val="bottom"/>
            <w:hideMark/>
          </w:tcPr>
          <w:p w:rsidR="00FD0E22" w:rsidRPr="004F1796" w:rsidRDefault="00FD0E22" w:rsidP="0018297C">
            <w:pPr>
              <w:spacing w:after="0" w:line="240" w:lineRule="auto"/>
              <w:jc w:val="center"/>
              <w:rPr>
                <w:rFonts w:ascii="Arial" w:eastAsia="Times New Roman" w:hAnsi="Arial" w:cs="Arial"/>
                <w:color w:val="000000"/>
                <w:sz w:val="20"/>
                <w:szCs w:val="20"/>
              </w:rPr>
            </w:pPr>
          </w:p>
        </w:tc>
      </w:tr>
      <w:tr w:rsidR="00FD0E22" w:rsidRPr="004F1796" w:rsidTr="00FD0E22">
        <w:trPr>
          <w:trHeight w:val="995"/>
        </w:trPr>
        <w:tc>
          <w:tcPr>
            <w:tcW w:w="1433" w:type="dxa"/>
            <w:vMerge w:val="restart"/>
            <w:tcBorders>
              <w:top w:val="single" w:sz="8" w:space="0" w:color="auto"/>
              <w:left w:val="single" w:sz="8" w:space="0" w:color="auto"/>
              <w:bottom w:val="nil"/>
              <w:right w:val="nil"/>
            </w:tcBorders>
            <w:shd w:val="clear" w:color="auto" w:fill="auto"/>
            <w:noWrap/>
            <w:hideMark/>
          </w:tcPr>
          <w:p w:rsidR="000906FB" w:rsidRDefault="00FD0E22" w:rsidP="00102085">
            <w:pPr>
              <w:spacing w:after="0" w:line="240" w:lineRule="auto"/>
              <w:jc w:val="center"/>
              <w:rPr>
                <w:rFonts w:ascii="Arial" w:eastAsia="Times New Roman" w:hAnsi="Arial" w:cs="Arial"/>
                <w:b/>
                <w:bCs/>
                <w:color w:val="0D0D0D" w:themeColor="text1" w:themeTint="F2"/>
                <w:sz w:val="20"/>
                <w:szCs w:val="20"/>
              </w:rPr>
            </w:pPr>
            <w:r w:rsidRPr="00433AC8">
              <w:rPr>
                <w:rFonts w:ascii="Arial" w:eastAsia="Times New Roman" w:hAnsi="Arial" w:cs="Arial"/>
                <w:b/>
                <w:bCs/>
                <w:color w:val="0D0D0D" w:themeColor="text1" w:themeTint="F2"/>
                <w:sz w:val="20"/>
                <w:szCs w:val="20"/>
              </w:rPr>
              <w:t xml:space="preserve">31PP </w:t>
            </w:r>
          </w:p>
          <w:p w:rsidR="000906FB" w:rsidRDefault="000906FB" w:rsidP="00102085">
            <w:pPr>
              <w:spacing w:after="0" w:line="240" w:lineRule="auto"/>
              <w:jc w:val="center"/>
              <w:rPr>
                <w:rFonts w:ascii="Arial" w:eastAsia="Times New Roman" w:hAnsi="Arial" w:cs="Arial"/>
                <w:b/>
                <w:bCs/>
                <w:color w:val="0D0D0D" w:themeColor="text1" w:themeTint="F2"/>
                <w:sz w:val="20"/>
                <w:szCs w:val="20"/>
              </w:rPr>
            </w:pPr>
          </w:p>
          <w:p w:rsidR="000906FB" w:rsidRPr="000906FB" w:rsidRDefault="000906FB" w:rsidP="00102085">
            <w:pPr>
              <w:spacing w:after="0" w:line="240" w:lineRule="auto"/>
              <w:jc w:val="center"/>
              <w:rPr>
                <w:rFonts w:ascii="Arial" w:eastAsia="Times New Roman" w:hAnsi="Arial" w:cs="Arial"/>
                <w:b/>
                <w:bCs/>
                <w:color w:val="0D0D0D" w:themeColor="text1" w:themeTint="F2"/>
                <w:sz w:val="20"/>
                <w:szCs w:val="20"/>
              </w:rPr>
            </w:pPr>
            <w:r>
              <w:rPr>
                <w:rFonts w:ascii="Arial" w:eastAsia="Times New Roman" w:hAnsi="Arial" w:cs="Arial"/>
                <w:b/>
                <w:bCs/>
                <w:color w:val="0D0D0D" w:themeColor="text1" w:themeTint="F2"/>
                <w:sz w:val="20"/>
                <w:szCs w:val="20"/>
              </w:rPr>
              <w:t>35PP</w:t>
            </w:r>
          </w:p>
          <w:p w:rsidR="000906FB" w:rsidRDefault="000906FB" w:rsidP="00102085">
            <w:pPr>
              <w:spacing w:after="0" w:line="240" w:lineRule="auto"/>
              <w:jc w:val="center"/>
              <w:rPr>
                <w:rFonts w:ascii="Arial" w:eastAsia="Times New Roman" w:hAnsi="Arial" w:cs="Arial"/>
                <w:b/>
                <w:bCs/>
                <w:color w:val="0D0D0D" w:themeColor="text1" w:themeTint="F2"/>
                <w:sz w:val="20"/>
                <w:szCs w:val="20"/>
              </w:rPr>
            </w:pPr>
          </w:p>
          <w:p w:rsidR="000906FB" w:rsidRDefault="000906FB" w:rsidP="00102085">
            <w:pPr>
              <w:spacing w:after="0" w:line="240" w:lineRule="auto"/>
              <w:jc w:val="center"/>
              <w:rPr>
                <w:rFonts w:ascii="Arial" w:eastAsia="Times New Roman" w:hAnsi="Arial" w:cs="Arial"/>
                <w:b/>
                <w:bCs/>
                <w:color w:val="0D0D0D" w:themeColor="text1" w:themeTint="F2"/>
                <w:sz w:val="20"/>
                <w:szCs w:val="20"/>
              </w:rPr>
            </w:pPr>
          </w:p>
          <w:p w:rsidR="000906FB" w:rsidRDefault="000906FB" w:rsidP="00102085">
            <w:pPr>
              <w:spacing w:after="0" w:line="240" w:lineRule="auto"/>
              <w:jc w:val="center"/>
              <w:rPr>
                <w:rFonts w:ascii="Arial" w:eastAsia="Times New Roman" w:hAnsi="Arial" w:cs="Arial"/>
                <w:b/>
                <w:bCs/>
                <w:color w:val="0D0D0D" w:themeColor="text1" w:themeTint="F2"/>
                <w:sz w:val="20"/>
                <w:szCs w:val="20"/>
              </w:rPr>
            </w:pPr>
          </w:p>
          <w:p w:rsidR="0050614A" w:rsidRDefault="0050614A" w:rsidP="00102085">
            <w:pPr>
              <w:spacing w:after="0" w:line="240" w:lineRule="auto"/>
              <w:jc w:val="center"/>
              <w:rPr>
                <w:rFonts w:ascii="Arial" w:eastAsia="Times New Roman" w:hAnsi="Arial" w:cs="Arial"/>
                <w:b/>
                <w:bCs/>
                <w:color w:val="0D0D0D" w:themeColor="text1" w:themeTint="F2"/>
                <w:sz w:val="20"/>
                <w:szCs w:val="20"/>
              </w:rPr>
            </w:pPr>
          </w:p>
          <w:p w:rsidR="0050614A" w:rsidRDefault="0050614A" w:rsidP="00102085">
            <w:pPr>
              <w:spacing w:after="0" w:line="240" w:lineRule="auto"/>
              <w:jc w:val="center"/>
              <w:rPr>
                <w:rFonts w:ascii="Arial" w:eastAsia="Times New Roman" w:hAnsi="Arial" w:cs="Arial"/>
                <w:b/>
                <w:bCs/>
                <w:color w:val="0D0D0D" w:themeColor="text1" w:themeTint="F2"/>
                <w:sz w:val="20"/>
                <w:szCs w:val="20"/>
              </w:rPr>
            </w:pPr>
          </w:p>
          <w:p w:rsidR="0050614A" w:rsidRDefault="0050614A" w:rsidP="00102085">
            <w:pPr>
              <w:spacing w:after="0" w:line="240" w:lineRule="auto"/>
              <w:jc w:val="center"/>
              <w:rPr>
                <w:rFonts w:ascii="Arial" w:eastAsia="Times New Roman" w:hAnsi="Arial" w:cs="Arial"/>
                <w:b/>
                <w:bCs/>
                <w:color w:val="0D0D0D" w:themeColor="text1" w:themeTint="F2"/>
                <w:sz w:val="20"/>
                <w:szCs w:val="20"/>
              </w:rPr>
            </w:pPr>
          </w:p>
          <w:p w:rsidR="00480E9A" w:rsidRDefault="00480E9A" w:rsidP="00102085">
            <w:pPr>
              <w:spacing w:after="0" w:line="240" w:lineRule="auto"/>
              <w:jc w:val="center"/>
              <w:rPr>
                <w:rFonts w:ascii="Arial" w:eastAsia="Times New Roman" w:hAnsi="Arial" w:cs="Arial"/>
                <w:b/>
                <w:bCs/>
                <w:color w:val="0D0D0D" w:themeColor="text1" w:themeTint="F2"/>
                <w:sz w:val="20"/>
                <w:szCs w:val="20"/>
              </w:rPr>
            </w:pPr>
          </w:p>
          <w:p w:rsidR="00480E9A" w:rsidRDefault="00480E9A" w:rsidP="00102085">
            <w:pPr>
              <w:spacing w:after="0" w:line="240" w:lineRule="auto"/>
              <w:jc w:val="center"/>
              <w:rPr>
                <w:rFonts w:ascii="Arial" w:eastAsia="Times New Roman" w:hAnsi="Arial" w:cs="Arial"/>
                <w:b/>
                <w:bCs/>
                <w:color w:val="0D0D0D" w:themeColor="text1" w:themeTint="F2"/>
                <w:sz w:val="20"/>
                <w:szCs w:val="20"/>
              </w:rPr>
            </w:pPr>
          </w:p>
          <w:p w:rsidR="001221FA" w:rsidRDefault="001221FA" w:rsidP="00102085">
            <w:pPr>
              <w:spacing w:after="0" w:line="240" w:lineRule="auto"/>
              <w:jc w:val="center"/>
              <w:rPr>
                <w:rFonts w:ascii="Arial" w:eastAsia="Times New Roman" w:hAnsi="Arial" w:cs="Arial"/>
                <w:b/>
                <w:bCs/>
                <w:color w:val="0D0D0D" w:themeColor="text1" w:themeTint="F2"/>
                <w:sz w:val="20"/>
                <w:szCs w:val="20"/>
              </w:rPr>
            </w:pPr>
          </w:p>
          <w:p w:rsidR="00FD0E22" w:rsidRPr="00433AC8" w:rsidRDefault="00140F28" w:rsidP="00102085">
            <w:pPr>
              <w:spacing w:after="0" w:line="240" w:lineRule="auto"/>
              <w:jc w:val="center"/>
              <w:rPr>
                <w:rFonts w:ascii="Arial" w:eastAsia="Times New Roman" w:hAnsi="Arial" w:cs="Arial"/>
                <w:b/>
                <w:bCs/>
                <w:color w:val="0D0D0D" w:themeColor="text1" w:themeTint="F2"/>
                <w:sz w:val="20"/>
                <w:szCs w:val="20"/>
              </w:rPr>
            </w:pPr>
            <w:r>
              <w:rPr>
                <w:rFonts w:ascii="Arial" w:eastAsia="Times New Roman" w:hAnsi="Arial" w:cs="Arial"/>
                <w:b/>
                <w:bCs/>
                <w:color w:val="0D0D0D" w:themeColor="text1" w:themeTint="F2"/>
                <w:sz w:val="20"/>
                <w:szCs w:val="20"/>
              </w:rPr>
              <w:t>36PP</w:t>
            </w:r>
          </w:p>
          <w:p w:rsidR="00FD0E22" w:rsidRPr="004F1796" w:rsidRDefault="00FD0E22" w:rsidP="000906FB">
            <w:pPr>
              <w:spacing w:after="0" w:line="240" w:lineRule="auto"/>
              <w:jc w:val="center"/>
              <w:rPr>
                <w:rFonts w:ascii="Arial" w:eastAsia="Times New Roman" w:hAnsi="Arial" w:cs="Arial"/>
                <w:b/>
                <w:bCs/>
                <w:color w:val="000000"/>
                <w:sz w:val="20"/>
                <w:szCs w:val="20"/>
              </w:rPr>
            </w:pPr>
          </w:p>
        </w:tc>
        <w:tc>
          <w:tcPr>
            <w:tcW w:w="8788" w:type="dxa"/>
            <w:vMerge w:val="restart"/>
            <w:tcBorders>
              <w:top w:val="single" w:sz="8" w:space="0" w:color="auto"/>
              <w:left w:val="single" w:sz="8" w:space="0" w:color="auto"/>
              <w:bottom w:val="nil"/>
              <w:right w:val="nil"/>
            </w:tcBorders>
            <w:shd w:val="clear" w:color="auto" w:fill="auto"/>
            <w:noWrap/>
            <w:hideMark/>
          </w:tcPr>
          <w:p w:rsidR="000906FB" w:rsidRDefault="002F4A9B" w:rsidP="00F366DA">
            <w:pPr>
              <w:spacing w:after="0" w:line="240" w:lineRule="auto"/>
              <w:rPr>
                <w:rFonts w:ascii="Arial" w:eastAsia="Times New Roman" w:hAnsi="Arial" w:cs="Arial"/>
                <w:b/>
                <w:bCs/>
                <w:color w:val="000000"/>
                <w:sz w:val="20"/>
                <w:szCs w:val="20"/>
              </w:rPr>
            </w:pPr>
            <w:r>
              <w:rPr>
                <w:rFonts w:ascii="Arial" w:eastAsia="Times New Roman" w:hAnsi="Arial" w:cs="Arial"/>
                <w:b/>
                <w:bCs/>
                <w:color w:val="000000"/>
                <w:sz w:val="20"/>
                <w:szCs w:val="20"/>
              </w:rPr>
              <w:t xml:space="preserve">od </w:t>
            </w:r>
            <w:proofErr w:type="gramStart"/>
            <w:r>
              <w:rPr>
                <w:rFonts w:ascii="Arial" w:eastAsia="Times New Roman" w:hAnsi="Arial" w:cs="Arial"/>
                <w:b/>
                <w:bCs/>
                <w:color w:val="000000"/>
                <w:sz w:val="20"/>
                <w:szCs w:val="20"/>
              </w:rPr>
              <w:t>1.1.2014</w:t>
            </w:r>
            <w:proofErr w:type="gramEnd"/>
            <w:r>
              <w:rPr>
                <w:rFonts w:ascii="Arial" w:eastAsia="Times New Roman" w:hAnsi="Arial" w:cs="Arial"/>
                <w:b/>
                <w:bCs/>
                <w:color w:val="000000"/>
                <w:sz w:val="20"/>
                <w:szCs w:val="20"/>
              </w:rPr>
              <w:t xml:space="preserve"> </w:t>
            </w:r>
            <w:r w:rsidR="007034A6">
              <w:rPr>
                <w:rFonts w:ascii="Arial" w:eastAsia="Times New Roman" w:hAnsi="Arial" w:cs="Arial"/>
                <w:b/>
                <w:bCs/>
                <w:color w:val="000000"/>
                <w:sz w:val="20"/>
                <w:szCs w:val="20"/>
              </w:rPr>
              <w:t>neobsazen</w:t>
            </w:r>
          </w:p>
          <w:p w:rsidR="000906FB" w:rsidRDefault="000906FB" w:rsidP="00F366DA">
            <w:pPr>
              <w:spacing w:after="0" w:line="240" w:lineRule="auto"/>
              <w:rPr>
                <w:rFonts w:ascii="Arial" w:eastAsia="Times New Roman" w:hAnsi="Arial" w:cs="Arial"/>
                <w:b/>
                <w:bCs/>
                <w:color w:val="000000"/>
                <w:sz w:val="20"/>
                <w:szCs w:val="20"/>
              </w:rPr>
            </w:pPr>
          </w:p>
          <w:p w:rsidR="000906FB" w:rsidRDefault="000906FB" w:rsidP="00F366DA">
            <w:pPr>
              <w:spacing w:after="0" w:line="240" w:lineRule="auto"/>
              <w:rPr>
                <w:rFonts w:ascii="Arial" w:eastAsia="Times New Roman" w:hAnsi="Arial" w:cs="Arial"/>
                <w:bCs/>
                <w:color w:val="000000"/>
                <w:sz w:val="20"/>
                <w:szCs w:val="20"/>
              </w:rPr>
            </w:pPr>
            <w:r>
              <w:rPr>
                <w:rFonts w:ascii="Arial" w:eastAsia="Times New Roman" w:hAnsi="Arial" w:cs="Arial"/>
                <w:b/>
                <w:bCs/>
                <w:color w:val="000000"/>
                <w:sz w:val="20"/>
                <w:szCs w:val="20"/>
              </w:rPr>
              <w:t xml:space="preserve">a) </w:t>
            </w:r>
            <w:r>
              <w:rPr>
                <w:rFonts w:ascii="Arial" w:eastAsia="Times New Roman" w:hAnsi="Arial" w:cs="Arial"/>
                <w:bCs/>
                <w:color w:val="000000"/>
                <w:sz w:val="20"/>
                <w:szCs w:val="20"/>
              </w:rPr>
              <w:t>žádosti a návrhy na podmíněné propuštění z výkonu trestu odnětí svobody v souvislosti s výkonem trestu ve věznici Kynšperk nad Ohří</w:t>
            </w:r>
          </w:p>
          <w:p w:rsidR="0050614A" w:rsidRPr="0050614A" w:rsidRDefault="0050614A" w:rsidP="00F366DA">
            <w:pPr>
              <w:spacing w:after="0" w:line="240" w:lineRule="auto"/>
              <w:rPr>
                <w:rFonts w:ascii="Arial" w:eastAsia="Times New Roman" w:hAnsi="Arial" w:cs="Arial"/>
                <w:bCs/>
                <w:color w:val="000000"/>
                <w:sz w:val="20"/>
                <w:szCs w:val="20"/>
              </w:rPr>
            </w:pPr>
            <w:r>
              <w:rPr>
                <w:rFonts w:ascii="Arial" w:eastAsia="Times New Roman" w:hAnsi="Arial" w:cs="Arial"/>
                <w:b/>
                <w:bCs/>
                <w:color w:val="000000"/>
                <w:sz w:val="20"/>
                <w:szCs w:val="20"/>
              </w:rPr>
              <w:t>b)</w:t>
            </w:r>
            <w:r>
              <w:rPr>
                <w:rFonts w:ascii="Arial" w:eastAsia="Times New Roman" w:hAnsi="Arial" w:cs="Arial"/>
                <w:bCs/>
                <w:color w:val="000000"/>
                <w:sz w:val="20"/>
                <w:szCs w:val="20"/>
              </w:rPr>
              <w:t xml:space="preserve"> předseda senátu vyřizuje věci agendy </w:t>
            </w:r>
            <w:proofErr w:type="spellStart"/>
            <w:r>
              <w:rPr>
                <w:rFonts w:ascii="Arial" w:eastAsia="Times New Roman" w:hAnsi="Arial" w:cs="Arial"/>
                <w:bCs/>
                <w:color w:val="000000"/>
                <w:sz w:val="20"/>
                <w:szCs w:val="20"/>
              </w:rPr>
              <w:t>Nt</w:t>
            </w:r>
            <w:proofErr w:type="spellEnd"/>
            <w:r>
              <w:rPr>
                <w:rFonts w:ascii="Arial" w:eastAsia="Times New Roman" w:hAnsi="Arial" w:cs="Arial"/>
                <w:bCs/>
                <w:color w:val="000000"/>
                <w:sz w:val="20"/>
                <w:szCs w:val="20"/>
              </w:rPr>
              <w:t xml:space="preserve"> – podněty k řízení o podmíněné propuštění a řízení dle §§ 320/3, 324, 325, 327/2, 4</w:t>
            </w:r>
            <w:r w:rsidR="00891AC7">
              <w:rPr>
                <w:rFonts w:ascii="Arial" w:eastAsia="Times New Roman" w:hAnsi="Arial" w:cs="Arial"/>
                <w:bCs/>
                <w:color w:val="000000"/>
                <w:sz w:val="20"/>
                <w:szCs w:val="20"/>
              </w:rPr>
              <w:t>, 333a</w:t>
            </w:r>
            <w:r>
              <w:rPr>
                <w:rFonts w:ascii="Arial" w:eastAsia="Times New Roman" w:hAnsi="Arial" w:cs="Arial"/>
                <w:bCs/>
                <w:color w:val="000000"/>
                <w:sz w:val="20"/>
                <w:szCs w:val="20"/>
              </w:rPr>
              <w:t xml:space="preserve"> </w:t>
            </w:r>
            <w:proofErr w:type="spellStart"/>
            <w:r>
              <w:rPr>
                <w:rFonts w:ascii="Arial" w:eastAsia="Times New Roman" w:hAnsi="Arial" w:cs="Arial"/>
                <w:bCs/>
                <w:color w:val="000000"/>
                <w:sz w:val="20"/>
                <w:szCs w:val="20"/>
              </w:rPr>
              <w:t>tr</w:t>
            </w:r>
            <w:proofErr w:type="spellEnd"/>
            <w:r>
              <w:rPr>
                <w:rFonts w:ascii="Arial" w:eastAsia="Times New Roman" w:hAnsi="Arial" w:cs="Arial"/>
                <w:bCs/>
                <w:color w:val="000000"/>
                <w:sz w:val="20"/>
                <w:szCs w:val="20"/>
              </w:rPr>
              <w:t xml:space="preserve">. </w:t>
            </w:r>
            <w:proofErr w:type="gramStart"/>
            <w:r>
              <w:rPr>
                <w:rFonts w:ascii="Arial" w:eastAsia="Times New Roman" w:hAnsi="Arial" w:cs="Arial"/>
                <w:bCs/>
                <w:color w:val="000000"/>
                <w:sz w:val="20"/>
                <w:szCs w:val="20"/>
              </w:rPr>
              <w:t>řádu</w:t>
            </w:r>
            <w:proofErr w:type="gramEnd"/>
          </w:p>
          <w:p w:rsidR="000906FB" w:rsidRPr="000906FB" w:rsidRDefault="0050614A" w:rsidP="00F366DA">
            <w:pPr>
              <w:spacing w:after="0" w:line="240" w:lineRule="auto"/>
              <w:rPr>
                <w:rFonts w:ascii="Arial" w:eastAsia="Times New Roman" w:hAnsi="Arial" w:cs="Arial"/>
                <w:bCs/>
                <w:color w:val="000000"/>
                <w:sz w:val="20"/>
                <w:szCs w:val="20"/>
              </w:rPr>
            </w:pPr>
            <w:r>
              <w:rPr>
                <w:rFonts w:ascii="Arial" w:eastAsia="Times New Roman" w:hAnsi="Arial" w:cs="Arial"/>
                <w:b/>
                <w:bCs/>
                <w:color w:val="000000"/>
                <w:sz w:val="20"/>
                <w:szCs w:val="20"/>
              </w:rPr>
              <w:t>c</w:t>
            </w:r>
            <w:r w:rsidR="000906FB">
              <w:rPr>
                <w:rFonts w:ascii="Arial" w:eastAsia="Times New Roman" w:hAnsi="Arial" w:cs="Arial"/>
                <w:b/>
                <w:bCs/>
                <w:color w:val="000000"/>
                <w:sz w:val="20"/>
                <w:szCs w:val="20"/>
              </w:rPr>
              <w:t>)</w:t>
            </w:r>
            <w:r w:rsidR="000906FB">
              <w:rPr>
                <w:rFonts w:ascii="Arial" w:eastAsia="Times New Roman" w:hAnsi="Arial" w:cs="Arial"/>
                <w:bCs/>
                <w:color w:val="000000"/>
                <w:sz w:val="20"/>
                <w:szCs w:val="20"/>
              </w:rPr>
              <w:t xml:space="preserve"> </w:t>
            </w:r>
            <w:r w:rsidR="000906FB" w:rsidRPr="004F1796">
              <w:rPr>
                <w:rFonts w:ascii="Arial" w:eastAsia="Times New Roman" w:hAnsi="Arial" w:cs="Arial"/>
                <w:color w:val="000000"/>
                <w:sz w:val="20"/>
                <w:szCs w:val="20"/>
              </w:rPr>
              <w:t>je příkazcem při přiznávání náhrad svědkům, znalcům, tlumočníkům a n</w:t>
            </w:r>
            <w:r w:rsidR="000906FB">
              <w:rPr>
                <w:rFonts w:ascii="Arial" w:eastAsia="Times New Roman" w:hAnsi="Arial" w:cs="Arial"/>
                <w:color w:val="000000"/>
                <w:sz w:val="20"/>
                <w:szCs w:val="20"/>
              </w:rPr>
              <w:t>áhrad přísed</w:t>
            </w:r>
            <w:r w:rsidR="00B721BB">
              <w:rPr>
                <w:rFonts w:ascii="Arial" w:eastAsia="Times New Roman" w:hAnsi="Arial" w:cs="Arial"/>
                <w:color w:val="000000"/>
                <w:sz w:val="20"/>
                <w:szCs w:val="20"/>
              </w:rPr>
              <w:t>ícím a </w:t>
            </w:r>
            <w:r w:rsidR="000906FB">
              <w:rPr>
                <w:rFonts w:ascii="Arial" w:eastAsia="Times New Roman" w:hAnsi="Arial" w:cs="Arial"/>
                <w:color w:val="000000"/>
                <w:sz w:val="20"/>
                <w:szCs w:val="20"/>
              </w:rPr>
              <w:t xml:space="preserve">poukazů </w:t>
            </w:r>
            <w:r w:rsidR="000906FB" w:rsidRPr="004F1796">
              <w:rPr>
                <w:rFonts w:ascii="Arial" w:eastAsia="Times New Roman" w:hAnsi="Arial" w:cs="Arial"/>
                <w:color w:val="000000"/>
                <w:sz w:val="20"/>
                <w:szCs w:val="20"/>
              </w:rPr>
              <w:t>na vrácení ze zvláštn</w:t>
            </w:r>
            <w:r w:rsidR="000906FB">
              <w:rPr>
                <w:rFonts w:ascii="Arial" w:eastAsia="Times New Roman" w:hAnsi="Arial" w:cs="Arial"/>
                <w:color w:val="000000"/>
                <w:sz w:val="20"/>
                <w:szCs w:val="20"/>
              </w:rPr>
              <w:t xml:space="preserve">ích příjmových účtů a účtu </w:t>
            </w:r>
            <w:r w:rsidR="000906FB" w:rsidRPr="004F1796">
              <w:rPr>
                <w:rFonts w:ascii="Arial" w:eastAsia="Times New Roman" w:hAnsi="Arial" w:cs="Arial"/>
                <w:color w:val="000000"/>
                <w:sz w:val="20"/>
                <w:szCs w:val="20"/>
              </w:rPr>
              <w:t>cizích prostředků</w:t>
            </w:r>
          </w:p>
          <w:p w:rsidR="000906FB" w:rsidRDefault="000906FB" w:rsidP="00F366DA">
            <w:pPr>
              <w:spacing w:after="0" w:line="240" w:lineRule="auto"/>
              <w:rPr>
                <w:rFonts w:ascii="Arial" w:eastAsia="Times New Roman" w:hAnsi="Arial" w:cs="Arial"/>
                <w:b/>
                <w:bCs/>
                <w:color w:val="000000"/>
                <w:sz w:val="20"/>
                <w:szCs w:val="20"/>
              </w:rPr>
            </w:pPr>
          </w:p>
          <w:p w:rsidR="00480E9A" w:rsidRDefault="00480E9A" w:rsidP="00F366DA">
            <w:pPr>
              <w:spacing w:after="0" w:line="240" w:lineRule="auto"/>
              <w:rPr>
                <w:rFonts w:ascii="Arial" w:eastAsia="Times New Roman" w:hAnsi="Arial" w:cs="Arial"/>
                <w:b/>
                <w:bCs/>
                <w:color w:val="000000"/>
                <w:sz w:val="20"/>
                <w:szCs w:val="20"/>
              </w:rPr>
            </w:pPr>
          </w:p>
          <w:p w:rsidR="00480E9A" w:rsidRDefault="00480E9A" w:rsidP="00F366DA">
            <w:pPr>
              <w:spacing w:after="0" w:line="240" w:lineRule="auto"/>
              <w:rPr>
                <w:rFonts w:ascii="Arial" w:eastAsia="Times New Roman" w:hAnsi="Arial" w:cs="Arial"/>
                <w:b/>
                <w:bCs/>
                <w:color w:val="000000"/>
                <w:sz w:val="20"/>
                <w:szCs w:val="20"/>
              </w:rPr>
            </w:pPr>
          </w:p>
          <w:p w:rsidR="001221FA" w:rsidRDefault="001221FA" w:rsidP="00F366DA">
            <w:pPr>
              <w:spacing w:after="0" w:line="240" w:lineRule="auto"/>
              <w:rPr>
                <w:rFonts w:ascii="Arial" w:eastAsia="Times New Roman" w:hAnsi="Arial" w:cs="Arial"/>
                <w:b/>
                <w:bCs/>
                <w:color w:val="000000"/>
                <w:sz w:val="20"/>
                <w:szCs w:val="20"/>
              </w:rPr>
            </w:pPr>
          </w:p>
          <w:p w:rsidR="000906FB" w:rsidRDefault="000906FB" w:rsidP="00F366DA">
            <w:pPr>
              <w:spacing w:after="0" w:line="240" w:lineRule="auto"/>
              <w:rPr>
                <w:rFonts w:ascii="Arial" w:eastAsia="Times New Roman" w:hAnsi="Arial" w:cs="Arial"/>
                <w:bCs/>
                <w:color w:val="000000"/>
                <w:sz w:val="20"/>
                <w:szCs w:val="20"/>
              </w:rPr>
            </w:pPr>
            <w:r>
              <w:rPr>
                <w:rFonts w:ascii="Arial" w:eastAsia="Times New Roman" w:hAnsi="Arial" w:cs="Arial"/>
                <w:b/>
                <w:bCs/>
                <w:color w:val="000000"/>
                <w:sz w:val="20"/>
                <w:szCs w:val="20"/>
              </w:rPr>
              <w:t>a)</w:t>
            </w:r>
            <w:r>
              <w:rPr>
                <w:rFonts w:ascii="Arial" w:eastAsia="Times New Roman" w:hAnsi="Arial" w:cs="Arial"/>
                <w:bCs/>
                <w:color w:val="000000"/>
                <w:sz w:val="20"/>
                <w:szCs w:val="20"/>
              </w:rPr>
              <w:t xml:space="preserve"> žádosti a návrhy na podmíněné propuštění z výkonu trestu odnětí svobody v souvislosti s výkonem trestu ve věznici Horní Slavkov</w:t>
            </w:r>
          </w:p>
          <w:p w:rsidR="0050614A" w:rsidRPr="0050614A" w:rsidRDefault="0050614A" w:rsidP="00F366DA">
            <w:pPr>
              <w:spacing w:after="0" w:line="240" w:lineRule="auto"/>
              <w:rPr>
                <w:rFonts w:ascii="Arial" w:eastAsia="Times New Roman" w:hAnsi="Arial" w:cs="Arial"/>
                <w:b/>
                <w:bCs/>
                <w:color w:val="000000"/>
                <w:sz w:val="20"/>
                <w:szCs w:val="20"/>
              </w:rPr>
            </w:pPr>
            <w:r>
              <w:rPr>
                <w:rFonts w:ascii="Arial" w:eastAsia="Times New Roman" w:hAnsi="Arial" w:cs="Arial"/>
                <w:b/>
                <w:bCs/>
                <w:color w:val="000000"/>
                <w:sz w:val="20"/>
                <w:szCs w:val="20"/>
              </w:rPr>
              <w:t>b)</w:t>
            </w:r>
            <w:r>
              <w:rPr>
                <w:rFonts w:ascii="Arial" w:eastAsia="Times New Roman" w:hAnsi="Arial" w:cs="Arial"/>
                <w:bCs/>
                <w:color w:val="000000"/>
                <w:sz w:val="20"/>
                <w:szCs w:val="20"/>
              </w:rPr>
              <w:t xml:space="preserve"> předseda senátu vyřizuje věci agendy </w:t>
            </w:r>
            <w:proofErr w:type="spellStart"/>
            <w:r>
              <w:rPr>
                <w:rFonts w:ascii="Arial" w:eastAsia="Times New Roman" w:hAnsi="Arial" w:cs="Arial"/>
                <w:bCs/>
                <w:color w:val="000000"/>
                <w:sz w:val="20"/>
                <w:szCs w:val="20"/>
              </w:rPr>
              <w:t>Nt</w:t>
            </w:r>
            <w:proofErr w:type="spellEnd"/>
            <w:r>
              <w:rPr>
                <w:rFonts w:ascii="Arial" w:eastAsia="Times New Roman" w:hAnsi="Arial" w:cs="Arial"/>
                <w:bCs/>
                <w:color w:val="000000"/>
                <w:sz w:val="20"/>
                <w:szCs w:val="20"/>
              </w:rPr>
              <w:t xml:space="preserve"> – podněty k řízení o podmíněné propuštění a řízení dle §§ 320/3, 324, 325, 327/2, 4</w:t>
            </w:r>
            <w:r w:rsidR="00891AC7">
              <w:rPr>
                <w:rFonts w:ascii="Arial" w:eastAsia="Times New Roman" w:hAnsi="Arial" w:cs="Arial"/>
                <w:bCs/>
                <w:color w:val="000000"/>
                <w:sz w:val="20"/>
                <w:szCs w:val="20"/>
              </w:rPr>
              <w:t>, 333a</w:t>
            </w:r>
            <w:r>
              <w:rPr>
                <w:rFonts w:ascii="Arial" w:eastAsia="Times New Roman" w:hAnsi="Arial" w:cs="Arial"/>
                <w:bCs/>
                <w:color w:val="000000"/>
                <w:sz w:val="20"/>
                <w:szCs w:val="20"/>
              </w:rPr>
              <w:t xml:space="preserve"> </w:t>
            </w:r>
            <w:proofErr w:type="spellStart"/>
            <w:r>
              <w:rPr>
                <w:rFonts w:ascii="Arial" w:eastAsia="Times New Roman" w:hAnsi="Arial" w:cs="Arial"/>
                <w:bCs/>
                <w:color w:val="000000"/>
                <w:sz w:val="20"/>
                <w:szCs w:val="20"/>
              </w:rPr>
              <w:t>tr</w:t>
            </w:r>
            <w:proofErr w:type="spellEnd"/>
            <w:r>
              <w:rPr>
                <w:rFonts w:ascii="Arial" w:eastAsia="Times New Roman" w:hAnsi="Arial" w:cs="Arial"/>
                <w:bCs/>
                <w:color w:val="000000"/>
                <w:sz w:val="20"/>
                <w:szCs w:val="20"/>
              </w:rPr>
              <w:t xml:space="preserve">. </w:t>
            </w:r>
            <w:proofErr w:type="gramStart"/>
            <w:r>
              <w:rPr>
                <w:rFonts w:ascii="Arial" w:eastAsia="Times New Roman" w:hAnsi="Arial" w:cs="Arial"/>
                <w:bCs/>
                <w:color w:val="000000"/>
                <w:sz w:val="20"/>
                <w:szCs w:val="20"/>
              </w:rPr>
              <w:t>řádu</w:t>
            </w:r>
            <w:proofErr w:type="gramEnd"/>
          </w:p>
          <w:p w:rsidR="000906FB" w:rsidRDefault="0050614A" w:rsidP="000906FB">
            <w:pPr>
              <w:spacing w:after="0" w:line="240" w:lineRule="auto"/>
              <w:rPr>
                <w:rFonts w:ascii="Arial" w:eastAsia="Times New Roman" w:hAnsi="Arial" w:cs="Arial"/>
                <w:b/>
                <w:bCs/>
                <w:color w:val="000000"/>
                <w:sz w:val="20"/>
                <w:szCs w:val="20"/>
              </w:rPr>
            </w:pPr>
            <w:r>
              <w:rPr>
                <w:rFonts w:ascii="Arial" w:eastAsia="Times New Roman" w:hAnsi="Arial" w:cs="Arial"/>
                <w:b/>
                <w:bCs/>
                <w:color w:val="000000"/>
                <w:sz w:val="20"/>
                <w:szCs w:val="20"/>
              </w:rPr>
              <w:t>c</w:t>
            </w:r>
            <w:r w:rsidR="000906FB">
              <w:rPr>
                <w:rFonts w:ascii="Arial" w:eastAsia="Times New Roman" w:hAnsi="Arial" w:cs="Arial"/>
                <w:b/>
                <w:bCs/>
                <w:color w:val="000000"/>
                <w:sz w:val="20"/>
                <w:szCs w:val="20"/>
              </w:rPr>
              <w:t>)</w:t>
            </w:r>
            <w:r w:rsidR="000906FB">
              <w:rPr>
                <w:rFonts w:ascii="Arial" w:eastAsia="Times New Roman" w:hAnsi="Arial" w:cs="Arial"/>
                <w:bCs/>
                <w:color w:val="000000"/>
                <w:sz w:val="20"/>
                <w:szCs w:val="20"/>
              </w:rPr>
              <w:t xml:space="preserve"> </w:t>
            </w:r>
            <w:r w:rsidR="000906FB" w:rsidRPr="004F1796">
              <w:rPr>
                <w:rFonts w:ascii="Arial" w:eastAsia="Times New Roman" w:hAnsi="Arial" w:cs="Arial"/>
                <w:color w:val="000000"/>
                <w:sz w:val="20"/>
                <w:szCs w:val="20"/>
              </w:rPr>
              <w:t>je příkazcem při přiznávání náhrad svědkům, znalcům, tlumočníkům a n</w:t>
            </w:r>
            <w:r w:rsidR="000906FB">
              <w:rPr>
                <w:rFonts w:ascii="Arial" w:eastAsia="Times New Roman" w:hAnsi="Arial" w:cs="Arial"/>
                <w:color w:val="000000"/>
                <w:sz w:val="20"/>
                <w:szCs w:val="20"/>
              </w:rPr>
              <w:t>áhrad přísed</w:t>
            </w:r>
            <w:r w:rsidR="00B721BB">
              <w:rPr>
                <w:rFonts w:ascii="Arial" w:eastAsia="Times New Roman" w:hAnsi="Arial" w:cs="Arial"/>
                <w:color w:val="000000"/>
                <w:sz w:val="20"/>
                <w:szCs w:val="20"/>
              </w:rPr>
              <w:t>ícím a </w:t>
            </w:r>
            <w:r w:rsidR="000906FB">
              <w:rPr>
                <w:rFonts w:ascii="Arial" w:eastAsia="Times New Roman" w:hAnsi="Arial" w:cs="Arial"/>
                <w:color w:val="000000"/>
                <w:sz w:val="20"/>
                <w:szCs w:val="20"/>
              </w:rPr>
              <w:t xml:space="preserve">poukazů </w:t>
            </w:r>
            <w:r w:rsidR="000906FB" w:rsidRPr="004F1796">
              <w:rPr>
                <w:rFonts w:ascii="Arial" w:eastAsia="Times New Roman" w:hAnsi="Arial" w:cs="Arial"/>
                <w:color w:val="000000"/>
                <w:sz w:val="20"/>
                <w:szCs w:val="20"/>
              </w:rPr>
              <w:t>na vrácení ze zvláštn</w:t>
            </w:r>
            <w:r w:rsidR="000906FB">
              <w:rPr>
                <w:rFonts w:ascii="Arial" w:eastAsia="Times New Roman" w:hAnsi="Arial" w:cs="Arial"/>
                <w:color w:val="000000"/>
                <w:sz w:val="20"/>
                <w:szCs w:val="20"/>
              </w:rPr>
              <w:t xml:space="preserve">ích příjmových účtů a účtu </w:t>
            </w:r>
            <w:r w:rsidR="000906FB" w:rsidRPr="004F1796">
              <w:rPr>
                <w:rFonts w:ascii="Arial" w:eastAsia="Times New Roman" w:hAnsi="Arial" w:cs="Arial"/>
                <w:color w:val="000000"/>
                <w:sz w:val="20"/>
                <w:szCs w:val="20"/>
              </w:rPr>
              <w:t>cizích prostředků</w:t>
            </w:r>
          </w:p>
          <w:p w:rsidR="000906FB" w:rsidRDefault="000906FB" w:rsidP="00F366DA">
            <w:pPr>
              <w:spacing w:after="0" w:line="240" w:lineRule="auto"/>
              <w:rPr>
                <w:rFonts w:ascii="Arial" w:eastAsia="Times New Roman" w:hAnsi="Arial" w:cs="Arial"/>
                <w:b/>
                <w:bCs/>
                <w:color w:val="000000"/>
                <w:sz w:val="20"/>
                <w:szCs w:val="20"/>
              </w:rPr>
            </w:pPr>
          </w:p>
          <w:p w:rsidR="00FD0E22" w:rsidRPr="004F1796" w:rsidRDefault="00FD0E22" w:rsidP="0050614A">
            <w:pPr>
              <w:spacing w:after="0" w:line="240" w:lineRule="auto"/>
              <w:rPr>
                <w:rFonts w:ascii="Arial" w:eastAsia="Times New Roman" w:hAnsi="Arial" w:cs="Arial"/>
                <w:b/>
                <w:bCs/>
                <w:color w:val="000000"/>
                <w:sz w:val="20"/>
                <w:szCs w:val="20"/>
              </w:rPr>
            </w:pPr>
          </w:p>
        </w:tc>
        <w:tc>
          <w:tcPr>
            <w:tcW w:w="2410" w:type="dxa"/>
            <w:tcBorders>
              <w:top w:val="single" w:sz="8" w:space="0" w:color="auto"/>
              <w:left w:val="single" w:sz="8" w:space="0" w:color="auto"/>
              <w:bottom w:val="nil"/>
              <w:right w:val="single" w:sz="8" w:space="0" w:color="auto"/>
            </w:tcBorders>
            <w:shd w:val="clear" w:color="auto" w:fill="auto"/>
            <w:noWrap/>
            <w:hideMark/>
          </w:tcPr>
          <w:p w:rsidR="000906FB" w:rsidRDefault="000906FB" w:rsidP="0086129A">
            <w:pPr>
              <w:spacing w:after="0" w:line="240" w:lineRule="auto"/>
              <w:rPr>
                <w:rFonts w:ascii="Arial" w:eastAsia="Times New Roman" w:hAnsi="Arial" w:cs="Arial"/>
                <w:b/>
                <w:bCs/>
                <w:i/>
                <w:iCs/>
                <w:sz w:val="20"/>
                <w:szCs w:val="20"/>
              </w:rPr>
            </w:pPr>
            <w:r>
              <w:rPr>
                <w:rFonts w:ascii="Arial" w:eastAsia="Times New Roman" w:hAnsi="Arial" w:cs="Arial"/>
                <w:b/>
                <w:bCs/>
                <w:i/>
                <w:iCs/>
                <w:sz w:val="20"/>
                <w:szCs w:val="20"/>
              </w:rPr>
              <w:t>neobsazen</w:t>
            </w:r>
          </w:p>
          <w:p w:rsidR="000906FB" w:rsidRDefault="000906FB" w:rsidP="0086129A">
            <w:pPr>
              <w:spacing w:after="0" w:line="240" w:lineRule="auto"/>
              <w:rPr>
                <w:rFonts w:ascii="Arial" w:eastAsia="Times New Roman" w:hAnsi="Arial" w:cs="Arial"/>
                <w:b/>
                <w:bCs/>
                <w:i/>
                <w:iCs/>
                <w:sz w:val="20"/>
                <w:szCs w:val="20"/>
              </w:rPr>
            </w:pPr>
          </w:p>
          <w:p w:rsidR="00FD0E22" w:rsidRPr="00E42C7E" w:rsidRDefault="00532E2B" w:rsidP="0086129A">
            <w:pPr>
              <w:spacing w:after="0" w:line="240" w:lineRule="auto"/>
              <w:rPr>
                <w:rFonts w:ascii="Arial" w:eastAsia="Times New Roman" w:hAnsi="Arial" w:cs="Arial"/>
                <w:b/>
                <w:bCs/>
                <w:i/>
                <w:iCs/>
                <w:sz w:val="20"/>
                <w:szCs w:val="20"/>
              </w:rPr>
            </w:pPr>
            <w:r w:rsidRPr="00E42C7E">
              <w:rPr>
                <w:rFonts w:ascii="Arial" w:eastAsia="Times New Roman" w:hAnsi="Arial" w:cs="Arial"/>
                <w:b/>
                <w:bCs/>
                <w:i/>
                <w:iCs/>
                <w:sz w:val="20"/>
                <w:szCs w:val="20"/>
              </w:rPr>
              <w:t>JUDr. Milan Tomeš</w:t>
            </w:r>
          </w:p>
          <w:p w:rsidR="009F3063" w:rsidRPr="00332D59" w:rsidRDefault="009F3063" w:rsidP="00480E9A">
            <w:pPr>
              <w:pBdr>
                <w:bottom w:val="single" w:sz="8" w:space="1" w:color="auto"/>
              </w:pBdr>
              <w:spacing w:after="0" w:line="240" w:lineRule="auto"/>
              <w:rPr>
                <w:rFonts w:ascii="Arial" w:eastAsia="Times New Roman" w:hAnsi="Arial" w:cs="Arial"/>
                <w:b/>
                <w:bCs/>
                <w:i/>
                <w:iCs/>
                <w:sz w:val="20"/>
                <w:szCs w:val="20"/>
              </w:rPr>
            </w:pPr>
            <w:r w:rsidRPr="00332D59">
              <w:rPr>
                <w:rFonts w:ascii="Arial" w:eastAsia="Times New Roman" w:hAnsi="Arial" w:cs="Arial"/>
                <w:b/>
                <w:bCs/>
                <w:i/>
                <w:iCs/>
                <w:sz w:val="20"/>
                <w:szCs w:val="20"/>
              </w:rPr>
              <w:t>JUDr. Radoslav Krůšek</w:t>
            </w:r>
          </w:p>
          <w:p w:rsidR="000906FB" w:rsidRDefault="00480E9A" w:rsidP="00F809CA">
            <w:pPr>
              <w:spacing w:after="0" w:line="240" w:lineRule="auto"/>
              <w:rPr>
                <w:rFonts w:ascii="Arial" w:eastAsia="Times New Roman" w:hAnsi="Arial" w:cs="Arial"/>
                <w:b/>
                <w:bCs/>
                <w:i/>
                <w:iCs/>
                <w:sz w:val="18"/>
                <w:szCs w:val="18"/>
              </w:rPr>
            </w:pPr>
            <w:r>
              <w:rPr>
                <w:rFonts w:ascii="Arial" w:eastAsia="Times New Roman" w:hAnsi="Arial" w:cs="Arial"/>
                <w:b/>
                <w:bCs/>
                <w:i/>
                <w:iCs/>
                <w:sz w:val="18"/>
                <w:szCs w:val="18"/>
              </w:rPr>
              <w:t>JUDr. Gabriela Siegelová</w:t>
            </w:r>
          </w:p>
          <w:p w:rsidR="00480E9A" w:rsidRDefault="00480E9A" w:rsidP="00F809CA">
            <w:pPr>
              <w:spacing w:after="0" w:line="240" w:lineRule="auto"/>
              <w:rPr>
                <w:rFonts w:ascii="Arial" w:eastAsia="Times New Roman" w:hAnsi="Arial" w:cs="Arial"/>
                <w:b/>
                <w:bCs/>
                <w:i/>
                <w:iCs/>
                <w:sz w:val="18"/>
                <w:szCs w:val="18"/>
              </w:rPr>
            </w:pPr>
            <w:r>
              <w:rPr>
                <w:rFonts w:ascii="Arial" w:eastAsia="Times New Roman" w:hAnsi="Arial" w:cs="Arial"/>
                <w:b/>
                <w:bCs/>
                <w:i/>
                <w:iCs/>
                <w:sz w:val="18"/>
                <w:szCs w:val="18"/>
              </w:rPr>
              <w:t>a dále</w:t>
            </w:r>
          </w:p>
          <w:p w:rsidR="00480E9A" w:rsidRPr="00A8541B" w:rsidRDefault="00480E9A" w:rsidP="00F809CA">
            <w:pPr>
              <w:spacing w:after="0" w:line="240" w:lineRule="auto"/>
              <w:rPr>
                <w:rFonts w:ascii="Arial" w:eastAsia="Times New Roman" w:hAnsi="Arial" w:cs="Arial"/>
                <w:bCs/>
                <w:iCs/>
                <w:sz w:val="18"/>
                <w:szCs w:val="18"/>
              </w:rPr>
            </w:pPr>
            <w:r w:rsidRPr="00A8541B">
              <w:rPr>
                <w:rFonts w:ascii="Arial" w:eastAsia="Times New Roman" w:hAnsi="Arial" w:cs="Arial"/>
                <w:bCs/>
                <w:iCs/>
                <w:sz w:val="18"/>
                <w:szCs w:val="18"/>
              </w:rPr>
              <w:t>JUDr. Radoslav Krůšek</w:t>
            </w:r>
          </w:p>
          <w:p w:rsidR="00480E9A" w:rsidRPr="00A8541B" w:rsidRDefault="00480E9A" w:rsidP="00F809CA">
            <w:pPr>
              <w:spacing w:after="0" w:line="240" w:lineRule="auto"/>
              <w:rPr>
                <w:rFonts w:ascii="Arial" w:eastAsia="Times New Roman" w:hAnsi="Arial" w:cs="Arial"/>
                <w:bCs/>
                <w:iCs/>
                <w:sz w:val="18"/>
                <w:szCs w:val="18"/>
              </w:rPr>
            </w:pPr>
            <w:r w:rsidRPr="00A8541B">
              <w:rPr>
                <w:rFonts w:ascii="Arial" w:eastAsia="Times New Roman" w:hAnsi="Arial" w:cs="Arial"/>
                <w:bCs/>
                <w:iCs/>
                <w:sz w:val="18"/>
                <w:szCs w:val="18"/>
              </w:rPr>
              <w:t>JUDr. Bohuslav Navrátil</w:t>
            </w:r>
          </w:p>
          <w:p w:rsidR="00480E9A" w:rsidRPr="00A8541B" w:rsidRDefault="00480E9A" w:rsidP="00F809CA">
            <w:pPr>
              <w:spacing w:after="0" w:line="240" w:lineRule="auto"/>
              <w:rPr>
                <w:rFonts w:ascii="Arial" w:eastAsia="Times New Roman" w:hAnsi="Arial" w:cs="Arial"/>
                <w:bCs/>
                <w:iCs/>
                <w:sz w:val="18"/>
                <w:szCs w:val="18"/>
              </w:rPr>
            </w:pPr>
            <w:r w:rsidRPr="00A8541B">
              <w:rPr>
                <w:rFonts w:ascii="Arial" w:eastAsia="Times New Roman" w:hAnsi="Arial" w:cs="Arial"/>
                <w:bCs/>
                <w:iCs/>
                <w:sz w:val="18"/>
                <w:szCs w:val="18"/>
              </w:rPr>
              <w:t>Mgr. Vít Kastl</w:t>
            </w:r>
          </w:p>
          <w:p w:rsidR="00480E9A" w:rsidRPr="00A8541B" w:rsidRDefault="00480E9A" w:rsidP="00F809CA">
            <w:pPr>
              <w:spacing w:after="0" w:line="240" w:lineRule="auto"/>
              <w:rPr>
                <w:rFonts w:ascii="Arial" w:eastAsia="Times New Roman" w:hAnsi="Arial" w:cs="Arial"/>
                <w:bCs/>
                <w:iCs/>
                <w:sz w:val="18"/>
                <w:szCs w:val="18"/>
              </w:rPr>
            </w:pPr>
            <w:r w:rsidRPr="00A8541B">
              <w:rPr>
                <w:rFonts w:ascii="Arial" w:eastAsia="Times New Roman" w:hAnsi="Arial" w:cs="Arial"/>
                <w:bCs/>
                <w:iCs/>
                <w:sz w:val="18"/>
                <w:szCs w:val="18"/>
              </w:rPr>
              <w:t>Mgr. Emil Pešina</w:t>
            </w:r>
          </w:p>
          <w:p w:rsidR="0050614A" w:rsidRDefault="0050614A" w:rsidP="00F809CA">
            <w:pPr>
              <w:spacing w:after="0" w:line="240" w:lineRule="auto"/>
              <w:rPr>
                <w:rFonts w:ascii="Arial" w:eastAsia="Times New Roman" w:hAnsi="Arial" w:cs="Arial"/>
                <w:b/>
                <w:bCs/>
                <w:i/>
                <w:iCs/>
                <w:sz w:val="18"/>
                <w:szCs w:val="18"/>
              </w:rPr>
            </w:pPr>
          </w:p>
          <w:p w:rsidR="00F809CA" w:rsidRPr="0085217B" w:rsidRDefault="0050614A" w:rsidP="00480E9A">
            <w:pPr>
              <w:pBdr>
                <w:bottom w:val="single" w:sz="8" w:space="1" w:color="auto"/>
              </w:pBdr>
              <w:spacing w:after="0" w:line="240" w:lineRule="auto"/>
              <w:rPr>
                <w:rFonts w:ascii="Arial" w:eastAsia="Times New Roman" w:hAnsi="Arial" w:cs="Arial"/>
                <w:b/>
                <w:bCs/>
                <w:i/>
                <w:iCs/>
                <w:sz w:val="20"/>
                <w:szCs w:val="20"/>
              </w:rPr>
            </w:pPr>
            <w:r>
              <w:rPr>
                <w:rFonts w:ascii="Arial" w:eastAsia="Times New Roman" w:hAnsi="Arial" w:cs="Arial"/>
                <w:b/>
                <w:bCs/>
                <w:i/>
                <w:iCs/>
                <w:sz w:val="18"/>
                <w:szCs w:val="18"/>
              </w:rPr>
              <w:t>J</w:t>
            </w:r>
            <w:r w:rsidR="00F809CA" w:rsidRPr="0085217B">
              <w:rPr>
                <w:rFonts w:ascii="Arial" w:eastAsia="Times New Roman" w:hAnsi="Arial" w:cs="Arial"/>
                <w:b/>
                <w:bCs/>
                <w:i/>
                <w:iCs/>
                <w:sz w:val="18"/>
                <w:szCs w:val="18"/>
              </w:rPr>
              <w:t>UDr.</w:t>
            </w:r>
            <w:r w:rsidR="00F809CA" w:rsidRPr="0085217B">
              <w:rPr>
                <w:rFonts w:ascii="Arial" w:eastAsia="Times New Roman" w:hAnsi="Arial" w:cs="Arial"/>
                <w:b/>
                <w:bCs/>
                <w:i/>
                <w:iCs/>
                <w:sz w:val="20"/>
                <w:szCs w:val="20"/>
              </w:rPr>
              <w:t xml:space="preserve"> </w:t>
            </w:r>
            <w:r w:rsidR="00F809CA" w:rsidRPr="0085217B">
              <w:rPr>
                <w:rFonts w:ascii="Arial" w:eastAsia="Times New Roman" w:hAnsi="Arial" w:cs="Arial"/>
                <w:b/>
                <w:bCs/>
                <w:i/>
                <w:iCs/>
                <w:sz w:val="18"/>
                <w:szCs w:val="18"/>
              </w:rPr>
              <w:t xml:space="preserve">Gabriela </w:t>
            </w:r>
            <w:r w:rsidR="00F809CA" w:rsidRPr="0085217B">
              <w:rPr>
                <w:rFonts w:ascii="Arial" w:eastAsia="Times New Roman" w:hAnsi="Arial" w:cs="Arial"/>
                <w:b/>
                <w:bCs/>
                <w:i/>
                <w:iCs/>
                <w:sz w:val="20"/>
                <w:szCs w:val="20"/>
              </w:rPr>
              <w:t>Siegelová</w:t>
            </w:r>
          </w:p>
          <w:p w:rsidR="00F809CA" w:rsidRPr="008041BA" w:rsidRDefault="00480E9A" w:rsidP="0086129A">
            <w:pPr>
              <w:spacing w:after="0" w:line="240" w:lineRule="auto"/>
              <w:rPr>
                <w:rFonts w:ascii="Arial" w:eastAsia="Times New Roman" w:hAnsi="Arial" w:cs="Arial"/>
                <w:b/>
                <w:bCs/>
                <w:i/>
                <w:iCs/>
                <w:sz w:val="18"/>
                <w:szCs w:val="18"/>
              </w:rPr>
            </w:pPr>
            <w:r w:rsidRPr="008041BA">
              <w:rPr>
                <w:rFonts w:ascii="Arial" w:eastAsia="Times New Roman" w:hAnsi="Arial" w:cs="Arial"/>
                <w:b/>
                <w:bCs/>
                <w:i/>
                <w:iCs/>
                <w:sz w:val="18"/>
                <w:szCs w:val="18"/>
              </w:rPr>
              <w:t>JUDr. Milan Tomeš</w:t>
            </w:r>
          </w:p>
          <w:p w:rsidR="00480E9A" w:rsidRPr="00532E2B" w:rsidRDefault="00480E9A" w:rsidP="0086129A">
            <w:pPr>
              <w:spacing w:after="0" w:line="240" w:lineRule="auto"/>
              <w:rPr>
                <w:rFonts w:ascii="Arial" w:eastAsia="Times New Roman" w:hAnsi="Arial" w:cs="Arial"/>
                <w:b/>
                <w:bCs/>
                <w:i/>
                <w:iCs/>
                <w:color w:val="FF0000"/>
                <w:sz w:val="20"/>
                <w:szCs w:val="20"/>
              </w:rPr>
            </w:pPr>
            <w:r w:rsidRPr="008041BA">
              <w:rPr>
                <w:rFonts w:ascii="Arial" w:eastAsia="Times New Roman" w:hAnsi="Arial" w:cs="Arial"/>
                <w:b/>
                <w:bCs/>
                <w:i/>
                <w:iCs/>
                <w:sz w:val="18"/>
                <w:szCs w:val="18"/>
              </w:rPr>
              <w:t>Mgr. Dana Kordíková</w:t>
            </w:r>
          </w:p>
        </w:tc>
        <w:tc>
          <w:tcPr>
            <w:tcW w:w="1985" w:type="dxa"/>
            <w:vMerge w:val="restart"/>
            <w:tcBorders>
              <w:top w:val="single" w:sz="8" w:space="0" w:color="auto"/>
              <w:left w:val="nil"/>
              <w:bottom w:val="single" w:sz="8" w:space="0" w:color="auto"/>
              <w:right w:val="single" w:sz="8" w:space="0" w:color="auto"/>
            </w:tcBorders>
            <w:shd w:val="clear" w:color="auto" w:fill="auto"/>
            <w:noWrap/>
            <w:hideMark/>
          </w:tcPr>
          <w:p w:rsidR="008657A5" w:rsidRDefault="008657A5" w:rsidP="00375759">
            <w:pPr>
              <w:pBdr>
                <w:top w:val="single" w:sz="4" w:space="1" w:color="auto"/>
                <w:left w:val="single" w:sz="4" w:space="4" w:color="auto"/>
                <w:bottom w:val="single" w:sz="4" w:space="1" w:color="auto"/>
                <w:right w:val="single" w:sz="4" w:space="4" w:color="auto"/>
              </w:pBdr>
              <w:spacing w:after="0" w:line="240" w:lineRule="auto"/>
              <w:jc w:val="center"/>
              <w:rPr>
                <w:rFonts w:ascii="Arial" w:eastAsia="Times New Roman" w:hAnsi="Arial" w:cs="Arial"/>
                <w:b/>
                <w:i/>
                <w:color w:val="000000"/>
                <w:sz w:val="20"/>
                <w:szCs w:val="20"/>
              </w:rPr>
            </w:pPr>
          </w:p>
          <w:p w:rsidR="008657A5" w:rsidRDefault="008657A5" w:rsidP="00375759">
            <w:pPr>
              <w:pBdr>
                <w:top w:val="single" w:sz="4" w:space="1" w:color="auto"/>
                <w:left w:val="single" w:sz="4" w:space="4" w:color="auto"/>
                <w:bottom w:val="single" w:sz="4" w:space="1" w:color="auto"/>
                <w:right w:val="single" w:sz="4" w:space="4" w:color="auto"/>
              </w:pBdr>
              <w:spacing w:after="0" w:line="240" w:lineRule="auto"/>
              <w:jc w:val="center"/>
              <w:rPr>
                <w:rFonts w:ascii="Arial" w:eastAsia="Times New Roman" w:hAnsi="Arial" w:cs="Arial"/>
                <w:b/>
                <w:i/>
                <w:color w:val="000000"/>
                <w:sz w:val="20"/>
                <w:szCs w:val="20"/>
              </w:rPr>
            </w:pPr>
          </w:p>
          <w:p w:rsidR="008657A5" w:rsidRDefault="008657A5" w:rsidP="00375759">
            <w:pPr>
              <w:pBdr>
                <w:top w:val="single" w:sz="4" w:space="1" w:color="auto"/>
                <w:left w:val="single" w:sz="4" w:space="4" w:color="auto"/>
                <w:bottom w:val="single" w:sz="4" w:space="1" w:color="auto"/>
                <w:right w:val="single" w:sz="4" w:space="4" w:color="auto"/>
              </w:pBdr>
              <w:spacing w:after="0" w:line="240" w:lineRule="auto"/>
              <w:jc w:val="center"/>
              <w:rPr>
                <w:rFonts w:ascii="Arial" w:eastAsia="Times New Roman" w:hAnsi="Arial" w:cs="Arial"/>
                <w:b/>
                <w:i/>
                <w:color w:val="000000"/>
                <w:sz w:val="20"/>
                <w:szCs w:val="20"/>
              </w:rPr>
            </w:pPr>
          </w:p>
          <w:p w:rsidR="00FD0E22" w:rsidRPr="00344B46" w:rsidRDefault="00FD0E22" w:rsidP="00375759">
            <w:pPr>
              <w:pBdr>
                <w:top w:val="single" w:sz="4" w:space="1" w:color="auto"/>
                <w:left w:val="single" w:sz="4" w:space="4" w:color="auto"/>
                <w:bottom w:val="single" w:sz="4" w:space="1" w:color="auto"/>
                <w:right w:val="single" w:sz="4" w:space="4" w:color="auto"/>
              </w:pBdr>
              <w:spacing w:after="0" w:line="240" w:lineRule="auto"/>
              <w:jc w:val="center"/>
              <w:rPr>
                <w:rFonts w:ascii="Arial" w:eastAsia="Times New Roman" w:hAnsi="Arial" w:cs="Arial"/>
                <w:b/>
                <w:i/>
                <w:color w:val="000000"/>
                <w:sz w:val="20"/>
                <w:szCs w:val="20"/>
              </w:rPr>
            </w:pPr>
            <w:r w:rsidRPr="00344B46">
              <w:rPr>
                <w:rFonts w:ascii="Arial" w:eastAsia="Times New Roman" w:hAnsi="Arial" w:cs="Arial"/>
                <w:b/>
                <w:i/>
                <w:color w:val="000000"/>
                <w:sz w:val="20"/>
                <w:szCs w:val="20"/>
              </w:rPr>
              <w:t>Irena Boubelová</w:t>
            </w:r>
          </w:p>
          <w:p w:rsidR="00FD0E22" w:rsidRPr="0068698E" w:rsidRDefault="00FD0E22" w:rsidP="00375759">
            <w:pPr>
              <w:pBdr>
                <w:top w:val="single" w:sz="4" w:space="1" w:color="auto"/>
                <w:left w:val="single" w:sz="4" w:space="4" w:color="auto"/>
                <w:bottom w:val="single" w:sz="4" w:space="1" w:color="auto"/>
                <w:right w:val="single" w:sz="4" w:space="4" w:color="auto"/>
              </w:pBdr>
              <w:spacing w:after="0" w:line="240" w:lineRule="auto"/>
              <w:jc w:val="center"/>
              <w:rPr>
                <w:rFonts w:ascii="Arial" w:eastAsia="Times New Roman" w:hAnsi="Arial" w:cs="Arial"/>
                <w:b/>
                <w:i/>
                <w:sz w:val="20"/>
                <w:szCs w:val="20"/>
              </w:rPr>
            </w:pPr>
            <w:r w:rsidRPr="0068698E">
              <w:rPr>
                <w:rFonts w:ascii="Arial" w:eastAsia="Times New Roman" w:hAnsi="Arial" w:cs="Arial"/>
                <w:b/>
                <w:i/>
                <w:sz w:val="20"/>
                <w:szCs w:val="20"/>
              </w:rPr>
              <w:t>Blanka Volfová</w:t>
            </w:r>
          </w:p>
          <w:p w:rsidR="00FD0E22" w:rsidRDefault="00FD0E22" w:rsidP="00375759">
            <w:pPr>
              <w:pBdr>
                <w:top w:val="single" w:sz="4" w:space="1" w:color="auto"/>
                <w:left w:val="single" w:sz="4" w:space="4" w:color="auto"/>
                <w:bottom w:val="single" w:sz="4" w:space="1" w:color="auto"/>
                <w:right w:val="single" w:sz="4" w:space="4" w:color="auto"/>
              </w:pBdr>
              <w:spacing w:after="0" w:line="240" w:lineRule="auto"/>
              <w:jc w:val="center"/>
              <w:rPr>
                <w:rFonts w:ascii="Arial" w:eastAsia="Times New Roman" w:hAnsi="Arial" w:cs="Arial"/>
                <w:b/>
                <w:i/>
                <w:sz w:val="20"/>
                <w:szCs w:val="20"/>
              </w:rPr>
            </w:pPr>
            <w:r w:rsidRPr="0068698E">
              <w:rPr>
                <w:rFonts w:ascii="Arial" w:eastAsia="Times New Roman" w:hAnsi="Arial" w:cs="Arial"/>
                <w:b/>
                <w:i/>
                <w:sz w:val="20"/>
                <w:szCs w:val="20"/>
              </w:rPr>
              <w:t xml:space="preserve">Jana </w:t>
            </w:r>
            <w:proofErr w:type="spellStart"/>
            <w:r w:rsidRPr="0068698E">
              <w:rPr>
                <w:rFonts w:ascii="Arial" w:eastAsia="Times New Roman" w:hAnsi="Arial" w:cs="Arial"/>
                <w:b/>
                <w:i/>
                <w:sz w:val="20"/>
                <w:szCs w:val="20"/>
              </w:rPr>
              <w:t>Lapcová</w:t>
            </w:r>
            <w:proofErr w:type="spellEnd"/>
          </w:p>
          <w:p w:rsidR="00FD0E22" w:rsidRPr="00691F01" w:rsidRDefault="00FD0E22" w:rsidP="008B7380">
            <w:pPr>
              <w:pBdr>
                <w:top w:val="single" w:sz="4" w:space="1" w:color="auto"/>
                <w:left w:val="single" w:sz="4" w:space="4" w:color="auto"/>
                <w:bottom w:val="single" w:sz="4" w:space="1" w:color="auto"/>
                <w:right w:val="single" w:sz="4" w:space="4" w:color="auto"/>
              </w:pBdr>
              <w:spacing w:after="0" w:line="240" w:lineRule="auto"/>
              <w:jc w:val="center"/>
              <w:rPr>
                <w:rFonts w:ascii="Arial" w:eastAsia="Times New Roman" w:hAnsi="Arial" w:cs="Arial"/>
                <w:b/>
                <w:i/>
                <w:sz w:val="20"/>
                <w:szCs w:val="20"/>
              </w:rPr>
            </w:pPr>
            <w:r w:rsidRPr="00691F01">
              <w:rPr>
                <w:rFonts w:ascii="Arial" w:eastAsia="Times New Roman" w:hAnsi="Arial" w:cs="Arial"/>
                <w:b/>
                <w:i/>
                <w:sz w:val="20"/>
                <w:szCs w:val="20"/>
              </w:rPr>
              <w:t>Tomáš Hrabák</w:t>
            </w:r>
          </w:p>
          <w:p w:rsidR="00FD0E22" w:rsidRPr="00691F01" w:rsidRDefault="00FD0E22" w:rsidP="008B7380">
            <w:pPr>
              <w:pBdr>
                <w:top w:val="single" w:sz="4" w:space="1" w:color="auto"/>
                <w:left w:val="single" w:sz="4" w:space="4" w:color="auto"/>
                <w:bottom w:val="single" w:sz="4" w:space="1" w:color="auto"/>
                <w:right w:val="single" w:sz="4" w:space="4" w:color="auto"/>
              </w:pBdr>
              <w:spacing w:after="0" w:line="240" w:lineRule="auto"/>
              <w:jc w:val="center"/>
              <w:rPr>
                <w:rFonts w:ascii="Arial" w:eastAsia="Times New Roman" w:hAnsi="Arial" w:cs="Arial"/>
                <w:b/>
                <w:i/>
                <w:sz w:val="20"/>
                <w:szCs w:val="20"/>
              </w:rPr>
            </w:pPr>
            <w:r w:rsidRPr="00691F01">
              <w:rPr>
                <w:rFonts w:ascii="Arial" w:eastAsia="Times New Roman" w:hAnsi="Arial" w:cs="Arial"/>
                <w:b/>
                <w:i/>
                <w:sz w:val="20"/>
                <w:szCs w:val="20"/>
              </w:rPr>
              <w:t xml:space="preserve">Ing. Leona </w:t>
            </w:r>
            <w:proofErr w:type="spellStart"/>
            <w:r w:rsidRPr="00691F01">
              <w:rPr>
                <w:rFonts w:ascii="Arial" w:eastAsia="Times New Roman" w:hAnsi="Arial" w:cs="Arial"/>
                <w:b/>
                <w:i/>
                <w:sz w:val="20"/>
                <w:szCs w:val="20"/>
              </w:rPr>
              <w:t>Bernáthová</w:t>
            </w:r>
            <w:proofErr w:type="spellEnd"/>
          </w:p>
          <w:p w:rsidR="00FD0E22" w:rsidRPr="00CD3755" w:rsidRDefault="00FD0E22" w:rsidP="00F25090">
            <w:pPr>
              <w:spacing w:after="0" w:line="240" w:lineRule="auto"/>
              <w:jc w:val="center"/>
              <w:rPr>
                <w:rFonts w:ascii="Arial" w:eastAsia="Times New Roman" w:hAnsi="Arial" w:cs="Arial"/>
                <w:sz w:val="20"/>
                <w:szCs w:val="20"/>
              </w:rPr>
            </w:pPr>
            <w:r w:rsidRPr="00CD3755">
              <w:rPr>
                <w:rFonts w:ascii="Arial" w:eastAsia="Times New Roman" w:hAnsi="Arial" w:cs="Arial"/>
                <w:sz w:val="20"/>
                <w:szCs w:val="20"/>
              </w:rPr>
              <w:t xml:space="preserve">(Bc. Michal </w:t>
            </w:r>
            <w:proofErr w:type="spellStart"/>
            <w:r w:rsidRPr="00CD3755">
              <w:rPr>
                <w:rFonts w:ascii="Arial" w:eastAsia="Times New Roman" w:hAnsi="Arial" w:cs="Arial"/>
                <w:sz w:val="20"/>
                <w:szCs w:val="20"/>
              </w:rPr>
              <w:t>Pehanič</w:t>
            </w:r>
            <w:proofErr w:type="spellEnd"/>
            <w:r w:rsidRPr="00CD3755">
              <w:rPr>
                <w:rFonts w:ascii="Arial" w:eastAsia="Times New Roman" w:hAnsi="Arial" w:cs="Arial"/>
                <w:sz w:val="20"/>
                <w:szCs w:val="20"/>
              </w:rPr>
              <w:t>)</w:t>
            </w:r>
          </w:p>
          <w:p w:rsidR="00FD0E22" w:rsidRPr="00CD3755" w:rsidRDefault="00FD0E22" w:rsidP="00F25090">
            <w:pPr>
              <w:spacing w:after="0" w:line="240" w:lineRule="auto"/>
              <w:jc w:val="center"/>
              <w:rPr>
                <w:rFonts w:ascii="Arial" w:eastAsia="Times New Roman" w:hAnsi="Arial" w:cs="Arial"/>
                <w:sz w:val="20"/>
                <w:szCs w:val="20"/>
              </w:rPr>
            </w:pPr>
            <w:r w:rsidRPr="00CD3755">
              <w:rPr>
                <w:rFonts w:ascii="Arial" w:eastAsia="Times New Roman" w:hAnsi="Arial" w:cs="Arial"/>
                <w:sz w:val="20"/>
                <w:szCs w:val="20"/>
              </w:rPr>
              <w:t>(Věra Havlíková)</w:t>
            </w:r>
          </w:p>
          <w:p w:rsidR="00FD0E22" w:rsidRPr="00CD3755" w:rsidRDefault="00FD0E22" w:rsidP="00F25090">
            <w:pPr>
              <w:spacing w:after="0" w:line="240" w:lineRule="auto"/>
              <w:jc w:val="center"/>
              <w:rPr>
                <w:rFonts w:ascii="Arial" w:eastAsia="Times New Roman" w:hAnsi="Arial" w:cs="Arial"/>
                <w:sz w:val="20"/>
                <w:szCs w:val="20"/>
              </w:rPr>
            </w:pPr>
            <w:r w:rsidRPr="00CD3755">
              <w:rPr>
                <w:rFonts w:ascii="Arial" w:eastAsia="Times New Roman" w:hAnsi="Arial" w:cs="Arial"/>
                <w:sz w:val="20"/>
                <w:szCs w:val="20"/>
              </w:rPr>
              <w:t>(JUDr. Jana Šístková)</w:t>
            </w:r>
          </w:p>
          <w:p w:rsidR="00FD0E22" w:rsidRDefault="007037E4" w:rsidP="00A3389B">
            <w:pPr>
              <w:spacing w:after="0" w:line="240" w:lineRule="auto"/>
              <w:jc w:val="center"/>
              <w:rPr>
                <w:rFonts w:ascii="Arial" w:eastAsia="Times New Roman" w:hAnsi="Arial" w:cs="Arial"/>
                <w:sz w:val="20"/>
                <w:szCs w:val="20"/>
              </w:rPr>
            </w:pPr>
            <w:r>
              <w:rPr>
                <w:rFonts w:ascii="Arial" w:eastAsia="Times New Roman" w:hAnsi="Arial" w:cs="Arial"/>
                <w:sz w:val="20"/>
                <w:szCs w:val="20"/>
              </w:rPr>
              <w:t>(Bc. Milena Vyčítalová</w:t>
            </w:r>
            <w:r w:rsidR="00FD0E22">
              <w:rPr>
                <w:rFonts w:ascii="Arial" w:eastAsia="Times New Roman" w:hAnsi="Arial" w:cs="Arial"/>
                <w:sz w:val="20"/>
                <w:szCs w:val="20"/>
              </w:rPr>
              <w:t>)</w:t>
            </w:r>
          </w:p>
          <w:p w:rsidR="00FD0E22" w:rsidRPr="004F1796" w:rsidRDefault="00FD0E22" w:rsidP="00AD04F1">
            <w:pPr>
              <w:spacing w:after="0" w:line="240" w:lineRule="auto"/>
              <w:jc w:val="center"/>
              <w:rPr>
                <w:rFonts w:ascii="Arial" w:eastAsia="Times New Roman" w:hAnsi="Arial" w:cs="Arial"/>
                <w:color w:val="000000"/>
                <w:sz w:val="20"/>
                <w:szCs w:val="20"/>
              </w:rPr>
            </w:pPr>
            <w:r>
              <w:rPr>
                <w:rFonts w:ascii="Arial" w:eastAsia="Times New Roman" w:hAnsi="Arial" w:cs="Arial"/>
                <w:sz w:val="20"/>
                <w:szCs w:val="20"/>
              </w:rPr>
              <w:t>(Věra Vojtová)</w:t>
            </w:r>
          </w:p>
        </w:tc>
      </w:tr>
      <w:tr w:rsidR="00FD0E22" w:rsidRPr="004F1796" w:rsidTr="0050614A">
        <w:trPr>
          <w:trHeight w:val="1793"/>
        </w:trPr>
        <w:tc>
          <w:tcPr>
            <w:tcW w:w="1433" w:type="dxa"/>
            <w:vMerge/>
            <w:tcBorders>
              <w:left w:val="single" w:sz="8" w:space="0" w:color="auto"/>
              <w:bottom w:val="single" w:sz="8" w:space="0" w:color="auto"/>
              <w:right w:val="nil"/>
            </w:tcBorders>
            <w:shd w:val="clear" w:color="auto" w:fill="auto"/>
            <w:noWrap/>
            <w:vAlign w:val="bottom"/>
            <w:hideMark/>
          </w:tcPr>
          <w:p w:rsidR="00FD0E22" w:rsidRPr="004F1796" w:rsidRDefault="00FD0E22" w:rsidP="0018297C">
            <w:pPr>
              <w:spacing w:after="0" w:line="240" w:lineRule="auto"/>
              <w:jc w:val="center"/>
              <w:rPr>
                <w:rFonts w:ascii="Arial" w:eastAsia="Times New Roman" w:hAnsi="Arial" w:cs="Arial"/>
                <w:color w:val="000000"/>
                <w:sz w:val="20"/>
                <w:szCs w:val="20"/>
              </w:rPr>
            </w:pPr>
          </w:p>
        </w:tc>
        <w:tc>
          <w:tcPr>
            <w:tcW w:w="8788" w:type="dxa"/>
            <w:vMerge/>
            <w:tcBorders>
              <w:left w:val="single" w:sz="8" w:space="0" w:color="auto"/>
              <w:bottom w:val="single" w:sz="8" w:space="0" w:color="auto"/>
              <w:right w:val="nil"/>
            </w:tcBorders>
            <w:shd w:val="clear" w:color="auto" w:fill="auto"/>
            <w:vAlign w:val="center"/>
            <w:hideMark/>
          </w:tcPr>
          <w:p w:rsidR="00FD0E22" w:rsidRPr="004F1796" w:rsidRDefault="00FD0E22" w:rsidP="0018297C">
            <w:pPr>
              <w:spacing w:after="0" w:line="240" w:lineRule="auto"/>
              <w:rPr>
                <w:rFonts w:ascii="Arial" w:eastAsia="Times New Roman" w:hAnsi="Arial" w:cs="Arial"/>
                <w:b/>
                <w:bCs/>
                <w:color w:val="000000"/>
                <w:sz w:val="20"/>
                <w:szCs w:val="20"/>
              </w:rPr>
            </w:pPr>
          </w:p>
        </w:tc>
        <w:tc>
          <w:tcPr>
            <w:tcW w:w="2410" w:type="dxa"/>
            <w:tcBorders>
              <w:top w:val="nil"/>
              <w:left w:val="single" w:sz="8" w:space="0" w:color="auto"/>
              <w:bottom w:val="single" w:sz="8" w:space="0" w:color="auto"/>
              <w:right w:val="single" w:sz="8" w:space="0" w:color="auto"/>
            </w:tcBorders>
            <w:shd w:val="clear" w:color="auto" w:fill="auto"/>
            <w:noWrap/>
            <w:hideMark/>
          </w:tcPr>
          <w:p w:rsidR="00FD0E22" w:rsidRPr="008041BA" w:rsidRDefault="00FD0E22" w:rsidP="00F366DA">
            <w:pPr>
              <w:spacing w:after="0" w:line="240" w:lineRule="auto"/>
              <w:rPr>
                <w:rFonts w:ascii="Arial" w:eastAsia="Times New Roman" w:hAnsi="Arial" w:cs="Arial"/>
                <w:b/>
                <w:bCs/>
                <w:i/>
                <w:color w:val="000000"/>
                <w:sz w:val="18"/>
                <w:szCs w:val="18"/>
              </w:rPr>
            </w:pPr>
            <w:r w:rsidRPr="008041BA">
              <w:rPr>
                <w:rFonts w:ascii="Arial" w:eastAsia="Times New Roman" w:hAnsi="Arial" w:cs="Arial"/>
                <w:b/>
                <w:bCs/>
                <w:i/>
                <w:color w:val="000000"/>
                <w:sz w:val="18"/>
                <w:szCs w:val="18"/>
              </w:rPr>
              <w:t>a dále</w:t>
            </w:r>
          </w:p>
          <w:p w:rsidR="00532E2B" w:rsidRPr="00A8541B" w:rsidRDefault="00532E2B" w:rsidP="00F366DA">
            <w:pPr>
              <w:spacing w:after="0" w:line="240" w:lineRule="auto"/>
              <w:rPr>
                <w:rFonts w:ascii="Arial" w:eastAsia="Times New Roman" w:hAnsi="Arial" w:cs="Arial"/>
                <w:sz w:val="18"/>
                <w:szCs w:val="18"/>
              </w:rPr>
            </w:pPr>
            <w:r w:rsidRPr="00A8541B">
              <w:rPr>
                <w:rFonts w:ascii="Arial" w:eastAsia="Times New Roman" w:hAnsi="Arial" w:cs="Arial"/>
                <w:sz w:val="18"/>
                <w:szCs w:val="18"/>
              </w:rPr>
              <w:t>JUDr. Radoslav Krůšek</w:t>
            </w:r>
          </w:p>
          <w:p w:rsidR="00FD0E22" w:rsidRPr="00A8541B" w:rsidRDefault="00FD0E22" w:rsidP="00F366DA">
            <w:pPr>
              <w:spacing w:after="0" w:line="240" w:lineRule="auto"/>
              <w:rPr>
                <w:rFonts w:ascii="Arial" w:eastAsia="Times New Roman" w:hAnsi="Arial" w:cs="Arial"/>
                <w:color w:val="000000"/>
                <w:sz w:val="18"/>
                <w:szCs w:val="18"/>
              </w:rPr>
            </w:pPr>
            <w:r w:rsidRPr="00A8541B">
              <w:rPr>
                <w:rFonts w:ascii="Arial" w:eastAsia="Times New Roman" w:hAnsi="Arial" w:cs="Arial"/>
                <w:color w:val="000000"/>
                <w:sz w:val="18"/>
                <w:szCs w:val="18"/>
              </w:rPr>
              <w:t>JUDr. Bohuslav Navrátil</w:t>
            </w:r>
          </w:p>
          <w:p w:rsidR="00FD0E22" w:rsidRPr="00A8541B" w:rsidRDefault="00FD0E22" w:rsidP="00F366DA">
            <w:pPr>
              <w:spacing w:after="0" w:line="240" w:lineRule="auto"/>
              <w:rPr>
                <w:rFonts w:ascii="Arial" w:eastAsia="Times New Roman" w:hAnsi="Arial" w:cs="Arial"/>
                <w:color w:val="000000"/>
                <w:sz w:val="18"/>
                <w:szCs w:val="18"/>
              </w:rPr>
            </w:pPr>
            <w:r w:rsidRPr="00A8541B">
              <w:rPr>
                <w:rFonts w:ascii="Arial" w:eastAsia="Times New Roman" w:hAnsi="Arial" w:cs="Arial"/>
                <w:color w:val="000000"/>
                <w:sz w:val="18"/>
                <w:szCs w:val="18"/>
              </w:rPr>
              <w:t>Mgr. Vít Kastl</w:t>
            </w:r>
          </w:p>
          <w:p w:rsidR="00FD0E22" w:rsidRPr="00A8541B" w:rsidRDefault="00FD0E22" w:rsidP="00F366DA">
            <w:pPr>
              <w:spacing w:after="0" w:line="240" w:lineRule="auto"/>
              <w:rPr>
                <w:rFonts w:ascii="Arial" w:eastAsia="Times New Roman" w:hAnsi="Arial" w:cs="Arial"/>
                <w:color w:val="000000"/>
                <w:sz w:val="18"/>
                <w:szCs w:val="18"/>
              </w:rPr>
            </w:pPr>
            <w:r w:rsidRPr="00A8541B">
              <w:rPr>
                <w:rFonts w:ascii="Arial" w:eastAsia="Times New Roman" w:hAnsi="Arial" w:cs="Arial"/>
                <w:color w:val="000000"/>
                <w:sz w:val="18"/>
                <w:szCs w:val="18"/>
              </w:rPr>
              <w:t>Mgr. Emil Pešina</w:t>
            </w:r>
          </w:p>
          <w:p w:rsidR="00FD0E22" w:rsidRPr="004F1796" w:rsidRDefault="00FD0E22" w:rsidP="00F366DA">
            <w:pPr>
              <w:spacing w:after="0" w:line="240" w:lineRule="auto"/>
              <w:rPr>
                <w:rFonts w:ascii="Arial" w:eastAsia="Times New Roman" w:hAnsi="Arial" w:cs="Arial"/>
                <w:b/>
                <w:bCs/>
                <w:color w:val="000000"/>
                <w:sz w:val="20"/>
                <w:szCs w:val="20"/>
              </w:rPr>
            </w:pPr>
          </w:p>
        </w:tc>
        <w:tc>
          <w:tcPr>
            <w:tcW w:w="1985" w:type="dxa"/>
            <w:vMerge/>
            <w:tcBorders>
              <w:top w:val="single" w:sz="8" w:space="0" w:color="auto"/>
              <w:left w:val="nil"/>
              <w:bottom w:val="single" w:sz="8" w:space="0" w:color="auto"/>
              <w:right w:val="single" w:sz="8" w:space="0" w:color="auto"/>
            </w:tcBorders>
            <w:shd w:val="clear" w:color="auto" w:fill="auto"/>
            <w:noWrap/>
            <w:vAlign w:val="bottom"/>
            <w:hideMark/>
          </w:tcPr>
          <w:p w:rsidR="00FD0E22" w:rsidRPr="004F1796" w:rsidRDefault="00FD0E22" w:rsidP="0018297C">
            <w:pPr>
              <w:spacing w:after="0" w:line="240" w:lineRule="auto"/>
              <w:jc w:val="center"/>
              <w:rPr>
                <w:rFonts w:ascii="Arial" w:eastAsia="Times New Roman" w:hAnsi="Arial" w:cs="Arial"/>
                <w:color w:val="000000"/>
                <w:sz w:val="20"/>
                <w:szCs w:val="20"/>
              </w:rPr>
            </w:pPr>
          </w:p>
        </w:tc>
      </w:tr>
    </w:tbl>
    <w:p w:rsidR="00A52869" w:rsidRDefault="00A52869"/>
    <w:tbl>
      <w:tblPr>
        <w:tblW w:w="0" w:type="auto"/>
        <w:tblInd w:w="55" w:type="dxa"/>
        <w:tblBorders>
          <w:top w:val="single" w:sz="8" w:space="0" w:color="auto"/>
          <w:left w:val="single" w:sz="8" w:space="0" w:color="auto"/>
          <w:bottom w:val="single" w:sz="4" w:space="0" w:color="auto"/>
          <w:right w:val="single" w:sz="8" w:space="0" w:color="auto"/>
          <w:insideH w:val="double" w:sz="6" w:space="0" w:color="000000"/>
          <w:insideV w:val="single" w:sz="8" w:space="0" w:color="auto"/>
        </w:tblBorders>
        <w:tblLayout w:type="fixed"/>
        <w:tblCellMar>
          <w:left w:w="70" w:type="dxa"/>
          <w:right w:w="70" w:type="dxa"/>
        </w:tblCellMar>
        <w:tblLook w:val="04A0" w:firstRow="1" w:lastRow="0" w:firstColumn="1" w:lastColumn="0" w:noHBand="0" w:noVBand="1"/>
      </w:tblPr>
      <w:tblGrid>
        <w:gridCol w:w="1433"/>
        <w:gridCol w:w="8080"/>
        <w:gridCol w:w="3118"/>
        <w:gridCol w:w="1985"/>
      </w:tblGrid>
      <w:tr w:rsidR="00A52869" w:rsidRPr="004F1796" w:rsidTr="00A52869">
        <w:trPr>
          <w:trHeight w:val="315"/>
        </w:trPr>
        <w:tc>
          <w:tcPr>
            <w:tcW w:w="1433" w:type="dxa"/>
            <w:vMerge w:val="restart"/>
            <w:shd w:val="clear" w:color="auto" w:fill="auto"/>
            <w:vAlign w:val="center"/>
            <w:hideMark/>
          </w:tcPr>
          <w:p w:rsidR="00A52869" w:rsidRPr="004F1796" w:rsidRDefault="00A52869" w:rsidP="00366474">
            <w:pPr>
              <w:spacing w:after="0" w:line="240" w:lineRule="auto"/>
              <w:jc w:val="center"/>
              <w:rPr>
                <w:rFonts w:ascii="Arial" w:eastAsia="Times New Roman" w:hAnsi="Arial" w:cs="Arial"/>
                <w:b/>
                <w:bCs/>
                <w:color w:val="000000"/>
                <w:sz w:val="20"/>
                <w:szCs w:val="20"/>
              </w:rPr>
            </w:pPr>
            <w:r>
              <w:lastRenderedPageBreak/>
              <w:br w:type="page"/>
            </w:r>
            <w:proofErr w:type="spellStart"/>
            <w:proofErr w:type="gramStart"/>
            <w:r w:rsidRPr="004F1796">
              <w:rPr>
                <w:rFonts w:ascii="Arial" w:eastAsia="Times New Roman" w:hAnsi="Arial" w:cs="Arial"/>
                <w:b/>
                <w:bCs/>
                <w:color w:val="000000"/>
                <w:sz w:val="20"/>
                <w:szCs w:val="20"/>
              </w:rPr>
              <w:t>Soud</w:t>
            </w:r>
            <w:proofErr w:type="gramEnd"/>
            <w:r w:rsidRPr="004F1796">
              <w:rPr>
                <w:rFonts w:ascii="Arial" w:eastAsia="Times New Roman" w:hAnsi="Arial" w:cs="Arial"/>
                <w:b/>
                <w:bCs/>
                <w:color w:val="000000"/>
                <w:sz w:val="20"/>
                <w:szCs w:val="20"/>
              </w:rPr>
              <w:t>.</w:t>
            </w:r>
            <w:proofErr w:type="gramStart"/>
            <w:r w:rsidRPr="004F1796">
              <w:rPr>
                <w:rFonts w:ascii="Arial" w:eastAsia="Times New Roman" w:hAnsi="Arial" w:cs="Arial"/>
                <w:b/>
                <w:bCs/>
                <w:color w:val="000000"/>
                <w:sz w:val="20"/>
                <w:szCs w:val="20"/>
              </w:rPr>
              <w:t>odd</w:t>
            </w:r>
            <w:proofErr w:type="spellEnd"/>
            <w:proofErr w:type="gramEnd"/>
            <w:r w:rsidRPr="004F1796">
              <w:rPr>
                <w:rFonts w:ascii="Arial" w:eastAsia="Times New Roman" w:hAnsi="Arial" w:cs="Arial"/>
                <w:b/>
                <w:bCs/>
                <w:color w:val="000000"/>
                <w:sz w:val="20"/>
                <w:szCs w:val="20"/>
              </w:rPr>
              <w:t xml:space="preserve">. </w:t>
            </w:r>
          </w:p>
        </w:tc>
        <w:tc>
          <w:tcPr>
            <w:tcW w:w="8080" w:type="dxa"/>
            <w:vMerge w:val="restart"/>
            <w:shd w:val="clear" w:color="auto" w:fill="auto"/>
            <w:noWrap/>
            <w:vAlign w:val="center"/>
            <w:hideMark/>
          </w:tcPr>
          <w:p w:rsidR="00A52869" w:rsidRPr="004F1796" w:rsidRDefault="00A52869" w:rsidP="00366474">
            <w:pPr>
              <w:spacing w:after="0" w:line="240" w:lineRule="auto"/>
              <w:jc w:val="center"/>
              <w:rPr>
                <w:rFonts w:ascii="Arial" w:eastAsia="Times New Roman" w:hAnsi="Arial" w:cs="Arial"/>
                <w:b/>
                <w:bCs/>
                <w:color w:val="000000"/>
                <w:sz w:val="20"/>
                <w:szCs w:val="20"/>
              </w:rPr>
            </w:pPr>
            <w:r w:rsidRPr="004F1796">
              <w:rPr>
                <w:rFonts w:ascii="Arial" w:eastAsia="Times New Roman" w:hAnsi="Arial" w:cs="Arial"/>
                <w:b/>
                <w:bCs/>
                <w:color w:val="000000"/>
                <w:sz w:val="20"/>
                <w:szCs w:val="20"/>
              </w:rPr>
              <w:t>Obor a vymezení působnosti</w:t>
            </w:r>
          </w:p>
        </w:tc>
        <w:tc>
          <w:tcPr>
            <w:tcW w:w="3118" w:type="dxa"/>
            <w:vMerge w:val="restart"/>
            <w:shd w:val="clear" w:color="auto" w:fill="auto"/>
            <w:noWrap/>
            <w:vAlign w:val="center"/>
            <w:hideMark/>
          </w:tcPr>
          <w:p w:rsidR="00A52869" w:rsidRPr="004F1796" w:rsidRDefault="00A52869" w:rsidP="00366474">
            <w:pPr>
              <w:spacing w:after="0" w:line="240" w:lineRule="auto"/>
              <w:jc w:val="center"/>
              <w:rPr>
                <w:rFonts w:ascii="Arial" w:eastAsia="Times New Roman" w:hAnsi="Arial" w:cs="Arial"/>
                <w:b/>
                <w:bCs/>
                <w:color w:val="000000"/>
                <w:sz w:val="20"/>
                <w:szCs w:val="20"/>
              </w:rPr>
            </w:pPr>
            <w:r w:rsidRPr="004F1796">
              <w:rPr>
                <w:rFonts w:ascii="Arial" w:eastAsia="Times New Roman" w:hAnsi="Arial" w:cs="Arial"/>
                <w:b/>
                <w:bCs/>
                <w:color w:val="000000"/>
                <w:sz w:val="20"/>
                <w:szCs w:val="20"/>
              </w:rPr>
              <w:t>Předseda senátu (zástupce)</w:t>
            </w:r>
          </w:p>
        </w:tc>
        <w:tc>
          <w:tcPr>
            <w:tcW w:w="1985" w:type="dxa"/>
            <w:vMerge w:val="restart"/>
            <w:shd w:val="clear" w:color="auto" w:fill="auto"/>
            <w:noWrap/>
            <w:vAlign w:val="center"/>
            <w:hideMark/>
          </w:tcPr>
          <w:p w:rsidR="00A52869" w:rsidRPr="00263F6D" w:rsidRDefault="00A52869" w:rsidP="00366474">
            <w:pPr>
              <w:pBdr>
                <w:left w:val="single" w:sz="4" w:space="4" w:color="auto"/>
                <w:bottom w:val="single" w:sz="4" w:space="1" w:color="auto"/>
                <w:right w:val="single" w:sz="4" w:space="4" w:color="auto"/>
              </w:pBdr>
              <w:spacing w:after="0" w:line="240" w:lineRule="auto"/>
              <w:jc w:val="center"/>
              <w:rPr>
                <w:rFonts w:ascii="Arial" w:eastAsia="Times New Roman" w:hAnsi="Arial" w:cs="Arial"/>
                <w:b/>
                <w:bCs/>
                <w:color w:val="000000"/>
                <w:sz w:val="20"/>
                <w:szCs w:val="20"/>
              </w:rPr>
            </w:pPr>
            <w:r w:rsidRPr="00263F6D">
              <w:rPr>
                <w:rFonts w:ascii="Arial" w:eastAsia="Times New Roman" w:hAnsi="Arial" w:cs="Arial"/>
                <w:b/>
                <w:bCs/>
                <w:color w:val="000000"/>
                <w:sz w:val="20"/>
                <w:szCs w:val="20"/>
              </w:rPr>
              <w:t>Přísedící</w:t>
            </w:r>
          </w:p>
          <w:p w:rsidR="00A52869" w:rsidRPr="004F1796" w:rsidRDefault="00A52869" w:rsidP="00366474">
            <w:pPr>
              <w:spacing w:after="0" w:line="240" w:lineRule="auto"/>
              <w:jc w:val="center"/>
              <w:rPr>
                <w:rFonts w:ascii="Arial" w:eastAsia="Times New Roman" w:hAnsi="Arial" w:cs="Arial"/>
                <w:b/>
                <w:bCs/>
                <w:color w:val="000000"/>
                <w:sz w:val="20"/>
                <w:szCs w:val="20"/>
              </w:rPr>
            </w:pPr>
            <w:r w:rsidRPr="00263F6D">
              <w:rPr>
                <w:rFonts w:ascii="Arial" w:eastAsia="Times New Roman" w:hAnsi="Arial" w:cs="Arial"/>
                <w:b/>
                <w:bCs/>
                <w:color w:val="000000"/>
                <w:sz w:val="20"/>
                <w:szCs w:val="20"/>
              </w:rPr>
              <w:t>(zástupci)</w:t>
            </w:r>
          </w:p>
        </w:tc>
      </w:tr>
      <w:tr w:rsidR="00A52869" w:rsidRPr="004F1796" w:rsidTr="00A52869">
        <w:trPr>
          <w:trHeight w:val="315"/>
        </w:trPr>
        <w:tc>
          <w:tcPr>
            <w:tcW w:w="1433" w:type="dxa"/>
            <w:vMerge/>
            <w:vAlign w:val="center"/>
            <w:hideMark/>
          </w:tcPr>
          <w:p w:rsidR="00A52869" w:rsidRPr="004F1796" w:rsidRDefault="00A52869" w:rsidP="00366474">
            <w:pPr>
              <w:spacing w:after="0" w:line="240" w:lineRule="auto"/>
              <w:rPr>
                <w:rFonts w:ascii="Arial" w:eastAsia="Times New Roman" w:hAnsi="Arial" w:cs="Arial"/>
                <w:b/>
                <w:bCs/>
                <w:color w:val="000000"/>
                <w:sz w:val="20"/>
                <w:szCs w:val="20"/>
              </w:rPr>
            </w:pPr>
          </w:p>
        </w:tc>
        <w:tc>
          <w:tcPr>
            <w:tcW w:w="8080" w:type="dxa"/>
            <w:vMerge/>
            <w:vAlign w:val="center"/>
            <w:hideMark/>
          </w:tcPr>
          <w:p w:rsidR="00A52869" w:rsidRPr="004F1796" w:rsidRDefault="00A52869" w:rsidP="00366474">
            <w:pPr>
              <w:spacing w:after="0" w:line="240" w:lineRule="auto"/>
              <w:rPr>
                <w:rFonts w:ascii="Arial" w:eastAsia="Times New Roman" w:hAnsi="Arial" w:cs="Arial"/>
                <w:b/>
                <w:bCs/>
                <w:color w:val="000000"/>
                <w:sz w:val="20"/>
                <w:szCs w:val="20"/>
              </w:rPr>
            </w:pPr>
          </w:p>
        </w:tc>
        <w:tc>
          <w:tcPr>
            <w:tcW w:w="3118" w:type="dxa"/>
            <w:vMerge/>
            <w:vAlign w:val="center"/>
            <w:hideMark/>
          </w:tcPr>
          <w:p w:rsidR="00A52869" w:rsidRPr="004F1796" w:rsidRDefault="00A52869" w:rsidP="00366474">
            <w:pPr>
              <w:spacing w:after="0" w:line="240" w:lineRule="auto"/>
              <w:rPr>
                <w:rFonts w:ascii="Arial" w:eastAsia="Times New Roman" w:hAnsi="Arial" w:cs="Arial"/>
                <w:b/>
                <w:bCs/>
                <w:color w:val="000000"/>
                <w:sz w:val="20"/>
                <w:szCs w:val="20"/>
              </w:rPr>
            </w:pPr>
          </w:p>
        </w:tc>
        <w:tc>
          <w:tcPr>
            <w:tcW w:w="1985" w:type="dxa"/>
            <w:vMerge/>
            <w:vAlign w:val="center"/>
            <w:hideMark/>
          </w:tcPr>
          <w:p w:rsidR="00A52869" w:rsidRPr="004F1796" w:rsidRDefault="00A52869" w:rsidP="00366474">
            <w:pPr>
              <w:spacing w:after="0" w:line="240" w:lineRule="auto"/>
              <w:rPr>
                <w:rFonts w:ascii="Arial" w:eastAsia="Times New Roman" w:hAnsi="Arial" w:cs="Arial"/>
                <w:b/>
                <w:bCs/>
                <w:color w:val="000000"/>
                <w:sz w:val="20"/>
                <w:szCs w:val="20"/>
              </w:rPr>
            </w:pPr>
          </w:p>
        </w:tc>
      </w:tr>
      <w:tr w:rsidR="00A52869" w:rsidRPr="004F1796" w:rsidTr="00A52869">
        <w:trPr>
          <w:trHeight w:val="630"/>
        </w:trPr>
        <w:tc>
          <w:tcPr>
            <w:tcW w:w="1433" w:type="dxa"/>
            <w:shd w:val="clear" w:color="auto" w:fill="auto"/>
            <w:noWrap/>
            <w:hideMark/>
          </w:tcPr>
          <w:p w:rsidR="00A52869" w:rsidRDefault="00A52869" w:rsidP="00366474">
            <w:pPr>
              <w:spacing w:after="0" w:line="240" w:lineRule="auto"/>
              <w:jc w:val="center"/>
              <w:rPr>
                <w:rFonts w:ascii="Arial" w:eastAsia="Times New Roman" w:hAnsi="Arial" w:cs="Arial"/>
                <w:b/>
                <w:bCs/>
                <w:color w:val="000000"/>
                <w:sz w:val="20"/>
                <w:szCs w:val="20"/>
              </w:rPr>
            </w:pPr>
            <w:r>
              <w:rPr>
                <w:rFonts w:ascii="Arial" w:eastAsia="Times New Roman" w:hAnsi="Arial" w:cs="Arial"/>
                <w:b/>
                <w:bCs/>
                <w:color w:val="000000"/>
                <w:sz w:val="20"/>
                <w:szCs w:val="20"/>
              </w:rPr>
              <w:t>31Nt</w:t>
            </w:r>
          </w:p>
          <w:p w:rsidR="00A52869" w:rsidRPr="004F1796" w:rsidRDefault="00A52869" w:rsidP="00366474">
            <w:pPr>
              <w:spacing w:after="0" w:line="240" w:lineRule="auto"/>
              <w:rPr>
                <w:rFonts w:ascii="Arial" w:eastAsia="Times New Roman" w:hAnsi="Arial" w:cs="Arial"/>
                <w:b/>
                <w:bCs/>
                <w:color w:val="000000"/>
                <w:sz w:val="20"/>
                <w:szCs w:val="20"/>
              </w:rPr>
            </w:pPr>
          </w:p>
        </w:tc>
        <w:tc>
          <w:tcPr>
            <w:tcW w:w="8080" w:type="dxa"/>
            <w:shd w:val="clear" w:color="auto" w:fill="auto"/>
            <w:hideMark/>
          </w:tcPr>
          <w:p w:rsidR="00A52869" w:rsidRPr="004F1796" w:rsidRDefault="00A52869" w:rsidP="00366474">
            <w:pPr>
              <w:spacing w:after="0" w:line="240" w:lineRule="auto"/>
              <w:rPr>
                <w:rFonts w:ascii="Arial" w:eastAsia="Times New Roman" w:hAnsi="Arial" w:cs="Arial"/>
                <w:b/>
                <w:bCs/>
                <w:color w:val="000000"/>
                <w:sz w:val="20"/>
                <w:szCs w:val="20"/>
              </w:rPr>
            </w:pPr>
            <w:r>
              <w:rPr>
                <w:rFonts w:ascii="Arial" w:eastAsia="Times New Roman" w:hAnsi="Arial" w:cs="Arial"/>
                <w:b/>
                <w:color w:val="000000"/>
                <w:sz w:val="20"/>
                <w:szCs w:val="20"/>
              </w:rPr>
              <w:t>a</w:t>
            </w:r>
            <w:r w:rsidRPr="00263F6D">
              <w:rPr>
                <w:rFonts w:ascii="Arial" w:eastAsia="Times New Roman" w:hAnsi="Arial" w:cs="Arial"/>
                <w:color w:val="000000"/>
                <w:sz w:val="20"/>
                <w:szCs w:val="20"/>
              </w:rPr>
              <w:t>) je příkazcem při přiznávání náhrad svědkům, znalcům, tlumočníkům a náhrad přísedící</w:t>
            </w:r>
            <w:r w:rsidR="005A08F0">
              <w:rPr>
                <w:rFonts w:ascii="Arial" w:eastAsia="Times New Roman" w:hAnsi="Arial" w:cs="Arial"/>
                <w:color w:val="000000"/>
                <w:sz w:val="20"/>
                <w:szCs w:val="20"/>
              </w:rPr>
              <w:t>m a</w:t>
            </w:r>
            <w:r w:rsidRPr="00263F6D">
              <w:rPr>
                <w:rFonts w:ascii="Arial" w:eastAsia="Times New Roman" w:hAnsi="Arial" w:cs="Arial"/>
                <w:color w:val="000000"/>
                <w:sz w:val="20"/>
                <w:szCs w:val="20"/>
              </w:rPr>
              <w:t xml:space="preserve"> poukazů na vrácení ze zvláštních příjmových účtů a účtu cizích prostředků</w:t>
            </w:r>
          </w:p>
        </w:tc>
        <w:tc>
          <w:tcPr>
            <w:tcW w:w="3118" w:type="dxa"/>
            <w:shd w:val="clear" w:color="auto" w:fill="auto"/>
            <w:noWrap/>
            <w:hideMark/>
          </w:tcPr>
          <w:p w:rsidR="00A52869" w:rsidRDefault="00A52869" w:rsidP="00366474">
            <w:pPr>
              <w:spacing w:after="0" w:line="240" w:lineRule="auto"/>
              <w:rPr>
                <w:rFonts w:ascii="Arial" w:eastAsia="Times New Roman" w:hAnsi="Arial" w:cs="Arial"/>
                <w:b/>
                <w:bCs/>
                <w:i/>
                <w:iCs/>
                <w:color w:val="000000"/>
                <w:sz w:val="20"/>
                <w:szCs w:val="20"/>
              </w:rPr>
            </w:pPr>
            <w:r>
              <w:rPr>
                <w:rFonts w:ascii="Arial" w:eastAsia="Times New Roman" w:hAnsi="Arial" w:cs="Arial"/>
                <w:b/>
                <w:bCs/>
                <w:i/>
                <w:iCs/>
                <w:color w:val="000000"/>
                <w:sz w:val="20"/>
                <w:szCs w:val="20"/>
              </w:rPr>
              <w:t>JUDr. Milan Tomeš</w:t>
            </w:r>
          </w:p>
          <w:p w:rsidR="00A52869" w:rsidRDefault="00A52869" w:rsidP="00366474">
            <w:pPr>
              <w:spacing w:after="0" w:line="240" w:lineRule="auto"/>
              <w:rPr>
                <w:rFonts w:ascii="Arial" w:eastAsia="Times New Roman" w:hAnsi="Arial" w:cs="Arial"/>
                <w:b/>
                <w:bCs/>
                <w:i/>
                <w:iCs/>
                <w:color w:val="000000"/>
                <w:sz w:val="20"/>
                <w:szCs w:val="20"/>
              </w:rPr>
            </w:pPr>
            <w:r>
              <w:rPr>
                <w:rFonts w:ascii="Arial" w:eastAsia="Times New Roman" w:hAnsi="Arial" w:cs="Arial"/>
                <w:b/>
                <w:bCs/>
                <w:i/>
                <w:iCs/>
                <w:color w:val="000000"/>
                <w:sz w:val="20"/>
                <w:szCs w:val="20"/>
              </w:rPr>
              <w:t>Mgr. Dana Kordíková</w:t>
            </w:r>
          </w:p>
          <w:p w:rsidR="00A52869" w:rsidRDefault="00A52869" w:rsidP="00366474">
            <w:pPr>
              <w:spacing w:after="0" w:line="240" w:lineRule="auto"/>
              <w:rPr>
                <w:rFonts w:ascii="Arial" w:eastAsia="Times New Roman" w:hAnsi="Arial" w:cs="Arial"/>
                <w:b/>
                <w:bCs/>
                <w:i/>
                <w:iCs/>
                <w:color w:val="000000"/>
                <w:sz w:val="20"/>
                <w:szCs w:val="20"/>
              </w:rPr>
            </w:pPr>
            <w:r>
              <w:rPr>
                <w:rFonts w:ascii="Arial" w:eastAsia="Times New Roman" w:hAnsi="Arial" w:cs="Arial"/>
                <w:b/>
                <w:bCs/>
                <w:i/>
                <w:iCs/>
                <w:color w:val="000000"/>
                <w:sz w:val="20"/>
                <w:szCs w:val="20"/>
              </w:rPr>
              <w:t>JUDr. Gabriela Siegelová</w:t>
            </w:r>
          </w:p>
          <w:p w:rsidR="00A52869" w:rsidRDefault="00A52869" w:rsidP="00366474">
            <w:pPr>
              <w:spacing w:after="0" w:line="240" w:lineRule="auto"/>
              <w:rPr>
                <w:rFonts w:ascii="Arial" w:eastAsia="Times New Roman" w:hAnsi="Arial" w:cs="Arial"/>
                <w:b/>
                <w:bCs/>
                <w:i/>
                <w:iCs/>
                <w:color w:val="000000"/>
                <w:sz w:val="20"/>
                <w:szCs w:val="20"/>
              </w:rPr>
            </w:pPr>
            <w:r>
              <w:rPr>
                <w:rFonts w:ascii="Arial" w:eastAsia="Times New Roman" w:hAnsi="Arial" w:cs="Arial"/>
                <w:b/>
                <w:bCs/>
                <w:i/>
                <w:iCs/>
                <w:color w:val="000000"/>
                <w:sz w:val="20"/>
                <w:szCs w:val="20"/>
              </w:rPr>
              <w:t>JUDr. Radoslav Krůšek</w:t>
            </w:r>
          </w:p>
          <w:p w:rsidR="00A52869" w:rsidRDefault="00A52869" w:rsidP="00366474">
            <w:pPr>
              <w:spacing w:after="0" w:line="240" w:lineRule="auto"/>
              <w:rPr>
                <w:rFonts w:ascii="Arial" w:eastAsia="Times New Roman" w:hAnsi="Arial" w:cs="Arial"/>
                <w:b/>
                <w:bCs/>
                <w:i/>
                <w:iCs/>
                <w:color w:val="000000"/>
                <w:sz w:val="20"/>
                <w:szCs w:val="20"/>
              </w:rPr>
            </w:pPr>
            <w:r>
              <w:rPr>
                <w:rFonts w:ascii="Arial" w:eastAsia="Times New Roman" w:hAnsi="Arial" w:cs="Arial"/>
                <w:b/>
                <w:bCs/>
                <w:i/>
                <w:iCs/>
                <w:color w:val="000000"/>
                <w:sz w:val="20"/>
                <w:szCs w:val="20"/>
              </w:rPr>
              <w:t>JUDr. Bohuslav Navrátil</w:t>
            </w:r>
          </w:p>
          <w:p w:rsidR="00A52869" w:rsidRDefault="00A52869" w:rsidP="00366474">
            <w:pPr>
              <w:spacing w:after="0" w:line="240" w:lineRule="auto"/>
              <w:rPr>
                <w:rFonts w:ascii="Arial" w:eastAsia="Times New Roman" w:hAnsi="Arial" w:cs="Arial"/>
                <w:b/>
                <w:bCs/>
                <w:i/>
                <w:iCs/>
                <w:color w:val="000000"/>
                <w:sz w:val="20"/>
                <w:szCs w:val="20"/>
              </w:rPr>
            </w:pPr>
            <w:r>
              <w:rPr>
                <w:rFonts w:ascii="Arial" w:eastAsia="Times New Roman" w:hAnsi="Arial" w:cs="Arial"/>
                <w:b/>
                <w:bCs/>
                <w:i/>
                <w:iCs/>
                <w:color w:val="000000"/>
                <w:sz w:val="20"/>
                <w:szCs w:val="20"/>
              </w:rPr>
              <w:t>Mgr. Vít Kastl</w:t>
            </w:r>
          </w:p>
          <w:p w:rsidR="00A52869" w:rsidRDefault="00A52869" w:rsidP="00366474">
            <w:pPr>
              <w:spacing w:after="0" w:line="240" w:lineRule="auto"/>
              <w:rPr>
                <w:rFonts w:ascii="Arial" w:eastAsia="Times New Roman" w:hAnsi="Arial" w:cs="Arial"/>
                <w:b/>
                <w:bCs/>
                <w:i/>
                <w:iCs/>
                <w:color w:val="000000"/>
                <w:sz w:val="20"/>
                <w:szCs w:val="20"/>
              </w:rPr>
            </w:pPr>
            <w:r>
              <w:rPr>
                <w:rFonts w:ascii="Arial" w:eastAsia="Times New Roman" w:hAnsi="Arial" w:cs="Arial"/>
                <w:b/>
                <w:bCs/>
                <w:i/>
                <w:iCs/>
                <w:color w:val="000000"/>
                <w:sz w:val="20"/>
                <w:szCs w:val="20"/>
              </w:rPr>
              <w:t>Mgr. Emil Pešina</w:t>
            </w:r>
          </w:p>
          <w:p w:rsidR="00A52869" w:rsidRPr="004F1796" w:rsidRDefault="00A52869" w:rsidP="00366474">
            <w:pPr>
              <w:spacing w:after="0" w:line="240" w:lineRule="auto"/>
              <w:rPr>
                <w:rFonts w:ascii="Arial" w:eastAsia="Times New Roman" w:hAnsi="Arial" w:cs="Arial"/>
                <w:b/>
                <w:bCs/>
                <w:i/>
                <w:iCs/>
                <w:color w:val="000000"/>
                <w:sz w:val="20"/>
                <w:szCs w:val="20"/>
              </w:rPr>
            </w:pPr>
          </w:p>
          <w:p w:rsidR="00A52869" w:rsidRPr="004F1796" w:rsidRDefault="00A52869" w:rsidP="00366474">
            <w:pPr>
              <w:spacing w:after="0" w:line="240" w:lineRule="auto"/>
              <w:rPr>
                <w:rFonts w:ascii="Arial" w:eastAsia="Times New Roman" w:hAnsi="Arial" w:cs="Arial"/>
                <w:b/>
                <w:bCs/>
                <w:i/>
                <w:iCs/>
                <w:color w:val="000000"/>
                <w:sz w:val="20"/>
                <w:szCs w:val="20"/>
              </w:rPr>
            </w:pPr>
          </w:p>
        </w:tc>
        <w:tc>
          <w:tcPr>
            <w:tcW w:w="1985" w:type="dxa"/>
            <w:shd w:val="clear" w:color="auto" w:fill="auto"/>
            <w:noWrap/>
            <w:hideMark/>
          </w:tcPr>
          <w:p w:rsidR="00A52869" w:rsidRPr="00344B46" w:rsidRDefault="003F026F" w:rsidP="003F026F">
            <w:pPr>
              <w:pBdr>
                <w:top w:val="single" w:sz="4" w:space="1" w:color="auto"/>
                <w:left w:val="single" w:sz="4" w:space="4" w:color="auto"/>
                <w:bottom w:val="single" w:sz="4" w:space="1" w:color="auto"/>
                <w:right w:val="single" w:sz="4" w:space="4" w:color="auto"/>
              </w:pBdr>
              <w:spacing w:after="0" w:line="240" w:lineRule="auto"/>
              <w:rPr>
                <w:rFonts w:ascii="Arial" w:eastAsia="Times New Roman" w:hAnsi="Arial" w:cs="Arial"/>
                <w:b/>
                <w:i/>
                <w:color w:val="000000"/>
                <w:sz w:val="20"/>
                <w:szCs w:val="20"/>
              </w:rPr>
            </w:pPr>
            <w:r>
              <w:rPr>
                <w:rFonts w:ascii="Arial" w:eastAsia="Times New Roman" w:hAnsi="Arial" w:cs="Arial"/>
                <w:b/>
                <w:i/>
                <w:color w:val="000000"/>
                <w:sz w:val="20"/>
                <w:szCs w:val="20"/>
              </w:rPr>
              <w:t xml:space="preserve">   </w:t>
            </w:r>
            <w:r w:rsidR="00A52869" w:rsidRPr="00344B46">
              <w:rPr>
                <w:rFonts w:ascii="Arial" w:eastAsia="Times New Roman" w:hAnsi="Arial" w:cs="Arial"/>
                <w:b/>
                <w:i/>
                <w:color w:val="000000"/>
                <w:sz w:val="20"/>
                <w:szCs w:val="20"/>
              </w:rPr>
              <w:t>Irena Boubelová</w:t>
            </w:r>
          </w:p>
          <w:p w:rsidR="00A52869" w:rsidRPr="0068698E" w:rsidRDefault="00A52869" w:rsidP="00A52869">
            <w:pPr>
              <w:pBdr>
                <w:top w:val="single" w:sz="4" w:space="1" w:color="auto"/>
                <w:left w:val="single" w:sz="4" w:space="4" w:color="auto"/>
                <w:bottom w:val="single" w:sz="4" w:space="1" w:color="auto"/>
                <w:right w:val="single" w:sz="4" w:space="4" w:color="auto"/>
              </w:pBdr>
              <w:spacing w:after="0" w:line="240" w:lineRule="auto"/>
              <w:jc w:val="center"/>
              <w:rPr>
                <w:rFonts w:ascii="Arial" w:eastAsia="Times New Roman" w:hAnsi="Arial" w:cs="Arial"/>
                <w:b/>
                <w:i/>
                <w:sz w:val="20"/>
                <w:szCs w:val="20"/>
              </w:rPr>
            </w:pPr>
            <w:r w:rsidRPr="0068698E">
              <w:rPr>
                <w:rFonts w:ascii="Arial" w:eastAsia="Times New Roman" w:hAnsi="Arial" w:cs="Arial"/>
                <w:b/>
                <w:i/>
                <w:sz w:val="20"/>
                <w:szCs w:val="20"/>
              </w:rPr>
              <w:t>Blanka Volfová</w:t>
            </w:r>
          </w:p>
          <w:p w:rsidR="00A52869" w:rsidRDefault="00A52869" w:rsidP="00A52869">
            <w:pPr>
              <w:pBdr>
                <w:top w:val="single" w:sz="4" w:space="1" w:color="auto"/>
                <w:left w:val="single" w:sz="4" w:space="4" w:color="auto"/>
                <w:bottom w:val="single" w:sz="4" w:space="1" w:color="auto"/>
                <w:right w:val="single" w:sz="4" w:space="4" w:color="auto"/>
              </w:pBdr>
              <w:spacing w:after="0" w:line="240" w:lineRule="auto"/>
              <w:jc w:val="center"/>
              <w:rPr>
                <w:rFonts w:ascii="Arial" w:eastAsia="Times New Roman" w:hAnsi="Arial" w:cs="Arial"/>
                <w:b/>
                <w:i/>
                <w:sz w:val="20"/>
                <w:szCs w:val="20"/>
              </w:rPr>
            </w:pPr>
            <w:r w:rsidRPr="0068698E">
              <w:rPr>
                <w:rFonts w:ascii="Arial" w:eastAsia="Times New Roman" w:hAnsi="Arial" w:cs="Arial"/>
                <w:b/>
                <w:i/>
                <w:sz w:val="20"/>
                <w:szCs w:val="20"/>
              </w:rPr>
              <w:t xml:space="preserve">Jana </w:t>
            </w:r>
            <w:proofErr w:type="spellStart"/>
            <w:r w:rsidRPr="0068698E">
              <w:rPr>
                <w:rFonts w:ascii="Arial" w:eastAsia="Times New Roman" w:hAnsi="Arial" w:cs="Arial"/>
                <w:b/>
                <w:i/>
                <w:sz w:val="20"/>
                <w:szCs w:val="20"/>
              </w:rPr>
              <w:t>Lapcová</w:t>
            </w:r>
            <w:proofErr w:type="spellEnd"/>
          </w:p>
          <w:p w:rsidR="00A52869" w:rsidRPr="00691F01" w:rsidRDefault="00A52869" w:rsidP="00A52869">
            <w:pPr>
              <w:pBdr>
                <w:top w:val="single" w:sz="4" w:space="1" w:color="auto"/>
                <w:left w:val="single" w:sz="4" w:space="4" w:color="auto"/>
                <w:bottom w:val="single" w:sz="4" w:space="1" w:color="auto"/>
                <w:right w:val="single" w:sz="4" w:space="4" w:color="auto"/>
              </w:pBdr>
              <w:spacing w:after="0" w:line="240" w:lineRule="auto"/>
              <w:jc w:val="center"/>
              <w:rPr>
                <w:rFonts w:ascii="Arial" w:eastAsia="Times New Roman" w:hAnsi="Arial" w:cs="Arial"/>
                <w:b/>
                <w:i/>
                <w:sz w:val="20"/>
                <w:szCs w:val="20"/>
              </w:rPr>
            </w:pPr>
            <w:r w:rsidRPr="00691F01">
              <w:rPr>
                <w:rFonts w:ascii="Arial" w:eastAsia="Times New Roman" w:hAnsi="Arial" w:cs="Arial"/>
                <w:b/>
                <w:i/>
                <w:sz w:val="20"/>
                <w:szCs w:val="20"/>
              </w:rPr>
              <w:t>Tomáš Hrabák</w:t>
            </w:r>
          </w:p>
          <w:p w:rsidR="00A52869" w:rsidRPr="00691F01" w:rsidRDefault="00A52869" w:rsidP="00A52869">
            <w:pPr>
              <w:pBdr>
                <w:top w:val="single" w:sz="4" w:space="1" w:color="auto"/>
                <w:left w:val="single" w:sz="4" w:space="4" w:color="auto"/>
                <w:bottom w:val="single" w:sz="4" w:space="1" w:color="auto"/>
                <w:right w:val="single" w:sz="4" w:space="4" w:color="auto"/>
              </w:pBdr>
              <w:spacing w:after="0" w:line="240" w:lineRule="auto"/>
              <w:jc w:val="center"/>
              <w:rPr>
                <w:rFonts w:ascii="Arial" w:eastAsia="Times New Roman" w:hAnsi="Arial" w:cs="Arial"/>
                <w:b/>
                <w:i/>
                <w:sz w:val="20"/>
                <w:szCs w:val="20"/>
              </w:rPr>
            </w:pPr>
            <w:r w:rsidRPr="00691F01">
              <w:rPr>
                <w:rFonts w:ascii="Arial" w:eastAsia="Times New Roman" w:hAnsi="Arial" w:cs="Arial"/>
                <w:b/>
                <w:i/>
                <w:sz w:val="20"/>
                <w:szCs w:val="20"/>
              </w:rPr>
              <w:t xml:space="preserve">Ing. Leona </w:t>
            </w:r>
            <w:proofErr w:type="spellStart"/>
            <w:r w:rsidRPr="00691F01">
              <w:rPr>
                <w:rFonts w:ascii="Arial" w:eastAsia="Times New Roman" w:hAnsi="Arial" w:cs="Arial"/>
                <w:b/>
                <w:i/>
                <w:sz w:val="20"/>
                <w:szCs w:val="20"/>
              </w:rPr>
              <w:t>Bernáthová</w:t>
            </w:r>
            <w:proofErr w:type="spellEnd"/>
          </w:p>
          <w:p w:rsidR="00A52869" w:rsidRPr="00CD3755" w:rsidRDefault="00A52869" w:rsidP="00A52869">
            <w:pPr>
              <w:spacing w:after="0" w:line="240" w:lineRule="auto"/>
              <w:jc w:val="center"/>
              <w:rPr>
                <w:rFonts w:ascii="Arial" w:eastAsia="Times New Roman" w:hAnsi="Arial" w:cs="Arial"/>
                <w:sz w:val="20"/>
                <w:szCs w:val="20"/>
              </w:rPr>
            </w:pPr>
            <w:r w:rsidRPr="00CD3755">
              <w:rPr>
                <w:rFonts w:ascii="Arial" w:eastAsia="Times New Roman" w:hAnsi="Arial" w:cs="Arial"/>
                <w:sz w:val="20"/>
                <w:szCs w:val="20"/>
              </w:rPr>
              <w:t xml:space="preserve">(Bc. Michal </w:t>
            </w:r>
            <w:proofErr w:type="spellStart"/>
            <w:r w:rsidRPr="00CD3755">
              <w:rPr>
                <w:rFonts w:ascii="Arial" w:eastAsia="Times New Roman" w:hAnsi="Arial" w:cs="Arial"/>
                <w:sz w:val="20"/>
                <w:szCs w:val="20"/>
              </w:rPr>
              <w:t>Pehanič</w:t>
            </w:r>
            <w:proofErr w:type="spellEnd"/>
            <w:r w:rsidRPr="00CD3755">
              <w:rPr>
                <w:rFonts w:ascii="Arial" w:eastAsia="Times New Roman" w:hAnsi="Arial" w:cs="Arial"/>
                <w:sz w:val="20"/>
                <w:szCs w:val="20"/>
              </w:rPr>
              <w:t>)</w:t>
            </w:r>
          </w:p>
          <w:p w:rsidR="00A52869" w:rsidRPr="00CD3755" w:rsidRDefault="00A52869" w:rsidP="00A52869">
            <w:pPr>
              <w:spacing w:after="0" w:line="240" w:lineRule="auto"/>
              <w:jc w:val="center"/>
              <w:rPr>
                <w:rFonts w:ascii="Arial" w:eastAsia="Times New Roman" w:hAnsi="Arial" w:cs="Arial"/>
                <w:sz w:val="20"/>
                <w:szCs w:val="20"/>
              </w:rPr>
            </w:pPr>
            <w:r w:rsidRPr="00CD3755">
              <w:rPr>
                <w:rFonts w:ascii="Arial" w:eastAsia="Times New Roman" w:hAnsi="Arial" w:cs="Arial"/>
                <w:sz w:val="20"/>
                <w:szCs w:val="20"/>
              </w:rPr>
              <w:t>(Věra Havlíková)</w:t>
            </w:r>
          </w:p>
          <w:p w:rsidR="00A52869" w:rsidRPr="00CD3755" w:rsidRDefault="00A52869" w:rsidP="00A52869">
            <w:pPr>
              <w:spacing w:after="0" w:line="240" w:lineRule="auto"/>
              <w:jc w:val="center"/>
              <w:rPr>
                <w:rFonts w:ascii="Arial" w:eastAsia="Times New Roman" w:hAnsi="Arial" w:cs="Arial"/>
                <w:sz w:val="20"/>
                <w:szCs w:val="20"/>
              </w:rPr>
            </w:pPr>
            <w:r w:rsidRPr="00CD3755">
              <w:rPr>
                <w:rFonts w:ascii="Arial" w:eastAsia="Times New Roman" w:hAnsi="Arial" w:cs="Arial"/>
                <w:sz w:val="20"/>
                <w:szCs w:val="20"/>
              </w:rPr>
              <w:t>(JUDr. Jana Šístková)</w:t>
            </w:r>
          </w:p>
          <w:p w:rsidR="00A52869" w:rsidRDefault="007037E4" w:rsidP="00A52869">
            <w:pPr>
              <w:spacing w:after="0" w:line="240" w:lineRule="auto"/>
              <w:jc w:val="center"/>
              <w:rPr>
                <w:rFonts w:ascii="Arial" w:eastAsia="Times New Roman" w:hAnsi="Arial" w:cs="Arial"/>
                <w:sz w:val="20"/>
                <w:szCs w:val="20"/>
              </w:rPr>
            </w:pPr>
            <w:r>
              <w:rPr>
                <w:rFonts w:ascii="Arial" w:eastAsia="Times New Roman" w:hAnsi="Arial" w:cs="Arial"/>
                <w:sz w:val="20"/>
                <w:szCs w:val="20"/>
              </w:rPr>
              <w:t>(Bc. Milena Vyčítalová</w:t>
            </w:r>
            <w:r w:rsidR="00A52869">
              <w:rPr>
                <w:rFonts w:ascii="Arial" w:eastAsia="Times New Roman" w:hAnsi="Arial" w:cs="Arial"/>
                <w:sz w:val="20"/>
                <w:szCs w:val="20"/>
              </w:rPr>
              <w:t>)</w:t>
            </w:r>
          </w:p>
          <w:p w:rsidR="00A52869" w:rsidRPr="004F1796" w:rsidRDefault="00A52869" w:rsidP="00A52869">
            <w:pPr>
              <w:spacing w:after="0" w:line="240" w:lineRule="auto"/>
              <w:jc w:val="center"/>
              <w:rPr>
                <w:rFonts w:ascii="Arial" w:eastAsia="Times New Roman" w:hAnsi="Arial" w:cs="Arial"/>
                <w:color w:val="000000"/>
                <w:sz w:val="20"/>
                <w:szCs w:val="20"/>
              </w:rPr>
            </w:pPr>
            <w:r>
              <w:rPr>
                <w:rFonts w:ascii="Arial" w:eastAsia="Times New Roman" w:hAnsi="Arial" w:cs="Arial"/>
                <w:sz w:val="20"/>
                <w:szCs w:val="20"/>
              </w:rPr>
              <w:t>(Věra Vojtová)</w:t>
            </w:r>
          </w:p>
        </w:tc>
      </w:tr>
    </w:tbl>
    <w:p w:rsidR="00375759" w:rsidRDefault="00375759">
      <w:r>
        <w:br w:type="page"/>
      </w:r>
    </w:p>
    <w:p w:rsidR="00FB6542" w:rsidRPr="00197B57" w:rsidRDefault="00FB6542" w:rsidP="00FB6542">
      <w:pPr>
        <w:spacing w:after="0"/>
        <w:rPr>
          <w:rFonts w:ascii="Times New Roman" w:hAnsi="Times New Roman" w:cs="Times New Roman"/>
        </w:rPr>
      </w:pPr>
      <w:r w:rsidRPr="00197B57">
        <w:rPr>
          <w:rFonts w:ascii="Times New Roman" w:hAnsi="Times New Roman" w:cs="Times New Roman"/>
          <w:b/>
          <w:i/>
          <w:sz w:val="32"/>
          <w:szCs w:val="32"/>
          <w:u w:val="single"/>
        </w:rPr>
        <w:lastRenderedPageBreak/>
        <w:t>Pravidla pro přidělování:</w:t>
      </w:r>
      <w:r w:rsidRPr="00197B57">
        <w:rPr>
          <w:rFonts w:ascii="Times New Roman" w:hAnsi="Times New Roman" w:cs="Times New Roman"/>
        </w:rPr>
        <w:t xml:space="preserve">    </w:t>
      </w:r>
      <w:r w:rsidRPr="00197B57">
        <w:rPr>
          <w:rFonts w:ascii="Times New Roman" w:hAnsi="Times New Roman" w:cs="Times New Roman"/>
          <w:b/>
          <w:sz w:val="28"/>
          <w:szCs w:val="28"/>
        </w:rPr>
        <w:t xml:space="preserve">Vedle věcí již do </w:t>
      </w:r>
      <w:proofErr w:type="gramStart"/>
      <w:r w:rsidRPr="00197B57">
        <w:rPr>
          <w:rFonts w:ascii="Times New Roman" w:hAnsi="Times New Roman" w:cs="Times New Roman"/>
          <w:b/>
          <w:sz w:val="28"/>
          <w:szCs w:val="28"/>
        </w:rPr>
        <w:t>31.12.201</w:t>
      </w:r>
      <w:r w:rsidR="0050614A">
        <w:rPr>
          <w:rFonts w:ascii="Times New Roman" w:hAnsi="Times New Roman" w:cs="Times New Roman"/>
          <w:b/>
          <w:sz w:val="28"/>
          <w:szCs w:val="28"/>
        </w:rPr>
        <w:t>6</w:t>
      </w:r>
      <w:proofErr w:type="gramEnd"/>
      <w:r w:rsidRPr="00197B57">
        <w:rPr>
          <w:rFonts w:ascii="Times New Roman" w:hAnsi="Times New Roman" w:cs="Times New Roman"/>
          <w:b/>
          <w:sz w:val="28"/>
          <w:szCs w:val="28"/>
        </w:rPr>
        <w:t xml:space="preserve"> přidělených</w:t>
      </w:r>
    </w:p>
    <w:p w:rsidR="00830181" w:rsidRPr="00197B57" w:rsidRDefault="00830181" w:rsidP="00830181">
      <w:pPr>
        <w:spacing w:after="0"/>
        <w:ind w:firstLine="709"/>
        <w:rPr>
          <w:rFonts w:ascii="Times New Roman" w:hAnsi="Times New Roman" w:cs="Times New Roman"/>
          <w:b/>
        </w:rPr>
      </w:pPr>
    </w:p>
    <w:p w:rsidR="00FA2597" w:rsidRPr="00FA2597" w:rsidRDefault="00FB6542" w:rsidP="00FA2597">
      <w:pPr>
        <w:tabs>
          <w:tab w:val="left" w:pos="1134"/>
        </w:tabs>
        <w:spacing w:after="0"/>
        <w:ind w:left="1134" w:hanging="425"/>
        <w:rPr>
          <w:rFonts w:ascii="Arial" w:hAnsi="Arial" w:cs="Arial"/>
        </w:rPr>
      </w:pPr>
      <w:r w:rsidRPr="00197B57">
        <w:rPr>
          <w:rFonts w:ascii="Arial" w:hAnsi="Arial" w:cs="Arial"/>
          <w:b/>
        </w:rPr>
        <w:t>1)</w:t>
      </w:r>
      <w:r w:rsidR="00C7001F" w:rsidRPr="00197B57">
        <w:rPr>
          <w:rFonts w:ascii="Arial" w:hAnsi="Arial" w:cs="Arial"/>
        </w:rPr>
        <w:tab/>
      </w:r>
      <w:r w:rsidR="00FA2597" w:rsidRPr="00FA2597">
        <w:rPr>
          <w:rFonts w:ascii="Arial" w:hAnsi="Arial" w:cs="Arial"/>
        </w:rPr>
        <w:t xml:space="preserve">Mezi soudní oddělení, v nichž se vyřizují věci </w:t>
      </w:r>
      <w:r w:rsidR="00FA2597">
        <w:rPr>
          <w:rFonts w:ascii="Arial" w:hAnsi="Arial" w:cs="Arial"/>
        </w:rPr>
        <w:t xml:space="preserve">T, </w:t>
      </w:r>
      <w:proofErr w:type="spellStart"/>
      <w:r w:rsidR="00FA2597">
        <w:rPr>
          <w:rFonts w:ascii="Arial" w:hAnsi="Arial" w:cs="Arial"/>
        </w:rPr>
        <w:t>Tm</w:t>
      </w:r>
      <w:proofErr w:type="spellEnd"/>
      <w:r w:rsidR="00FA2597">
        <w:rPr>
          <w:rFonts w:ascii="Arial" w:hAnsi="Arial" w:cs="Arial"/>
        </w:rPr>
        <w:t>, PP</w:t>
      </w:r>
      <w:r w:rsidR="00FA2597" w:rsidRPr="00FA2597">
        <w:rPr>
          <w:rFonts w:ascii="Arial" w:hAnsi="Arial" w:cs="Arial"/>
        </w:rPr>
        <w:t>, se nově napadlé věci rozdělují do jednotlivých soudních oddělení automaticky podle systému ISAS</w:t>
      </w:r>
      <w:r w:rsidR="00FA2597">
        <w:rPr>
          <w:rFonts w:ascii="Arial" w:hAnsi="Arial" w:cs="Arial"/>
        </w:rPr>
        <w:t>, a to způsobe</w:t>
      </w:r>
      <w:r w:rsidR="00DA4D08">
        <w:rPr>
          <w:rFonts w:ascii="Arial" w:hAnsi="Arial" w:cs="Arial"/>
        </w:rPr>
        <w:t>m</w:t>
      </w:r>
      <w:r w:rsidR="00FA2597">
        <w:rPr>
          <w:rFonts w:ascii="Arial" w:hAnsi="Arial" w:cs="Arial"/>
        </w:rPr>
        <w:t xml:space="preserve"> obecným (kolovacím s dorovnáváním)</w:t>
      </w:r>
      <w:r w:rsidR="00FA2597" w:rsidRPr="00FA2597">
        <w:rPr>
          <w:rFonts w:ascii="Arial" w:hAnsi="Arial" w:cs="Arial"/>
        </w:rPr>
        <w:t xml:space="preserve">. Tento způsob přidělování nápadu má zajistit nejen rovnoměrné přidělování nápadu, ale i zajištění ústavního práva občanů na svého zákonného soudce. Přednostně se přidělují do jednotlivých soudních oddělení věci níže vymezených specializací. Stav v jednotlivých senátech se pak dorovnává nápadem </w:t>
      </w:r>
      <w:r w:rsidR="002D34E5">
        <w:rPr>
          <w:rFonts w:ascii="Arial" w:hAnsi="Arial" w:cs="Arial"/>
        </w:rPr>
        <w:t xml:space="preserve">běžných věcí </w:t>
      </w:r>
      <w:r w:rsidR="00FA2597" w:rsidRPr="00FA2597">
        <w:rPr>
          <w:rFonts w:ascii="Arial" w:hAnsi="Arial" w:cs="Arial"/>
        </w:rPr>
        <w:t xml:space="preserve">tak, aby soudní oddělení byla rovnoměrně vytížena. Údaj „100 % nápadu“ vyjadřuje míru (v případě 100 % tedy plnou), nakolik se na poměrném rozdělení příslušného nápadu konkrétní soudní oddělení podílí (je-li podíl nižší, např. proto, že soudní oddělení vyřizuje i jinou agendu, nepodílí se konkrétní oddělení na nápadu s ostatními odděleními plně, ale pouze konkrétní procentuální měrou). </w:t>
      </w:r>
    </w:p>
    <w:p w:rsidR="00FA2597" w:rsidRPr="00FA2597" w:rsidRDefault="00FA2597" w:rsidP="00FA2597">
      <w:pPr>
        <w:tabs>
          <w:tab w:val="left" w:pos="1134"/>
        </w:tabs>
        <w:spacing w:after="0"/>
        <w:ind w:left="1134" w:hanging="425"/>
        <w:rPr>
          <w:rFonts w:ascii="Arial" w:hAnsi="Arial" w:cs="Arial"/>
        </w:rPr>
      </w:pPr>
    </w:p>
    <w:p w:rsidR="00FA2597" w:rsidRPr="00FA2597" w:rsidRDefault="00FA2597" w:rsidP="00FA2597">
      <w:pPr>
        <w:tabs>
          <w:tab w:val="left" w:pos="1134"/>
        </w:tabs>
        <w:spacing w:after="0"/>
        <w:ind w:left="1134" w:hanging="425"/>
        <w:rPr>
          <w:rFonts w:ascii="Arial" w:hAnsi="Arial" w:cs="Arial"/>
        </w:rPr>
      </w:pPr>
      <w:r w:rsidRPr="005D3C1A">
        <w:rPr>
          <w:rFonts w:ascii="Arial" w:hAnsi="Arial" w:cs="Arial"/>
          <w:b/>
        </w:rPr>
        <w:t>2)</w:t>
      </w:r>
      <w:r w:rsidRPr="00FA2597">
        <w:rPr>
          <w:rFonts w:ascii="Arial" w:hAnsi="Arial" w:cs="Arial"/>
        </w:rPr>
        <w:tab/>
        <w:t>Za věci specializované agendy se z věcí vyřizovaných v odděleních sporných řízení považují:</w:t>
      </w:r>
    </w:p>
    <w:p w:rsidR="00FA2597" w:rsidRPr="00FA2597" w:rsidRDefault="00FA2597" w:rsidP="00FA2597">
      <w:pPr>
        <w:tabs>
          <w:tab w:val="left" w:pos="1134"/>
        </w:tabs>
        <w:spacing w:after="0"/>
        <w:ind w:left="1134" w:hanging="425"/>
        <w:rPr>
          <w:rFonts w:ascii="Arial" w:hAnsi="Arial" w:cs="Arial"/>
        </w:rPr>
      </w:pPr>
    </w:p>
    <w:p w:rsidR="00FA2597" w:rsidRPr="00F43B9E" w:rsidRDefault="00FA2597" w:rsidP="0014282C">
      <w:pPr>
        <w:tabs>
          <w:tab w:val="left" w:pos="1701"/>
        </w:tabs>
        <w:spacing w:after="0"/>
        <w:ind w:left="1560" w:hanging="426"/>
        <w:rPr>
          <w:rFonts w:ascii="Arial" w:hAnsi="Arial" w:cs="Arial"/>
        </w:rPr>
      </w:pPr>
      <w:r w:rsidRPr="005D3C1A">
        <w:rPr>
          <w:rFonts w:ascii="Arial" w:hAnsi="Arial" w:cs="Arial"/>
          <w:b/>
        </w:rPr>
        <w:t>a)</w:t>
      </w:r>
      <w:r w:rsidRPr="00FA2597">
        <w:rPr>
          <w:rFonts w:ascii="Arial" w:hAnsi="Arial" w:cs="Arial"/>
        </w:rPr>
        <w:tab/>
      </w:r>
      <w:r>
        <w:rPr>
          <w:rFonts w:ascii="Arial" w:hAnsi="Arial" w:cs="Arial"/>
        </w:rPr>
        <w:t xml:space="preserve">věci T cizinců (kromě věcí T cizinců – státních příslušníků Slovenské republiky) – </w:t>
      </w:r>
      <w:r w:rsidRPr="005D3C1A">
        <w:rPr>
          <w:rFonts w:ascii="Arial" w:hAnsi="Arial" w:cs="Arial"/>
          <w:b/>
        </w:rPr>
        <w:t xml:space="preserve">vyřizuje </w:t>
      </w:r>
      <w:r w:rsidR="009F3063" w:rsidRPr="00F43B9E">
        <w:rPr>
          <w:rFonts w:ascii="Arial" w:hAnsi="Arial" w:cs="Arial"/>
          <w:b/>
        </w:rPr>
        <w:t>JUDr. Radoslav Krůšek (senát 21T)</w:t>
      </w:r>
    </w:p>
    <w:p w:rsidR="00FA2597" w:rsidRPr="00FA2597" w:rsidRDefault="00FA2597" w:rsidP="0014282C">
      <w:pPr>
        <w:tabs>
          <w:tab w:val="left" w:pos="1701"/>
        </w:tabs>
        <w:spacing w:after="0"/>
        <w:ind w:left="1560" w:hanging="426"/>
        <w:rPr>
          <w:rFonts w:ascii="Arial" w:hAnsi="Arial" w:cs="Arial"/>
        </w:rPr>
      </w:pPr>
      <w:r w:rsidRPr="005D3C1A">
        <w:rPr>
          <w:rFonts w:ascii="Arial" w:hAnsi="Arial" w:cs="Arial"/>
          <w:b/>
        </w:rPr>
        <w:t>b)</w:t>
      </w:r>
      <w:r w:rsidRPr="00FA2597">
        <w:rPr>
          <w:rFonts w:ascii="Arial" w:hAnsi="Arial" w:cs="Arial"/>
        </w:rPr>
        <w:tab/>
      </w:r>
      <w:r>
        <w:rPr>
          <w:rFonts w:ascii="Arial" w:hAnsi="Arial" w:cs="Arial"/>
        </w:rPr>
        <w:t xml:space="preserve">trestné činy vojenské (Hlava XII., § 375 až 398 TZ), trestné činy korespondující podle </w:t>
      </w:r>
      <w:proofErr w:type="spellStart"/>
      <w:r>
        <w:rPr>
          <w:rFonts w:ascii="Arial" w:hAnsi="Arial" w:cs="Arial"/>
        </w:rPr>
        <w:t>tr</w:t>
      </w:r>
      <w:proofErr w:type="spellEnd"/>
      <w:r>
        <w:rPr>
          <w:rFonts w:ascii="Arial" w:hAnsi="Arial" w:cs="Arial"/>
        </w:rPr>
        <w:t xml:space="preserve">. </w:t>
      </w:r>
      <w:proofErr w:type="gramStart"/>
      <w:r>
        <w:rPr>
          <w:rFonts w:ascii="Arial" w:hAnsi="Arial" w:cs="Arial"/>
        </w:rPr>
        <w:t>zákona</w:t>
      </w:r>
      <w:proofErr w:type="gramEnd"/>
      <w:r>
        <w:rPr>
          <w:rFonts w:ascii="Arial" w:hAnsi="Arial" w:cs="Arial"/>
        </w:rPr>
        <w:t xml:space="preserve"> č. 140/1961 Sb., trestné činy spáchané příslušníky Policie ČR a BIS, trestné činy spáchané příslušníky Vězeňské služby ČR – </w:t>
      </w:r>
      <w:r w:rsidRPr="005D3C1A">
        <w:rPr>
          <w:rFonts w:ascii="Arial" w:hAnsi="Arial" w:cs="Arial"/>
          <w:b/>
        </w:rPr>
        <w:t>vyřizuje JUDr. Milan Tomeš (senát 1T)</w:t>
      </w:r>
    </w:p>
    <w:p w:rsidR="00FA2597" w:rsidRDefault="00FA2597" w:rsidP="0014282C">
      <w:pPr>
        <w:tabs>
          <w:tab w:val="left" w:pos="1701"/>
        </w:tabs>
        <w:spacing w:after="0"/>
        <w:ind w:left="1560" w:hanging="426"/>
        <w:rPr>
          <w:rFonts w:ascii="Arial" w:hAnsi="Arial" w:cs="Arial"/>
        </w:rPr>
      </w:pPr>
      <w:r w:rsidRPr="005D3C1A">
        <w:rPr>
          <w:rFonts w:ascii="Arial" w:hAnsi="Arial" w:cs="Arial"/>
          <w:b/>
        </w:rPr>
        <w:t>c)</w:t>
      </w:r>
      <w:r w:rsidRPr="00FA2597">
        <w:rPr>
          <w:rFonts w:ascii="Arial" w:hAnsi="Arial" w:cs="Arial"/>
        </w:rPr>
        <w:tab/>
      </w:r>
      <w:r>
        <w:rPr>
          <w:rFonts w:ascii="Arial" w:hAnsi="Arial" w:cs="Arial"/>
        </w:rPr>
        <w:t xml:space="preserve">trestné činy spáchané ve výkonu vazby a trestu odnětí svobody – </w:t>
      </w:r>
      <w:r w:rsidRPr="005D3C1A">
        <w:rPr>
          <w:rFonts w:ascii="Arial" w:hAnsi="Arial" w:cs="Arial"/>
          <w:b/>
        </w:rPr>
        <w:t>vyřizuje Mgr. Emil Pešina (senát 19T)</w:t>
      </w:r>
    </w:p>
    <w:p w:rsidR="00FA2597" w:rsidRDefault="00FA2597" w:rsidP="0014282C">
      <w:pPr>
        <w:tabs>
          <w:tab w:val="left" w:pos="1701"/>
        </w:tabs>
        <w:spacing w:after="0"/>
        <w:ind w:left="1560" w:hanging="426"/>
        <w:rPr>
          <w:rFonts w:ascii="Arial" w:hAnsi="Arial" w:cs="Arial"/>
        </w:rPr>
      </w:pPr>
      <w:r w:rsidRPr="005D3C1A">
        <w:rPr>
          <w:rFonts w:ascii="Arial" w:hAnsi="Arial" w:cs="Arial"/>
          <w:b/>
        </w:rPr>
        <w:t>d)</w:t>
      </w:r>
      <w:r>
        <w:rPr>
          <w:rFonts w:ascii="Arial" w:hAnsi="Arial" w:cs="Arial"/>
        </w:rPr>
        <w:t xml:space="preserve"> </w:t>
      </w:r>
      <w:r>
        <w:rPr>
          <w:rFonts w:ascii="Arial" w:hAnsi="Arial" w:cs="Arial"/>
        </w:rPr>
        <w:tab/>
      </w:r>
      <w:r w:rsidR="009441B9">
        <w:rPr>
          <w:rFonts w:ascii="Arial" w:hAnsi="Arial" w:cs="Arial"/>
        </w:rPr>
        <w:t>věci</w:t>
      </w:r>
      <w:r>
        <w:rPr>
          <w:rFonts w:ascii="Arial" w:hAnsi="Arial" w:cs="Arial"/>
        </w:rPr>
        <w:t xml:space="preserve"> T hospodářské podle hlavy VI. TZ (§ 233, § 234 odst. 2,3, § 235 až 271), trestných činů proti majetku podle hlavy V. trestního zákoníku, trestné činy dle §§ 210 až 213, 216 až 217, 220 až 227, 229 až 232 trestního zákoníku a trestné činy korespondující podle </w:t>
      </w:r>
      <w:proofErr w:type="spellStart"/>
      <w:r>
        <w:rPr>
          <w:rFonts w:ascii="Arial" w:hAnsi="Arial" w:cs="Arial"/>
        </w:rPr>
        <w:t>tr</w:t>
      </w:r>
      <w:proofErr w:type="spellEnd"/>
      <w:r>
        <w:rPr>
          <w:rFonts w:ascii="Arial" w:hAnsi="Arial" w:cs="Arial"/>
        </w:rPr>
        <w:t xml:space="preserve">. </w:t>
      </w:r>
      <w:proofErr w:type="gramStart"/>
      <w:r>
        <w:rPr>
          <w:rFonts w:ascii="Arial" w:hAnsi="Arial" w:cs="Arial"/>
        </w:rPr>
        <w:t>zák.</w:t>
      </w:r>
      <w:proofErr w:type="gramEnd"/>
      <w:r>
        <w:rPr>
          <w:rFonts w:ascii="Arial" w:hAnsi="Arial" w:cs="Arial"/>
        </w:rPr>
        <w:t xml:space="preserve"> </w:t>
      </w:r>
      <w:r w:rsidR="00804165">
        <w:rPr>
          <w:rFonts w:ascii="Arial" w:hAnsi="Arial" w:cs="Arial"/>
        </w:rPr>
        <w:t>č. 140/1961 Sb.</w:t>
      </w:r>
      <w:r w:rsidR="008B467D">
        <w:rPr>
          <w:rFonts w:ascii="Arial" w:hAnsi="Arial" w:cs="Arial"/>
        </w:rPr>
        <w:t xml:space="preserve"> – </w:t>
      </w:r>
      <w:r w:rsidR="008B467D" w:rsidRPr="005D3C1A">
        <w:rPr>
          <w:rFonts w:ascii="Arial" w:hAnsi="Arial" w:cs="Arial"/>
          <w:b/>
        </w:rPr>
        <w:t>vyřizuje Mgr. Vít Kastl (senát 3T)</w:t>
      </w:r>
    </w:p>
    <w:p w:rsidR="008B467D" w:rsidRDefault="008B467D" w:rsidP="0014282C">
      <w:pPr>
        <w:tabs>
          <w:tab w:val="left" w:pos="1701"/>
        </w:tabs>
        <w:spacing w:after="0"/>
        <w:ind w:left="1560" w:hanging="426"/>
        <w:rPr>
          <w:rFonts w:ascii="Arial" w:hAnsi="Arial" w:cs="Arial"/>
        </w:rPr>
      </w:pPr>
      <w:r w:rsidRPr="005D3C1A">
        <w:rPr>
          <w:rFonts w:ascii="Arial" w:hAnsi="Arial" w:cs="Arial"/>
          <w:b/>
        </w:rPr>
        <w:t>e)</w:t>
      </w:r>
      <w:r>
        <w:rPr>
          <w:rFonts w:ascii="Arial" w:hAnsi="Arial" w:cs="Arial"/>
        </w:rPr>
        <w:t xml:space="preserve"> </w:t>
      </w:r>
      <w:r>
        <w:rPr>
          <w:rFonts w:ascii="Arial" w:hAnsi="Arial" w:cs="Arial"/>
        </w:rPr>
        <w:tab/>
        <w:t xml:space="preserve">věci T silniční, důlní, železniční, říční a letecké dopravy (včetně </w:t>
      </w:r>
      <w:proofErr w:type="spellStart"/>
      <w:r>
        <w:rPr>
          <w:rFonts w:ascii="Arial" w:hAnsi="Arial" w:cs="Arial"/>
        </w:rPr>
        <w:t>tr</w:t>
      </w:r>
      <w:proofErr w:type="spellEnd"/>
      <w:r>
        <w:rPr>
          <w:rFonts w:ascii="Arial" w:hAnsi="Arial" w:cs="Arial"/>
        </w:rPr>
        <w:t xml:space="preserve">. </w:t>
      </w:r>
      <w:proofErr w:type="gramStart"/>
      <w:r>
        <w:rPr>
          <w:rFonts w:ascii="Arial" w:hAnsi="Arial" w:cs="Arial"/>
        </w:rPr>
        <w:t>činů</w:t>
      </w:r>
      <w:proofErr w:type="gramEnd"/>
      <w:r>
        <w:rPr>
          <w:rFonts w:ascii="Arial" w:hAnsi="Arial" w:cs="Arial"/>
        </w:rPr>
        <w:t xml:space="preserve"> dle § 274 odst. 2a) </w:t>
      </w:r>
      <w:proofErr w:type="spellStart"/>
      <w:r>
        <w:rPr>
          <w:rFonts w:ascii="Arial" w:hAnsi="Arial" w:cs="Arial"/>
        </w:rPr>
        <w:t>tr</w:t>
      </w:r>
      <w:proofErr w:type="spellEnd"/>
      <w:r>
        <w:rPr>
          <w:rFonts w:ascii="Arial" w:hAnsi="Arial" w:cs="Arial"/>
        </w:rPr>
        <w:t xml:space="preserve">. zákoníku) a trestné činy korespondující podle </w:t>
      </w:r>
      <w:proofErr w:type="spellStart"/>
      <w:r>
        <w:rPr>
          <w:rFonts w:ascii="Arial" w:hAnsi="Arial" w:cs="Arial"/>
        </w:rPr>
        <w:t>tr</w:t>
      </w:r>
      <w:proofErr w:type="spellEnd"/>
      <w:r>
        <w:rPr>
          <w:rFonts w:ascii="Arial" w:hAnsi="Arial" w:cs="Arial"/>
        </w:rPr>
        <w:t>. zák. č. 140/1961 Sb</w:t>
      </w:r>
      <w:r w:rsidR="009441B9">
        <w:rPr>
          <w:rFonts w:ascii="Arial" w:hAnsi="Arial" w:cs="Arial"/>
        </w:rPr>
        <w:t>.</w:t>
      </w:r>
      <w:r>
        <w:rPr>
          <w:rFonts w:ascii="Arial" w:hAnsi="Arial" w:cs="Arial"/>
        </w:rPr>
        <w:t xml:space="preserve"> </w:t>
      </w:r>
    </w:p>
    <w:p w:rsidR="001D0E49" w:rsidRPr="000E7680" w:rsidRDefault="001D0E49" w:rsidP="0014282C">
      <w:pPr>
        <w:tabs>
          <w:tab w:val="left" w:pos="1701"/>
        </w:tabs>
        <w:spacing w:after="0"/>
        <w:ind w:left="1560" w:hanging="426"/>
        <w:rPr>
          <w:rFonts w:ascii="Arial" w:hAnsi="Arial" w:cs="Arial"/>
          <w:b/>
        </w:rPr>
      </w:pPr>
      <w:r>
        <w:rPr>
          <w:rFonts w:ascii="Arial" w:hAnsi="Arial" w:cs="Arial"/>
          <w:b/>
        </w:rPr>
        <w:t>f)</w:t>
      </w:r>
      <w:r>
        <w:rPr>
          <w:rFonts w:ascii="Arial" w:hAnsi="Arial" w:cs="Arial"/>
          <w:b/>
        </w:rPr>
        <w:tab/>
      </w:r>
      <w:r w:rsidR="000E7680">
        <w:rPr>
          <w:rFonts w:ascii="Arial" w:hAnsi="Arial" w:cs="Arial"/>
        </w:rPr>
        <w:t xml:space="preserve">trestné činy spáchané na mládeži, kromě § 196 a § 201 </w:t>
      </w:r>
      <w:proofErr w:type="spellStart"/>
      <w:r w:rsidR="000E7680">
        <w:rPr>
          <w:rFonts w:ascii="Arial" w:hAnsi="Arial" w:cs="Arial"/>
        </w:rPr>
        <w:t>tr</w:t>
      </w:r>
      <w:proofErr w:type="spellEnd"/>
      <w:r w:rsidR="000E7680">
        <w:rPr>
          <w:rFonts w:ascii="Arial" w:hAnsi="Arial" w:cs="Arial"/>
        </w:rPr>
        <w:t xml:space="preserve">. </w:t>
      </w:r>
      <w:proofErr w:type="gramStart"/>
      <w:r w:rsidR="000E7680">
        <w:rPr>
          <w:rFonts w:ascii="Arial" w:hAnsi="Arial" w:cs="Arial"/>
        </w:rPr>
        <w:t>zákoníku</w:t>
      </w:r>
      <w:proofErr w:type="gramEnd"/>
      <w:r w:rsidR="000E7680">
        <w:rPr>
          <w:rFonts w:ascii="Arial" w:hAnsi="Arial" w:cs="Arial"/>
        </w:rPr>
        <w:t xml:space="preserve"> – </w:t>
      </w:r>
      <w:r w:rsidR="000E7680">
        <w:rPr>
          <w:rFonts w:ascii="Arial" w:hAnsi="Arial" w:cs="Arial"/>
          <w:b/>
        </w:rPr>
        <w:t>vyřizuje JUDr. Gabriela Siegelová (senát 24T)</w:t>
      </w:r>
    </w:p>
    <w:p w:rsidR="008B467D" w:rsidRDefault="00AC50CE" w:rsidP="0014282C">
      <w:pPr>
        <w:tabs>
          <w:tab w:val="left" w:pos="1701"/>
        </w:tabs>
        <w:spacing w:after="0"/>
        <w:ind w:left="1560" w:hanging="426"/>
        <w:rPr>
          <w:rFonts w:ascii="Arial" w:hAnsi="Arial" w:cs="Arial"/>
        </w:rPr>
      </w:pPr>
      <w:r>
        <w:rPr>
          <w:rFonts w:ascii="Arial" w:hAnsi="Arial" w:cs="Arial"/>
          <w:b/>
        </w:rPr>
        <w:t>g</w:t>
      </w:r>
      <w:r w:rsidR="008B467D" w:rsidRPr="005D3C1A">
        <w:rPr>
          <w:rFonts w:ascii="Arial" w:hAnsi="Arial" w:cs="Arial"/>
          <w:b/>
        </w:rPr>
        <w:t>)</w:t>
      </w:r>
      <w:r w:rsidR="008B467D">
        <w:rPr>
          <w:rFonts w:ascii="Arial" w:hAnsi="Arial" w:cs="Arial"/>
        </w:rPr>
        <w:t xml:space="preserve"> </w:t>
      </w:r>
      <w:r w:rsidR="008B467D">
        <w:rPr>
          <w:rFonts w:ascii="Arial" w:hAnsi="Arial" w:cs="Arial"/>
        </w:rPr>
        <w:tab/>
        <w:t>věci T cizinců – státních příslušníků Slovenské republiky</w:t>
      </w:r>
    </w:p>
    <w:p w:rsidR="008B467D" w:rsidRDefault="00AC50CE" w:rsidP="0014282C">
      <w:pPr>
        <w:tabs>
          <w:tab w:val="left" w:pos="1701"/>
        </w:tabs>
        <w:spacing w:after="0"/>
        <w:ind w:left="1560" w:hanging="426"/>
        <w:rPr>
          <w:rFonts w:ascii="Arial" w:hAnsi="Arial" w:cs="Arial"/>
        </w:rPr>
      </w:pPr>
      <w:r>
        <w:rPr>
          <w:rFonts w:ascii="Arial" w:hAnsi="Arial" w:cs="Arial"/>
          <w:b/>
        </w:rPr>
        <w:t>h</w:t>
      </w:r>
      <w:r w:rsidR="008B467D" w:rsidRPr="005D3C1A">
        <w:rPr>
          <w:rFonts w:ascii="Arial" w:hAnsi="Arial" w:cs="Arial"/>
          <w:b/>
        </w:rPr>
        <w:t>)</w:t>
      </w:r>
      <w:r w:rsidR="008B467D">
        <w:rPr>
          <w:rFonts w:ascii="Arial" w:hAnsi="Arial" w:cs="Arial"/>
        </w:rPr>
        <w:t xml:space="preserve"> </w:t>
      </w:r>
      <w:r w:rsidR="008B467D">
        <w:rPr>
          <w:rFonts w:ascii="Arial" w:hAnsi="Arial" w:cs="Arial"/>
        </w:rPr>
        <w:tab/>
        <w:t>věci T obsáhlé (včetně obžaloby 300 stran)</w:t>
      </w:r>
    </w:p>
    <w:p w:rsidR="008B467D" w:rsidRDefault="00AC50CE" w:rsidP="0014282C">
      <w:pPr>
        <w:tabs>
          <w:tab w:val="left" w:pos="1701"/>
        </w:tabs>
        <w:spacing w:after="0"/>
        <w:ind w:left="1560" w:hanging="426"/>
        <w:rPr>
          <w:rFonts w:ascii="Arial" w:hAnsi="Arial" w:cs="Arial"/>
        </w:rPr>
      </w:pPr>
      <w:r>
        <w:rPr>
          <w:rFonts w:ascii="Arial" w:hAnsi="Arial" w:cs="Arial"/>
          <w:b/>
        </w:rPr>
        <w:t>i</w:t>
      </w:r>
      <w:r w:rsidR="008B467D" w:rsidRPr="005D3C1A">
        <w:rPr>
          <w:rFonts w:ascii="Arial" w:hAnsi="Arial" w:cs="Arial"/>
          <w:b/>
        </w:rPr>
        <w:t>)</w:t>
      </w:r>
      <w:r w:rsidR="008B467D">
        <w:rPr>
          <w:rFonts w:ascii="Arial" w:hAnsi="Arial" w:cs="Arial"/>
        </w:rPr>
        <w:tab/>
        <w:t>věci T skupinové (3 a více obviněných)</w:t>
      </w:r>
    </w:p>
    <w:p w:rsidR="008B467D" w:rsidRPr="00FA2597" w:rsidRDefault="00AC50CE" w:rsidP="0014282C">
      <w:pPr>
        <w:tabs>
          <w:tab w:val="left" w:pos="1701"/>
        </w:tabs>
        <w:spacing w:after="0"/>
        <w:ind w:left="1560" w:hanging="426"/>
        <w:rPr>
          <w:rFonts w:ascii="Arial" w:hAnsi="Arial" w:cs="Arial"/>
        </w:rPr>
      </w:pPr>
      <w:r>
        <w:rPr>
          <w:rFonts w:ascii="Arial" w:hAnsi="Arial" w:cs="Arial"/>
          <w:b/>
        </w:rPr>
        <w:t>j</w:t>
      </w:r>
      <w:r w:rsidR="008B467D" w:rsidRPr="005D3C1A">
        <w:rPr>
          <w:rFonts w:ascii="Arial" w:hAnsi="Arial" w:cs="Arial"/>
          <w:b/>
        </w:rPr>
        <w:t>)</w:t>
      </w:r>
      <w:r w:rsidR="008B467D">
        <w:rPr>
          <w:rFonts w:ascii="Arial" w:hAnsi="Arial" w:cs="Arial"/>
        </w:rPr>
        <w:t xml:space="preserve"> </w:t>
      </w:r>
      <w:r w:rsidR="008B467D">
        <w:rPr>
          <w:rFonts w:ascii="Arial" w:hAnsi="Arial" w:cs="Arial"/>
        </w:rPr>
        <w:tab/>
        <w:t>věci T vazební</w:t>
      </w:r>
    </w:p>
    <w:p w:rsidR="00D66D30" w:rsidRDefault="00FA2597" w:rsidP="0014282C">
      <w:pPr>
        <w:tabs>
          <w:tab w:val="left" w:pos="1701"/>
        </w:tabs>
        <w:spacing w:after="0"/>
        <w:ind w:left="1560" w:hanging="426"/>
        <w:rPr>
          <w:rFonts w:ascii="Arial" w:hAnsi="Arial" w:cs="Arial"/>
        </w:rPr>
      </w:pPr>
      <w:r w:rsidRPr="00FA2597">
        <w:rPr>
          <w:rFonts w:ascii="Arial" w:hAnsi="Arial" w:cs="Arial"/>
        </w:rPr>
        <w:t xml:space="preserve">Ostatní věci zapisované do rejstříku </w:t>
      </w:r>
      <w:r w:rsidR="008B467D">
        <w:rPr>
          <w:rFonts w:ascii="Arial" w:hAnsi="Arial" w:cs="Arial"/>
        </w:rPr>
        <w:t>T</w:t>
      </w:r>
      <w:r w:rsidRPr="00FA2597">
        <w:rPr>
          <w:rFonts w:ascii="Arial" w:hAnsi="Arial" w:cs="Arial"/>
        </w:rPr>
        <w:t xml:space="preserve"> se označují pojmem „</w:t>
      </w:r>
      <w:r w:rsidR="008B467D">
        <w:rPr>
          <w:rFonts w:ascii="Arial" w:hAnsi="Arial" w:cs="Arial"/>
        </w:rPr>
        <w:t>běžné věci T</w:t>
      </w:r>
      <w:r w:rsidRPr="00FA2597">
        <w:rPr>
          <w:rFonts w:ascii="Arial" w:hAnsi="Arial" w:cs="Arial"/>
        </w:rPr>
        <w:t>“.</w:t>
      </w:r>
    </w:p>
    <w:p w:rsidR="00D66D30" w:rsidRDefault="00D66D30" w:rsidP="00C1477B">
      <w:pPr>
        <w:tabs>
          <w:tab w:val="left" w:pos="1134"/>
        </w:tabs>
        <w:spacing w:after="0"/>
        <w:ind w:left="1134" w:hanging="425"/>
        <w:rPr>
          <w:rFonts w:ascii="Arial" w:hAnsi="Arial" w:cs="Arial"/>
        </w:rPr>
      </w:pPr>
    </w:p>
    <w:p w:rsidR="001A1346" w:rsidRPr="00463D12" w:rsidRDefault="005D3C1A" w:rsidP="00C0077D">
      <w:pPr>
        <w:tabs>
          <w:tab w:val="left" w:pos="1134"/>
        </w:tabs>
        <w:spacing w:after="0"/>
        <w:ind w:left="1134" w:hanging="425"/>
        <w:rPr>
          <w:rFonts w:ascii="Arial" w:hAnsi="Arial" w:cs="Arial"/>
        </w:rPr>
      </w:pPr>
      <w:r>
        <w:rPr>
          <w:rFonts w:ascii="Arial" w:hAnsi="Arial" w:cs="Arial"/>
          <w:b/>
        </w:rPr>
        <w:t>3)</w:t>
      </w:r>
      <w:r>
        <w:rPr>
          <w:rFonts w:ascii="Arial" w:hAnsi="Arial" w:cs="Arial"/>
        </w:rPr>
        <w:tab/>
      </w:r>
      <w:r w:rsidR="001A1346">
        <w:rPr>
          <w:rFonts w:ascii="Arial" w:hAnsi="Arial" w:cs="Arial"/>
        </w:rPr>
        <w:t xml:space="preserve">Věci T silniční, důlní, železniční, říční a letecké dopravy (včetně </w:t>
      </w:r>
      <w:proofErr w:type="spellStart"/>
      <w:r w:rsidR="001A1346">
        <w:rPr>
          <w:rFonts w:ascii="Arial" w:hAnsi="Arial" w:cs="Arial"/>
        </w:rPr>
        <w:t>tr</w:t>
      </w:r>
      <w:proofErr w:type="spellEnd"/>
      <w:r w:rsidR="001A1346">
        <w:rPr>
          <w:rFonts w:ascii="Arial" w:hAnsi="Arial" w:cs="Arial"/>
        </w:rPr>
        <w:t xml:space="preserve">. </w:t>
      </w:r>
      <w:proofErr w:type="gramStart"/>
      <w:r w:rsidR="001A1346">
        <w:rPr>
          <w:rFonts w:ascii="Arial" w:hAnsi="Arial" w:cs="Arial"/>
        </w:rPr>
        <w:t>činů</w:t>
      </w:r>
      <w:proofErr w:type="gramEnd"/>
      <w:r w:rsidR="001A1346">
        <w:rPr>
          <w:rFonts w:ascii="Arial" w:hAnsi="Arial" w:cs="Arial"/>
        </w:rPr>
        <w:t xml:space="preserve"> dle § 274 odst. 2a) </w:t>
      </w:r>
      <w:proofErr w:type="spellStart"/>
      <w:r w:rsidR="001A1346">
        <w:rPr>
          <w:rFonts w:ascii="Arial" w:hAnsi="Arial" w:cs="Arial"/>
        </w:rPr>
        <w:t>tr</w:t>
      </w:r>
      <w:proofErr w:type="spellEnd"/>
      <w:r w:rsidR="001A1346">
        <w:rPr>
          <w:rFonts w:ascii="Arial" w:hAnsi="Arial" w:cs="Arial"/>
        </w:rPr>
        <w:t xml:space="preserve">. zákoníku) a trestné činy korespondující podle </w:t>
      </w:r>
      <w:proofErr w:type="spellStart"/>
      <w:r w:rsidR="001A1346">
        <w:rPr>
          <w:rFonts w:ascii="Arial" w:hAnsi="Arial" w:cs="Arial"/>
        </w:rPr>
        <w:t>tr</w:t>
      </w:r>
      <w:proofErr w:type="spellEnd"/>
      <w:r w:rsidR="003A136C">
        <w:rPr>
          <w:rFonts w:ascii="Arial" w:hAnsi="Arial" w:cs="Arial"/>
        </w:rPr>
        <w:t>. zák. č. </w:t>
      </w:r>
      <w:r w:rsidR="001A1346">
        <w:rPr>
          <w:rFonts w:ascii="Arial" w:hAnsi="Arial" w:cs="Arial"/>
        </w:rPr>
        <w:t xml:space="preserve">140/1961 Sb. </w:t>
      </w:r>
      <w:r w:rsidR="009522A5">
        <w:rPr>
          <w:rFonts w:ascii="Arial" w:hAnsi="Arial" w:cs="Arial"/>
        </w:rPr>
        <w:t>bu</w:t>
      </w:r>
      <w:r w:rsidR="003A5253">
        <w:rPr>
          <w:rFonts w:ascii="Arial" w:hAnsi="Arial" w:cs="Arial"/>
        </w:rPr>
        <w:t>dou</w:t>
      </w:r>
      <w:r w:rsidR="001753DE">
        <w:rPr>
          <w:rFonts w:ascii="Arial" w:hAnsi="Arial" w:cs="Arial"/>
        </w:rPr>
        <w:t xml:space="preserve"> </w:t>
      </w:r>
      <w:r w:rsidR="009B6DD3">
        <w:rPr>
          <w:rFonts w:ascii="Arial" w:hAnsi="Arial" w:cs="Arial"/>
        </w:rPr>
        <w:t>přidělovány do senát</w:t>
      </w:r>
      <w:r w:rsidR="003A5253">
        <w:rPr>
          <w:rFonts w:ascii="Arial" w:hAnsi="Arial" w:cs="Arial"/>
        </w:rPr>
        <w:t>ů</w:t>
      </w:r>
      <w:r w:rsidR="009B6DD3">
        <w:rPr>
          <w:rFonts w:ascii="Arial" w:hAnsi="Arial" w:cs="Arial"/>
        </w:rPr>
        <w:t xml:space="preserve"> 2T </w:t>
      </w:r>
      <w:r w:rsidR="007D487F">
        <w:rPr>
          <w:rFonts w:ascii="Arial" w:hAnsi="Arial" w:cs="Arial"/>
        </w:rPr>
        <w:t>v rozsahu 100% nápadu</w:t>
      </w:r>
      <w:r w:rsidR="001753DE">
        <w:rPr>
          <w:rFonts w:ascii="Arial" w:hAnsi="Arial" w:cs="Arial"/>
        </w:rPr>
        <w:t>.</w:t>
      </w:r>
      <w:r w:rsidR="009B6DD3">
        <w:rPr>
          <w:rFonts w:ascii="Arial" w:hAnsi="Arial" w:cs="Arial"/>
        </w:rPr>
        <w:t xml:space="preserve"> </w:t>
      </w:r>
      <w:r w:rsidR="00995500" w:rsidRPr="00463D12">
        <w:rPr>
          <w:rFonts w:ascii="Arial" w:hAnsi="Arial" w:cs="Arial"/>
        </w:rPr>
        <w:t xml:space="preserve">V senátu 21T </w:t>
      </w:r>
      <w:r w:rsidR="00967948" w:rsidRPr="00463D12">
        <w:rPr>
          <w:rFonts w:ascii="Arial" w:hAnsi="Arial" w:cs="Arial"/>
        </w:rPr>
        <w:t>od</w:t>
      </w:r>
      <w:r w:rsidR="00995500" w:rsidRPr="00463D12">
        <w:rPr>
          <w:rFonts w:ascii="Arial" w:hAnsi="Arial" w:cs="Arial"/>
        </w:rPr>
        <w:t xml:space="preserve"> </w:t>
      </w:r>
      <w:proofErr w:type="gramStart"/>
      <w:r w:rsidR="00995500" w:rsidRPr="00463D12">
        <w:rPr>
          <w:rFonts w:ascii="Arial" w:hAnsi="Arial" w:cs="Arial"/>
        </w:rPr>
        <w:t>30.1.2017</w:t>
      </w:r>
      <w:proofErr w:type="gramEnd"/>
      <w:r w:rsidR="00995500" w:rsidRPr="00463D12">
        <w:rPr>
          <w:rFonts w:ascii="Arial" w:hAnsi="Arial" w:cs="Arial"/>
        </w:rPr>
        <w:t xml:space="preserve"> zastaven nápad.</w:t>
      </w:r>
    </w:p>
    <w:p w:rsidR="001A1346" w:rsidRDefault="001A1346" w:rsidP="00C0077D">
      <w:pPr>
        <w:tabs>
          <w:tab w:val="left" w:pos="1134"/>
        </w:tabs>
        <w:spacing w:after="0"/>
        <w:ind w:left="1134" w:hanging="425"/>
        <w:rPr>
          <w:rFonts w:ascii="Arial" w:hAnsi="Arial" w:cs="Arial"/>
        </w:rPr>
      </w:pPr>
    </w:p>
    <w:p w:rsidR="00D66D30" w:rsidRPr="00463D12" w:rsidRDefault="001A1346" w:rsidP="00C0077D">
      <w:pPr>
        <w:tabs>
          <w:tab w:val="left" w:pos="1134"/>
        </w:tabs>
        <w:spacing w:after="0"/>
        <w:ind w:left="1134" w:hanging="425"/>
        <w:rPr>
          <w:rFonts w:ascii="Arial" w:hAnsi="Arial" w:cs="Arial"/>
        </w:rPr>
      </w:pPr>
      <w:r>
        <w:rPr>
          <w:rFonts w:ascii="Arial" w:hAnsi="Arial" w:cs="Arial"/>
          <w:b/>
        </w:rPr>
        <w:t>4)</w:t>
      </w:r>
      <w:r>
        <w:rPr>
          <w:rFonts w:ascii="Arial" w:hAnsi="Arial" w:cs="Arial"/>
          <w:b/>
        </w:rPr>
        <w:tab/>
      </w:r>
      <w:r w:rsidR="005D3C1A">
        <w:rPr>
          <w:rFonts w:ascii="Arial" w:hAnsi="Arial" w:cs="Arial"/>
        </w:rPr>
        <w:t>Za věc obsáhlou se považuje věc o velikosti 300 stran včetně obžaloby</w:t>
      </w:r>
      <w:r w:rsidR="00C0077D">
        <w:rPr>
          <w:rFonts w:ascii="Arial" w:hAnsi="Arial" w:cs="Arial"/>
        </w:rPr>
        <w:t>,</w:t>
      </w:r>
      <w:r w:rsidR="005D3C1A">
        <w:rPr>
          <w:rFonts w:ascii="Arial" w:hAnsi="Arial" w:cs="Arial"/>
        </w:rPr>
        <w:t xml:space="preserve"> </w:t>
      </w:r>
      <w:r w:rsidR="00C0077D" w:rsidRPr="000B428E">
        <w:rPr>
          <w:rFonts w:ascii="Arial" w:hAnsi="Arial" w:cs="Arial"/>
        </w:rPr>
        <w:t xml:space="preserve">přičemž v rámci obsáhlých věcí se </w:t>
      </w:r>
      <w:r w:rsidR="008A6AA5">
        <w:rPr>
          <w:rFonts w:ascii="Arial" w:hAnsi="Arial" w:cs="Arial"/>
        </w:rPr>
        <w:t>dosažení dalších</w:t>
      </w:r>
      <w:r w:rsidR="00C0077D" w:rsidRPr="000B428E">
        <w:rPr>
          <w:rFonts w:ascii="Arial" w:hAnsi="Arial" w:cs="Arial"/>
        </w:rPr>
        <w:t xml:space="preserve"> 300 stran základního spisu započítává jako další věc příslušnému soudci</w:t>
      </w:r>
      <w:r w:rsidR="008A6AA5">
        <w:rPr>
          <w:rFonts w:ascii="Arial" w:hAnsi="Arial" w:cs="Arial"/>
        </w:rPr>
        <w:t xml:space="preserve"> (příklad: 300 až 599 stran = 1 věc, 600 až 899 = 2 věci)</w:t>
      </w:r>
      <w:r w:rsidR="00C0077D">
        <w:rPr>
          <w:rFonts w:ascii="Arial" w:hAnsi="Arial" w:cs="Arial"/>
        </w:rPr>
        <w:t xml:space="preserve">. </w:t>
      </w:r>
      <w:r w:rsidR="0054790E">
        <w:rPr>
          <w:rFonts w:ascii="Arial" w:hAnsi="Arial" w:cs="Arial"/>
        </w:rPr>
        <w:t>Věci obsáhlé</w:t>
      </w:r>
      <w:r w:rsidR="005D3C1A">
        <w:rPr>
          <w:rFonts w:ascii="Arial" w:hAnsi="Arial" w:cs="Arial"/>
        </w:rPr>
        <w:t xml:space="preserve"> budou přidělovány do senátů 2T, 3T, 19T v rozsahu 100% nápadu, do senátů 1T, 24T v rozsahu 50% nápadu. Do nápadu senátu 24T se započítává věc obsáhlá zapsaná do senátu 24Tm.</w:t>
      </w:r>
      <w:r w:rsidR="00995500">
        <w:rPr>
          <w:rFonts w:ascii="Arial" w:hAnsi="Arial" w:cs="Arial"/>
        </w:rPr>
        <w:t xml:space="preserve"> </w:t>
      </w:r>
      <w:r w:rsidR="00995500" w:rsidRPr="00463D12">
        <w:rPr>
          <w:rFonts w:ascii="Arial" w:hAnsi="Arial" w:cs="Arial"/>
        </w:rPr>
        <w:t xml:space="preserve">V senátu </w:t>
      </w:r>
      <w:r w:rsidR="00967948" w:rsidRPr="00463D12">
        <w:rPr>
          <w:rFonts w:ascii="Arial" w:hAnsi="Arial" w:cs="Arial"/>
        </w:rPr>
        <w:t xml:space="preserve">6T a 21T </w:t>
      </w:r>
      <w:r w:rsidR="00995500" w:rsidRPr="00463D12">
        <w:rPr>
          <w:rFonts w:ascii="Arial" w:hAnsi="Arial" w:cs="Arial"/>
        </w:rPr>
        <w:t xml:space="preserve">od </w:t>
      </w:r>
      <w:proofErr w:type="gramStart"/>
      <w:r w:rsidR="00995500" w:rsidRPr="00463D12">
        <w:rPr>
          <w:rFonts w:ascii="Arial" w:hAnsi="Arial" w:cs="Arial"/>
        </w:rPr>
        <w:t>30.1.2017</w:t>
      </w:r>
      <w:proofErr w:type="gramEnd"/>
      <w:r w:rsidR="00995500" w:rsidRPr="00463D12">
        <w:rPr>
          <w:rFonts w:ascii="Arial" w:hAnsi="Arial" w:cs="Arial"/>
        </w:rPr>
        <w:t xml:space="preserve"> zastaven nápad.</w:t>
      </w:r>
    </w:p>
    <w:p w:rsidR="005D3C1A" w:rsidRDefault="005D3C1A" w:rsidP="00C1477B">
      <w:pPr>
        <w:tabs>
          <w:tab w:val="left" w:pos="1134"/>
        </w:tabs>
        <w:spacing w:after="0"/>
        <w:ind w:left="1134" w:hanging="425"/>
        <w:rPr>
          <w:rFonts w:ascii="Arial" w:hAnsi="Arial" w:cs="Arial"/>
        </w:rPr>
      </w:pPr>
    </w:p>
    <w:p w:rsidR="005D3C1A" w:rsidRPr="00995500" w:rsidRDefault="00B00D38" w:rsidP="00C1477B">
      <w:pPr>
        <w:tabs>
          <w:tab w:val="left" w:pos="1134"/>
        </w:tabs>
        <w:spacing w:after="0"/>
        <w:ind w:left="1134" w:hanging="425"/>
        <w:rPr>
          <w:rFonts w:ascii="Arial" w:hAnsi="Arial" w:cs="Arial"/>
          <w:color w:val="FF0000"/>
        </w:rPr>
      </w:pPr>
      <w:r>
        <w:rPr>
          <w:rFonts w:ascii="Arial" w:hAnsi="Arial" w:cs="Arial"/>
          <w:b/>
        </w:rPr>
        <w:t>5</w:t>
      </w:r>
      <w:r w:rsidR="005D3C1A">
        <w:rPr>
          <w:rFonts w:ascii="Arial" w:hAnsi="Arial" w:cs="Arial"/>
          <w:b/>
        </w:rPr>
        <w:t>)</w:t>
      </w:r>
      <w:r w:rsidR="005D3C1A">
        <w:rPr>
          <w:rFonts w:ascii="Arial" w:hAnsi="Arial" w:cs="Arial"/>
        </w:rPr>
        <w:tab/>
        <w:t>Za věc skupinovou se považuje věc s</w:t>
      </w:r>
      <w:r w:rsidR="00C9421F">
        <w:rPr>
          <w:rFonts w:ascii="Arial" w:hAnsi="Arial" w:cs="Arial"/>
        </w:rPr>
        <w:t>e</w:t>
      </w:r>
      <w:r w:rsidR="005D3C1A">
        <w:rPr>
          <w:rFonts w:ascii="Arial" w:hAnsi="Arial" w:cs="Arial"/>
        </w:rPr>
        <w:t> 3 a více obviněnými. Tyto věci budou přidělovány do senátů 2T, 3T, 19T v rozsahu 100% nápadu, do senátů 1T, 24T v rozsahu 50% nápadu. Do nápadu senátu 24T se započítává věc obsáhlá zapsaná do senátu 24Tm.</w:t>
      </w:r>
      <w:r w:rsidR="00995500">
        <w:rPr>
          <w:rFonts w:ascii="Arial" w:hAnsi="Arial" w:cs="Arial"/>
        </w:rPr>
        <w:t xml:space="preserve"> </w:t>
      </w:r>
      <w:r w:rsidR="00995500" w:rsidRPr="00463D12">
        <w:rPr>
          <w:rFonts w:ascii="Arial" w:hAnsi="Arial" w:cs="Arial"/>
        </w:rPr>
        <w:t xml:space="preserve">V senátu 6T a 21T od </w:t>
      </w:r>
      <w:proofErr w:type="gramStart"/>
      <w:r w:rsidR="00995500" w:rsidRPr="00463D12">
        <w:rPr>
          <w:rFonts w:ascii="Arial" w:hAnsi="Arial" w:cs="Arial"/>
        </w:rPr>
        <w:t>30.1.2017</w:t>
      </w:r>
      <w:proofErr w:type="gramEnd"/>
      <w:r w:rsidR="00995500" w:rsidRPr="00463D12">
        <w:rPr>
          <w:rFonts w:ascii="Arial" w:hAnsi="Arial" w:cs="Arial"/>
        </w:rPr>
        <w:t xml:space="preserve"> zastaven nápad.</w:t>
      </w:r>
    </w:p>
    <w:p w:rsidR="005D3C1A" w:rsidRDefault="005D3C1A" w:rsidP="00C1477B">
      <w:pPr>
        <w:tabs>
          <w:tab w:val="left" w:pos="1134"/>
        </w:tabs>
        <w:spacing w:after="0"/>
        <w:ind w:left="1134" w:hanging="425"/>
        <w:rPr>
          <w:rFonts w:ascii="Arial" w:hAnsi="Arial" w:cs="Arial"/>
        </w:rPr>
      </w:pPr>
    </w:p>
    <w:p w:rsidR="005D3C1A" w:rsidRPr="00463D12" w:rsidRDefault="00B00D38" w:rsidP="00C1477B">
      <w:pPr>
        <w:tabs>
          <w:tab w:val="left" w:pos="1134"/>
        </w:tabs>
        <w:spacing w:after="0"/>
        <w:ind w:left="1134" w:hanging="425"/>
        <w:rPr>
          <w:rFonts w:ascii="Arial" w:hAnsi="Arial" w:cs="Arial"/>
        </w:rPr>
      </w:pPr>
      <w:r>
        <w:rPr>
          <w:rFonts w:ascii="Arial" w:hAnsi="Arial" w:cs="Arial"/>
          <w:b/>
        </w:rPr>
        <w:t>6</w:t>
      </w:r>
      <w:r w:rsidR="005D3C1A">
        <w:rPr>
          <w:rFonts w:ascii="Arial" w:hAnsi="Arial" w:cs="Arial"/>
          <w:b/>
        </w:rPr>
        <w:t>)</w:t>
      </w:r>
      <w:r w:rsidR="005D3C1A">
        <w:rPr>
          <w:rFonts w:ascii="Arial" w:hAnsi="Arial" w:cs="Arial"/>
          <w:b/>
        </w:rPr>
        <w:tab/>
      </w:r>
      <w:r w:rsidR="005D3C1A">
        <w:rPr>
          <w:rFonts w:ascii="Arial" w:hAnsi="Arial" w:cs="Arial"/>
        </w:rPr>
        <w:t xml:space="preserve">Věci T cizinců – státních příslušníků Slovenské republiky budou přidělovány po jedné do senátů </w:t>
      </w:r>
      <w:r w:rsidR="005D3C1A" w:rsidRPr="00433AC8">
        <w:rPr>
          <w:rFonts w:ascii="Arial" w:hAnsi="Arial" w:cs="Arial"/>
          <w:color w:val="0D0D0D" w:themeColor="text1" w:themeTint="F2"/>
        </w:rPr>
        <w:t xml:space="preserve">1T, 2T, 3T, 19T, 24T, v případě věcí </w:t>
      </w:r>
      <w:proofErr w:type="spellStart"/>
      <w:r w:rsidR="005D3C1A" w:rsidRPr="00433AC8">
        <w:rPr>
          <w:rFonts w:ascii="Arial" w:hAnsi="Arial" w:cs="Arial"/>
          <w:color w:val="0D0D0D" w:themeColor="text1" w:themeTint="F2"/>
        </w:rPr>
        <w:t>Tm</w:t>
      </w:r>
      <w:proofErr w:type="spellEnd"/>
      <w:r w:rsidR="005D3C1A" w:rsidRPr="00433AC8">
        <w:rPr>
          <w:rFonts w:ascii="Arial" w:hAnsi="Arial" w:cs="Arial"/>
          <w:color w:val="0D0D0D" w:themeColor="text1" w:themeTint="F2"/>
        </w:rPr>
        <w:t xml:space="preserve"> do senát</w:t>
      </w:r>
      <w:r w:rsidR="005D3C1A" w:rsidRPr="004359E1">
        <w:rPr>
          <w:rFonts w:ascii="Arial" w:hAnsi="Arial" w:cs="Arial"/>
        </w:rPr>
        <w:t>u</w:t>
      </w:r>
      <w:r w:rsidR="005D3C1A" w:rsidRPr="00433AC8">
        <w:rPr>
          <w:rFonts w:ascii="Arial" w:hAnsi="Arial" w:cs="Arial"/>
          <w:color w:val="0D0D0D" w:themeColor="text1" w:themeTint="F2"/>
        </w:rPr>
        <w:t xml:space="preserve"> 24Tm</w:t>
      </w:r>
      <w:r w:rsidR="005D3C1A">
        <w:rPr>
          <w:rFonts w:ascii="Arial" w:hAnsi="Arial" w:cs="Arial"/>
          <w:color w:val="0D0D0D" w:themeColor="text1" w:themeTint="F2"/>
        </w:rPr>
        <w:t xml:space="preserve">. </w:t>
      </w:r>
      <w:r w:rsidR="005D3C1A" w:rsidRPr="004359E1">
        <w:rPr>
          <w:rFonts w:ascii="Arial" w:hAnsi="Arial" w:cs="Arial"/>
        </w:rPr>
        <w:t xml:space="preserve">V senátu 4T a 4Tm </w:t>
      </w:r>
      <w:r w:rsidR="009F7D3E">
        <w:rPr>
          <w:rFonts w:ascii="Arial" w:hAnsi="Arial" w:cs="Arial"/>
        </w:rPr>
        <w:t>od</w:t>
      </w:r>
      <w:r w:rsidR="005D3C1A" w:rsidRPr="004359E1">
        <w:rPr>
          <w:rFonts w:ascii="Arial" w:hAnsi="Arial" w:cs="Arial"/>
        </w:rPr>
        <w:t xml:space="preserve"> </w:t>
      </w:r>
      <w:proofErr w:type="gramStart"/>
      <w:r w:rsidR="005D3C1A" w:rsidRPr="004359E1">
        <w:rPr>
          <w:rFonts w:ascii="Arial" w:hAnsi="Arial" w:cs="Arial"/>
        </w:rPr>
        <w:t>1.4.2015</w:t>
      </w:r>
      <w:proofErr w:type="gramEnd"/>
      <w:r w:rsidR="005D3C1A" w:rsidRPr="004359E1">
        <w:rPr>
          <w:rFonts w:ascii="Arial" w:hAnsi="Arial" w:cs="Arial"/>
        </w:rPr>
        <w:t xml:space="preserve"> zastaven nápad</w:t>
      </w:r>
      <w:r w:rsidR="005D3C1A" w:rsidRPr="00463D12">
        <w:rPr>
          <w:rFonts w:ascii="Arial" w:hAnsi="Arial" w:cs="Arial"/>
        </w:rPr>
        <w:t>.</w:t>
      </w:r>
      <w:r w:rsidR="00995500" w:rsidRPr="00463D12">
        <w:rPr>
          <w:rFonts w:ascii="Arial" w:hAnsi="Arial" w:cs="Arial"/>
        </w:rPr>
        <w:t xml:space="preserve"> V senátu 6T a 21T od </w:t>
      </w:r>
      <w:proofErr w:type="gramStart"/>
      <w:r w:rsidR="00995500" w:rsidRPr="00463D12">
        <w:rPr>
          <w:rFonts w:ascii="Arial" w:hAnsi="Arial" w:cs="Arial"/>
        </w:rPr>
        <w:t>30.1.2017</w:t>
      </w:r>
      <w:proofErr w:type="gramEnd"/>
      <w:r w:rsidR="00995500" w:rsidRPr="00463D12">
        <w:rPr>
          <w:rFonts w:ascii="Arial" w:hAnsi="Arial" w:cs="Arial"/>
        </w:rPr>
        <w:t xml:space="preserve"> zastaven nápad.</w:t>
      </w:r>
    </w:p>
    <w:p w:rsidR="005D3C1A" w:rsidRDefault="005D3C1A" w:rsidP="00C1477B">
      <w:pPr>
        <w:tabs>
          <w:tab w:val="left" w:pos="1134"/>
        </w:tabs>
        <w:spacing w:after="0"/>
        <w:ind w:left="1134" w:hanging="425"/>
        <w:rPr>
          <w:rFonts w:ascii="Arial" w:hAnsi="Arial" w:cs="Arial"/>
        </w:rPr>
      </w:pPr>
    </w:p>
    <w:p w:rsidR="005D3C1A" w:rsidRPr="00463D12" w:rsidRDefault="00B00D38" w:rsidP="00C1477B">
      <w:pPr>
        <w:tabs>
          <w:tab w:val="left" w:pos="1134"/>
        </w:tabs>
        <w:spacing w:after="0"/>
        <w:ind w:left="1134" w:hanging="425"/>
        <w:rPr>
          <w:rFonts w:ascii="Arial" w:hAnsi="Arial" w:cs="Arial"/>
        </w:rPr>
      </w:pPr>
      <w:r>
        <w:rPr>
          <w:rFonts w:ascii="Arial" w:hAnsi="Arial" w:cs="Arial"/>
          <w:b/>
        </w:rPr>
        <w:t>7</w:t>
      </w:r>
      <w:r w:rsidR="005D3C1A">
        <w:rPr>
          <w:rFonts w:ascii="Arial" w:hAnsi="Arial" w:cs="Arial"/>
          <w:b/>
        </w:rPr>
        <w:t>)</w:t>
      </w:r>
      <w:r w:rsidR="005D3C1A">
        <w:rPr>
          <w:rFonts w:ascii="Arial" w:hAnsi="Arial" w:cs="Arial"/>
        </w:rPr>
        <w:tab/>
      </w:r>
      <w:r w:rsidR="005D3C1A" w:rsidRPr="0029186E">
        <w:rPr>
          <w:rFonts w:ascii="Arial" w:hAnsi="Arial" w:cs="Arial"/>
        </w:rPr>
        <w:t xml:space="preserve">Věci vazební </w:t>
      </w:r>
      <w:r w:rsidR="00C216DA">
        <w:rPr>
          <w:rFonts w:ascii="Arial" w:hAnsi="Arial" w:cs="Arial"/>
        </w:rPr>
        <w:t xml:space="preserve">budou přidělovány </w:t>
      </w:r>
      <w:r w:rsidR="005D3C1A" w:rsidRPr="0029186E">
        <w:rPr>
          <w:rFonts w:ascii="Arial" w:hAnsi="Arial" w:cs="Arial"/>
        </w:rPr>
        <w:t>podle specializace</w:t>
      </w:r>
      <w:r w:rsidR="00C216DA">
        <w:rPr>
          <w:rFonts w:ascii="Arial" w:hAnsi="Arial" w:cs="Arial"/>
        </w:rPr>
        <w:t xml:space="preserve"> a dále </w:t>
      </w:r>
      <w:r w:rsidR="005D3C1A">
        <w:rPr>
          <w:rFonts w:ascii="Arial" w:hAnsi="Arial" w:cs="Arial"/>
        </w:rPr>
        <w:t xml:space="preserve">do senátu 2T, 3T, 19T v rozsahu 100% nápadu, do senátu 1T, 21T, 24T v rozsahu 50% nápadu. Do nápadu senátu 24T se </w:t>
      </w:r>
      <w:r w:rsidR="005D3C1A" w:rsidRPr="0029186E">
        <w:rPr>
          <w:rFonts w:ascii="Arial" w:hAnsi="Arial" w:cs="Arial"/>
        </w:rPr>
        <w:t xml:space="preserve">započítává </w:t>
      </w:r>
      <w:r w:rsidR="005D3C1A">
        <w:rPr>
          <w:rFonts w:ascii="Arial" w:hAnsi="Arial" w:cs="Arial"/>
        </w:rPr>
        <w:t>vazba zapsaná do senátu</w:t>
      </w:r>
      <w:r w:rsidR="005D3C1A" w:rsidRPr="0029186E">
        <w:rPr>
          <w:rFonts w:ascii="Arial" w:hAnsi="Arial" w:cs="Arial"/>
        </w:rPr>
        <w:t xml:space="preserve"> </w:t>
      </w:r>
      <w:r w:rsidR="005D3C1A">
        <w:rPr>
          <w:rFonts w:ascii="Arial" w:hAnsi="Arial" w:cs="Arial"/>
        </w:rPr>
        <w:t>24Tm</w:t>
      </w:r>
      <w:r w:rsidR="005D3C1A" w:rsidRPr="0029186E">
        <w:rPr>
          <w:rFonts w:ascii="Arial" w:hAnsi="Arial" w:cs="Arial"/>
        </w:rPr>
        <w:t>.</w:t>
      </w:r>
      <w:r w:rsidR="005D3C1A">
        <w:rPr>
          <w:rFonts w:ascii="Arial" w:hAnsi="Arial" w:cs="Arial"/>
        </w:rPr>
        <w:t xml:space="preserve"> </w:t>
      </w:r>
      <w:r w:rsidR="005D3C1A" w:rsidRPr="004359E1">
        <w:rPr>
          <w:rFonts w:ascii="Arial" w:hAnsi="Arial" w:cs="Arial"/>
        </w:rPr>
        <w:t xml:space="preserve">V senátu 4T </w:t>
      </w:r>
      <w:r w:rsidR="00CE05CD">
        <w:rPr>
          <w:rFonts w:ascii="Arial" w:hAnsi="Arial" w:cs="Arial"/>
        </w:rPr>
        <w:t>je od</w:t>
      </w:r>
      <w:r w:rsidR="005D3C1A" w:rsidRPr="004359E1">
        <w:rPr>
          <w:rFonts w:ascii="Arial" w:hAnsi="Arial" w:cs="Arial"/>
        </w:rPr>
        <w:t xml:space="preserve"> </w:t>
      </w:r>
      <w:proofErr w:type="gramStart"/>
      <w:r w:rsidR="005D3C1A" w:rsidRPr="004359E1">
        <w:rPr>
          <w:rFonts w:ascii="Arial" w:hAnsi="Arial" w:cs="Arial"/>
        </w:rPr>
        <w:t>1.4.2015</w:t>
      </w:r>
      <w:proofErr w:type="gramEnd"/>
      <w:r w:rsidR="005D3C1A" w:rsidRPr="004359E1">
        <w:rPr>
          <w:rFonts w:ascii="Arial" w:hAnsi="Arial" w:cs="Arial"/>
        </w:rPr>
        <w:t xml:space="preserve"> </w:t>
      </w:r>
      <w:r w:rsidR="00CE05CD">
        <w:rPr>
          <w:rFonts w:ascii="Arial" w:hAnsi="Arial" w:cs="Arial"/>
        </w:rPr>
        <w:t>zastaven</w:t>
      </w:r>
      <w:r w:rsidR="005D3C1A" w:rsidRPr="004359E1">
        <w:rPr>
          <w:rFonts w:ascii="Arial" w:hAnsi="Arial" w:cs="Arial"/>
        </w:rPr>
        <w:t xml:space="preserve"> nápad. V důsledku nápadu většího množství obsáhlých věcí do senátu 3T </w:t>
      </w:r>
      <w:r w:rsidR="00CE05CD">
        <w:rPr>
          <w:rFonts w:ascii="Arial" w:hAnsi="Arial" w:cs="Arial"/>
        </w:rPr>
        <w:t>zastaven od</w:t>
      </w:r>
      <w:r w:rsidR="005D3C1A" w:rsidRPr="004359E1">
        <w:rPr>
          <w:rFonts w:ascii="Arial" w:hAnsi="Arial" w:cs="Arial"/>
        </w:rPr>
        <w:t xml:space="preserve"> </w:t>
      </w:r>
      <w:proofErr w:type="gramStart"/>
      <w:r w:rsidR="005D3C1A" w:rsidRPr="004359E1">
        <w:rPr>
          <w:rFonts w:ascii="Arial" w:hAnsi="Arial" w:cs="Arial"/>
        </w:rPr>
        <w:t>1.4.2015</w:t>
      </w:r>
      <w:proofErr w:type="gramEnd"/>
      <w:r w:rsidR="005D3C1A" w:rsidRPr="004359E1">
        <w:rPr>
          <w:rFonts w:ascii="Arial" w:hAnsi="Arial" w:cs="Arial"/>
        </w:rPr>
        <w:t xml:space="preserve"> nápad specializace VAZBA</w:t>
      </w:r>
      <w:r w:rsidR="003C5803">
        <w:rPr>
          <w:rFonts w:ascii="Arial" w:hAnsi="Arial" w:cs="Arial"/>
        </w:rPr>
        <w:t xml:space="preserve"> do tohoto senátu</w:t>
      </w:r>
      <w:r w:rsidR="005D3C1A" w:rsidRPr="004359E1">
        <w:rPr>
          <w:rFonts w:ascii="Arial" w:hAnsi="Arial" w:cs="Arial"/>
        </w:rPr>
        <w:t>.</w:t>
      </w:r>
      <w:r w:rsidR="00995500">
        <w:rPr>
          <w:rFonts w:ascii="Arial" w:hAnsi="Arial" w:cs="Arial"/>
        </w:rPr>
        <w:t xml:space="preserve"> </w:t>
      </w:r>
      <w:r w:rsidR="00995500" w:rsidRPr="00463D12">
        <w:rPr>
          <w:rFonts w:ascii="Arial" w:hAnsi="Arial" w:cs="Arial"/>
        </w:rPr>
        <w:t xml:space="preserve">V senátu 6T od </w:t>
      </w:r>
      <w:proofErr w:type="gramStart"/>
      <w:r w:rsidR="00995500" w:rsidRPr="00463D12">
        <w:rPr>
          <w:rFonts w:ascii="Arial" w:hAnsi="Arial" w:cs="Arial"/>
        </w:rPr>
        <w:t>30.1.2017</w:t>
      </w:r>
      <w:proofErr w:type="gramEnd"/>
      <w:r w:rsidR="00995500" w:rsidRPr="00463D12">
        <w:rPr>
          <w:rFonts w:ascii="Arial" w:hAnsi="Arial" w:cs="Arial"/>
        </w:rPr>
        <w:t xml:space="preserve"> zastaven nápad.</w:t>
      </w:r>
    </w:p>
    <w:p w:rsidR="00C8782F" w:rsidRDefault="00C8782F" w:rsidP="00C1477B">
      <w:pPr>
        <w:tabs>
          <w:tab w:val="left" w:pos="1134"/>
        </w:tabs>
        <w:spacing w:after="0"/>
        <w:ind w:left="1134" w:hanging="425"/>
        <w:rPr>
          <w:rFonts w:ascii="Arial" w:hAnsi="Arial" w:cs="Arial"/>
        </w:rPr>
      </w:pPr>
    </w:p>
    <w:p w:rsidR="00C8782F" w:rsidRPr="00C8782F" w:rsidRDefault="00B00D38" w:rsidP="00C8782F">
      <w:pPr>
        <w:tabs>
          <w:tab w:val="left" w:pos="1134"/>
        </w:tabs>
        <w:spacing w:after="0"/>
        <w:ind w:left="1134" w:hanging="425"/>
        <w:rPr>
          <w:rFonts w:ascii="Arial" w:hAnsi="Arial" w:cs="Arial"/>
          <w:b/>
        </w:rPr>
      </w:pPr>
      <w:r>
        <w:rPr>
          <w:rFonts w:ascii="Arial" w:hAnsi="Arial" w:cs="Arial"/>
          <w:b/>
        </w:rPr>
        <w:t>8</w:t>
      </w:r>
      <w:r w:rsidR="00C8782F">
        <w:rPr>
          <w:rFonts w:ascii="Arial" w:hAnsi="Arial" w:cs="Arial"/>
          <w:b/>
        </w:rPr>
        <w:t xml:space="preserve">) </w:t>
      </w:r>
      <w:r w:rsidR="00C8782F">
        <w:rPr>
          <w:rFonts w:ascii="Arial" w:hAnsi="Arial" w:cs="Arial"/>
          <w:b/>
        </w:rPr>
        <w:tab/>
      </w:r>
      <w:r w:rsidR="007221AD">
        <w:rPr>
          <w:rFonts w:ascii="Arial" w:hAnsi="Arial" w:cs="Arial"/>
        </w:rPr>
        <w:t>V případě souběhu specializací</w:t>
      </w:r>
      <w:r w:rsidR="00C8782F" w:rsidRPr="0029186E">
        <w:rPr>
          <w:rFonts w:ascii="Arial" w:hAnsi="Arial" w:cs="Arial"/>
        </w:rPr>
        <w:t xml:space="preserve"> budou </w:t>
      </w:r>
      <w:r w:rsidR="007221AD">
        <w:rPr>
          <w:rFonts w:ascii="Arial" w:hAnsi="Arial" w:cs="Arial"/>
        </w:rPr>
        <w:t xml:space="preserve">věci </w:t>
      </w:r>
      <w:r w:rsidR="00C8782F" w:rsidRPr="0029186E">
        <w:rPr>
          <w:rFonts w:ascii="Arial" w:hAnsi="Arial" w:cs="Arial"/>
        </w:rPr>
        <w:t>přidělovány v tomto pořadí</w:t>
      </w:r>
      <w:r w:rsidR="007221AD">
        <w:rPr>
          <w:rFonts w:ascii="Arial" w:hAnsi="Arial" w:cs="Arial"/>
        </w:rPr>
        <w:t xml:space="preserve"> specializací</w:t>
      </w:r>
      <w:r w:rsidR="00C8782F" w:rsidRPr="0029186E">
        <w:rPr>
          <w:rFonts w:ascii="Arial" w:hAnsi="Arial" w:cs="Arial"/>
        </w:rPr>
        <w:t xml:space="preserve">: </w:t>
      </w:r>
      <w:r w:rsidR="00C8782F">
        <w:rPr>
          <w:rFonts w:ascii="Arial" w:hAnsi="Arial" w:cs="Arial"/>
        </w:rPr>
        <w:t xml:space="preserve">1. </w:t>
      </w:r>
      <w:r w:rsidR="00D543A6">
        <w:rPr>
          <w:rFonts w:ascii="Arial" w:hAnsi="Arial" w:cs="Arial"/>
        </w:rPr>
        <w:t xml:space="preserve">trestné činy spáchané na mládeži (kromě § 196 a § 201 </w:t>
      </w:r>
      <w:proofErr w:type="spellStart"/>
      <w:r w:rsidR="00D543A6">
        <w:rPr>
          <w:rFonts w:ascii="Arial" w:hAnsi="Arial" w:cs="Arial"/>
        </w:rPr>
        <w:t>tr</w:t>
      </w:r>
      <w:proofErr w:type="spellEnd"/>
      <w:r w:rsidR="00D543A6">
        <w:rPr>
          <w:rFonts w:ascii="Arial" w:hAnsi="Arial" w:cs="Arial"/>
        </w:rPr>
        <w:t xml:space="preserve">. </w:t>
      </w:r>
      <w:proofErr w:type="gramStart"/>
      <w:r w:rsidR="00D543A6">
        <w:rPr>
          <w:rFonts w:ascii="Arial" w:hAnsi="Arial" w:cs="Arial"/>
        </w:rPr>
        <w:t>zákoníku</w:t>
      </w:r>
      <w:proofErr w:type="gramEnd"/>
      <w:r w:rsidR="00D543A6">
        <w:rPr>
          <w:rFonts w:ascii="Arial" w:hAnsi="Arial" w:cs="Arial"/>
        </w:rPr>
        <w:t xml:space="preserve">), 2. </w:t>
      </w:r>
      <w:r w:rsidR="00C8782F" w:rsidRPr="0029186E">
        <w:rPr>
          <w:rFonts w:ascii="Arial" w:hAnsi="Arial" w:cs="Arial"/>
        </w:rPr>
        <w:t xml:space="preserve">věci s cizím prvkem, </w:t>
      </w:r>
      <w:r w:rsidR="00D543A6">
        <w:rPr>
          <w:rFonts w:ascii="Arial" w:hAnsi="Arial" w:cs="Arial"/>
        </w:rPr>
        <w:t>3</w:t>
      </w:r>
      <w:r w:rsidR="00C8782F">
        <w:rPr>
          <w:rFonts w:ascii="Arial" w:hAnsi="Arial" w:cs="Arial"/>
        </w:rPr>
        <w:t xml:space="preserve">. </w:t>
      </w:r>
      <w:r w:rsidR="00C8782F" w:rsidRPr="0029186E">
        <w:rPr>
          <w:rFonts w:ascii="Arial" w:hAnsi="Arial" w:cs="Arial"/>
        </w:rPr>
        <w:t xml:space="preserve">věci hospodářské, </w:t>
      </w:r>
      <w:r w:rsidR="00D543A6">
        <w:rPr>
          <w:rFonts w:ascii="Arial" w:hAnsi="Arial" w:cs="Arial"/>
        </w:rPr>
        <w:t>4</w:t>
      </w:r>
      <w:r w:rsidR="00C8782F">
        <w:rPr>
          <w:rFonts w:ascii="Arial" w:hAnsi="Arial" w:cs="Arial"/>
        </w:rPr>
        <w:t xml:space="preserve">. </w:t>
      </w:r>
      <w:r w:rsidR="00C8782F" w:rsidRPr="0029186E">
        <w:rPr>
          <w:rFonts w:ascii="Arial" w:hAnsi="Arial" w:cs="Arial"/>
        </w:rPr>
        <w:t xml:space="preserve">věci silniční, důlní, železniční, říční a letecké dopravy, </w:t>
      </w:r>
      <w:r w:rsidR="00D543A6">
        <w:rPr>
          <w:rFonts w:ascii="Arial" w:hAnsi="Arial" w:cs="Arial"/>
        </w:rPr>
        <w:t>5</w:t>
      </w:r>
      <w:r w:rsidR="00C8782F">
        <w:rPr>
          <w:rFonts w:ascii="Arial" w:hAnsi="Arial" w:cs="Arial"/>
        </w:rPr>
        <w:t xml:space="preserve">. </w:t>
      </w:r>
      <w:r w:rsidR="00C8782F" w:rsidRPr="0029186E">
        <w:rPr>
          <w:rFonts w:ascii="Arial" w:hAnsi="Arial" w:cs="Arial"/>
        </w:rPr>
        <w:t>trestné činy spáchané ve výkonu vazby a trestu odnětí</w:t>
      </w:r>
      <w:r w:rsidR="00C8782F">
        <w:rPr>
          <w:rFonts w:ascii="Arial" w:hAnsi="Arial" w:cs="Arial"/>
        </w:rPr>
        <w:t xml:space="preserve"> svobody, </w:t>
      </w:r>
      <w:r w:rsidR="00D543A6">
        <w:rPr>
          <w:rFonts w:ascii="Arial" w:hAnsi="Arial" w:cs="Arial"/>
        </w:rPr>
        <w:t>6</w:t>
      </w:r>
      <w:r w:rsidR="00C8782F">
        <w:rPr>
          <w:rFonts w:ascii="Arial" w:hAnsi="Arial" w:cs="Arial"/>
        </w:rPr>
        <w:t>. trestné činy vojenské a</w:t>
      </w:r>
      <w:r w:rsidR="00C8782F" w:rsidRPr="0029186E">
        <w:rPr>
          <w:rFonts w:ascii="Arial" w:hAnsi="Arial" w:cs="Arial"/>
        </w:rPr>
        <w:t xml:space="preserve"> </w:t>
      </w:r>
      <w:r w:rsidR="00C8782F">
        <w:rPr>
          <w:rFonts w:ascii="Arial" w:hAnsi="Arial" w:cs="Arial"/>
          <w:color w:val="000000" w:themeColor="text1"/>
        </w:rPr>
        <w:t>trestné činy příslušníků V</w:t>
      </w:r>
      <w:r w:rsidR="00C8782F" w:rsidRPr="00153183">
        <w:rPr>
          <w:rFonts w:ascii="Arial" w:hAnsi="Arial" w:cs="Arial"/>
          <w:color w:val="000000" w:themeColor="text1"/>
        </w:rPr>
        <w:t>ězeňské služby</w:t>
      </w:r>
      <w:r w:rsidR="00C8782F">
        <w:rPr>
          <w:rFonts w:ascii="Arial" w:hAnsi="Arial" w:cs="Arial"/>
          <w:color w:val="000000" w:themeColor="text1"/>
        </w:rPr>
        <w:t xml:space="preserve"> ČR</w:t>
      </w:r>
      <w:r w:rsidR="00C8782F">
        <w:rPr>
          <w:rFonts w:ascii="Arial" w:hAnsi="Arial" w:cs="Arial"/>
        </w:rPr>
        <w:t xml:space="preserve">, </w:t>
      </w:r>
      <w:r w:rsidR="00D543A6">
        <w:rPr>
          <w:rFonts w:ascii="Arial" w:hAnsi="Arial" w:cs="Arial"/>
        </w:rPr>
        <w:t>7</w:t>
      </w:r>
      <w:r w:rsidR="00C8782F">
        <w:rPr>
          <w:rFonts w:ascii="Arial" w:hAnsi="Arial" w:cs="Arial"/>
        </w:rPr>
        <w:t xml:space="preserve">. </w:t>
      </w:r>
      <w:r w:rsidR="00C8782F" w:rsidRPr="0029186E">
        <w:rPr>
          <w:rFonts w:ascii="Arial" w:hAnsi="Arial" w:cs="Arial"/>
        </w:rPr>
        <w:t xml:space="preserve">věci vazební, </w:t>
      </w:r>
      <w:r w:rsidR="00D543A6">
        <w:rPr>
          <w:rFonts w:ascii="Arial" w:hAnsi="Arial" w:cs="Arial"/>
        </w:rPr>
        <w:t>8</w:t>
      </w:r>
      <w:r w:rsidR="00C8782F">
        <w:rPr>
          <w:rFonts w:ascii="Arial" w:hAnsi="Arial" w:cs="Arial"/>
        </w:rPr>
        <w:t xml:space="preserve">. </w:t>
      </w:r>
      <w:r w:rsidR="00C8782F" w:rsidRPr="0029186E">
        <w:rPr>
          <w:rFonts w:ascii="Arial" w:hAnsi="Arial" w:cs="Arial"/>
        </w:rPr>
        <w:t>věci obsáhlé</w:t>
      </w:r>
      <w:r w:rsidR="00C8782F">
        <w:rPr>
          <w:rFonts w:ascii="Arial" w:hAnsi="Arial" w:cs="Arial"/>
        </w:rPr>
        <w:t xml:space="preserve">, </w:t>
      </w:r>
      <w:r w:rsidR="00D543A6">
        <w:rPr>
          <w:rFonts w:ascii="Arial" w:hAnsi="Arial" w:cs="Arial"/>
        </w:rPr>
        <w:t>9</w:t>
      </w:r>
      <w:r w:rsidR="00C8782F">
        <w:rPr>
          <w:rFonts w:ascii="Arial" w:hAnsi="Arial" w:cs="Arial"/>
        </w:rPr>
        <w:t xml:space="preserve">. věci skupinové, </w:t>
      </w:r>
      <w:r w:rsidR="00D543A6">
        <w:rPr>
          <w:rFonts w:ascii="Arial" w:hAnsi="Arial" w:cs="Arial"/>
        </w:rPr>
        <w:t>10</w:t>
      </w:r>
      <w:r w:rsidR="00C8782F">
        <w:rPr>
          <w:rFonts w:ascii="Arial" w:hAnsi="Arial" w:cs="Arial"/>
        </w:rPr>
        <w:t xml:space="preserve">. </w:t>
      </w:r>
      <w:r w:rsidR="00C8782F" w:rsidRPr="00433AC8">
        <w:rPr>
          <w:rFonts w:ascii="Arial" w:hAnsi="Arial" w:cs="Arial"/>
          <w:color w:val="0D0D0D" w:themeColor="text1" w:themeTint="F2"/>
        </w:rPr>
        <w:t>věci cizinců – státních příslušníků Slovenské republiky</w:t>
      </w:r>
      <w:r w:rsidR="00C8782F">
        <w:rPr>
          <w:rFonts w:ascii="Arial" w:hAnsi="Arial" w:cs="Arial"/>
          <w:color w:val="0D0D0D" w:themeColor="text1" w:themeTint="F2"/>
        </w:rPr>
        <w:t>.</w:t>
      </w:r>
    </w:p>
    <w:p w:rsidR="005D3C1A" w:rsidRPr="005D3C1A" w:rsidRDefault="005D3C1A" w:rsidP="00C1477B">
      <w:pPr>
        <w:tabs>
          <w:tab w:val="left" w:pos="1134"/>
        </w:tabs>
        <w:spacing w:after="0"/>
        <w:ind w:left="1134" w:hanging="425"/>
        <w:rPr>
          <w:rFonts w:ascii="Arial" w:hAnsi="Arial" w:cs="Arial"/>
        </w:rPr>
      </w:pPr>
    </w:p>
    <w:p w:rsidR="00C216DA" w:rsidRDefault="00B00D38" w:rsidP="00C1477B">
      <w:pPr>
        <w:tabs>
          <w:tab w:val="left" w:pos="1134"/>
        </w:tabs>
        <w:spacing w:after="0"/>
        <w:ind w:left="1134" w:hanging="425"/>
        <w:rPr>
          <w:rFonts w:ascii="Arial" w:hAnsi="Arial" w:cs="Arial"/>
        </w:rPr>
      </w:pPr>
      <w:r>
        <w:rPr>
          <w:rFonts w:ascii="Arial" w:hAnsi="Arial" w:cs="Arial"/>
          <w:b/>
        </w:rPr>
        <w:t>9</w:t>
      </w:r>
      <w:r w:rsidR="00C216DA">
        <w:rPr>
          <w:rFonts w:ascii="Arial" w:hAnsi="Arial" w:cs="Arial"/>
          <w:b/>
        </w:rPr>
        <w:t>)</w:t>
      </w:r>
      <w:r w:rsidR="00C216DA">
        <w:rPr>
          <w:rFonts w:ascii="Arial" w:hAnsi="Arial" w:cs="Arial"/>
          <w:b/>
        </w:rPr>
        <w:tab/>
      </w:r>
      <w:r w:rsidR="00C216DA">
        <w:rPr>
          <w:rFonts w:ascii="Arial" w:hAnsi="Arial" w:cs="Arial"/>
        </w:rPr>
        <w:t>Běžné věci T budou přidělovány do celkového rozsahu 100% včetně specializací do senátů 2T, 3T, 19T a do celkového rozsahu 50% včetně specializací do senátů 1T, 24T.</w:t>
      </w:r>
    </w:p>
    <w:p w:rsidR="00AB7975" w:rsidRDefault="00AB7975" w:rsidP="00C1477B">
      <w:pPr>
        <w:tabs>
          <w:tab w:val="left" w:pos="1134"/>
        </w:tabs>
        <w:spacing w:after="0"/>
        <w:ind w:left="1134" w:hanging="425"/>
        <w:rPr>
          <w:rFonts w:ascii="Arial" w:hAnsi="Arial" w:cs="Arial"/>
        </w:rPr>
      </w:pPr>
      <w:r>
        <w:rPr>
          <w:rFonts w:ascii="Arial" w:hAnsi="Arial" w:cs="Arial"/>
        </w:rPr>
        <w:tab/>
      </w:r>
      <w:r w:rsidRPr="0029186E">
        <w:rPr>
          <w:rFonts w:ascii="Arial" w:hAnsi="Arial" w:cs="Arial"/>
        </w:rPr>
        <w:t xml:space="preserve">Od </w:t>
      </w:r>
      <w:proofErr w:type="gramStart"/>
      <w:r w:rsidRPr="0029186E">
        <w:rPr>
          <w:rFonts w:ascii="Arial" w:hAnsi="Arial" w:cs="Arial"/>
        </w:rPr>
        <w:t>1.7.2012</w:t>
      </w:r>
      <w:proofErr w:type="gramEnd"/>
      <w:r w:rsidRPr="0029186E">
        <w:rPr>
          <w:rFonts w:ascii="Arial" w:hAnsi="Arial" w:cs="Arial"/>
        </w:rPr>
        <w:t xml:space="preserve"> senát 5T neobsazen, </w:t>
      </w:r>
      <w:proofErr w:type="spellStart"/>
      <w:r w:rsidRPr="0029186E">
        <w:rPr>
          <w:rFonts w:ascii="Arial" w:hAnsi="Arial" w:cs="Arial"/>
        </w:rPr>
        <w:t>porozsudkovou</w:t>
      </w:r>
      <w:proofErr w:type="spellEnd"/>
      <w:r w:rsidRPr="0029186E">
        <w:rPr>
          <w:rFonts w:ascii="Arial" w:hAnsi="Arial" w:cs="Arial"/>
        </w:rPr>
        <w:t xml:space="preserve"> agendu vykonávají všichni soudci.</w:t>
      </w:r>
    </w:p>
    <w:p w:rsidR="00463D12" w:rsidRDefault="00C35BF6" w:rsidP="00C1477B">
      <w:pPr>
        <w:tabs>
          <w:tab w:val="left" w:pos="1134"/>
        </w:tabs>
        <w:spacing w:after="0"/>
        <w:ind w:left="1134" w:hanging="425"/>
        <w:rPr>
          <w:rFonts w:ascii="Arial" w:hAnsi="Arial" w:cs="Arial"/>
        </w:rPr>
      </w:pPr>
      <w:r>
        <w:rPr>
          <w:rFonts w:ascii="Arial" w:hAnsi="Arial" w:cs="Arial"/>
        </w:rPr>
        <w:tab/>
      </w:r>
      <w:r w:rsidRPr="004359E1">
        <w:rPr>
          <w:rFonts w:ascii="Arial" w:hAnsi="Arial" w:cs="Arial"/>
        </w:rPr>
        <w:t xml:space="preserve">V senátu 4T </w:t>
      </w:r>
      <w:r w:rsidR="00811298">
        <w:rPr>
          <w:rFonts w:ascii="Arial" w:hAnsi="Arial" w:cs="Arial"/>
        </w:rPr>
        <w:t>od</w:t>
      </w:r>
      <w:r w:rsidRPr="004359E1">
        <w:rPr>
          <w:rFonts w:ascii="Arial" w:hAnsi="Arial" w:cs="Arial"/>
        </w:rPr>
        <w:t xml:space="preserve"> </w:t>
      </w:r>
      <w:proofErr w:type="gramStart"/>
      <w:r w:rsidRPr="004359E1">
        <w:rPr>
          <w:rFonts w:ascii="Arial" w:hAnsi="Arial" w:cs="Arial"/>
        </w:rPr>
        <w:t>1.4.2015</w:t>
      </w:r>
      <w:proofErr w:type="gramEnd"/>
      <w:r w:rsidRPr="004359E1">
        <w:rPr>
          <w:rFonts w:ascii="Arial" w:hAnsi="Arial" w:cs="Arial"/>
        </w:rPr>
        <w:t xml:space="preserve"> zastaven nápad. </w:t>
      </w:r>
      <w:r w:rsidR="00463D12" w:rsidRPr="00463D12">
        <w:rPr>
          <w:rFonts w:ascii="Arial" w:hAnsi="Arial" w:cs="Arial"/>
        </w:rPr>
        <w:t xml:space="preserve">V senátu 6T a 21T od </w:t>
      </w:r>
      <w:proofErr w:type="gramStart"/>
      <w:r w:rsidR="00463D12" w:rsidRPr="00463D12">
        <w:rPr>
          <w:rFonts w:ascii="Arial" w:hAnsi="Arial" w:cs="Arial"/>
        </w:rPr>
        <w:t>30.1.2017</w:t>
      </w:r>
      <w:proofErr w:type="gramEnd"/>
      <w:r w:rsidR="00463D12" w:rsidRPr="00463D12">
        <w:rPr>
          <w:rFonts w:ascii="Arial" w:hAnsi="Arial" w:cs="Arial"/>
        </w:rPr>
        <w:t xml:space="preserve"> zastaven nápad.</w:t>
      </w:r>
      <w:r w:rsidR="00463D12">
        <w:rPr>
          <w:rFonts w:ascii="Arial" w:hAnsi="Arial" w:cs="Arial"/>
        </w:rPr>
        <w:t xml:space="preserve"> </w:t>
      </w:r>
    </w:p>
    <w:p w:rsidR="00C35BF6" w:rsidRDefault="00463D12" w:rsidP="00C1477B">
      <w:pPr>
        <w:tabs>
          <w:tab w:val="left" w:pos="1134"/>
        </w:tabs>
        <w:spacing w:after="0"/>
        <w:ind w:left="1134" w:hanging="425"/>
        <w:rPr>
          <w:rFonts w:ascii="Arial" w:hAnsi="Arial" w:cs="Arial"/>
        </w:rPr>
      </w:pPr>
      <w:r>
        <w:rPr>
          <w:rFonts w:ascii="Arial" w:hAnsi="Arial" w:cs="Arial"/>
        </w:rPr>
        <w:tab/>
      </w:r>
      <w:r w:rsidR="00C35BF6" w:rsidRPr="00B36CA1">
        <w:rPr>
          <w:rFonts w:ascii="Arial" w:hAnsi="Arial" w:cs="Arial"/>
        </w:rPr>
        <w:t xml:space="preserve">Věci senátu 4T </w:t>
      </w:r>
      <w:r w:rsidR="00F25E5E">
        <w:rPr>
          <w:rFonts w:ascii="Arial" w:hAnsi="Arial" w:cs="Arial"/>
        </w:rPr>
        <w:t xml:space="preserve">a 5T </w:t>
      </w:r>
      <w:r w:rsidR="00C35BF6" w:rsidRPr="00B36CA1">
        <w:rPr>
          <w:rFonts w:ascii="Arial" w:hAnsi="Arial" w:cs="Arial"/>
        </w:rPr>
        <w:t>obživlé z důvodu opětovného podání obžaloby či návrhu na potrestání státním zástupcem a z důvodu vrácení k novému projednání soudem vyššího stupně budou přiděleny k vyřízení soudcům v tomto pořad</w:t>
      </w:r>
      <w:r w:rsidR="00663058">
        <w:rPr>
          <w:rFonts w:ascii="Arial" w:hAnsi="Arial" w:cs="Arial"/>
        </w:rPr>
        <w:t>í senátů 1T,2T,3T,6T,19T,21T, a </w:t>
      </w:r>
      <w:r w:rsidR="00C35BF6" w:rsidRPr="00B36CA1">
        <w:rPr>
          <w:rFonts w:ascii="Arial" w:hAnsi="Arial" w:cs="Arial"/>
        </w:rPr>
        <w:t>to po jedné věci.</w:t>
      </w:r>
      <w:r w:rsidR="00C35BF6" w:rsidRPr="00B36CA1">
        <w:rPr>
          <w:i/>
        </w:rPr>
        <w:t xml:space="preserve"> </w:t>
      </w:r>
      <w:r w:rsidR="00C35BF6" w:rsidRPr="004359E1">
        <w:rPr>
          <w:rFonts w:ascii="Arial" w:hAnsi="Arial" w:cs="Arial"/>
        </w:rPr>
        <w:t>Věci senátu 4T</w:t>
      </w:r>
      <w:r w:rsidR="00F25E5E">
        <w:rPr>
          <w:rFonts w:ascii="Arial" w:hAnsi="Arial" w:cs="Arial"/>
        </w:rPr>
        <w:t xml:space="preserve"> a 5T</w:t>
      </w:r>
      <w:r w:rsidR="00C35BF6" w:rsidRPr="004359E1">
        <w:rPr>
          <w:rFonts w:ascii="Arial" w:hAnsi="Arial" w:cs="Arial"/>
        </w:rPr>
        <w:t>, v nichž se budou provádět úkony vykonávacího řízení a bezplatné obhajoby, budou přiděleny soudcům v tomto pořadí senátů 1T,2T,3T,6T,19T,21T, a to po jedné věci.</w:t>
      </w:r>
    </w:p>
    <w:p w:rsidR="00967948" w:rsidRPr="00463D12" w:rsidRDefault="00967948" w:rsidP="00C1477B">
      <w:pPr>
        <w:tabs>
          <w:tab w:val="left" w:pos="1134"/>
        </w:tabs>
        <w:spacing w:after="0"/>
        <w:ind w:left="1134" w:hanging="425"/>
        <w:rPr>
          <w:rFonts w:ascii="Arial" w:hAnsi="Arial" w:cs="Arial"/>
        </w:rPr>
      </w:pPr>
      <w:r w:rsidRPr="00463D12">
        <w:rPr>
          <w:rFonts w:ascii="Arial" w:hAnsi="Arial" w:cs="Arial"/>
        </w:rPr>
        <w:tab/>
      </w:r>
    </w:p>
    <w:p w:rsidR="00643241" w:rsidRDefault="00B00D38" w:rsidP="00C1477B">
      <w:pPr>
        <w:tabs>
          <w:tab w:val="left" w:pos="1134"/>
        </w:tabs>
        <w:spacing w:after="0"/>
        <w:ind w:left="1134" w:hanging="425"/>
        <w:rPr>
          <w:rFonts w:ascii="Arial" w:hAnsi="Arial" w:cs="Arial"/>
        </w:rPr>
      </w:pPr>
      <w:r>
        <w:rPr>
          <w:rFonts w:ascii="Arial" w:hAnsi="Arial" w:cs="Arial"/>
          <w:b/>
        </w:rPr>
        <w:t>10</w:t>
      </w:r>
      <w:r w:rsidR="006809E2">
        <w:rPr>
          <w:rFonts w:ascii="Arial" w:hAnsi="Arial" w:cs="Arial"/>
          <w:b/>
        </w:rPr>
        <w:t>)</w:t>
      </w:r>
      <w:r w:rsidR="006809E2">
        <w:rPr>
          <w:rFonts w:ascii="Arial" w:hAnsi="Arial" w:cs="Arial"/>
          <w:b/>
        </w:rPr>
        <w:tab/>
      </w:r>
      <w:r w:rsidR="002F6DDF">
        <w:rPr>
          <w:rFonts w:ascii="Arial" w:hAnsi="Arial" w:cs="Arial"/>
        </w:rPr>
        <w:t xml:space="preserve">Soudce, který rozhodoval </w:t>
      </w:r>
      <w:r w:rsidR="005E2559">
        <w:rPr>
          <w:rFonts w:ascii="Arial" w:hAnsi="Arial" w:cs="Arial"/>
        </w:rPr>
        <w:t xml:space="preserve">či činil </w:t>
      </w:r>
      <w:r w:rsidR="001122A3">
        <w:rPr>
          <w:rFonts w:ascii="Arial" w:hAnsi="Arial" w:cs="Arial"/>
        </w:rPr>
        <w:t xml:space="preserve">jiné </w:t>
      </w:r>
      <w:r w:rsidR="00DF6029">
        <w:rPr>
          <w:rFonts w:ascii="Arial" w:hAnsi="Arial" w:cs="Arial"/>
        </w:rPr>
        <w:t xml:space="preserve">procesní </w:t>
      </w:r>
      <w:r w:rsidR="005E2559">
        <w:rPr>
          <w:rFonts w:ascii="Arial" w:hAnsi="Arial" w:cs="Arial"/>
        </w:rPr>
        <w:t xml:space="preserve">úkony </w:t>
      </w:r>
      <w:r w:rsidR="002F6DDF">
        <w:rPr>
          <w:rFonts w:ascii="Arial" w:hAnsi="Arial" w:cs="Arial"/>
        </w:rPr>
        <w:t xml:space="preserve">v přípravném řízení (kromě ustanovování, zproštění a vyloučení obhájce nebo zmocněnce </w:t>
      </w:r>
      <w:r w:rsidR="007A7A00">
        <w:rPr>
          <w:rFonts w:ascii="Arial" w:hAnsi="Arial" w:cs="Arial"/>
        </w:rPr>
        <w:t>a </w:t>
      </w:r>
      <w:r w:rsidR="00436A53">
        <w:rPr>
          <w:rFonts w:ascii="Arial" w:hAnsi="Arial" w:cs="Arial"/>
        </w:rPr>
        <w:t>rozhodování o </w:t>
      </w:r>
      <w:r w:rsidR="002F6DDF">
        <w:rPr>
          <w:rFonts w:ascii="Arial" w:hAnsi="Arial" w:cs="Arial"/>
        </w:rPr>
        <w:t xml:space="preserve">bezplatném zastupování) bude </w:t>
      </w:r>
      <w:r w:rsidR="00E373E3">
        <w:rPr>
          <w:rFonts w:ascii="Arial" w:hAnsi="Arial" w:cs="Arial"/>
        </w:rPr>
        <w:t>v případě</w:t>
      </w:r>
      <w:r w:rsidR="002F6DDF">
        <w:rPr>
          <w:rFonts w:ascii="Arial" w:hAnsi="Arial" w:cs="Arial"/>
        </w:rPr>
        <w:t xml:space="preserve"> nápadu věci T </w:t>
      </w:r>
      <w:r w:rsidR="00E373E3">
        <w:rPr>
          <w:rFonts w:ascii="Arial" w:hAnsi="Arial" w:cs="Arial"/>
        </w:rPr>
        <w:t xml:space="preserve">stejného obviněného a totožné spisové značky státního zastupitelství </w:t>
      </w:r>
      <w:r w:rsidR="002F6DDF">
        <w:rPr>
          <w:rFonts w:ascii="Arial" w:hAnsi="Arial" w:cs="Arial"/>
        </w:rPr>
        <w:t>vyloučen z přidělení.</w:t>
      </w:r>
      <w:r w:rsidR="00CF088F">
        <w:rPr>
          <w:rFonts w:ascii="Arial" w:hAnsi="Arial" w:cs="Arial"/>
        </w:rPr>
        <w:t xml:space="preserve"> </w:t>
      </w:r>
    </w:p>
    <w:p w:rsidR="00822E7C" w:rsidRDefault="00643241" w:rsidP="00C1477B">
      <w:pPr>
        <w:tabs>
          <w:tab w:val="left" w:pos="1134"/>
        </w:tabs>
        <w:spacing w:after="0"/>
        <w:ind w:left="1134" w:hanging="425"/>
        <w:rPr>
          <w:rFonts w:ascii="Arial" w:hAnsi="Arial" w:cs="Arial"/>
        </w:rPr>
      </w:pPr>
      <w:r>
        <w:rPr>
          <w:rFonts w:ascii="Arial" w:hAnsi="Arial" w:cs="Arial"/>
          <w:b/>
        </w:rPr>
        <w:tab/>
      </w:r>
      <w:r w:rsidR="00E373E3">
        <w:rPr>
          <w:rFonts w:ascii="Arial" w:hAnsi="Arial" w:cs="Arial"/>
        </w:rPr>
        <w:t>V případě nápadu věci T podané státní zástupkyní Mgr. Martinou Pešinovou bude vyloučen z přidělení senát 19T-Mgr. Emil Pešina.</w:t>
      </w:r>
    </w:p>
    <w:p w:rsidR="00E373E3" w:rsidRDefault="00E373E3" w:rsidP="00C1477B">
      <w:pPr>
        <w:tabs>
          <w:tab w:val="left" w:pos="1134"/>
        </w:tabs>
        <w:spacing w:after="0"/>
        <w:ind w:left="1134" w:hanging="425"/>
        <w:rPr>
          <w:rFonts w:ascii="Arial" w:hAnsi="Arial" w:cs="Arial"/>
        </w:rPr>
      </w:pPr>
      <w:r>
        <w:rPr>
          <w:rFonts w:ascii="Arial" w:hAnsi="Arial" w:cs="Arial"/>
          <w:b/>
        </w:rPr>
        <w:tab/>
      </w:r>
      <w:r>
        <w:rPr>
          <w:rFonts w:ascii="Arial" w:hAnsi="Arial" w:cs="Arial"/>
        </w:rPr>
        <w:t xml:space="preserve">V případě nápadu věci T, v níž bude ustanoven obhájcem advokát JUDr. František </w:t>
      </w:r>
      <w:proofErr w:type="spellStart"/>
      <w:r>
        <w:rPr>
          <w:rFonts w:ascii="Arial" w:hAnsi="Arial" w:cs="Arial"/>
        </w:rPr>
        <w:t>Siegel</w:t>
      </w:r>
      <w:proofErr w:type="spellEnd"/>
      <w:r>
        <w:rPr>
          <w:rFonts w:ascii="Arial" w:hAnsi="Arial" w:cs="Arial"/>
        </w:rPr>
        <w:t>, bude vyloučen z přidělení senát 24T-JUDr. Gabriela Siegelová.</w:t>
      </w:r>
    </w:p>
    <w:p w:rsidR="0064746D" w:rsidRDefault="0064746D" w:rsidP="00C1477B">
      <w:pPr>
        <w:tabs>
          <w:tab w:val="left" w:pos="1134"/>
        </w:tabs>
        <w:spacing w:after="0"/>
        <w:ind w:left="1134" w:hanging="425"/>
        <w:rPr>
          <w:rFonts w:ascii="Arial" w:hAnsi="Arial" w:cs="Arial"/>
        </w:rPr>
      </w:pPr>
    </w:p>
    <w:p w:rsidR="0064746D" w:rsidRDefault="0064746D" w:rsidP="0064746D">
      <w:pPr>
        <w:tabs>
          <w:tab w:val="left" w:pos="1134"/>
        </w:tabs>
        <w:spacing w:after="0"/>
        <w:ind w:left="1134" w:hanging="425"/>
        <w:rPr>
          <w:rFonts w:ascii="Arial" w:hAnsi="Arial" w:cs="Arial"/>
        </w:rPr>
      </w:pPr>
      <w:r>
        <w:rPr>
          <w:rFonts w:ascii="Arial" w:hAnsi="Arial" w:cs="Arial"/>
          <w:b/>
        </w:rPr>
        <w:lastRenderedPageBreak/>
        <w:t>1</w:t>
      </w:r>
      <w:r w:rsidR="00B00D38">
        <w:rPr>
          <w:rFonts w:ascii="Arial" w:hAnsi="Arial" w:cs="Arial"/>
          <w:b/>
        </w:rPr>
        <w:t>1</w:t>
      </w:r>
      <w:r>
        <w:rPr>
          <w:rFonts w:ascii="Arial" w:hAnsi="Arial" w:cs="Arial"/>
          <w:b/>
        </w:rPr>
        <w:t>)</w:t>
      </w:r>
      <w:r>
        <w:rPr>
          <w:rFonts w:ascii="Arial" w:hAnsi="Arial" w:cs="Arial"/>
          <w:b/>
        </w:rPr>
        <w:tab/>
      </w:r>
      <w:r w:rsidRPr="00197B57">
        <w:rPr>
          <w:rFonts w:ascii="Arial" w:hAnsi="Arial" w:cs="Arial"/>
        </w:rPr>
        <w:t xml:space="preserve">Věci </w:t>
      </w:r>
      <w:proofErr w:type="spellStart"/>
      <w:r w:rsidRPr="00197B57">
        <w:rPr>
          <w:rFonts w:ascii="Arial" w:hAnsi="Arial" w:cs="Arial"/>
        </w:rPr>
        <w:t>Tm</w:t>
      </w:r>
      <w:proofErr w:type="spellEnd"/>
      <w:r w:rsidRPr="00197B57">
        <w:rPr>
          <w:rFonts w:ascii="Arial" w:hAnsi="Arial" w:cs="Arial"/>
        </w:rPr>
        <w:t xml:space="preserve"> podle zákona č. 218/2003 Sb. o soudnictví ve věcech mládeže </w:t>
      </w:r>
      <w:r>
        <w:rPr>
          <w:rFonts w:ascii="Arial" w:hAnsi="Arial" w:cs="Arial"/>
          <w:b/>
        </w:rPr>
        <w:t>vyřizuje JUDr. Gabriela Siegelová (senát 24Tm)</w:t>
      </w:r>
      <w:r w:rsidRPr="001B688D">
        <w:rPr>
          <w:rFonts w:ascii="Arial" w:hAnsi="Arial" w:cs="Arial"/>
          <w:b/>
        </w:rPr>
        <w:t>.</w:t>
      </w:r>
      <w:r w:rsidRPr="00197B57">
        <w:rPr>
          <w:rFonts w:ascii="Arial" w:hAnsi="Arial" w:cs="Arial"/>
        </w:rPr>
        <w:t xml:space="preserve"> </w:t>
      </w:r>
      <w:r w:rsidRPr="004359E1">
        <w:rPr>
          <w:rFonts w:ascii="Arial" w:hAnsi="Arial" w:cs="Arial"/>
        </w:rPr>
        <w:t xml:space="preserve">Do senátu 4Tm </w:t>
      </w:r>
      <w:r w:rsidR="00CE218C">
        <w:rPr>
          <w:rFonts w:ascii="Arial" w:hAnsi="Arial" w:cs="Arial"/>
        </w:rPr>
        <w:t>je od</w:t>
      </w:r>
      <w:r w:rsidRPr="004359E1">
        <w:rPr>
          <w:rFonts w:ascii="Arial" w:hAnsi="Arial" w:cs="Arial"/>
        </w:rPr>
        <w:t xml:space="preserve"> </w:t>
      </w:r>
      <w:proofErr w:type="gramStart"/>
      <w:r w:rsidRPr="004359E1">
        <w:rPr>
          <w:rFonts w:ascii="Arial" w:hAnsi="Arial" w:cs="Arial"/>
        </w:rPr>
        <w:t>1.4.2015</w:t>
      </w:r>
      <w:proofErr w:type="gramEnd"/>
      <w:r w:rsidRPr="004359E1">
        <w:rPr>
          <w:rFonts w:ascii="Arial" w:hAnsi="Arial" w:cs="Arial"/>
        </w:rPr>
        <w:t xml:space="preserve"> zastav</w:t>
      </w:r>
      <w:r w:rsidR="00CE218C">
        <w:rPr>
          <w:rFonts w:ascii="Arial" w:hAnsi="Arial" w:cs="Arial"/>
        </w:rPr>
        <w:t>en</w:t>
      </w:r>
      <w:r w:rsidRPr="004359E1">
        <w:rPr>
          <w:rFonts w:ascii="Arial" w:hAnsi="Arial" w:cs="Arial"/>
        </w:rPr>
        <w:t xml:space="preserve"> nápad. Věci senátu 4Tm obživlé z důvodu opětovného podání obžaloby či návrhu na potrestání státním zástupcem budou přiděleny k vyřízení JUDr. Siegelové.</w:t>
      </w:r>
    </w:p>
    <w:p w:rsidR="00E373E3" w:rsidRDefault="00E373E3" w:rsidP="00C1477B">
      <w:pPr>
        <w:tabs>
          <w:tab w:val="left" w:pos="1134"/>
        </w:tabs>
        <w:spacing w:after="0"/>
        <w:ind w:left="1134" w:hanging="425"/>
        <w:rPr>
          <w:rFonts w:ascii="Arial" w:hAnsi="Arial" w:cs="Arial"/>
        </w:rPr>
      </w:pPr>
    </w:p>
    <w:p w:rsidR="008272F8" w:rsidRPr="000B428E" w:rsidRDefault="008272F8" w:rsidP="008272F8">
      <w:pPr>
        <w:tabs>
          <w:tab w:val="left" w:pos="1134"/>
        </w:tabs>
        <w:spacing w:after="0"/>
        <w:ind w:left="1134" w:hanging="425"/>
        <w:rPr>
          <w:rFonts w:ascii="Arial" w:hAnsi="Arial" w:cs="Arial"/>
        </w:rPr>
      </w:pPr>
      <w:r>
        <w:rPr>
          <w:rFonts w:ascii="Arial" w:hAnsi="Arial" w:cs="Arial"/>
          <w:b/>
        </w:rPr>
        <w:t>1</w:t>
      </w:r>
      <w:r w:rsidR="00B00D38">
        <w:rPr>
          <w:rFonts w:ascii="Arial" w:hAnsi="Arial" w:cs="Arial"/>
          <w:b/>
        </w:rPr>
        <w:t>2</w:t>
      </w:r>
      <w:r w:rsidR="00FB6542" w:rsidRPr="00197B57">
        <w:rPr>
          <w:rFonts w:ascii="Arial" w:hAnsi="Arial" w:cs="Arial"/>
          <w:b/>
        </w:rPr>
        <w:t>)</w:t>
      </w:r>
      <w:r w:rsidR="00C7001F" w:rsidRPr="00197B57">
        <w:rPr>
          <w:rFonts w:ascii="Arial" w:hAnsi="Arial" w:cs="Arial"/>
        </w:rPr>
        <w:tab/>
      </w:r>
      <w:r>
        <w:rPr>
          <w:rFonts w:ascii="Arial" w:hAnsi="Arial" w:cs="Arial"/>
        </w:rPr>
        <w:t>V</w:t>
      </w:r>
      <w:r w:rsidRPr="00197B57">
        <w:rPr>
          <w:rFonts w:ascii="Arial" w:hAnsi="Arial" w:cs="Arial"/>
        </w:rPr>
        <w:t xml:space="preserve">ěci </w:t>
      </w:r>
      <w:proofErr w:type="spellStart"/>
      <w:r w:rsidRPr="00197B57">
        <w:rPr>
          <w:rFonts w:ascii="Arial" w:hAnsi="Arial" w:cs="Arial"/>
        </w:rPr>
        <w:t>Nt</w:t>
      </w:r>
      <w:proofErr w:type="spellEnd"/>
      <w:r w:rsidRPr="00197B57">
        <w:rPr>
          <w:rFonts w:ascii="Arial" w:hAnsi="Arial" w:cs="Arial"/>
        </w:rPr>
        <w:t xml:space="preserve"> – </w:t>
      </w:r>
      <w:r w:rsidRPr="007C70C9">
        <w:rPr>
          <w:rFonts w:ascii="Arial" w:hAnsi="Arial" w:cs="Arial"/>
        </w:rPr>
        <w:t xml:space="preserve">návrhy na přeměnu trestu odnětí svobody v trest domácího vězení (§ 333b/ </w:t>
      </w:r>
      <w:proofErr w:type="spellStart"/>
      <w:r w:rsidRPr="007C70C9">
        <w:rPr>
          <w:rFonts w:ascii="Arial" w:hAnsi="Arial" w:cs="Arial"/>
        </w:rPr>
        <w:t>tr</w:t>
      </w:r>
      <w:proofErr w:type="spellEnd"/>
      <w:r w:rsidRPr="007C70C9">
        <w:rPr>
          <w:rFonts w:ascii="Arial" w:hAnsi="Arial" w:cs="Arial"/>
        </w:rPr>
        <w:t xml:space="preserve">. </w:t>
      </w:r>
      <w:proofErr w:type="gramStart"/>
      <w:r w:rsidRPr="007C70C9">
        <w:rPr>
          <w:rFonts w:ascii="Arial" w:hAnsi="Arial" w:cs="Arial"/>
        </w:rPr>
        <w:t>řádu</w:t>
      </w:r>
      <w:proofErr w:type="gramEnd"/>
      <w:r w:rsidRPr="007C70C9">
        <w:rPr>
          <w:rFonts w:ascii="Arial" w:hAnsi="Arial" w:cs="Arial"/>
        </w:rPr>
        <w:t xml:space="preserve">), podněty </w:t>
      </w:r>
      <w:r w:rsidRPr="00197B57">
        <w:rPr>
          <w:rFonts w:ascii="Arial" w:hAnsi="Arial" w:cs="Arial"/>
        </w:rPr>
        <w:t>k </w:t>
      </w:r>
      <w:r>
        <w:rPr>
          <w:rFonts w:ascii="Arial" w:hAnsi="Arial" w:cs="Arial"/>
        </w:rPr>
        <w:t>řízení o podmíněné propuštění a </w:t>
      </w:r>
      <w:r w:rsidRPr="000B428E">
        <w:rPr>
          <w:rFonts w:ascii="Arial" w:hAnsi="Arial" w:cs="Arial"/>
        </w:rPr>
        <w:t xml:space="preserve">rozhodování o společném způsobu výkonu trestu (§ 320/3 </w:t>
      </w:r>
      <w:proofErr w:type="spellStart"/>
      <w:r w:rsidRPr="000B428E">
        <w:rPr>
          <w:rFonts w:ascii="Arial" w:hAnsi="Arial" w:cs="Arial"/>
        </w:rPr>
        <w:t>tr.ř</w:t>
      </w:r>
      <w:proofErr w:type="spellEnd"/>
      <w:r w:rsidRPr="000B428E">
        <w:rPr>
          <w:rFonts w:ascii="Arial" w:hAnsi="Arial" w:cs="Arial"/>
        </w:rPr>
        <w:t xml:space="preserve">.), o změně způsobu výkonu trestu (§ 324 </w:t>
      </w:r>
      <w:proofErr w:type="spellStart"/>
      <w:r w:rsidRPr="000B428E">
        <w:rPr>
          <w:rFonts w:ascii="Arial" w:hAnsi="Arial" w:cs="Arial"/>
        </w:rPr>
        <w:t>tr.řádu</w:t>
      </w:r>
      <w:proofErr w:type="spellEnd"/>
      <w:r w:rsidRPr="000B428E">
        <w:rPr>
          <w:rFonts w:ascii="Arial" w:hAnsi="Arial" w:cs="Arial"/>
        </w:rPr>
        <w:t xml:space="preserve">), přerušení výkonu trestu (§ 325 </w:t>
      </w:r>
      <w:proofErr w:type="spellStart"/>
      <w:r w:rsidRPr="000B428E">
        <w:rPr>
          <w:rFonts w:ascii="Arial" w:hAnsi="Arial" w:cs="Arial"/>
        </w:rPr>
        <w:t>tr.ř</w:t>
      </w:r>
      <w:proofErr w:type="spellEnd"/>
      <w:r w:rsidRPr="000B428E">
        <w:rPr>
          <w:rFonts w:ascii="Arial" w:hAnsi="Arial" w:cs="Arial"/>
        </w:rPr>
        <w:t xml:space="preserve">.) a upuštění od výkonu trestu (§ 327/2,4 </w:t>
      </w:r>
      <w:proofErr w:type="spellStart"/>
      <w:r w:rsidRPr="000B428E">
        <w:rPr>
          <w:rFonts w:ascii="Arial" w:hAnsi="Arial" w:cs="Arial"/>
        </w:rPr>
        <w:t>tr.ř</w:t>
      </w:r>
      <w:proofErr w:type="spellEnd"/>
      <w:r w:rsidRPr="000B428E">
        <w:rPr>
          <w:rFonts w:ascii="Arial" w:hAnsi="Arial" w:cs="Arial"/>
        </w:rPr>
        <w:t>.) budou přidělovány v rámci rozhodovací činnosti:</w:t>
      </w:r>
    </w:p>
    <w:p w:rsidR="008272F8" w:rsidRPr="000B428E" w:rsidRDefault="008272F8" w:rsidP="008272F8">
      <w:pPr>
        <w:tabs>
          <w:tab w:val="left" w:pos="1134"/>
        </w:tabs>
        <w:spacing w:after="0"/>
        <w:ind w:left="1134" w:hanging="425"/>
        <w:rPr>
          <w:rFonts w:ascii="Arial" w:hAnsi="Arial" w:cs="Arial"/>
          <w:b/>
        </w:rPr>
      </w:pPr>
      <w:r w:rsidRPr="000B428E">
        <w:rPr>
          <w:rFonts w:ascii="Arial" w:hAnsi="Arial" w:cs="Arial"/>
          <w:b/>
        </w:rPr>
        <w:tab/>
        <w:t xml:space="preserve">ve Věznici Horní Slavkov JUDr. Gabriele Siegelové </w:t>
      </w:r>
      <w:r w:rsidRPr="000B428E">
        <w:rPr>
          <w:rFonts w:ascii="Arial" w:hAnsi="Arial" w:cs="Arial"/>
        </w:rPr>
        <w:t>všechny.</w:t>
      </w:r>
    </w:p>
    <w:p w:rsidR="008272F8" w:rsidRDefault="008272F8" w:rsidP="008272F8">
      <w:pPr>
        <w:tabs>
          <w:tab w:val="left" w:pos="1134"/>
        </w:tabs>
        <w:spacing w:after="0"/>
        <w:ind w:left="1134" w:hanging="425"/>
        <w:rPr>
          <w:rFonts w:ascii="Arial" w:hAnsi="Arial" w:cs="Arial"/>
        </w:rPr>
      </w:pPr>
      <w:r w:rsidRPr="000B428E">
        <w:rPr>
          <w:rFonts w:ascii="Arial" w:hAnsi="Arial" w:cs="Arial"/>
          <w:b/>
        </w:rPr>
        <w:t xml:space="preserve">       Ve Věznici Kynšperk nad Ohří </w:t>
      </w:r>
      <w:r w:rsidRPr="005A5DFF">
        <w:rPr>
          <w:rFonts w:ascii="Arial" w:hAnsi="Arial" w:cs="Arial"/>
          <w:b/>
        </w:rPr>
        <w:t xml:space="preserve">JUDr. Milanu Tomešovi a </w:t>
      </w:r>
      <w:r w:rsidR="003B0D2B" w:rsidRPr="00463D12">
        <w:rPr>
          <w:rFonts w:ascii="Arial" w:hAnsi="Arial" w:cs="Arial"/>
          <w:b/>
        </w:rPr>
        <w:t xml:space="preserve">JUDr. Radoslavu </w:t>
      </w:r>
      <w:proofErr w:type="spellStart"/>
      <w:r w:rsidR="003B0D2B" w:rsidRPr="00463D12">
        <w:rPr>
          <w:rFonts w:ascii="Arial" w:hAnsi="Arial" w:cs="Arial"/>
          <w:b/>
        </w:rPr>
        <w:t>Krůškovi</w:t>
      </w:r>
      <w:proofErr w:type="spellEnd"/>
      <w:r w:rsidRPr="00463D12">
        <w:rPr>
          <w:rFonts w:ascii="Arial" w:hAnsi="Arial" w:cs="Arial"/>
        </w:rPr>
        <w:t xml:space="preserve"> </w:t>
      </w:r>
      <w:r w:rsidRPr="000B428E">
        <w:rPr>
          <w:rFonts w:ascii="Arial" w:hAnsi="Arial" w:cs="Arial"/>
        </w:rPr>
        <w:t>každému vždy po jedné věci.</w:t>
      </w:r>
    </w:p>
    <w:p w:rsidR="008272F8" w:rsidRDefault="008272F8" w:rsidP="008272F8">
      <w:pPr>
        <w:tabs>
          <w:tab w:val="left" w:pos="1134"/>
        </w:tabs>
        <w:spacing w:after="0"/>
        <w:ind w:left="1134" w:hanging="425"/>
        <w:rPr>
          <w:rFonts w:ascii="Arial" w:hAnsi="Arial" w:cs="Arial"/>
        </w:rPr>
      </w:pPr>
    </w:p>
    <w:p w:rsidR="008272F8" w:rsidRPr="00206D4D" w:rsidRDefault="008272F8" w:rsidP="008272F8">
      <w:pPr>
        <w:tabs>
          <w:tab w:val="left" w:pos="1134"/>
        </w:tabs>
        <w:spacing w:after="0"/>
        <w:ind w:left="1134" w:hanging="425"/>
        <w:rPr>
          <w:rFonts w:ascii="Arial" w:hAnsi="Arial" w:cs="Arial"/>
        </w:rPr>
      </w:pPr>
      <w:r w:rsidRPr="00197B57">
        <w:rPr>
          <w:rFonts w:ascii="Arial" w:hAnsi="Arial" w:cs="Arial"/>
          <w:b/>
        </w:rPr>
        <w:t>1</w:t>
      </w:r>
      <w:r w:rsidR="00B00D38">
        <w:rPr>
          <w:rFonts w:ascii="Arial" w:hAnsi="Arial" w:cs="Arial"/>
          <w:b/>
        </w:rPr>
        <w:t>3</w:t>
      </w:r>
      <w:r w:rsidRPr="00197B57">
        <w:rPr>
          <w:rFonts w:ascii="Arial" w:hAnsi="Arial" w:cs="Arial"/>
          <w:b/>
        </w:rPr>
        <w:t>)</w:t>
      </w:r>
      <w:r w:rsidRPr="00206D4D">
        <w:rPr>
          <w:rFonts w:ascii="Arial" w:hAnsi="Arial" w:cs="Arial"/>
        </w:rPr>
        <w:tab/>
      </w:r>
      <w:r w:rsidRPr="0064746D">
        <w:rPr>
          <w:rFonts w:ascii="Arial" w:hAnsi="Arial" w:cs="Arial"/>
        </w:rPr>
        <w:t xml:space="preserve">Věci </w:t>
      </w:r>
      <w:proofErr w:type="spellStart"/>
      <w:r w:rsidRPr="0064746D">
        <w:rPr>
          <w:rFonts w:ascii="Arial" w:hAnsi="Arial" w:cs="Arial"/>
        </w:rPr>
        <w:t>Nt</w:t>
      </w:r>
      <w:proofErr w:type="spellEnd"/>
      <w:r w:rsidRPr="0064746D">
        <w:rPr>
          <w:rFonts w:ascii="Arial" w:hAnsi="Arial" w:cs="Arial"/>
        </w:rPr>
        <w:t xml:space="preserve"> -zahlazení odsouzení</w:t>
      </w:r>
      <w:r w:rsidRPr="00206D4D">
        <w:rPr>
          <w:rFonts w:ascii="Arial" w:hAnsi="Arial" w:cs="Arial"/>
        </w:rPr>
        <w:t xml:space="preserve"> vyřizuje </w:t>
      </w:r>
      <w:r w:rsidRPr="00206D4D">
        <w:rPr>
          <w:rFonts w:ascii="Arial" w:hAnsi="Arial" w:cs="Arial"/>
          <w:b/>
        </w:rPr>
        <w:t>JUDr. Gabriela Siegelová</w:t>
      </w:r>
    </w:p>
    <w:p w:rsidR="0056216B" w:rsidRDefault="00CE02C5" w:rsidP="008272F8">
      <w:pPr>
        <w:tabs>
          <w:tab w:val="left" w:pos="1134"/>
        </w:tabs>
        <w:spacing w:after="0"/>
        <w:rPr>
          <w:rFonts w:ascii="Arial" w:hAnsi="Arial" w:cs="Arial"/>
        </w:rPr>
      </w:pPr>
      <w:r>
        <w:rPr>
          <w:rFonts w:ascii="Arial" w:hAnsi="Arial" w:cs="Arial"/>
        </w:rPr>
        <w:tab/>
      </w:r>
    </w:p>
    <w:p w:rsidR="008272F8" w:rsidRDefault="0056216B" w:rsidP="0056216B">
      <w:pPr>
        <w:tabs>
          <w:tab w:val="left" w:pos="1134"/>
        </w:tabs>
        <w:spacing w:after="0"/>
        <w:ind w:left="709"/>
        <w:rPr>
          <w:rFonts w:ascii="Arial" w:hAnsi="Arial" w:cs="Arial"/>
        </w:rPr>
      </w:pPr>
      <w:r w:rsidRPr="0056216B">
        <w:rPr>
          <w:rFonts w:ascii="Arial" w:hAnsi="Arial" w:cs="Arial"/>
          <w:b/>
        </w:rPr>
        <w:t>1</w:t>
      </w:r>
      <w:r w:rsidR="00B00D38">
        <w:rPr>
          <w:rFonts w:ascii="Arial" w:hAnsi="Arial" w:cs="Arial"/>
          <w:b/>
        </w:rPr>
        <w:t>4</w:t>
      </w:r>
      <w:r w:rsidRPr="0056216B">
        <w:rPr>
          <w:rFonts w:ascii="Arial" w:hAnsi="Arial" w:cs="Arial"/>
          <w:b/>
        </w:rPr>
        <w:t>)</w:t>
      </w:r>
      <w:r>
        <w:rPr>
          <w:rFonts w:ascii="Arial" w:hAnsi="Arial" w:cs="Arial"/>
        </w:rPr>
        <w:tab/>
      </w:r>
      <w:r w:rsidR="00CE02C5" w:rsidRPr="0064746D">
        <w:rPr>
          <w:rFonts w:ascii="Arial" w:hAnsi="Arial" w:cs="Arial"/>
        </w:rPr>
        <w:t xml:space="preserve">Věci </w:t>
      </w:r>
      <w:proofErr w:type="spellStart"/>
      <w:r w:rsidR="00CE02C5" w:rsidRPr="0064746D">
        <w:rPr>
          <w:rFonts w:ascii="Arial" w:hAnsi="Arial" w:cs="Arial"/>
        </w:rPr>
        <w:t>Nt</w:t>
      </w:r>
      <w:proofErr w:type="spellEnd"/>
      <w:r w:rsidR="00CE02C5" w:rsidRPr="0064746D">
        <w:rPr>
          <w:rFonts w:ascii="Arial" w:hAnsi="Arial" w:cs="Arial"/>
        </w:rPr>
        <w:t xml:space="preserve"> - </w:t>
      </w:r>
      <w:r w:rsidR="008272F8" w:rsidRPr="0064746D">
        <w:rPr>
          <w:rFonts w:ascii="Arial" w:hAnsi="Arial" w:cs="Arial"/>
        </w:rPr>
        <w:t>rozhodnutí související s výkonem trestu obecně prospěšných prací uložených jiným soudem</w:t>
      </w:r>
      <w:r w:rsidR="008272F8" w:rsidRPr="00206D4D">
        <w:rPr>
          <w:rFonts w:ascii="Arial" w:hAnsi="Arial" w:cs="Arial"/>
        </w:rPr>
        <w:t xml:space="preserve"> </w:t>
      </w:r>
      <w:r w:rsidR="008272F8">
        <w:rPr>
          <w:rFonts w:ascii="Arial" w:hAnsi="Arial" w:cs="Arial"/>
        </w:rPr>
        <w:t xml:space="preserve">vyřizuje </w:t>
      </w:r>
      <w:r w:rsidR="008272F8" w:rsidRPr="00206D4D">
        <w:rPr>
          <w:rFonts w:ascii="Arial" w:hAnsi="Arial" w:cs="Arial"/>
          <w:b/>
        </w:rPr>
        <w:t>JUDr. Bohuslav Navrátil</w:t>
      </w:r>
      <w:r w:rsidR="008272F8" w:rsidRPr="00206D4D">
        <w:rPr>
          <w:rFonts w:ascii="Arial" w:hAnsi="Arial" w:cs="Arial"/>
        </w:rPr>
        <w:t xml:space="preserve">  </w:t>
      </w:r>
    </w:p>
    <w:p w:rsidR="0056216B" w:rsidRDefault="0056216B" w:rsidP="00F566D1">
      <w:pPr>
        <w:tabs>
          <w:tab w:val="left" w:pos="1134"/>
        </w:tabs>
        <w:spacing w:after="0"/>
        <w:ind w:left="1134"/>
        <w:rPr>
          <w:rFonts w:ascii="Arial" w:hAnsi="Arial" w:cs="Arial"/>
          <w:b/>
        </w:rPr>
      </w:pPr>
    </w:p>
    <w:p w:rsidR="00F566D1" w:rsidRPr="00463D12" w:rsidRDefault="0056216B" w:rsidP="0056216B">
      <w:pPr>
        <w:tabs>
          <w:tab w:val="left" w:pos="1134"/>
        </w:tabs>
        <w:spacing w:after="0"/>
        <w:ind w:left="1134" w:hanging="425"/>
        <w:rPr>
          <w:rFonts w:ascii="Arial" w:hAnsi="Arial" w:cs="Arial"/>
          <w:b/>
        </w:rPr>
      </w:pPr>
      <w:r>
        <w:rPr>
          <w:rFonts w:ascii="Arial" w:hAnsi="Arial" w:cs="Arial"/>
          <w:b/>
        </w:rPr>
        <w:t>1</w:t>
      </w:r>
      <w:r w:rsidR="00B00D38">
        <w:rPr>
          <w:rFonts w:ascii="Arial" w:hAnsi="Arial" w:cs="Arial"/>
          <w:b/>
        </w:rPr>
        <w:t>5</w:t>
      </w:r>
      <w:r>
        <w:rPr>
          <w:rFonts w:ascii="Arial" w:hAnsi="Arial" w:cs="Arial"/>
          <w:b/>
        </w:rPr>
        <w:t>)</w:t>
      </w:r>
      <w:r>
        <w:rPr>
          <w:rFonts w:ascii="Arial" w:hAnsi="Arial" w:cs="Arial"/>
          <w:b/>
        </w:rPr>
        <w:tab/>
      </w:r>
      <w:r w:rsidR="00F566D1" w:rsidRPr="0064746D">
        <w:rPr>
          <w:rFonts w:ascii="Arial" w:hAnsi="Arial" w:cs="Arial"/>
        </w:rPr>
        <w:t xml:space="preserve">Věci </w:t>
      </w:r>
      <w:proofErr w:type="spellStart"/>
      <w:r w:rsidR="00F566D1" w:rsidRPr="0064746D">
        <w:rPr>
          <w:rFonts w:ascii="Arial" w:hAnsi="Arial" w:cs="Arial"/>
        </w:rPr>
        <w:t>Nt</w:t>
      </w:r>
      <w:proofErr w:type="spellEnd"/>
      <w:r w:rsidR="00F566D1" w:rsidRPr="0064746D">
        <w:rPr>
          <w:rFonts w:ascii="Arial" w:hAnsi="Arial" w:cs="Arial"/>
        </w:rPr>
        <w:t xml:space="preserve"> cizinců a </w:t>
      </w:r>
      <w:proofErr w:type="spellStart"/>
      <w:r w:rsidR="00F566D1" w:rsidRPr="0064746D">
        <w:rPr>
          <w:rFonts w:ascii="Arial" w:hAnsi="Arial" w:cs="Arial"/>
        </w:rPr>
        <w:t>Nt</w:t>
      </w:r>
      <w:proofErr w:type="spellEnd"/>
      <w:r w:rsidR="00F566D1" w:rsidRPr="0064746D">
        <w:rPr>
          <w:rFonts w:ascii="Arial" w:hAnsi="Arial" w:cs="Arial"/>
        </w:rPr>
        <w:t xml:space="preserve"> s cizím prvkem</w:t>
      </w:r>
      <w:r w:rsidR="00F566D1">
        <w:rPr>
          <w:rFonts w:ascii="Arial" w:hAnsi="Arial" w:cs="Arial"/>
        </w:rPr>
        <w:t xml:space="preserve"> (</w:t>
      </w:r>
      <w:r w:rsidR="00D13AF8">
        <w:rPr>
          <w:rFonts w:ascii="Arial" w:hAnsi="Arial" w:cs="Arial"/>
        </w:rPr>
        <w:t xml:space="preserve">kromě věcí </w:t>
      </w:r>
      <w:proofErr w:type="spellStart"/>
      <w:r w:rsidR="00D13AF8">
        <w:rPr>
          <w:rFonts w:ascii="Arial" w:hAnsi="Arial" w:cs="Arial"/>
        </w:rPr>
        <w:t>Nt</w:t>
      </w:r>
      <w:proofErr w:type="spellEnd"/>
      <w:r w:rsidR="00D13AF8">
        <w:rPr>
          <w:rFonts w:ascii="Arial" w:hAnsi="Arial" w:cs="Arial"/>
        </w:rPr>
        <w:t xml:space="preserve"> cizinců – státních příslušníků SR a </w:t>
      </w:r>
      <w:r w:rsidR="00F566D1">
        <w:rPr>
          <w:rFonts w:ascii="Arial" w:hAnsi="Arial" w:cs="Arial"/>
        </w:rPr>
        <w:t xml:space="preserve">kromě věcí </w:t>
      </w:r>
      <w:proofErr w:type="spellStart"/>
      <w:r w:rsidR="00F566D1">
        <w:rPr>
          <w:rFonts w:ascii="Arial" w:hAnsi="Arial" w:cs="Arial"/>
        </w:rPr>
        <w:t>Nt</w:t>
      </w:r>
      <w:proofErr w:type="spellEnd"/>
      <w:r w:rsidR="00F566D1">
        <w:rPr>
          <w:rFonts w:ascii="Arial" w:hAnsi="Arial" w:cs="Arial"/>
        </w:rPr>
        <w:t xml:space="preserve"> - přípravné řízení a věcí </w:t>
      </w:r>
      <w:proofErr w:type="spellStart"/>
      <w:r w:rsidR="00F566D1">
        <w:rPr>
          <w:rFonts w:ascii="Arial" w:hAnsi="Arial" w:cs="Arial"/>
        </w:rPr>
        <w:t>Nt</w:t>
      </w:r>
      <w:proofErr w:type="spellEnd"/>
      <w:r w:rsidR="00F566D1">
        <w:rPr>
          <w:rFonts w:ascii="Arial" w:hAnsi="Arial" w:cs="Arial"/>
        </w:rPr>
        <w:t xml:space="preserve"> souvisejících s rozhodovací činností ve věznici Horní Slavkov</w:t>
      </w:r>
      <w:r w:rsidR="00A53D2E">
        <w:rPr>
          <w:rFonts w:ascii="Arial" w:hAnsi="Arial" w:cs="Arial"/>
        </w:rPr>
        <w:t xml:space="preserve"> a </w:t>
      </w:r>
      <w:r w:rsidR="00F566D1">
        <w:rPr>
          <w:rFonts w:ascii="Arial" w:hAnsi="Arial" w:cs="Arial"/>
        </w:rPr>
        <w:t xml:space="preserve">Kynšperk nad Ohří), věci </w:t>
      </w:r>
      <w:r w:rsidR="00F566D1" w:rsidRPr="004359E1">
        <w:rPr>
          <w:rFonts w:ascii="Arial" w:hAnsi="Arial" w:cs="Arial"/>
        </w:rPr>
        <w:t xml:space="preserve">týkající </w:t>
      </w:r>
      <w:r w:rsidR="00A53D2E">
        <w:rPr>
          <w:rFonts w:ascii="Arial" w:hAnsi="Arial" w:cs="Arial"/>
        </w:rPr>
        <w:t>se rozhodování dle zákona č. 104/2013 Sb., o mezinárodní justiční spolupráci ve věcech trestních</w:t>
      </w:r>
      <w:r w:rsidR="00F566D1" w:rsidRPr="004359E1">
        <w:rPr>
          <w:rFonts w:ascii="Arial" w:hAnsi="Arial" w:cs="Arial"/>
        </w:rPr>
        <w:t>, zejména uznání a výkonu rozhodnutí ukládajícího náhradní opatření za vazbu (EU), peněžitou sankci nebo jiné peněžité plnění (EU), propadnutí nebo zabrání majetku nebo věci (EU), trest nespojený se zbavením osobní svobody, dohled nebo jiná omezení či povinnosti (EU) a věci uznání</w:t>
      </w:r>
      <w:r w:rsidR="00F566D1">
        <w:rPr>
          <w:rFonts w:ascii="Arial" w:hAnsi="Arial" w:cs="Arial"/>
        </w:rPr>
        <w:t xml:space="preserve"> evropského ochranného příkazu</w:t>
      </w:r>
      <w:r w:rsidR="00F566D1" w:rsidRPr="004359E1">
        <w:rPr>
          <w:rFonts w:ascii="Arial" w:hAnsi="Arial" w:cs="Arial"/>
        </w:rPr>
        <w:t xml:space="preserve"> vyřizuje </w:t>
      </w:r>
      <w:r w:rsidR="003B0D2B" w:rsidRPr="00463D12">
        <w:rPr>
          <w:rFonts w:ascii="Arial" w:hAnsi="Arial" w:cs="Arial"/>
          <w:b/>
        </w:rPr>
        <w:t>JUDr. Radoslav Krůšek</w:t>
      </w:r>
    </w:p>
    <w:p w:rsidR="00DB0D9A" w:rsidRDefault="00DB0D9A" w:rsidP="00F566D1">
      <w:pPr>
        <w:tabs>
          <w:tab w:val="left" w:pos="1134"/>
        </w:tabs>
        <w:spacing w:after="0"/>
        <w:ind w:left="1134"/>
        <w:rPr>
          <w:rFonts w:ascii="Arial" w:hAnsi="Arial" w:cs="Arial"/>
          <w:b/>
        </w:rPr>
      </w:pPr>
    </w:p>
    <w:p w:rsidR="00F566D1" w:rsidRDefault="00DB0D9A" w:rsidP="00DB0D9A">
      <w:pPr>
        <w:tabs>
          <w:tab w:val="left" w:pos="1134"/>
        </w:tabs>
        <w:spacing w:after="0"/>
        <w:ind w:left="709"/>
        <w:rPr>
          <w:rFonts w:ascii="Arial" w:hAnsi="Arial" w:cs="Arial"/>
          <w:b/>
        </w:rPr>
      </w:pPr>
      <w:r>
        <w:rPr>
          <w:rFonts w:ascii="Arial" w:hAnsi="Arial" w:cs="Arial"/>
          <w:b/>
        </w:rPr>
        <w:t>1</w:t>
      </w:r>
      <w:r w:rsidR="00B00D38">
        <w:rPr>
          <w:rFonts w:ascii="Arial" w:hAnsi="Arial" w:cs="Arial"/>
          <w:b/>
        </w:rPr>
        <w:t>6</w:t>
      </w:r>
      <w:r>
        <w:rPr>
          <w:rFonts w:ascii="Arial" w:hAnsi="Arial" w:cs="Arial"/>
          <w:b/>
        </w:rPr>
        <w:t>)</w:t>
      </w:r>
      <w:r>
        <w:rPr>
          <w:rFonts w:ascii="Arial" w:hAnsi="Arial" w:cs="Arial"/>
          <w:b/>
        </w:rPr>
        <w:tab/>
      </w:r>
      <w:r w:rsidR="00F566D1" w:rsidRPr="0064746D">
        <w:rPr>
          <w:rFonts w:ascii="Arial" w:hAnsi="Arial" w:cs="Arial"/>
        </w:rPr>
        <w:t xml:space="preserve">Věci </w:t>
      </w:r>
      <w:proofErr w:type="spellStart"/>
      <w:r w:rsidR="00F566D1" w:rsidRPr="0064746D">
        <w:rPr>
          <w:rFonts w:ascii="Arial" w:hAnsi="Arial" w:cs="Arial"/>
        </w:rPr>
        <w:t>Nt</w:t>
      </w:r>
      <w:proofErr w:type="spellEnd"/>
      <w:r w:rsidR="00F566D1" w:rsidRPr="0064746D">
        <w:rPr>
          <w:rFonts w:ascii="Arial" w:hAnsi="Arial" w:cs="Arial"/>
        </w:rPr>
        <w:t xml:space="preserve"> - ochranné léčení</w:t>
      </w:r>
      <w:r w:rsidR="00F566D1" w:rsidRPr="000B428E">
        <w:rPr>
          <w:rFonts w:ascii="Arial" w:hAnsi="Arial" w:cs="Arial"/>
        </w:rPr>
        <w:t xml:space="preserve"> = uložení a výkon ochranného léčení a zabezpečovací detence vyřizuje </w:t>
      </w:r>
      <w:r w:rsidR="00F566D1" w:rsidRPr="000B428E">
        <w:rPr>
          <w:rFonts w:ascii="Arial" w:hAnsi="Arial" w:cs="Arial"/>
          <w:b/>
        </w:rPr>
        <w:t>JUDr</w:t>
      </w:r>
      <w:r w:rsidR="00F566D1" w:rsidRPr="00206D4D">
        <w:rPr>
          <w:rFonts w:ascii="Arial" w:hAnsi="Arial" w:cs="Arial"/>
          <w:b/>
        </w:rPr>
        <w:t>. Radoslav Krůšek</w:t>
      </w:r>
    </w:p>
    <w:p w:rsidR="00DB0D9A" w:rsidRDefault="00DB0D9A" w:rsidP="00DB0D9A">
      <w:pPr>
        <w:tabs>
          <w:tab w:val="left" w:pos="1134"/>
        </w:tabs>
        <w:spacing w:after="0"/>
        <w:ind w:left="709"/>
        <w:rPr>
          <w:rFonts w:ascii="Arial" w:hAnsi="Arial" w:cs="Arial"/>
          <w:b/>
        </w:rPr>
      </w:pPr>
    </w:p>
    <w:p w:rsidR="008272F8" w:rsidRDefault="00DB0D9A" w:rsidP="00DB0D9A">
      <w:pPr>
        <w:tabs>
          <w:tab w:val="left" w:pos="1134"/>
        </w:tabs>
        <w:spacing w:after="0"/>
        <w:ind w:left="1134" w:hanging="425"/>
        <w:rPr>
          <w:rFonts w:ascii="Arial" w:hAnsi="Arial" w:cs="Arial"/>
        </w:rPr>
      </w:pPr>
      <w:r>
        <w:rPr>
          <w:rFonts w:ascii="Arial" w:hAnsi="Arial" w:cs="Arial"/>
          <w:b/>
        </w:rPr>
        <w:t>1</w:t>
      </w:r>
      <w:r w:rsidR="00B00D38">
        <w:rPr>
          <w:rFonts w:ascii="Arial" w:hAnsi="Arial" w:cs="Arial"/>
          <w:b/>
        </w:rPr>
        <w:t>7</w:t>
      </w:r>
      <w:r>
        <w:rPr>
          <w:rFonts w:ascii="Arial" w:hAnsi="Arial" w:cs="Arial"/>
          <w:b/>
        </w:rPr>
        <w:t>)</w:t>
      </w:r>
      <w:r>
        <w:rPr>
          <w:rFonts w:ascii="Arial" w:hAnsi="Arial" w:cs="Arial"/>
          <w:b/>
        </w:rPr>
        <w:tab/>
      </w:r>
      <w:r w:rsidR="00CE02C5" w:rsidRPr="0064746D">
        <w:rPr>
          <w:rFonts w:ascii="Arial" w:hAnsi="Arial" w:cs="Arial"/>
        </w:rPr>
        <w:t xml:space="preserve">Věci </w:t>
      </w:r>
      <w:proofErr w:type="spellStart"/>
      <w:r w:rsidR="00CE02C5" w:rsidRPr="0064746D">
        <w:rPr>
          <w:rFonts w:ascii="Arial" w:hAnsi="Arial" w:cs="Arial"/>
        </w:rPr>
        <w:t>Nt</w:t>
      </w:r>
      <w:proofErr w:type="spellEnd"/>
      <w:r w:rsidR="00CE02C5" w:rsidRPr="0064746D">
        <w:rPr>
          <w:rFonts w:ascii="Arial" w:hAnsi="Arial" w:cs="Arial"/>
        </w:rPr>
        <w:t xml:space="preserve"> </w:t>
      </w:r>
      <w:r w:rsidR="00F566D1" w:rsidRPr="0064746D">
        <w:rPr>
          <w:rFonts w:ascii="Arial" w:hAnsi="Arial" w:cs="Arial"/>
        </w:rPr>
        <w:t xml:space="preserve">- </w:t>
      </w:r>
      <w:r w:rsidR="00CE02C5" w:rsidRPr="0064746D">
        <w:rPr>
          <w:rFonts w:ascii="Arial" w:hAnsi="Arial" w:cs="Arial"/>
        </w:rPr>
        <w:t>všeobecné</w:t>
      </w:r>
      <w:r w:rsidR="008272F8" w:rsidRPr="00206D4D">
        <w:rPr>
          <w:rFonts w:ascii="Arial" w:hAnsi="Arial" w:cs="Arial"/>
        </w:rPr>
        <w:t xml:space="preserve"> vyřizují </w:t>
      </w:r>
      <w:r w:rsidR="008272F8" w:rsidRPr="00206D4D">
        <w:rPr>
          <w:rFonts w:ascii="Arial" w:hAnsi="Arial" w:cs="Arial"/>
          <w:b/>
        </w:rPr>
        <w:t>JUDr. Milan Tomeš</w:t>
      </w:r>
      <w:r w:rsidR="008272F8">
        <w:rPr>
          <w:rFonts w:ascii="Arial" w:hAnsi="Arial" w:cs="Arial"/>
          <w:b/>
        </w:rPr>
        <w:t xml:space="preserve"> </w:t>
      </w:r>
      <w:r w:rsidR="008272F8" w:rsidRPr="000D2DB2">
        <w:rPr>
          <w:rFonts w:ascii="Arial" w:hAnsi="Arial" w:cs="Arial"/>
          <w:b/>
        </w:rPr>
        <w:t xml:space="preserve">(jen věci z Věznice Kynšperk nad Ohří), </w:t>
      </w:r>
      <w:r w:rsidR="003B0D2B" w:rsidRPr="00463D12">
        <w:rPr>
          <w:rFonts w:ascii="Arial" w:hAnsi="Arial" w:cs="Arial"/>
          <w:b/>
        </w:rPr>
        <w:t>JUDr. Radoslav Krůšek</w:t>
      </w:r>
      <w:r w:rsidR="008272F8" w:rsidRPr="00463D12">
        <w:rPr>
          <w:rFonts w:ascii="Arial" w:hAnsi="Arial" w:cs="Arial"/>
          <w:b/>
        </w:rPr>
        <w:t xml:space="preserve"> </w:t>
      </w:r>
      <w:r w:rsidR="008272F8" w:rsidRPr="000D2DB2">
        <w:rPr>
          <w:rFonts w:ascii="Arial" w:hAnsi="Arial" w:cs="Arial"/>
          <w:b/>
        </w:rPr>
        <w:t>(jen věci z Věznice Kynšperk nad Ohří),</w:t>
      </w:r>
      <w:r w:rsidR="008272F8" w:rsidRPr="00094E0D">
        <w:rPr>
          <w:rFonts w:ascii="Arial" w:hAnsi="Arial" w:cs="Arial"/>
          <w:b/>
        </w:rPr>
        <w:t xml:space="preserve"> </w:t>
      </w:r>
      <w:r w:rsidR="008272F8" w:rsidRPr="000B428E">
        <w:rPr>
          <w:rFonts w:ascii="Arial" w:hAnsi="Arial" w:cs="Arial"/>
          <w:b/>
        </w:rPr>
        <w:t>JUDr. Radoslav Krůšek, Mgr. Emil Pešina, JUDr. Gabriela Siegelová</w:t>
      </w:r>
      <w:r w:rsidR="008272F8">
        <w:rPr>
          <w:rFonts w:ascii="Arial" w:hAnsi="Arial" w:cs="Arial"/>
        </w:rPr>
        <w:t xml:space="preserve"> </w:t>
      </w:r>
      <w:r w:rsidR="008272F8" w:rsidRPr="00C9421F">
        <w:rPr>
          <w:rFonts w:ascii="Arial" w:hAnsi="Arial" w:cs="Arial"/>
          <w:b/>
        </w:rPr>
        <w:t>(jen věci z věznice Horní Slavkov)</w:t>
      </w:r>
      <w:r w:rsidR="00F566D1">
        <w:rPr>
          <w:rFonts w:ascii="Arial" w:hAnsi="Arial" w:cs="Arial"/>
        </w:rPr>
        <w:t>.</w:t>
      </w:r>
    </w:p>
    <w:p w:rsidR="00F566D1" w:rsidRPr="00F566D1" w:rsidRDefault="00F566D1" w:rsidP="00DB0D9A">
      <w:pPr>
        <w:tabs>
          <w:tab w:val="left" w:pos="1134"/>
        </w:tabs>
        <w:spacing w:after="0"/>
        <w:ind w:left="1134"/>
        <w:rPr>
          <w:rFonts w:ascii="Arial" w:hAnsi="Arial" w:cs="Arial"/>
        </w:rPr>
      </w:pPr>
      <w:r>
        <w:rPr>
          <w:rFonts w:ascii="Arial" w:hAnsi="Arial" w:cs="Arial"/>
        </w:rPr>
        <w:t xml:space="preserve">Za věci </w:t>
      </w:r>
      <w:proofErr w:type="spellStart"/>
      <w:r>
        <w:rPr>
          <w:rFonts w:ascii="Arial" w:hAnsi="Arial" w:cs="Arial"/>
        </w:rPr>
        <w:t>Nt</w:t>
      </w:r>
      <w:proofErr w:type="spellEnd"/>
      <w:r>
        <w:rPr>
          <w:rFonts w:ascii="Arial" w:hAnsi="Arial" w:cs="Arial"/>
        </w:rPr>
        <w:t xml:space="preserve"> – všeobecné se považují </w:t>
      </w:r>
      <w:r w:rsidR="00A33DEB">
        <w:rPr>
          <w:rFonts w:ascii="Arial" w:hAnsi="Arial" w:cs="Arial"/>
        </w:rPr>
        <w:t>ostatní</w:t>
      </w:r>
      <w:r w:rsidR="004649F1">
        <w:rPr>
          <w:rFonts w:ascii="Arial" w:hAnsi="Arial" w:cs="Arial"/>
        </w:rPr>
        <w:t xml:space="preserve"> oddíly rejstříku </w:t>
      </w:r>
      <w:proofErr w:type="spellStart"/>
      <w:r w:rsidR="004649F1">
        <w:rPr>
          <w:rFonts w:ascii="Arial" w:hAnsi="Arial" w:cs="Arial"/>
        </w:rPr>
        <w:t>Nt</w:t>
      </w:r>
      <w:proofErr w:type="spellEnd"/>
      <w:r w:rsidR="004649F1">
        <w:rPr>
          <w:rFonts w:ascii="Arial" w:hAnsi="Arial" w:cs="Arial"/>
        </w:rPr>
        <w:t xml:space="preserve">, které nejsou vyjmenovány </w:t>
      </w:r>
      <w:r w:rsidR="00DB0D9A">
        <w:rPr>
          <w:rFonts w:ascii="Arial" w:hAnsi="Arial" w:cs="Arial"/>
        </w:rPr>
        <w:t>v bodech 1</w:t>
      </w:r>
      <w:r w:rsidR="00B00D38">
        <w:rPr>
          <w:rFonts w:ascii="Arial" w:hAnsi="Arial" w:cs="Arial"/>
        </w:rPr>
        <w:t>2</w:t>
      </w:r>
      <w:r w:rsidR="00DB0D9A">
        <w:rPr>
          <w:rFonts w:ascii="Arial" w:hAnsi="Arial" w:cs="Arial"/>
        </w:rPr>
        <w:t>) až 1</w:t>
      </w:r>
      <w:r w:rsidR="00B00D38">
        <w:rPr>
          <w:rFonts w:ascii="Arial" w:hAnsi="Arial" w:cs="Arial"/>
        </w:rPr>
        <w:t>6</w:t>
      </w:r>
      <w:r w:rsidR="00DB0D9A">
        <w:rPr>
          <w:rFonts w:ascii="Arial" w:hAnsi="Arial" w:cs="Arial"/>
        </w:rPr>
        <w:t>)</w:t>
      </w:r>
      <w:r w:rsidR="004649F1">
        <w:rPr>
          <w:rFonts w:ascii="Arial" w:hAnsi="Arial" w:cs="Arial"/>
        </w:rPr>
        <w:t>.</w:t>
      </w:r>
    </w:p>
    <w:p w:rsidR="008272F8" w:rsidRDefault="008272F8" w:rsidP="008272F8">
      <w:pPr>
        <w:tabs>
          <w:tab w:val="left" w:pos="1134"/>
        </w:tabs>
        <w:spacing w:after="0"/>
        <w:ind w:left="1134"/>
        <w:rPr>
          <w:rFonts w:ascii="Arial" w:hAnsi="Arial" w:cs="Arial"/>
        </w:rPr>
      </w:pPr>
    </w:p>
    <w:p w:rsidR="002E5FA4" w:rsidRPr="000B428E" w:rsidRDefault="005F5562" w:rsidP="00DF5368">
      <w:pPr>
        <w:tabs>
          <w:tab w:val="left" w:pos="1134"/>
        </w:tabs>
        <w:spacing w:after="0"/>
        <w:ind w:left="1134" w:hanging="425"/>
        <w:rPr>
          <w:rFonts w:ascii="Arial" w:hAnsi="Arial" w:cs="Arial"/>
          <w:b/>
        </w:rPr>
      </w:pPr>
      <w:r w:rsidRPr="000B428E">
        <w:rPr>
          <w:rFonts w:ascii="Arial" w:hAnsi="Arial" w:cs="Arial"/>
          <w:b/>
        </w:rPr>
        <w:t>1</w:t>
      </w:r>
      <w:r w:rsidR="00B00D38">
        <w:rPr>
          <w:rFonts w:ascii="Arial" w:hAnsi="Arial" w:cs="Arial"/>
          <w:b/>
        </w:rPr>
        <w:t>8</w:t>
      </w:r>
      <w:r w:rsidRPr="000B428E">
        <w:rPr>
          <w:rFonts w:ascii="Arial" w:hAnsi="Arial" w:cs="Arial"/>
          <w:b/>
        </w:rPr>
        <w:t>)</w:t>
      </w:r>
      <w:r w:rsidRPr="000B428E">
        <w:rPr>
          <w:rFonts w:ascii="Arial" w:hAnsi="Arial" w:cs="Arial"/>
        </w:rPr>
        <w:t xml:space="preserve"> Věci PP – návrhy na podmíněné propuštění z výkonu trestu odnětí svobody v souvislosti s výkonem tohoto trestu ve věznici Kynšperk nad Ohří </w:t>
      </w:r>
      <w:r w:rsidR="0064746D" w:rsidRPr="0064746D">
        <w:rPr>
          <w:rFonts w:ascii="Arial" w:hAnsi="Arial" w:cs="Arial"/>
          <w:b/>
        </w:rPr>
        <w:t>vyřizuje</w:t>
      </w:r>
      <w:r w:rsidRPr="0064746D">
        <w:rPr>
          <w:rFonts w:ascii="Arial" w:hAnsi="Arial" w:cs="Arial"/>
          <w:b/>
        </w:rPr>
        <w:t xml:space="preserve"> senát 35PP –</w:t>
      </w:r>
      <w:r w:rsidR="002E5FA4" w:rsidRPr="0064746D">
        <w:rPr>
          <w:rFonts w:ascii="Arial" w:hAnsi="Arial" w:cs="Arial"/>
          <w:b/>
        </w:rPr>
        <w:t xml:space="preserve"> </w:t>
      </w:r>
      <w:r w:rsidR="00A97780" w:rsidRPr="005A5DFF">
        <w:rPr>
          <w:rFonts w:ascii="Arial" w:hAnsi="Arial" w:cs="Arial"/>
          <w:b/>
        </w:rPr>
        <w:t xml:space="preserve">JUDr. Milan Tomeš a </w:t>
      </w:r>
      <w:r w:rsidR="003B0D2B" w:rsidRPr="00463D12">
        <w:rPr>
          <w:rFonts w:ascii="Arial" w:hAnsi="Arial" w:cs="Arial"/>
          <w:b/>
        </w:rPr>
        <w:t>JUDr. Radoslav Krůšek</w:t>
      </w:r>
      <w:r w:rsidR="002E5FA4" w:rsidRPr="000B428E">
        <w:rPr>
          <w:rFonts w:ascii="Arial" w:hAnsi="Arial" w:cs="Arial"/>
          <w:b/>
        </w:rPr>
        <w:t>, každému vždy po jedné věci.</w:t>
      </w:r>
    </w:p>
    <w:p w:rsidR="002E5FA4" w:rsidRPr="000B428E" w:rsidRDefault="002E5FA4" w:rsidP="00DF5368">
      <w:pPr>
        <w:tabs>
          <w:tab w:val="left" w:pos="1134"/>
        </w:tabs>
        <w:spacing w:after="0"/>
        <w:ind w:left="1134" w:hanging="425"/>
        <w:rPr>
          <w:rFonts w:ascii="Arial" w:hAnsi="Arial" w:cs="Arial"/>
        </w:rPr>
      </w:pPr>
      <w:r w:rsidRPr="000B428E">
        <w:rPr>
          <w:rFonts w:ascii="Arial" w:hAnsi="Arial" w:cs="Arial"/>
        </w:rPr>
        <w:t xml:space="preserve">       </w:t>
      </w:r>
    </w:p>
    <w:p w:rsidR="005F5562" w:rsidRPr="005A5DFF" w:rsidRDefault="002E5FA4" w:rsidP="00DF5368">
      <w:pPr>
        <w:tabs>
          <w:tab w:val="left" w:pos="1134"/>
        </w:tabs>
        <w:spacing w:after="0"/>
        <w:ind w:left="1134" w:hanging="425"/>
        <w:rPr>
          <w:rFonts w:ascii="Arial" w:hAnsi="Arial" w:cs="Arial"/>
          <w:b/>
        </w:rPr>
      </w:pPr>
      <w:r w:rsidRPr="000B428E">
        <w:rPr>
          <w:rFonts w:ascii="Arial" w:hAnsi="Arial" w:cs="Arial"/>
        </w:rPr>
        <w:tab/>
        <w:t xml:space="preserve">Pravomocně skončené věci senátu 31PP a 35PP týkající se návrhů na podmíněné propuštění z výkonu trestu odnětí svobody, který byl vykonáván ve Věznici Kynšperk nad Ohří, budou za účelem </w:t>
      </w:r>
      <w:r w:rsidR="00A22078" w:rsidRPr="005A5DFF">
        <w:rPr>
          <w:rFonts w:ascii="Arial" w:hAnsi="Arial" w:cs="Arial"/>
        </w:rPr>
        <w:t xml:space="preserve">všech dalších procesních úkonů směřujících k </w:t>
      </w:r>
      <w:r w:rsidRPr="005A5DFF">
        <w:rPr>
          <w:rFonts w:ascii="Arial" w:hAnsi="Arial" w:cs="Arial"/>
        </w:rPr>
        <w:t xml:space="preserve">rozhodování dle § 91 </w:t>
      </w:r>
      <w:proofErr w:type="spellStart"/>
      <w:r w:rsidRPr="005A5DFF">
        <w:rPr>
          <w:rFonts w:ascii="Arial" w:hAnsi="Arial" w:cs="Arial"/>
        </w:rPr>
        <w:t>tr</w:t>
      </w:r>
      <w:proofErr w:type="spellEnd"/>
      <w:r w:rsidRPr="005A5DFF">
        <w:rPr>
          <w:rFonts w:ascii="Arial" w:hAnsi="Arial" w:cs="Arial"/>
        </w:rPr>
        <w:t xml:space="preserve">. </w:t>
      </w:r>
      <w:proofErr w:type="gramStart"/>
      <w:r w:rsidRPr="005A5DFF">
        <w:rPr>
          <w:rFonts w:ascii="Arial" w:hAnsi="Arial" w:cs="Arial"/>
        </w:rPr>
        <w:t>zákoníku</w:t>
      </w:r>
      <w:proofErr w:type="gramEnd"/>
      <w:r w:rsidRPr="005A5DFF">
        <w:rPr>
          <w:rFonts w:ascii="Arial" w:hAnsi="Arial" w:cs="Arial"/>
        </w:rPr>
        <w:t xml:space="preserve"> </w:t>
      </w:r>
      <w:r w:rsidR="00A22078" w:rsidRPr="005A5DFF">
        <w:rPr>
          <w:rFonts w:ascii="Arial" w:hAnsi="Arial" w:cs="Arial"/>
        </w:rPr>
        <w:t xml:space="preserve">předkládány </w:t>
      </w:r>
      <w:r w:rsidRPr="005A5DFF">
        <w:rPr>
          <w:rFonts w:ascii="Arial" w:hAnsi="Arial" w:cs="Arial"/>
        </w:rPr>
        <w:t xml:space="preserve">vždy po jedné </w:t>
      </w:r>
      <w:r w:rsidR="00A22078" w:rsidRPr="005A5DFF">
        <w:rPr>
          <w:rFonts w:ascii="Arial" w:hAnsi="Arial" w:cs="Arial"/>
          <w:b/>
        </w:rPr>
        <w:t xml:space="preserve">JUDr. Milanu Tomešovi a </w:t>
      </w:r>
      <w:r w:rsidR="003B0D2B" w:rsidRPr="00463D12">
        <w:rPr>
          <w:rFonts w:ascii="Arial" w:hAnsi="Arial" w:cs="Arial"/>
          <w:b/>
        </w:rPr>
        <w:t xml:space="preserve">JUDr. Radoslav </w:t>
      </w:r>
      <w:proofErr w:type="spellStart"/>
      <w:r w:rsidR="003B0D2B" w:rsidRPr="00463D12">
        <w:rPr>
          <w:rFonts w:ascii="Arial" w:hAnsi="Arial" w:cs="Arial"/>
          <w:b/>
        </w:rPr>
        <w:t>Krůškovi</w:t>
      </w:r>
      <w:proofErr w:type="spellEnd"/>
      <w:r w:rsidRPr="005A5DFF">
        <w:rPr>
          <w:rFonts w:ascii="Arial" w:hAnsi="Arial" w:cs="Arial"/>
          <w:b/>
        </w:rPr>
        <w:t>.</w:t>
      </w:r>
      <w:r w:rsidRPr="005A5DFF">
        <w:rPr>
          <w:rFonts w:ascii="Arial" w:hAnsi="Arial" w:cs="Arial"/>
          <w:b/>
          <w:strike/>
        </w:rPr>
        <w:t xml:space="preserve"> </w:t>
      </w:r>
    </w:p>
    <w:p w:rsidR="005F5562" w:rsidRPr="000B428E" w:rsidRDefault="005F5562" w:rsidP="00DF5368">
      <w:pPr>
        <w:tabs>
          <w:tab w:val="left" w:pos="1134"/>
        </w:tabs>
        <w:spacing w:after="0"/>
        <w:ind w:left="1134" w:hanging="425"/>
        <w:rPr>
          <w:rFonts w:ascii="Arial" w:hAnsi="Arial" w:cs="Arial"/>
        </w:rPr>
      </w:pPr>
    </w:p>
    <w:p w:rsidR="005F5562" w:rsidRPr="00433AC8" w:rsidRDefault="005F5562" w:rsidP="00DF5368">
      <w:pPr>
        <w:tabs>
          <w:tab w:val="left" w:pos="1134"/>
        </w:tabs>
        <w:spacing w:after="0"/>
        <w:ind w:left="1134" w:hanging="425"/>
        <w:rPr>
          <w:rFonts w:ascii="Arial" w:hAnsi="Arial" w:cs="Arial"/>
          <w:b/>
          <w:color w:val="0D0D0D" w:themeColor="text1" w:themeTint="F2"/>
        </w:rPr>
      </w:pPr>
      <w:r w:rsidRPr="00433AC8">
        <w:rPr>
          <w:rFonts w:ascii="Arial" w:hAnsi="Arial" w:cs="Arial"/>
          <w:b/>
          <w:color w:val="0D0D0D" w:themeColor="text1" w:themeTint="F2"/>
        </w:rPr>
        <w:t>1</w:t>
      </w:r>
      <w:r w:rsidR="00B00D38">
        <w:rPr>
          <w:rFonts w:ascii="Arial" w:hAnsi="Arial" w:cs="Arial"/>
          <w:b/>
          <w:color w:val="0D0D0D" w:themeColor="text1" w:themeTint="F2"/>
        </w:rPr>
        <w:t>9</w:t>
      </w:r>
      <w:r w:rsidRPr="00433AC8">
        <w:rPr>
          <w:rFonts w:ascii="Arial" w:hAnsi="Arial" w:cs="Arial"/>
          <w:b/>
          <w:color w:val="0D0D0D" w:themeColor="text1" w:themeTint="F2"/>
        </w:rPr>
        <w:t xml:space="preserve">) </w:t>
      </w:r>
      <w:r w:rsidRPr="00433AC8">
        <w:rPr>
          <w:rFonts w:ascii="Arial" w:hAnsi="Arial" w:cs="Arial"/>
          <w:color w:val="0D0D0D" w:themeColor="text1" w:themeTint="F2"/>
        </w:rPr>
        <w:t xml:space="preserve">Věci PP – návrhy na podmíněné propuštění z výkonu trestu odnětí svobody v souvislosti s výkonem tohoto trestu ve věznici Horní Slavkov </w:t>
      </w:r>
      <w:r w:rsidR="0064746D" w:rsidRPr="0064746D">
        <w:rPr>
          <w:rFonts w:ascii="Arial" w:hAnsi="Arial" w:cs="Arial"/>
          <w:b/>
          <w:color w:val="0D0D0D" w:themeColor="text1" w:themeTint="F2"/>
        </w:rPr>
        <w:t xml:space="preserve">vyřizuje </w:t>
      </w:r>
      <w:r w:rsidRPr="0064746D">
        <w:rPr>
          <w:rFonts w:ascii="Arial" w:hAnsi="Arial" w:cs="Arial"/>
          <w:b/>
          <w:color w:val="0D0D0D" w:themeColor="text1" w:themeTint="F2"/>
        </w:rPr>
        <w:t xml:space="preserve">senát 36PP – </w:t>
      </w:r>
      <w:r w:rsidRPr="00433AC8">
        <w:rPr>
          <w:rFonts w:ascii="Arial" w:hAnsi="Arial" w:cs="Arial"/>
          <w:b/>
          <w:color w:val="0D0D0D" w:themeColor="text1" w:themeTint="F2"/>
        </w:rPr>
        <w:t>JUDr. Gabriela Siegelová</w:t>
      </w:r>
    </w:p>
    <w:p w:rsidR="00DF5368" w:rsidRPr="00433AC8" w:rsidRDefault="00DF5368" w:rsidP="00DF5368">
      <w:pPr>
        <w:tabs>
          <w:tab w:val="left" w:pos="1134"/>
        </w:tabs>
        <w:spacing w:after="0"/>
        <w:ind w:left="1134" w:hanging="425"/>
        <w:rPr>
          <w:rFonts w:ascii="Arial" w:hAnsi="Arial" w:cs="Arial"/>
          <w:color w:val="0D0D0D" w:themeColor="text1" w:themeTint="F2"/>
        </w:rPr>
      </w:pPr>
    </w:p>
    <w:p w:rsidR="00162C1E" w:rsidRDefault="00B00D38" w:rsidP="00162C1E">
      <w:pPr>
        <w:tabs>
          <w:tab w:val="left" w:pos="1134"/>
        </w:tabs>
        <w:spacing w:after="0"/>
        <w:ind w:left="1134" w:hanging="425"/>
        <w:rPr>
          <w:rFonts w:ascii="Arial" w:hAnsi="Arial" w:cs="Arial"/>
          <w:b/>
        </w:rPr>
      </w:pPr>
      <w:r>
        <w:rPr>
          <w:rFonts w:ascii="Arial" w:hAnsi="Arial" w:cs="Arial"/>
          <w:b/>
        </w:rPr>
        <w:t>20</w:t>
      </w:r>
      <w:r w:rsidR="00FB6542" w:rsidRPr="00197B57">
        <w:rPr>
          <w:rFonts w:ascii="Arial" w:hAnsi="Arial" w:cs="Arial"/>
          <w:b/>
        </w:rPr>
        <w:t>)</w:t>
      </w:r>
      <w:r w:rsidR="00FB6542" w:rsidRPr="00197B57">
        <w:rPr>
          <w:rFonts w:ascii="Arial" w:hAnsi="Arial" w:cs="Arial"/>
        </w:rPr>
        <w:tab/>
        <w:t xml:space="preserve">Žádosti a návrhy na obnovu trestního řízení, návrhy dle § 6 </w:t>
      </w:r>
      <w:proofErr w:type="spellStart"/>
      <w:proofErr w:type="gramStart"/>
      <w:r w:rsidR="00FB6542" w:rsidRPr="00197B57">
        <w:rPr>
          <w:rFonts w:ascii="Arial" w:hAnsi="Arial" w:cs="Arial"/>
        </w:rPr>
        <w:t>zák.č</w:t>
      </w:r>
      <w:proofErr w:type="spellEnd"/>
      <w:r w:rsidR="00FB6542" w:rsidRPr="00197B57">
        <w:rPr>
          <w:rFonts w:ascii="Arial" w:hAnsi="Arial" w:cs="Arial"/>
        </w:rPr>
        <w:t>.</w:t>
      </w:r>
      <w:proofErr w:type="gramEnd"/>
      <w:r w:rsidR="00FB6542" w:rsidRPr="00197B57">
        <w:rPr>
          <w:rFonts w:ascii="Arial" w:hAnsi="Arial" w:cs="Arial"/>
        </w:rPr>
        <w:t xml:space="preserve"> 198/1993 Sb. a věci </w:t>
      </w:r>
      <w:proofErr w:type="spellStart"/>
      <w:r w:rsidR="00FB6542" w:rsidRPr="00197B57">
        <w:rPr>
          <w:rFonts w:ascii="Arial" w:hAnsi="Arial" w:cs="Arial"/>
        </w:rPr>
        <w:t>Rt</w:t>
      </w:r>
      <w:proofErr w:type="spellEnd"/>
      <w:r w:rsidR="00FB6542" w:rsidRPr="00197B57">
        <w:rPr>
          <w:rFonts w:ascii="Arial" w:hAnsi="Arial" w:cs="Arial"/>
        </w:rPr>
        <w:t xml:space="preserve"> a </w:t>
      </w:r>
      <w:proofErr w:type="spellStart"/>
      <w:r w:rsidR="00FB6542" w:rsidRPr="00197B57">
        <w:rPr>
          <w:rFonts w:ascii="Arial" w:hAnsi="Arial" w:cs="Arial"/>
        </w:rPr>
        <w:t>Ntr</w:t>
      </w:r>
      <w:proofErr w:type="spellEnd"/>
      <w:r w:rsidR="00FB6542" w:rsidRPr="00197B57">
        <w:rPr>
          <w:rFonts w:ascii="Arial" w:hAnsi="Arial" w:cs="Arial"/>
        </w:rPr>
        <w:t xml:space="preserve"> - vyřizuje </w:t>
      </w:r>
      <w:r w:rsidR="00FB6542" w:rsidRPr="00197B57">
        <w:rPr>
          <w:rFonts w:ascii="Arial" w:hAnsi="Arial" w:cs="Arial"/>
          <w:b/>
        </w:rPr>
        <w:t>Mgr. Vít Kastl</w:t>
      </w:r>
    </w:p>
    <w:p w:rsidR="002E5FA4" w:rsidRDefault="002E5FA4" w:rsidP="00162C1E">
      <w:pPr>
        <w:tabs>
          <w:tab w:val="left" w:pos="1134"/>
        </w:tabs>
        <w:spacing w:after="0"/>
        <w:ind w:left="1134" w:hanging="425"/>
        <w:rPr>
          <w:rFonts w:ascii="Arial" w:hAnsi="Arial" w:cs="Arial"/>
          <w:b/>
        </w:rPr>
      </w:pPr>
    </w:p>
    <w:p w:rsidR="00B66EAE" w:rsidRPr="00197B57" w:rsidRDefault="0064746D" w:rsidP="00B66EAE">
      <w:pPr>
        <w:tabs>
          <w:tab w:val="left" w:pos="1134"/>
        </w:tabs>
        <w:spacing w:after="0"/>
        <w:ind w:left="1134" w:hanging="425"/>
        <w:rPr>
          <w:rFonts w:ascii="Arial" w:hAnsi="Arial" w:cs="Arial"/>
        </w:rPr>
      </w:pPr>
      <w:r>
        <w:rPr>
          <w:rFonts w:ascii="Arial" w:hAnsi="Arial" w:cs="Arial"/>
          <w:b/>
        </w:rPr>
        <w:t>2</w:t>
      </w:r>
      <w:r w:rsidR="00B00D38">
        <w:rPr>
          <w:rFonts w:ascii="Arial" w:hAnsi="Arial" w:cs="Arial"/>
          <w:b/>
        </w:rPr>
        <w:t>1</w:t>
      </w:r>
      <w:r w:rsidR="00B66EAE" w:rsidRPr="00197B57">
        <w:rPr>
          <w:rFonts w:ascii="Arial" w:hAnsi="Arial" w:cs="Arial"/>
          <w:b/>
        </w:rPr>
        <w:t>)</w:t>
      </w:r>
      <w:r w:rsidR="00B66EAE" w:rsidRPr="00197B57">
        <w:rPr>
          <w:rFonts w:ascii="Arial" w:hAnsi="Arial" w:cs="Arial"/>
        </w:rPr>
        <w:tab/>
        <w:t>Spisy vrácené se zrušovacím rozhodnutím ze soudu vyššího stupně včetně Ústavního soudu vyřídí ten soudce, který věc dostal původně přidělenou a to i v případě, že je zařazen v jiném senátě (i na jiném oddělení).</w:t>
      </w:r>
      <w:r w:rsidR="00B66EAE" w:rsidRPr="00197B57">
        <w:rPr>
          <w:rFonts w:ascii="Arial" w:hAnsi="Arial" w:cs="Arial"/>
        </w:rPr>
        <w:tab/>
      </w:r>
    </w:p>
    <w:p w:rsidR="009C5D31" w:rsidRPr="00206D4D" w:rsidRDefault="009C5D31" w:rsidP="009C5D31">
      <w:pPr>
        <w:tabs>
          <w:tab w:val="left" w:pos="709"/>
          <w:tab w:val="left" w:pos="1134"/>
        </w:tabs>
        <w:spacing w:after="0"/>
        <w:rPr>
          <w:rFonts w:ascii="Arial" w:hAnsi="Arial" w:cs="Arial"/>
          <w:b/>
        </w:rPr>
      </w:pPr>
    </w:p>
    <w:p w:rsidR="0083040F" w:rsidRDefault="009C5D31" w:rsidP="0083040F">
      <w:pPr>
        <w:tabs>
          <w:tab w:val="left" w:pos="709"/>
          <w:tab w:val="left" w:pos="1134"/>
        </w:tabs>
        <w:spacing w:after="0"/>
        <w:ind w:left="1134" w:hanging="1134"/>
        <w:rPr>
          <w:rFonts w:ascii="Arial" w:hAnsi="Arial" w:cs="Arial"/>
        </w:rPr>
      </w:pPr>
      <w:r w:rsidRPr="00197B57">
        <w:rPr>
          <w:rFonts w:ascii="Arial" w:hAnsi="Arial" w:cs="Arial"/>
          <w:b/>
        </w:rPr>
        <w:tab/>
      </w:r>
      <w:r w:rsidR="0064746D">
        <w:rPr>
          <w:rFonts w:ascii="Arial" w:hAnsi="Arial" w:cs="Arial"/>
          <w:b/>
        </w:rPr>
        <w:t>2</w:t>
      </w:r>
      <w:r w:rsidR="00B00D38">
        <w:rPr>
          <w:rFonts w:ascii="Arial" w:hAnsi="Arial" w:cs="Arial"/>
          <w:b/>
        </w:rPr>
        <w:t>2</w:t>
      </w:r>
      <w:r w:rsidR="00FB6542" w:rsidRPr="00197B57">
        <w:rPr>
          <w:rFonts w:ascii="Arial" w:hAnsi="Arial" w:cs="Arial"/>
          <w:b/>
        </w:rPr>
        <w:t>)</w:t>
      </w:r>
      <w:r w:rsidRPr="00197B57">
        <w:rPr>
          <w:rFonts w:ascii="Arial" w:hAnsi="Arial" w:cs="Arial"/>
          <w:b/>
        </w:rPr>
        <w:tab/>
      </w:r>
      <w:r w:rsidR="005311D5" w:rsidRPr="00197B57">
        <w:rPr>
          <w:rFonts w:ascii="Arial" w:hAnsi="Arial" w:cs="Arial"/>
        </w:rPr>
        <w:t xml:space="preserve">V případě vyloučení soudce </w:t>
      </w:r>
      <w:r w:rsidR="00A420F7">
        <w:rPr>
          <w:rFonts w:ascii="Arial" w:hAnsi="Arial" w:cs="Arial"/>
        </w:rPr>
        <w:t xml:space="preserve">či </w:t>
      </w:r>
      <w:r w:rsidR="00143450">
        <w:rPr>
          <w:rFonts w:ascii="Arial" w:hAnsi="Arial" w:cs="Arial"/>
        </w:rPr>
        <w:t xml:space="preserve">nařízení soudu vyššího stupně, aby byla věc projednána a rozhodnuta v jiném složení senátu dle § 262 </w:t>
      </w:r>
      <w:proofErr w:type="spellStart"/>
      <w:proofErr w:type="gramStart"/>
      <w:r w:rsidR="00143450">
        <w:rPr>
          <w:rFonts w:ascii="Arial" w:hAnsi="Arial" w:cs="Arial"/>
        </w:rPr>
        <w:t>tr</w:t>
      </w:r>
      <w:proofErr w:type="gramEnd"/>
      <w:r w:rsidR="00143450">
        <w:rPr>
          <w:rFonts w:ascii="Arial" w:hAnsi="Arial" w:cs="Arial"/>
        </w:rPr>
        <w:t>.</w:t>
      </w:r>
      <w:proofErr w:type="gramStart"/>
      <w:r w:rsidR="00143450">
        <w:rPr>
          <w:rFonts w:ascii="Arial" w:hAnsi="Arial" w:cs="Arial"/>
        </w:rPr>
        <w:t>řádu</w:t>
      </w:r>
      <w:proofErr w:type="spellEnd"/>
      <w:proofErr w:type="gramEnd"/>
      <w:r w:rsidR="00143450">
        <w:rPr>
          <w:rFonts w:ascii="Arial" w:hAnsi="Arial" w:cs="Arial"/>
        </w:rPr>
        <w:t>,</w:t>
      </w:r>
      <w:r w:rsidR="00A420F7">
        <w:rPr>
          <w:rFonts w:ascii="Arial" w:hAnsi="Arial" w:cs="Arial"/>
        </w:rPr>
        <w:t xml:space="preserve"> </w:t>
      </w:r>
      <w:r w:rsidR="00D32417">
        <w:rPr>
          <w:rFonts w:ascii="Arial" w:hAnsi="Arial" w:cs="Arial"/>
        </w:rPr>
        <w:t>rozhodne o přidělení novému soudci místopředseda s tím</w:t>
      </w:r>
      <w:r w:rsidR="0083040F">
        <w:rPr>
          <w:rFonts w:ascii="Arial" w:hAnsi="Arial" w:cs="Arial"/>
        </w:rPr>
        <w:t>, že věc</w:t>
      </w:r>
      <w:r w:rsidR="00C14FFA">
        <w:rPr>
          <w:rFonts w:ascii="Arial" w:hAnsi="Arial" w:cs="Arial"/>
        </w:rPr>
        <w:t>i bude ponechána</w:t>
      </w:r>
      <w:r w:rsidR="0083040F">
        <w:rPr>
          <w:rFonts w:ascii="Arial" w:hAnsi="Arial" w:cs="Arial"/>
        </w:rPr>
        <w:t xml:space="preserve"> původní spisov</w:t>
      </w:r>
      <w:r w:rsidR="00C14FFA">
        <w:rPr>
          <w:rFonts w:ascii="Arial" w:hAnsi="Arial" w:cs="Arial"/>
        </w:rPr>
        <w:t>á</w:t>
      </w:r>
      <w:r w:rsidR="0083040F">
        <w:rPr>
          <w:rFonts w:ascii="Arial" w:hAnsi="Arial" w:cs="Arial"/>
        </w:rPr>
        <w:t xml:space="preserve"> značk</w:t>
      </w:r>
      <w:r w:rsidR="00C14FFA">
        <w:rPr>
          <w:rFonts w:ascii="Arial" w:hAnsi="Arial" w:cs="Arial"/>
        </w:rPr>
        <w:t>a</w:t>
      </w:r>
      <w:r w:rsidR="0083040F">
        <w:rPr>
          <w:rFonts w:ascii="Arial" w:hAnsi="Arial" w:cs="Arial"/>
        </w:rPr>
        <w:t>. V případě přidělení jinému soudci se dorovná výše nápadu tak, že vyloučenému soudci se nápad sníží tak, aby mu místo této věci byla přidělena věc jiná. Novému soudci, kterému byla věc přidělena po vyloučení soudce, bude nápad navýšen o tuto věc, aby byl při následném přidělování věcí vynechán.</w:t>
      </w:r>
    </w:p>
    <w:p w:rsidR="009C5D31" w:rsidRPr="00197B57" w:rsidRDefault="009C5D31" w:rsidP="009C5D31">
      <w:pPr>
        <w:tabs>
          <w:tab w:val="left" w:pos="709"/>
          <w:tab w:val="left" w:pos="1134"/>
        </w:tabs>
        <w:spacing w:after="0"/>
        <w:ind w:left="1134" w:hanging="1134"/>
        <w:rPr>
          <w:rFonts w:ascii="Arial" w:hAnsi="Arial" w:cs="Arial"/>
        </w:rPr>
      </w:pPr>
      <w:r w:rsidRPr="00197B57">
        <w:rPr>
          <w:rFonts w:ascii="Arial" w:hAnsi="Arial" w:cs="Arial"/>
        </w:rPr>
        <w:tab/>
      </w:r>
    </w:p>
    <w:p w:rsidR="009C5D31" w:rsidRDefault="009C5D31" w:rsidP="00DF5368">
      <w:pPr>
        <w:tabs>
          <w:tab w:val="left" w:pos="709"/>
          <w:tab w:val="left" w:pos="1134"/>
        </w:tabs>
        <w:spacing w:after="0"/>
        <w:ind w:left="1134" w:hanging="1134"/>
        <w:rPr>
          <w:rFonts w:ascii="Arial" w:hAnsi="Arial" w:cs="Arial"/>
        </w:rPr>
      </w:pPr>
      <w:r w:rsidRPr="00197B57">
        <w:rPr>
          <w:rFonts w:ascii="Arial" w:hAnsi="Arial" w:cs="Arial"/>
        </w:rPr>
        <w:tab/>
      </w:r>
      <w:r w:rsidR="0064746D">
        <w:rPr>
          <w:rFonts w:ascii="Arial" w:hAnsi="Arial" w:cs="Arial"/>
          <w:b/>
        </w:rPr>
        <w:t>2</w:t>
      </w:r>
      <w:r w:rsidR="00B00D38">
        <w:rPr>
          <w:rFonts w:ascii="Arial" w:hAnsi="Arial" w:cs="Arial"/>
          <w:b/>
        </w:rPr>
        <w:t>3</w:t>
      </w:r>
      <w:r w:rsidR="00FB6542" w:rsidRPr="00197B57">
        <w:rPr>
          <w:rFonts w:ascii="Arial" w:hAnsi="Arial" w:cs="Arial"/>
          <w:b/>
        </w:rPr>
        <w:t>)</w:t>
      </w:r>
      <w:r w:rsidR="00FB6542" w:rsidRPr="00197B57">
        <w:rPr>
          <w:rFonts w:ascii="Arial" w:hAnsi="Arial" w:cs="Arial"/>
        </w:rPr>
        <w:tab/>
        <w:t>V případě nového zápisu do rejstříku věci po zrušení Nejvyšším soudem a věci nově napadlé po vrácení státnímu zástupci budou přiděleny do senátu, který rozhodl posléze zrušeným rozsudkem, resp. věc usnesením vrátil státnímu zástupci k došetření.</w:t>
      </w:r>
    </w:p>
    <w:p w:rsidR="003A003C" w:rsidRDefault="00237B10" w:rsidP="007A119D">
      <w:pPr>
        <w:tabs>
          <w:tab w:val="left" w:pos="1134"/>
        </w:tabs>
        <w:spacing w:after="0"/>
        <w:rPr>
          <w:rFonts w:ascii="Arial" w:hAnsi="Arial" w:cs="Arial"/>
          <w:b/>
        </w:rPr>
      </w:pPr>
      <w:r>
        <w:rPr>
          <w:rFonts w:ascii="Arial" w:hAnsi="Arial" w:cs="Arial"/>
          <w:b/>
        </w:rPr>
        <w:tab/>
      </w:r>
    </w:p>
    <w:p w:rsidR="003A003C" w:rsidRDefault="007A119D" w:rsidP="003A003C">
      <w:pPr>
        <w:spacing w:after="0"/>
        <w:ind w:left="426" w:firstLine="283"/>
        <w:rPr>
          <w:rFonts w:ascii="Arial" w:hAnsi="Arial" w:cs="Arial"/>
        </w:rPr>
      </w:pPr>
      <w:r>
        <w:rPr>
          <w:rFonts w:ascii="Arial" w:hAnsi="Arial" w:cs="Arial"/>
          <w:b/>
        </w:rPr>
        <w:t>2</w:t>
      </w:r>
      <w:r w:rsidR="00B00D38">
        <w:rPr>
          <w:rFonts w:ascii="Arial" w:hAnsi="Arial" w:cs="Arial"/>
          <w:b/>
        </w:rPr>
        <w:t>4</w:t>
      </w:r>
      <w:r w:rsidR="00FB6542" w:rsidRPr="00197B57">
        <w:rPr>
          <w:rFonts w:ascii="Arial" w:hAnsi="Arial" w:cs="Arial"/>
          <w:b/>
        </w:rPr>
        <w:t>)</w:t>
      </w:r>
      <w:r w:rsidR="00C81EDB">
        <w:rPr>
          <w:rFonts w:ascii="Arial" w:hAnsi="Arial" w:cs="Arial"/>
        </w:rPr>
        <w:t xml:space="preserve"> </w:t>
      </w:r>
      <w:r w:rsidR="003A003C" w:rsidRPr="003A003C">
        <w:rPr>
          <w:rFonts w:ascii="Arial" w:hAnsi="Arial" w:cs="Arial"/>
        </w:rPr>
        <w:t>Dosažitelnost soudců přikazuje soudcům místopředseda JUDr. Radoslav Krůšek a dbá o rovnoměrné rozdělení mezi</w:t>
      </w:r>
      <w:r w:rsidR="003A003C">
        <w:rPr>
          <w:rFonts w:ascii="Arial" w:hAnsi="Arial" w:cs="Arial"/>
        </w:rPr>
        <w:t xml:space="preserve"> </w:t>
      </w:r>
      <w:r w:rsidR="003A003C" w:rsidRPr="003A003C">
        <w:rPr>
          <w:rFonts w:ascii="Arial" w:hAnsi="Arial" w:cs="Arial"/>
        </w:rPr>
        <w:t xml:space="preserve">trestní soudce. </w:t>
      </w:r>
    </w:p>
    <w:p w:rsidR="003A003C" w:rsidRDefault="003A003C" w:rsidP="003A003C">
      <w:pPr>
        <w:spacing w:after="0"/>
        <w:ind w:left="426" w:firstLine="283"/>
        <w:rPr>
          <w:rFonts w:ascii="Arial" w:hAnsi="Arial" w:cs="Arial"/>
        </w:rPr>
      </w:pPr>
      <w:r>
        <w:rPr>
          <w:rFonts w:ascii="Arial" w:hAnsi="Arial" w:cs="Arial"/>
          <w:b/>
        </w:rPr>
        <w:t xml:space="preserve">       </w:t>
      </w:r>
      <w:r w:rsidRPr="003A003C">
        <w:rPr>
          <w:rFonts w:ascii="Arial" w:hAnsi="Arial" w:cs="Arial"/>
        </w:rPr>
        <w:t xml:space="preserve">Pro určení zákonného soudce pro procesní úkony ve smyslu § 158a </w:t>
      </w:r>
      <w:proofErr w:type="spellStart"/>
      <w:proofErr w:type="gramStart"/>
      <w:r w:rsidRPr="003A003C">
        <w:rPr>
          <w:rFonts w:ascii="Arial" w:hAnsi="Arial" w:cs="Arial"/>
        </w:rPr>
        <w:t>tr</w:t>
      </w:r>
      <w:proofErr w:type="gramEnd"/>
      <w:r w:rsidRPr="003A003C">
        <w:rPr>
          <w:rFonts w:ascii="Arial" w:hAnsi="Arial" w:cs="Arial"/>
        </w:rPr>
        <w:t>.</w:t>
      </w:r>
      <w:proofErr w:type="gramStart"/>
      <w:r w:rsidRPr="003A003C">
        <w:rPr>
          <w:rFonts w:ascii="Arial" w:hAnsi="Arial" w:cs="Arial"/>
        </w:rPr>
        <w:t>řádu</w:t>
      </w:r>
      <w:proofErr w:type="spellEnd"/>
      <w:proofErr w:type="gramEnd"/>
      <w:r w:rsidRPr="003A003C">
        <w:rPr>
          <w:rFonts w:ascii="Arial" w:hAnsi="Arial" w:cs="Arial"/>
        </w:rPr>
        <w:t xml:space="preserve"> (neo</w:t>
      </w:r>
      <w:r>
        <w:rPr>
          <w:rFonts w:ascii="Arial" w:hAnsi="Arial" w:cs="Arial"/>
        </w:rPr>
        <w:t xml:space="preserve">dkladný nebo neopakovatelný </w:t>
      </w:r>
      <w:r w:rsidRPr="003A003C">
        <w:rPr>
          <w:rFonts w:ascii="Arial" w:hAnsi="Arial" w:cs="Arial"/>
        </w:rPr>
        <w:t xml:space="preserve">úkon spočívající ve výslechu </w:t>
      </w:r>
    </w:p>
    <w:p w:rsidR="003A003C" w:rsidRDefault="003A003C" w:rsidP="003A003C">
      <w:pPr>
        <w:spacing w:after="0"/>
        <w:ind w:left="426" w:firstLine="283"/>
        <w:rPr>
          <w:rFonts w:ascii="Arial" w:hAnsi="Arial" w:cs="Arial"/>
        </w:rPr>
      </w:pPr>
      <w:r>
        <w:rPr>
          <w:rFonts w:ascii="Arial" w:hAnsi="Arial" w:cs="Arial"/>
        </w:rPr>
        <w:t xml:space="preserve">       </w:t>
      </w:r>
      <w:r w:rsidRPr="003A003C">
        <w:rPr>
          <w:rFonts w:ascii="Arial" w:hAnsi="Arial" w:cs="Arial"/>
        </w:rPr>
        <w:t>svědka nebo v </w:t>
      </w:r>
      <w:proofErr w:type="spellStart"/>
      <w:r w:rsidRPr="003A003C">
        <w:rPr>
          <w:rFonts w:ascii="Arial" w:hAnsi="Arial" w:cs="Arial"/>
        </w:rPr>
        <w:t>rekognici</w:t>
      </w:r>
      <w:proofErr w:type="spellEnd"/>
      <w:r w:rsidRPr="003A003C">
        <w:rPr>
          <w:rFonts w:ascii="Arial" w:hAnsi="Arial" w:cs="Arial"/>
        </w:rPr>
        <w:t>) je rozhodujícím kritériem datum reali</w:t>
      </w:r>
      <w:r>
        <w:rPr>
          <w:rFonts w:ascii="Arial" w:hAnsi="Arial" w:cs="Arial"/>
        </w:rPr>
        <w:t xml:space="preserve">zace procesního úkonu a nikoliv </w:t>
      </w:r>
      <w:r w:rsidRPr="003A003C">
        <w:rPr>
          <w:rFonts w:ascii="Arial" w:hAnsi="Arial" w:cs="Arial"/>
        </w:rPr>
        <w:t xml:space="preserve">datum podání předmětného návrhu soudu. </w:t>
      </w:r>
    </w:p>
    <w:p w:rsidR="003A003C" w:rsidRDefault="003A003C" w:rsidP="003A003C">
      <w:pPr>
        <w:spacing w:after="0"/>
        <w:ind w:left="426" w:firstLine="283"/>
        <w:rPr>
          <w:rFonts w:ascii="Arial" w:hAnsi="Arial" w:cs="Arial"/>
        </w:rPr>
      </w:pPr>
      <w:r>
        <w:rPr>
          <w:rFonts w:ascii="Arial" w:hAnsi="Arial" w:cs="Arial"/>
        </w:rPr>
        <w:t xml:space="preserve">       </w:t>
      </w:r>
      <w:r w:rsidRPr="003A003C">
        <w:rPr>
          <w:rFonts w:ascii="Arial" w:hAnsi="Arial" w:cs="Arial"/>
        </w:rPr>
        <w:t>V rámci dosažitelnosti příslušný soudce rozhod</w:t>
      </w:r>
      <w:r>
        <w:rPr>
          <w:rFonts w:ascii="Arial" w:hAnsi="Arial" w:cs="Arial"/>
        </w:rPr>
        <w:t xml:space="preserve">uje ve věci dle návrhu státního </w:t>
      </w:r>
      <w:r w:rsidRPr="003A003C">
        <w:rPr>
          <w:rFonts w:ascii="Arial" w:hAnsi="Arial" w:cs="Arial"/>
        </w:rPr>
        <w:t>zástupce na potrestání se zadrženým podezřelým- zjednodušené</w:t>
      </w:r>
    </w:p>
    <w:p w:rsidR="003A003C" w:rsidRPr="003A003C" w:rsidRDefault="003A003C" w:rsidP="003A003C">
      <w:pPr>
        <w:spacing w:after="0"/>
        <w:ind w:left="426" w:firstLine="283"/>
        <w:rPr>
          <w:rFonts w:ascii="Arial" w:hAnsi="Arial" w:cs="Arial"/>
        </w:rPr>
      </w:pPr>
      <w:r>
        <w:rPr>
          <w:rFonts w:ascii="Arial" w:hAnsi="Arial" w:cs="Arial"/>
        </w:rPr>
        <w:t xml:space="preserve">      </w:t>
      </w:r>
      <w:r w:rsidRPr="003A003C">
        <w:rPr>
          <w:rFonts w:ascii="Arial" w:hAnsi="Arial" w:cs="Arial"/>
        </w:rPr>
        <w:t xml:space="preserve"> řízení dle § 314b) ods</w:t>
      </w:r>
      <w:r>
        <w:rPr>
          <w:rFonts w:ascii="Arial" w:hAnsi="Arial" w:cs="Arial"/>
        </w:rPr>
        <w:t xml:space="preserve">t. 1,2 </w:t>
      </w:r>
      <w:proofErr w:type="spellStart"/>
      <w:r>
        <w:rPr>
          <w:rFonts w:ascii="Arial" w:hAnsi="Arial" w:cs="Arial"/>
        </w:rPr>
        <w:t>tr</w:t>
      </w:r>
      <w:proofErr w:type="spellEnd"/>
      <w:r>
        <w:rPr>
          <w:rFonts w:ascii="Arial" w:hAnsi="Arial" w:cs="Arial"/>
        </w:rPr>
        <w:t xml:space="preserve">. </w:t>
      </w:r>
      <w:proofErr w:type="gramStart"/>
      <w:r>
        <w:rPr>
          <w:rFonts w:ascii="Arial" w:hAnsi="Arial" w:cs="Arial"/>
        </w:rPr>
        <w:t>řádu</w:t>
      </w:r>
      <w:proofErr w:type="gramEnd"/>
      <w:r>
        <w:rPr>
          <w:rFonts w:ascii="Arial" w:hAnsi="Arial" w:cs="Arial"/>
        </w:rPr>
        <w:t xml:space="preserve">, ve věcech </w:t>
      </w:r>
      <w:proofErr w:type="spellStart"/>
      <w:r>
        <w:rPr>
          <w:rFonts w:ascii="Arial" w:hAnsi="Arial" w:cs="Arial"/>
        </w:rPr>
        <w:t>Nt</w:t>
      </w:r>
      <w:proofErr w:type="spellEnd"/>
      <w:r>
        <w:rPr>
          <w:rFonts w:ascii="Arial" w:hAnsi="Arial" w:cs="Arial"/>
        </w:rPr>
        <w:t xml:space="preserve">, </w:t>
      </w:r>
      <w:proofErr w:type="spellStart"/>
      <w:r w:rsidRPr="003A003C">
        <w:rPr>
          <w:rFonts w:ascii="Arial" w:hAnsi="Arial" w:cs="Arial"/>
        </w:rPr>
        <w:t>Ntm</w:t>
      </w:r>
      <w:proofErr w:type="spellEnd"/>
      <w:r w:rsidRPr="003A003C">
        <w:rPr>
          <w:rFonts w:ascii="Arial" w:hAnsi="Arial" w:cs="Arial"/>
        </w:rPr>
        <w:t>-přípravné řízení. Rozhodnutí o dosažitelnosti je přílohou rozvrhu práce.</w:t>
      </w:r>
    </w:p>
    <w:p w:rsidR="003A003C" w:rsidRPr="00206D4D" w:rsidRDefault="003A003C" w:rsidP="003A003C">
      <w:pPr>
        <w:spacing w:after="0"/>
        <w:ind w:left="426" w:firstLine="283"/>
        <w:rPr>
          <w:rFonts w:ascii="Arial" w:hAnsi="Arial" w:cs="Arial"/>
        </w:rPr>
      </w:pPr>
    </w:p>
    <w:p w:rsidR="000477D3" w:rsidRDefault="00C8057E" w:rsidP="000477D3">
      <w:pPr>
        <w:tabs>
          <w:tab w:val="left" w:pos="709"/>
          <w:tab w:val="left" w:pos="1134"/>
        </w:tabs>
        <w:spacing w:after="0"/>
        <w:ind w:left="1134" w:hanging="1134"/>
        <w:rPr>
          <w:rFonts w:ascii="Arial" w:hAnsi="Arial" w:cs="Arial"/>
        </w:rPr>
      </w:pPr>
      <w:r>
        <w:rPr>
          <w:rFonts w:ascii="Arial" w:hAnsi="Arial" w:cs="Arial"/>
          <w:b/>
        </w:rPr>
        <w:tab/>
      </w:r>
      <w:r w:rsidR="007A119D">
        <w:rPr>
          <w:rFonts w:ascii="Arial" w:hAnsi="Arial" w:cs="Arial"/>
          <w:b/>
        </w:rPr>
        <w:t>2</w:t>
      </w:r>
      <w:r w:rsidR="00B00D38">
        <w:rPr>
          <w:rFonts w:ascii="Arial" w:hAnsi="Arial" w:cs="Arial"/>
          <w:b/>
        </w:rPr>
        <w:t>5</w:t>
      </w:r>
      <w:r w:rsidR="000477D3" w:rsidRPr="00197B57">
        <w:rPr>
          <w:rFonts w:ascii="Arial" w:hAnsi="Arial" w:cs="Arial"/>
          <w:b/>
        </w:rPr>
        <w:t>)</w:t>
      </w:r>
      <w:r w:rsidR="000477D3" w:rsidRPr="00197B57">
        <w:rPr>
          <w:rFonts w:ascii="Arial" w:hAnsi="Arial" w:cs="Arial"/>
        </w:rPr>
        <w:tab/>
      </w:r>
      <w:r w:rsidR="000477D3">
        <w:rPr>
          <w:rFonts w:ascii="Arial" w:hAnsi="Arial" w:cs="Arial"/>
        </w:rPr>
        <w:t>V případě objektivních důvodů, které by spočívaly v nemožnosti přísedícího účastnit se příslušného procesního úkonu, budou přísedící ze senátu 1T zastoupeni přísedícími ze senátu 21T, přísedící ze senátu 2T přísedícími ze senátu 6T, přísedící ze senátu 3T přísedícími ze senátu 19T, přísedící ze senátu 4T a 4Tm přísedícími ze senátu 24T a 24Tm, přísedící ze senátu 5T přísedícími ze senátu 21T, přísedící ze senátu 6T přísedícími ze senátu 2T, přísedící ze senátu 19T přísedícími ze senátu 3T, přísedící ze senátu 21T přísedícími ze senátu 1T, přísedící ze senátu 24T a 24Tm přísedícími ze senátu 4T a 4Tm.</w:t>
      </w:r>
    </w:p>
    <w:p w:rsidR="00FB6542" w:rsidRPr="00197B57" w:rsidRDefault="00FB6542" w:rsidP="000477D3">
      <w:pPr>
        <w:tabs>
          <w:tab w:val="left" w:pos="709"/>
          <w:tab w:val="left" w:pos="1134"/>
        </w:tabs>
        <w:spacing w:after="0"/>
        <w:rPr>
          <w:rFonts w:ascii="Arial" w:hAnsi="Arial" w:cs="Arial"/>
        </w:rPr>
      </w:pPr>
    </w:p>
    <w:p w:rsidR="00CA7569" w:rsidRDefault="00C8057E" w:rsidP="00CA7569">
      <w:pPr>
        <w:tabs>
          <w:tab w:val="left" w:pos="709"/>
          <w:tab w:val="left" w:pos="1134"/>
        </w:tabs>
        <w:spacing w:after="0"/>
        <w:ind w:left="1134" w:hanging="1134"/>
        <w:rPr>
          <w:rFonts w:ascii="Arial" w:hAnsi="Arial" w:cs="Arial"/>
        </w:rPr>
      </w:pPr>
      <w:r>
        <w:rPr>
          <w:rFonts w:ascii="Arial" w:hAnsi="Arial" w:cs="Arial"/>
          <w:b/>
        </w:rPr>
        <w:tab/>
      </w:r>
      <w:r w:rsidR="00565922">
        <w:rPr>
          <w:rFonts w:ascii="Arial" w:hAnsi="Arial" w:cs="Arial"/>
          <w:b/>
        </w:rPr>
        <w:t>2</w:t>
      </w:r>
      <w:r w:rsidR="00B00D38">
        <w:rPr>
          <w:rFonts w:ascii="Arial" w:hAnsi="Arial" w:cs="Arial"/>
          <w:b/>
        </w:rPr>
        <w:t>6</w:t>
      </w:r>
      <w:r w:rsidR="00CA7569" w:rsidRPr="00197B57">
        <w:rPr>
          <w:rFonts w:ascii="Arial" w:hAnsi="Arial" w:cs="Arial"/>
          <w:b/>
        </w:rPr>
        <w:t>)</w:t>
      </w:r>
      <w:r w:rsidR="00CA7569" w:rsidRPr="00197B57">
        <w:rPr>
          <w:rFonts w:ascii="Arial" w:hAnsi="Arial" w:cs="Arial"/>
        </w:rPr>
        <w:tab/>
        <w:t xml:space="preserve">Věci </w:t>
      </w:r>
      <w:proofErr w:type="spellStart"/>
      <w:r w:rsidR="00CA7569" w:rsidRPr="00197B57">
        <w:rPr>
          <w:rFonts w:ascii="Arial" w:hAnsi="Arial" w:cs="Arial"/>
        </w:rPr>
        <w:t>Nt</w:t>
      </w:r>
      <w:proofErr w:type="spellEnd"/>
      <w:r w:rsidR="00CA7569" w:rsidRPr="00197B57">
        <w:rPr>
          <w:rFonts w:ascii="Arial" w:hAnsi="Arial" w:cs="Arial"/>
        </w:rPr>
        <w:t xml:space="preserve"> v přípravném řízení se přidělují v případě opakovaného úkonu soudci, který prováděl v této věci první úkon, bez ohledu na rozpis pohotovostní služby s ohledem na u</w:t>
      </w:r>
      <w:r w:rsidR="00857799">
        <w:rPr>
          <w:rFonts w:ascii="Arial" w:hAnsi="Arial" w:cs="Arial"/>
        </w:rPr>
        <w:t xml:space="preserve">stanovení § 30 odst. 2 </w:t>
      </w:r>
      <w:proofErr w:type="spellStart"/>
      <w:r w:rsidR="00857799">
        <w:rPr>
          <w:rFonts w:ascii="Arial" w:hAnsi="Arial" w:cs="Arial"/>
        </w:rPr>
        <w:t>tr</w:t>
      </w:r>
      <w:proofErr w:type="spellEnd"/>
      <w:r w:rsidR="00857799">
        <w:rPr>
          <w:rFonts w:ascii="Arial" w:hAnsi="Arial" w:cs="Arial"/>
        </w:rPr>
        <w:t xml:space="preserve">. </w:t>
      </w:r>
      <w:proofErr w:type="gramStart"/>
      <w:r w:rsidR="00857799">
        <w:rPr>
          <w:rFonts w:ascii="Arial" w:hAnsi="Arial" w:cs="Arial"/>
        </w:rPr>
        <w:t>řádu</w:t>
      </w:r>
      <w:proofErr w:type="gramEnd"/>
      <w:r w:rsidR="00CA7569" w:rsidRPr="00197B57">
        <w:rPr>
          <w:rFonts w:ascii="Arial" w:hAnsi="Arial" w:cs="Arial"/>
        </w:rPr>
        <w:t>.</w:t>
      </w:r>
      <w:r w:rsidR="00A5392F">
        <w:rPr>
          <w:rFonts w:ascii="Arial" w:hAnsi="Arial" w:cs="Arial"/>
        </w:rPr>
        <w:t xml:space="preserve"> </w:t>
      </w:r>
      <w:r w:rsidR="00A5392F" w:rsidRPr="004359E1">
        <w:rPr>
          <w:rFonts w:ascii="Arial" w:hAnsi="Arial" w:cs="Arial"/>
        </w:rPr>
        <w:t xml:space="preserve">Věci </w:t>
      </w:r>
      <w:proofErr w:type="spellStart"/>
      <w:r w:rsidR="00A5392F" w:rsidRPr="004359E1">
        <w:rPr>
          <w:rFonts w:ascii="Arial" w:hAnsi="Arial" w:cs="Arial"/>
        </w:rPr>
        <w:t>Nt</w:t>
      </w:r>
      <w:proofErr w:type="spellEnd"/>
      <w:r w:rsidR="00A5392F" w:rsidRPr="004359E1">
        <w:rPr>
          <w:rFonts w:ascii="Arial" w:hAnsi="Arial" w:cs="Arial"/>
        </w:rPr>
        <w:t xml:space="preserve"> v přípravném řízení, ve kterých prováděl první úkon JUDr. Jaroslav Přibyl, budou přiděleny k vyřízení soudcům v tomto pořadí senátů 1T,2T,3T,6T,19T,21T a 24T, a to po jedné věci.</w:t>
      </w:r>
    </w:p>
    <w:p w:rsidR="00D41C2B" w:rsidRDefault="00D41C2B" w:rsidP="00CA7569">
      <w:pPr>
        <w:tabs>
          <w:tab w:val="left" w:pos="709"/>
          <w:tab w:val="left" w:pos="1134"/>
        </w:tabs>
        <w:spacing w:after="0"/>
        <w:ind w:left="1134" w:hanging="1134"/>
        <w:rPr>
          <w:rFonts w:ascii="Arial" w:hAnsi="Arial" w:cs="Arial"/>
        </w:rPr>
      </w:pPr>
    </w:p>
    <w:p w:rsidR="00D41C2B" w:rsidRPr="007A119D" w:rsidRDefault="00D41C2B" w:rsidP="00D41C2B">
      <w:pPr>
        <w:tabs>
          <w:tab w:val="left" w:pos="709"/>
        </w:tabs>
        <w:spacing w:after="0"/>
        <w:ind w:left="1134" w:hanging="425"/>
        <w:rPr>
          <w:rFonts w:ascii="Arial" w:hAnsi="Arial" w:cs="Arial"/>
        </w:rPr>
      </w:pPr>
      <w:r w:rsidRPr="007A119D">
        <w:rPr>
          <w:rFonts w:ascii="Arial" w:hAnsi="Arial" w:cs="Arial"/>
          <w:b/>
        </w:rPr>
        <w:t>2</w:t>
      </w:r>
      <w:r w:rsidR="00B00D38">
        <w:rPr>
          <w:rFonts w:ascii="Arial" w:hAnsi="Arial" w:cs="Arial"/>
          <w:b/>
        </w:rPr>
        <w:t>7</w:t>
      </w:r>
      <w:r w:rsidRPr="007A119D">
        <w:rPr>
          <w:rFonts w:ascii="Arial" w:hAnsi="Arial" w:cs="Arial"/>
          <w:b/>
        </w:rPr>
        <w:t>)</w:t>
      </w:r>
      <w:r w:rsidRPr="007A119D">
        <w:rPr>
          <w:rFonts w:ascii="Arial" w:hAnsi="Arial" w:cs="Arial"/>
        </w:rPr>
        <w:t xml:space="preserve"> Žádosti o trestní dožádání jiných subjektů </w:t>
      </w:r>
      <w:r w:rsidRPr="00463D12">
        <w:rPr>
          <w:rFonts w:ascii="Arial" w:hAnsi="Arial" w:cs="Arial"/>
        </w:rPr>
        <w:t xml:space="preserve">vyřizuje </w:t>
      </w:r>
      <w:r w:rsidR="003B0D2B" w:rsidRPr="00463D12">
        <w:rPr>
          <w:rFonts w:ascii="Arial" w:hAnsi="Arial" w:cs="Arial"/>
        </w:rPr>
        <w:t>JUDr. Radoslav Krůšek</w:t>
      </w:r>
      <w:r w:rsidRPr="007A119D">
        <w:rPr>
          <w:rFonts w:ascii="Arial" w:hAnsi="Arial" w:cs="Arial"/>
        </w:rPr>
        <w:t>, kromě žádostí, které se týkají osob nacházejících se ve výkonu nepodmíněného trestu odnětí svobody. V případě, že osoba vykonává trest odnětí svobody ve věznici Horní Slavkov, věc bude přidělena k vyřízení JUDr. Gabriele Siegelové. V případě, že osoba vykonává trest odnětí svobody ve věznici Kynšperk nad Ohří, bude</w:t>
      </w:r>
      <w:r w:rsidR="006A5B60" w:rsidRPr="007A119D">
        <w:rPr>
          <w:rFonts w:ascii="Arial" w:hAnsi="Arial" w:cs="Arial"/>
        </w:rPr>
        <w:t xml:space="preserve"> věc přidělena k vyřízení JUDr. </w:t>
      </w:r>
      <w:r w:rsidRPr="007A119D">
        <w:rPr>
          <w:rFonts w:ascii="Arial" w:hAnsi="Arial" w:cs="Arial"/>
        </w:rPr>
        <w:t xml:space="preserve">Milanu Tomešovi. Toto pravidlo neplatí v případě, že je vedeno řízení o podmíněné propuštění cizího státního příslušníka a současně je </w:t>
      </w:r>
      <w:r w:rsidRPr="007A119D">
        <w:rPr>
          <w:rFonts w:ascii="Arial" w:hAnsi="Arial" w:cs="Arial"/>
        </w:rPr>
        <w:lastRenderedPageBreak/>
        <w:t>požádáno o jeho výslech v souvislosti s rozhodováním o vyhošťovací vazbě. V uvedeném případě bude věc přidělena soudci vyřizujícímu agendu podmíněného propuštění týkající se této osoby.</w:t>
      </w:r>
    </w:p>
    <w:p w:rsidR="007C3BB8" w:rsidRDefault="007C3BB8" w:rsidP="00D41C2B">
      <w:pPr>
        <w:tabs>
          <w:tab w:val="left" w:pos="709"/>
        </w:tabs>
        <w:spacing w:after="0"/>
        <w:ind w:left="1134" w:hanging="425"/>
        <w:rPr>
          <w:rFonts w:ascii="Arial" w:hAnsi="Arial" w:cs="Arial"/>
          <w:color w:val="FF0000"/>
        </w:rPr>
      </w:pPr>
    </w:p>
    <w:p w:rsidR="007C3BB8" w:rsidRPr="002E6D01" w:rsidRDefault="00565922" w:rsidP="00565922">
      <w:pPr>
        <w:tabs>
          <w:tab w:val="left" w:pos="1134"/>
        </w:tabs>
        <w:spacing w:after="0"/>
        <w:ind w:left="1134" w:hanging="425"/>
        <w:rPr>
          <w:rFonts w:ascii="Arial" w:hAnsi="Arial" w:cs="Arial"/>
          <w:color w:val="FF0000"/>
        </w:rPr>
      </w:pPr>
      <w:r>
        <w:rPr>
          <w:rFonts w:ascii="Arial" w:hAnsi="Arial" w:cs="Arial"/>
          <w:b/>
        </w:rPr>
        <w:t>2</w:t>
      </w:r>
      <w:r w:rsidR="00B00D38">
        <w:rPr>
          <w:rFonts w:ascii="Arial" w:hAnsi="Arial" w:cs="Arial"/>
          <w:b/>
        </w:rPr>
        <w:t>8</w:t>
      </w:r>
      <w:r>
        <w:rPr>
          <w:rFonts w:ascii="Arial" w:hAnsi="Arial" w:cs="Arial"/>
          <w:b/>
        </w:rPr>
        <w:t>)</w:t>
      </w:r>
      <w:r>
        <w:rPr>
          <w:rFonts w:ascii="Arial" w:hAnsi="Arial" w:cs="Arial"/>
          <w:b/>
        </w:rPr>
        <w:tab/>
      </w:r>
      <w:r w:rsidR="007C3BB8" w:rsidRPr="00704A91">
        <w:rPr>
          <w:rFonts w:ascii="Arial" w:hAnsi="Arial" w:cs="Arial"/>
        </w:rPr>
        <w:t xml:space="preserve">Pokud bude věc zapsána podatelnou do senátu v rozporu s rozvrhem práce (např. porušení specializace) a nebude ji již možno vyznačit jako mylný zápis, rozhodne o přidělení místopředseda tak, že věc bude pod </w:t>
      </w:r>
      <w:r w:rsidR="007C3BB8">
        <w:rPr>
          <w:rFonts w:ascii="Arial" w:hAnsi="Arial" w:cs="Arial"/>
        </w:rPr>
        <w:t xml:space="preserve">již </w:t>
      </w:r>
      <w:r w:rsidR="007C3BB8" w:rsidRPr="00704A91">
        <w:rPr>
          <w:rFonts w:ascii="Arial" w:hAnsi="Arial" w:cs="Arial"/>
        </w:rPr>
        <w:t>zapsanou sp.</w:t>
      </w:r>
      <w:r w:rsidR="000846EA">
        <w:rPr>
          <w:rFonts w:ascii="Arial" w:hAnsi="Arial" w:cs="Arial"/>
        </w:rPr>
        <w:t xml:space="preserve"> </w:t>
      </w:r>
      <w:r w:rsidR="007C3BB8" w:rsidRPr="00704A91">
        <w:rPr>
          <w:rFonts w:ascii="Arial" w:hAnsi="Arial" w:cs="Arial"/>
        </w:rPr>
        <w:t>zn. přidělena soudci s příslušnou specializací</w:t>
      </w:r>
      <w:r w:rsidR="007C3BB8">
        <w:rPr>
          <w:rFonts w:ascii="Arial" w:hAnsi="Arial" w:cs="Arial"/>
        </w:rPr>
        <w:t>. V případě přidělení jinému soudci se dorovná výše nápadu tak, že soudci, jemuž se věc přidělila poprvé, se nápad sníží tak, aby mu místo této věci byla přidělena věc jiná. Soudci, kterému byla věc přidělena na základě rozhodnutí místopředsedy, bude nápad navýšen o tuto věc, aby byl při následném přidělování věcí vynechán.</w:t>
      </w:r>
    </w:p>
    <w:p w:rsidR="00DF5368" w:rsidRPr="004359E1" w:rsidRDefault="00DF5368" w:rsidP="009C5D31">
      <w:pPr>
        <w:tabs>
          <w:tab w:val="left" w:pos="1701"/>
        </w:tabs>
        <w:spacing w:after="0"/>
        <w:rPr>
          <w:rFonts w:ascii="Arial" w:hAnsi="Arial" w:cs="Arial"/>
          <w:b/>
          <w:i/>
          <w:sz w:val="18"/>
          <w:szCs w:val="18"/>
        </w:rPr>
      </w:pPr>
    </w:p>
    <w:p w:rsidR="00FB6542" w:rsidRPr="00433AC8" w:rsidRDefault="00FB6542" w:rsidP="009C5D31">
      <w:pPr>
        <w:tabs>
          <w:tab w:val="left" w:pos="1701"/>
        </w:tabs>
        <w:spacing w:after="0"/>
        <w:rPr>
          <w:rFonts w:ascii="Arial" w:hAnsi="Arial" w:cs="Arial"/>
          <w:color w:val="0D0D0D" w:themeColor="text1" w:themeTint="F2"/>
          <w:sz w:val="18"/>
          <w:szCs w:val="18"/>
        </w:rPr>
      </w:pPr>
      <w:proofErr w:type="gramStart"/>
      <w:r w:rsidRPr="00DF5368">
        <w:rPr>
          <w:rFonts w:ascii="Arial" w:hAnsi="Arial" w:cs="Arial"/>
          <w:b/>
          <w:i/>
          <w:sz w:val="18"/>
          <w:szCs w:val="18"/>
        </w:rPr>
        <w:t>P o z n á m k a :</w:t>
      </w:r>
      <w:r w:rsidRPr="00DF5368">
        <w:rPr>
          <w:rFonts w:ascii="Arial" w:hAnsi="Arial" w:cs="Arial"/>
          <w:sz w:val="18"/>
          <w:szCs w:val="18"/>
        </w:rPr>
        <w:t xml:space="preserve"> </w:t>
      </w:r>
      <w:r w:rsidRPr="00DF5368">
        <w:rPr>
          <w:rFonts w:ascii="Arial" w:hAnsi="Arial" w:cs="Arial"/>
          <w:sz w:val="18"/>
          <w:szCs w:val="18"/>
        </w:rPr>
        <w:tab/>
        <w:t>1) Trestní</w:t>
      </w:r>
      <w:proofErr w:type="gramEnd"/>
      <w:r w:rsidRPr="00DF5368">
        <w:rPr>
          <w:rFonts w:ascii="Arial" w:hAnsi="Arial" w:cs="Arial"/>
          <w:sz w:val="18"/>
          <w:szCs w:val="18"/>
        </w:rPr>
        <w:t xml:space="preserve"> judikaturu shromažďuje </w:t>
      </w:r>
      <w:r w:rsidR="00C8057E" w:rsidRPr="00433AC8">
        <w:rPr>
          <w:rFonts w:ascii="Arial" w:hAnsi="Arial" w:cs="Arial"/>
          <w:b/>
          <w:color w:val="0D0D0D" w:themeColor="text1" w:themeTint="F2"/>
          <w:sz w:val="18"/>
          <w:szCs w:val="18"/>
        </w:rPr>
        <w:t>JUDr. Radoslav Krůšek</w:t>
      </w:r>
      <w:r w:rsidR="00035367" w:rsidRPr="00433AC8">
        <w:rPr>
          <w:rFonts w:ascii="Arial" w:hAnsi="Arial" w:cs="Arial"/>
          <w:b/>
          <w:color w:val="0D0D0D" w:themeColor="text1" w:themeTint="F2"/>
          <w:sz w:val="18"/>
          <w:szCs w:val="18"/>
        </w:rPr>
        <w:t>.</w:t>
      </w:r>
    </w:p>
    <w:p w:rsidR="00FB6542" w:rsidRPr="00DF5368" w:rsidRDefault="00DF5368" w:rsidP="009C5D31">
      <w:pPr>
        <w:tabs>
          <w:tab w:val="left" w:pos="1701"/>
        </w:tabs>
        <w:spacing w:after="0"/>
        <w:rPr>
          <w:rFonts w:ascii="Arial" w:hAnsi="Arial" w:cs="Arial"/>
          <w:sz w:val="18"/>
          <w:szCs w:val="18"/>
        </w:rPr>
      </w:pPr>
      <w:r w:rsidRPr="00433AC8">
        <w:rPr>
          <w:rFonts w:ascii="Arial" w:hAnsi="Arial" w:cs="Arial"/>
          <w:color w:val="0D0D0D" w:themeColor="text1" w:themeTint="F2"/>
          <w:sz w:val="18"/>
          <w:szCs w:val="18"/>
        </w:rPr>
        <w:tab/>
      </w:r>
      <w:r w:rsidR="00FB6542" w:rsidRPr="00433AC8">
        <w:rPr>
          <w:rFonts w:ascii="Arial" w:hAnsi="Arial" w:cs="Arial"/>
          <w:color w:val="0D0D0D" w:themeColor="text1" w:themeTint="F2"/>
          <w:sz w:val="18"/>
          <w:szCs w:val="18"/>
        </w:rPr>
        <w:t xml:space="preserve">2) </w:t>
      </w:r>
      <w:r w:rsidR="004B2BD3">
        <w:rPr>
          <w:rFonts w:ascii="Arial" w:hAnsi="Arial" w:cs="Arial"/>
          <w:color w:val="0D0D0D" w:themeColor="text1" w:themeTint="F2"/>
          <w:sz w:val="18"/>
          <w:szCs w:val="18"/>
        </w:rPr>
        <w:t>Zapisovatelé a protokolující úředníci</w:t>
      </w:r>
      <w:r w:rsidR="00FB6542" w:rsidRPr="00433AC8">
        <w:rPr>
          <w:rFonts w:ascii="Arial" w:hAnsi="Arial" w:cs="Arial"/>
          <w:color w:val="0D0D0D" w:themeColor="text1" w:themeTint="F2"/>
          <w:sz w:val="18"/>
          <w:szCs w:val="18"/>
        </w:rPr>
        <w:t xml:space="preserve"> provádějí </w:t>
      </w:r>
      <w:proofErr w:type="spellStart"/>
      <w:r w:rsidR="00FB6542" w:rsidRPr="00433AC8">
        <w:rPr>
          <w:rFonts w:ascii="Arial" w:hAnsi="Arial" w:cs="Arial"/>
          <w:color w:val="0D0D0D" w:themeColor="text1" w:themeTint="F2"/>
          <w:sz w:val="18"/>
          <w:szCs w:val="18"/>
        </w:rPr>
        <w:t>mundační</w:t>
      </w:r>
      <w:proofErr w:type="spellEnd"/>
      <w:r w:rsidR="00FB6542" w:rsidRPr="00433AC8">
        <w:rPr>
          <w:rFonts w:ascii="Arial" w:hAnsi="Arial" w:cs="Arial"/>
          <w:color w:val="0D0D0D" w:themeColor="text1" w:themeTint="F2"/>
          <w:sz w:val="18"/>
          <w:szCs w:val="18"/>
        </w:rPr>
        <w:t xml:space="preserve"> práce ve všech</w:t>
      </w:r>
      <w:r w:rsidR="00FB6542" w:rsidRPr="00DF5368">
        <w:rPr>
          <w:rFonts w:ascii="Arial" w:hAnsi="Arial" w:cs="Arial"/>
          <w:sz w:val="18"/>
          <w:szCs w:val="18"/>
        </w:rPr>
        <w:t xml:space="preserve"> agendách dle po</w:t>
      </w:r>
      <w:r w:rsidR="002E5FA4">
        <w:rPr>
          <w:rFonts w:ascii="Arial" w:hAnsi="Arial" w:cs="Arial"/>
          <w:sz w:val="18"/>
          <w:szCs w:val="18"/>
        </w:rPr>
        <w:t>kynů všech vedoucích kanceláří.</w:t>
      </w:r>
    </w:p>
    <w:p w:rsidR="00580EF2" w:rsidRPr="00580EF2" w:rsidRDefault="00580EF2" w:rsidP="00580EF2">
      <w:pPr>
        <w:spacing w:after="0" w:line="240" w:lineRule="auto"/>
        <w:rPr>
          <w:rFonts w:ascii="Times New Roman" w:hAnsi="Times New Roman" w:cs="Times New Roman"/>
          <w:b/>
          <w:i/>
          <w:sz w:val="16"/>
          <w:szCs w:val="32"/>
          <w:u w:val="single"/>
        </w:rPr>
      </w:pPr>
    </w:p>
    <w:p w:rsidR="00BC1C8B" w:rsidRDefault="00BC1C8B" w:rsidP="00237B10">
      <w:pPr>
        <w:rPr>
          <w:rFonts w:ascii="Times New Roman" w:hAnsi="Times New Roman" w:cs="Times New Roman"/>
          <w:b/>
          <w:i/>
          <w:sz w:val="32"/>
          <w:szCs w:val="32"/>
          <w:u w:val="single"/>
        </w:rPr>
      </w:pPr>
    </w:p>
    <w:p w:rsidR="00B9001A" w:rsidRDefault="00B9001A">
      <w:pPr>
        <w:rPr>
          <w:rFonts w:ascii="Times New Roman" w:hAnsi="Times New Roman" w:cs="Times New Roman"/>
          <w:b/>
          <w:i/>
          <w:sz w:val="32"/>
          <w:szCs w:val="32"/>
          <w:u w:val="single"/>
        </w:rPr>
      </w:pPr>
      <w:r>
        <w:rPr>
          <w:rFonts w:ascii="Times New Roman" w:hAnsi="Times New Roman" w:cs="Times New Roman"/>
          <w:b/>
          <w:i/>
          <w:sz w:val="32"/>
          <w:szCs w:val="32"/>
          <w:u w:val="single"/>
        </w:rPr>
        <w:br w:type="page"/>
      </w:r>
    </w:p>
    <w:p w:rsidR="00FB6542" w:rsidRPr="00237B10" w:rsidRDefault="00FB6542" w:rsidP="00237B10">
      <w:pPr>
        <w:rPr>
          <w:rFonts w:ascii="Arial" w:hAnsi="Arial" w:cs="Arial"/>
        </w:rPr>
      </w:pPr>
      <w:r w:rsidRPr="00197B57">
        <w:rPr>
          <w:rFonts w:ascii="Times New Roman" w:hAnsi="Times New Roman" w:cs="Times New Roman"/>
          <w:b/>
          <w:i/>
          <w:sz w:val="32"/>
          <w:szCs w:val="32"/>
          <w:u w:val="single"/>
        </w:rPr>
        <w:lastRenderedPageBreak/>
        <w:t>Vedoucí kanceláře:</w:t>
      </w:r>
    </w:p>
    <w:p w:rsidR="00E748A2" w:rsidRPr="00197B57" w:rsidRDefault="00E748A2" w:rsidP="00E748A2">
      <w:pPr>
        <w:tabs>
          <w:tab w:val="left" w:pos="709"/>
          <w:tab w:val="left" w:pos="1134"/>
        </w:tabs>
        <w:spacing w:after="0"/>
        <w:rPr>
          <w:rFonts w:ascii="Arial" w:hAnsi="Arial" w:cs="Arial"/>
        </w:rPr>
      </w:pPr>
      <w:r w:rsidRPr="00197B57">
        <w:rPr>
          <w:rFonts w:ascii="Arial" w:hAnsi="Arial" w:cs="Arial"/>
        </w:rPr>
        <w:tab/>
      </w:r>
      <w:r w:rsidRPr="00197B57">
        <w:rPr>
          <w:rFonts w:ascii="Arial" w:hAnsi="Arial" w:cs="Arial"/>
          <w:b/>
        </w:rPr>
        <w:t>1)</w:t>
      </w:r>
      <w:r w:rsidRPr="00197B57">
        <w:rPr>
          <w:rFonts w:ascii="Arial" w:hAnsi="Arial" w:cs="Arial"/>
          <w:b/>
        </w:rPr>
        <w:tab/>
      </w:r>
      <w:r w:rsidR="00FB6542" w:rsidRPr="00197B57">
        <w:rPr>
          <w:rFonts w:ascii="Arial" w:hAnsi="Arial" w:cs="Arial"/>
          <w:b/>
        </w:rPr>
        <w:t>Monika Gábri</w:t>
      </w:r>
      <w:r w:rsidRPr="00197B57">
        <w:rPr>
          <w:rFonts w:ascii="Arial" w:hAnsi="Arial" w:cs="Arial"/>
          <w:b/>
        </w:rPr>
        <w:t>šová</w:t>
      </w:r>
      <w:r w:rsidR="009C71FF">
        <w:rPr>
          <w:rFonts w:ascii="Arial" w:hAnsi="Arial" w:cs="Arial"/>
        </w:rPr>
        <w:t xml:space="preserve"> </w:t>
      </w:r>
    </w:p>
    <w:p w:rsidR="00FB6542" w:rsidRPr="00197B57" w:rsidRDefault="00FB6542" w:rsidP="00E748A2">
      <w:pPr>
        <w:tabs>
          <w:tab w:val="left" w:pos="709"/>
          <w:tab w:val="left" w:pos="1134"/>
        </w:tabs>
        <w:spacing w:after="0"/>
        <w:ind w:left="1134"/>
        <w:rPr>
          <w:rFonts w:ascii="Arial" w:hAnsi="Arial" w:cs="Arial"/>
        </w:rPr>
      </w:pPr>
      <w:r w:rsidRPr="00197B57">
        <w:rPr>
          <w:rFonts w:ascii="Arial" w:hAnsi="Arial" w:cs="Arial"/>
        </w:rPr>
        <w:t xml:space="preserve"> - vede r</w:t>
      </w:r>
      <w:r w:rsidR="006460D1">
        <w:rPr>
          <w:rFonts w:ascii="Arial" w:hAnsi="Arial" w:cs="Arial"/>
        </w:rPr>
        <w:t>ejstříky 4T, 5T, 19T, 21T</w:t>
      </w:r>
      <w:r w:rsidR="00F2002B">
        <w:rPr>
          <w:rFonts w:ascii="Arial" w:hAnsi="Arial" w:cs="Arial"/>
        </w:rPr>
        <w:t>, 24T</w:t>
      </w:r>
      <w:r w:rsidR="006460D1">
        <w:rPr>
          <w:rFonts w:ascii="Arial" w:hAnsi="Arial" w:cs="Arial"/>
        </w:rPr>
        <w:t xml:space="preserve"> a </w:t>
      </w:r>
      <w:r w:rsidR="00C46FB0">
        <w:rPr>
          <w:rFonts w:ascii="Arial" w:hAnsi="Arial" w:cs="Arial"/>
        </w:rPr>
        <w:t>32</w:t>
      </w:r>
      <w:r w:rsidR="006460D1">
        <w:rPr>
          <w:rFonts w:ascii="Arial" w:hAnsi="Arial" w:cs="Arial"/>
        </w:rPr>
        <w:t xml:space="preserve">Td </w:t>
      </w:r>
      <w:r w:rsidRPr="00197B57">
        <w:rPr>
          <w:rFonts w:ascii="Arial" w:hAnsi="Arial" w:cs="Arial"/>
        </w:rPr>
        <w:t xml:space="preserve">a spisovnu od r. </w:t>
      </w:r>
      <w:r w:rsidR="00945B6B" w:rsidRPr="00945B6B">
        <w:rPr>
          <w:rFonts w:ascii="Arial" w:hAnsi="Arial" w:cs="Arial"/>
        </w:rPr>
        <w:t>20</w:t>
      </w:r>
      <w:r w:rsidR="006460D1">
        <w:rPr>
          <w:rFonts w:ascii="Arial" w:hAnsi="Arial" w:cs="Arial"/>
        </w:rPr>
        <w:t>1</w:t>
      </w:r>
      <w:r w:rsidR="00496512">
        <w:rPr>
          <w:rFonts w:ascii="Arial" w:hAnsi="Arial" w:cs="Arial"/>
        </w:rPr>
        <w:t>5</w:t>
      </w:r>
      <w:r w:rsidRPr="00197B57">
        <w:rPr>
          <w:rFonts w:ascii="Arial" w:hAnsi="Arial" w:cs="Arial"/>
        </w:rPr>
        <w:t>, zajišťuje úkoly uvedené v ustanovení § 6 odst. 9 jednacího řád</w:t>
      </w:r>
      <w:r w:rsidR="00213F7C">
        <w:rPr>
          <w:rFonts w:ascii="Arial" w:hAnsi="Arial" w:cs="Arial"/>
        </w:rPr>
        <w:t>u pro okresní a </w:t>
      </w:r>
      <w:r w:rsidR="00E748A2" w:rsidRPr="00197B57">
        <w:rPr>
          <w:rFonts w:ascii="Arial" w:hAnsi="Arial" w:cs="Arial"/>
        </w:rPr>
        <w:t xml:space="preserve">krajské soudy a </w:t>
      </w:r>
      <w:r w:rsidRPr="00197B57">
        <w:rPr>
          <w:rFonts w:ascii="Arial" w:hAnsi="Arial" w:cs="Arial"/>
        </w:rPr>
        <w:t>vykonává práce uvedené v ustanovení § 5 a § 8 Vnitřního a kancelářského řádu pro o</w:t>
      </w:r>
      <w:r w:rsidR="00035367">
        <w:rPr>
          <w:rFonts w:ascii="Arial" w:hAnsi="Arial" w:cs="Arial"/>
        </w:rPr>
        <w:t>kresní, krajské a vrchní soudy.</w:t>
      </w:r>
    </w:p>
    <w:p w:rsidR="00FB6542" w:rsidRPr="00197B57" w:rsidRDefault="00FB6542" w:rsidP="00E748A2">
      <w:pPr>
        <w:tabs>
          <w:tab w:val="left" w:pos="1134"/>
        </w:tabs>
        <w:spacing w:after="0"/>
        <w:rPr>
          <w:rFonts w:ascii="Arial" w:hAnsi="Arial" w:cs="Arial"/>
          <w:i/>
        </w:rPr>
      </w:pPr>
      <w:r w:rsidRPr="00197B57">
        <w:rPr>
          <w:rFonts w:ascii="Arial" w:hAnsi="Arial" w:cs="Arial"/>
        </w:rPr>
        <w:tab/>
      </w:r>
      <w:r w:rsidRPr="00197B57">
        <w:rPr>
          <w:rFonts w:ascii="Arial" w:hAnsi="Arial" w:cs="Arial"/>
          <w:i/>
        </w:rPr>
        <w:t>(zastupuje- Krausová Fialo</w:t>
      </w:r>
      <w:r w:rsidR="00035367">
        <w:rPr>
          <w:rFonts w:ascii="Arial" w:hAnsi="Arial" w:cs="Arial"/>
          <w:i/>
        </w:rPr>
        <w:t>vá, Špulková, Schmiedkunzová)</w:t>
      </w:r>
    </w:p>
    <w:p w:rsidR="00FB6542" w:rsidRPr="00197B57" w:rsidRDefault="00FB6542" w:rsidP="00FB6542">
      <w:pPr>
        <w:spacing w:after="0"/>
        <w:rPr>
          <w:rFonts w:ascii="Arial" w:hAnsi="Arial" w:cs="Arial"/>
        </w:rPr>
      </w:pPr>
    </w:p>
    <w:p w:rsidR="00FB6542" w:rsidRPr="00197B57" w:rsidRDefault="00E748A2" w:rsidP="00E748A2">
      <w:pPr>
        <w:tabs>
          <w:tab w:val="left" w:pos="-1134"/>
          <w:tab w:val="left" w:pos="-851"/>
          <w:tab w:val="left" w:pos="709"/>
          <w:tab w:val="left" w:pos="1134"/>
        </w:tabs>
        <w:spacing w:after="0"/>
        <w:rPr>
          <w:rFonts w:ascii="Arial" w:hAnsi="Arial" w:cs="Arial"/>
        </w:rPr>
      </w:pPr>
      <w:r w:rsidRPr="00197B57">
        <w:rPr>
          <w:rFonts w:ascii="Arial" w:hAnsi="Arial" w:cs="Arial"/>
        </w:rPr>
        <w:tab/>
      </w:r>
      <w:r w:rsidR="00FB6542" w:rsidRPr="00197B57">
        <w:rPr>
          <w:rFonts w:ascii="Arial" w:hAnsi="Arial" w:cs="Arial"/>
          <w:b/>
        </w:rPr>
        <w:t>2)</w:t>
      </w:r>
      <w:r w:rsidR="00FB6542" w:rsidRPr="00197B57">
        <w:rPr>
          <w:rFonts w:ascii="Arial" w:hAnsi="Arial" w:cs="Arial"/>
          <w:b/>
        </w:rPr>
        <w:tab/>
        <w:t>Gabriela Krausová Fialová</w:t>
      </w:r>
      <w:r w:rsidR="002C2D87">
        <w:rPr>
          <w:rFonts w:ascii="Arial" w:hAnsi="Arial" w:cs="Arial"/>
        </w:rPr>
        <w:t xml:space="preserve"> </w:t>
      </w:r>
      <w:r w:rsidR="009C71FF">
        <w:rPr>
          <w:rFonts w:ascii="Arial" w:hAnsi="Arial" w:cs="Arial"/>
        </w:rPr>
        <w:t xml:space="preserve"> </w:t>
      </w:r>
    </w:p>
    <w:p w:rsidR="00FB6542" w:rsidRPr="00197B57" w:rsidRDefault="00FB6542" w:rsidP="00E748A2">
      <w:pPr>
        <w:tabs>
          <w:tab w:val="left" w:pos="1134"/>
        </w:tabs>
        <w:spacing w:after="0"/>
        <w:ind w:left="1134"/>
        <w:rPr>
          <w:rFonts w:ascii="Arial" w:hAnsi="Arial" w:cs="Arial"/>
        </w:rPr>
      </w:pPr>
      <w:r w:rsidRPr="00197B57">
        <w:rPr>
          <w:rFonts w:ascii="Arial" w:hAnsi="Arial" w:cs="Arial"/>
        </w:rPr>
        <w:t xml:space="preserve"> - vede rejstříky 1T, 3T , 4Tm a 24T</w:t>
      </w:r>
      <w:r w:rsidR="006818E5" w:rsidRPr="00197B57">
        <w:rPr>
          <w:rFonts w:ascii="Arial" w:hAnsi="Arial" w:cs="Arial"/>
        </w:rPr>
        <w:t>m</w:t>
      </w:r>
      <w:r w:rsidR="000F166D">
        <w:rPr>
          <w:rFonts w:ascii="Arial" w:hAnsi="Arial" w:cs="Arial"/>
        </w:rPr>
        <w:t xml:space="preserve">, </w:t>
      </w:r>
      <w:r w:rsidR="000F166D" w:rsidRPr="000D2DB2">
        <w:rPr>
          <w:rFonts w:ascii="Arial" w:hAnsi="Arial" w:cs="Arial"/>
        </w:rPr>
        <w:t>31Nt –</w:t>
      </w:r>
      <w:r w:rsidR="00B46450" w:rsidRPr="000D2DB2">
        <w:rPr>
          <w:rFonts w:ascii="Arial" w:hAnsi="Arial" w:cs="Arial"/>
        </w:rPr>
        <w:t xml:space="preserve"> </w:t>
      </w:r>
      <w:r w:rsidR="000F166D" w:rsidRPr="000D2DB2">
        <w:rPr>
          <w:rFonts w:ascii="Arial" w:hAnsi="Arial" w:cs="Arial"/>
        </w:rPr>
        <w:t>zahlazení,</w:t>
      </w:r>
      <w:r w:rsidRPr="000D2DB2">
        <w:rPr>
          <w:rFonts w:ascii="Arial" w:hAnsi="Arial" w:cs="Arial"/>
        </w:rPr>
        <w:t xml:space="preserve"> </w:t>
      </w:r>
      <w:r w:rsidRPr="00197B57">
        <w:rPr>
          <w:rFonts w:ascii="Arial" w:hAnsi="Arial" w:cs="Arial"/>
        </w:rPr>
        <w:t xml:space="preserve">spisovnu od r. </w:t>
      </w:r>
      <w:r w:rsidR="00945B6B" w:rsidRPr="00945B6B">
        <w:rPr>
          <w:rFonts w:ascii="Arial" w:hAnsi="Arial" w:cs="Arial"/>
        </w:rPr>
        <w:t>20</w:t>
      </w:r>
      <w:r w:rsidR="006460D1">
        <w:rPr>
          <w:rFonts w:ascii="Arial" w:hAnsi="Arial" w:cs="Arial"/>
        </w:rPr>
        <w:t>1</w:t>
      </w:r>
      <w:r w:rsidR="00496512">
        <w:rPr>
          <w:rFonts w:ascii="Arial" w:hAnsi="Arial" w:cs="Arial"/>
        </w:rPr>
        <w:t>5</w:t>
      </w:r>
      <w:r w:rsidRPr="00945B6B">
        <w:rPr>
          <w:rFonts w:ascii="Arial" w:hAnsi="Arial" w:cs="Arial"/>
        </w:rPr>
        <w:t>,</w:t>
      </w:r>
      <w:r w:rsidRPr="00197B57">
        <w:rPr>
          <w:rFonts w:ascii="Arial" w:hAnsi="Arial" w:cs="Arial"/>
        </w:rPr>
        <w:t xml:space="preserve"> zajišťuje úkoly uvedené v ustanovení § 6 odst. 9 jednacího řádu pro okresní a krajské soudy a vykonává práce uvedené v ustanovení § 5 a § 8 Vnitřního a kancelářského řádu pro ok</w:t>
      </w:r>
      <w:r w:rsidR="00035367">
        <w:rPr>
          <w:rFonts w:ascii="Arial" w:hAnsi="Arial" w:cs="Arial"/>
        </w:rPr>
        <w:t>resní, krajské a vrchní soudy.</w:t>
      </w:r>
    </w:p>
    <w:p w:rsidR="00F06307" w:rsidRPr="00197B57" w:rsidRDefault="00FB6542" w:rsidP="00F06307">
      <w:pPr>
        <w:tabs>
          <w:tab w:val="left" w:pos="1134"/>
        </w:tabs>
        <w:spacing w:after="0"/>
        <w:rPr>
          <w:rFonts w:ascii="Arial" w:hAnsi="Arial" w:cs="Arial"/>
          <w:i/>
        </w:rPr>
      </w:pPr>
      <w:r w:rsidRPr="00197B57">
        <w:rPr>
          <w:rFonts w:ascii="Arial" w:hAnsi="Arial" w:cs="Arial"/>
        </w:rPr>
        <w:tab/>
      </w:r>
      <w:r w:rsidRPr="00197B57">
        <w:rPr>
          <w:rFonts w:ascii="Arial" w:hAnsi="Arial" w:cs="Arial"/>
          <w:i/>
        </w:rPr>
        <w:t>(zastupuje - Gábrišová, Špulková, Schmiedkunzová)</w:t>
      </w:r>
    </w:p>
    <w:p w:rsidR="001D40E7" w:rsidRPr="00197B57" w:rsidRDefault="001D40E7" w:rsidP="00F06307">
      <w:pPr>
        <w:tabs>
          <w:tab w:val="left" w:pos="1134"/>
        </w:tabs>
        <w:spacing w:after="0"/>
        <w:rPr>
          <w:rFonts w:ascii="Arial" w:hAnsi="Arial" w:cs="Arial"/>
          <w:i/>
        </w:rPr>
      </w:pPr>
    </w:p>
    <w:p w:rsidR="00FB6542" w:rsidRPr="00197B57" w:rsidRDefault="00FB6542" w:rsidP="00F06307">
      <w:pPr>
        <w:tabs>
          <w:tab w:val="left" w:pos="1134"/>
        </w:tabs>
        <w:spacing w:after="0"/>
        <w:ind w:firstLine="709"/>
        <w:rPr>
          <w:rFonts w:ascii="Arial" w:hAnsi="Arial" w:cs="Arial"/>
        </w:rPr>
      </w:pPr>
      <w:r w:rsidRPr="00197B57">
        <w:rPr>
          <w:rFonts w:ascii="Arial" w:hAnsi="Arial" w:cs="Arial"/>
          <w:b/>
        </w:rPr>
        <w:t>3)</w:t>
      </w:r>
      <w:r w:rsidRPr="00197B57">
        <w:rPr>
          <w:rFonts w:ascii="Arial" w:hAnsi="Arial" w:cs="Arial"/>
        </w:rPr>
        <w:tab/>
      </w:r>
      <w:r w:rsidRPr="00197B57">
        <w:rPr>
          <w:rFonts w:ascii="Arial" w:hAnsi="Arial" w:cs="Arial"/>
          <w:b/>
        </w:rPr>
        <w:t>Ivana Špulková</w:t>
      </w:r>
      <w:r w:rsidR="002C2D87">
        <w:rPr>
          <w:rFonts w:ascii="Arial" w:hAnsi="Arial" w:cs="Arial"/>
        </w:rPr>
        <w:t xml:space="preserve"> </w:t>
      </w:r>
    </w:p>
    <w:p w:rsidR="00F06307" w:rsidRPr="00197B57" w:rsidRDefault="00FB6542" w:rsidP="00F06307">
      <w:pPr>
        <w:tabs>
          <w:tab w:val="left" w:pos="1134"/>
        </w:tabs>
        <w:spacing w:after="0"/>
        <w:ind w:left="1134"/>
        <w:rPr>
          <w:rFonts w:ascii="Arial" w:hAnsi="Arial" w:cs="Arial"/>
        </w:rPr>
      </w:pPr>
      <w:r w:rsidRPr="00197B57">
        <w:rPr>
          <w:rFonts w:ascii="Arial" w:hAnsi="Arial" w:cs="Arial"/>
        </w:rPr>
        <w:t xml:space="preserve"> - vede rejstříky 2T, 6T</w:t>
      </w:r>
      <w:r w:rsidR="00F2002B">
        <w:rPr>
          <w:rFonts w:ascii="Arial" w:hAnsi="Arial" w:cs="Arial"/>
        </w:rPr>
        <w:t xml:space="preserve"> </w:t>
      </w:r>
      <w:r w:rsidRPr="00197B57">
        <w:rPr>
          <w:rFonts w:ascii="Arial" w:hAnsi="Arial" w:cs="Arial"/>
        </w:rPr>
        <w:t xml:space="preserve">a 31Nt a  </w:t>
      </w:r>
      <w:r w:rsidR="00A008BE">
        <w:rPr>
          <w:rFonts w:ascii="Arial" w:hAnsi="Arial" w:cs="Arial"/>
        </w:rPr>
        <w:t>4</w:t>
      </w:r>
      <w:r w:rsidR="00CF040C" w:rsidRPr="00197B57">
        <w:rPr>
          <w:rFonts w:ascii="Arial" w:hAnsi="Arial" w:cs="Arial"/>
        </w:rPr>
        <w:t>Ntm</w:t>
      </w:r>
      <w:r w:rsidRPr="00197B57">
        <w:rPr>
          <w:rFonts w:ascii="Arial" w:hAnsi="Arial" w:cs="Arial"/>
        </w:rPr>
        <w:t xml:space="preserve"> - </w:t>
      </w:r>
      <w:proofErr w:type="spellStart"/>
      <w:r w:rsidRPr="00197B57">
        <w:rPr>
          <w:rFonts w:ascii="Arial" w:hAnsi="Arial" w:cs="Arial"/>
        </w:rPr>
        <w:t>přípr</w:t>
      </w:r>
      <w:proofErr w:type="spellEnd"/>
      <w:r w:rsidRPr="00197B57">
        <w:rPr>
          <w:rFonts w:ascii="Arial" w:hAnsi="Arial" w:cs="Arial"/>
        </w:rPr>
        <w:t xml:space="preserve">. řízení (§ 33 odst. 3, § 37a/ ,39,§ 40a), § 44 odst. 2, § 51 a) odst. 1, § 68, § 69 odst. 1, § 72 odst. 1 - § 146 a) odst. 1 písm. a), § 74 a) odst. 1, § 77, §  83 odst. 1, § 87 odst. 1, § 87 a) odst. 1, § 88 odst. 1,  § 88 a) odst. 1,  § 116/2, § 146a) odst. 1,2, § 158 a), § 158d) odst. 3, § 179 b), § 314 b) </w:t>
      </w:r>
      <w:proofErr w:type="spellStart"/>
      <w:r w:rsidRPr="00197B57">
        <w:rPr>
          <w:rFonts w:ascii="Arial" w:hAnsi="Arial" w:cs="Arial"/>
        </w:rPr>
        <w:t>tr</w:t>
      </w:r>
      <w:proofErr w:type="spellEnd"/>
      <w:r w:rsidRPr="00197B57">
        <w:rPr>
          <w:rFonts w:ascii="Arial" w:hAnsi="Arial" w:cs="Arial"/>
        </w:rPr>
        <w:t xml:space="preserve">. řádu), §§ 4,46-50 </w:t>
      </w:r>
      <w:proofErr w:type="spellStart"/>
      <w:proofErr w:type="gramStart"/>
      <w:r w:rsidRPr="00197B57">
        <w:rPr>
          <w:rFonts w:ascii="Arial" w:hAnsi="Arial" w:cs="Arial"/>
        </w:rPr>
        <w:t>zák.č</w:t>
      </w:r>
      <w:proofErr w:type="spellEnd"/>
      <w:r w:rsidRPr="00197B57">
        <w:rPr>
          <w:rFonts w:ascii="Arial" w:hAnsi="Arial" w:cs="Arial"/>
        </w:rPr>
        <w:t>.</w:t>
      </w:r>
      <w:proofErr w:type="gramEnd"/>
      <w:r w:rsidRPr="00197B57">
        <w:rPr>
          <w:rFonts w:ascii="Arial" w:hAnsi="Arial" w:cs="Arial"/>
        </w:rPr>
        <w:t xml:space="preserve"> 218/2003 Sb.</w:t>
      </w:r>
      <w:r w:rsidR="000F166D">
        <w:rPr>
          <w:rFonts w:ascii="Arial" w:hAnsi="Arial" w:cs="Arial"/>
        </w:rPr>
        <w:t xml:space="preserve">, </w:t>
      </w:r>
      <w:r w:rsidR="000F166D" w:rsidRPr="000D2DB2">
        <w:rPr>
          <w:rFonts w:ascii="Arial" w:hAnsi="Arial" w:cs="Arial"/>
        </w:rPr>
        <w:t>31Nt – návrhy související s výkonem ochranného léčení a ochranné výchovy</w:t>
      </w:r>
      <w:r w:rsidRPr="000D2DB2">
        <w:rPr>
          <w:rFonts w:ascii="Arial" w:hAnsi="Arial" w:cs="Arial"/>
        </w:rPr>
        <w:t xml:space="preserve"> </w:t>
      </w:r>
    </w:p>
    <w:p w:rsidR="00F06307" w:rsidRPr="00197B57" w:rsidRDefault="00FB6542" w:rsidP="00F06307">
      <w:pPr>
        <w:tabs>
          <w:tab w:val="left" w:pos="1134"/>
        </w:tabs>
        <w:spacing w:after="0"/>
        <w:ind w:left="1134"/>
        <w:rPr>
          <w:rFonts w:ascii="Arial" w:hAnsi="Arial" w:cs="Arial"/>
        </w:rPr>
      </w:pPr>
      <w:r w:rsidRPr="00197B57">
        <w:rPr>
          <w:rFonts w:ascii="Arial" w:hAnsi="Arial" w:cs="Arial"/>
        </w:rPr>
        <w:t xml:space="preserve">- vede spisovnu od r. </w:t>
      </w:r>
      <w:r w:rsidR="00945B6B">
        <w:rPr>
          <w:rFonts w:ascii="Arial" w:hAnsi="Arial" w:cs="Arial"/>
        </w:rPr>
        <w:t>20</w:t>
      </w:r>
      <w:r w:rsidR="006460D1">
        <w:rPr>
          <w:rFonts w:ascii="Arial" w:hAnsi="Arial" w:cs="Arial"/>
        </w:rPr>
        <w:t>1</w:t>
      </w:r>
      <w:r w:rsidR="00496512">
        <w:rPr>
          <w:rFonts w:ascii="Arial" w:hAnsi="Arial" w:cs="Arial"/>
        </w:rPr>
        <w:t>5</w:t>
      </w:r>
      <w:r w:rsidRPr="00197B57">
        <w:rPr>
          <w:rFonts w:ascii="Arial" w:hAnsi="Arial" w:cs="Arial"/>
        </w:rPr>
        <w:t>, zajišťuje úkoly uvedené v ustanovení § 6 odst. 9 jednacího řádu pro okresní a krajské s</w:t>
      </w:r>
      <w:r w:rsidR="00213F7C">
        <w:rPr>
          <w:rFonts w:ascii="Arial" w:hAnsi="Arial" w:cs="Arial"/>
        </w:rPr>
        <w:t>oudy a vykonává práce uvedené v </w:t>
      </w:r>
      <w:r w:rsidRPr="00197B57">
        <w:rPr>
          <w:rFonts w:ascii="Arial" w:hAnsi="Arial" w:cs="Arial"/>
        </w:rPr>
        <w:t>ustanovení</w:t>
      </w:r>
      <w:r w:rsidR="006460D1">
        <w:rPr>
          <w:rFonts w:ascii="Arial" w:hAnsi="Arial" w:cs="Arial"/>
        </w:rPr>
        <w:t xml:space="preserve"> § 5 a § 8 </w:t>
      </w:r>
      <w:r w:rsidRPr="00197B57">
        <w:rPr>
          <w:rFonts w:ascii="Arial" w:hAnsi="Arial" w:cs="Arial"/>
        </w:rPr>
        <w:t>Vnitřního a kancelářského řádu pro okresní, krajské a vrchní soudy</w:t>
      </w:r>
    </w:p>
    <w:p w:rsidR="00F06307" w:rsidRPr="00197B57" w:rsidRDefault="00FB6542" w:rsidP="00F06307">
      <w:pPr>
        <w:tabs>
          <w:tab w:val="left" w:pos="1134"/>
        </w:tabs>
        <w:spacing w:after="0"/>
        <w:ind w:left="1134"/>
        <w:rPr>
          <w:rFonts w:ascii="Arial" w:hAnsi="Arial" w:cs="Arial"/>
          <w:i/>
        </w:rPr>
      </w:pPr>
      <w:r w:rsidRPr="00197B57">
        <w:rPr>
          <w:rFonts w:ascii="Arial" w:hAnsi="Arial" w:cs="Arial"/>
          <w:i/>
        </w:rPr>
        <w:t>(zastupuje – Gábrišová, Krausová Fialová, Schmiedkunzová)</w:t>
      </w:r>
    </w:p>
    <w:p w:rsidR="001D40E7" w:rsidRPr="00197B57" w:rsidRDefault="001D40E7" w:rsidP="00035367">
      <w:pPr>
        <w:tabs>
          <w:tab w:val="left" w:pos="1134"/>
        </w:tabs>
        <w:spacing w:after="0"/>
        <w:rPr>
          <w:rFonts w:ascii="Arial" w:hAnsi="Arial" w:cs="Arial"/>
          <w:i/>
        </w:rPr>
      </w:pPr>
    </w:p>
    <w:p w:rsidR="00F06307" w:rsidRPr="00197B57" w:rsidRDefault="00FB6542" w:rsidP="00F06307">
      <w:pPr>
        <w:tabs>
          <w:tab w:val="left" w:pos="1134"/>
        </w:tabs>
        <w:spacing w:after="0"/>
        <w:ind w:left="709"/>
        <w:rPr>
          <w:rFonts w:ascii="Arial" w:hAnsi="Arial" w:cs="Arial"/>
        </w:rPr>
      </w:pPr>
      <w:r w:rsidRPr="00197B57">
        <w:rPr>
          <w:rFonts w:ascii="Arial" w:hAnsi="Arial" w:cs="Arial"/>
          <w:b/>
        </w:rPr>
        <w:t>4)</w:t>
      </w:r>
      <w:r w:rsidRPr="00197B57">
        <w:rPr>
          <w:rFonts w:ascii="Arial" w:hAnsi="Arial" w:cs="Arial"/>
        </w:rPr>
        <w:tab/>
      </w:r>
      <w:r w:rsidRPr="00197B57">
        <w:rPr>
          <w:rFonts w:ascii="Arial" w:hAnsi="Arial" w:cs="Arial"/>
          <w:b/>
        </w:rPr>
        <w:t>Petra Schmiedkunzová</w:t>
      </w:r>
    </w:p>
    <w:p w:rsidR="00F06307" w:rsidRPr="00197B57" w:rsidRDefault="00CF040C" w:rsidP="00F06307">
      <w:pPr>
        <w:tabs>
          <w:tab w:val="left" w:pos="1134"/>
        </w:tabs>
        <w:spacing w:after="0"/>
        <w:ind w:left="1134"/>
        <w:rPr>
          <w:rFonts w:ascii="Arial" w:hAnsi="Arial" w:cs="Arial"/>
        </w:rPr>
      </w:pPr>
      <w:r w:rsidRPr="00197B57">
        <w:rPr>
          <w:rFonts w:ascii="Arial" w:hAnsi="Arial" w:cs="Arial"/>
        </w:rPr>
        <w:t xml:space="preserve"> - vede rejstříky 31PP, </w:t>
      </w:r>
      <w:r w:rsidR="00A008BE" w:rsidRPr="00433AC8">
        <w:rPr>
          <w:rFonts w:ascii="Arial" w:hAnsi="Arial" w:cs="Arial"/>
          <w:color w:val="0D0D0D" w:themeColor="text1" w:themeTint="F2"/>
        </w:rPr>
        <w:t>35PP, 36PP,</w:t>
      </w:r>
      <w:r w:rsidR="00A008BE">
        <w:rPr>
          <w:rFonts w:ascii="Arial" w:hAnsi="Arial" w:cs="Arial"/>
        </w:rPr>
        <w:t xml:space="preserve"> </w:t>
      </w:r>
      <w:r w:rsidRPr="00197B57">
        <w:rPr>
          <w:rFonts w:ascii="Arial" w:hAnsi="Arial" w:cs="Arial"/>
        </w:rPr>
        <w:t>31Nt</w:t>
      </w:r>
      <w:r w:rsidR="00FB6542" w:rsidRPr="00197B57">
        <w:rPr>
          <w:rFonts w:ascii="Arial" w:hAnsi="Arial" w:cs="Arial"/>
        </w:rPr>
        <w:t xml:space="preserve"> – všeobecné</w:t>
      </w:r>
      <w:r w:rsidR="00A008BE">
        <w:rPr>
          <w:rFonts w:ascii="Arial" w:hAnsi="Arial" w:cs="Arial"/>
        </w:rPr>
        <w:t>, 4Ntm - všeobecné</w:t>
      </w:r>
      <w:r w:rsidR="00FB6542" w:rsidRPr="00197B57">
        <w:rPr>
          <w:rFonts w:ascii="Arial" w:hAnsi="Arial" w:cs="Arial"/>
        </w:rPr>
        <w:t xml:space="preserve">, podněty k podmíněnému propuštění, společný způsob výkonu postupně uložených trestů (§ 320 odst. 3 </w:t>
      </w:r>
      <w:proofErr w:type="spellStart"/>
      <w:r w:rsidR="00FB6542" w:rsidRPr="00197B57">
        <w:rPr>
          <w:rFonts w:ascii="Arial" w:hAnsi="Arial" w:cs="Arial"/>
        </w:rPr>
        <w:t>tr</w:t>
      </w:r>
      <w:proofErr w:type="spellEnd"/>
      <w:r w:rsidR="00FB6542" w:rsidRPr="00197B57">
        <w:rPr>
          <w:rFonts w:ascii="Arial" w:hAnsi="Arial" w:cs="Arial"/>
        </w:rPr>
        <w:t xml:space="preserve">. řádu), změna způsobu výkonu trestu ( § 324 </w:t>
      </w:r>
      <w:proofErr w:type="spellStart"/>
      <w:r w:rsidR="00FB6542" w:rsidRPr="00197B57">
        <w:rPr>
          <w:rFonts w:ascii="Arial" w:hAnsi="Arial" w:cs="Arial"/>
        </w:rPr>
        <w:t>tr.řádu</w:t>
      </w:r>
      <w:proofErr w:type="spellEnd"/>
      <w:r w:rsidR="00FB6542" w:rsidRPr="00197B57">
        <w:rPr>
          <w:rFonts w:ascii="Arial" w:hAnsi="Arial" w:cs="Arial"/>
        </w:rPr>
        <w:t xml:space="preserve">),  přerušení výkonu trestu odnětí svobody a upuštění od  výkonu trestu odnětí svobody, výkon trestu obecně prospěšných prací uložených jiným soudem, věci s cizím prvkem, návrhy dle § 6 </w:t>
      </w:r>
      <w:proofErr w:type="spellStart"/>
      <w:proofErr w:type="gramStart"/>
      <w:r w:rsidR="00FB6542" w:rsidRPr="00197B57">
        <w:rPr>
          <w:rFonts w:ascii="Arial" w:hAnsi="Arial" w:cs="Arial"/>
        </w:rPr>
        <w:t>zák.č</w:t>
      </w:r>
      <w:proofErr w:type="spellEnd"/>
      <w:r w:rsidR="00FB6542" w:rsidRPr="00197B57">
        <w:rPr>
          <w:rFonts w:ascii="Arial" w:hAnsi="Arial" w:cs="Arial"/>
        </w:rPr>
        <w:t>.</w:t>
      </w:r>
      <w:proofErr w:type="gramEnd"/>
      <w:r w:rsidR="00FB6542" w:rsidRPr="00197B57">
        <w:rPr>
          <w:rFonts w:ascii="Arial" w:hAnsi="Arial" w:cs="Arial"/>
        </w:rPr>
        <w:t xml:space="preserve"> 198/1993 Sb., a rejstříky </w:t>
      </w:r>
      <w:proofErr w:type="spellStart"/>
      <w:r w:rsidR="00FB6542" w:rsidRPr="00197B57">
        <w:rPr>
          <w:rFonts w:ascii="Arial" w:hAnsi="Arial" w:cs="Arial"/>
        </w:rPr>
        <w:t>Rt</w:t>
      </w:r>
      <w:proofErr w:type="spellEnd"/>
      <w:r w:rsidR="00FB6542" w:rsidRPr="00197B57">
        <w:rPr>
          <w:rFonts w:ascii="Arial" w:hAnsi="Arial" w:cs="Arial"/>
        </w:rPr>
        <w:t xml:space="preserve"> a </w:t>
      </w:r>
      <w:proofErr w:type="spellStart"/>
      <w:r w:rsidR="00FB6542" w:rsidRPr="00197B57">
        <w:rPr>
          <w:rFonts w:ascii="Arial" w:hAnsi="Arial" w:cs="Arial"/>
        </w:rPr>
        <w:t>Ntr</w:t>
      </w:r>
      <w:proofErr w:type="spellEnd"/>
      <w:r w:rsidR="00FB6542" w:rsidRPr="00197B57">
        <w:rPr>
          <w:rFonts w:ascii="Arial" w:hAnsi="Arial" w:cs="Arial"/>
        </w:rPr>
        <w:t xml:space="preserve"> </w:t>
      </w:r>
    </w:p>
    <w:p w:rsidR="00F06307" w:rsidRPr="00197B57" w:rsidRDefault="00FB6542" w:rsidP="00F06307">
      <w:pPr>
        <w:tabs>
          <w:tab w:val="left" w:pos="1134"/>
        </w:tabs>
        <w:spacing w:after="0"/>
        <w:ind w:left="1134"/>
        <w:rPr>
          <w:rFonts w:ascii="Arial" w:hAnsi="Arial" w:cs="Arial"/>
        </w:rPr>
      </w:pPr>
      <w:r w:rsidRPr="00197B57">
        <w:rPr>
          <w:rFonts w:ascii="Arial" w:hAnsi="Arial" w:cs="Arial"/>
        </w:rPr>
        <w:t xml:space="preserve">- vede spisovnu oddělení PP a </w:t>
      </w:r>
      <w:proofErr w:type="spellStart"/>
      <w:r w:rsidRPr="00197B57">
        <w:rPr>
          <w:rFonts w:ascii="Arial" w:hAnsi="Arial" w:cs="Arial"/>
        </w:rPr>
        <w:t>Nt</w:t>
      </w:r>
      <w:proofErr w:type="spellEnd"/>
      <w:r w:rsidRPr="00197B57">
        <w:rPr>
          <w:rFonts w:ascii="Arial" w:hAnsi="Arial" w:cs="Arial"/>
        </w:rPr>
        <w:t xml:space="preserve"> svého úseku. Zajišťuje úkoly uvedené v </w:t>
      </w:r>
      <w:proofErr w:type="spellStart"/>
      <w:r w:rsidRPr="00197B57">
        <w:rPr>
          <w:rFonts w:ascii="Arial" w:hAnsi="Arial" w:cs="Arial"/>
        </w:rPr>
        <w:t>ust</w:t>
      </w:r>
      <w:proofErr w:type="spellEnd"/>
      <w:r w:rsidRPr="00197B57">
        <w:rPr>
          <w:rFonts w:ascii="Arial" w:hAnsi="Arial" w:cs="Arial"/>
        </w:rPr>
        <w:t>. § 6 odst</w:t>
      </w:r>
      <w:r w:rsidR="00CF040C" w:rsidRPr="00197B57">
        <w:rPr>
          <w:rFonts w:ascii="Arial" w:hAnsi="Arial" w:cs="Arial"/>
        </w:rPr>
        <w:t xml:space="preserve">. 9 jednacího řádu pro okresní </w:t>
      </w:r>
      <w:r w:rsidRPr="00197B57">
        <w:rPr>
          <w:rFonts w:ascii="Arial" w:hAnsi="Arial" w:cs="Arial"/>
        </w:rPr>
        <w:t xml:space="preserve">a krajské soudy a vykonává práce uvedené v </w:t>
      </w:r>
      <w:proofErr w:type="spellStart"/>
      <w:r w:rsidRPr="00197B57">
        <w:rPr>
          <w:rFonts w:ascii="Arial" w:hAnsi="Arial" w:cs="Arial"/>
        </w:rPr>
        <w:t>ust</w:t>
      </w:r>
      <w:proofErr w:type="spellEnd"/>
      <w:r w:rsidRPr="00197B57">
        <w:rPr>
          <w:rFonts w:ascii="Arial" w:hAnsi="Arial" w:cs="Arial"/>
        </w:rPr>
        <w:t>. § 5 a § 8 vnitřního a kancelářského řádu pro okresní, krajské a vrchní soudy.</w:t>
      </w:r>
    </w:p>
    <w:p w:rsidR="008F21E5" w:rsidRDefault="00FB6542" w:rsidP="003A003C">
      <w:pPr>
        <w:tabs>
          <w:tab w:val="left" w:pos="1134"/>
        </w:tabs>
        <w:spacing w:after="0"/>
        <w:ind w:left="1134"/>
        <w:rPr>
          <w:rFonts w:ascii="Arial" w:hAnsi="Arial" w:cs="Arial"/>
          <w:i/>
        </w:rPr>
      </w:pPr>
      <w:r w:rsidRPr="00197B57">
        <w:rPr>
          <w:rFonts w:ascii="Arial" w:hAnsi="Arial" w:cs="Arial"/>
          <w:i/>
        </w:rPr>
        <w:t>(zastupuje- Gábrišová, Krausová Fialová, Špulková)</w:t>
      </w:r>
    </w:p>
    <w:p w:rsidR="007E5157" w:rsidRDefault="007E5157" w:rsidP="00C46FB0">
      <w:pPr>
        <w:spacing w:after="0" w:line="240" w:lineRule="auto"/>
        <w:rPr>
          <w:rFonts w:ascii="Arial" w:hAnsi="Arial" w:cs="Arial"/>
          <w:b/>
          <w:i/>
          <w:u w:val="single"/>
        </w:rPr>
      </w:pPr>
    </w:p>
    <w:p w:rsidR="00C46FB0" w:rsidRPr="00305B34" w:rsidRDefault="003A003C" w:rsidP="00C46FB0">
      <w:pPr>
        <w:spacing w:after="0" w:line="240" w:lineRule="auto"/>
        <w:rPr>
          <w:rFonts w:ascii="Arial" w:hAnsi="Arial" w:cs="Arial"/>
          <w:b/>
          <w:i/>
          <w:u w:val="single"/>
        </w:rPr>
      </w:pPr>
      <w:r>
        <w:rPr>
          <w:rFonts w:ascii="Arial" w:hAnsi="Arial" w:cs="Arial"/>
          <w:b/>
          <w:i/>
          <w:u w:val="single"/>
        </w:rPr>
        <w:t>Protokolující úřední</w:t>
      </w:r>
      <w:r w:rsidR="00C46FB0" w:rsidRPr="00305B34">
        <w:rPr>
          <w:rFonts w:ascii="Arial" w:hAnsi="Arial" w:cs="Arial"/>
          <w:b/>
          <w:i/>
          <w:u w:val="single"/>
        </w:rPr>
        <w:t>ci:</w:t>
      </w:r>
    </w:p>
    <w:p w:rsidR="00C46FB0" w:rsidRPr="00691F01" w:rsidRDefault="00C46FB0" w:rsidP="00C46FB0">
      <w:pPr>
        <w:spacing w:after="0" w:line="240" w:lineRule="auto"/>
        <w:rPr>
          <w:rFonts w:ascii="Arial" w:hAnsi="Arial" w:cs="Arial"/>
          <w:color w:val="FF0000"/>
        </w:rPr>
      </w:pPr>
      <w:r w:rsidRPr="00305B34">
        <w:rPr>
          <w:rFonts w:ascii="Arial" w:hAnsi="Arial" w:cs="Arial"/>
        </w:rPr>
        <w:t xml:space="preserve">Práci protokolujících úředníků a </w:t>
      </w:r>
      <w:proofErr w:type="spellStart"/>
      <w:r w:rsidRPr="00305B34">
        <w:rPr>
          <w:rFonts w:ascii="Arial" w:hAnsi="Arial" w:cs="Arial"/>
        </w:rPr>
        <w:t>mundační</w:t>
      </w:r>
      <w:proofErr w:type="spellEnd"/>
      <w:r w:rsidRPr="00305B34">
        <w:rPr>
          <w:rFonts w:ascii="Arial" w:hAnsi="Arial" w:cs="Arial"/>
        </w:rPr>
        <w:t xml:space="preserve"> práce podle pokynů všech vedoucích kanceláří, které jejich práci řídí, vykonávají: Jan Doležal, Věra Kudrnovská, Šárka Macháčková, Iva Moutelíková, Martina Vrbická, Krista Wildhaberová</w:t>
      </w:r>
      <w:r w:rsidR="00691F01">
        <w:rPr>
          <w:rFonts w:ascii="Arial" w:hAnsi="Arial" w:cs="Arial"/>
        </w:rPr>
        <w:t xml:space="preserve">, </w:t>
      </w:r>
      <w:r w:rsidR="00691F01" w:rsidRPr="00901A04">
        <w:rPr>
          <w:rFonts w:ascii="Arial" w:hAnsi="Arial" w:cs="Arial"/>
        </w:rPr>
        <w:t>Mgr. Magdaléna Hadravová</w:t>
      </w:r>
      <w:r w:rsidR="00506EEB">
        <w:rPr>
          <w:rFonts w:ascii="Arial" w:hAnsi="Arial" w:cs="Arial"/>
        </w:rPr>
        <w:t xml:space="preserve">, </w:t>
      </w:r>
      <w:r w:rsidR="00506EEB" w:rsidRPr="00B7255B">
        <w:rPr>
          <w:rFonts w:ascii="Arial" w:hAnsi="Arial" w:cs="Arial"/>
        </w:rPr>
        <w:t>Ilona Flamová</w:t>
      </w:r>
    </w:p>
    <w:p w:rsidR="00035367" w:rsidRPr="008F21E5" w:rsidRDefault="00035367">
      <w:pPr>
        <w:rPr>
          <w:rFonts w:ascii="Arial" w:hAnsi="Arial" w:cs="Arial"/>
          <w:b/>
          <w:i/>
          <w:color w:val="FF0000"/>
          <w:u w:val="single"/>
        </w:rPr>
      </w:pPr>
      <w:r w:rsidRPr="008F21E5">
        <w:rPr>
          <w:rFonts w:ascii="Arial" w:hAnsi="Arial" w:cs="Arial"/>
          <w:b/>
          <w:i/>
          <w:color w:val="FF0000"/>
          <w:u w:val="single"/>
        </w:rPr>
        <w:br w:type="page"/>
      </w:r>
    </w:p>
    <w:p w:rsidR="003D188D" w:rsidRDefault="003D188D" w:rsidP="00CD76E8">
      <w:pPr>
        <w:spacing w:after="0"/>
        <w:rPr>
          <w:rFonts w:ascii="Times New Roman" w:hAnsi="Times New Roman" w:cs="Times New Roman"/>
          <w:b/>
          <w:i/>
          <w:sz w:val="32"/>
          <w:szCs w:val="32"/>
          <w:u w:val="single"/>
        </w:rPr>
      </w:pPr>
    </w:p>
    <w:p w:rsidR="003D188D" w:rsidRDefault="003D188D" w:rsidP="00CD76E8">
      <w:pPr>
        <w:spacing w:after="0"/>
        <w:rPr>
          <w:rFonts w:ascii="Times New Roman" w:hAnsi="Times New Roman" w:cs="Times New Roman"/>
          <w:b/>
          <w:i/>
          <w:sz w:val="32"/>
          <w:szCs w:val="32"/>
          <w:u w:val="single"/>
        </w:rPr>
      </w:pPr>
    </w:p>
    <w:p w:rsidR="00CD76E8" w:rsidRPr="00197B57" w:rsidRDefault="00FB6542" w:rsidP="00CD76E8">
      <w:pPr>
        <w:spacing w:after="0"/>
        <w:rPr>
          <w:rFonts w:ascii="Times New Roman" w:hAnsi="Times New Roman" w:cs="Times New Roman"/>
          <w:b/>
          <w:i/>
          <w:sz w:val="32"/>
          <w:szCs w:val="32"/>
          <w:u w:val="single"/>
        </w:rPr>
      </w:pPr>
      <w:r w:rsidRPr="00197B57">
        <w:rPr>
          <w:rFonts w:ascii="Times New Roman" w:hAnsi="Times New Roman" w:cs="Times New Roman"/>
          <w:b/>
          <w:i/>
          <w:sz w:val="32"/>
          <w:szCs w:val="32"/>
          <w:u w:val="single"/>
        </w:rPr>
        <w:t>Vyšší soudní úřednice:</w:t>
      </w:r>
      <w:r w:rsidR="00CD76E8" w:rsidRPr="00197B57">
        <w:rPr>
          <w:rFonts w:ascii="Times New Roman" w:hAnsi="Times New Roman" w:cs="Times New Roman"/>
          <w:b/>
          <w:i/>
          <w:sz w:val="32"/>
          <w:szCs w:val="32"/>
          <w:u w:val="single"/>
        </w:rPr>
        <w:t xml:space="preserve"> </w:t>
      </w:r>
    </w:p>
    <w:p w:rsidR="00CD76E8" w:rsidRPr="00197B57" w:rsidRDefault="00CD76E8" w:rsidP="00FB6542">
      <w:pPr>
        <w:spacing w:after="0"/>
        <w:rPr>
          <w:rFonts w:ascii="Times New Roman" w:hAnsi="Times New Roman" w:cs="Times New Roman"/>
        </w:rPr>
      </w:pPr>
    </w:p>
    <w:p w:rsidR="00035367" w:rsidRDefault="00CD76E8" w:rsidP="000477D3">
      <w:pPr>
        <w:tabs>
          <w:tab w:val="left" w:pos="1134"/>
        </w:tabs>
        <w:spacing w:after="0"/>
        <w:rPr>
          <w:rFonts w:ascii="Arial" w:hAnsi="Arial" w:cs="Arial"/>
        </w:rPr>
      </w:pPr>
      <w:r w:rsidRPr="00197B57">
        <w:rPr>
          <w:rFonts w:ascii="Arial" w:hAnsi="Arial" w:cs="Arial"/>
        </w:rPr>
        <w:tab/>
      </w:r>
      <w:r w:rsidR="00FB6542" w:rsidRPr="00197B57">
        <w:rPr>
          <w:rFonts w:ascii="Arial" w:hAnsi="Arial" w:cs="Arial"/>
          <w:b/>
        </w:rPr>
        <w:t>Magda Vachková</w:t>
      </w:r>
      <w:r w:rsidR="00D078F8">
        <w:rPr>
          <w:rFonts w:ascii="Arial" w:hAnsi="Arial" w:cs="Arial"/>
        </w:rPr>
        <w:t xml:space="preserve"> </w:t>
      </w:r>
      <w:r w:rsidR="009C71FF">
        <w:rPr>
          <w:rFonts w:ascii="Arial" w:hAnsi="Arial" w:cs="Arial"/>
        </w:rPr>
        <w:t xml:space="preserve"> </w:t>
      </w:r>
    </w:p>
    <w:p w:rsidR="00CD76E8" w:rsidRPr="00197B57" w:rsidRDefault="00035367" w:rsidP="000477D3">
      <w:pPr>
        <w:tabs>
          <w:tab w:val="left" w:pos="1134"/>
        </w:tabs>
        <w:spacing w:after="0"/>
        <w:rPr>
          <w:rFonts w:ascii="Arial" w:hAnsi="Arial" w:cs="Arial"/>
        </w:rPr>
      </w:pPr>
      <w:r>
        <w:rPr>
          <w:rFonts w:ascii="Arial" w:hAnsi="Arial" w:cs="Arial"/>
        </w:rPr>
        <w:tab/>
        <w:t xml:space="preserve"> </w:t>
      </w:r>
      <w:r w:rsidR="00CD76E8" w:rsidRPr="00197B57">
        <w:rPr>
          <w:rFonts w:ascii="Arial" w:hAnsi="Arial" w:cs="Arial"/>
        </w:rPr>
        <w:t xml:space="preserve">- samostatně provádí úkony a rozhoduje v rozsahu stanoveném  v § 12 </w:t>
      </w:r>
      <w:proofErr w:type="spellStart"/>
      <w:proofErr w:type="gramStart"/>
      <w:r w:rsidR="00CD76E8" w:rsidRPr="00197B57">
        <w:rPr>
          <w:rFonts w:ascii="Arial" w:hAnsi="Arial" w:cs="Arial"/>
        </w:rPr>
        <w:t>zák.č</w:t>
      </w:r>
      <w:proofErr w:type="spellEnd"/>
      <w:r w:rsidR="00CD76E8" w:rsidRPr="00197B57">
        <w:rPr>
          <w:rFonts w:ascii="Arial" w:hAnsi="Arial" w:cs="Arial"/>
        </w:rPr>
        <w:t>.</w:t>
      </w:r>
      <w:proofErr w:type="gramEnd"/>
      <w:r w:rsidR="00CD76E8" w:rsidRPr="00197B57">
        <w:rPr>
          <w:rFonts w:ascii="Arial" w:hAnsi="Arial" w:cs="Arial"/>
        </w:rPr>
        <w:t xml:space="preserve"> 121/2008 Sb. (o vyšších soudních úřednících)</w:t>
      </w:r>
    </w:p>
    <w:p w:rsidR="00CD76E8" w:rsidRPr="00197B57" w:rsidRDefault="00CD76E8" w:rsidP="00364ECE">
      <w:pPr>
        <w:tabs>
          <w:tab w:val="left" w:pos="1134"/>
        </w:tabs>
        <w:spacing w:after="0"/>
        <w:ind w:left="1134"/>
        <w:rPr>
          <w:rFonts w:ascii="Arial" w:hAnsi="Arial" w:cs="Arial"/>
        </w:rPr>
      </w:pPr>
      <w:r w:rsidRPr="00197B57">
        <w:rPr>
          <w:rFonts w:ascii="Arial" w:hAnsi="Arial" w:cs="Arial"/>
        </w:rPr>
        <w:t xml:space="preserve"> - samostatně vyhotovuje statistické listy a vykonává práce v senátech 1T, </w:t>
      </w:r>
      <w:r w:rsidR="00364ECE">
        <w:rPr>
          <w:rFonts w:ascii="Arial" w:hAnsi="Arial" w:cs="Arial"/>
        </w:rPr>
        <w:t xml:space="preserve">2T, 3T, </w:t>
      </w:r>
      <w:r w:rsidRPr="00197B57">
        <w:rPr>
          <w:rFonts w:ascii="Arial" w:hAnsi="Arial" w:cs="Arial"/>
        </w:rPr>
        <w:t xml:space="preserve">4T, </w:t>
      </w:r>
      <w:r w:rsidR="00364ECE">
        <w:rPr>
          <w:rFonts w:ascii="Arial" w:hAnsi="Arial" w:cs="Arial"/>
        </w:rPr>
        <w:t>5T,</w:t>
      </w:r>
      <w:r w:rsidR="00000D62">
        <w:rPr>
          <w:rFonts w:ascii="Arial" w:hAnsi="Arial" w:cs="Arial"/>
        </w:rPr>
        <w:t xml:space="preserve"> </w:t>
      </w:r>
      <w:r w:rsidRPr="00197B57">
        <w:rPr>
          <w:rFonts w:ascii="Arial" w:hAnsi="Arial" w:cs="Arial"/>
        </w:rPr>
        <w:t xml:space="preserve">6T, </w:t>
      </w:r>
      <w:r w:rsidR="00CF040C" w:rsidRPr="00197B57">
        <w:rPr>
          <w:rFonts w:ascii="Arial" w:hAnsi="Arial" w:cs="Arial"/>
        </w:rPr>
        <w:t>24T</w:t>
      </w:r>
      <w:r w:rsidR="00364ECE">
        <w:rPr>
          <w:rFonts w:ascii="Arial" w:hAnsi="Arial" w:cs="Arial"/>
        </w:rPr>
        <w:t xml:space="preserve">, </w:t>
      </w:r>
      <w:r w:rsidR="00000D62" w:rsidRPr="00197B57">
        <w:rPr>
          <w:rFonts w:ascii="Arial" w:hAnsi="Arial" w:cs="Arial"/>
        </w:rPr>
        <w:t xml:space="preserve">4Tm, </w:t>
      </w:r>
      <w:r w:rsidR="00000D62">
        <w:rPr>
          <w:rFonts w:ascii="Arial" w:hAnsi="Arial" w:cs="Arial"/>
        </w:rPr>
        <w:t xml:space="preserve">24Tm, </w:t>
      </w:r>
      <w:r w:rsidR="00364ECE">
        <w:rPr>
          <w:rFonts w:ascii="Arial" w:hAnsi="Arial" w:cs="Arial"/>
        </w:rPr>
        <w:t>31PP, 35PP, 36PP, 31Nt-související s výkonem trestu odnětí svobody</w:t>
      </w:r>
      <w:r w:rsidR="00CF040C" w:rsidRPr="00197B57">
        <w:rPr>
          <w:rFonts w:ascii="Arial" w:hAnsi="Arial" w:cs="Arial"/>
        </w:rPr>
        <w:t xml:space="preserve"> a </w:t>
      </w:r>
      <w:r w:rsidR="00364ECE">
        <w:rPr>
          <w:rFonts w:ascii="Arial" w:hAnsi="Arial" w:cs="Arial"/>
        </w:rPr>
        <w:t>31</w:t>
      </w:r>
      <w:r w:rsidR="00CF040C" w:rsidRPr="00197B57">
        <w:rPr>
          <w:rFonts w:ascii="Arial" w:hAnsi="Arial" w:cs="Arial"/>
        </w:rPr>
        <w:t>Nt – nesouv</w:t>
      </w:r>
      <w:r w:rsidR="00364ECE">
        <w:rPr>
          <w:rFonts w:ascii="Arial" w:hAnsi="Arial" w:cs="Arial"/>
        </w:rPr>
        <w:t xml:space="preserve">isející s výkonem trestu odnětí </w:t>
      </w:r>
      <w:r w:rsidR="00CF040C" w:rsidRPr="00197B57">
        <w:rPr>
          <w:rFonts w:ascii="Arial" w:hAnsi="Arial" w:cs="Arial"/>
        </w:rPr>
        <w:t>svobody</w:t>
      </w:r>
    </w:p>
    <w:p w:rsidR="00CD76E8" w:rsidRPr="00197B57" w:rsidRDefault="00CD76E8" w:rsidP="00CD76E8">
      <w:pPr>
        <w:tabs>
          <w:tab w:val="left" w:pos="1134"/>
        </w:tabs>
        <w:spacing w:after="0"/>
        <w:ind w:firstLine="1134"/>
        <w:rPr>
          <w:rFonts w:ascii="Arial" w:hAnsi="Arial" w:cs="Arial"/>
        </w:rPr>
      </w:pPr>
      <w:r w:rsidRPr="00197B57">
        <w:rPr>
          <w:rFonts w:ascii="Arial" w:hAnsi="Arial" w:cs="Arial"/>
        </w:rPr>
        <w:t xml:space="preserve"> - je pověřena vyznačováním právních mocí dle § 23 </w:t>
      </w:r>
      <w:proofErr w:type="spellStart"/>
      <w:proofErr w:type="gramStart"/>
      <w:r w:rsidRPr="00197B57">
        <w:rPr>
          <w:rFonts w:ascii="Arial" w:hAnsi="Arial" w:cs="Arial"/>
        </w:rPr>
        <w:t>j.ř</w:t>
      </w:r>
      <w:proofErr w:type="spellEnd"/>
      <w:r w:rsidRPr="00197B57">
        <w:rPr>
          <w:rFonts w:ascii="Arial" w:hAnsi="Arial" w:cs="Arial"/>
        </w:rPr>
        <w:t>.</w:t>
      </w:r>
      <w:proofErr w:type="gramEnd"/>
      <w:r w:rsidRPr="00197B57">
        <w:rPr>
          <w:rFonts w:ascii="Arial" w:hAnsi="Arial" w:cs="Arial"/>
        </w:rPr>
        <w:t xml:space="preserve"> </w:t>
      </w:r>
    </w:p>
    <w:p w:rsidR="000477D3" w:rsidRDefault="000477D3" w:rsidP="00CD76E8">
      <w:pPr>
        <w:tabs>
          <w:tab w:val="left" w:pos="1134"/>
        </w:tabs>
        <w:spacing w:after="0"/>
        <w:ind w:left="1134"/>
        <w:rPr>
          <w:rFonts w:ascii="Arial" w:hAnsi="Arial" w:cs="Arial"/>
        </w:rPr>
      </w:pPr>
      <w:r>
        <w:rPr>
          <w:rFonts w:ascii="Arial" w:hAnsi="Arial" w:cs="Arial"/>
        </w:rPr>
        <w:t xml:space="preserve"> </w:t>
      </w:r>
      <w:r w:rsidR="00CD76E8" w:rsidRPr="00197B57">
        <w:rPr>
          <w:rFonts w:ascii="Arial" w:hAnsi="Arial" w:cs="Arial"/>
        </w:rPr>
        <w:t>- je příkazcem při přiznávání náhrad advokátům, notářům, znalcům, tlumočníkům, vyměřování nákladů trestního řízení a soudních poplatků, včetně</w:t>
      </w:r>
    </w:p>
    <w:p w:rsidR="00CD76E8" w:rsidRPr="00197B57" w:rsidRDefault="000477D3" w:rsidP="00CD76E8">
      <w:pPr>
        <w:tabs>
          <w:tab w:val="left" w:pos="1134"/>
        </w:tabs>
        <w:spacing w:after="0"/>
        <w:ind w:left="1134"/>
        <w:rPr>
          <w:rFonts w:ascii="Arial" w:hAnsi="Arial" w:cs="Arial"/>
        </w:rPr>
      </w:pPr>
      <w:r>
        <w:rPr>
          <w:rFonts w:ascii="Arial" w:hAnsi="Arial" w:cs="Arial"/>
        </w:rPr>
        <w:t xml:space="preserve"> </w:t>
      </w:r>
      <w:r w:rsidR="00CD76E8" w:rsidRPr="00197B57">
        <w:rPr>
          <w:rFonts w:ascii="Arial" w:hAnsi="Arial" w:cs="Arial"/>
        </w:rPr>
        <w:t xml:space="preserve"> </w:t>
      </w:r>
      <w:r>
        <w:rPr>
          <w:rFonts w:ascii="Arial" w:hAnsi="Arial" w:cs="Arial"/>
        </w:rPr>
        <w:t xml:space="preserve"> </w:t>
      </w:r>
      <w:r w:rsidR="00CD76E8" w:rsidRPr="00197B57">
        <w:rPr>
          <w:rFonts w:ascii="Arial" w:hAnsi="Arial" w:cs="Arial"/>
        </w:rPr>
        <w:t>platebních poukazů</w:t>
      </w:r>
      <w:r w:rsidR="005311D5" w:rsidRPr="00197B57">
        <w:rPr>
          <w:rFonts w:ascii="Arial" w:hAnsi="Arial" w:cs="Arial"/>
        </w:rPr>
        <w:t xml:space="preserve"> na vrácení z účtu příjmového, </w:t>
      </w:r>
      <w:r w:rsidR="00CD76E8" w:rsidRPr="00197B57">
        <w:rPr>
          <w:rFonts w:ascii="Arial" w:hAnsi="Arial" w:cs="Arial"/>
        </w:rPr>
        <w:t>zvláštních příjmových účtů a účtu cizích prostředků</w:t>
      </w:r>
    </w:p>
    <w:p w:rsidR="00FB6542" w:rsidRPr="00197B57" w:rsidRDefault="000477D3" w:rsidP="00026076">
      <w:pPr>
        <w:spacing w:after="0"/>
        <w:ind w:left="425" w:firstLine="709"/>
        <w:rPr>
          <w:rFonts w:ascii="Arial" w:hAnsi="Arial" w:cs="Arial"/>
          <w:i/>
        </w:rPr>
      </w:pPr>
      <w:r>
        <w:rPr>
          <w:rFonts w:ascii="Arial" w:hAnsi="Arial" w:cs="Arial"/>
          <w:i/>
        </w:rPr>
        <w:t xml:space="preserve"> </w:t>
      </w:r>
      <w:r w:rsidR="00CD76E8" w:rsidRPr="00197B57">
        <w:rPr>
          <w:rFonts w:ascii="Arial" w:hAnsi="Arial" w:cs="Arial"/>
          <w:i/>
        </w:rPr>
        <w:t xml:space="preserve"> </w:t>
      </w:r>
      <w:r w:rsidR="000D26DE" w:rsidRPr="00197B57">
        <w:rPr>
          <w:rFonts w:ascii="Arial" w:hAnsi="Arial" w:cs="Arial"/>
          <w:i/>
        </w:rPr>
        <w:t xml:space="preserve">(zastupuje </w:t>
      </w:r>
      <w:r w:rsidR="005A0876">
        <w:rPr>
          <w:rFonts w:ascii="Arial" w:hAnsi="Arial" w:cs="Arial"/>
          <w:i/>
        </w:rPr>
        <w:t>–</w:t>
      </w:r>
      <w:r w:rsidR="00FB76A6">
        <w:rPr>
          <w:rFonts w:ascii="Arial" w:hAnsi="Arial" w:cs="Arial"/>
          <w:i/>
        </w:rPr>
        <w:t xml:space="preserve"> </w:t>
      </w:r>
      <w:r w:rsidR="005A0876" w:rsidRPr="008C62C6">
        <w:rPr>
          <w:rFonts w:ascii="Arial" w:hAnsi="Arial" w:cs="Arial"/>
          <w:i/>
        </w:rPr>
        <w:t>Mgr. Hadravová</w:t>
      </w:r>
      <w:r w:rsidR="00FB6542" w:rsidRPr="00197B57">
        <w:rPr>
          <w:rFonts w:ascii="Arial" w:hAnsi="Arial" w:cs="Arial"/>
          <w:i/>
        </w:rPr>
        <w:t>)</w:t>
      </w:r>
      <w:r w:rsidR="00FB6542" w:rsidRPr="00197B57">
        <w:rPr>
          <w:rFonts w:ascii="Arial" w:hAnsi="Arial" w:cs="Arial"/>
          <w:i/>
        </w:rPr>
        <w:tab/>
      </w:r>
    </w:p>
    <w:p w:rsidR="00026076" w:rsidRPr="00197B57" w:rsidRDefault="00026076" w:rsidP="00026076">
      <w:pPr>
        <w:spacing w:after="0"/>
        <w:ind w:left="425" w:firstLine="709"/>
        <w:rPr>
          <w:rFonts w:ascii="Times New Roman" w:hAnsi="Times New Roman" w:cs="Times New Roman"/>
        </w:rPr>
      </w:pPr>
    </w:p>
    <w:p w:rsidR="00FB6542" w:rsidRPr="00197B57" w:rsidRDefault="00FB6542" w:rsidP="00FB6542">
      <w:pPr>
        <w:spacing w:after="0"/>
        <w:rPr>
          <w:rFonts w:ascii="Times New Roman" w:hAnsi="Times New Roman" w:cs="Times New Roman"/>
        </w:rPr>
      </w:pPr>
    </w:p>
    <w:p w:rsidR="00A57D12" w:rsidRPr="008C62C6" w:rsidRDefault="005A0876" w:rsidP="00A57D12">
      <w:pPr>
        <w:spacing w:after="0"/>
        <w:rPr>
          <w:rFonts w:ascii="Times New Roman" w:hAnsi="Times New Roman" w:cs="Times New Roman"/>
          <w:b/>
          <w:i/>
          <w:sz w:val="32"/>
          <w:szCs w:val="32"/>
          <w:u w:val="single"/>
        </w:rPr>
      </w:pPr>
      <w:r w:rsidRPr="008C62C6">
        <w:rPr>
          <w:rFonts w:ascii="Times New Roman" w:hAnsi="Times New Roman" w:cs="Times New Roman"/>
          <w:b/>
          <w:i/>
          <w:sz w:val="32"/>
          <w:szCs w:val="32"/>
          <w:u w:val="single"/>
        </w:rPr>
        <w:t>Soudní tajemnice</w:t>
      </w:r>
      <w:r w:rsidR="00A57D12" w:rsidRPr="008C62C6">
        <w:rPr>
          <w:rFonts w:ascii="Times New Roman" w:hAnsi="Times New Roman" w:cs="Times New Roman"/>
          <w:b/>
          <w:i/>
          <w:sz w:val="32"/>
          <w:szCs w:val="32"/>
          <w:u w:val="single"/>
        </w:rPr>
        <w:t xml:space="preserve">: </w:t>
      </w:r>
    </w:p>
    <w:p w:rsidR="00A57D12" w:rsidRPr="008C62C6" w:rsidRDefault="00A57D12" w:rsidP="00A57D12">
      <w:pPr>
        <w:spacing w:after="0"/>
        <w:rPr>
          <w:rFonts w:ascii="Times New Roman" w:hAnsi="Times New Roman" w:cs="Times New Roman"/>
        </w:rPr>
      </w:pPr>
    </w:p>
    <w:p w:rsidR="00A57D12" w:rsidRPr="008C62C6" w:rsidRDefault="00A57D12" w:rsidP="00A57D12">
      <w:pPr>
        <w:tabs>
          <w:tab w:val="left" w:pos="1134"/>
        </w:tabs>
        <w:spacing w:after="0"/>
        <w:rPr>
          <w:rFonts w:ascii="Arial" w:hAnsi="Arial" w:cs="Arial"/>
        </w:rPr>
      </w:pPr>
      <w:r w:rsidRPr="008C62C6">
        <w:rPr>
          <w:rFonts w:ascii="Arial" w:hAnsi="Arial" w:cs="Arial"/>
        </w:rPr>
        <w:tab/>
      </w:r>
      <w:r w:rsidRPr="008C62C6">
        <w:rPr>
          <w:rFonts w:ascii="Arial" w:hAnsi="Arial" w:cs="Arial"/>
          <w:b/>
        </w:rPr>
        <w:t>Mgr. Magdaléna Hadravová</w:t>
      </w:r>
      <w:r w:rsidR="00D078F8">
        <w:rPr>
          <w:rFonts w:ascii="Arial" w:hAnsi="Arial" w:cs="Arial"/>
        </w:rPr>
        <w:t xml:space="preserve"> </w:t>
      </w:r>
      <w:r w:rsidRPr="008C62C6">
        <w:rPr>
          <w:rFonts w:ascii="Arial" w:hAnsi="Arial" w:cs="Arial"/>
        </w:rPr>
        <w:t xml:space="preserve"> </w:t>
      </w:r>
    </w:p>
    <w:p w:rsidR="005A0876" w:rsidRPr="008C62C6" w:rsidRDefault="00A57D12" w:rsidP="00A57D12">
      <w:pPr>
        <w:tabs>
          <w:tab w:val="left" w:pos="1134"/>
        </w:tabs>
        <w:spacing w:after="0"/>
        <w:ind w:firstLine="1134"/>
        <w:rPr>
          <w:rFonts w:ascii="Arial" w:hAnsi="Arial" w:cs="Arial"/>
        </w:rPr>
      </w:pPr>
      <w:r w:rsidRPr="008C62C6">
        <w:rPr>
          <w:rFonts w:ascii="Arial" w:hAnsi="Arial" w:cs="Arial"/>
        </w:rPr>
        <w:t xml:space="preserve">  - samosta</w:t>
      </w:r>
      <w:r w:rsidR="005A0876" w:rsidRPr="008C62C6">
        <w:rPr>
          <w:rFonts w:ascii="Arial" w:hAnsi="Arial" w:cs="Arial"/>
        </w:rPr>
        <w:t>tně provádí úkony a rozhoduje ve věcech s výjimkou agendy příslušející soudci a vyššímu soudnímu úředníku, v souladu</w:t>
      </w:r>
    </w:p>
    <w:p w:rsidR="005A0876" w:rsidRPr="008C62C6" w:rsidRDefault="005A0876" w:rsidP="005A0876">
      <w:pPr>
        <w:tabs>
          <w:tab w:val="left" w:pos="1134"/>
        </w:tabs>
        <w:spacing w:after="0"/>
        <w:ind w:firstLine="1134"/>
        <w:rPr>
          <w:rFonts w:ascii="Arial" w:hAnsi="Arial" w:cs="Arial"/>
        </w:rPr>
      </w:pPr>
      <w:r w:rsidRPr="008C62C6">
        <w:rPr>
          <w:rFonts w:ascii="Arial" w:hAnsi="Arial" w:cs="Arial"/>
        </w:rPr>
        <w:t xml:space="preserve">    s ustanovením § 6 jednacího řádu.</w:t>
      </w:r>
    </w:p>
    <w:p w:rsidR="005A0876" w:rsidRPr="008C62C6" w:rsidRDefault="00A57D12" w:rsidP="00A57D12">
      <w:pPr>
        <w:tabs>
          <w:tab w:val="left" w:pos="1134"/>
        </w:tabs>
        <w:spacing w:after="0"/>
        <w:ind w:firstLine="1134"/>
        <w:rPr>
          <w:rFonts w:ascii="Arial" w:hAnsi="Arial" w:cs="Arial"/>
        </w:rPr>
      </w:pPr>
      <w:r w:rsidRPr="008C62C6">
        <w:rPr>
          <w:rFonts w:ascii="Arial" w:hAnsi="Arial" w:cs="Arial"/>
        </w:rPr>
        <w:t xml:space="preserve"> - samostatně vyhotovuje statistické lis</w:t>
      </w:r>
      <w:r w:rsidR="005A0876" w:rsidRPr="008C62C6">
        <w:rPr>
          <w:rFonts w:ascii="Arial" w:hAnsi="Arial" w:cs="Arial"/>
        </w:rPr>
        <w:t>ty a vykonává práce v senátech 19T a 21T</w:t>
      </w:r>
    </w:p>
    <w:p w:rsidR="00A57D12" w:rsidRPr="008C62C6" w:rsidRDefault="00A57D12" w:rsidP="00A57D12">
      <w:pPr>
        <w:tabs>
          <w:tab w:val="left" w:pos="1134"/>
        </w:tabs>
        <w:spacing w:after="0"/>
        <w:ind w:firstLine="1134"/>
        <w:rPr>
          <w:rFonts w:ascii="Arial" w:hAnsi="Arial" w:cs="Arial"/>
        </w:rPr>
      </w:pPr>
      <w:r w:rsidRPr="008C62C6">
        <w:rPr>
          <w:rFonts w:ascii="Arial" w:hAnsi="Arial" w:cs="Arial"/>
        </w:rPr>
        <w:t xml:space="preserve"> - je pověřena vyznačováním právních mocí dle § 23 </w:t>
      </w:r>
      <w:proofErr w:type="spellStart"/>
      <w:proofErr w:type="gramStart"/>
      <w:r w:rsidRPr="008C62C6">
        <w:rPr>
          <w:rFonts w:ascii="Arial" w:hAnsi="Arial" w:cs="Arial"/>
        </w:rPr>
        <w:t>j.ř</w:t>
      </w:r>
      <w:proofErr w:type="spellEnd"/>
      <w:r w:rsidRPr="008C62C6">
        <w:rPr>
          <w:rFonts w:ascii="Arial" w:hAnsi="Arial" w:cs="Arial"/>
        </w:rPr>
        <w:t>.</w:t>
      </w:r>
      <w:proofErr w:type="gramEnd"/>
      <w:r w:rsidRPr="008C62C6">
        <w:rPr>
          <w:rFonts w:ascii="Arial" w:hAnsi="Arial" w:cs="Arial"/>
        </w:rPr>
        <w:t xml:space="preserve"> </w:t>
      </w:r>
    </w:p>
    <w:p w:rsidR="00A57D12" w:rsidRPr="008C62C6" w:rsidRDefault="00A57D12" w:rsidP="00A57D12">
      <w:pPr>
        <w:tabs>
          <w:tab w:val="left" w:pos="1134"/>
        </w:tabs>
        <w:spacing w:after="0"/>
        <w:ind w:left="1134"/>
        <w:rPr>
          <w:rFonts w:ascii="Arial" w:hAnsi="Arial" w:cs="Arial"/>
        </w:rPr>
      </w:pPr>
      <w:r w:rsidRPr="008C62C6">
        <w:rPr>
          <w:rFonts w:ascii="Arial" w:hAnsi="Arial" w:cs="Arial"/>
        </w:rPr>
        <w:t xml:space="preserve"> - je příkazcem při přiznávání náhrad advokátům, notářům, znalcům, tlumočníkům, vyměřování nákladů trestního řízení a soudních poplatků, včetně</w:t>
      </w:r>
    </w:p>
    <w:p w:rsidR="00A57D12" w:rsidRPr="008C62C6" w:rsidRDefault="00A57D12" w:rsidP="00A57D12">
      <w:pPr>
        <w:tabs>
          <w:tab w:val="left" w:pos="1134"/>
        </w:tabs>
        <w:spacing w:after="0"/>
        <w:ind w:left="1134"/>
        <w:rPr>
          <w:rFonts w:ascii="Arial" w:hAnsi="Arial" w:cs="Arial"/>
        </w:rPr>
      </w:pPr>
      <w:r w:rsidRPr="008C62C6">
        <w:rPr>
          <w:rFonts w:ascii="Arial" w:hAnsi="Arial" w:cs="Arial"/>
        </w:rPr>
        <w:t xml:space="preserve">   platebních poukazů na vrácení z účtu příjmového, zvláštních příjmových účtů a účtu cizích prostředků</w:t>
      </w:r>
    </w:p>
    <w:p w:rsidR="00A57D12" w:rsidRPr="008C62C6" w:rsidRDefault="00A57D12" w:rsidP="00A57D12">
      <w:pPr>
        <w:spacing w:after="0"/>
        <w:ind w:left="425" w:firstLine="709"/>
        <w:rPr>
          <w:rFonts w:ascii="Arial" w:hAnsi="Arial" w:cs="Arial"/>
          <w:i/>
        </w:rPr>
      </w:pPr>
      <w:r w:rsidRPr="008C62C6">
        <w:rPr>
          <w:rFonts w:ascii="Arial" w:hAnsi="Arial" w:cs="Arial"/>
          <w:i/>
        </w:rPr>
        <w:t xml:space="preserve">  (zastupuje </w:t>
      </w:r>
      <w:r w:rsidR="005A0876" w:rsidRPr="008C62C6">
        <w:rPr>
          <w:rFonts w:ascii="Arial" w:hAnsi="Arial" w:cs="Arial"/>
          <w:i/>
        </w:rPr>
        <w:t>–</w:t>
      </w:r>
      <w:r w:rsidRPr="008C62C6">
        <w:rPr>
          <w:rFonts w:ascii="Arial" w:hAnsi="Arial" w:cs="Arial"/>
          <w:i/>
        </w:rPr>
        <w:t xml:space="preserve"> Vachková)</w:t>
      </w:r>
      <w:r w:rsidRPr="008C62C6">
        <w:rPr>
          <w:rFonts w:ascii="Arial" w:hAnsi="Arial" w:cs="Arial"/>
          <w:i/>
        </w:rPr>
        <w:tab/>
      </w:r>
    </w:p>
    <w:p w:rsidR="00B75436" w:rsidRPr="00B97950" w:rsidRDefault="007F1852" w:rsidP="00B75436">
      <w:pPr>
        <w:spacing w:line="240" w:lineRule="auto"/>
        <w:jc w:val="center"/>
        <w:rPr>
          <w:b/>
          <w:sz w:val="32"/>
          <w:szCs w:val="32"/>
          <w:u w:val="single"/>
        </w:rPr>
      </w:pPr>
      <w:r w:rsidRPr="005A0876">
        <w:rPr>
          <w:rFonts w:ascii="Times New Roman" w:hAnsi="Times New Roman" w:cs="Times New Roman"/>
          <w:color w:val="FF0000"/>
        </w:rPr>
        <w:br w:type="page"/>
      </w:r>
      <w:r w:rsidR="00B75436" w:rsidRPr="00B97950">
        <w:rPr>
          <w:b/>
          <w:sz w:val="32"/>
          <w:szCs w:val="32"/>
          <w:u w:val="single"/>
        </w:rPr>
        <w:lastRenderedPageBreak/>
        <w:t>Občanskoprávní úsek</w:t>
      </w:r>
    </w:p>
    <w:p w:rsidR="00B75436" w:rsidRPr="00B97950" w:rsidRDefault="00B75436" w:rsidP="00B75436">
      <w:pPr>
        <w:spacing w:line="240" w:lineRule="auto"/>
        <w:jc w:val="center"/>
        <w:rPr>
          <w:b/>
          <w:sz w:val="28"/>
          <w:szCs w:val="28"/>
        </w:rPr>
      </w:pPr>
      <w:r w:rsidRPr="00B97950">
        <w:rPr>
          <w:b/>
          <w:sz w:val="28"/>
          <w:szCs w:val="28"/>
        </w:rPr>
        <w:t>Oddělení C, E</w:t>
      </w:r>
      <w:r>
        <w:rPr>
          <w:b/>
          <w:sz w:val="28"/>
          <w:szCs w:val="28"/>
        </w:rPr>
        <w:t>C</w:t>
      </w:r>
      <w:r w:rsidRPr="00B97950">
        <w:rPr>
          <w:b/>
          <w:sz w:val="28"/>
          <w:szCs w:val="28"/>
        </w:rPr>
        <w:t>, EVC, EPR a Nc (všeobecné) – sporná řízení</w:t>
      </w:r>
    </w:p>
    <w:tbl>
      <w:tblPr>
        <w:tblW w:w="14474" w:type="dxa"/>
        <w:tblInd w:w="55" w:type="dxa"/>
        <w:tblCellMar>
          <w:left w:w="70" w:type="dxa"/>
          <w:right w:w="70" w:type="dxa"/>
        </w:tblCellMar>
        <w:tblLook w:val="04A0" w:firstRow="1" w:lastRow="0" w:firstColumn="1" w:lastColumn="0" w:noHBand="0" w:noVBand="1"/>
      </w:tblPr>
      <w:tblGrid>
        <w:gridCol w:w="1760"/>
        <w:gridCol w:w="5910"/>
        <w:gridCol w:w="3118"/>
        <w:gridCol w:w="3686"/>
      </w:tblGrid>
      <w:tr w:rsidR="00CC4A3B" w:rsidRPr="00263F6D" w:rsidTr="00CC4A3B">
        <w:trPr>
          <w:trHeight w:val="525"/>
        </w:trPr>
        <w:tc>
          <w:tcPr>
            <w:tcW w:w="1760" w:type="dxa"/>
            <w:tcBorders>
              <w:top w:val="single" w:sz="8" w:space="0" w:color="auto"/>
              <w:left w:val="single" w:sz="8" w:space="0" w:color="auto"/>
              <w:bottom w:val="double" w:sz="6" w:space="0" w:color="auto"/>
              <w:right w:val="nil"/>
            </w:tcBorders>
            <w:shd w:val="clear" w:color="auto" w:fill="auto"/>
            <w:vAlign w:val="center"/>
            <w:hideMark/>
          </w:tcPr>
          <w:p w:rsidR="00CC4A3B" w:rsidRPr="00263F6D" w:rsidRDefault="00CC4A3B" w:rsidP="00C00816">
            <w:pPr>
              <w:spacing w:after="0" w:line="240" w:lineRule="auto"/>
              <w:jc w:val="center"/>
              <w:rPr>
                <w:rFonts w:ascii="Arial" w:eastAsia="Times New Roman" w:hAnsi="Arial" w:cs="Arial"/>
                <w:b/>
                <w:bCs/>
                <w:sz w:val="20"/>
                <w:szCs w:val="20"/>
              </w:rPr>
            </w:pPr>
            <w:proofErr w:type="spellStart"/>
            <w:proofErr w:type="gramStart"/>
            <w:r w:rsidRPr="00263F6D">
              <w:rPr>
                <w:rFonts w:ascii="Arial" w:eastAsia="Times New Roman" w:hAnsi="Arial" w:cs="Arial"/>
                <w:b/>
                <w:bCs/>
                <w:sz w:val="20"/>
                <w:szCs w:val="20"/>
              </w:rPr>
              <w:t>Soud</w:t>
            </w:r>
            <w:proofErr w:type="gramEnd"/>
            <w:r w:rsidRPr="00263F6D">
              <w:rPr>
                <w:rFonts w:ascii="Arial" w:eastAsia="Times New Roman" w:hAnsi="Arial" w:cs="Arial"/>
                <w:b/>
                <w:bCs/>
                <w:sz w:val="20"/>
                <w:szCs w:val="20"/>
              </w:rPr>
              <w:t>.</w:t>
            </w:r>
            <w:proofErr w:type="gramStart"/>
            <w:r w:rsidRPr="00263F6D">
              <w:rPr>
                <w:rFonts w:ascii="Arial" w:eastAsia="Times New Roman" w:hAnsi="Arial" w:cs="Arial"/>
                <w:b/>
                <w:bCs/>
                <w:sz w:val="20"/>
                <w:szCs w:val="20"/>
              </w:rPr>
              <w:t>odd</w:t>
            </w:r>
            <w:proofErr w:type="spellEnd"/>
            <w:proofErr w:type="gramEnd"/>
            <w:r w:rsidRPr="00263F6D">
              <w:rPr>
                <w:rFonts w:ascii="Arial" w:eastAsia="Times New Roman" w:hAnsi="Arial" w:cs="Arial"/>
                <w:b/>
                <w:bCs/>
                <w:sz w:val="20"/>
                <w:szCs w:val="20"/>
              </w:rPr>
              <w:t xml:space="preserve">. </w:t>
            </w:r>
          </w:p>
        </w:tc>
        <w:tc>
          <w:tcPr>
            <w:tcW w:w="5910" w:type="dxa"/>
            <w:tcBorders>
              <w:top w:val="single" w:sz="8" w:space="0" w:color="auto"/>
              <w:left w:val="single" w:sz="8" w:space="0" w:color="auto"/>
              <w:bottom w:val="double" w:sz="6" w:space="0" w:color="auto"/>
              <w:right w:val="single" w:sz="8" w:space="0" w:color="auto"/>
            </w:tcBorders>
            <w:shd w:val="clear" w:color="auto" w:fill="auto"/>
            <w:noWrap/>
            <w:vAlign w:val="center"/>
            <w:hideMark/>
          </w:tcPr>
          <w:p w:rsidR="00CC4A3B" w:rsidRPr="00263F6D" w:rsidRDefault="00CC4A3B" w:rsidP="00F25090">
            <w:pPr>
              <w:spacing w:after="0" w:line="240" w:lineRule="auto"/>
              <w:jc w:val="center"/>
              <w:rPr>
                <w:rFonts w:ascii="Arial" w:eastAsia="Times New Roman" w:hAnsi="Arial" w:cs="Arial"/>
                <w:b/>
                <w:bCs/>
                <w:sz w:val="20"/>
                <w:szCs w:val="20"/>
              </w:rPr>
            </w:pPr>
            <w:r w:rsidRPr="00263F6D">
              <w:rPr>
                <w:rFonts w:ascii="Arial" w:eastAsia="Times New Roman" w:hAnsi="Arial" w:cs="Arial"/>
                <w:b/>
                <w:bCs/>
                <w:sz w:val="20"/>
                <w:szCs w:val="20"/>
              </w:rPr>
              <w:t>Obor a vymezení působnosti</w:t>
            </w:r>
          </w:p>
        </w:tc>
        <w:tc>
          <w:tcPr>
            <w:tcW w:w="3118" w:type="dxa"/>
            <w:tcBorders>
              <w:top w:val="single" w:sz="8" w:space="0" w:color="auto"/>
              <w:left w:val="nil"/>
              <w:bottom w:val="double" w:sz="6" w:space="0" w:color="auto"/>
              <w:right w:val="nil"/>
            </w:tcBorders>
            <w:shd w:val="clear" w:color="auto" w:fill="auto"/>
            <w:noWrap/>
            <w:vAlign w:val="center"/>
            <w:hideMark/>
          </w:tcPr>
          <w:p w:rsidR="00CC4A3B" w:rsidRPr="00263F6D" w:rsidRDefault="00CC4A3B" w:rsidP="00F25090">
            <w:pPr>
              <w:spacing w:after="0" w:line="240" w:lineRule="auto"/>
              <w:jc w:val="center"/>
              <w:rPr>
                <w:rFonts w:ascii="Arial" w:eastAsia="Times New Roman" w:hAnsi="Arial" w:cs="Arial"/>
                <w:b/>
                <w:bCs/>
                <w:sz w:val="20"/>
                <w:szCs w:val="20"/>
              </w:rPr>
            </w:pPr>
            <w:r w:rsidRPr="00263F6D">
              <w:rPr>
                <w:rFonts w:ascii="Arial" w:eastAsia="Times New Roman" w:hAnsi="Arial" w:cs="Arial"/>
                <w:b/>
                <w:bCs/>
                <w:sz w:val="20"/>
                <w:szCs w:val="20"/>
              </w:rPr>
              <w:t>Předseda senátu (zástupce)</w:t>
            </w:r>
          </w:p>
        </w:tc>
        <w:tc>
          <w:tcPr>
            <w:tcW w:w="3686" w:type="dxa"/>
            <w:tcBorders>
              <w:top w:val="single" w:sz="8" w:space="0" w:color="auto"/>
              <w:left w:val="single" w:sz="8" w:space="0" w:color="auto"/>
              <w:bottom w:val="double" w:sz="6" w:space="0" w:color="auto"/>
              <w:right w:val="single" w:sz="8" w:space="0" w:color="auto"/>
            </w:tcBorders>
            <w:shd w:val="clear" w:color="auto" w:fill="auto"/>
            <w:noWrap/>
            <w:vAlign w:val="center"/>
            <w:hideMark/>
          </w:tcPr>
          <w:p w:rsidR="00CC4A3B" w:rsidRPr="00263F6D" w:rsidRDefault="00CC4A3B" w:rsidP="00611D26">
            <w:pPr>
              <w:pBdr>
                <w:left w:val="single" w:sz="4" w:space="4" w:color="auto"/>
                <w:bottom w:val="single" w:sz="4" w:space="1" w:color="auto"/>
                <w:right w:val="single" w:sz="4" w:space="4" w:color="auto"/>
              </w:pBdr>
              <w:spacing w:after="0" w:line="240" w:lineRule="auto"/>
              <w:jc w:val="center"/>
              <w:rPr>
                <w:rFonts w:ascii="Arial" w:eastAsia="Times New Roman" w:hAnsi="Arial" w:cs="Arial"/>
                <w:b/>
                <w:bCs/>
                <w:color w:val="000000"/>
                <w:sz w:val="20"/>
                <w:szCs w:val="20"/>
              </w:rPr>
            </w:pPr>
            <w:r w:rsidRPr="00263F6D">
              <w:rPr>
                <w:rFonts w:ascii="Arial" w:eastAsia="Times New Roman" w:hAnsi="Arial" w:cs="Arial"/>
                <w:b/>
                <w:bCs/>
                <w:color w:val="000000"/>
                <w:sz w:val="20"/>
                <w:szCs w:val="20"/>
              </w:rPr>
              <w:t>Přísedící</w:t>
            </w:r>
          </w:p>
          <w:p w:rsidR="00CC4A3B" w:rsidRPr="00263F6D" w:rsidRDefault="00CC4A3B" w:rsidP="00CC6E94">
            <w:pPr>
              <w:spacing w:after="0" w:line="240" w:lineRule="auto"/>
              <w:jc w:val="center"/>
              <w:rPr>
                <w:rFonts w:ascii="Arial" w:eastAsia="Times New Roman" w:hAnsi="Arial" w:cs="Arial"/>
                <w:b/>
                <w:bCs/>
                <w:sz w:val="20"/>
                <w:szCs w:val="20"/>
              </w:rPr>
            </w:pPr>
            <w:r w:rsidRPr="00263F6D">
              <w:rPr>
                <w:rFonts w:ascii="Arial" w:eastAsia="Times New Roman" w:hAnsi="Arial" w:cs="Arial"/>
                <w:b/>
                <w:bCs/>
                <w:color w:val="000000"/>
                <w:sz w:val="20"/>
                <w:szCs w:val="20"/>
              </w:rPr>
              <w:t>(zástupci)</w:t>
            </w:r>
          </w:p>
        </w:tc>
      </w:tr>
      <w:tr w:rsidR="00CC4A3B" w:rsidRPr="00263F6D" w:rsidTr="00CC4A3B">
        <w:trPr>
          <w:trHeight w:val="630"/>
        </w:trPr>
        <w:tc>
          <w:tcPr>
            <w:tcW w:w="1760" w:type="dxa"/>
            <w:vMerge w:val="restart"/>
            <w:tcBorders>
              <w:top w:val="nil"/>
              <w:left w:val="single" w:sz="8" w:space="0" w:color="auto"/>
              <w:right w:val="nil"/>
            </w:tcBorders>
            <w:shd w:val="clear" w:color="auto" w:fill="auto"/>
            <w:noWrap/>
            <w:hideMark/>
          </w:tcPr>
          <w:p w:rsidR="00CC4A3B" w:rsidRPr="00657272" w:rsidRDefault="00CC4A3B" w:rsidP="00F25090">
            <w:pPr>
              <w:spacing w:after="0" w:line="240" w:lineRule="auto"/>
              <w:jc w:val="center"/>
              <w:rPr>
                <w:rFonts w:ascii="Arial" w:eastAsia="Times New Roman" w:hAnsi="Arial" w:cs="Arial"/>
                <w:b/>
                <w:bCs/>
                <w:sz w:val="20"/>
                <w:szCs w:val="20"/>
              </w:rPr>
            </w:pPr>
            <w:r w:rsidRPr="00657272">
              <w:rPr>
                <w:rFonts w:ascii="Arial" w:eastAsia="Times New Roman" w:hAnsi="Arial" w:cs="Arial"/>
                <w:b/>
                <w:bCs/>
                <w:sz w:val="20"/>
                <w:szCs w:val="20"/>
              </w:rPr>
              <w:t>7C, 107EC ,7EVC</w:t>
            </w:r>
          </w:p>
          <w:p w:rsidR="00CC4A3B" w:rsidRPr="00657272" w:rsidRDefault="00CC4A3B" w:rsidP="00C00816">
            <w:pPr>
              <w:spacing w:after="0" w:line="240" w:lineRule="auto"/>
              <w:jc w:val="center"/>
              <w:rPr>
                <w:rFonts w:ascii="Arial" w:eastAsia="Times New Roman" w:hAnsi="Arial" w:cs="Arial"/>
                <w:b/>
                <w:bCs/>
                <w:sz w:val="20"/>
                <w:szCs w:val="20"/>
              </w:rPr>
            </w:pPr>
          </w:p>
        </w:tc>
        <w:tc>
          <w:tcPr>
            <w:tcW w:w="5910" w:type="dxa"/>
            <w:vMerge w:val="restart"/>
            <w:tcBorders>
              <w:top w:val="nil"/>
              <w:left w:val="single" w:sz="8" w:space="0" w:color="auto"/>
              <w:bottom w:val="nil"/>
              <w:right w:val="single" w:sz="8" w:space="0" w:color="auto"/>
            </w:tcBorders>
            <w:shd w:val="clear" w:color="auto" w:fill="auto"/>
            <w:noWrap/>
            <w:hideMark/>
          </w:tcPr>
          <w:p w:rsidR="00CC4A3B" w:rsidRDefault="00CC4A3B" w:rsidP="00F25090">
            <w:pPr>
              <w:spacing w:after="0" w:line="240" w:lineRule="auto"/>
              <w:rPr>
                <w:rFonts w:ascii="Arial" w:eastAsia="Times New Roman" w:hAnsi="Arial" w:cs="Arial"/>
                <w:sz w:val="20"/>
                <w:szCs w:val="20"/>
              </w:rPr>
            </w:pPr>
            <w:r w:rsidRPr="00657272">
              <w:rPr>
                <w:rFonts w:ascii="Arial" w:eastAsia="Times New Roman" w:hAnsi="Arial" w:cs="Arial"/>
                <w:b/>
                <w:sz w:val="20"/>
                <w:szCs w:val="20"/>
              </w:rPr>
              <w:t xml:space="preserve">a) </w:t>
            </w:r>
            <w:r>
              <w:rPr>
                <w:rFonts w:ascii="Arial" w:eastAsia="Times New Roman" w:hAnsi="Arial" w:cs="Arial"/>
                <w:b/>
                <w:sz w:val="20"/>
                <w:szCs w:val="20"/>
              </w:rPr>
              <w:t xml:space="preserve">- </w:t>
            </w:r>
            <w:r w:rsidR="00C00816">
              <w:rPr>
                <w:rFonts w:ascii="Arial" w:eastAsia="Times New Roman" w:hAnsi="Arial" w:cs="Arial"/>
                <w:sz w:val="20"/>
                <w:szCs w:val="20"/>
              </w:rPr>
              <w:t>90</w:t>
            </w:r>
            <w:r>
              <w:rPr>
                <w:rFonts w:ascii="Arial" w:eastAsia="Times New Roman" w:hAnsi="Arial" w:cs="Arial"/>
                <w:sz w:val="20"/>
                <w:szCs w:val="20"/>
              </w:rPr>
              <w:t xml:space="preserve"> % nápadu všeob</w:t>
            </w:r>
            <w:r w:rsidR="0062711C">
              <w:rPr>
                <w:rFonts w:ascii="Arial" w:eastAsia="Times New Roman" w:hAnsi="Arial" w:cs="Arial"/>
                <w:sz w:val="20"/>
                <w:szCs w:val="20"/>
              </w:rPr>
              <w:t xml:space="preserve">ecných občanskoprávních věcí </w:t>
            </w:r>
            <w:r>
              <w:rPr>
                <w:rFonts w:ascii="Arial" w:eastAsia="Times New Roman" w:hAnsi="Arial" w:cs="Arial"/>
                <w:sz w:val="20"/>
                <w:szCs w:val="20"/>
              </w:rPr>
              <w:t>s výjimkou specializované agendy (rejstřík C);</w:t>
            </w:r>
          </w:p>
          <w:p w:rsidR="00CC4A3B" w:rsidRDefault="00CC4A3B" w:rsidP="00F25090">
            <w:pPr>
              <w:spacing w:after="0" w:line="240" w:lineRule="auto"/>
              <w:rPr>
                <w:rFonts w:ascii="Arial" w:eastAsia="Times New Roman" w:hAnsi="Arial" w:cs="Arial"/>
                <w:sz w:val="20"/>
                <w:szCs w:val="20"/>
              </w:rPr>
            </w:pPr>
            <w:r>
              <w:rPr>
                <w:rFonts w:ascii="Arial" w:eastAsia="Times New Roman" w:hAnsi="Arial" w:cs="Arial"/>
                <w:sz w:val="20"/>
                <w:szCs w:val="20"/>
              </w:rPr>
              <w:t xml:space="preserve">    - </w:t>
            </w:r>
            <w:r w:rsidR="00C00816">
              <w:rPr>
                <w:rFonts w:ascii="Arial" w:eastAsia="Times New Roman" w:hAnsi="Arial" w:cs="Arial"/>
                <w:sz w:val="20"/>
                <w:szCs w:val="20"/>
              </w:rPr>
              <w:t>90</w:t>
            </w:r>
            <w:r>
              <w:rPr>
                <w:rFonts w:ascii="Arial" w:eastAsia="Times New Roman" w:hAnsi="Arial" w:cs="Arial"/>
                <w:sz w:val="20"/>
                <w:szCs w:val="20"/>
              </w:rPr>
              <w:t xml:space="preserve"> % nápadu pracovních věcí;</w:t>
            </w:r>
          </w:p>
          <w:p w:rsidR="00CC4A3B" w:rsidRDefault="00C00816" w:rsidP="00F25090">
            <w:pPr>
              <w:spacing w:after="0" w:line="240" w:lineRule="auto"/>
              <w:rPr>
                <w:rFonts w:ascii="Arial" w:eastAsia="Times New Roman" w:hAnsi="Arial" w:cs="Arial"/>
                <w:sz w:val="20"/>
                <w:szCs w:val="20"/>
              </w:rPr>
            </w:pPr>
            <w:r>
              <w:rPr>
                <w:rFonts w:ascii="Arial" w:eastAsia="Times New Roman" w:hAnsi="Arial" w:cs="Arial"/>
                <w:sz w:val="20"/>
                <w:szCs w:val="20"/>
              </w:rPr>
              <w:t xml:space="preserve">    - 90</w:t>
            </w:r>
            <w:r w:rsidR="00CC4A3B">
              <w:rPr>
                <w:rFonts w:ascii="Arial" w:eastAsia="Times New Roman" w:hAnsi="Arial" w:cs="Arial"/>
                <w:sz w:val="20"/>
                <w:szCs w:val="20"/>
              </w:rPr>
              <w:t xml:space="preserve"> % nápadu věcí manželských a rodinných (rejstřík C);</w:t>
            </w:r>
          </w:p>
          <w:p w:rsidR="00CC4A3B" w:rsidRDefault="00C00816" w:rsidP="00F25090">
            <w:pPr>
              <w:spacing w:after="0" w:line="240" w:lineRule="auto"/>
              <w:rPr>
                <w:rFonts w:ascii="Arial" w:eastAsia="Times New Roman" w:hAnsi="Arial" w:cs="Arial"/>
                <w:sz w:val="20"/>
                <w:szCs w:val="20"/>
              </w:rPr>
            </w:pPr>
            <w:r>
              <w:rPr>
                <w:rFonts w:ascii="Arial" w:eastAsia="Times New Roman" w:hAnsi="Arial" w:cs="Arial"/>
                <w:sz w:val="20"/>
                <w:szCs w:val="20"/>
              </w:rPr>
              <w:t xml:space="preserve">    - 100</w:t>
            </w:r>
            <w:r w:rsidR="00CC4A3B">
              <w:rPr>
                <w:rFonts w:ascii="Arial" w:eastAsia="Times New Roman" w:hAnsi="Arial" w:cs="Arial"/>
                <w:sz w:val="20"/>
                <w:szCs w:val="20"/>
              </w:rPr>
              <w:t xml:space="preserve"> % nápadu věcí s cizím prvkem včetně obchodních věcí s cizím prvkem</w:t>
            </w:r>
          </w:p>
          <w:p w:rsidR="00CC4A3B" w:rsidRPr="00657272" w:rsidRDefault="00CC4A3B" w:rsidP="00F25090">
            <w:pPr>
              <w:spacing w:after="0" w:line="240" w:lineRule="auto"/>
              <w:rPr>
                <w:rFonts w:ascii="Arial" w:eastAsia="Times New Roman" w:hAnsi="Arial" w:cs="Arial"/>
                <w:sz w:val="20"/>
                <w:szCs w:val="20"/>
              </w:rPr>
            </w:pPr>
            <w:r w:rsidRPr="00657272">
              <w:rPr>
                <w:rFonts w:ascii="Arial" w:eastAsia="Times New Roman" w:hAnsi="Arial" w:cs="Arial"/>
                <w:b/>
                <w:sz w:val="20"/>
                <w:szCs w:val="20"/>
              </w:rPr>
              <w:t xml:space="preserve">b) </w:t>
            </w:r>
            <w:r w:rsidRPr="00657272">
              <w:rPr>
                <w:rFonts w:ascii="Arial" w:eastAsia="Times New Roman" w:hAnsi="Arial" w:cs="Arial"/>
                <w:sz w:val="20"/>
                <w:szCs w:val="20"/>
              </w:rPr>
              <w:t>sleduje a vydává poky</w:t>
            </w:r>
            <w:r w:rsidR="00F94EA6">
              <w:rPr>
                <w:rFonts w:ascii="Arial" w:eastAsia="Times New Roman" w:hAnsi="Arial" w:cs="Arial"/>
                <w:sz w:val="20"/>
                <w:szCs w:val="20"/>
              </w:rPr>
              <w:t>ny VSÚ v činnosti související s </w:t>
            </w:r>
            <w:r w:rsidRPr="00657272">
              <w:rPr>
                <w:rFonts w:ascii="Arial" w:eastAsia="Times New Roman" w:hAnsi="Arial" w:cs="Arial"/>
                <w:sz w:val="20"/>
                <w:szCs w:val="20"/>
              </w:rPr>
              <w:t>protestací směnek</w:t>
            </w:r>
          </w:p>
          <w:p w:rsidR="00CC4A3B" w:rsidRPr="00657272" w:rsidRDefault="00CC4A3B" w:rsidP="00F25090">
            <w:pPr>
              <w:spacing w:after="0" w:line="240" w:lineRule="auto"/>
              <w:rPr>
                <w:rFonts w:ascii="Arial" w:eastAsia="Times New Roman" w:hAnsi="Arial" w:cs="Arial"/>
                <w:sz w:val="20"/>
                <w:szCs w:val="20"/>
              </w:rPr>
            </w:pPr>
            <w:r w:rsidRPr="00657272">
              <w:rPr>
                <w:rFonts w:ascii="Arial" w:eastAsia="Times New Roman" w:hAnsi="Arial" w:cs="Arial"/>
                <w:b/>
                <w:sz w:val="20"/>
                <w:szCs w:val="20"/>
              </w:rPr>
              <w:t>c)</w:t>
            </w:r>
            <w:r w:rsidRPr="00657272">
              <w:rPr>
                <w:rFonts w:ascii="Arial" w:eastAsia="Times New Roman" w:hAnsi="Arial" w:cs="Arial"/>
                <w:sz w:val="20"/>
                <w:szCs w:val="20"/>
              </w:rPr>
              <w:t xml:space="preserve"> </w:t>
            </w:r>
            <w:r>
              <w:rPr>
                <w:rFonts w:ascii="Arial" w:eastAsia="Times New Roman" w:hAnsi="Arial" w:cs="Arial"/>
                <w:sz w:val="20"/>
                <w:szCs w:val="20"/>
              </w:rPr>
              <w:t xml:space="preserve">předseda senátu </w:t>
            </w:r>
            <w:r w:rsidRPr="00657272">
              <w:rPr>
                <w:rFonts w:ascii="Arial" w:eastAsia="Times New Roman" w:hAnsi="Arial" w:cs="Arial"/>
                <w:sz w:val="20"/>
                <w:szCs w:val="20"/>
              </w:rPr>
              <w:t>je příkazcem při přiznávání náhrad svědkům, znalcům, tlumočníkům a náhrad přísedícím a poukazů na vrácení ze zvláštních příjmových účtů a účtu cizích prostředků</w:t>
            </w:r>
          </w:p>
          <w:p w:rsidR="00CC4A3B" w:rsidRPr="00657272" w:rsidRDefault="00CC4A3B" w:rsidP="008F0C95">
            <w:pPr>
              <w:spacing w:after="0" w:line="240" w:lineRule="auto"/>
              <w:rPr>
                <w:rFonts w:ascii="Arial" w:eastAsia="Times New Roman" w:hAnsi="Arial" w:cs="Arial"/>
                <w:sz w:val="20"/>
                <w:szCs w:val="20"/>
              </w:rPr>
            </w:pPr>
            <w:r w:rsidRPr="00657272">
              <w:rPr>
                <w:rFonts w:ascii="Arial" w:eastAsia="Times New Roman" w:hAnsi="Arial" w:cs="Arial"/>
                <w:b/>
                <w:sz w:val="20"/>
                <w:szCs w:val="20"/>
              </w:rPr>
              <w:t>d)</w:t>
            </w:r>
            <w:r w:rsidRPr="00657272">
              <w:rPr>
                <w:rFonts w:ascii="Arial" w:eastAsia="Times New Roman" w:hAnsi="Arial" w:cs="Arial"/>
                <w:sz w:val="20"/>
                <w:szCs w:val="20"/>
              </w:rPr>
              <w:t xml:space="preserve"> rozhodování v</w:t>
            </w:r>
            <w:r>
              <w:rPr>
                <w:rFonts w:ascii="Arial" w:eastAsia="Times New Roman" w:hAnsi="Arial" w:cs="Arial"/>
                <w:sz w:val="20"/>
                <w:szCs w:val="20"/>
              </w:rPr>
              <w:t>e věcech podnikatelských a úvěrech zapsaných do senátu, pokud do dvou měsíců od předložení věci soudci nebyly předloženy místo</w:t>
            </w:r>
            <w:r w:rsidR="002544FF">
              <w:rPr>
                <w:rFonts w:ascii="Arial" w:eastAsia="Times New Roman" w:hAnsi="Arial" w:cs="Arial"/>
                <w:sz w:val="20"/>
                <w:szCs w:val="20"/>
              </w:rPr>
              <w:t>předsedovi soudu k rozhodnutí o </w:t>
            </w:r>
            <w:r>
              <w:rPr>
                <w:rFonts w:ascii="Arial" w:eastAsia="Times New Roman" w:hAnsi="Arial" w:cs="Arial"/>
                <w:sz w:val="20"/>
                <w:szCs w:val="20"/>
              </w:rPr>
              <w:t>přidělení k vyřízení soudci s touto specializací</w:t>
            </w:r>
          </w:p>
        </w:tc>
        <w:tc>
          <w:tcPr>
            <w:tcW w:w="3118" w:type="dxa"/>
            <w:tcBorders>
              <w:top w:val="nil"/>
              <w:left w:val="nil"/>
              <w:bottom w:val="single" w:sz="8" w:space="0" w:color="auto"/>
              <w:right w:val="nil"/>
            </w:tcBorders>
            <w:shd w:val="clear" w:color="auto" w:fill="auto"/>
            <w:noWrap/>
            <w:hideMark/>
          </w:tcPr>
          <w:p w:rsidR="00CC4A3B" w:rsidRPr="001B4267" w:rsidRDefault="00CC4A3B" w:rsidP="00F25090">
            <w:pPr>
              <w:spacing w:after="0" w:line="240" w:lineRule="auto"/>
              <w:rPr>
                <w:rFonts w:ascii="Arial" w:eastAsia="Times New Roman" w:hAnsi="Arial" w:cs="Arial"/>
                <w:b/>
                <w:bCs/>
                <w:i/>
                <w:iCs/>
                <w:sz w:val="20"/>
                <w:szCs w:val="20"/>
              </w:rPr>
            </w:pPr>
            <w:r w:rsidRPr="00657272">
              <w:rPr>
                <w:rFonts w:ascii="Arial" w:eastAsia="Times New Roman" w:hAnsi="Arial" w:cs="Arial"/>
                <w:b/>
                <w:bCs/>
                <w:i/>
                <w:iCs/>
                <w:sz w:val="20"/>
                <w:szCs w:val="20"/>
              </w:rPr>
              <w:t xml:space="preserve">JUDr. </w:t>
            </w:r>
            <w:r w:rsidRPr="001B4267">
              <w:rPr>
                <w:rFonts w:ascii="Arial" w:eastAsia="Times New Roman" w:hAnsi="Arial" w:cs="Arial"/>
                <w:b/>
                <w:bCs/>
                <w:i/>
                <w:iCs/>
                <w:sz w:val="20"/>
                <w:szCs w:val="20"/>
              </w:rPr>
              <w:t>Martina Burachovičová</w:t>
            </w:r>
          </w:p>
          <w:p w:rsidR="00CC4A3B" w:rsidRPr="00657272" w:rsidRDefault="00CC4A3B" w:rsidP="004252E3">
            <w:pPr>
              <w:spacing w:after="0" w:line="240" w:lineRule="auto"/>
              <w:rPr>
                <w:rFonts w:ascii="Arial" w:eastAsia="Times New Roman" w:hAnsi="Arial" w:cs="Arial"/>
                <w:b/>
                <w:bCs/>
                <w:i/>
                <w:iCs/>
                <w:sz w:val="20"/>
                <w:szCs w:val="20"/>
              </w:rPr>
            </w:pPr>
          </w:p>
        </w:tc>
        <w:tc>
          <w:tcPr>
            <w:tcW w:w="3686" w:type="dxa"/>
            <w:vMerge w:val="restart"/>
            <w:tcBorders>
              <w:top w:val="nil"/>
              <w:left w:val="single" w:sz="8" w:space="0" w:color="auto"/>
              <w:bottom w:val="nil"/>
              <w:right w:val="single" w:sz="8" w:space="0" w:color="auto"/>
            </w:tcBorders>
            <w:shd w:val="clear" w:color="auto" w:fill="auto"/>
            <w:noWrap/>
            <w:hideMark/>
          </w:tcPr>
          <w:p w:rsidR="00CC4A3B" w:rsidRPr="00073492" w:rsidRDefault="00CC4A3B" w:rsidP="00611D26">
            <w:pPr>
              <w:pBdr>
                <w:left w:val="single" w:sz="4" w:space="4" w:color="auto"/>
                <w:bottom w:val="single" w:sz="4" w:space="1" w:color="auto"/>
                <w:right w:val="single" w:sz="4" w:space="4" w:color="auto"/>
              </w:pBdr>
              <w:spacing w:after="0" w:line="240" w:lineRule="auto"/>
              <w:jc w:val="center"/>
              <w:rPr>
                <w:rFonts w:ascii="Arial" w:hAnsi="Arial" w:cs="Arial"/>
                <w:b/>
                <w:i/>
                <w:sz w:val="20"/>
                <w:szCs w:val="20"/>
              </w:rPr>
            </w:pPr>
            <w:r w:rsidRPr="00073492">
              <w:rPr>
                <w:rFonts w:ascii="Arial" w:hAnsi="Arial" w:cs="Arial"/>
                <w:b/>
                <w:i/>
                <w:sz w:val="20"/>
                <w:szCs w:val="20"/>
              </w:rPr>
              <w:t>Miluše Brožová</w:t>
            </w:r>
          </w:p>
          <w:p w:rsidR="00CC4A3B" w:rsidRPr="00980028" w:rsidRDefault="00CC4A3B" w:rsidP="001F0501">
            <w:pPr>
              <w:pBdr>
                <w:left w:val="single" w:sz="4" w:space="4" w:color="auto"/>
                <w:bottom w:val="single" w:sz="4" w:space="1" w:color="auto"/>
                <w:right w:val="single" w:sz="4" w:space="4" w:color="auto"/>
              </w:pBdr>
              <w:spacing w:after="0" w:line="240" w:lineRule="auto"/>
              <w:jc w:val="center"/>
              <w:rPr>
                <w:rFonts w:ascii="Arial" w:eastAsia="Times New Roman" w:hAnsi="Arial" w:cs="Arial"/>
                <w:sz w:val="20"/>
                <w:szCs w:val="20"/>
              </w:rPr>
            </w:pPr>
            <w:r w:rsidRPr="00980028">
              <w:rPr>
                <w:rFonts w:ascii="Arial" w:hAnsi="Arial" w:cs="Arial"/>
                <w:b/>
                <w:i/>
                <w:sz w:val="20"/>
                <w:szCs w:val="20"/>
              </w:rPr>
              <w:t xml:space="preserve">Mgr. Katarína </w:t>
            </w:r>
            <w:proofErr w:type="spellStart"/>
            <w:r w:rsidRPr="00980028">
              <w:rPr>
                <w:rFonts w:ascii="Arial" w:hAnsi="Arial" w:cs="Arial"/>
                <w:b/>
                <w:i/>
                <w:sz w:val="20"/>
                <w:szCs w:val="20"/>
              </w:rPr>
              <w:t>Schromm</w:t>
            </w:r>
            <w:proofErr w:type="spellEnd"/>
            <w:r w:rsidRPr="00980028">
              <w:rPr>
                <w:rFonts w:ascii="Arial" w:hAnsi="Arial" w:cs="Arial"/>
                <w:b/>
                <w:i/>
                <w:sz w:val="20"/>
                <w:szCs w:val="20"/>
              </w:rPr>
              <w:t xml:space="preserve"> </w:t>
            </w:r>
            <w:proofErr w:type="spellStart"/>
            <w:r w:rsidRPr="00980028">
              <w:rPr>
                <w:rFonts w:ascii="Arial" w:hAnsi="Arial" w:cs="Arial"/>
                <w:b/>
                <w:i/>
                <w:sz w:val="20"/>
                <w:szCs w:val="20"/>
              </w:rPr>
              <w:t>Kočišová</w:t>
            </w:r>
            <w:proofErr w:type="spellEnd"/>
          </w:p>
          <w:p w:rsidR="00CC4A3B" w:rsidRPr="0068698E" w:rsidRDefault="00CC4A3B" w:rsidP="009B0F6C">
            <w:pPr>
              <w:spacing w:after="0" w:line="240" w:lineRule="auto"/>
              <w:jc w:val="center"/>
              <w:rPr>
                <w:rFonts w:ascii="Arial" w:eastAsia="Times New Roman" w:hAnsi="Arial" w:cs="Arial"/>
                <w:sz w:val="20"/>
                <w:szCs w:val="20"/>
              </w:rPr>
            </w:pPr>
            <w:r w:rsidRPr="0068698E">
              <w:rPr>
                <w:rFonts w:ascii="Arial" w:eastAsia="Times New Roman" w:hAnsi="Arial" w:cs="Arial"/>
                <w:sz w:val="20"/>
                <w:szCs w:val="20"/>
              </w:rPr>
              <w:t>(Milena Valešová)</w:t>
            </w:r>
          </w:p>
          <w:p w:rsidR="00CC4A3B" w:rsidRPr="00657272" w:rsidRDefault="00CC4A3B" w:rsidP="009B0F6C">
            <w:pPr>
              <w:spacing w:after="0" w:line="240" w:lineRule="auto"/>
              <w:jc w:val="center"/>
              <w:rPr>
                <w:rFonts w:ascii="Arial" w:eastAsia="Times New Roman" w:hAnsi="Arial" w:cs="Arial"/>
                <w:sz w:val="20"/>
                <w:szCs w:val="20"/>
              </w:rPr>
            </w:pPr>
            <w:r w:rsidRPr="00657272">
              <w:rPr>
                <w:rFonts w:ascii="Arial" w:eastAsia="Times New Roman" w:hAnsi="Arial" w:cs="Arial"/>
                <w:sz w:val="20"/>
                <w:szCs w:val="20"/>
              </w:rPr>
              <w:t>(Vladimír Aubrecht)</w:t>
            </w:r>
          </w:p>
          <w:p w:rsidR="00CC4A3B" w:rsidRPr="00073492" w:rsidRDefault="00CC4A3B" w:rsidP="009B0F6C">
            <w:pPr>
              <w:spacing w:after="0" w:line="240" w:lineRule="auto"/>
              <w:jc w:val="center"/>
              <w:rPr>
                <w:rFonts w:ascii="Arial" w:eastAsia="Times New Roman" w:hAnsi="Arial" w:cs="Arial"/>
                <w:sz w:val="20"/>
                <w:szCs w:val="20"/>
              </w:rPr>
            </w:pPr>
            <w:r w:rsidRPr="00073492">
              <w:rPr>
                <w:rFonts w:ascii="Arial" w:eastAsia="Times New Roman" w:hAnsi="Arial" w:cs="Arial"/>
                <w:sz w:val="20"/>
                <w:szCs w:val="20"/>
              </w:rPr>
              <w:t xml:space="preserve"> (Ing.</w:t>
            </w:r>
            <w:r w:rsidR="00F946AF">
              <w:rPr>
                <w:rFonts w:ascii="Arial" w:eastAsia="Times New Roman" w:hAnsi="Arial" w:cs="Arial"/>
                <w:sz w:val="20"/>
                <w:szCs w:val="20"/>
              </w:rPr>
              <w:t xml:space="preserve"> </w:t>
            </w:r>
            <w:r w:rsidRPr="00073492">
              <w:rPr>
                <w:rFonts w:ascii="Arial" w:eastAsia="Times New Roman" w:hAnsi="Arial" w:cs="Arial"/>
                <w:sz w:val="20"/>
                <w:szCs w:val="20"/>
              </w:rPr>
              <w:t>Josef Zeman)</w:t>
            </w:r>
          </w:p>
          <w:p w:rsidR="00CC4A3B" w:rsidRPr="00657272" w:rsidRDefault="00CC4A3B" w:rsidP="009B0F6C">
            <w:pPr>
              <w:spacing w:after="0" w:line="240" w:lineRule="auto"/>
              <w:jc w:val="center"/>
              <w:rPr>
                <w:rFonts w:ascii="Arial" w:eastAsia="Times New Roman" w:hAnsi="Arial" w:cs="Arial"/>
                <w:sz w:val="20"/>
                <w:szCs w:val="20"/>
              </w:rPr>
            </w:pPr>
            <w:r w:rsidRPr="00657272">
              <w:rPr>
                <w:rFonts w:ascii="Arial" w:eastAsia="Times New Roman" w:hAnsi="Arial" w:cs="Arial"/>
                <w:sz w:val="20"/>
                <w:szCs w:val="20"/>
              </w:rPr>
              <w:t>(Waltraud Partynglová)</w:t>
            </w:r>
          </w:p>
          <w:p w:rsidR="00CC4A3B" w:rsidRPr="00657272" w:rsidRDefault="00CC4A3B" w:rsidP="009B0F6C">
            <w:pPr>
              <w:spacing w:after="0" w:line="240" w:lineRule="auto"/>
              <w:jc w:val="center"/>
              <w:rPr>
                <w:rFonts w:ascii="Arial" w:eastAsia="Times New Roman" w:hAnsi="Arial" w:cs="Arial"/>
                <w:sz w:val="20"/>
                <w:szCs w:val="20"/>
              </w:rPr>
            </w:pPr>
            <w:r w:rsidRPr="00657272">
              <w:rPr>
                <w:rFonts w:ascii="Arial" w:eastAsia="Times New Roman" w:hAnsi="Arial" w:cs="Arial"/>
                <w:sz w:val="20"/>
                <w:szCs w:val="20"/>
              </w:rPr>
              <w:t>(Věra Vojtová)</w:t>
            </w:r>
          </w:p>
        </w:tc>
      </w:tr>
      <w:tr w:rsidR="00CC4A3B" w:rsidRPr="00263F6D" w:rsidTr="00CC4A3B">
        <w:trPr>
          <w:trHeight w:val="3015"/>
        </w:trPr>
        <w:tc>
          <w:tcPr>
            <w:tcW w:w="1760" w:type="dxa"/>
            <w:vMerge/>
            <w:tcBorders>
              <w:left w:val="single" w:sz="8" w:space="0" w:color="auto"/>
              <w:bottom w:val="single" w:sz="8" w:space="0" w:color="auto"/>
              <w:right w:val="nil"/>
            </w:tcBorders>
            <w:shd w:val="clear" w:color="auto" w:fill="auto"/>
            <w:noWrap/>
            <w:vAlign w:val="bottom"/>
            <w:hideMark/>
          </w:tcPr>
          <w:p w:rsidR="00CC4A3B" w:rsidRPr="00657272" w:rsidRDefault="00CC4A3B" w:rsidP="00F25090">
            <w:pPr>
              <w:spacing w:after="0" w:line="240" w:lineRule="auto"/>
              <w:jc w:val="center"/>
              <w:rPr>
                <w:rFonts w:ascii="Arial" w:eastAsia="Times New Roman" w:hAnsi="Arial" w:cs="Arial"/>
                <w:sz w:val="20"/>
                <w:szCs w:val="20"/>
              </w:rPr>
            </w:pPr>
          </w:p>
        </w:tc>
        <w:tc>
          <w:tcPr>
            <w:tcW w:w="5910" w:type="dxa"/>
            <w:vMerge/>
            <w:tcBorders>
              <w:left w:val="single" w:sz="8" w:space="0" w:color="auto"/>
              <w:bottom w:val="single" w:sz="8" w:space="0" w:color="000000"/>
              <w:right w:val="single" w:sz="8" w:space="0" w:color="auto"/>
            </w:tcBorders>
            <w:shd w:val="clear" w:color="auto" w:fill="auto"/>
            <w:noWrap/>
            <w:vAlign w:val="bottom"/>
            <w:hideMark/>
          </w:tcPr>
          <w:p w:rsidR="00CC4A3B" w:rsidRPr="00657272" w:rsidRDefault="00CC4A3B" w:rsidP="00F25090">
            <w:pPr>
              <w:spacing w:after="0" w:line="240" w:lineRule="auto"/>
              <w:rPr>
                <w:rFonts w:ascii="Arial" w:eastAsia="Times New Roman" w:hAnsi="Arial" w:cs="Arial"/>
                <w:sz w:val="20"/>
                <w:szCs w:val="20"/>
              </w:rPr>
            </w:pPr>
          </w:p>
        </w:tc>
        <w:tc>
          <w:tcPr>
            <w:tcW w:w="3118" w:type="dxa"/>
            <w:tcBorders>
              <w:top w:val="nil"/>
              <w:left w:val="nil"/>
              <w:bottom w:val="single" w:sz="8" w:space="0" w:color="auto"/>
              <w:right w:val="nil"/>
            </w:tcBorders>
            <w:shd w:val="clear" w:color="auto" w:fill="auto"/>
            <w:noWrap/>
            <w:hideMark/>
          </w:tcPr>
          <w:p w:rsidR="00CC4A3B" w:rsidRPr="00657272" w:rsidRDefault="00CC4A3B" w:rsidP="00F25090">
            <w:pPr>
              <w:spacing w:after="0" w:line="240" w:lineRule="auto"/>
              <w:rPr>
                <w:rFonts w:ascii="Arial" w:eastAsia="Times New Roman" w:hAnsi="Arial" w:cs="Arial"/>
                <w:b/>
                <w:bCs/>
                <w:i/>
                <w:iCs/>
                <w:sz w:val="20"/>
                <w:szCs w:val="20"/>
              </w:rPr>
            </w:pPr>
            <w:r w:rsidRPr="00657272">
              <w:rPr>
                <w:rFonts w:ascii="Arial" w:eastAsia="Times New Roman" w:hAnsi="Arial" w:cs="Arial"/>
                <w:b/>
                <w:bCs/>
                <w:i/>
                <w:iCs/>
                <w:sz w:val="20"/>
                <w:szCs w:val="20"/>
              </w:rPr>
              <w:t>Mgr. Ing. Štěpánka Šťastná</w:t>
            </w:r>
          </w:p>
          <w:p w:rsidR="00CC4A3B" w:rsidRPr="00657272" w:rsidRDefault="00CC4A3B" w:rsidP="00F25090">
            <w:pPr>
              <w:spacing w:after="0" w:line="240" w:lineRule="auto"/>
              <w:rPr>
                <w:rFonts w:ascii="Arial" w:eastAsia="Times New Roman" w:hAnsi="Arial" w:cs="Arial"/>
                <w:sz w:val="20"/>
                <w:szCs w:val="20"/>
              </w:rPr>
            </w:pPr>
          </w:p>
          <w:p w:rsidR="00CC4A3B" w:rsidRPr="00657272" w:rsidRDefault="00CC4A3B" w:rsidP="00F25090">
            <w:pPr>
              <w:spacing w:after="0" w:line="240" w:lineRule="auto"/>
              <w:rPr>
                <w:rFonts w:ascii="Arial" w:eastAsia="Times New Roman" w:hAnsi="Arial" w:cs="Arial"/>
                <w:sz w:val="20"/>
                <w:szCs w:val="20"/>
              </w:rPr>
            </w:pPr>
            <w:r w:rsidRPr="00657272">
              <w:rPr>
                <w:rFonts w:ascii="Arial" w:eastAsia="Times New Roman" w:hAnsi="Arial" w:cs="Arial"/>
                <w:b/>
                <w:bCs/>
                <w:sz w:val="20"/>
                <w:szCs w:val="20"/>
              </w:rPr>
              <w:t>a dále</w:t>
            </w:r>
            <w:r w:rsidRPr="00657272">
              <w:rPr>
                <w:rFonts w:ascii="Arial" w:eastAsia="Times New Roman" w:hAnsi="Arial" w:cs="Arial"/>
                <w:sz w:val="20"/>
                <w:szCs w:val="20"/>
              </w:rPr>
              <w:t xml:space="preserve"> </w:t>
            </w:r>
          </w:p>
          <w:p w:rsidR="00CC4A3B" w:rsidRPr="00657272" w:rsidRDefault="00CC4A3B" w:rsidP="00F25090">
            <w:pPr>
              <w:spacing w:after="0" w:line="240" w:lineRule="auto"/>
              <w:rPr>
                <w:rFonts w:ascii="Arial" w:eastAsia="Times New Roman" w:hAnsi="Arial" w:cs="Arial"/>
                <w:b/>
                <w:bCs/>
                <w:sz w:val="20"/>
                <w:szCs w:val="20"/>
              </w:rPr>
            </w:pPr>
            <w:r w:rsidRPr="00657272">
              <w:rPr>
                <w:rFonts w:ascii="Arial" w:eastAsia="Times New Roman" w:hAnsi="Arial" w:cs="Arial"/>
                <w:sz w:val="20"/>
                <w:szCs w:val="20"/>
              </w:rPr>
              <w:t>Mgr. Timm Šmehlík</w:t>
            </w:r>
          </w:p>
          <w:p w:rsidR="00CC4A3B" w:rsidRPr="00657272" w:rsidRDefault="00CC4A3B" w:rsidP="00F25090">
            <w:pPr>
              <w:spacing w:after="0" w:line="240" w:lineRule="auto"/>
              <w:rPr>
                <w:rFonts w:ascii="Arial" w:eastAsia="Times New Roman" w:hAnsi="Arial" w:cs="Arial"/>
                <w:sz w:val="20"/>
                <w:szCs w:val="20"/>
              </w:rPr>
            </w:pPr>
            <w:r w:rsidRPr="00657272">
              <w:rPr>
                <w:rFonts w:ascii="Arial" w:eastAsia="Times New Roman" w:hAnsi="Arial" w:cs="Arial"/>
                <w:sz w:val="20"/>
                <w:szCs w:val="20"/>
              </w:rPr>
              <w:t>JUDr. Ivana Hovorková</w:t>
            </w:r>
          </w:p>
          <w:p w:rsidR="00CC4A3B" w:rsidRPr="00657272" w:rsidRDefault="00CC4A3B" w:rsidP="00F25090">
            <w:pPr>
              <w:spacing w:after="0" w:line="240" w:lineRule="auto"/>
              <w:rPr>
                <w:rFonts w:ascii="Arial" w:eastAsia="Times New Roman" w:hAnsi="Arial" w:cs="Arial"/>
                <w:sz w:val="20"/>
                <w:szCs w:val="20"/>
              </w:rPr>
            </w:pPr>
            <w:r w:rsidRPr="00657272">
              <w:rPr>
                <w:rFonts w:ascii="Arial" w:eastAsia="Times New Roman" w:hAnsi="Arial" w:cs="Arial"/>
                <w:sz w:val="20"/>
                <w:szCs w:val="20"/>
              </w:rPr>
              <w:t>JUDr. Vladimír Hovorka</w:t>
            </w:r>
          </w:p>
          <w:p w:rsidR="00CC4A3B" w:rsidRPr="00657272" w:rsidRDefault="00CC4A3B" w:rsidP="00F25090">
            <w:pPr>
              <w:spacing w:after="0" w:line="240" w:lineRule="auto"/>
              <w:rPr>
                <w:rFonts w:ascii="Arial" w:eastAsia="Times New Roman" w:hAnsi="Arial" w:cs="Arial"/>
                <w:sz w:val="20"/>
                <w:szCs w:val="20"/>
              </w:rPr>
            </w:pPr>
            <w:r w:rsidRPr="00657272">
              <w:rPr>
                <w:rFonts w:ascii="Arial" w:eastAsia="Times New Roman" w:hAnsi="Arial" w:cs="Arial"/>
                <w:sz w:val="20"/>
                <w:szCs w:val="20"/>
              </w:rPr>
              <w:t>JUDr. Milan Tatár</w:t>
            </w:r>
          </w:p>
          <w:p w:rsidR="00CC4A3B" w:rsidRPr="00657272" w:rsidRDefault="00CC4A3B" w:rsidP="00F25090">
            <w:pPr>
              <w:spacing w:after="0" w:line="240" w:lineRule="auto"/>
              <w:rPr>
                <w:rFonts w:ascii="Arial" w:eastAsia="Times New Roman" w:hAnsi="Arial" w:cs="Arial"/>
                <w:sz w:val="20"/>
                <w:szCs w:val="20"/>
              </w:rPr>
            </w:pPr>
            <w:r w:rsidRPr="00657272">
              <w:rPr>
                <w:rFonts w:ascii="Arial" w:eastAsia="Times New Roman" w:hAnsi="Arial" w:cs="Arial"/>
                <w:sz w:val="20"/>
                <w:szCs w:val="20"/>
              </w:rPr>
              <w:t>Mgr. Lenka Pokorná</w:t>
            </w:r>
          </w:p>
          <w:p w:rsidR="00CC4A3B" w:rsidRPr="00657272" w:rsidRDefault="00CC4A3B" w:rsidP="00F25090">
            <w:pPr>
              <w:spacing w:after="0" w:line="240" w:lineRule="auto"/>
              <w:rPr>
                <w:rFonts w:ascii="Arial" w:eastAsia="Times New Roman" w:hAnsi="Arial" w:cs="Arial"/>
                <w:sz w:val="20"/>
                <w:szCs w:val="20"/>
              </w:rPr>
            </w:pPr>
            <w:r w:rsidRPr="00657272">
              <w:rPr>
                <w:rFonts w:ascii="Arial" w:eastAsia="Times New Roman" w:hAnsi="Arial" w:cs="Arial"/>
                <w:sz w:val="20"/>
                <w:szCs w:val="20"/>
              </w:rPr>
              <w:t>JUDr. Jaroslav Simet</w:t>
            </w:r>
          </w:p>
          <w:p w:rsidR="00CC4A3B" w:rsidRPr="00657272" w:rsidRDefault="00CC4A3B" w:rsidP="00F25090">
            <w:pPr>
              <w:spacing w:after="0" w:line="240" w:lineRule="auto"/>
              <w:rPr>
                <w:rFonts w:ascii="Arial" w:eastAsia="Times New Roman" w:hAnsi="Arial" w:cs="Arial"/>
                <w:sz w:val="20"/>
                <w:szCs w:val="20"/>
              </w:rPr>
            </w:pPr>
            <w:r w:rsidRPr="00657272">
              <w:rPr>
                <w:rFonts w:ascii="Arial" w:eastAsia="Times New Roman" w:hAnsi="Arial" w:cs="Arial"/>
                <w:sz w:val="20"/>
                <w:szCs w:val="20"/>
              </w:rPr>
              <w:t>Mgr. František Sedláček</w:t>
            </w:r>
          </w:p>
          <w:p w:rsidR="00CC4A3B" w:rsidRPr="000D2CDE" w:rsidRDefault="00CC4A3B" w:rsidP="00F25090">
            <w:pPr>
              <w:spacing w:after="0" w:line="240" w:lineRule="auto"/>
              <w:rPr>
                <w:rFonts w:ascii="Arial" w:eastAsia="Times New Roman" w:hAnsi="Arial" w:cs="Arial"/>
                <w:strike/>
                <w:sz w:val="20"/>
                <w:szCs w:val="20"/>
              </w:rPr>
            </w:pPr>
          </w:p>
        </w:tc>
        <w:tc>
          <w:tcPr>
            <w:tcW w:w="3686" w:type="dxa"/>
            <w:vMerge/>
            <w:tcBorders>
              <w:left w:val="single" w:sz="8" w:space="0" w:color="auto"/>
              <w:bottom w:val="single" w:sz="8" w:space="0" w:color="auto"/>
              <w:right w:val="single" w:sz="8" w:space="0" w:color="auto"/>
            </w:tcBorders>
            <w:shd w:val="clear" w:color="auto" w:fill="auto"/>
            <w:noWrap/>
            <w:vAlign w:val="bottom"/>
            <w:hideMark/>
          </w:tcPr>
          <w:p w:rsidR="00CC4A3B" w:rsidRPr="00657272" w:rsidRDefault="00CC4A3B" w:rsidP="00F25090">
            <w:pPr>
              <w:spacing w:after="0" w:line="240" w:lineRule="auto"/>
              <w:jc w:val="center"/>
              <w:rPr>
                <w:rFonts w:ascii="Arial" w:eastAsia="Times New Roman" w:hAnsi="Arial" w:cs="Arial"/>
                <w:sz w:val="20"/>
                <w:szCs w:val="20"/>
              </w:rPr>
            </w:pPr>
          </w:p>
        </w:tc>
      </w:tr>
      <w:tr w:rsidR="00CC4A3B" w:rsidRPr="00263F6D" w:rsidTr="00CC4A3B">
        <w:trPr>
          <w:trHeight w:val="615"/>
        </w:trPr>
        <w:tc>
          <w:tcPr>
            <w:tcW w:w="1760" w:type="dxa"/>
            <w:vMerge w:val="restart"/>
            <w:tcBorders>
              <w:top w:val="nil"/>
              <w:left w:val="single" w:sz="8" w:space="0" w:color="auto"/>
              <w:bottom w:val="nil"/>
              <w:right w:val="single" w:sz="8" w:space="0" w:color="auto"/>
            </w:tcBorders>
            <w:shd w:val="clear" w:color="auto" w:fill="auto"/>
            <w:noWrap/>
            <w:hideMark/>
          </w:tcPr>
          <w:p w:rsidR="00CC4A3B" w:rsidRPr="00657272" w:rsidRDefault="00CC4A3B" w:rsidP="00F25090">
            <w:pPr>
              <w:spacing w:after="0" w:line="240" w:lineRule="auto"/>
              <w:jc w:val="center"/>
              <w:rPr>
                <w:rFonts w:ascii="Arial" w:eastAsia="Times New Roman" w:hAnsi="Arial" w:cs="Arial"/>
                <w:b/>
                <w:bCs/>
                <w:sz w:val="20"/>
                <w:szCs w:val="20"/>
              </w:rPr>
            </w:pPr>
            <w:r w:rsidRPr="00657272">
              <w:rPr>
                <w:rFonts w:ascii="Arial" w:eastAsia="Times New Roman" w:hAnsi="Arial" w:cs="Arial"/>
                <w:b/>
                <w:bCs/>
                <w:sz w:val="20"/>
                <w:szCs w:val="20"/>
              </w:rPr>
              <w:t>8C</w:t>
            </w:r>
          </w:p>
          <w:p w:rsidR="00CC4A3B" w:rsidRPr="00657272" w:rsidRDefault="00CC4A3B" w:rsidP="00C00816">
            <w:pPr>
              <w:spacing w:after="0" w:line="240" w:lineRule="auto"/>
              <w:jc w:val="center"/>
              <w:rPr>
                <w:rFonts w:ascii="Arial" w:eastAsia="Times New Roman" w:hAnsi="Arial" w:cs="Arial"/>
                <w:b/>
                <w:bCs/>
                <w:sz w:val="20"/>
                <w:szCs w:val="20"/>
              </w:rPr>
            </w:pPr>
          </w:p>
        </w:tc>
        <w:tc>
          <w:tcPr>
            <w:tcW w:w="5910" w:type="dxa"/>
            <w:vMerge w:val="restart"/>
            <w:tcBorders>
              <w:top w:val="nil"/>
              <w:left w:val="nil"/>
              <w:bottom w:val="nil"/>
              <w:right w:val="nil"/>
            </w:tcBorders>
            <w:shd w:val="clear" w:color="auto" w:fill="auto"/>
            <w:noWrap/>
            <w:hideMark/>
          </w:tcPr>
          <w:p w:rsidR="00CC4A3B" w:rsidRPr="00657272" w:rsidRDefault="00CC4A3B" w:rsidP="00F25090">
            <w:pPr>
              <w:spacing w:after="0" w:line="240" w:lineRule="auto"/>
              <w:rPr>
                <w:rFonts w:ascii="Arial" w:eastAsia="Times New Roman" w:hAnsi="Arial" w:cs="Arial"/>
                <w:sz w:val="20"/>
                <w:szCs w:val="20"/>
              </w:rPr>
            </w:pPr>
            <w:r w:rsidRPr="00657272">
              <w:rPr>
                <w:rFonts w:ascii="Arial" w:eastAsia="Times New Roman" w:hAnsi="Arial" w:cs="Arial"/>
                <w:b/>
                <w:sz w:val="20"/>
                <w:szCs w:val="20"/>
              </w:rPr>
              <w:t xml:space="preserve">a) </w:t>
            </w:r>
            <w:r>
              <w:rPr>
                <w:rFonts w:ascii="Arial" w:eastAsia="Times New Roman" w:hAnsi="Arial" w:cs="Arial"/>
                <w:sz w:val="20"/>
                <w:szCs w:val="20"/>
              </w:rPr>
              <w:t xml:space="preserve">oddělení je uzavřeno s výjimkou nápadu podle písm. b), jsou v něm rozhodovány věci přidělené do </w:t>
            </w:r>
            <w:proofErr w:type="gramStart"/>
            <w:r>
              <w:rPr>
                <w:rFonts w:ascii="Arial" w:eastAsia="Times New Roman" w:hAnsi="Arial" w:cs="Arial"/>
                <w:sz w:val="20"/>
                <w:szCs w:val="20"/>
              </w:rPr>
              <w:t>31.12.2013</w:t>
            </w:r>
            <w:proofErr w:type="gramEnd"/>
          </w:p>
          <w:p w:rsidR="00CC4A3B" w:rsidRPr="00657272" w:rsidRDefault="00CC4A3B" w:rsidP="00F25090">
            <w:pPr>
              <w:spacing w:after="0" w:line="240" w:lineRule="auto"/>
              <w:rPr>
                <w:rFonts w:ascii="Arial" w:eastAsia="Times New Roman" w:hAnsi="Arial" w:cs="Arial"/>
                <w:sz w:val="20"/>
                <w:szCs w:val="20"/>
              </w:rPr>
            </w:pPr>
            <w:r w:rsidRPr="00657272">
              <w:rPr>
                <w:rFonts w:ascii="Arial" w:eastAsia="Times New Roman" w:hAnsi="Arial" w:cs="Arial"/>
                <w:b/>
                <w:sz w:val="20"/>
                <w:szCs w:val="20"/>
              </w:rPr>
              <w:t>b)</w:t>
            </w:r>
            <w:r w:rsidRPr="00657272">
              <w:rPr>
                <w:rFonts w:ascii="Arial" w:eastAsia="Times New Roman" w:hAnsi="Arial" w:cs="Arial"/>
                <w:sz w:val="20"/>
                <w:szCs w:val="20"/>
              </w:rPr>
              <w:t xml:space="preserve"> rozhoduje o návrzích na </w:t>
            </w:r>
            <w:r>
              <w:rPr>
                <w:rFonts w:ascii="Arial" w:eastAsia="Times New Roman" w:hAnsi="Arial" w:cs="Arial"/>
                <w:sz w:val="20"/>
                <w:szCs w:val="20"/>
              </w:rPr>
              <w:t>nařízení soudního prodeje zásta</w:t>
            </w:r>
            <w:r w:rsidRPr="00657272">
              <w:rPr>
                <w:rFonts w:ascii="Arial" w:eastAsia="Times New Roman" w:hAnsi="Arial" w:cs="Arial"/>
                <w:sz w:val="20"/>
                <w:szCs w:val="20"/>
              </w:rPr>
              <w:t>vy</w:t>
            </w:r>
          </w:p>
          <w:p w:rsidR="00CC4A3B" w:rsidRPr="00657272" w:rsidRDefault="00CC4A3B" w:rsidP="00F25090">
            <w:pPr>
              <w:spacing w:after="0" w:line="240" w:lineRule="auto"/>
              <w:rPr>
                <w:rFonts w:ascii="Arial" w:eastAsia="Times New Roman" w:hAnsi="Arial" w:cs="Arial"/>
                <w:sz w:val="20"/>
                <w:szCs w:val="20"/>
              </w:rPr>
            </w:pPr>
            <w:r>
              <w:rPr>
                <w:rFonts w:ascii="Arial" w:eastAsia="Times New Roman" w:hAnsi="Arial" w:cs="Arial"/>
                <w:b/>
                <w:sz w:val="20"/>
                <w:szCs w:val="20"/>
              </w:rPr>
              <w:t>c</w:t>
            </w:r>
            <w:r w:rsidRPr="00657272">
              <w:rPr>
                <w:rFonts w:ascii="Arial" w:eastAsia="Times New Roman" w:hAnsi="Arial" w:cs="Arial"/>
                <w:b/>
                <w:sz w:val="20"/>
                <w:szCs w:val="20"/>
              </w:rPr>
              <w:t xml:space="preserve">) </w:t>
            </w:r>
            <w:r>
              <w:rPr>
                <w:rFonts w:ascii="Arial" w:eastAsia="Times New Roman" w:hAnsi="Arial" w:cs="Arial"/>
                <w:sz w:val="20"/>
                <w:szCs w:val="20"/>
              </w:rPr>
              <w:t>předseda senátu je</w:t>
            </w:r>
            <w:r w:rsidRPr="00657272">
              <w:rPr>
                <w:rFonts w:ascii="Arial" w:eastAsia="Times New Roman" w:hAnsi="Arial" w:cs="Arial"/>
                <w:sz w:val="20"/>
                <w:szCs w:val="20"/>
              </w:rPr>
              <w:t xml:space="preserve"> příkazcem při přiznávání náhrad svědkům, znalcům, tlumočníkům a náhrad přísedícím a poukazů na vrácení ze zvláštních příjmových účtů  a účtu cizích prostředků</w:t>
            </w:r>
          </w:p>
          <w:p w:rsidR="00CC4A3B" w:rsidRPr="00657272" w:rsidRDefault="00CC4A3B" w:rsidP="00F25090">
            <w:pPr>
              <w:spacing w:after="0" w:line="240" w:lineRule="auto"/>
              <w:rPr>
                <w:rFonts w:ascii="Arial" w:eastAsia="Times New Roman" w:hAnsi="Arial" w:cs="Arial"/>
                <w:sz w:val="20"/>
                <w:szCs w:val="20"/>
              </w:rPr>
            </w:pPr>
          </w:p>
          <w:p w:rsidR="00CC4A3B" w:rsidRPr="00657272" w:rsidRDefault="00CC4A3B" w:rsidP="00F25090">
            <w:pPr>
              <w:spacing w:after="0" w:line="240" w:lineRule="auto"/>
              <w:rPr>
                <w:rFonts w:ascii="Arial" w:eastAsia="Times New Roman" w:hAnsi="Arial" w:cs="Arial"/>
                <w:sz w:val="20"/>
                <w:szCs w:val="20"/>
              </w:rPr>
            </w:pPr>
          </w:p>
        </w:tc>
        <w:tc>
          <w:tcPr>
            <w:tcW w:w="3118" w:type="dxa"/>
            <w:tcBorders>
              <w:top w:val="nil"/>
              <w:left w:val="single" w:sz="8" w:space="0" w:color="auto"/>
              <w:bottom w:val="single" w:sz="8" w:space="0" w:color="auto"/>
              <w:right w:val="nil"/>
            </w:tcBorders>
            <w:shd w:val="clear" w:color="auto" w:fill="auto"/>
            <w:noWrap/>
            <w:vAlign w:val="bottom"/>
            <w:hideMark/>
          </w:tcPr>
          <w:p w:rsidR="00CC4A3B" w:rsidRPr="00657272" w:rsidRDefault="00CC4A3B" w:rsidP="00F25090">
            <w:pPr>
              <w:spacing w:after="0" w:line="240" w:lineRule="auto"/>
              <w:rPr>
                <w:rFonts w:ascii="Arial" w:eastAsia="Times New Roman" w:hAnsi="Arial" w:cs="Arial"/>
                <w:b/>
                <w:bCs/>
                <w:i/>
                <w:iCs/>
                <w:sz w:val="20"/>
                <w:szCs w:val="20"/>
              </w:rPr>
            </w:pPr>
            <w:r w:rsidRPr="00657272">
              <w:rPr>
                <w:rFonts w:ascii="Arial" w:eastAsia="Times New Roman" w:hAnsi="Arial" w:cs="Arial"/>
                <w:b/>
                <w:bCs/>
                <w:i/>
                <w:iCs/>
                <w:sz w:val="20"/>
                <w:szCs w:val="20"/>
              </w:rPr>
              <w:t>Mgr. Libuše Janků</w:t>
            </w:r>
          </w:p>
          <w:p w:rsidR="00CC4A3B" w:rsidRPr="00657272" w:rsidRDefault="00CC4A3B" w:rsidP="004252E3">
            <w:pPr>
              <w:spacing w:after="0" w:line="240" w:lineRule="auto"/>
              <w:rPr>
                <w:rFonts w:ascii="Arial" w:eastAsia="Times New Roman" w:hAnsi="Arial" w:cs="Arial"/>
                <w:b/>
                <w:bCs/>
                <w:i/>
                <w:iCs/>
                <w:sz w:val="20"/>
                <w:szCs w:val="20"/>
              </w:rPr>
            </w:pPr>
          </w:p>
        </w:tc>
        <w:tc>
          <w:tcPr>
            <w:tcW w:w="3686" w:type="dxa"/>
            <w:vMerge w:val="restart"/>
            <w:tcBorders>
              <w:top w:val="nil"/>
              <w:left w:val="single" w:sz="8" w:space="0" w:color="auto"/>
              <w:right w:val="single" w:sz="8" w:space="0" w:color="auto"/>
            </w:tcBorders>
            <w:shd w:val="clear" w:color="auto" w:fill="auto"/>
            <w:noWrap/>
          </w:tcPr>
          <w:p w:rsidR="00CC4A3B" w:rsidRPr="00657272" w:rsidRDefault="00CC4A3B" w:rsidP="0029316B">
            <w:pPr>
              <w:spacing w:after="0" w:line="240" w:lineRule="auto"/>
              <w:rPr>
                <w:rFonts w:ascii="Arial" w:eastAsia="Times New Roman" w:hAnsi="Arial" w:cs="Arial"/>
                <w:sz w:val="20"/>
                <w:szCs w:val="20"/>
              </w:rPr>
            </w:pPr>
          </w:p>
        </w:tc>
      </w:tr>
      <w:tr w:rsidR="00CC4A3B" w:rsidRPr="00263F6D" w:rsidTr="00CC4A3B">
        <w:trPr>
          <w:trHeight w:val="3015"/>
        </w:trPr>
        <w:tc>
          <w:tcPr>
            <w:tcW w:w="1760" w:type="dxa"/>
            <w:vMerge/>
            <w:tcBorders>
              <w:left w:val="single" w:sz="8" w:space="0" w:color="auto"/>
              <w:bottom w:val="single" w:sz="8" w:space="0" w:color="auto"/>
              <w:right w:val="single" w:sz="8" w:space="0" w:color="auto"/>
            </w:tcBorders>
            <w:shd w:val="clear" w:color="auto" w:fill="auto"/>
            <w:noWrap/>
            <w:vAlign w:val="bottom"/>
            <w:hideMark/>
          </w:tcPr>
          <w:p w:rsidR="00CC4A3B" w:rsidRPr="00263F6D" w:rsidRDefault="00CC4A3B" w:rsidP="00F25090">
            <w:pPr>
              <w:spacing w:after="0" w:line="240" w:lineRule="auto"/>
              <w:jc w:val="center"/>
              <w:rPr>
                <w:rFonts w:ascii="Arial" w:eastAsia="Times New Roman" w:hAnsi="Arial" w:cs="Arial"/>
                <w:sz w:val="20"/>
                <w:szCs w:val="20"/>
              </w:rPr>
            </w:pPr>
          </w:p>
        </w:tc>
        <w:tc>
          <w:tcPr>
            <w:tcW w:w="5910" w:type="dxa"/>
            <w:vMerge/>
            <w:tcBorders>
              <w:left w:val="nil"/>
              <w:bottom w:val="single" w:sz="8" w:space="0" w:color="auto"/>
              <w:right w:val="nil"/>
            </w:tcBorders>
            <w:shd w:val="clear" w:color="auto" w:fill="auto"/>
            <w:noWrap/>
            <w:vAlign w:val="bottom"/>
            <w:hideMark/>
          </w:tcPr>
          <w:p w:rsidR="00CC4A3B" w:rsidRPr="00263F6D" w:rsidRDefault="00CC4A3B" w:rsidP="00F25090">
            <w:pPr>
              <w:spacing w:after="0" w:line="240" w:lineRule="auto"/>
              <w:rPr>
                <w:rFonts w:ascii="Arial" w:eastAsia="Times New Roman" w:hAnsi="Arial" w:cs="Arial"/>
                <w:sz w:val="20"/>
                <w:szCs w:val="20"/>
              </w:rPr>
            </w:pPr>
          </w:p>
        </w:tc>
        <w:tc>
          <w:tcPr>
            <w:tcW w:w="3118" w:type="dxa"/>
            <w:tcBorders>
              <w:top w:val="nil"/>
              <w:left w:val="single" w:sz="8" w:space="0" w:color="auto"/>
              <w:bottom w:val="single" w:sz="8" w:space="0" w:color="auto"/>
              <w:right w:val="nil"/>
            </w:tcBorders>
            <w:shd w:val="clear" w:color="auto" w:fill="auto"/>
            <w:noWrap/>
            <w:hideMark/>
          </w:tcPr>
          <w:p w:rsidR="00805680" w:rsidRPr="00805680" w:rsidRDefault="00805680" w:rsidP="00805680">
            <w:pPr>
              <w:spacing w:after="0" w:line="240" w:lineRule="auto"/>
              <w:rPr>
                <w:rFonts w:ascii="Arial" w:eastAsia="Times New Roman" w:hAnsi="Arial" w:cs="Arial"/>
                <w:b/>
                <w:bCs/>
                <w:i/>
                <w:iCs/>
                <w:sz w:val="20"/>
                <w:szCs w:val="20"/>
              </w:rPr>
            </w:pPr>
            <w:r w:rsidRPr="00805680">
              <w:rPr>
                <w:rFonts w:ascii="Arial" w:eastAsia="Times New Roman" w:hAnsi="Arial" w:cs="Arial"/>
                <w:b/>
                <w:bCs/>
                <w:i/>
                <w:iCs/>
                <w:sz w:val="20"/>
                <w:szCs w:val="20"/>
              </w:rPr>
              <w:t xml:space="preserve">Mgr. František Sedláček </w:t>
            </w:r>
          </w:p>
          <w:p w:rsidR="007775DC" w:rsidRDefault="007775DC" w:rsidP="00805680">
            <w:pPr>
              <w:spacing w:after="0" w:line="240" w:lineRule="auto"/>
              <w:rPr>
                <w:rFonts w:ascii="Arial" w:eastAsia="Times New Roman" w:hAnsi="Arial" w:cs="Arial"/>
                <w:b/>
                <w:bCs/>
                <w:iCs/>
                <w:sz w:val="20"/>
                <w:szCs w:val="20"/>
              </w:rPr>
            </w:pPr>
          </w:p>
          <w:p w:rsidR="00805680" w:rsidRPr="007775DC" w:rsidRDefault="00805680" w:rsidP="00805680">
            <w:pPr>
              <w:spacing w:after="0" w:line="240" w:lineRule="auto"/>
              <w:rPr>
                <w:rFonts w:ascii="Arial" w:eastAsia="Times New Roman" w:hAnsi="Arial" w:cs="Arial"/>
                <w:b/>
                <w:bCs/>
                <w:iCs/>
                <w:sz w:val="20"/>
                <w:szCs w:val="20"/>
              </w:rPr>
            </w:pPr>
            <w:r w:rsidRPr="007775DC">
              <w:rPr>
                <w:rFonts w:ascii="Arial" w:eastAsia="Times New Roman" w:hAnsi="Arial" w:cs="Arial"/>
                <w:b/>
                <w:bCs/>
                <w:iCs/>
                <w:sz w:val="20"/>
                <w:szCs w:val="20"/>
              </w:rPr>
              <w:t xml:space="preserve">a dále </w:t>
            </w:r>
          </w:p>
          <w:p w:rsidR="00805680" w:rsidRPr="00805680" w:rsidRDefault="00805680" w:rsidP="00805680">
            <w:pPr>
              <w:spacing w:after="0" w:line="240" w:lineRule="auto"/>
              <w:rPr>
                <w:rFonts w:ascii="Arial" w:eastAsia="Times New Roman" w:hAnsi="Arial" w:cs="Arial"/>
                <w:bCs/>
                <w:iCs/>
                <w:sz w:val="20"/>
                <w:szCs w:val="20"/>
              </w:rPr>
            </w:pPr>
            <w:r w:rsidRPr="00805680">
              <w:rPr>
                <w:rFonts w:ascii="Arial" w:eastAsia="Times New Roman" w:hAnsi="Arial" w:cs="Arial"/>
                <w:bCs/>
                <w:iCs/>
                <w:sz w:val="20"/>
                <w:szCs w:val="20"/>
              </w:rPr>
              <w:t>JUDr. Ivana Hovorková</w:t>
            </w:r>
          </w:p>
          <w:p w:rsidR="00805680" w:rsidRPr="00805680" w:rsidRDefault="00805680" w:rsidP="00805680">
            <w:pPr>
              <w:spacing w:after="0" w:line="240" w:lineRule="auto"/>
              <w:rPr>
                <w:rFonts w:ascii="Arial" w:eastAsia="Times New Roman" w:hAnsi="Arial" w:cs="Arial"/>
                <w:bCs/>
                <w:iCs/>
                <w:sz w:val="20"/>
                <w:szCs w:val="20"/>
              </w:rPr>
            </w:pPr>
            <w:r w:rsidRPr="00805680">
              <w:rPr>
                <w:rFonts w:ascii="Arial" w:eastAsia="Times New Roman" w:hAnsi="Arial" w:cs="Arial"/>
                <w:bCs/>
                <w:iCs/>
                <w:sz w:val="20"/>
                <w:szCs w:val="20"/>
              </w:rPr>
              <w:t>JUDr. Vladimír Hovorka</w:t>
            </w:r>
          </w:p>
          <w:p w:rsidR="00805680" w:rsidRPr="00805680" w:rsidRDefault="00805680" w:rsidP="00805680">
            <w:pPr>
              <w:spacing w:after="0" w:line="240" w:lineRule="auto"/>
              <w:rPr>
                <w:rFonts w:ascii="Arial" w:eastAsia="Times New Roman" w:hAnsi="Arial" w:cs="Arial"/>
                <w:bCs/>
                <w:iCs/>
                <w:sz w:val="20"/>
                <w:szCs w:val="20"/>
              </w:rPr>
            </w:pPr>
            <w:r w:rsidRPr="00805680">
              <w:rPr>
                <w:rFonts w:ascii="Arial" w:eastAsia="Times New Roman" w:hAnsi="Arial" w:cs="Arial"/>
                <w:bCs/>
                <w:iCs/>
                <w:sz w:val="20"/>
                <w:szCs w:val="20"/>
              </w:rPr>
              <w:t>JUDr. Milan Tatár</w:t>
            </w:r>
          </w:p>
          <w:p w:rsidR="00805680" w:rsidRPr="00805680" w:rsidRDefault="00805680" w:rsidP="00805680">
            <w:pPr>
              <w:spacing w:after="0" w:line="240" w:lineRule="auto"/>
              <w:rPr>
                <w:rFonts w:ascii="Arial" w:eastAsia="Times New Roman" w:hAnsi="Arial" w:cs="Arial"/>
                <w:bCs/>
                <w:iCs/>
                <w:sz w:val="20"/>
                <w:szCs w:val="20"/>
              </w:rPr>
            </w:pPr>
            <w:r w:rsidRPr="00805680">
              <w:rPr>
                <w:rFonts w:ascii="Arial" w:eastAsia="Times New Roman" w:hAnsi="Arial" w:cs="Arial"/>
                <w:bCs/>
                <w:iCs/>
                <w:sz w:val="20"/>
                <w:szCs w:val="20"/>
              </w:rPr>
              <w:t>Mgr. Lenka Pokorná</w:t>
            </w:r>
          </w:p>
          <w:p w:rsidR="00805680" w:rsidRPr="00805680" w:rsidRDefault="00805680" w:rsidP="00805680">
            <w:pPr>
              <w:spacing w:after="0" w:line="240" w:lineRule="auto"/>
              <w:rPr>
                <w:rFonts w:ascii="Arial" w:eastAsia="Times New Roman" w:hAnsi="Arial" w:cs="Arial"/>
                <w:bCs/>
                <w:iCs/>
                <w:sz w:val="20"/>
                <w:szCs w:val="20"/>
              </w:rPr>
            </w:pPr>
            <w:r w:rsidRPr="00805680">
              <w:rPr>
                <w:rFonts w:ascii="Arial" w:eastAsia="Times New Roman" w:hAnsi="Arial" w:cs="Arial"/>
                <w:bCs/>
                <w:iCs/>
                <w:sz w:val="20"/>
                <w:szCs w:val="20"/>
              </w:rPr>
              <w:t>JUDr. Jaroslav Simet</w:t>
            </w:r>
          </w:p>
          <w:p w:rsidR="00805680" w:rsidRPr="00805680" w:rsidRDefault="00805680" w:rsidP="00805680">
            <w:pPr>
              <w:spacing w:after="0" w:line="240" w:lineRule="auto"/>
              <w:rPr>
                <w:rFonts w:ascii="Arial" w:eastAsia="Times New Roman" w:hAnsi="Arial" w:cs="Arial"/>
                <w:bCs/>
                <w:iCs/>
                <w:sz w:val="20"/>
                <w:szCs w:val="20"/>
              </w:rPr>
            </w:pPr>
            <w:r w:rsidRPr="00805680">
              <w:rPr>
                <w:rFonts w:ascii="Arial" w:eastAsia="Times New Roman" w:hAnsi="Arial" w:cs="Arial"/>
                <w:bCs/>
                <w:iCs/>
                <w:sz w:val="20"/>
                <w:szCs w:val="20"/>
              </w:rPr>
              <w:t>Mgr. Ing. Štěpánka Šťastná</w:t>
            </w:r>
          </w:p>
          <w:p w:rsidR="00CC4A3B" w:rsidRPr="00263F6D" w:rsidRDefault="00805680" w:rsidP="00805680">
            <w:pPr>
              <w:spacing w:after="0" w:line="240" w:lineRule="auto"/>
              <w:rPr>
                <w:rFonts w:ascii="Arial" w:eastAsia="Times New Roman" w:hAnsi="Arial" w:cs="Arial"/>
                <w:b/>
                <w:bCs/>
                <w:i/>
                <w:iCs/>
                <w:sz w:val="20"/>
                <w:szCs w:val="20"/>
              </w:rPr>
            </w:pPr>
            <w:r w:rsidRPr="00805680">
              <w:rPr>
                <w:rFonts w:ascii="Arial" w:eastAsia="Times New Roman" w:hAnsi="Arial" w:cs="Arial"/>
                <w:bCs/>
                <w:iCs/>
                <w:sz w:val="20"/>
                <w:szCs w:val="20"/>
              </w:rPr>
              <w:t>Mgr. Timm Šmehlík</w:t>
            </w:r>
          </w:p>
        </w:tc>
        <w:tc>
          <w:tcPr>
            <w:tcW w:w="3686" w:type="dxa"/>
            <w:vMerge/>
            <w:tcBorders>
              <w:left w:val="single" w:sz="8" w:space="0" w:color="auto"/>
              <w:bottom w:val="single" w:sz="8" w:space="0" w:color="auto"/>
              <w:right w:val="single" w:sz="8" w:space="0" w:color="auto"/>
            </w:tcBorders>
            <w:shd w:val="clear" w:color="auto" w:fill="auto"/>
            <w:noWrap/>
            <w:vAlign w:val="bottom"/>
            <w:hideMark/>
          </w:tcPr>
          <w:p w:rsidR="00CC4A3B" w:rsidRPr="00263F6D" w:rsidRDefault="00CC4A3B" w:rsidP="00F25090">
            <w:pPr>
              <w:spacing w:after="0" w:line="240" w:lineRule="auto"/>
              <w:jc w:val="center"/>
              <w:rPr>
                <w:rFonts w:ascii="Arial" w:eastAsia="Times New Roman" w:hAnsi="Arial" w:cs="Arial"/>
                <w:sz w:val="20"/>
                <w:szCs w:val="20"/>
              </w:rPr>
            </w:pPr>
          </w:p>
        </w:tc>
      </w:tr>
    </w:tbl>
    <w:p w:rsidR="00611D26" w:rsidRDefault="00611D26">
      <w:r>
        <w:br w:type="page"/>
      </w:r>
    </w:p>
    <w:tbl>
      <w:tblPr>
        <w:tblW w:w="14474" w:type="dxa"/>
        <w:tblInd w:w="55" w:type="dxa"/>
        <w:tblCellMar>
          <w:left w:w="70" w:type="dxa"/>
          <w:right w:w="70" w:type="dxa"/>
        </w:tblCellMar>
        <w:tblLook w:val="04A0" w:firstRow="1" w:lastRow="0" w:firstColumn="1" w:lastColumn="0" w:noHBand="0" w:noVBand="1"/>
      </w:tblPr>
      <w:tblGrid>
        <w:gridCol w:w="1760"/>
        <w:gridCol w:w="5910"/>
        <w:gridCol w:w="3118"/>
        <w:gridCol w:w="3686"/>
      </w:tblGrid>
      <w:tr w:rsidR="00CC4A3B" w:rsidRPr="00B97950" w:rsidTr="00CC4A3B">
        <w:trPr>
          <w:trHeight w:val="540"/>
        </w:trPr>
        <w:tc>
          <w:tcPr>
            <w:tcW w:w="1760" w:type="dxa"/>
            <w:tcBorders>
              <w:top w:val="single" w:sz="8" w:space="0" w:color="auto"/>
              <w:left w:val="single" w:sz="8" w:space="0" w:color="auto"/>
              <w:bottom w:val="double" w:sz="6" w:space="0" w:color="auto"/>
              <w:right w:val="single" w:sz="8" w:space="0" w:color="auto"/>
            </w:tcBorders>
            <w:shd w:val="clear" w:color="auto" w:fill="auto"/>
            <w:vAlign w:val="bottom"/>
            <w:hideMark/>
          </w:tcPr>
          <w:p w:rsidR="00CC4A3B" w:rsidRPr="00263F6D" w:rsidRDefault="00CC4A3B" w:rsidP="00C00816">
            <w:pPr>
              <w:spacing w:after="0" w:line="240" w:lineRule="auto"/>
              <w:jc w:val="center"/>
              <w:rPr>
                <w:rFonts w:ascii="Arial" w:eastAsia="Times New Roman" w:hAnsi="Arial" w:cs="Arial"/>
                <w:b/>
                <w:bCs/>
                <w:sz w:val="20"/>
                <w:szCs w:val="20"/>
              </w:rPr>
            </w:pPr>
            <w:proofErr w:type="spellStart"/>
            <w:proofErr w:type="gramStart"/>
            <w:r w:rsidRPr="00263F6D">
              <w:rPr>
                <w:rFonts w:ascii="Arial" w:eastAsia="Times New Roman" w:hAnsi="Arial" w:cs="Arial"/>
                <w:b/>
                <w:bCs/>
                <w:sz w:val="20"/>
                <w:szCs w:val="20"/>
              </w:rPr>
              <w:lastRenderedPageBreak/>
              <w:t>Soud</w:t>
            </w:r>
            <w:proofErr w:type="gramEnd"/>
            <w:r w:rsidRPr="00263F6D">
              <w:rPr>
                <w:rFonts w:ascii="Arial" w:eastAsia="Times New Roman" w:hAnsi="Arial" w:cs="Arial"/>
                <w:b/>
                <w:bCs/>
                <w:sz w:val="20"/>
                <w:szCs w:val="20"/>
              </w:rPr>
              <w:t>.</w:t>
            </w:r>
            <w:proofErr w:type="gramStart"/>
            <w:r w:rsidRPr="00263F6D">
              <w:rPr>
                <w:rFonts w:ascii="Arial" w:eastAsia="Times New Roman" w:hAnsi="Arial" w:cs="Arial"/>
                <w:b/>
                <w:bCs/>
                <w:sz w:val="20"/>
                <w:szCs w:val="20"/>
              </w:rPr>
              <w:t>odd</w:t>
            </w:r>
            <w:proofErr w:type="spellEnd"/>
            <w:proofErr w:type="gramEnd"/>
            <w:r w:rsidRPr="00263F6D">
              <w:rPr>
                <w:rFonts w:ascii="Arial" w:eastAsia="Times New Roman" w:hAnsi="Arial" w:cs="Arial"/>
                <w:b/>
                <w:bCs/>
                <w:sz w:val="20"/>
                <w:szCs w:val="20"/>
              </w:rPr>
              <w:t xml:space="preserve">. </w:t>
            </w:r>
          </w:p>
        </w:tc>
        <w:tc>
          <w:tcPr>
            <w:tcW w:w="5910" w:type="dxa"/>
            <w:tcBorders>
              <w:top w:val="single" w:sz="8" w:space="0" w:color="auto"/>
              <w:left w:val="nil"/>
              <w:bottom w:val="double" w:sz="6" w:space="0" w:color="auto"/>
              <w:right w:val="nil"/>
            </w:tcBorders>
            <w:shd w:val="clear" w:color="auto" w:fill="auto"/>
            <w:noWrap/>
            <w:vAlign w:val="center"/>
            <w:hideMark/>
          </w:tcPr>
          <w:p w:rsidR="00CC4A3B" w:rsidRPr="00263F6D" w:rsidRDefault="00CC4A3B" w:rsidP="00F25090">
            <w:pPr>
              <w:spacing w:after="0" w:line="240" w:lineRule="auto"/>
              <w:jc w:val="center"/>
              <w:rPr>
                <w:rFonts w:ascii="Arial" w:eastAsia="Times New Roman" w:hAnsi="Arial" w:cs="Arial"/>
                <w:b/>
                <w:bCs/>
                <w:sz w:val="20"/>
                <w:szCs w:val="20"/>
              </w:rPr>
            </w:pPr>
            <w:r w:rsidRPr="00263F6D">
              <w:rPr>
                <w:rFonts w:ascii="Arial" w:eastAsia="Times New Roman" w:hAnsi="Arial" w:cs="Arial"/>
                <w:b/>
                <w:bCs/>
                <w:sz w:val="20"/>
                <w:szCs w:val="20"/>
              </w:rPr>
              <w:t>Obor a vymezení působnosti</w:t>
            </w:r>
          </w:p>
        </w:tc>
        <w:tc>
          <w:tcPr>
            <w:tcW w:w="3118" w:type="dxa"/>
            <w:tcBorders>
              <w:top w:val="single" w:sz="8" w:space="0" w:color="auto"/>
              <w:left w:val="single" w:sz="8" w:space="0" w:color="auto"/>
              <w:bottom w:val="double" w:sz="6" w:space="0" w:color="auto"/>
              <w:right w:val="nil"/>
            </w:tcBorders>
            <w:shd w:val="clear" w:color="auto" w:fill="auto"/>
            <w:noWrap/>
            <w:vAlign w:val="center"/>
            <w:hideMark/>
          </w:tcPr>
          <w:p w:rsidR="00CC4A3B" w:rsidRPr="00263F6D" w:rsidRDefault="00CC4A3B" w:rsidP="00F25090">
            <w:pPr>
              <w:spacing w:after="0" w:line="240" w:lineRule="auto"/>
              <w:jc w:val="center"/>
              <w:rPr>
                <w:rFonts w:ascii="Arial" w:eastAsia="Times New Roman" w:hAnsi="Arial" w:cs="Arial"/>
                <w:b/>
                <w:bCs/>
                <w:sz w:val="20"/>
                <w:szCs w:val="20"/>
              </w:rPr>
            </w:pPr>
            <w:r w:rsidRPr="00263F6D">
              <w:rPr>
                <w:rFonts w:ascii="Arial" w:eastAsia="Times New Roman" w:hAnsi="Arial" w:cs="Arial"/>
                <w:b/>
                <w:bCs/>
                <w:sz w:val="20"/>
                <w:szCs w:val="20"/>
              </w:rPr>
              <w:t>Předseda senátu (zástupce)</w:t>
            </w:r>
          </w:p>
        </w:tc>
        <w:tc>
          <w:tcPr>
            <w:tcW w:w="3686" w:type="dxa"/>
            <w:tcBorders>
              <w:top w:val="single" w:sz="8" w:space="0" w:color="auto"/>
              <w:left w:val="single" w:sz="8" w:space="0" w:color="auto"/>
              <w:bottom w:val="double" w:sz="6" w:space="0" w:color="auto"/>
              <w:right w:val="single" w:sz="8" w:space="0" w:color="auto"/>
            </w:tcBorders>
            <w:shd w:val="clear" w:color="auto" w:fill="auto"/>
            <w:noWrap/>
            <w:vAlign w:val="center"/>
            <w:hideMark/>
          </w:tcPr>
          <w:p w:rsidR="00CC4A3B" w:rsidRPr="00263F6D" w:rsidRDefault="00CC4A3B" w:rsidP="00611D26">
            <w:pPr>
              <w:pBdr>
                <w:left w:val="single" w:sz="4" w:space="4" w:color="auto"/>
                <w:bottom w:val="single" w:sz="4" w:space="1" w:color="auto"/>
                <w:right w:val="single" w:sz="4" w:space="4" w:color="auto"/>
              </w:pBdr>
              <w:spacing w:after="0" w:line="240" w:lineRule="auto"/>
              <w:jc w:val="center"/>
              <w:rPr>
                <w:rFonts w:ascii="Arial" w:eastAsia="Times New Roman" w:hAnsi="Arial" w:cs="Arial"/>
                <w:b/>
                <w:bCs/>
                <w:color w:val="000000"/>
                <w:sz w:val="20"/>
                <w:szCs w:val="20"/>
              </w:rPr>
            </w:pPr>
            <w:r w:rsidRPr="00263F6D">
              <w:rPr>
                <w:rFonts w:ascii="Arial" w:eastAsia="Times New Roman" w:hAnsi="Arial" w:cs="Arial"/>
                <w:b/>
                <w:bCs/>
                <w:color w:val="000000"/>
                <w:sz w:val="20"/>
                <w:szCs w:val="20"/>
              </w:rPr>
              <w:t>Přísedící</w:t>
            </w:r>
          </w:p>
          <w:p w:rsidR="00CC4A3B" w:rsidRPr="00263F6D" w:rsidRDefault="00CC4A3B" w:rsidP="00CC6E94">
            <w:pPr>
              <w:spacing w:after="0" w:line="240" w:lineRule="auto"/>
              <w:jc w:val="center"/>
              <w:rPr>
                <w:rFonts w:ascii="Arial" w:eastAsia="Times New Roman" w:hAnsi="Arial" w:cs="Arial"/>
                <w:b/>
                <w:bCs/>
                <w:sz w:val="20"/>
                <w:szCs w:val="20"/>
              </w:rPr>
            </w:pPr>
            <w:r w:rsidRPr="00263F6D">
              <w:rPr>
                <w:rFonts w:ascii="Arial" w:eastAsia="Times New Roman" w:hAnsi="Arial" w:cs="Arial"/>
                <w:b/>
                <w:bCs/>
                <w:color w:val="000000"/>
                <w:sz w:val="20"/>
                <w:szCs w:val="20"/>
              </w:rPr>
              <w:t>(zástupci)</w:t>
            </w:r>
          </w:p>
        </w:tc>
      </w:tr>
      <w:tr w:rsidR="00CC4A3B" w:rsidRPr="00B97950" w:rsidTr="00CC4A3B">
        <w:trPr>
          <w:trHeight w:val="630"/>
        </w:trPr>
        <w:tc>
          <w:tcPr>
            <w:tcW w:w="1760" w:type="dxa"/>
            <w:vMerge w:val="restart"/>
            <w:tcBorders>
              <w:top w:val="nil"/>
              <w:left w:val="single" w:sz="8" w:space="0" w:color="auto"/>
              <w:bottom w:val="nil"/>
              <w:right w:val="single" w:sz="8" w:space="0" w:color="auto"/>
            </w:tcBorders>
            <w:shd w:val="clear" w:color="auto" w:fill="auto"/>
            <w:noWrap/>
            <w:hideMark/>
          </w:tcPr>
          <w:p w:rsidR="00CC4A3B" w:rsidRPr="00263F6D" w:rsidRDefault="00CC4A3B" w:rsidP="00F25090">
            <w:pPr>
              <w:spacing w:after="0" w:line="240" w:lineRule="auto"/>
              <w:jc w:val="center"/>
              <w:rPr>
                <w:rFonts w:ascii="Arial" w:eastAsia="Times New Roman" w:hAnsi="Arial" w:cs="Arial"/>
                <w:b/>
                <w:bCs/>
                <w:sz w:val="20"/>
                <w:szCs w:val="20"/>
              </w:rPr>
            </w:pPr>
            <w:r w:rsidRPr="00263F6D">
              <w:rPr>
                <w:rFonts w:ascii="Arial" w:eastAsia="Times New Roman" w:hAnsi="Arial" w:cs="Arial"/>
                <w:b/>
                <w:bCs/>
                <w:sz w:val="20"/>
                <w:szCs w:val="20"/>
              </w:rPr>
              <w:t>9C, 109EC,EPR</w:t>
            </w:r>
            <w:r w:rsidR="00765288">
              <w:rPr>
                <w:rFonts w:ascii="Arial" w:eastAsia="Times New Roman" w:hAnsi="Arial" w:cs="Arial"/>
                <w:b/>
                <w:bCs/>
                <w:sz w:val="20"/>
                <w:szCs w:val="20"/>
              </w:rPr>
              <w:t>, 11Nc</w:t>
            </w:r>
          </w:p>
          <w:p w:rsidR="00CC4A3B" w:rsidRPr="00263F6D" w:rsidRDefault="00CC4A3B" w:rsidP="00C00816">
            <w:pPr>
              <w:spacing w:after="0" w:line="240" w:lineRule="auto"/>
              <w:jc w:val="center"/>
              <w:rPr>
                <w:rFonts w:ascii="Arial" w:eastAsia="Times New Roman" w:hAnsi="Arial" w:cs="Arial"/>
                <w:b/>
                <w:bCs/>
                <w:sz w:val="20"/>
                <w:szCs w:val="20"/>
              </w:rPr>
            </w:pPr>
          </w:p>
        </w:tc>
        <w:tc>
          <w:tcPr>
            <w:tcW w:w="5910" w:type="dxa"/>
            <w:vMerge w:val="restart"/>
            <w:tcBorders>
              <w:top w:val="nil"/>
              <w:left w:val="nil"/>
              <w:bottom w:val="nil"/>
              <w:right w:val="nil"/>
            </w:tcBorders>
            <w:shd w:val="clear" w:color="auto" w:fill="auto"/>
            <w:noWrap/>
            <w:hideMark/>
          </w:tcPr>
          <w:p w:rsidR="00CC4A3B" w:rsidRPr="00FB7A00" w:rsidRDefault="00CC4A3B" w:rsidP="00F25090">
            <w:pPr>
              <w:spacing w:after="0" w:line="240" w:lineRule="auto"/>
              <w:rPr>
                <w:rFonts w:ascii="Arial" w:eastAsia="Times New Roman" w:hAnsi="Arial" w:cs="Arial"/>
                <w:sz w:val="20"/>
                <w:szCs w:val="20"/>
              </w:rPr>
            </w:pPr>
            <w:r w:rsidRPr="00263F6D">
              <w:rPr>
                <w:rFonts w:ascii="Arial" w:eastAsia="Times New Roman" w:hAnsi="Arial" w:cs="Arial"/>
                <w:b/>
                <w:sz w:val="20"/>
                <w:szCs w:val="20"/>
              </w:rPr>
              <w:t>a)</w:t>
            </w:r>
            <w:r>
              <w:rPr>
                <w:rFonts w:ascii="Arial" w:eastAsia="Times New Roman" w:hAnsi="Arial" w:cs="Arial"/>
                <w:sz w:val="20"/>
                <w:szCs w:val="20"/>
              </w:rPr>
              <w:t xml:space="preserve">  </w:t>
            </w:r>
            <w:r w:rsidRPr="00FB7A00">
              <w:rPr>
                <w:rFonts w:ascii="Arial" w:eastAsia="Times New Roman" w:hAnsi="Arial" w:cs="Arial"/>
                <w:sz w:val="20"/>
                <w:szCs w:val="20"/>
              </w:rPr>
              <w:t>- 25 % nápadu věci podnikatelské a úvěry;</w:t>
            </w:r>
          </w:p>
          <w:p w:rsidR="00CC4A3B" w:rsidRPr="00FB7A00" w:rsidRDefault="00CC4A3B" w:rsidP="00F25090">
            <w:pPr>
              <w:spacing w:after="0" w:line="240" w:lineRule="auto"/>
              <w:rPr>
                <w:rFonts w:ascii="Arial" w:eastAsia="Times New Roman" w:hAnsi="Arial" w:cs="Arial"/>
                <w:sz w:val="20"/>
                <w:szCs w:val="20"/>
              </w:rPr>
            </w:pPr>
            <w:r w:rsidRPr="00FB7A00">
              <w:rPr>
                <w:rFonts w:ascii="Arial" w:eastAsia="Times New Roman" w:hAnsi="Arial" w:cs="Arial"/>
                <w:sz w:val="20"/>
                <w:szCs w:val="20"/>
              </w:rPr>
              <w:t xml:space="preserve">     - 50 % nápadu všeobecných občanskoprávních věcí s výjimkou specializované agendy – nejméně ale pět věcí v měsíci (rejstřík C);</w:t>
            </w:r>
          </w:p>
          <w:p w:rsidR="00CC4A3B" w:rsidRPr="00FB7A00" w:rsidRDefault="00CC4A3B" w:rsidP="00F25090">
            <w:pPr>
              <w:spacing w:after="0" w:line="240" w:lineRule="auto"/>
              <w:rPr>
                <w:rFonts w:ascii="Arial" w:eastAsia="Times New Roman" w:hAnsi="Arial" w:cs="Arial"/>
                <w:sz w:val="20"/>
                <w:szCs w:val="20"/>
              </w:rPr>
            </w:pPr>
            <w:r w:rsidRPr="00FB7A00">
              <w:rPr>
                <w:rFonts w:ascii="Arial" w:eastAsia="Times New Roman" w:hAnsi="Arial" w:cs="Arial"/>
                <w:sz w:val="20"/>
                <w:szCs w:val="20"/>
              </w:rPr>
              <w:t xml:space="preserve">     - 50 % nápadu pracovních věcí;</w:t>
            </w:r>
          </w:p>
          <w:p w:rsidR="00CC4A3B" w:rsidRPr="00FB7A00" w:rsidRDefault="00CC4A3B" w:rsidP="00F25090">
            <w:pPr>
              <w:spacing w:after="0" w:line="240" w:lineRule="auto"/>
              <w:rPr>
                <w:rFonts w:ascii="Arial" w:eastAsia="Times New Roman" w:hAnsi="Arial" w:cs="Arial"/>
                <w:sz w:val="20"/>
                <w:szCs w:val="20"/>
              </w:rPr>
            </w:pPr>
            <w:r w:rsidRPr="00FB7A00">
              <w:rPr>
                <w:rFonts w:ascii="Arial" w:eastAsia="Times New Roman" w:hAnsi="Arial" w:cs="Arial"/>
                <w:sz w:val="20"/>
                <w:szCs w:val="20"/>
              </w:rPr>
              <w:t xml:space="preserve">     - 50 % nápadu věcí manželských a rodinných (rejstřík C)</w:t>
            </w:r>
          </w:p>
          <w:p w:rsidR="00CC4A3B" w:rsidRPr="00263F6D" w:rsidRDefault="00CC4A3B" w:rsidP="00F25090">
            <w:pPr>
              <w:spacing w:after="0" w:line="240" w:lineRule="auto"/>
              <w:rPr>
                <w:rFonts w:ascii="Arial" w:eastAsia="Times New Roman" w:hAnsi="Arial" w:cs="Arial"/>
                <w:sz w:val="20"/>
                <w:szCs w:val="20"/>
              </w:rPr>
            </w:pPr>
            <w:r w:rsidRPr="00263F6D">
              <w:rPr>
                <w:rFonts w:ascii="Arial" w:eastAsia="Times New Roman" w:hAnsi="Arial" w:cs="Arial"/>
                <w:b/>
                <w:sz w:val="20"/>
                <w:szCs w:val="20"/>
              </w:rPr>
              <w:t>b)</w:t>
            </w:r>
            <w:r>
              <w:rPr>
                <w:rFonts w:ascii="Arial" w:eastAsia="Times New Roman" w:hAnsi="Arial" w:cs="Arial"/>
                <w:sz w:val="20"/>
                <w:szCs w:val="20"/>
              </w:rPr>
              <w:t xml:space="preserve"> předseda senátu j</w:t>
            </w:r>
            <w:r w:rsidRPr="00263F6D">
              <w:rPr>
                <w:rFonts w:ascii="Arial" w:eastAsia="Times New Roman" w:hAnsi="Arial" w:cs="Arial"/>
                <w:sz w:val="20"/>
                <w:szCs w:val="20"/>
              </w:rPr>
              <w:t>e příkazcem při přiznávání náhrad svědkům, znalcům, tlumočníkům a náhrad přísedícím a poukazů na vrácení ze zvláštních příjmových účtů  a účtu cizích prostředků</w:t>
            </w:r>
          </w:p>
          <w:p w:rsidR="00CC4A3B" w:rsidRPr="000F6C56" w:rsidRDefault="00D526C6" w:rsidP="0090186A">
            <w:pPr>
              <w:spacing w:after="0" w:line="240" w:lineRule="auto"/>
              <w:rPr>
                <w:rFonts w:ascii="Arial" w:eastAsia="Times New Roman" w:hAnsi="Arial" w:cs="Arial"/>
                <w:sz w:val="20"/>
                <w:szCs w:val="20"/>
              </w:rPr>
            </w:pPr>
            <w:r w:rsidRPr="00765288">
              <w:rPr>
                <w:rFonts w:ascii="Arial" w:eastAsia="Times New Roman" w:hAnsi="Arial" w:cs="Arial"/>
                <w:b/>
                <w:sz w:val="20"/>
                <w:szCs w:val="20"/>
              </w:rPr>
              <w:t>c</w:t>
            </w:r>
            <w:r w:rsidRPr="000F6C56">
              <w:rPr>
                <w:rFonts w:ascii="Arial" w:eastAsia="Times New Roman" w:hAnsi="Arial" w:cs="Arial"/>
                <w:sz w:val="20"/>
                <w:szCs w:val="20"/>
              </w:rPr>
              <w:t>) pověřuje VSÚ a asistenty vyřizující agendu Nc (všeobecné a občanskoprávní oddíly) provedením úkonů v těchto věcech, nevyplývá-li jejich oprávnění takové úkony provést z rozvrhu práce, uděluje jim pokyny a provádí úkony, k nimž v těchto věcech VSÚ (asistent) není oprávněn.</w:t>
            </w:r>
          </w:p>
          <w:p w:rsidR="00CC4A3B" w:rsidRPr="00263F6D" w:rsidRDefault="00CC4A3B" w:rsidP="00F25090">
            <w:pPr>
              <w:spacing w:after="0" w:line="240" w:lineRule="auto"/>
              <w:rPr>
                <w:rFonts w:ascii="Arial" w:eastAsia="Times New Roman" w:hAnsi="Arial" w:cs="Arial"/>
                <w:sz w:val="20"/>
                <w:szCs w:val="20"/>
              </w:rPr>
            </w:pPr>
          </w:p>
        </w:tc>
        <w:tc>
          <w:tcPr>
            <w:tcW w:w="3118" w:type="dxa"/>
            <w:tcBorders>
              <w:top w:val="nil"/>
              <w:left w:val="single" w:sz="8" w:space="0" w:color="auto"/>
              <w:bottom w:val="single" w:sz="8" w:space="0" w:color="auto"/>
              <w:right w:val="nil"/>
            </w:tcBorders>
            <w:shd w:val="clear" w:color="auto" w:fill="auto"/>
            <w:noWrap/>
            <w:hideMark/>
          </w:tcPr>
          <w:p w:rsidR="00CC4A3B" w:rsidRPr="00263F6D" w:rsidRDefault="00CC4A3B" w:rsidP="00F25090">
            <w:pPr>
              <w:spacing w:after="0" w:line="240" w:lineRule="auto"/>
              <w:rPr>
                <w:rFonts w:ascii="Arial" w:eastAsia="Times New Roman" w:hAnsi="Arial" w:cs="Arial"/>
                <w:b/>
                <w:bCs/>
                <w:i/>
                <w:iCs/>
                <w:sz w:val="20"/>
                <w:szCs w:val="20"/>
              </w:rPr>
            </w:pPr>
            <w:r w:rsidRPr="00263F6D">
              <w:rPr>
                <w:rFonts w:ascii="Arial" w:eastAsia="Times New Roman" w:hAnsi="Arial" w:cs="Arial"/>
                <w:b/>
                <w:bCs/>
                <w:i/>
                <w:iCs/>
                <w:sz w:val="20"/>
                <w:szCs w:val="20"/>
              </w:rPr>
              <w:t>Mgr. Timm Šmehlík</w:t>
            </w:r>
          </w:p>
          <w:p w:rsidR="00CC4A3B" w:rsidRPr="00263F6D" w:rsidRDefault="00CC4A3B" w:rsidP="00F25090">
            <w:pPr>
              <w:spacing w:after="0" w:line="240" w:lineRule="auto"/>
              <w:rPr>
                <w:rFonts w:ascii="Arial" w:eastAsia="Times New Roman" w:hAnsi="Arial" w:cs="Arial"/>
                <w:b/>
                <w:bCs/>
                <w:i/>
                <w:iCs/>
                <w:sz w:val="20"/>
                <w:szCs w:val="20"/>
              </w:rPr>
            </w:pPr>
          </w:p>
        </w:tc>
        <w:tc>
          <w:tcPr>
            <w:tcW w:w="3686" w:type="dxa"/>
            <w:vMerge w:val="restart"/>
            <w:tcBorders>
              <w:top w:val="nil"/>
              <w:left w:val="single" w:sz="8" w:space="0" w:color="auto"/>
              <w:bottom w:val="nil"/>
              <w:right w:val="single" w:sz="8" w:space="0" w:color="auto"/>
            </w:tcBorders>
            <w:shd w:val="clear" w:color="auto" w:fill="auto"/>
            <w:noWrap/>
            <w:hideMark/>
          </w:tcPr>
          <w:p w:rsidR="00CC4A3B" w:rsidRPr="00073492" w:rsidRDefault="00CC4A3B" w:rsidP="00611D26">
            <w:pPr>
              <w:pBdr>
                <w:left w:val="single" w:sz="4" w:space="4" w:color="auto"/>
                <w:bottom w:val="single" w:sz="4" w:space="1" w:color="auto"/>
                <w:right w:val="single" w:sz="4" w:space="4" w:color="auto"/>
              </w:pBdr>
              <w:spacing w:after="0" w:line="240" w:lineRule="auto"/>
              <w:jc w:val="center"/>
              <w:rPr>
                <w:rFonts w:ascii="Arial" w:hAnsi="Arial" w:cs="Arial"/>
                <w:b/>
                <w:i/>
                <w:sz w:val="20"/>
                <w:szCs w:val="20"/>
              </w:rPr>
            </w:pPr>
            <w:r w:rsidRPr="00073492">
              <w:rPr>
                <w:rFonts w:ascii="Arial" w:hAnsi="Arial" w:cs="Arial"/>
                <w:b/>
                <w:i/>
                <w:sz w:val="20"/>
                <w:szCs w:val="20"/>
              </w:rPr>
              <w:t xml:space="preserve">Jaroslava </w:t>
            </w:r>
            <w:proofErr w:type="spellStart"/>
            <w:r w:rsidRPr="00073492">
              <w:rPr>
                <w:rFonts w:ascii="Arial" w:hAnsi="Arial" w:cs="Arial"/>
                <w:b/>
                <w:i/>
                <w:sz w:val="20"/>
                <w:szCs w:val="20"/>
              </w:rPr>
              <w:t>Jabornická-Remetová</w:t>
            </w:r>
            <w:proofErr w:type="spellEnd"/>
          </w:p>
          <w:p w:rsidR="00CC4A3B" w:rsidRPr="00980028" w:rsidRDefault="00CC4A3B" w:rsidP="001F0501">
            <w:pPr>
              <w:pBdr>
                <w:left w:val="single" w:sz="4" w:space="4" w:color="auto"/>
                <w:bottom w:val="single" w:sz="4" w:space="1" w:color="auto"/>
                <w:right w:val="single" w:sz="4" w:space="4" w:color="auto"/>
              </w:pBdr>
              <w:spacing w:after="0" w:line="240" w:lineRule="auto"/>
              <w:jc w:val="center"/>
              <w:rPr>
                <w:rFonts w:ascii="Arial" w:hAnsi="Arial" w:cs="Arial"/>
                <w:b/>
                <w:i/>
                <w:sz w:val="20"/>
                <w:szCs w:val="20"/>
              </w:rPr>
            </w:pPr>
            <w:r w:rsidRPr="00980028">
              <w:rPr>
                <w:rFonts w:ascii="Arial" w:hAnsi="Arial" w:cs="Arial"/>
                <w:b/>
                <w:i/>
                <w:sz w:val="20"/>
                <w:szCs w:val="20"/>
              </w:rPr>
              <w:t xml:space="preserve">Miroslava </w:t>
            </w:r>
            <w:proofErr w:type="spellStart"/>
            <w:r w:rsidRPr="00980028">
              <w:rPr>
                <w:rFonts w:ascii="Arial" w:hAnsi="Arial" w:cs="Arial"/>
                <w:b/>
                <w:i/>
                <w:sz w:val="20"/>
                <w:szCs w:val="20"/>
              </w:rPr>
              <w:t>Jurcsiková</w:t>
            </w:r>
            <w:proofErr w:type="spellEnd"/>
          </w:p>
          <w:p w:rsidR="00164C89" w:rsidRDefault="00164C89" w:rsidP="00767186">
            <w:pPr>
              <w:spacing w:after="0" w:line="240" w:lineRule="auto"/>
              <w:jc w:val="center"/>
              <w:rPr>
                <w:rFonts w:ascii="Arial" w:eastAsia="Times New Roman" w:hAnsi="Arial" w:cs="Arial"/>
                <w:sz w:val="20"/>
                <w:szCs w:val="20"/>
              </w:rPr>
            </w:pPr>
          </w:p>
          <w:p w:rsidR="00CC4A3B" w:rsidRPr="0068698E" w:rsidRDefault="00CC4A3B" w:rsidP="00767186">
            <w:pPr>
              <w:spacing w:after="0" w:line="240" w:lineRule="auto"/>
              <w:jc w:val="center"/>
              <w:rPr>
                <w:rFonts w:ascii="Arial" w:eastAsia="Times New Roman" w:hAnsi="Arial" w:cs="Arial"/>
                <w:sz w:val="20"/>
                <w:szCs w:val="20"/>
              </w:rPr>
            </w:pPr>
            <w:r w:rsidRPr="0068698E">
              <w:rPr>
                <w:rFonts w:ascii="Arial" w:eastAsia="Times New Roman" w:hAnsi="Arial" w:cs="Arial"/>
                <w:sz w:val="20"/>
                <w:szCs w:val="20"/>
              </w:rPr>
              <w:t xml:space="preserve">(Ing. Leona </w:t>
            </w:r>
            <w:proofErr w:type="spellStart"/>
            <w:r w:rsidRPr="0068698E">
              <w:rPr>
                <w:rFonts w:ascii="Arial" w:eastAsia="Times New Roman" w:hAnsi="Arial" w:cs="Arial"/>
                <w:sz w:val="20"/>
                <w:szCs w:val="20"/>
              </w:rPr>
              <w:t>Bernáthová</w:t>
            </w:r>
            <w:proofErr w:type="spellEnd"/>
            <w:r w:rsidRPr="0068698E">
              <w:rPr>
                <w:rFonts w:ascii="Arial" w:eastAsia="Times New Roman" w:hAnsi="Arial" w:cs="Arial"/>
                <w:sz w:val="20"/>
                <w:szCs w:val="20"/>
              </w:rPr>
              <w:t>)</w:t>
            </w:r>
          </w:p>
          <w:p w:rsidR="00CC4A3B" w:rsidRDefault="00CC4A3B" w:rsidP="00767186">
            <w:pPr>
              <w:spacing w:after="0" w:line="240" w:lineRule="auto"/>
              <w:jc w:val="center"/>
              <w:rPr>
                <w:rFonts w:ascii="Arial" w:eastAsia="Times New Roman" w:hAnsi="Arial" w:cs="Arial"/>
                <w:color w:val="000000"/>
                <w:sz w:val="20"/>
                <w:szCs w:val="20"/>
              </w:rPr>
            </w:pPr>
            <w:r>
              <w:rPr>
                <w:rFonts w:ascii="Arial" w:eastAsia="Times New Roman" w:hAnsi="Arial" w:cs="Arial"/>
                <w:color w:val="000000"/>
                <w:sz w:val="20"/>
                <w:szCs w:val="20"/>
              </w:rPr>
              <w:t>(Jitka Heinzová)</w:t>
            </w:r>
          </w:p>
          <w:p w:rsidR="00CC4A3B" w:rsidRDefault="00CC4A3B" w:rsidP="00767186">
            <w:pPr>
              <w:spacing w:after="0" w:line="240" w:lineRule="auto"/>
              <w:jc w:val="center"/>
              <w:rPr>
                <w:rFonts w:ascii="Arial" w:eastAsia="Times New Roman" w:hAnsi="Arial" w:cs="Arial"/>
                <w:color w:val="000000"/>
                <w:sz w:val="20"/>
                <w:szCs w:val="20"/>
              </w:rPr>
            </w:pPr>
            <w:r>
              <w:rPr>
                <w:rFonts w:ascii="Arial" w:eastAsia="Times New Roman" w:hAnsi="Arial" w:cs="Arial"/>
                <w:color w:val="000000"/>
                <w:sz w:val="20"/>
                <w:szCs w:val="20"/>
              </w:rPr>
              <w:t>(Věra Havlíková)</w:t>
            </w:r>
          </w:p>
          <w:p w:rsidR="00CC4A3B" w:rsidRPr="00980028" w:rsidRDefault="00CC4A3B" w:rsidP="00767186">
            <w:pPr>
              <w:spacing w:after="0" w:line="240" w:lineRule="auto"/>
              <w:jc w:val="center"/>
              <w:rPr>
                <w:rFonts w:ascii="Arial" w:eastAsia="Times New Roman" w:hAnsi="Arial" w:cs="Arial"/>
                <w:sz w:val="20"/>
                <w:szCs w:val="20"/>
              </w:rPr>
            </w:pPr>
            <w:r w:rsidRPr="00980028">
              <w:rPr>
                <w:rFonts w:ascii="Arial" w:eastAsia="Times New Roman" w:hAnsi="Arial" w:cs="Arial"/>
                <w:sz w:val="20"/>
                <w:szCs w:val="20"/>
              </w:rPr>
              <w:t>(</w:t>
            </w:r>
            <w:r w:rsidR="00683253">
              <w:rPr>
                <w:rFonts w:ascii="Arial" w:eastAsia="Times New Roman" w:hAnsi="Arial" w:cs="Arial"/>
                <w:sz w:val="20"/>
                <w:szCs w:val="20"/>
              </w:rPr>
              <w:t xml:space="preserve">Bc. </w:t>
            </w:r>
            <w:r w:rsidRPr="00980028">
              <w:rPr>
                <w:rFonts w:ascii="Arial" w:eastAsia="Times New Roman" w:hAnsi="Arial" w:cs="Arial"/>
                <w:sz w:val="20"/>
                <w:szCs w:val="20"/>
              </w:rPr>
              <w:t>Hana Gregorová</w:t>
            </w:r>
            <w:r w:rsidR="00683253">
              <w:rPr>
                <w:rFonts w:ascii="Arial" w:eastAsia="Times New Roman" w:hAnsi="Arial" w:cs="Arial"/>
                <w:sz w:val="20"/>
                <w:szCs w:val="20"/>
              </w:rPr>
              <w:t>, Dis</w:t>
            </w:r>
            <w:r w:rsidRPr="00980028">
              <w:rPr>
                <w:rFonts w:ascii="Arial" w:eastAsia="Times New Roman" w:hAnsi="Arial" w:cs="Arial"/>
                <w:sz w:val="20"/>
                <w:szCs w:val="20"/>
              </w:rPr>
              <w:t>)</w:t>
            </w:r>
          </w:p>
          <w:p w:rsidR="00CC4A3B" w:rsidRDefault="00CC4A3B" w:rsidP="00767186">
            <w:pPr>
              <w:spacing w:after="0" w:line="240" w:lineRule="auto"/>
              <w:jc w:val="center"/>
              <w:rPr>
                <w:rFonts w:ascii="Arial" w:eastAsia="Times New Roman" w:hAnsi="Arial" w:cs="Arial"/>
                <w:color w:val="000000"/>
                <w:sz w:val="20"/>
                <w:szCs w:val="20"/>
              </w:rPr>
            </w:pPr>
            <w:r>
              <w:rPr>
                <w:rFonts w:ascii="Arial" w:eastAsia="Times New Roman" w:hAnsi="Arial" w:cs="Arial"/>
                <w:color w:val="000000"/>
                <w:sz w:val="20"/>
                <w:szCs w:val="20"/>
              </w:rPr>
              <w:t>(Věra Vojtová)</w:t>
            </w:r>
          </w:p>
          <w:p w:rsidR="00CC4A3B" w:rsidRPr="00263F6D" w:rsidRDefault="00CC4A3B" w:rsidP="00767186">
            <w:pPr>
              <w:spacing w:after="0" w:line="240" w:lineRule="auto"/>
              <w:jc w:val="center"/>
              <w:rPr>
                <w:rFonts w:ascii="Arial" w:eastAsia="Times New Roman" w:hAnsi="Arial" w:cs="Arial"/>
                <w:color w:val="000000"/>
                <w:sz w:val="20"/>
                <w:szCs w:val="20"/>
              </w:rPr>
            </w:pPr>
            <w:r>
              <w:rPr>
                <w:rFonts w:ascii="Arial" w:eastAsia="Times New Roman" w:hAnsi="Arial" w:cs="Arial"/>
                <w:color w:val="000000"/>
                <w:sz w:val="20"/>
                <w:szCs w:val="20"/>
              </w:rPr>
              <w:t>(Bc. Milena Vyčítalová)</w:t>
            </w:r>
          </w:p>
          <w:p w:rsidR="00CC4A3B" w:rsidRPr="00263F6D" w:rsidRDefault="00CC4A3B" w:rsidP="00611D26">
            <w:pPr>
              <w:spacing w:after="0" w:line="240" w:lineRule="auto"/>
              <w:rPr>
                <w:rFonts w:ascii="Arial" w:eastAsia="Times New Roman" w:hAnsi="Arial" w:cs="Arial"/>
                <w:sz w:val="20"/>
                <w:szCs w:val="20"/>
              </w:rPr>
            </w:pPr>
          </w:p>
        </w:tc>
      </w:tr>
      <w:tr w:rsidR="00CC4A3B" w:rsidRPr="00B97950" w:rsidTr="00CC4A3B">
        <w:trPr>
          <w:trHeight w:val="3015"/>
        </w:trPr>
        <w:tc>
          <w:tcPr>
            <w:tcW w:w="1760" w:type="dxa"/>
            <w:vMerge/>
            <w:tcBorders>
              <w:left w:val="single" w:sz="8" w:space="0" w:color="auto"/>
              <w:bottom w:val="single" w:sz="8" w:space="0" w:color="auto"/>
              <w:right w:val="single" w:sz="8" w:space="0" w:color="auto"/>
            </w:tcBorders>
            <w:shd w:val="clear" w:color="auto" w:fill="auto"/>
            <w:noWrap/>
            <w:vAlign w:val="bottom"/>
            <w:hideMark/>
          </w:tcPr>
          <w:p w:rsidR="00CC4A3B" w:rsidRPr="00263F6D" w:rsidRDefault="00CC4A3B" w:rsidP="00F25090">
            <w:pPr>
              <w:spacing w:after="0" w:line="240" w:lineRule="auto"/>
              <w:jc w:val="center"/>
              <w:rPr>
                <w:rFonts w:ascii="Arial" w:eastAsia="Times New Roman" w:hAnsi="Arial" w:cs="Arial"/>
                <w:sz w:val="20"/>
                <w:szCs w:val="20"/>
              </w:rPr>
            </w:pPr>
          </w:p>
        </w:tc>
        <w:tc>
          <w:tcPr>
            <w:tcW w:w="5910" w:type="dxa"/>
            <w:vMerge/>
            <w:tcBorders>
              <w:left w:val="single" w:sz="8" w:space="0" w:color="auto"/>
              <w:bottom w:val="single" w:sz="8" w:space="0" w:color="auto"/>
              <w:right w:val="single" w:sz="8" w:space="0" w:color="auto"/>
            </w:tcBorders>
            <w:vAlign w:val="center"/>
            <w:hideMark/>
          </w:tcPr>
          <w:p w:rsidR="00CC4A3B" w:rsidRPr="00263F6D" w:rsidRDefault="00CC4A3B" w:rsidP="00F25090">
            <w:pPr>
              <w:spacing w:after="0" w:line="240" w:lineRule="auto"/>
              <w:rPr>
                <w:rFonts w:ascii="Arial" w:eastAsia="Times New Roman" w:hAnsi="Arial" w:cs="Arial"/>
                <w:sz w:val="20"/>
                <w:szCs w:val="20"/>
              </w:rPr>
            </w:pPr>
          </w:p>
        </w:tc>
        <w:tc>
          <w:tcPr>
            <w:tcW w:w="3118" w:type="dxa"/>
            <w:tcBorders>
              <w:top w:val="nil"/>
              <w:left w:val="nil"/>
              <w:bottom w:val="single" w:sz="8" w:space="0" w:color="auto"/>
              <w:right w:val="nil"/>
            </w:tcBorders>
            <w:shd w:val="clear" w:color="auto" w:fill="auto"/>
            <w:noWrap/>
            <w:hideMark/>
          </w:tcPr>
          <w:p w:rsidR="00CC4A3B" w:rsidRPr="00901A04" w:rsidRDefault="00CC4A3B" w:rsidP="00F25090">
            <w:pPr>
              <w:spacing w:after="0" w:line="240" w:lineRule="auto"/>
              <w:rPr>
                <w:rFonts w:ascii="Arial" w:eastAsia="Times New Roman" w:hAnsi="Arial" w:cs="Arial"/>
                <w:b/>
                <w:bCs/>
                <w:iCs/>
                <w:sz w:val="20"/>
                <w:szCs w:val="20"/>
              </w:rPr>
            </w:pPr>
            <w:r w:rsidRPr="00901A04">
              <w:rPr>
                <w:rFonts w:ascii="Arial" w:eastAsia="Times New Roman" w:hAnsi="Arial" w:cs="Arial"/>
                <w:b/>
                <w:bCs/>
                <w:iCs/>
                <w:sz w:val="20"/>
                <w:szCs w:val="20"/>
              </w:rPr>
              <w:t>JUDr. Vladimír Hovorka</w:t>
            </w:r>
          </w:p>
          <w:p w:rsidR="00CC4A3B" w:rsidRPr="00263F6D" w:rsidRDefault="00CC4A3B" w:rsidP="00F25090">
            <w:pPr>
              <w:spacing w:after="0" w:line="240" w:lineRule="auto"/>
              <w:rPr>
                <w:rFonts w:ascii="Arial" w:eastAsia="Times New Roman" w:hAnsi="Arial" w:cs="Arial"/>
                <w:sz w:val="20"/>
                <w:szCs w:val="20"/>
              </w:rPr>
            </w:pPr>
          </w:p>
          <w:p w:rsidR="00CC4A3B" w:rsidRPr="00263F6D" w:rsidRDefault="00CC4A3B" w:rsidP="00F25090">
            <w:pPr>
              <w:spacing w:after="0" w:line="240" w:lineRule="auto"/>
              <w:rPr>
                <w:rFonts w:ascii="Arial" w:eastAsia="Times New Roman" w:hAnsi="Arial" w:cs="Arial"/>
                <w:b/>
                <w:bCs/>
                <w:sz w:val="20"/>
                <w:szCs w:val="20"/>
              </w:rPr>
            </w:pPr>
            <w:r w:rsidRPr="00263F6D">
              <w:rPr>
                <w:rFonts w:ascii="Arial" w:eastAsia="Times New Roman" w:hAnsi="Arial" w:cs="Arial"/>
                <w:b/>
                <w:bCs/>
                <w:sz w:val="20"/>
                <w:szCs w:val="20"/>
              </w:rPr>
              <w:t>a dále</w:t>
            </w:r>
            <w:r>
              <w:rPr>
                <w:rFonts w:ascii="Arial" w:eastAsia="Times New Roman" w:hAnsi="Arial" w:cs="Arial"/>
                <w:sz w:val="20"/>
                <w:szCs w:val="20"/>
              </w:rPr>
              <w:t xml:space="preserve"> </w:t>
            </w:r>
          </w:p>
          <w:p w:rsidR="00CC4A3B" w:rsidRPr="00263F6D" w:rsidRDefault="00CC4A3B" w:rsidP="00F25090">
            <w:pPr>
              <w:spacing w:after="0" w:line="240" w:lineRule="auto"/>
              <w:rPr>
                <w:rFonts w:ascii="Arial" w:eastAsia="Times New Roman" w:hAnsi="Arial" w:cs="Arial"/>
                <w:sz w:val="20"/>
                <w:szCs w:val="20"/>
              </w:rPr>
            </w:pPr>
            <w:r w:rsidRPr="00263F6D">
              <w:rPr>
                <w:rFonts w:ascii="Arial" w:eastAsia="Times New Roman" w:hAnsi="Arial" w:cs="Arial"/>
                <w:sz w:val="20"/>
                <w:szCs w:val="20"/>
              </w:rPr>
              <w:t>JUDr. Milan Tatár</w:t>
            </w:r>
          </w:p>
          <w:p w:rsidR="00CC4A3B" w:rsidRPr="00263F6D" w:rsidRDefault="00CC4A3B" w:rsidP="00F25090">
            <w:pPr>
              <w:spacing w:after="0" w:line="240" w:lineRule="auto"/>
              <w:rPr>
                <w:rFonts w:ascii="Arial" w:eastAsia="Times New Roman" w:hAnsi="Arial" w:cs="Arial"/>
                <w:sz w:val="20"/>
                <w:szCs w:val="20"/>
              </w:rPr>
            </w:pPr>
            <w:r w:rsidRPr="00263F6D">
              <w:rPr>
                <w:rFonts w:ascii="Arial" w:eastAsia="Times New Roman" w:hAnsi="Arial" w:cs="Arial"/>
                <w:sz w:val="20"/>
                <w:szCs w:val="20"/>
              </w:rPr>
              <w:t>Mgr. Lenka Pokorná</w:t>
            </w:r>
          </w:p>
          <w:p w:rsidR="00CC4A3B" w:rsidRPr="00263F6D" w:rsidRDefault="00CC4A3B" w:rsidP="00F25090">
            <w:pPr>
              <w:spacing w:after="0" w:line="240" w:lineRule="auto"/>
              <w:rPr>
                <w:rFonts w:ascii="Arial" w:eastAsia="Times New Roman" w:hAnsi="Arial" w:cs="Arial"/>
                <w:sz w:val="20"/>
                <w:szCs w:val="20"/>
              </w:rPr>
            </w:pPr>
            <w:r w:rsidRPr="00263F6D">
              <w:rPr>
                <w:rFonts w:ascii="Arial" w:eastAsia="Times New Roman" w:hAnsi="Arial" w:cs="Arial"/>
                <w:sz w:val="20"/>
                <w:szCs w:val="20"/>
              </w:rPr>
              <w:t>JUDr. Jaroslav Simet</w:t>
            </w:r>
          </w:p>
          <w:p w:rsidR="00CC4A3B" w:rsidRDefault="00CC4A3B" w:rsidP="00F25090">
            <w:pPr>
              <w:spacing w:after="0" w:line="240" w:lineRule="auto"/>
              <w:rPr>
                <w:rFonts w:ascii="Arial" w:eastAsia="Times New Roman" w:hAnsi="Arial" w:cs="Arial"/>
                <w:sz w:val="20"/>
                <w:szCs w:val="20"/>
              </w:rPr>
            </w:pPr>
            <w:r w:rsidRPr="00263F6D">
              <w:rPr>
                <w:rFonts w:ascii="Arial" w:eastAsia="Times New Roman" w:hAnsi="Arial" w:cs="Arial"/>
                <w:sz w:val="20"/>
                <w:szCs w:val="20"/>
              </w:rPr>
              <w:t>Mgr. František Sedláček</w:t>
            </w:r>
          </w:p>
          <w:p w:rsidR="00CC4A3B" w:rsidRPr="00263F6D" w:rsidRDefault="00CC4A3B" w:rsidP="00F25090">
            <w:pPr>
              <w:spacing w:after="0" w:line="240" w:lineRule="auto"/>
              <w:rPr>
                <w:rFonts w:ascii="Arial" w:eastAsia="Times New Roman" w:hAnsi="Arial" w:cs="Arial"/>
                <w:sz w:val="20"/>
                <w:szCs w:val="20"/>
              </w:rPr>
            </w:pPr>
            <w:r>
              <w:rPr>
                <w:rFonts w:ascii="Arial" w:eastAsia="Times New Roman" w:hAnsi="Arial" w:cs="Arial"/>
                <w:sz w:val="20"/>
                <w:szCs w:val="20"/>
              </w:rPr>
              <w:t>Mgr. Ing. Štěpánka Šťastná</w:t>
            </w:r>
          </w:p>
          <w:p w:rsidR="00CC4A3B" w:rsidRPr="00263F6D" w:rsidRDefault="00CC4A3B" w:rsidP="00F25090">
            <w:pPr>
              <w:spacing w:after="0" w:line="240" w:lineRule="auto"/>
              <w:rPr>
                <w:rFonts w:ascii="Arial" w:eastAsia="Times New Roman" w:hAnsi="Arial" w:cs="Arial"/>
                <w:sz w:val="20"/>
                <w:szCs w:val="20"/>
              </w:rPr>
            </w:pPr>
            <w:r w:rsidRPr="001B4267">
              <w:rPr>
                <w:rFonts w:ascii="Arial" w:eastAsia="Times New Roman" w:hAnsi="Arial" w:cs="Arial"/>
                <w:sz w:val="20"/>
                <w:szCs w:val="20"/>
              </w:rPr>
              <w:t>JUDr. Martina Burachovičová</w:t>
            </w:r>
          </w:p>
          <w:p w:rsidR="00CC4A3B" w:rsidRPr="00263F6D" w:rsidRDefault="00CC4A3B" w:rsidP="00F25090">
            <w:pPr>
              <w:spacing w:after="0" w:line="240" w:lineRule="auto"/>
              <w:rPr>
                <w:rFonts w:ascii="Arial" w:eastAsia="Times New Roman" w:hAnsi="Arial" w:cs="Arial"/>
                <w:b/>
                <w:bCs/>
                <w:i/>
                <w:iCs/>
                <w:sz w:val="20"/>
                <w:szCs w:val="20"/>
              </w:rPr>
            </w:pPr>
            <w:r w:rsidRPr="00263F6D">
              <w:rPr>
                <w:rFonts w:ascii="Arial" w:eastAsia="Times New Roman" w:hAnsi="Arial" w:cs="Arial"/>
                <w:sz w:val="20"/>
                <w:szCs w:val="20"/>
              </w:rPr>
              <w:t>JUDr. Ivana Hovorková</w:t>
            </w:r>
          </w:p>
        </w:tc>
        <w:tc>
          <w:tcPr>
            <w:tcW w:w="3686" w:type="dxa"/>
            <w:vMerge/>
            <w:tcBorders>
              <w:left w:val="single" w:sz="8" w:space="0" w:color="auto"/>
              <w:bottom w:val="single" w:sz="8" w:space="0" w:color="auto"/>
              <w:right w:val="single" w:sz="8" w:space="0" w:color="auto"/>
            </w:tcBorders>
            <w:shd w:val="clear" w:color="auto" w:fill="auto"/>
            <w:noWrap/>
            <w:vAlign w:val="bottom"/>
            <w:hideMark/>
          </w:tcPr>
          <w:p w:rsidR="00CC4A3B" w:rsidRPr="00263F6D" w:rsidRDefault="00CC4A3B" w:rsidP="00F25090">
            <w:pPr>
              <w:spacing w:after="0" w:line="240" w:lineRule="auto"/>
              <w:jc w:val="center"/>
              <w:rPr>
                <w:rFonts w:ascii="Arial" w:eastAsia="Times New Roman" w:hAnsi="Arial" w:cs="Arial"/>
                <w:sz w:val="20"/>
                <w:szCs w:val="20"/>
              </w:rPr>
            </w:pPr>
          </w:p>
        </w:tc>
      </w:tr>
      <w:tr w:rsidR="00CC4A3B" w:rsidRPr="00B97950" w:rsidTr="00CC4A3B">
        <w:trPr>
          <w:trHeight w:val="615"/>
        </w:trPr>
        <w:tc>
          <w:tcPr>
            <w:tcW w:w="1760" w:type="dxa"/>
            <w:vMerge w:val="restart"/>
            <w:tcBorders>
              <w:top w:val="nil"/>
              <w:left w:val="single" w:sz="8" w:space="0" w:color="auto"/>
              <w:bottom w:val="nil"/>
              <w:right w:val="single" w:sz="8" w:space="0" w:color="auto"/>
            </w:tcBorders>
            <w:shd w:val="clear" w:color="auto" w:fill="auto"/>
            <w:noWrap/>
            <w:hideMark/>
          </w:tcPr>
          <w:p w:rsidR="00CC4A3B" w:rsidRPr="00263F6D" w:rsidRDefault="00CC4A3B" w:rsidP="00F25090">
            <w:pPr>
              <w:spacing w:after="0" w:line="240" w:lineRule="auto"/>
              <w:jc w:val="center"/>
              <w:rPr>
                <w:rFonts w:ascii="Arial" w:eastAsia="Times New Roman" w:hAnsi="Arial" w:cs="Arial"/>
                <w:b/>
                <w:bCs/>
                <w:sz w:val="20"/>
                <w:szCs w:val="20"/>
              </w:rPr>
            </w:pPr>
            <w:r w:rsidRPr="00263F6D">
              <w:rPr>
                <w:rFonts w:ascii="Arial" w:eastAsia="Times New Roman" w:hAnsi="Arial" w:cs="Arial"/>
                <w:b/>
                <w:bCs/>
                <w:sz w:val="20"/>
                <w:szCs w:val="20"/>
              </w:rPr>
              <w:t>10C, 110EC</w:t>
            </w:r>
          </w:p>
          <w:p w:rsidR="00CC4A3B" w:rsidRPr="00263F6D" w:rsidRDefault="00CC4A3B" w:rsidP="00C00816">
            <w:pPr>
              <w:spacing w:after="0" w:line="240" w:lineRule="auto"/>
              <w:jc w:val="center"/>
              <w:rPr>
                <w:rFonts w:ascii="Arial" w:eastAsia="Times New Roman" w:hAnsi="Arial" w:cs="Arial"/>
                <w:b/>
                <w:bCs/>
                <w:sz w:val="20"/>
                <w:szCs w:val="20"/>
              </w:rPr>
            </w:pPr>
          </w:p>
        </w:tc>
        <w:tc>
          <w:tcPr>
            <w:tcW w:w="5910" w:type="dxa"/>
            <w:vMerge w:val="restart"/>
            <w:tcBorders>
              <w:top w:val="nil"/>
              <w:left w:val="nil"/>
              <w:bottom w:val="nil"/>
              <w:right w:val="nil"/>
            </w:tcBorders>
            <w:shd w:val="clear" w:color="auto" w:fill="auto"/>
            <w:noWrap/>
            <w:hideMark/>
          </w:tcPr>
          <w:p w:rsidR="00CC4A3B" w:rsidRDefault="00CC4A3B" w:rsidP="00F25090">
            <w:pPr>
              <w:spacing w:after="0" w:line="240" w:lineRule="auto"/>
              <w:rPr>
                <w:rFonts w:ascii="Arial" w:eastAsia="Times New Roman" w:hAnsi="Arial" w:cs="Arial"/>
                <w:sz w:val="20"/>
                <w:szCs w:val="20"/>
              </w:rPr>
            </w:pPr>
            <w:r w:rsidRPr="00263F6D">
              <w:rPr>
                <w:rFonts w:ascii="Arial" w:eastAsia="Times New Roman" w:hAnsi="Arial" w:cs="Arial"/>
                <w:b/>
                <w:sz w:val="20"/>
                <w:szCs w:val="20"/>
              </w:rPr>
              <w:t xml:space="preserve">a) </w:t>
            </w:r>
            <w:r>
              <w:rPr>
                <w:rFonts w:ascii="Arial" w:eastAsia="Times New Roman" w:hAnsi="Arial" w:cs="Arial"/>
                <w:sz w:val="20"/>
                <w:szCs w:val="20"/>
              </w:rPr>
              <w:t xml:space="preserve"> - 100 % nápadu všeobecných občanskoprávních věcí s výjimkou specializované agendy (rejstřík C);</w:t>
            </w:r>
          </w:p>
          <w:p w:rsidR="00CC4A3B" w:rsidRDefault="00CC4A3B" w:rsidP="00F25090">
            <w:pPr>
              <w:spacing w:after="0" w:line="240" w:lineRule="auto"/>
              <w:rPr>
                <w:rFonts w:ascii="Arial" w:eastAsia="Times New Roman" w:hAnsi="Arial" w:cs="Arial"/>
                <w:sz w:val="20"/>
                <w:szCs w:val="20"/>
              </w:rPr>
            </w:pPr>
            <w:r>
              <w:rPr>
                <w:rFonts w:ascii="Arial" w:eastAsia="Times New Roman" w:hAnsi="Arial" w:cs="Arial"/>
                <w:sz w:val="20"/>
                <w:szCs w:val="20"/>
              </w:rPr>
              <w:t xml:space="preserve">     - 100 % nápadu pracovních věcí;</w:t>
            </w:r>
          </w:p>
          <w:p w:rsidR="00CC4A3B" w:rsidRPr="00263F6D" w:rsidRDefault="00CC4A3B" w:rsidP="00F25090">
            <w:pPr>
              <w:spacing w:after="0" w:line="240" w:lineRule="auto"/>
              <w:rPr>
                <w:rFonts w:ascii="Arial" w:eastAsia="Times New Roman" w:hAnsi="Arial" w:cs="Arial"/>
                <w:sz w:val="20"/>
                <w:szCs w:val="20"/>
              </w:rPr>
            </w:pPr>
            <w:r>
              <w:rPr>
                <w:rFonts w:ascii="Arial" w:eastAsia="Times New Roman" w:hAnsi="Arial" w:cs="Arial"/>
                <w:sz w:val="20"/>
                <w:szCs w:val="20"/>
              </w:rPr>
              <w:t xml:space="preserve">     - 100 % nápadu věcí manželských a rodinných (rejstřík C)</w:t>
            </w:r>
          </w:p>
          <w:p w:rsidR="00CC4A3B" w:rsidRPr="00263F6D" w:rsidRDefault="00CC4A3B" w:rsidP="00F25090">
            <w:pPr>
              <w:spacing w:after="0" w:line="240" w:lineRule="auto"/>
              <w:rPr>
                <w:rFonts w:ascii="Arial" w:eastAsia="Times New Roman" w:hAnsi="Arial" w:cs="Arial"/>
                <w:sz w:val="20"/>
                <w:szCs w:val="20"/>
              </w:rPr>
            </w:pPr>
            <w:r w:rsidRPr="00263F6D">
              <w:rPr>
                <w:rFonts w:ascii="Arial" w:eastAsia="Times New Roman" w:hAnsi="Arial" w:cs="Arial"/>
                <w:b/>
                <w:sz w:val="20"/>
                <w:szCs w:val="20"/>
              </w:rPr>
              <w:t>b)</w:t>
            </w:r>
            <w:r w:rsidRPr="00263F6D">
              <w:rPr>
                <w:rFonts w:ascii="Arial" w:eastAsia="Times New Roman" w:hAnsi="Arial" w:cs="Arial"/>
                <w:sz w:val="20"/>
                <w:szCs w:val="20"/>
              </w:rPr>
              <w:t xml:space="preserve"> </w:t>
            </w:r>
            <w:r>
              <w:rPr>
                <w:rFonts w:ascii="Arial" w:eastAsia="Times New Roman" w:hAnsi="Arial" w:cs="Arial"/>
                <w:sz w:val="20"/>
                <w:szCs w:val="20"/>
              </w:rPr>
              <w:t>předseda senátu j</w:t>
            </w:r>
            <w:r w:rsidRPr="00263F6D">
              <w:rPr>
                <w:rFonts w:ascii="Arial" w:eastAsia="Times New Roman" w:hAnsi="Arial" w:cs="Arial"/>
                <w:sz w:val="20"/>
                <w:szCs w:val="20"/>
              </w:rPr>
              <w:t>e příkazcem při přiznávání náhrad svědkům, znalcům, tlumočníkům a náhrad přísedícím a poukazů na vrácení ze zvláštních příjmových účtů  a účtu cizích prostředků</w:t>
            </w:r>
          </w:p>
          <w:p w:rsidR="00CC4A3B" w:rsidRDefault="00CC4A3B" w:rsidP="00F25090">
            <w:pPr>
              <w:spacing w:after="0" w:line="240" w:lineRule="auto"/>
              <w:rPr>
                <w:rFonts w:ascii="Arial" w:eastAsia="Times New Roman" w:hAnsi="Arial" w:cs="Arial"/>
                <w:sz w:val="20"/>
                <w:szCs w:val="20"/>
              </w:rPr>
            </w:pPr>
            <w:r w:rsidRPr="00263F6D">
              <w:rPr>
                <w:rFonts w:ascii="Arial" w:eastAsia="Times New Roman" w:hAnsi="Arial" w:cs="Arial"/>
                <w:b/>
                <w:sz w:val="20"/>
                <w:szCs w:val="20"/>
              </w:rPr>
              <w:t>c)</w:t>
            </w:r>
            <w:r w:rsidRPr="00263F6D">
              <w:rPr>
                <w:rFonts w:ascii="Arial" w:eastAsia="Times New Roman" w:hAnsi="Arial" w:cs="Arial"/>
                <w:sz w:val="20"/>
                <w:szCs w:val="20"/>
              </w:rPr>
              <w:t xml:space="preserve"> rozhodování v</w:t>
            </w:r>
            <w:r>
              <w:rPr>
                <w:rFonts w:ascii="Arial" w:eastAsia="Times New Roman" w:hAnsi="Arial" w:cs="Arial"/>
                <w:sz w:val="20"/>
                <w:szCs w:val="20"/>
              </w:rPr>
              <w:t>e věcech podnikatelských a úvěrech zapsaných do senátu, pokud do dvou měsíců od předložení věci soudci nebyly předloženy místopředsedovi soudu k rozhodnutí o přidělení k vyřízení soudci s touto specializací</w:t>
            </w:r>
          </w:p>
          <w:p w:rsidR="00CC4A3B" w:rsidRPr="00263F6D" w:rsidRDefault="00CC4A3B" w:rsidP="0091221E">
            <w:pPr>
              <w:spacing w:after="0" w:line="240" w:lineRule="auto"/>
              <w:rPr>
                <w:rFonts w:ascii="Arial" w:eastAsia="Times New Roman" w:hAnsi="Arial" w:cs="Arial"/>
                <w:sz w:val="20"/>
                <w:szCs w:val="20"/>
              </w:rPr>
            </w:pPr>
            <w:r w:rsidRPr="00263F6D">
              <w:rPr>
                <w:rFonts w:ascii="Arial" w:eastAsia="Times New Roman" w:hAnsi="Arial" w:cs="Arial"/>
                <w:sz w:val="20"/>
                <w:szCs w:val="20"/>
              </w:rPr>
              <w:t xml:space="preserve">  </w:t>
            </w:r>
          </w:p>
        </w:tc>
        <w:tc>
          <w:tcPr>
            <w:tcW w:w="3118" w:type="dxa"/>
            <w:tcBorders>
              <w:top w:val="nil"/>
              <w:left w:val="single" w:sz="8" w:space="0" w:color="auto"/>
              <w:bottom w:val="single" w:sz="8" w:space="0" w:color="auto"/>
              <w:right w:val="nil"/>
            </w:tcBorders>
            <w:shd w:val="clear" w:color="auto" w:fill="auto"/>
            <w:noWrap/>
            <w:hideMark/>
          </w:tcPr>
          <w:p w:rsidR="00CC4A3B" w:rsidRPr="00263F6D" w:rsidRDefault="00CC4A3B" w:rsidP="00F25090">
            <w:pPr>
              <w:spacing w:after="0" w:line="240" w:lineRule="auto"/>
              <w:rPr>
                <w:rFonts w:ascii="Arial" w:eastAsia="Times New Roman" w:hAnsi="Arial" w:cs="Arial"/>
                <w:b/>
                <w:bCs/>
                <w:i/>
                <w:iCs/>
                <w:sz w:val="20"/>
                <w:szCs w:val="20"/>
              </w:rPr>
            </w:pPr>
            <w:r w:rsidRPr="00263F6D">
              <w:rPr>
                <w:rFonts w:ascii="Arial" w:eastAsia="Times New Roman" w:hAnsi="Arial" w:cs="Arial"/>
                <w:b/>
                <w:bCs/>
                <w:i/>
                <w:iCs/>
                <w:sz w:val="20"/>
                <w:szCs w:val="20"/>
              </w:rPr>
              <w:t>JUDr. Ivana Hovorková</w:t>
            </w:r>
          </w:p>
          <w:p w:rsidR="00CC4A3B" w:rsidRPr="00263F6D" w:rsidRDefault="00CC4A3B" w:rsidP="00A83D47">
            <w:pPr>
              <w:spacing w:after="0" w:line="240" w:lineRule="auto"/>
              <w:rPr>
                <w:rFonts w:ascii="Arial" w:eastAsia="Times New Roman" w:hAnsi="Arial" w:cs="Arial"/>
                <w:b/>
                <w:bCs/>
                <w:i/>
                <w:iCs/>
                <w:sz w:val="20"/>
                <w:szCs w:val="20"/>
              </w:rPr>
            </w:pPr>
          </w:p>
        </w:tc>
        <w:tc>
          <w:tcPr>
            <w:tcW w:w="3686" w:type="dxa"/>
            <w:vMerge w:val="restart"/>
            <w:tcBorders>
              <w:top w:val="nil"/>
              <w:left w:val="single" w:sz="8" w:space="0" w:color="auto"/>
              <w:bottom w:val="nil"/>
              <w:right w:val="single" w:sz="8" w:space="0" w:color="auto"/>
            </w:tcBorders>
            <w:shd w:val="clear" w:color="auto" w:fill="auto"/>
            <w:noWrap/>
            <w:hideMark/>
          </w:tcPr>
          <w:p w:rsidR="00937FA7" w:rsidRPr="004A172C" w:rsidRDefault="00937FA7" w:rsidP="00611D26">
            <w:pPr>
              <w:pBdr>
                <w:top w:val="single" w:sz="4" w:space="1" w:color="auto"/>
                <w:left w:val="single" w:sz="4" w:space="4" w:color="auto"/>
                <w:bottom w:val="single" w:sz="4" w:space="1" w:color="auto"/>
                <w:right w:val="single" w:sz="4" w:space="4" w:color="auto"/>
              </w:pBdr>
              <w:spacing w:after="0" w:line="240" w:lineRule="auto"/>
              <w:jc w:val="center"/>
              <w:rPr>
                <w:rFonts w:ascii="Arial" w:hAnsi="Arial" w:cs="Arial"/>
                <w:b/>
                <w:i/>
                <w:sz w:val="20"/>
                <w:szCs w:val="20"/>
              </w:rPr>
            </w:pPr>
            <w:r w:rsidRPr="004A172C">
              <w:rPr>
                <w:rFonts w:ascii="Arial" w:hAnsi="Arial" w:cs="Arial"/>
                <w:b/>
                <w:i/>
                <w:sz w:val="20"/>
                <w:szCs w:val="20"/>
              </w:rPr>
              <w:t>Waltraud Partynglová</w:t>
            </w:r>
          </w:p>
          <w:p w:rsidR="00CC4A3B" w:rsidRPr="00B7255B" w:rsidRDefault="00CC4A3B" w:rsidP="00611D26">
            <w:pPr>
              <w:pBdr>
                <w:top w:val="single" w:sz="4" w:space="1" w:color="auto"/>
                <w:left w:val="single" w:sz="4" w:space="4" w:color="auto"/>
                <w:bottom w:val="single" w:sz="4" w:space="1" w:color="auto"/>
                <w:right w:val="single" w:sz="4" w:space="4" w:color="auto"/>
              </w:pBdr>
              <w:spacing w:after="0" w:line="240" w:lineRule="auto"/>
              <w:jc w:val="center"/>
              <w:rPr>
                <w:rFonts w:ascii="Arial" w:hAnsi="Arial" w:cs="Arial"/>
                <w:i/>
                <w:sz w:val="20"/>
                <w:szCs w:val="20"/>
              </w:rPr>
            </w:pPr>
            <w:r w:rsidRPr="00B7255B">
              <w:rPr>
                <w:rFonts w:ascii="Arial" w:hAnsi="Arial" w:cs="Arial"/>
                <w:b/>
                <w:i/>
                <w:sz w:val="20"/>
                <w:szCs w:val="20"/>
              </w:rPr>
              <w:t xml:space="preserve">Jaroslav </w:t>
            </w:r>
            <w:proofErr w:type="spellStart"/>
            <w:r w:rsidRPr="00B7255B">
              <w:rPr>
                <w:rFonts w:ascii="Arial" w:hAnsi="Arial" w:cs="Arial"/>
                <w:b/>
                <w:i/>
                <w:sz w:val="20"/>
                <w:szCs w:val="20"/>
              </w:rPr>
              <w:t>Břicháč</w:t>
            </w:r>
            <w:proofErr w:type="spellEnd"/>
          </w:p>
          <w:p w:rsidR="00164C89" w:rsidRDefault="00164C89" w:rsidP="009E41E7">
            <w:pPr>
              <w:spacing w:after="0" w:line="240" w:lineRule="auto"/>
              <w:jc w:val="center"/>
              <w:rPr>
                <w:rFonts w:ascii="Arial" w:eastAsia="Times New Roman" w:hAnsi="Arial" w:cs="Arial"/>
                <w:sz w:val="20"/>
                <w:szCs w:val="20"/>
              </w:rPr>
            </w:pPr>
          </w:p>
          <w:p w:rsidR="00CC4A3B" w:rsidRPr="0068698E" w:rsidRDefault="00CC4A3B" w:rsidP="009E41E7">
            <w:pPr>
              <w:spacing w:after="0" w:line="240" w:lineRule="auto"/>
              <w:jc w:val="center"/>
              <w:rPr>
                <w:rFonts w:ascii="Arial" w:eastAsia="Times New Roman" w:hAnsi="Arial" w:cs="Arial"/>
                <w:sz w:val="20"/>
                <w:szCs w:val="20"/>
              </w:rPr>
            </w:pPr>
            <w:r w:rsidRPr="0068698E">
              <w:rPr>
                <w:rFonts w:ascii="Arial" w:eastAsia="Times New Roman" w:hAnsi="Arial" w:cs="Arial"/>
                <w:sz w:val="20"/>
                <w:szCs w:val="20"/>
              </w:rPr>
              <w:t>(Anna Špiclová)</w:t>
            </w:r>
          </w:p>
          <w:p w:rsidR="00CC4A3B" w:rsidRDefault="00CC4A3B" w:rsidP="00263F6D">
            <w:pPr>
              <w:spacing w:after="0" w:line="240" w:lineRule="auto"/>
              <w:jc w:val="center"/>
              <w:rPr>
                <w:rFonts w:ascii="Arial" w:eastAsia="Times New Roman" w:hAnsi="Arial" w:cs="Arial"/>
                <w:sz w:val="20"/>
                <w:szCs w:val="20"/>
              </w:rPr>
            </w:pPr>
            <w:r w:rsidRPr="00073492">
              <w:rPr>
                <w:rFonts w:ascii="Arial" w:eastAsia="Times New Roman" w:hAnsi="Arial" w:cs="Arial"/>
                <w:sz w:val="20"/>
                <w:szCs w:val="20"/>
              </w:rPr>
              <w:t xml:space="preserve"> (</w:t>
            </w:r>
            <w:proofErr w:type="spellStart"/>
            <w:r w:rsidRPr="00073492">
              <w:rPr>
                <w:rFonts w:ascii="Arial" w:eastAsia="Times New Roman" w:hAnsi="Arial" w:cs="Arial"/>
                <w:sz w:val="20"/>
                <w:szCs w:val="20"/>
              </w:rPr>
              <w:t>Bc.Michal</w:t>
            </w:r>
            <w:proofErr w:type="spellEnd"/>
            <w:r w:rsidRPr="00073492">
              <w:rPr>
                <w:rFonts w:ascii="Arial" w:eastAsia="Times New Roman" w:hAnsi="Arial" w:cs="Arial"/>
                <w:sz w:val="20"/>
                <w:szCs w:val="20"/>
              </w:rPr>
              <w:t xml:space="preserve"> </w:t>
            </w:r>
            <w:proofErr w:type="spellStart"/>
            <w:r w:rsidRPr="00073492">
              <w:rPr>
                <w:rFonts w:ascii="Arial" w:eastAsia="Times New Roman" w:hAnsi="Arial" w:cs="Arial"/>
                <w:sz w:val="20"/>
                <w:szCs w:val="20"/>
              </w:rPr>
              <w:t>Pehanič</w:t>
            </w:r>
            <w:proofErr w:type="spellEnd"/>
            <w:r w:rsidRPr="00073492">
              <w:rPr>
                <w:rFonts w:ascii="Arial" w:eastAsia="Times New Roman" w:hAnsi="Arial" w:cs="Arial"/>
                <w:sz w:val="20"/>
                <w:szCs w:val="20"/>
              </w:rPr>
              <w:t>)</w:t>
            </w:r>
          </w:p>
          <w:p w:rsidR="00CC4A3B" w:rsidRPr="00980028" w:rsidRDefault="00CC4A3B" w:rsidP="00263F6D">
            <w:pPr>
              <w:spacing w:after="0" w:line="240" w:lineRule="auto"/>
              <w:jc w:val="center"/>
              <w:rPr>
                <w:rFonts w:ascii="Arial" w:eastAsia="Times New Roman" w:hAnsi="Arial" w:cs="Arial"/>
                <w:sz w:val="20"/>
                <w:szCs w:val="20"/>
              </w:rPr>
            </w:pPr>
            <w:r w:rsidRPr="00980028">
              <w:rPr>
                <w:rFonts w:ascii="Arial" w:eastAsia="Times New Roman" w:hAnsi="Arial" w:cs="Arial"/>
                <w:sz w:val="20"/>
                <w:szCs w:val="20"/>
              </w:rPr>
              <w:t xml:space="preserve">(Anna </w:t>
            </w:r>
            <w:proofErr w:type="spellStart"/>
            <w:r w:rsidRPr="00980028">
              <w:rPr>
                <w:rFonts w:ascii="Arial" w:eastAsia="Times New Roman" w:hAnsi="Arial" w:cs="Arial"/>
                <w:sz w:val="20"/>
                <w:szCs w:val="20"/>
              </w:rPr>
              <w:t>Shonová-Smoligová</w:t>
            </w:r>
            <w:proofErr w:type="spellEnd"/>
            <w:r w:rsidRPr="00980028">
              <w:rPr>
                <w:rFonts w:ascii="Arial" w:eastAsia="Times New Roman" w:hAnsi="Arial" w:cs="Arial"/>
                <w:sz w:val="20"/>
                <w:szCs w:val="20"/>
              </w:rPr>
              <w:t>)</w:t>
            </w:r>
          </w:p>
          <w:p w:rsidR="00CC4A3B" w:rsidRPr="00980028" w:rsidRDefault="00CC4A3B" w:rsidP="00263F6D">
            <w:pPr>
              <w:spacing w:after="0" w:line="240" w:lineRule="auto"/>
              <w:jc w:val="center"/>
              <w:rPr>
                <w:rFonts w:ascii="Arial" w:eastAsia="Times New Roman" w:hAnsi="Arial" w:cs="Arial"/>
                <w:sz w:val="20"/>
                <w:szCs w:val="20"/>
              </w:rPr>
            </w:pPr>
            <w:r w:rsidRPr="00980028">
              <w:rPr>
                <w:rFonts w:ascii="Arial" w:eastAsia="Times New Roman" w:hAnsi="Arial" w:cs="Arial"/>
                <w:sz w:val="20"/>
                <w:szCs w:val="20"/>
              </w:rPr>
              <w:t>(</w:t>
            </w:r>
            <w:r w:rsidR="00712F20">
              <w:rPr>
                <w:rFonts w:ascii="Arial" w:eastAsia="Times New Roman" w:hAnsi="Arial" w:cs="Arial"/>
                <w:sz w:val="20"/>
                <w:szCs w:val="20"/>
              </w:rPr>
              <w:t xml:space="preserve">Bc. </w:t>
            </w:r>
            <w:r w:rsidRPr="00980028">
              <w:rPr>
                <w:rFonts w:ascii="Arial" w:eastAsia="Times New Roman" w:hAnsi="Arial" w:cs="Arial"/>
                <w:sz w:val="20"/>
                <w:szCs w:val="20"/>
              </w:rPr>
              <w:t>Martin Kasal)</w:t>
            </w:r>
          </w:p>
          <w:p w:rsidR="00CC4A3B" w:rsidRDefault="00CC4A3B" w:rsidP="00202B4E">
            <w:pPr>
              <w:spacing w:after="0" w:line="240" w:lineRule="auto"/>
              <w:jc w:val="center"/>
              <w:rPr>
                <w:rFonts w:ascii="Arial" w:eastAsia="Times New Roman" w:hAnsi="Arial" w:cs="Arial"/>
                <w:color w:val="000000"/>
                <w:sz w:val="20"/>
                <w:szCs w:val="20"/>
              </w:rPr>
            </w:pPr>
            <w:r>
              <w:rPr>
                <w:rFonts w:ascii="Arial" w:eastAsia="Times New Roman" w:hAnsi="Arial" w:cs="Arial"/>
                <w:color w:val="000000"/>
                <w:sz w:val="20"/>
                <w:szCs w:val="20"/>
              </w:rPr>
              <w:t>(Bc. Milena Vyčítalová)</w:t>
            </w:r>
          </w:p>
          <w:p w:rsidR="00CC4A3B" w:rsidRPr="00263F6D" w:rsidRDefault="00CC4A3B" w:rsidP="004A172C">
            <w:pPr>
              <w:spacing w:after="0" w:line="240" w:lineRule="auto"/>
              <w:jc w:val="center"/>
              <w:rPr>
                <w:rFonts w:ascii="Arial" w:eastAsia="Times New Roman" w:hAnsi="Arial" w:cs="Arial"/>
                <w:sz w:val="20"/>
                <w:szCs w:val="20"/>
              </w:rPr>
            </w:pPr>
          </w:p>
        </w:tc>
      </w:tr>
      <w:tr w:rsidR="00CC4A3B" w:rsidRPr="00B97950" w:rsidTr="00CC4A3B">
        <w:trPr>
          <w:trHeight w:val="3315"/>
        </w:trPr>
        <w:tc>
          <w:tcPr>
            <w:tcW w:w="1760" w:type="dxa"/>
            <w:vMerge/>
            <w:tcBorders>
              <w:left w:val="single" w:sz="8" w:space="0" w:color="auto"/>
              <w:bottom w:val="single" w:sz="8" w:space="0" w:color="auto"/>
              <w:right w:val="single" w:sz="8" w:space="0" w:color="auto"/>
            </w:tcBorders>
            <w:shd w:val="clear" w:color="auto" w:fill="auto"/>
            <w:noWrap/>
            <w:vAlign w:val="bottom"/>
            <w:hideMark/>
          </w:tcPr>
          <w:p w:rsidR="00CC4A3B" w:rsidRPr="00263F6D" w:rsidRDefault="00CC4A3B" w:rsidP="00F25090">
            <w:pPr>
              <w:spacing w:after="0" w:line="240" w:lineRule="auto"/>
              <w:jc w:val="center"/>
              <w:rPr>
                <w:rFonts w:ascii="Arial" w:eastAsia="Times New Roman" w:hAnsi="Arial" w:cs="Arial"/>
                <w:sz w:val="20"/>
                <w:szCs w:val="20"/>
              </w:rPr>
            </w:pPr>
          </w:p>
        </w:tc>
        <w:tc>
          <w:tcPr>
            <w:tcW w:w="5910" w:type="dxa"/>
            <w:vMerge/>
            <w:tcBorders>
              <w:left w:val="single" w:sz="8" w:space="0" w:color="auto"/>
              <w:bottom w:val="single" w:sz="8" w:space="0" w:color="auto"/>
              <w:right w:val="single" w:sz="8" w:space="0" w:color="auto"/>
            </w:tcBorders>
            <w:vAlign w:val="center"/>
            <w:hideMark/>
          </w:tcPr>
          <w:p w:rsidR="00CC4A3B" w:rsidRPr="00263F6D" w:rsidRDefault="00CC4A3B" w:rsidP="00F25090">
            <w:pPr>
              <w:spacing w:after="0" w:line="240" w:lineRule="auto"/>
              <w:rPr>
                <w:rFonts w:ascii="Arial" w:eastAsia="Times New Roman" w:hAnsi="Arial" w:cs="Arial"/>
                <w:sz w:val="20"/>
                <w:szCs w:val="20"/>
              </w:rPr>
            </w:pPr>
          </w:p>
        </w:tc>
        <w:tc>
          <w:tcPr>
            <w:tcW w:w="3118" w:type="dxa"/>
            <w:tcBorders>
              <w:top w:val="nil"/>
              <w:left w:val="nil"/>
              <w:bottom w:val="single" w:sz="8" w:space="0" w:color="auto"/>
              <w:right w:val="nil"/>
            </w:tcBorders>
            <w:shd w:val="clear" w:color="auto" w:fill="auto"/>
            <w:noWrap/>
            <w:hideMark/>
          </w:tcPr>
          <w:p w:rsidR="00CC4A3B" w:rsidRPr="00263F6D" w:rsidRDefault="00CC4A3B" w:rsidP="00F25090">
            <w:pPr>
              <w:spacing w:after="0" w:line="240" w:lineRule="auto"/>
              <w:rPr>
                <w:rFonts w:ascii="Arial" w:eastAsia="Times New Roman" w:hAnsi="Arial" w:cs="Arial"/>
                <w:b/>
                <w:bCs/>
                <w:i/>
                <w:iCs/>
                <w:sz w:val="20"/>
                <w:szCs w:val="20"/>
              </w:rPr>
            </w:pPr>
            <w:r w:rsidRPr="00263F6D">
              <w:rPr>
                <w:rFonts w:ascii="Arial" w:eastAsia="Times New Roman" w:hAnsi="Arial" w:cs="Arial"/>
                <w:b/>
                <w:bCs/>
                <w:i/>
                <w:iCs/>
                <w:sz w:val="20"/>
                <w:szCs w:val="20"/>
              </w:rPr>
              <w:t>JUDr. Milan Tatár</w:t>
            </w:r>
          </w:p>
          <w:p w:rsidR="00CC4A3B" w:rsidRPr="00263F6D" w:rsidRDefault="00CC4A3B" w:rsidP="00F25090">
            <w:pPr>
              <w:spacing w:after="0" w:line="240" w:lineRule="auto"/>
              <w:rPr>
                <w:rFonts w:ascii="Arial" w:eastAsia="Times New Roman" w:hAnsi="Arial" w:cs="Arial"/>
                <w:sz w:val="20"/>
                <w:szCs w:val="20"/>
              </w:rPr>
            </w:pPr>
          </w:p>
          <w:p w:rsidR="00CC4A3B" w:rsidRPr="00263F6D" w:rsidRDefault="00CC4A3B" w:rsidP="00F25090">
            <w:pPr>
              <w:spacing w:after="0" w:line="240" w:lineRule="auto"/>
              <w:rPr>
                <w:rFonts w:ascii="Arial" w:eastAsia="Times New Roman" w:hAnsi="Arial" w:cs="Arial"/>
                <w:b/>
                <w:bCs/>
                <w:sz w:val="20"/>
                <w:szCs w:val="20"/>
              </w:rPr>
            </w:pPr>
            <w:r w:rsidRPr="00263F6D">
              <w:rPr>
                <w:rFonts w:ascii="Arial" w:eastAsia="Times New Roman" w:hAnsi="Arial" w:cs="Arial"/>
                <w:b/>
                <w:bCs/>
                <w:sz w:val="20"/>
                <w:szCs w:val="20"/>
              </w:rPr>
              <w:t xml:space="preserve">a dále </w:t>
            </w:r>
          </w:p>
          <w:p w:rsidR="00CC4A3B" w:rsidRPr="00263F6D" w:rsidRDefault="00CC4A3B" w:rsidP="00F25090">
            <w:pPr>
              <w:spacing w:after="0" w:line="240" w:lineRule="auto"/>
              <w:rPr>
                <w:rFonts w:ascii="Arial" w:eastAsia="Times New Roman" w:hAnsi="Arial" w:cs="Arial"/>
                <w:sz w:val="20"/>
                <w:szCs w:val="20"/>
              </w:rPr>
            </w:pPr>
            <w:r w:rsidRPr="00263F6D">
              <w:rPr>
                <w:rFonts w:ascii="Arial" w:eastAsia="Times New Roman" w:hAnsi="Arial" w:cs="Arial"/>
                <w:sz w:val="20"/>
                <w:szCs w:val="20"/>
              </w:rPr>
              <w:t>Mgr. Lenka Pokorná</w:t>
            </w:r>
          </w:p>
          <w:p w:rsidR="00CC4A3B" w:rsidRPr="00263F6D" w:rsidRDefault="00CC4A3B" w:rsidP="00F25090">
            <w:pPr>
              <w:spacing w:after="0" w:line="240" w:lineRule="auto"/>
              <w:rPr>
                <w:rFonts w:ascii="Arial" w:eastAsia="Times New Roman" w:hAnsi="Arial" w:cs="Arial"/>
                <w:sz w:val="20"/>
                <w:szCs w:val="20"/>
              </w:rPr>
            </w:pPr>
            <w:r w:rsidRPr="00263F6D">
              <w:rPr>
                <w:rFonts w:ascii="Arial" w:eastAsia="Times New Roman" w:hAnsi="Arial" w:cs="Arial"/>
                <w:sz w:val="20"/>
                <w:szCs w:val="20"/>
              </w:rPr>
              <w:t>JUDr. Jaroslav Simet</w:t>
            </w:r>
          </w:p>
          <w:p w:rsidR="00CC4A3B" w:rsidRDefault="00CC4A3B" w:rsidP="00F25090">
            <w:pPr>
              <w:spacing w:after="0" w:line="240" w:lineRule="auto"/>
              <w:rPr>
                <w:rFonts w:ascii="Arial" w:eastAsia="Times New Roman" w:hAnsi="Arial" w:cs="Arial"/>
                <w:sz w:val="20"/>
                <w:szCs w:val="20"/>
              </w:rPr>
            </w:pPr>
            <w:r>
              <w:rPr>
                <w:rFonts w:ascii="Arial" w:eastAsia="Times New Roman" w:hAnsi="Arial" w:cs="Arial"/>
                <w:sz w:val="20"/>
                <w:szCs w:val="20"/>
              </w:rPr>
              <w:t>Mgr. Fran</w:t>
            </w:r>
            <w:r w:rsidRPr="00263F6D">
              <w:rPr>
                <w:rFonts w:ascii="Arial" w:eastAsia="Times New Roman" w:hAnsi="Arial" w:cs="Arial"/>
                <w:sz w:val="20"/>
                <w:szCs w:val="20"/>
              </w:rPr>
              <w:t>tišek Sedláček</w:t>
            </w:r>
          </w:p>
          <w:p w:rsidR="00CC4A3B" w:rsidRPr="00263F6D" w:rsidRDefault="00CC4A3B" w:rsidP="00F25090">
            <w:pPr>
              <w:spacing w:after="0" w:line="240" w:lineRule="auto"/>
              <w:rPr>
                <w:rFonts w:ascii="Arial" w:eastAsia="Times New Roman" w:hAnsi="Arial" w:cs="Arial"/>
                <w:sz w:val="20"/>
                <w:szCs w:val="20"/>
              </w:rPr>
            </w:pPr>
            <w:r>
              <w:rPr>
                <w:rFonts w:ascii="Arial" w:eastAsia="Times New Roman" w:hAnsi="Arial" w:cs="Arial"/>
                <w:sz w:val="20"/>
                <w:szCs w:val="20"/>
              </w:rPr>
              <w:t>Mgr. Ing. Štěpánka Šťastná</w:t>
            </w:r>
          </w:p>
          <w:p w:rsidR="00CC4A3B" w:rsidRPr="001B4267" w:rsidRDefault="00CC4A3B" w:rsidP="00F25090">
            <w:pPr>
              <w:spacing w:after="0" w:line="240" w:lineRule="auto"/>
              <w:rPr>
                <w:rFonts w:ascii="Arial" w:eastAsia="Times New Roman" w:hAnsi="Arial" w:cs="Arial"/>
                <w:sz w:val="20"/>
                <w:szCs w:val="20"/>
              </w:rPr>
            </w:pPr>
            <w:r w:rsidRPr="001B4267">
              <w:rPr>
                <w:rFonts w:ascii="Arial" w:eastAsia="Times New Roman" w:hAnsi="Arial" w:cs="Arial"/>
                <w:sz w:val="20"/>
                <w:szCs w:val="20"/>
              </w:rPr>
              <w:t>JUDr. Martina Burachovičová</w:t>
            </w:r>
          </w:p>
          <w:p w:rsidR="00CC4A3B" w:rsidRPr="00263F6D" w:rsidRDefault="00CC4A3B" w:rsidP="00F25090">
            <w:pPr>
              <w:spacing w:after="0" w:line="240" w:lineRule="auto"/>
              <w:rPr>
                <w:rFonts w:ascii="Arial" w:eastAsia="Times New Roman" w:hAnsi="Arial" w:cs="Arial"/>
                <w:sz w:val="20"/>
                <w:szCs w:val="20"/>
              </w:rPr>
            </w:pPr>
            <w:r w:rsidRPr="00263F6D">
              <w:rPr>
                <w:rFonts w:ascii="Arial" w:eastAsia="Times New Roman" w:hAnsi="Arial" w:cs="Arial"/>
                <w:sz w:val="20"/>
                <w:szCs w:val="20"/>
              </w:rPr>
              <w:t>Mgr. Timm Šmehlík</w:t>
            </w:r>
          </w:p>
          <w:p w:rsidR="00CC4A3B" w:rsidRPr="00263F6D" w:rsidRDefault="00CC4A3B" w:rsidP="00F25090">
            <w:pPr>
              <w:spacing w:after="0" w:line="240" w:lineRule="auto"/>
              <w:rPr>
                <w:rFonts w:ascii="Arial" w:eastAsia="Times New Roman" w:hAnsi="Arial" w:cs="Arial"/>
                <w:b/>
                <w:bCs/>
                <w:i/>
                <w:iCs/>
                <w:sz w:val="20"/>
                <w:szCs w:val="20"/>
              </w:rPr>
            </w:pPr>
            <w:r w:rsidRPr="00263F6D">
              <w:rPr>
                <w:rFonts w:ascii="Arial" w:eastAsia="Times New Roman" w:hAnsi="Arial" w:cs="Arial"/>
                <w:sz w:val="20"/>
                <w:szCs w:val="20"/>
              </w:rPr>
              <w:t>JUDr. Vladimír Hovorka</w:t>
            </w:r>
          </w:p>
        </w:tc>
        <w:tc>
          <w:tcPr>
            <w:tcW w:w="3686" w:type="dxa"/>
            <w:vMerge/>
            <w:tcBorders>
              <w:left w:val="single" w:sz="8" w:space="0" w:color="auto"/>
              <w:bottom w:val="single" w:sz="8" w:space="0" w:color="auto"/>
              <w:right w:val="single" w:sz="8" w:space="0" w:color="auto"/>
            </w:tcBorders>
            <w:shd w:val="clear" w:color="auto" w:fill="auto"/>
            <w:noWrap/>
            <w:vAlign w:val="bottom"/>
            <w:hideMark/>
          </w:tcPr>
          <w:p w:rsidR="00CC4A3B" w:rsidRPr="00263F6D" w:rsidRDefault="00CC4A3B" w:rsidP="00F25090">
            <w:pPr>
              <w:spacing w:after="0" w:line="240" w:lineRule="auto"/>
              <w:jc w:val="center"/>
              <w:rPr>
                <w:rFonts w:ascii="Arial" w:eastAsia="Times New Roman" w:hAnsi="Arial" w:cs="Arial"/>
                <w:sz w:val="20"/>
                <w:szCs w:val="20"/>
              </w:rPr>
            </w:pPr>
          </w:p>
        </w:tc>
      </w:tr>
    </w:tbl>
    <w:p w:rsidR="00611D26" w:rsidRDefault="00611D26">
      <w:r>
        <w:br w:type="page"/>
      </w:r>
    </w:p>
    <w:tbl>
      <w:tblPr>
        <w:tblW w:w="14474" w:type="dxa"/>
        <w:tblInd w:w="55" w:type="dxa"/>
        <w:tblCellMar>
          <w:left w:w="70" w:type="dxa"/>
          <w:right w:w="70" w:type="dxa"/>
        </w:tblCellMar>
        <w:tblLook w:val="04A0" w:firstRow="1" w:lastRow="0" w:firstColumn="1" w:lastColumn="0" w:noHBand="0" w:noVBand="1"/>
      </w:tblPr>
      <w:tblGrid>
        <w:gridCol w:w="1760"/>
        <w:gridCol w:w="5910"/>
        <w:gridCol w:w="3118"/>
        <w:gridCol w:w="3686"/>
      </w:tblGrid>
      <w:tr w:rsidR="004E13B1" w:rsidRPr="00263F6D" w:rsidTr="004E13B1">
        <w:trPr>
          <w:trHeight w:val="525"/>
        </w:trPr>
        <w:tc>
          <w:tcPr>
            <w:tcW w:w="1760" w:type="dxa"/>
            <w:tcBorders>
              <w:top w:val="single" w:sz="8" w:space="0" w:color="auto"/>
              <w:left w:val="single" w:sz="8" w:space="0" w:color="auto"/>
              <w:bottom w:val="double" w:sz="6" w:space="0" w:color="auto"/>
              <w:right w:val="single" w:sz="8" w:space="0" w:color="auto"/>
            </w:tcBorders>
            <w:shd w:val="clear" w:color="auto" w:fill="auto"/>
            <w:vAlign w:val="center"/>
            <w:hideMark/>
          </w:tcPr>
          <w:p w:rsidR="004E13B1" w:rsidRPr="00263F6D" w:rsidRDefault="004E13B1" w:rsidP="00765288">
            <w:pPr>
              <w:spacing w:after="0" w:line="240" w:lineRule="auto"/>
              <w:jc w:val="center"/>
              <w:rPr>
                <w:rFonts w:ascii="Arial" w:eastAsia="Times New Roman" w:hAnsi="Arial" w:cs="Arial"/>
                <w:b/>
                <w:bCs/>
                <w:sz w:val="20"/>
                <w:szCs w:val="20"/>
              </w:rPr>
            </w:pPr>
            <w:proofErr w:type="spellStart"/>
            <w:proofErr w:type="gramStart"/>
            <w:r w:rsidRPr="00263F6D">
              <w:rPr>
                <w:rFonts w:ascii="Arial" w:eastAsia="Times New Roman" w:hAnsi="Arial" w:cs="Arial"/>
                <w:b/>
                <w:bCs/>
                <w:sz w:val="20"/>
                <w:szCs w:val="20"/>
              </w:rPr>
              <w:lastRenderedPageBreak/>
              <w:t>Soud</w:t>
            </w:r>
            <w:proofErr w:type="gramEnd"/>
            <w:r w:rsidRPr="00263F6D">
              <w:rPr>
                <w:rFonts w:ascii="Arial" w:eastAsia="Times New Roman" w:hAnsi="Arial" w:cs="Arial"/>
                <w:b/>
                <w:bCs/>
                <w:sz w:val="20"/>
                <w:szCs w:val="20"/>
              </w:rPr>
              <w:t>.</w:t>
            </w:r>
            <w:proofErr w:type="gramStart"/>
            <w:r w:rsidRPr="00263F6D">
              <w:rPr>
                <w:rFonts w:ascii="Arial" w:eastAsia="Times New Roman" w:hAnsi="Arial" w:cs="Arial"/>
                <w:b/>
                <w:bCs/>
                <w:sz w:val="20"/>
                <w:szCs w:val="20"/>
              </w:rPr>
              <w:t>odd</w:t>
            </w:r>
            <w:proofErr w:type="spellEnd"/>
            <w:proofErr w:type="gramEnd"/>
            <w:r w:rsidRPr="00263F6D">
              <w:rPr>
                <w:rFonts w:ascii="Arial" w:eastAsia="Times New Roman" w:hAnsi="Arial" w:cs="Arial"/>
                <w:b/>
                <w:bCs/>
                <w:sz w:val="20"/>
                <w:szCs w:val="20"/>
              </w:rPr>
              <w:t xml:space="preserve">. </w:t>
            </w:r>
          </w:p>
        </w:tc>
        <w:tc>
          <w:tcPr>
            <w:tcW w:w="5910" w:type="dxa"/>
            <w:tcBorders>
              <w:top w:val="single" w:sz="8" w:space="0" w:color="auto"/>
              <w:left w:val="nil"/>
              <w:bottom w:val="double" w:sz="6" w:space="0" w:color="auto"/>
              <w:right w:val="nil"/>
            </w:tcBorders>
            <w:shd w:val="clear" w:color="auto" w:fill="auto"/>
            <w:noWrap/>
            <w:vAlign w:val="center"/>
            <w:hideMark/>
          </w:tcPr>
          <w:p w:rsidR="004E13B1" w:rsidRPr="00263F6D" w:rsidRDefault="004E13B1" w:rsidP="00F25090">
            <w:pPr>
              <w:spacing w:after="0" w:line="240" w:lineRule="auto"/>
              <w:jc w:val="center"/>
              <w:rPr>
                <w:rFonts w:ascii="Arial" w:eastAsia="Times New Roman" w:hAnsi="Arial" w:cs="Arial"/>
                <w:b/>
                <w:bCs/>
                <w:sz w:val="20"/>
                <w:szCs w:val="20"/>
              </w:rPr>
            </w:pPr>
            <w:r w:rsidRPr="00263F6D">
              <w:rPr>
                <w:rFonts w:ascii="Arial" w:eastAsia="Times New Roman" w:hAnsi="Arial" w:cs="Arial"/>
                <w:b/>
                <w:bCs/>
                <w:sz w:val="20"/>
                <w:szCs w:val="20"/>
              </w:rPr>
              <w:t>Obor a vymezení působnosti</w:t>
            </w:r>
          </w:p>
        </w:tc>
        <w:tc>
          <w:tcPr>
            <w:tcW w:w="3118" w:type="dxa"/>
            <w:tcBorders>
              <w:top w:val="single" w:sz="8" w:space="0" w:color="auto"/>
              <w:left w:val="single" w:sz="8" w:space="0" w:color="auto"/>
              <w:bottom w:val="double" w:sz="6" w:space="0" w:color="auto"/>
              <w:right w:val="nil"/>
            </w:tcBorders>
            <w:shd w:val="clear" w:color="auto" w:fill="auto"/>
            <w:noWrap/>
            <w:vAlign w:val="center"/>
            <w:hideMark/>
          </w:tcPr>
          <w:p w:rsidR="004E13B1" w:rsidRPr="00263F6D" w:rsidRDefault="004E13B1" w:rsidP="00F25090">
            <w:pPr>
              <w:spacing w:after="0" w:line="240" w:lineRule="auto"/>
              <w:jc w:val="center"/>
              <w:rPr>
                <w:rFonts w:ascii="Arial" w:eastAsia="Times New Roman" w:hAnsi="Arial" w:cs="Arial"/>
                <w:b/>
                <w:bCs/>
                <w:sz w:val="20"/>
                <w:szCs w:val="20"/>
              </w:rPr>
            </w:pPr>
            <w:r w:rsidRPr="00263F6D">
              <w:rPr>
                <w:rFonts w:ascii="Arial" w:eastAsia="Times New Roman" w:hAnsi="Arial" w:cs="Arial"/>
                <w:b/>
                <w:bCs/>
                <w:sz w:val="20"/>
                <w:szCs w:val="20"/>
              </w:rPr>
              <w:t>Předseda senátu (zástupce)</w:t>
            </w:r>
          </w:p>
        </w:tc>
        <w:tc>
          <w:tcPr>
            <w:tcW w:w="3686" w:type="dxa"/>
            <w:tcBorders>
              <w:top w:val="single" w:sz="8" w:space="0" w:color="auto"/>
              <w:left w:val="single" w:sz="8" w:space="0" w:color="auto"/>
              <w:bottom w:val="double" w:sz="6" w:space="0" w:color="auto"/>
              <w:right w:val="single" w:sz="8" w:space="0" w:color="auto"/>
            </w:tcBorders>
            <w:shd w:val="clear" w:color="auto" w:fill="auto"/>
            <w:noWrap/>
            <w:vAlign w:val="center"/>
            <w:hideMark/>
          </w:tcPr>
          <w:p w:rsidR="004E13B1" w:rsidRPr="00263F6D" w:rsidRDefault="004E13B1" w:rsidP="000406C4">
            <w:pPr>
              <w:pBdr>
                <w:left w:val="single" w:sz="4" w:space="4" w:color="auto"/>
                <w:bottom w:val="single" w:sz="4" w:space="1" w:color="auto"/>
                <w:right w:val="single" w:sz="4" w:space="4" w:color="auto"/>
              </w:pBdr>
              <w:spacing w:after="0" w:line="240" w:lineRule="auto"/>
              <w:jc w:val="center"/>
              <w:rPr>
                <w:rFonts w:ascii="Arial" w:eastAsia="Times New Roman" w:hAnsi="Arial" w:cs="Arial"/>
                <w:b/>
                <w:bCs/>
                <w:color w:val="000000"/>
                <w:sz w:val="20"/>
                <w:szCs w:val="20"/>
              </w:rPr>
            </w:pPr>
            <w:r w:rsidRPr="00263F6D">
              <w:rPr>
                <w:rFonts w:ascii="Arial" w:eastAsia="Times New Roman" w:hAnsi="Arial" w:cs="Arial"/>
                <w:b/>
                <w:bCs/>
                <w:color w:val="000000"/>
                <w:sz w:val="20"/>
                <w:szCs w:val="20"/>
              </w:rPr>
              <w:t>Přísedící</w:t>
            </w:r>
          </w:p>
          <w:p w:rsidR="004E13B1" w:rsidRPr="00263F6D" w:rsidRDefault="004E13B1" w:rsidP="00CC6E94">
            <w:pPr>
              <w:spacing w:after="0" w:line="240" w:lineRule="auto"/>
              <w:jc w:val="center"/>
              <w:rPr>
                <w:rFonts w:ascii="Arial" w:eastAsia="Times New Roman" w:hAnsi="Arial" w:cs="Arial"/>
                <w:b/>
                <w:bCs/>
                <w:sz w:val="20"/>
                <w:szCs w:val="20"/>
              </w:rPr>
            </w:pPr>
            <w:r w:rsidRPr="00263F6D">
              <w:rPr>
                <w:rFonts w:ascii="Arial" w:eastAsia="Times New Roman" w:hAnsi="Arial" w:cs="Arial"/>
                <w:b/>
                <w:bCs/>
                <w:color w:val="000000"/>
                <w:sz w:val="20"/>
                <w:szCs w:val="20"/>
              </w:rPr>
              <w:t>(zástupci)</w:t>
            </w:r>
          </w:p>
        </w:tc>
      </w:tr>
      <w:tr w:rsidR="004E13B1" w:rsidRPr="00263F6D" w:rsidTr="004E13B1">
        <w:trPr>
          <w:trHeight w:val="630"/>
        </w:trPr>
        <w:tc>
          <w:tcPr>
            <w:tcW w:w="1760" w:type="dxa"/>
            <w:vMerge w:val="restart"/>
            <w:tcBorders>
              <w:top w:val="nil"/>
              <w:left w:val="single" w:sz="8" w:space="0" w:color="auto"/>
              <w:bottom w:val="nil"/>
              <w:right w:val="single" w:sz="8" w:space="0" w:color="auto"/>
            </w:tcBorders>
            <w:shd w:val="clear" w:color="auto" w:fill="auto"/>
            <w:noWrap/>
            <w:hideMark/>
          </w:tcPr>
          <w:p w:rsidR="004E13B1" w:rsidRPr="00263F6D" w:rsidRDefault="004E13B1" w:rsidP="00765288">
            <w:pPr>
              <w:spacing w:after="0" w:line="240" w:lineRule="auto"/>
              <w:jc w:val="center"/>
              <w:rPr>
                <w:rFonts w:ascii="Arial" w:eastAsia="Times New Roman" w:hAnsi="Arial" w:cs="Arial"/>
                <w:b/>
                <w:bCs/>
                <w:sz w:val="20"/>
                <w:szCs w:val="20"/>
              </w:rPr>
            </w:pPr>
            <w:r w:rsidRPr="00263F6D">
              <w:rPr>
                <w:rFonts w:ascii="Arial" w:eastAsia="Times New Roman" w:hAnsi="Arial" w:cs="Arial"/>
                <w:b/>
                <w:bCs/>
                <w:sz w:val="20"/>
                <w:szCs w:val="20"/>
              </w:rPr>
              <w:t>11C, 111EC</w:t>
            </w:r>
          </w:p>
        </w:tc>
        <w:tc>
          <w:tcPr>
            <w:tcW w:w="5910" w:type="dxa"/>
            <w:vMerge w:val="restart"/>
            <w:tcBorders>
              <w:top w:val="nil"/>
              <w:left w:val="nil"/>
              <w:bottom w:val="nil"/>
              <w:right w:val="nil"/>
            </w:tcBorders>
            <w:shd w:val="clear" w:color="auto" w:fill="auto"/>
            <w:noWrap/>
            <w:hideMark/>
          </w:tcPr>
          <w:p w:rsidR="004E13B1" w:rsidRDefault="004E13B1" w:rsidP="00633985">
            <w:pPr>
              <w:spacing w:after="0" w:line="240" w:lineRule="auto"/>
              <w:rPr>
                <w:rFonts w:ascii="Arial" w:eastAsia="Times New Roman" w:hAnsi="Arial" w:cs="Arial"/>
                <w:sz w:val="20"/>
                <w:szCs w:val="20"/>
              </w:rPr>
            </w:pPr>
            <w:r w:rsidRPr="00263F6D">
              <w:rPr>
                <w:rFonts w:ascii="Arial" w:eastAsia="Times New Roman" w:hAnsi="Arial" w:cs="Arial"/>
                <w:b/>
                <w:sz w:val="20"/>
                <w:szCs w:val="20"/>
              </w:rPr>
              <w:t xml:space="preserve">a) </w:t>
            </w:r>
            <w:r>
              <w:rPr>
                <w:rFonts w:ascii="Arial" w:eastAsia="Times New Roman" w:hAnsi="Arial" w:cs="Arial"/>
                <w:sz w:val="20"/>
                <w:szCs w:val="20"/>
              </w:rPr>
              <w:t xml:space="preserve"> - </w:t>
            </w:r>
            <w:r w:rsidR="004567AC">
              <w:rPr>
                <w:rFonts w:ascii="Arial" w:eastAsia="Times New Roman" w:hAnsi="Arial" w:cs="Arial"/>
                <w:sz w:val="20"/>
                <w:szCs w:val="20"/>
              </w:rPr>
              <w:t>125</w:t>
            </w:r>
            <w:r>
              <w:rPr>
                <w:rFonts w:ascii="Arial" w:eastAsia="Times New Roman" w:hAnsi="Arial" w:cs="Arial"/>
                <w:sz w:val="20"/>
                <w:szCs w:val="20"/>
              </w:rPr>
              <w:t xml:space="preserve"> % nápadu všeobecných občanskoprávních věcí s výjimkou specializované agendy (rejstřík C);</w:t>
            </w:r>
          </w:p>
          <w:p w:rsidR="004E13B1" w:rsidRDefault="004E13B1" w:rsidP="00633985">
            <w:pPr>
              <w:spacing w:after="0" w:line="240" w:lineRule="auto"/>
              <w:rPr>
                <w:rFonts w:ascii="Arial" w:eastAsia="Times New Roman" w:hAnsi="Arial" w:cs="Arial"/>
                <w:sz w:val="20"/>
                <w:szCs w:val="20"/>
              </w:rPr>
            </w:pPr>
            <w:r>
              <w:rPr>
                <w:rFonts w:ascii="Arial" w:eastAsia="Times New Roman" w:hAnsi="Arial" w:cs="Arial"/>
                <w:sz w:val="20"/>
                <w:szCs w:val="20"/>
              </w:rPr>
              <w:t xml:space="preserve">     - 100 % nápadu pracovních věcí;</w:t>
            </w:r>
          </w:p>
          <w:p w:rsidR="004E13B1" w:rsidRPr="00263F6D" w:rsidRDefault="004E13B1" w:rsidP="00633985">
            <w:pPr>
              <w:spacing w:after="0" w:line="240" w:lineRule="auto"/>
              <w:rPr>
                <w:rFonts w:ascii="Arial" w:eastAsia="Times New Roman" w:hAnsi="Arial" w:cs="Arial"/>
                <w:sz w:val="20"/>
                <w:szCs w:val="20"/>
              </w:rPr>
            </w:pPr>
            <w:r>
              <w:rPr>
                <w:rFonts w:ascii="Arial" w:eastAsia="Times New Roman" w:hAnsi="Arial" w:cs="Arial"/>
                <w:sz w:val="20"/>
                <w:szCs w:val="20"/>
              </w:rPr>
              <w:t xml:space="preserve">     - 100 % nápadu věcí manželských a rodinných (rejstřík C)</w:t>
            </w:r>
          </w:p>
          <w:p w:rsidR="004E13B1" w:rsidRPr="00263F6D" w:rsidRDefault="007F4757" w:rsidP="00F25090">
            <w:pPr>
              <w:spacing w:after="0" w:line="240" w:lineRule="auto"/>
              <w:rPr>
                <w:rFonts w:ascii="Arial" w:eastAsia="Times New Roman" w:hAnsi="Arial" w:cs="Arial"/>
                <w:sz w:val="20"/>
                <w:szCs w:val="20"/>
              </w:rPr>
            </w:pPr>
            <w:r>
              <w:rPr>
                <w:rFonts w:ascii="Arial" w:eastAsia="Times New Roman" w:hAnsi="Arial" w:cs="Arial"/>
                <w:b/>
                <w:sz w:val="20"/>
                <w:szCs w:val="20"/>
              </w:rPr>
              <w:t>b</w:t>
            </w:r>
            <w:r w:rsidR="004E13B1" w:rsidRPr="00263F6D">
              <w:rPr>
                <w:rFonts w:ascii="Arial" w:eastAsia="Times New Roman" w:hAnsi="Arial" w:cs="Arial"/>
                <w:b/>
                <w:sz w:val="20"/>
                <w:szCs w:val="20"/>
              </w:rPr>
              <w:t>)</w:t>
            </w:r>
            <w:r w:rsidR="004E13B1">
              <w:rPr>
                <w:rFonts w:ascii="Arial" w:eastAsia="Times New Roman" w:hAnsi="Arial" w:cs="Arial"/>
                <w:sz w:val="20"/>
                <w:szCs w:val="20"/>
              </w:rPr>
              <w:t xml:space="preserve"> předseda senátu je</w:t>
            </w:r>
            <w:r w:rsidR="004E13B1" w:rsidRPr="00263F6D">
              <w:rPr>
                <w:rFonts w:ascii="Arial" w:eastAsia="Times New Roman" w:hAnsi="Arial" w:cs="Arial"/>
                <w:sz w:val="20"/>
                <w:szCs w:val="20"/>
              </w:rPr>
              <w:t xml:space="preserve"> příkazcem při přiznávání náhrad svědkům, znalcům, tlumočníkům a náhrad přísedícím a poukazů na vrácení ze zvláštních příjmových účtů a účtu cizích prostředků</w:t>
            </w:r>
          </w:p>
          <w:p w:rsidR="004E13B1" w:rsidRDefault="007F4757" w:rsidP="00F25090">
            <w:pPr>
              <w:spacing w:after="0" w:line="240" w:lineRule="auto"/>
              <w:rPr>
                <w:rFonts w:ascii="Arial" w:eastAsia="Times New Roman" w:hAnsi="Arial" w:cs="Arial"/>
                <w:sz w:val="20"/>
                <w:szCs w:val="20"/>
              </w:rPr>
            </w:pPr>
            <w:r>
              <w:rPr>
                <w:rFonts w:ascii="Arial" w:eastAsia="Times New Roman" w:hAnsi="Arial" w:cs="Arial"/>
                <w:b/>
                <w:sz w:val="20"/>
                <w:szCs w:val="20"/>
              </w:rPr>
              <w:t>c</w:t>
            </w:r>
            <w:r w:rsidR="004E13B1" w:rsidRPr="00263F6D">
              <w:rPr>
                <w:rFonts w:ascii="Arial" w:eastAsia="Times New Roman" w:hAnsi="Arial" w:cs="Arial"/>
                <w:b/>
                <w:sz w:val="20"/>
                <w:szCs w:val="20"/>
              </w:rPr>
              <w:t>)</w:t>
            </w:r>
            <w:r w:rsidR="004E13B1" w:rsidRPr="00263F6D">
              <w:rPr>
                <w:rFonts w:ascii="Arial" w:eastAsia="Times New Roman" w:hAnsi="Arial" w:cs="Arial"/>
                <w:sz w:val="20"/>
                <w:szCs w:val="20"/>
              </w:rPr>
              <w:t xml:space="preserve"> rozhodování v</w:t>
            </w:r>
            <w:r w:rsidR="004E13B1">
              <w:rPr>
                <w:rFonts w:ascii="Arial" w:eastAsia="Times New Roman" w:hAnsi="Arial" w:cs="Arial"/>
                <w:sz w:val="20"/>
                <w:szCs w:val="20"/>
              </w:rPr>
              <w:t>e věcech podnikatelských a úvěrech zapsaných do senátu, pokud do dvou měsíců od předložení věci soudci nebyly předloženy místopředsedovi soudu k rozhodnutí o přidělení k vyřízení soudci s touto specializací.</w:t>
            </w:r>
          </w:p>
          <w:p w:rsidR="004E13B1" w:rsidRPr="00263F6D" w:rsidRDefault="004E13B1" w:rsidP="00217327">
            <w:pPr>
              <w:spacing w:after="0" w:line="240" w:lineRule="auto"/>
              <w:rPr>
                <w:rFonts w:ascii="Arial" w:eastAsia="Times New Roman" w:hAnsi="Arial" w:cs="Arial"/>
                <w:sz w:val="20"/>
                <w:szCs w:val="20"/>
              </w:rPr>
            </w:pPr>
            <w:r w:rsidRPr="00263F6D">
              <w:rPr>
                <w:rFonts w:ascii="Arial" w:eastAsia="Times New Roman" w:hAnsi="Arial" w:cs="Arial"/>
                <w:sz w:val="20"/>
                <w:szCs w:val="20"/>
              </w:rPr>
              <w:t xml:space="preserve">  </w:t>
            </w:r>
          </w:p>
        </w:tc>
        <w:tc>
          <w:tcPr>
            <w:tcW w:w="3118" w:type="dxa"/>
            <w:tcBorders>
              <w:top w:val="nil"/>
              <w:left w:val="single" w:sz="8" w:space="0" w:color="auto"/>
              <w:bottom w:val="single" w:sz="8" w:space="0" w:color="auto"/>
              <w:right w:val="nil"/>
            </w:tcBorders>
            <w:shd w:val="clear" w:color="auto" w:fill="auto"/>
            <w:noWrap/>
            <w:hideMark/>
          </w:tcPr>
          <w:p w:rsidR="004E13B1" w:rsidRPr="00263F6D" w:rsidRDefault="004E13B1" w:rsidP="00F25090">
            <w:pPr>
              <w:spacing w:after="0" w:line="240" w:lineRule="auto"/>
              <w:rPr>
                <w:rFonts w:ascii="Arial" w:eastAsia="Times New Roman" w:hAnsi="Arial" w:cs="Arial"/>
                <w:b/>
                <w:bCs/>
                <w:i/>
                <w:iCs/>
                <w:sz w:val="20"/>
                <w:szCs w:val="20"/>
              </w:rPr>
            </w:pPr>
            <w:r w:rsidRPr="00263F6D">
              <w:rPr>
                <w:rFonts w:ascii="Arial" w:eastAsia="Times New Roman" w:hAnsi="Arial" w:cs="Arial"/>
                <w:b/>
                <w:bCs/>
                <w:i/>
                <w:iCs/>
                <w:sz w:val="20"/>
                <w:szCs w:val="20"/>
              </w:rPr>
              <w:t>JUDr. Vladimír Hovorka</w:t>
            </w:r>
          </w:p>
          <w:p w:rsidR="004E13B1" w:rsidRPr="00263F6D" w:rsidRDefault="004E13B1" w:rsidP="0074625A">
            <w:pPr>
              <w:spacing w:after="0" w:line="240" w:lineRule="auto"/>
              <w:rPr>
                <w:rFonts w:ascii="Arial" w:eastAsia="Times New Roman" w:hAnsi="Arial" w:cs="Arial"/>
                <w:b/>
                <w:bCs/>
                <w:i/>
                <w:iCs/>
                <w:sz w:val="20"/>
                <w:szCs w:val="20"/>
              </w:rPr>
            </w:pPr>
          </w:p>
        </w:tc>
        <w:tc>
          <w:tcPr>
            <w:tcW w:w="3686" w:type="dxa"/>
            <w:vMerge w:val="restart"/>
            <w:tcBorders>
              <w:top w:val="nil"/>
              <w:left w:val="single" w:sz="8" w:space="0" w:color="auto"/>
              <w:bottom w:val="nil"/>
              <w:right w:val="single" w:sz="8" w:space="0" w:color="auto"/>
            </w:tcBorders>
            <w:shd w:val="clear" w:color="auto" w:fill="auto"/>
            <w:noWrap/>
            <w:hideMark/>
          </w:tcPr>
          <w:p w:rsidR="004E13B1" w:rsidRPr="001B58E6" w:rsidRDefault="004E13B1" w:rsidP="000406C4">
            <w:pPr>
              <w:pBdr>
                <w:left w:val="single" w:sz="4" w:space="4" w:color="auto"/>
                <w:bottom w:val="single" w:sz="4" w:space="1" w:color="auto"/>
                <w:right w:val="single" w:sz="4" w:space="4" w:color="auto"/>
              </w:pBdr>
              <w:spacing w:after="0" w:line="240" w:lineRule="auto"/>
              <w:jc w:val="center"/>
              <w:rPr>
                <w:rFonts w:ascii="Arial" w:hAnsi="Arial" w:cs="Arial"/>
                <w:b/>
                <w:i/>
                <w:sz w:val="20"/>
                <w:szCs w:val="20"/>
              </w:rPr>
            </w:pPr>
            <w:r w:rsidRPr="001B58E6">
              <w:rPr>
                <w:rFonts w:ascii="Arial" w:hAnsi="Arial" w:cs="Arial"/>
                <w:b/>
                <w:i/>
                <w:sz w:val="20"/>
                <w:szCs w:val="20"/>
              </w:rPr>
              <w:t>Brigit Pelcová</w:t>
            </w:r>
          </w:p>
          <w:p w:rsidR="004E13B1" w:rsidRPr="001B58E6" w:rsidRDefault="004E13B1" w:rsidP="000406C4">
            <w:pPr>
              <w:pBdr>
                <w:left w:val="single" w:sz="4" w:space="4" w:color="auto"/>
                <w:bottom w:val="single" w:sz="4" w:space="1" w:color="auto"/>
                <w:right w:val="single" w:sz="4" w:space="4" w:color="auto"/>
              </w:pBdr>
              <w:spacing w:after="0" w:line="240" w:lineRule="auto"/>
              <w:jc w:val="center"/>
              <w:rPr>
                <w:rFonts w:ascii="Arial" w:eastAsia="Times New Roman" w:hAnsi="Arial" w:cs="Arial"/>
                <w:b/>
                <w:i/>
                <w:sz w:val="20"/>
                <w:szCs w:val="20"/>
              </w:rPr>
            </w:pPr>
            <w:r>
              <w:rPr>
                <w:rFonts w:ascii="Arial" w:eastAsia="Times New Roman" w:hAnsi="Arial" w:cs="Arial"/>
                <w:b/>
                <w:i/>
                <w:sz w:val="20"/>
                <w:szCs w:val="20"/>
              </w:rPr>
              <w:t xml:space="preserve">Anna </w:t>
            </w:r>
            <w:proofErr w:type="spellStart"/>
            <w:r>
              <w:rPr>
                <w:rFonts w:ascii="Arial" w:eastAsia="Times New Roman" w:hAnsi="Arial" w:cs="Arial"/>
                <w:b/>
                <w:i/>
                <w:sz w:val="20"/>
                <w:szCs w:val="20"/>
              </w:rPr>
              <w:t>Shonová-Smoligová</w:t>
            </w:r>
            <w:proofErr w:type="spellEnd"/>
          </w:p>
          <w:p w:rsidR="004E13B1" w:rsidRPr="00263F6D" w:rsidRDefault="004E13B1" w:rsidP="002E0EBE">
            <w:pPr>
              <w:spacing w:after="0" w:line="240" w:lineRule="auto"/>
              <w:jc w:val="center"/>
              <w:rPr>
                <w:rFonts w:ascii="Arial" w:eastAsia="Times New Roman" w:hAnsi="Arial" w:cs="Arial"/>
                <w:sz w:val="20"/>
                <w:szCs w:val="20"/>
              </w:rPr>
            </w:pPr>
          </w:p>
          <w:p w:rsidR="004E13B1" w:rsidRPr="0068698E" w:rsidRDefault="004E13B1" w:rsidP="002E0EBE">
            <w:pPr>
              <w:spacing w:after="0" w:line="240" w:lineRule="auto"/>
              <w:jc w:val="center"/>
              <w:rPr>
                <w:rFonts w:ascii="Arial" w:eastAsia="Times New Roman" w:hAnsi="Arial" w:cs="Arial"/>
                <w:sz w:val="20"/>
                <w:szCs w:val="20"/>
              </w:rPr>
            </w:pPr>
            <w:r w:rsidRPr="0068698E">
              <w:rPr>
                <w:rFonts w:ascii="Arial" w:eastAsia="Times New Roman" w:hAnsi="Arial" w:cs="Arial"/>
                <w:sz w:val="20"/>
                <w:szCs w:val="20"/>
              </w:rPr>
              <w:t>(Jaroslava Skřivánková)</w:t>
            </w:r>
          </w:p>
          <w:p w:rsidR="004E13B1" w:rsidRDefault="004E13B1" w:rsidP="00263F6D">
            <w:pPr>
              <w:spacing w:after="0" w:line="240" w:lineRule="auto"/>
              <w:jc w:val="center"/>
              <w:rPr>
                <w:rFonts w:ascii="Arial" w:eastAsia="Times New Roman" w:hAnsi="Arial" w:cs="Arial"/>
                <w:sz w:val="20"/>
                <w:szCs w:val="20"/>
              </w:rPr>
            </w:pPr>
            <w:r>
              <w:rPr>
                <w:rFonts w:ascii="Arial" w:eastAsia="Times New Roman" w:hAnsi="Arial" w:cs="Arial"/>
                <w:sz w:val="20"/>
                <w:szCs w:val="20"/>
              </w:rPr>
              <w:t>(Irena Boubelová)</w:t>
            </w:r>
          </w:p>
          <w:p w:rsidR="004E13B1" w:rsidRDefault="004E13B1" w:rsidP="00263F6D">
            <w:pPr>
              <w:spacing w:after="0" w:line="240" w:lineRule="auto"/>
              <w:jc w:val="center"/>
              <w:rPr>
                <w:rFonts w:ascii="Arial" w:eastAsia="Times New Roman" w:hAnsi="Arial" w:cs="Arial"/>
                <w:sz w:val="20"/>
                <w:szCs w:val="20"/>
              </w:rPr>
            </w:pPr>
            <w:r>
              <w:rPr>
                <w:rFonts w:ascii="Arial" w:eastAsia="Times New Roman" w:hAnsi="Arial" w:cs="Arial"/>
                <w:sz w:val="20"/>
                <w:szCs w:val="20"/>
              </w:rPr>
              <w:t xml:space="preserve">(Jaroslav </w:t>
            </w:r>
            <w:proofErr w:type="spellStart"/>
            <w:r>
              <w:rPr>
                <w:rFonts w:ascii="Arial" w:eastAsia="Times New Roman" w:hAnsi="Arial" w:cs="Arial"/>
                <w:sz w:val="20"/>
                <w:szCs w:val="20"/>
              </w:rPr>
              <w:t>Břicháč</w:t>
            </w:r>
            <w:proofErr w:type="spellEnd"/>
            <w:r>
              <w:rPr>
                <w:rFonts w:ascii="Arial" w:eastAsia="Times New Roman" w:hAnsi="Arial" w:cs="Arial"/>
                <w:sz w:val="20"/>
                <w:szCs w:val="20"/>
              </w:rPr>
              <w:t>)</w:t>
            </w:r>
          </w:p>
          <w:p w:rsidR="004E13B1" w:rsidRPr="00263F6D" w:rsidRDefault="004E13B1" w:rsidP="00202B4E">
            <w:pPr>
              <w:spacing w:after="0" w:line="240" w:lineRule="auto"/>
              <w:jc w:val="center"/>
              <w:rPr>
                <w:rFonts w:ascii="Arial" w:eastAsia="Times New Roman" w:hAnsi="Arial" w:cs="Arial"/>
                <w:color w:val="000000"/>
                <w:sz w:val="20"/>
                <w:szCs w:val="20"/>
              </w:rPr>
            </w:pPr>
            <w:r>
              <w:rPr>
                <w:rFonts w:ascii="Arial" w:eastAsia="Times New Roman" w:hAnsi="Arial" w:cs="Arial"/>
                <w:sz w:val="20"/>
                <w:szCs w:val="20"/>
              </w:rPr>
              <w:t>(Waltraud Partynglová)</w:t>
            </w:r>
          </w:p>
          <w:p w:rsidR="004E13B1" w:rsidRDefault="004E13B1" w:rsidP="00263F6D">
            <w:pPr>
              <w:spacing w:after="0" w:line="240" w:lineRule="auto"/>
              <w:jc w:val="center"/>
              <w:rPr>
                <w:rFonts w:ascii="Arial" w:eastAsia="Times New Roman" w:hAnsi="Arial" w:cs="Arial"/>
                <w:sz w:val="20"/>
                <w:szCs w:val="20"/>
              </w:rPr>
            </w:pPr>
            <w:r>
              <w:rPr>
                <w:rFonts w:ascii="Arial" w:eastAsia="Times New Roman" w:hAnsi="Arial" w:cs="Arial"/>
                <w:color w:val="000000"/>
                <w:sz w:val="20"/>
                <w:szCs w:val="20"/>
              </w:rPr>
              <w:t>(Věra Vojtová)</w:t>
            </w:r>
          </w:p>
          <w:p w:rsidR="004E13B1" w:rsidRPr="00263F6D" w:rsidRDefault="004E13B1" w:rsidP="00202B4E">
            <w:pPr>
              <w:spacing w:after="0" w:line="240" w:lineRule="auto"/>
              <w:jc w:val="center"/>
              <w:rPr>
                <w:rFonts w:ascii="Arial" w:eastAsia="Times New Roman" w:hAnsi="Arial" w:cs="Arial"/>
                <w:sz w:val="20"/>
                <w:szCs w:val="20"/>
              </w:rPr>
            </w:pPr>
          </w:p>
        </w:tc>
      </w:tr>
      <w:tr w:rsidR="004E13B1" w:rsidRPr="00263F6D" w:rsidTr="004E13B1">
        <w:trPr>
          <w:trHeight w:val="3015"/>
        </w:trPr>
        <w:tc>
          <w:tcPr>
            <w:tcW w:w="1760" w:type="dxa"/>
            <w:vMerge/>
            <w:tcBorders>
              <w:left w:val="single" w:sz="8" w:space="0" w:color="auto"/>
              <w:bottom w:val="nil"/>
              <w:right w:val="single" w:sz="8" w:space="0" w:color="auto"/>
            </w:tcBorders>
            <w:shd w:val="clear" w:color="auto" w:fill="auto"/>
            <w:hideMark/>
          </w:tcPr>
          <w:p w:rsidR="004E13B1" w:rsidRPr="00263F6D" w:rsidRDefault="004E13B1" w:rsidP="00F25090">
            <w:pPr>
              <w:spacing w:after="0" w:line="240" w:lineRule="auto"/>
              <w:jc w:val="center"/>
              <w:rPr>
                <w:rFonts w:ascii="Arial" w:eastAsia="Times New Roman" w:hAnsi="Arial" w:cs="Arial"/>
                <w:sz w:val="20"/>
                <w:szCs w:val="20"/>
              </w:rPr>
            </w:pPr>
          </w:p>
        </w:tc>
        <w:tc>
          <w:tcPr>
            <w:tcW w:w="5910" w:type="dxa"/>
            <w:vMerge/>
            <w:tcBorders>
              <w:left w:val="single" w:sz="8" w:space="0" w:color="auto"/>
              <w:bottom w:val="nil"/>
              <w:right w:val="single" w:sz="8" w:space="0" w:color="auto"/>
            </w:tcBorders>
            <w:hideMark/>
          </w:tcPr>
          <w:p w:rsidR="004E13B1" w:rsidRPr="00263F6D" w:rsidRDefault="004E13B1" w:rsidP="00F25090">
            <w:pPr>
              <w:spacing w:after="0" w:line="240" w:lineRule="auto"/>
              <w:rPr>
                <w:rFonts w:ascii="Arial" w:eastAsia="Times New Roman" w:hAnsi="Arial" w:cs="Arial"/>
                <w:sz w:val="20"/>
                <w:szCs w:val="20"/>
              </w:rPr>
            </w:pPr>
          </w:p>
        </w:tc>
        <w:tc>
          <w:tcPr>
            <w:tcW w:w="3118" w:type="dxa"/>
            <w:tcBorders>
              <w:top w:val="nil"/>
              <w:left w:val="nil"/>
              <w:bottom w:val="nil"/>
              <w:right w:val="nil"/>
            </w:tcBorders>
            <w:shd w:val="clear" w:color="auto" w:fill="auto"/>
            <w:noWrap/>
            <w:hideMark/>
          </w:tcPr>
          <w:p w:rsidR="00D3436E" w:rsidRPr="00D3436E" w:rsidRDefault="00D3436E" w:rsidP="00D3436E">
            <w:pPr>
              <w:spacing w:after="0" w:line="240" w:lineRule="auto"/>
              <w:rPr>
                <w:rFonts w:ascii="Arial" w:eastAsia="Times New Roman" w:hAnsi="Arial" w:cs="Arial"/>
                <w:b/>
                <w:bCs/>
                <w:i/>
                <w:iCs/>
                <w:sz w:val="20"/>
                <w:szCs w:val="20"/>
              </w:rPr>
            </w:pPr>
            <w:r w:rsidRPr="00D3436E">
              <w:rPr>
                <w:rFonts w:ascii="Arial" w:eastAsia="Times New Roman" w:hAnsi="Arial" w:cs="Arial"/>
                <w:b/>
                <w:bCs/>
                <w:i/>
                <w:iCs/>
                <w:sz w:val="20"/>
                <w:szCs w:val="20"/>
              </w:rPr>
              <w:t>Mgr. Timm Šmehlík</w:t>
            </w:r>
          </w:p>
          <w:p w:rsidR="00D3436E" w:rsidRDefault="00D3436E" w:rsidP="00D3436E">
            <w:pPr>
              <w:spacing w:after="0" w:line="240" w:lineRule="auto"/>
              <w:rPr>
                <w:rFonts w:ascii="Arial" w:eastAsia="Times New Roman" w:hAnsi="Arial" w:cs="Arial"/>
                <w:b/>
                <w:bCs/>
                <w:i/>
                <w:iCs/>
                <w:sz w:val="20"/>
                <w:szCs w:val="20"/>
              </w:rPr>
            </w:pPr>
          </w:p>
          <w:p w:rsidR="00D3436E" w:rsidRPr="00D3436E" w:rsidRDefault="00D3436E" w:rsidP="00D3436E">
            <w:pPr>
              <w:spacing w:after="0" w:line="240" w:lineRule="auto"/>
              <w:rPr>
                <w:rFonts w:ascii="Arial" w:eastAsia="Times New Roman" w:hAnsi="Arial" w:cs="Arial"/>
                <w:b/>
                <w:bCs/>
                <w:iCs/>
                <w:sz w:val="20"/>
                <w:szCs w:val="20"/>
              </w:rPr>
            </w:pPr>
            <w:r w:rsidRPr="00D3436E">
              <w:rPr>
                <w:rFonts w:ascii="Arial" w:eastAsia="Times New Roman" w:hAnsi="Arial" w:cs="Arial"/>
                <w:b/>
                <w:bCs/>
                <w:iCs/>
                <w:sz w:val="20"/>
                <w:szCs w:val="20"/>
              </w:rPr>
              <w:t xml:space="preserve">a dále </w:t>
            </w:r>
          </w:p>
          <w:p w:rsidR="00D3436E" w:rsidRPr="00D3436E" w:rsidRDefault="00D3436E" w:rsidP="00D3436E">
            <w:pPr>
              <w:spacing w:after="0" w:line="240" w:lineRule="auto"/>
              <w:rPr>
                <w:rFonts w:ascii="Arial" w:eastAsia="Times New Roman" w:hAnsi="Arial" w:cs="Arial"/>
                <w:bCs/>
                <w:iCs/>
                <w:sz w:val="20"/>
                <w:szCs w:val="20"/>
              </w:rPr>
            </w:pPr>
            <w:r w:rsidRPr="00D3436E">
              <w:rPr>
                <w:rFonts w:ascii="Arial" w:eastAsia="Times New Roman" w:hAnsi="Arial" w:cs="Arial"/>
                <w:bCs/>
                <w:iCs/>
                <w:sz w:val="20"/>
                <w:szCs w:val="20"/>
              </w:rPr>
              <w:t>Mgr. Lenka Pokorná</w:t>
            </w:r>
          </w:p>
          <w:p w:rsidR="00D3436E" w:rsidRPr="00D3436E" w:rsidRDefault="00D3436E" w:rsidP="00D3436E">
            <w:pPr>
              <w:spacing w:after="0" w:line="240" w:lineRule="auto"/>
              <w:rPr>
                <w:rFonts w:ascii="Arial" w:eastAsia="Times New Roman" w:hAnsi="Arial" w:cs="Arial"/>
                <w:bCs/>
                <w:iCs/>
                <w:sz w:val="20"/>
                <w:szCs w:val="20"/>
              </w:rPr>
            </w:pPr>
            <w:r w:rsidRPr="00D3436E">
              <w:rPr>
                <w:rFonts w:ascii="Arial" w:eastAsia="Times New Roman" w:hAnsi="Arial" w:cs="Arial"/>
                <w:bCs/>
                <w:iCs/>
                <w:sz w:val="20"/>
                <w:szCs w:val="20"/>
              </w:rPr>
              <w:t>JUDr. Jaroslav Simet</w:t>
            </w:r>
          </w:p>
          <w:p w:rsidR="00D3436E" w:rsidRPr="00D3436E" w:rsidRDefault="00D3436E" w:rsidP="00D3436E">
            <w:pPr>
              <w:spacing w:after="0" w:line="240" w:lineRule="auto"/>
              <w:rPr>
                <w:rFonts w:ascii="Arial" w:eastAsia="Times New Roman" w:hAnsi="Arial" w:cs="Arial"/>
                <w:bCs/>
                <w:iCs/>
                <w:sz w:val="20"/>
                <w:szCs w:val="20"/>
              </w:rPr>
            </w:pPr>
            <w:r w:rsidRPr="00D3436E">
              <w:rPr>
                <w:rFonts w:ascii="Arial" w:eastAsia="Times New Roman" w:hAnsi="Arial" w:cs="Arial"/>
                <w:bCs/>
                <w:iCs/>
                <w:sz w:val="20"/>
                <w:szCs w:val="20"/>
              </w:rPr>
              <w:t>Mgr. František Sedláček</w:t>
            </w:r>
          </w:p>
          <w:p w:rsidR="00D3436E" w:rsidRPr="00D3436E" w:rsidRDefault="00D3436E" w:rsidP="00D3436E">
            <w:pPr>
              <w:spacing w:after="0" w:line="240" w:lineRule="auto"/>
              <w:rPr>
                <w:rFonts w:ascii="Arial" w:eastAsia="Times New Roman" w:hAnsi="Arial" w:cs="Arial"/>
                <w:bCs/>
                <w:iCs/>
                <w:sz w:val="20"/>
                <w:szCs w:val="20"/>
              </w:rPr>
            </w:pPr>
            <w:r w:rsidRPr="00D3436E">
              <w:rPr>
                <w:rFonts w:ascii="Arial" w:eastAsia="Times New Roman" w:hAnsi="Arial" w:cs="Arial"/>
                <w:bCs/>
                <w:iCs/>
                <w:sz w:val="20"/>
                <w:szCs w:val="20"/>
              </w:rPr>
              <w:t>Mgr. Ing. Štěpánka Šťastná</w:t>
            </w:r>
          </w:p>
          <w:p w:rsidR="00D3436E" w:rsidRPr="00D3436E" w:rsidRDefault="00D3436E" w:rsidP="00D3436E">
            <w:pPr>
              <w:spacing w:after="0" w:line="240" w:lineRule="auto"/>
              <w:rPr>
                <w:rFonts w:ascii="Arial" w:eastAsia="Times New Roman" w:hAnsi="Arial" w:cs="Arial"/>
                <w:bCs/>
                <w:iCs/>
                <w:sz w:val="20"/>
                <w:szCs w:val="20"/>
              </w:rPr>
            </w:pPr>
            <w:r w:rsidRPr="00D3436E">
              <w:rPr>
                <w:rFonts w:ascii="Arial" w:eastAsia="Times New Roman" w:hAnsi="Arial" w:cs="Arial"/>
                <w:bCs/>
                <w:iCs/>
                <w:sz w:val="20"/>
                <w:szCs w:val="20"/>
              </w:rPr>
              <w:t>JUDr. Martina Burachovičová</w:t>
            </w:r>
          </w:p>
          <w:p w:rsidR="00D3436E" w:rsidRPr="00D3436E" w:rsidRDefault="00D3436E" w:rsidP="00D3436E">
            <w:pPr>
              <w:spacing w:after="0" w:line="240" w:lineRule="auto"/>
              <w:rPr>
                <w:rFonts w:ascii="Arial" w:eastAsia="Times New Roman" w:hAnsi="Arial" w:cs="Arial"/>
                <w:bCs/>
                <w:iCs/>
                <w:sz w:val="20"/>
                <w:szCs w:val="20"/>
              </w:rPr>
            </w:pPr>
            <w:r w:rsidRPr="00D3436E">
              <w:rPr>
                <w:rFonts w:ascii="Arial" w:eastAsia="Times New Roman" w:hAnsi="Arial" w:cs="Arial"/>
                <w:bCs/>
                <w:iCs/>
                <w:sz w:val="20"/>
                <w:szCs w:val="20"/>
              </w:rPr>
              <w:t>JUDr. Milan Tatár</w:t>
            </w:r>
          </w:p>
          <w:p w:rsidR="004E13B1" w:rsidRPr="00263F6D" w:rsidRDefault="00D3436E" w:rsidP="00D3436E">
            <w:pPr>
              <w:spacing w:after="0" w:line="240" w:lineRule="auto"/>
              <w:rPr>
                <w:rFonts w:ascii="Arial" w:eastAsia="Times New Roman" w:hAnsi="Arial" w:cs="Arial"/>
                <w:b/>
                <w:bCs/>
                <w:i/>
                <w:iCs/>
                <w:sz w:val="20"/>
                <w:szCs w:val="20"/>
              </w:rPr>
            </w:pPr>
            <w:r w:rsidRPr="00D3436E">
              <w:rPr>
                <w:rFonts w:ascii="Arial" w:eastAsia="Times New Roman" w:hAnsi="Arial" w:cs="Arial"/>
                <w:bCs/>
                <w:iCs/>
                <w:sz w:val="20"/>
                <w:szCs w:val="20"/>
              </w:rPr>
              <w:t>JUDr. Ivana Hovorková</w:t>
            </w:r>
          </w:p>
        </w:tc>
        <w:tc>
          <w:tcPr>
            <w:tcW w:w="3686" w:type="dxa"/>
            <w:vMerge/>
            <w:tcBorders>
              <w:left w:val="single" w:sz="8" w:space="0" w:color="auto"/>
              <w:bottom w:val="nil"/>
              <w:right w:val="single" w:sz="8" w:space="0" w:color="auto"/>
            </w:tcBorders>
            <w:shd w:val="clear" w:color="auto" w:fill="auto"/>
            <w:noWrap/>
            <w:hideMark/>
          </w:tcPr>
          <w:p w:rsidR="004E13B1" w:rsidRPr="00263F6D" w:rsidRDefault="004E13B1" w:rsidP="00F25090">
            <w:pPr>
              <w:spacing w:after="0" w:line="240" w:lineRule="auto"/>
              <w:jc w:val="center"/>
              <w:rPr>
                <w:rFonts w:ascii="Arial" w:eastAsia="Times New Roman" w:hAnsi="Arial" w:cs="Arial"/>
                <w:sz w:val="20"/>
                <w:szCs w:val="20"/>
              </w:rPr>
            </w:pPr>
          </w:p>
        </w:tc>
      </w:tr>
      <w:tr w:rsidR="004E13B1" w:rsidRPr="00263F6D" w:rsidTr="004E13B1">
        <w:trPr>
          <w:trHeight w:val="1235"/>
        </w:trPr>
        <w:tc>
          <w:tcPr>
            <w:tcW w:w="1760" w:type="dxa"/>
            <w:vMerge w:val="restart"/>
            <w:tcBorders>
              <w:top w:val="single" w:sz="8" w:space="0" w:color="auto"/>
              <w:left w:val="single" w:sz="8" w:space="0" w:color="auto"/>
              <w:bottom w:val="nil"/>
              <w:right w:val="single" w:sz="8" w:space="0" w:color="auto"/>
            </w:tcBorders>
            <w:shd w:val="clear" w:color="auto" w:fill="auto"/>
            <w:noWrap/>
            <w:hideMark/>
          </w:tcPr>
          <w:p w:rsidR="004E13B1" w:rsidRPr="00263F6D" w:rsidRDefault="004E13B1" w:rsidP="00F25090">
            <w:pPr>
              <w:spacing w:after="0" w:line="240" w:lineRule="auto"/>
              <w:jc w:val="center"/>
              <w:rPr>
                <w:rFonts w:ascii="Arial" w:eastAsia="Times New Roman" w:hAnsi="Arial" w:cs="Arial"/>
                <w:b/>
                <w:bCs/>
                <w:sz w:val="20"/>
                <w:szCs w:val="20"/>
              </w:rPr>
            </w:pPr>
            <w:r w:rsidRPr="00263F6D">
              <w:rPr>
                <w:rFonts w:ascii="Arial" w:eastAsia="Times New Roman" w:hAnsi="Arial" w:cs="Arial"/>
                <w:b/>
                <w:bCs/>
                <w:sz w:val="20"/>
                <w:szCs w:val="20"/>
              </w:rPr>
              <w:t>12C, 112EC</w:t>
            </w:r>
          </w:p>
          <w:p w:rsidR="004E13B1" w:rsidRPr="00263F6D" w:rsidRDefault="004E13B1" w:rsidP="00FC4334">
            <w:pPr>
              <w:spacing w:after="0" w:line="240" w:lineRule="auto"/>
              <w:jc w:val="center"/>
              <w:rPr>
                <w:rFonts w:ascii="Arial" w:eastAsia="Times New Roman" w:hAnsi="Arial" w:cs="Arial"/>
                <w:b/>
                <w:bCs/>
                <w:sz w:val="20"/>
                <w:szCs w:val="20"/>
              </w:rPr>
            </w:pPr>
          </w:p>
        </w:tc>
        <w:tc>
          <w:tcPr>
            <w:tcW w:w="5910" w:type="dxa"/>
            <w:vMerge w:val="restart"/>
            <w:tcBorders>
              <w:top w:val="single" w:sz="8" w:space="0" w:color="auto"/>
              <w:left w:val="nil"/>
              <w:bottom w:val="nil"/>
              <w:right w:val="nil"/>
            </w:tcBorders>
            <w:shd w:val="clear" w:color="auto" w:fill="auto"/>
            <w:noWrap/>
            <w:hideMark/>
          </w:tcPr>
          <w:p w:rsidR="004E13B1" w:rsidRDefault="004E13B1" w:rsidP="00633985">
            <w:pPr>
              <w:spacing w:after="0" w:line="240" w:lineRule="auto"/>
              <w:rPr>
                <w:rFonts w:ascii="Arial" w:eastAsia="Times New Roman" w:hAnsi="Arial" w:cs="Arial"/>
                <w:sz w:val="20"/>
                <w:szCs w:val="20"/>
              </w:rPr>
            </w:pPr>
            <w:r w:rsidRPr="00263F6D">
              <w:rPr>
                <w:rFonts w:ascii="Arial" w:eastAsia="Times New Roman" w:hAnsi="Arial" w:cs="Arial"/>
                <w:b/>
                <w:sz w:val="20"/>
                <w:szCs w:val="20"/>
              </w:rPr>
              <w:t xml:space="preserve">a) </w:t>
            </w:r>
            <w:r>
              <w:rPr>
                <w:rFonts w:ascii="Arial" w:eastAsia="Times New Roman" w:hAnsi="Arial" w:cs="Arial"/>
                <w:sz w:val="20"/>
                <w:szCs w:val="20"/>
              </w:rPr>
              <w:t xml:space="preserve"> - 100 % nápadu všeobecných občanskoprávních věcí s výjimkou specializované agendy (rejstřík C);</w:t>
            </w:r>
          </w:p>
          <w:p w:rsidR="004E13B1" w:rsidRDefault="004E13B1" w:rsidP="00633985">
            <w:pPr>
              <w:spacing w:after="0" w:line="240" w:lineRule="auto"/>
              <w:rPr>
                <w:rFonts w:ascii="Arial" w:eastAsia="Times New Roman" w:hAnsi="Arial" w:cs="Arial"/>
                <w:sz w:val="20"/>
                <w:szCs w:val="20"/>
              </w:rPr>
            </w:pPr>
            <w:r>
              <w:rPr>
                <w:rFonts w:ascii="Arial" w:eastAsia="Times New Roman" w:hAnsi="Arial" w:cs="Arial"/>
                <w:sz w:val="20"/>
                <w:szCs w:val="20"/>
              </w:rPr>
              <w:t xml:space="preserve">     - 100 % nápadu pracovních věcí;</w:t>
            </w:r>
          </w:p>
          <w:p w:rsidR="004E13B1" w:rsidRPr="00263F6D" w:rsidRDefault="004E13B1" w:rsidP="00633985">
            <w:pPr>
              <w:spacing w:after="0" w:line="240" w:lineRule="auto"/>
              <w:rPr>
                <w:rFonts w:ascii="Arial" w:eastAsia="Times New Roman" w:hAnsi="Arial" w:cs="Arial"/>
                <w:sz w:val="20"/>
                <w:szCs w:val="20"/>
              </w:rPr>
            </w:pPr>
            <w:r>
              <w:rPr>
                <w:rFonts w:ascii="Arial" w:eastAsia="Times New Roman" w:hAnsi="Arial" w:cs="Arial"/>
                <w:sz w:val="20"/>
                <w:szCs w:val="20"/>
              </w:rPr>
              <w:t xml:space="preserve">     - 100 % nápadu věcí manželských a rodinných (rejstřík C)</w:t>
            </w:r>
          </w:p>
          <w:p w:rsidR="004E13B1" w:rsidRPr="00263F6D" w:rsidRDefault="004E13B1" w:rsidP="00F25090">
            <w:pPr>
              <w:spacing w:after="0" w:line="240" w:lineRule="auto"/>
              <w:rPr>
                <w:rFonts w:ascii="Arial" w:eastAsia="Times New Roman" w:hAnsi="Arial" w:cs="Arial"/>
                <w:sz w:val="20"/>
                <w:szCs w:val="20"/>
              </w:rPr>
            </w:pPr>
            <w:r w:rsidRPr="00263F6D">
              <w:rPr>
                <w:rFonts w:ascii="Arial" w:eastAsia="Times New Roman" w:hAnsi="Arial" w:cs="Arial"/>
                <w:b/>
                <w:sz w:val="20"/>
                <w:szCs w:val="20"/>
              </w:rPr>
              <w:t>b)</w:t>
            </w:r>
            <w:r>
              <w:rPr>
                <w:rFonts w:ascii="Arial" w:eastAsia="Times New Roman" w:hAnsi="Arial" w:cs="Arial"/>
                <w:sz w:val="20"/>
                <w:szCs w:val="20"/>
              </w:rPr>
              <w:t xml:space="preserve"> předseda senátu j</w:t>
            </w:r>
            <w:r w:rsidRPr="00263F6D">
              <w:rPr>
                <w:rFonts w:ascii="Arial" w:eastAsia="Times New Roman" w:hAnsi="Arial" w:cs="Arial"/>
                <w:sz w:val="20"/>
                <w:szCs w:val="20"/>
              </w:rPr>
              <w:t>e příkazcem při přiznávání náhrad svědkům, znalcům, tlumočníkům a náhrad přísedícím a poukazů na vrácení ze zvláštních příjmových účtů a účtu cizích prostředků</w:t>
            </w:r>
          </w:p>
          <w:p w:rsidR="004E13B1" w:rsidRDefault="004E13B1" w:rsidP="00F25090">
            <w:pPr>
              <w:spacing w:after="0" w:line="240" w:lineRule="auto"/>
              <w:rPr>
                <w:rFonts w:ascii="Arial" w:eastAsia="Times New Roman" w:hAnsi="Arial" w:cs="Arial"/>
                <w:sz w:val="20"/>
                <w:szCs w:val="20"/>
              </w:rPr>
            </w:pPr>
            <w:r w:rsidRPr="00263F6D">
              <w:rPr>
                <w:rFonts w:ascii="Arial" w:eastAsia="Times New Roman" w:hAnsi="Arial" w:cs="Arial"/>
                <w:b/>
                <w:sz w:val="20"/>
                <w:szCs w:val="20"/>
              </w:rPr>
              <w:t>c)</w:t>
            </w:r>
            <w:r w:rsidRPr="00263F6D">
              <w:rPr>
                <w:rFonts w:ascii="Arial" w:eastAsia="Times New Roman" w:hAnsi="Arial" w:cs="Arial"/>
                <w:sz w:val="20"/>
                <w:szCs w:val="20"/>
              </w:rPr>
              <w:t xml:space="preserve"> rozhodování v</w:t>
            </w:r>
            <w:r>
              <w:rPr>
                <w:rFonts w:ascii="Arial" w:eastAsia="Times New Roman" w:hAnsi="Arial" w:cs="Arial"/>
                <w:sz w:val="20"/>
                <w:szCs w:val="20"/>
              </w:rPr>
              <w:t>e věcech podnikatelských a úvěrech zapsaných do senátu, pokud do dvou měsíců od předložení věci soudci nebyly předloženy místopředsedovi soudu k rozhodnutí o přidělení k vyřízení soudci s touto specializací</w:t>
            </w:r>
          </w:p>
          <w:p w:rsidR="004E13B1" w:rsidRPr="00263F6D" w:rsidRDefault="004E13B1" w:rsidP="00217327">
            <w:pPr>
              <w:spacing w:after="0" w:line="240" w:lineRule="auto"/>
              <w:rPr>
                <w:rFonts w:ascii="Arial" w:eastAsia="Times New Roman" w:hAnsi="Arial" w:cs="Arial"/>
                <w:sz w:val="20"/>
                <w:szCs w:val="20"/>
              </w:rPr>
            </w:pPr>
            <w:r w:rsidRPr="00263F6D">
              <w:rPr>
                <w:rFonts w:ascii="Arial" w:eastAsia="Times New Roman" w:hAnsi="Arial" w:cs="Arial"/>
                <w:sz w:val="20"/>
                <w:szCs w:val="20"/>
              </w:rPr>
              <w:t xml:space="preserve">  </w:t>
            </w:r>
          </w:p>
        </w:tc>
        <w:tc>
          <w:tcPr>
            <w:tcW w:w="3118" w:type="dxa"/>
            <w:tcBorders>
              <w:top w:val="single" w:sz="8" w:space="0" w:color="auto"/>
              <w:left w:val="single" w:sz="8" w:space="0" w:color="auto"/>
              <w:bottom w:val="nil"/>
              <w:right w:val="nil"/>
            </w:tcBorders>
            <w:shd w:val="clear" w:color="auto" w:fill="auto"/>
            <w:noWrap/>
            <w:hideMark/>
          </w:tcPr>
          <w:p w:rsidR="004E13B1" w:rsidRPr="00263F6D" w:rsidRDefault="004E13B1" w:rsidP="00F25090">
            <w:pPr>
              <w:spacing w:after="0" w:line="240" w:lineRule="auto"/>
              <w:rPr>
                <w:rFonts w:ascii="Arial" w:eastAsia="Times New Roman" w:hAnsi="Arial" w:cs="Arial"/>
                <w:b/>
                <w:bCs/>
                <w:i/>
                <w:iCs/>
                <w:sz w:val="20"/>
                <w:szCs w:val="20"/>
              </w:rPr>
            </w:pPr>
            <w:r w:rsidRPr="00263F6D">
              <w:rPr>
                <w:rFonts w:ascii="Arial" w:eastAsia="Times New Roman" w:hAnsi="Arial" w:cs="Arial"/>
                <w:b/>
                <w:bCs/>
                <w:i/>
                <w:iCs/>
                <w:sz w:val="20"/>
                <w:szCs w:val="20"/>
              </w:rPr>
              <w:t>JUDr. Milan Tatár</w:t>
            </w:r>
          </w:p>
          <w:p w:rsidR="004E13B1" w:rsidRPr="00263F6D" w:rsidRDefault="004E13B1" w:rsidP="00F25090">
            <w:pPr>
              <w:spacing w:after="0" w:line="240" w:lineRule="auto"/>
              <w:rPr>
                <w:rFonts w:ascii="Arial" w:eastAsia="Times New Roman" w:hAnsi="Arial" w:cs="Arial"/>
                <w:sz w:val="20"/>
                <w:szCs w:val="20"/>
              </w:rPr>
            </w:pPr>
          </w:p>
          <w:p w:rsidR="004E13B1" w:rsidRPr="00263F6D" w:rsidRDefault="004E13B1" w:rsidP="00E54F66">
            <w:pPr>
              <w:spacing w:after="0" w:line="240" w:lineRule="auto"/>
              <w:rPr>
                <w:rFonts w:ascii="Arial" w:eastAsia="Times New Roman" w:hAnsi="Arial" w:cs="Arial"/>
                <w:b/>
                <w:bCs/>
                <w:i/>
                <w:iCs/>
                <w:sz w:val="20"/>
                <w:szCs w:val="20"/>
              </w:rPr>
            </w:pPr>
          </w:p>
        </w:tc>
        <w:tc>
          <w:tcPr>
            <w:tcW w:w="3686" w:type="dxa"/>
            <w:vMerge w:val="restart"/>
            <w:tcBorders>
              <w:top w:val="single" w:sz="8" w:space="0" w:color="auto"/>
              <w:left w:val="single" w:sz="8" w:space="0" w:color="auto"/>
              <w:bottom w:val="nil"/>
              <w:right w:val="single" w:sz="8" w:space="0" w:color="auto"/>
            </w:tcBorders>
            <w:shd w:val="clear" w:color="auto" w:fill="auto"/>
            <w:noWrap/>
            <w:hideMark/>
          </w:tcPr>
          <w:p w:rsidR="004E13B1" w:rsidRDefault="004E13B1" w:rsidP="000406C4">
            <w:pPr>
              <w:pBdr>
                <w:top w:val="single" w:sz="4" w:space="1" w:color="auto"/>
                <w:left w:val="single" w:sz="4" w:space="4" w:color="auto"/>
                <w:bottom w:val="single" w:sz="4" w:space="1" w:color="auto"/>
                <w:right w:val="single" w:sz="4" w:space="4" w:color="auto"/>
              </w:pBdr>
              <w:spacing w:after="0" w:line="240" w:lineRule="auto"/>
              <w:jc w:val="center"/>
              <w:rPr>
                <w:rFonts w:ascii="Arial" w:hAnsi="Arial" w:cs="Arial"/>
                <w:b/>
                <w:i/>
                <w:color w:val="FF0000"/>
                <w:sz w:val="20"/>
                <w:szCs w:val="20"/>
              </w:rPr>
            </w:pPr>
          </w:p>
          <w:p w:rsidR="004E13B1" w:rsidRPr="00691F01" w:rsidRDefault="004E13B1" w:rsidP="000406C4">
            <w:pPr>
              <w:pBdr>
                <w:top w:val="single" w:sz="4" w:space="1" w:color="auto"/>
                <w:left w:val="single" w:sz="4" w:space="4" w:color="auto"/>
                <w:bottom w:val="single" w:sz="4" w:space="1" w:color="auto"/>
                <w:right w:val="single" w:sz="4" w:space="4" w:color="auto"/>
              </w:pBdr>
              <w:spacing w:after="0" w:line="240" w:lineRule="auto"/>
              <w:jc w:val="center"/>
              <w:rPr>
                <w:rFonts w:ascii="Arial" w:hAnsi="Arial" w:cs="Arial"/>
                <w:b/>
                <w:i/>
                <w:sz w:val="20"/>
                <w:szCs w:val="20"/>
              </w:rPr>
            </w:pPr>
            <w:r w:rsidRPr="00691F01">
              <w:rPr>
                <w:rFonts w:ascii="Arial" w:hAnsi="Arial" w:cs="Arial"/>
                <w:b/>
                <w:i/>
                <w:sz w:val="20"/>
                <w:szCs w:val="20"/>
              </w:rPr>
              <w:t xml:space="preserve">Jana </w:t>
            </w:r>
            <w:proofErr w:type="spellStart"/>
            <w:r w:rsidRPr="00691F01">
              <w:rPr>
                <w:rFonts w:ascii="Arial" w:hAnsi="Arial" w:cs="Arial"/>
                <w:b/>
                <w:i/>
                <w:sz w:val="20"/>
                <w:szCs w:val="20"/>
              </w:rPr>
              <w:t>Lapcová</w:t>
            </w:r>
            <w:proofErr w:type="spellEnd"/>
          </w:p>
          <w:p w:rsidR="004E13B1" w:rsidRPr="003846D2" w:rsidRDefault="004E13B1" w:rsidP="000406C4">
            <w:pPr>
              <w:pBdr>
                <w:top w:val="single" w:sz="4" w:space="1" w:color="auto"/>
                <w:left w:val="single" w:sz="4" w:space="4" w:color="auto"/>
                <w:bottom w:val="single" w:sz="4" w:space="1" w:color="auto"/>
                <w:right w:val="single" w:sz="4" w:space="4" w:color="auto"/>
              </w:pBdr>
              <w:spacing w:after="0" w:line="240" w:lineRule="auto"/>
              <w:jc w:val="center"/>
              <w:rPr>
                <w:rFonts w:ascii="Arial" w:hAnsi="Arial" w:cs="Arial"/>
                <w:b/>
                <w:i/>
                <w:sz w:val="20"/>
                <w:szCs w:val="20"/>
              </w:rPr>
            </w:pPr>
            <w:r w:rsidRPr="003846D2">
              <w:rPr>
                <w:rFonts w:ascii="Arial" w:hAnsi="Arial" w:cs="Arial"/>
                <w:b/>
                <w:i/>
                <w:sz w:val="20"/>
                <w:szCs w:val="20"/>
              </w:rPr>
              <w:t>Zdeňka Stehlíková</w:t>
            </w:r>
          </w:p>
          <w:p w:rsidR="004E13B1" w:rsidRPr="00263F6D" w:rsidRDefault="004E13B1" w:rsidP="002E0EBE">
            <w:pPr>
              <w:spacing w:after="0" w:line="240" w:lineRule="auto"/>
              <w:jc w:val="center"/>
              <w:rPr>
                <w:rFonts w:ascii="Arial" w:hAnsi="Arial" w:cs="Arial"/>
                <w:b/>
                <w:sz w:val="20"/>
                <w:szCs w:val="20"/>
              </w:rPr>
            </w:pPr>
          </w:p>
          <w:p w:rsidR="004E13B1" w:rsidRPr="0068698E" w:rsidRDefault="004E13B1" w:rsidP="002E0EBE">
            <w:pPr>
              <w:spacing w:after="0" w:line="240" w:lineRule="auto"/>
              <w:jc w:val="center"/>
              <w:rPr>
                <w:rFonts w:ascii="Arial" w:eastAsia="Times New Roman" w:hAnsi="Arial" w:cs="Arial"/>
                <w:sz w:val="20"/>
                <w:szCs w:val="20"/>
              </w:rPr>
            </w:pPr>
            <w:r w:rsidRPr="0068698E">
              <w:rPr>
                <w:rFonts w:ascii="Arial" w:eastAsia="Times New Roman" w:hAnsi="Arial" w:cs="Arial"/>
                <w:sz w:val="20"/>
                <w:szCs w:val="20"/>
              </w:rPr>
              <w:t>(Blanka Volfová)</w:t>
            </w:r>
          </w:p>
          <w:p w:rsidR="004E13B1" w:rsidRDefault="004E13B1" w:rsidP="002E0EBE">
            <w:pPr>
              <w:spacing w:after="0" w:line="240" w:lineRule="auto"/>
              <w:jc w:val="center"/>
              <w:rPr>
                <w:rFonts w:ascii="Arial" w:eastAsia="Times New Roman" w:hAnsi="Arial" w:cs="Arial"/>
                <w:color w:val="000000"/>
                <w:sz w:val="20"/>
                <w:szCs w:val="20"/>
              </w:rPr>
            </w:pPr>
            <w:r w:rsidRPr="0068698E">
              <w:rPr>
                <w:rFonts w:ascii="Arial" w:eastAsia="Times New Roman" w:hAnsi="Arial" w:cs="Arial"/>
                <w:sz w:val="20"/>
                <w:szCs w:val="20"/>
              </w:rPr>
              <w:t xml:space="preserve">(Jaroslav </w:t>
            </w:r>
            <w:proofErr w:type="spellStart"/>
            <w:r w:rsidRPr="0068698E">
              <w:rPr>
                <w:rFonts w:ascii="Arial" w:eastAsia="Times New Roman" w:hAnsi="Arial" w:cs="Arial"/>
                <w:sz w:val="20"/>
                <w:szCs w:val="20"/>
              </w:rPr>
              <w:t>Grochal</w:t>
            </w:r>
            <w:proofErr w:type="spellEnd"/>
            <w:r>
              <w:rPr>
                <w:rFonts w:ascii="Arial" w:eastAsia="Times New Roman" w:hAnsi="Arial" w:cs="Arial"/>
                <w:color w:val="000000"/>
                <w:sz w:val="20"/>
                <w:szCs w:val="20"/>
              </w:rPr>
              <w:t>)</w:t>
            </w:r>
          </w:p>
          <w:p w:rsidR="004E13B1" w:rsidRDefault="004E13B1" w:rsidP="002E0EBE">
            <w:pPr>
              <w:spacing w:after="0" w:line="240" w:lineRule="auto"/>
              <w:jc w:val="center"/>
              <w:rPr>
                <w:rFonts w:ascii="Arial" w:eastAsia="Times New Roman" w:hAnsi="Arial" w:cs="Arial"/>
                <w:color w:val="000000"/>
                <w:sz w:val="20"/>
                <w:szCs w:val="20"/>
              </w:rPr>
            </w:pPr>
            <w:r>
              <w:rPr>
                <w:rFonts w:ascii="Arial" w:eastAsia="Times New Roman" w:hAnsi="Arial" w:cs="Arial"/>
                <w:color w:val="000000"/>
                <w:sz w:val="20"/>
                <w:szCs w:val="20"/>
              </w:rPr>
              <w:t>(Renata Gruberová)</w:t>
            </w:r>
          </w:p>
          <w:p w:rsidR="004E13B1" w:rsidRDefault="004E13B1" w:rsidP="00202B4E">
            <w:pPr>
              <w:spacing w:after="0" w:line="240" w:lineRule="auto"/>
              <w:jc w:val="center"/>
              <w:rPr>
                <w:rFonts w:ascii="Arial" w:eastAsia="Times New Roman" w:hAnsi="Arial" w:cs="Arial"/>
                <w:sz w:val="20"/>
                <w:szCs w:val="20"/>
              </w:rPr>
            </w:pPr>
            <w:r>
              <w:rPr>
                <w:rFonts w:ascii="Arial" w:eastAsia="Times New Roman" w:hAnsi="Arial" w:cs="Arial"/>
                <w:color w:val="000000"/>
                <w:sz w:val="20"/>
                <w:szCs w:val="20"/>
              </w:rPr>
              <w:t>(Věra Vojtová)</w:t>
            </w:r>
          </w:p>
          <w:p w:rsidR="004E13B1" w:rsidRDefault="004E13B1" w:rsidP="00202B4E">
            <w:pPr>
              <w:spacing w:after="0" w:line="240" w:lineRule="auto"/>
              <w:jc w:val="center"/>
              <w:rPr>
                <w:rFonts w:ascii="Arial" w:eastAsia="Times New Roman" w:hAnsi="Arial" w:cs="Arial"/>
                <w:color w:val="000000"/>
                <w:sz w:val="20"/>
                <w:szCs w:val="20"/>
              </w:rPr>
            </w:pPr>
            <w:r>
              <w:rPr>
                <w:rFonts w:ascii="Arial" w:eastAsia="Times New Roman" w:hAnsi="Arial" w:cs="Arial"/>
                <w:color w:val="000000"/>
                <w:sz w:val="20"/>
                <w:szCs w:val="20"/>
              </w:rPr>
              <w:t>(Bc. Milena Vyčítalová)</w:t>
            </w:r>
          </w:p>
          <w:p w:rsidR="004E13B1" w:rsidRPr="00263F6D" w:rsidRDefault="004E13B1" w:rsidP="00142425">
            <w:pPr>
              <w:spacing w:after="0" w:line="240" w:lineRule="auto"/>
              <w:jc w:val="center"/>
              <w:rPr>
                <w:rFonts w:ascii="Arial" w:eastAsia="Times New Roman" w:hAnsi="Arial" w:cs="Arial"/>
                <w:sz w:val="20"/>
                <w:szCs w:val="20"/>
              </w:rPr>
            </w:pPr>
          </w:p>
        </w:tc>
      </w:tr>
      <w:tr w:rsidR="004E13B1" w:rsidRPr="00263F6D" w:rsidTr="004E13B1">
        <w:trPr>
          <w:trHeight w:val="2715"/>
        </w:trPr>
        <w:tc>
          <w:tcPr>
            <w:tcW w:w="1760" w:type="dxa"/>
            <w:vMerge/>
            <w:tcBorders>
              <w:left w:val="single" w:sz="8" w:space="0" w:color="auto"/>
              <w:bottom w:val="single" w:sz="8" w:space="0" w:color="auto"/>
              <w:right w:val="single" w:sz="8" w:space="0" w:color="auto"/>
            </w:tcBorders>
            <w:vAlign w:val="center"/>
            <w:hideMark/>
          </w:tcPr>
          <w:p w:rsidR="004E13B1" w:rsidRPr="00263F6D" w:rsidRDefault="004E13B1" w:rsidP="00F25090">
            <w:pPr>
              <w:spacing w:after="0" w:line="240" w:lineRule="auto"/>
              <w:jc w:val="center"/>
              <w:rPr>
                <w:rFonts w:ascii="Arial" w:eastAsia="Times New Roman" w:hAnsi="Arial" w:cs="Arial"/>
                <w:sz w:val="20"/>
                <w:szCs w:val="20"/>
              </w:rPr>
            </w:pPr>
          </w:p>
        </w:tc>
        <w:tc>
          <w:tcPr>
            <w:tcW w:w="5910" w:type="dxa"/>
            <w:vMerge/>
            <w:tcBorders>
              <w:left w:val="single" w:sz="8" w:space="0" w:color="auto"/>
              <w:bottom w:val="single" w:sz="8" w:space="0" w:color="auto"/>
              <w:right w:val="single" w:sz="8" w:space="0" w:color="auto"/>
            </w:tcBorders>
            <w:shd w:val="clear" w:color="auto" w:fill="auto"/>
            <w:vAlign w:val="center"/>
            <w:hideMark/>
          </w:tcPr>
          <w:p w:rsidR="004E13B1" w:rsidRPr="00263F6D" w:rsidRDefault="004E13B1" w:rsidP="00F25090">
            <w:pPr>
              <w:spacing w:after="0" w:line="240" w:lineRule="auto"/>
              <w:rPr>
                <w:rFonts w:ascii="Arial" w:eastAsia="Times New Roman" w:hAnsi="Arial" w:cs="Arial"/>
                <w:sz w:val="20"/>
                <w:szCs w:val="20"/>
              </w:rPr>
            </w:pPr>
          </w:p>
        </w:tc>
        <w:tc>
          <w:tcPr>
            <w:tcW w:w="3118" w:type="dxa"/>
            <w:tcBorders>
              <w:top w:val="nil"/>
              <w:left w:val="nil"/>
              <w:bottom w:val="single" w:sz="8" w:space="0" w:color="auto"/>
              <w:right w:val="nil"/>
            </w:tcBorders>
            <w:shd w:val="clear" w:color="auto" w:fill="auto"/>
            <w:noWrap/>
            <w:hideMark/>
          </w:tcPr>
          <w:p w:rsidR="004E13B1" w:rsidRPr="00263F6D" w:rsidRDefault="004E13B1" w:rsidP="00F25090">
            <w:pPr>
              <w:pBdr>
                <w:top w:val="single" w:sz="8" w:space="1" w:color="auto"/>
              </w:pBdr>
              <w:spacing w:after="0" w:line="240" w:lineRule="auto"/>
              <w:rPr>
                <w:rFonts w:ascii="Arial" w:eastAsia="Times New Roman" w:hAnsi="Arial" w:cs="Arial"/>
                <w:b/>
                <w:bCs/>
                <w:i/>
                <w:iCs/>
                <w:sz w:val="20"/>
                <w:szCs w:val="20"/>
              </w:rPr>
            </w:pPr>
            <w:r w:rsidRPr="00263F6D">
              <w:rPr>
                <w:rFonts w:ascii="Arial" w:eastAsia="Times New Roman" w:hAnsi="Arial" w:cs="Arial"/>
                <w:b/>
                <w:bCs/>
                <w:i/>
                <w:iCs/>
                <w:sz w:val="20"/>
                <w:szCs w:val="20"/>
              </w:rPr>
              <w:t>JUDr. Ivana Hovorková</w:t>
            </w:r>
          </w:p>
          <w:p w:rsidR="004E13B1" w:rsidRPr="00263F6D" w:rsidRDefault="004E13B1" w:rsidP="00142425">
            <w:pPr>
              <w:spacing w:after="0" w:line="240" w:lineRule="auto"/>
              <w:rPr>
                <w:rFonts w:ascii="Arial" w:eastAsia="Times New Roman" w:hAnsi="Arial" w:cs="Arial"/>
                <w:sz w:val="20"/>
                <w:szCs w:val="20"/>
              </w:rPr>
            </w:pPr>
          </w:p>
          <w:p w:rsidR="004E13B1" w:rsidRPr="00263F6D" w:rsidRDefault="004E13B1" w:rsidP="00F25090">
            <w:pPr>
              <w:spacing w:after="0" w:line="240" w:lineRule="auto"/>
              <w:rPr>
                <w:rFonts w:ascii="Arial" w:eastAsia="Times New Roman" w:hAnsi="Arial" w:cs="Arial"/>
                <w:b/>
                <w:bCs/>
                <w:sz w:val="20"/>
                <w:szCs w:val="20"/>
              </w:rPr>
            </w:pPr>
            <w:r w:rsidRPr="00263F6D">
              <w:rPr>
                <w:rFonts w:ascii="Arial" w:eastAsia="Times New Roman" w:hAnsi="Arial" w:cs="Arial"/>
                <w:b/>
                <w:bCs/>
                <w:sz w:val="20"/>
                <w:szCs w:val="20"/>
              </w:rPr>
              <w:t>a dále</w:t>
            </w:r>
            <w:r w:rsidRPr="00263F6D">
              <w:rPr>
                <w:rFonts w:ascii="Arial" w:eastAsia="Times New Roman" w:hAnsi="Arial" w:cs="Arial"/>
                <w:sz w:val="20"/>
                <w:szCs w:val="20"/>
              </w:rPr>
              <w:t xml:space="preserve"> Mgr. Lenka Pokorná</w:t>
            </w:r>
          </w:p>
          <w:p w:rsidR="004E13B1" w:rsidRPr="00263F6D" w:rsidRDefault="004E13B1" w:rsidP="00F25090">
            <w:pPr>
              <w:spacing w:after="0" w:line="240" w:lineRule="auto"/>
              <w:rPr>
                <w:rFonts w:ascii="Arial" w:eastAsia="Times New Roman" w:hAnsi="Arial" w:cs="Arial"/>
                <w:sz w:val="20"/>
                <w:szCs w:val="20"/>
              </w:rPr>
            </w:pPr>
            <w:r w:rsidRPr="00263F6D">
              <w:rPr>
                <w:rFonts w:ascii="Arial" w:eastAsia="Times New Roman" w:hAnsi="Arial" w:cs="Arial"/>
                <w:sz w:val="20"/>
                <w:szCs w:val="20"/>
              </w:rPr>
              <w:t>JUDr. Jaroslav Simet</w:t>
            </w:r>
          </w:p>
          <w:p w:rsidR="004E13B1" w:rsidRDefault="004E13B1" w:rsidP="00F25090">
            <w:pPr>
              <w:spacing w:after="0" w:line="240" w:lineRule="auto"/>
              <w:rPr>
                <w:rFonts w:ascii="Arial" w:eastAsia="Times New Roman" w:hAnsi="Arial" w:cs="Arial"/>
                <w:sz w:val="20"/>
                <w:szCs w:val="20"/>
              </w:rPr>
            </w:pPr>
            <w:r w:rsidRPr="00263F6D">
              <w:rPr>
                <w:rFonts w:ascii="Arial" w:eastAsia="Times New Roman" w:hAnsi="Arial" w:cs="Arial"/>
                <w:sz w:val="20"/>
                <w:szCs w:val="20"/>
              </w:rPr>
              <w:t>Mgr. František Sedláček</w:t>
            </w:r>
          </w:p>
          <w:p w:rsidR="004E13B1" w:rsidRPr="00263F6D" w:rsidRDefault="004E13B1" w:rsidP="00F25090">
            <w:pPr>
              <w:spacing w:after="0" w:line="240" w:lineRule="auto"/>
              <w:rPr>
                <w:rFonts w:ascii="Arial" w:eastAsia="Times New Roman" w:hAnsi="Arial" w:cs="Arial"/>
                <w:sz w:val="20"/>
                <w:szCs w:val="20"/>
              </w:rPr>
            </w:pPr>
            <w:r>
              <w:rPr>
                <w:rFonts w:ascii="Arial" w:eastAsia="Times New Roman" w:hAnsi="Arial" w:cs="Arial"/>
                <w:sz w:val="20"/>
                <w:szCs w:val="20"/>
              </w:rPr>
              <w:t>Mgr. Ing. Štěpánka Šťastná</w:t>
            </w:r>
          </w:p>
          <w:p w:rsidR="004E13B1" w:rsidRPr="00263F6D" w:rsidRDefault="004E13B1" w:rsidP="00F25090">
            <w:pPr>
              <w:spacing w:after="0" w:line="240" w:lineRule="auto"/>
              <w:rPr>
                <w:rFonts w:ascii="Arial" w:eastAsia="Times New Roman" w:hAnsi="Arial" w:cs="Arial"/>
                <w:sz w:val="20"/>
                <w:szCs w:val="20"/>
              </w:rPr>
            </w:pPr>
            <w:r w:rsidRPr="001B4267">
              <w:rPr>
                <w:rFonts w:ascii="Arial" w:eastAsia="Times New Roman" w:hAnsi="Arial" w:cs="Arial"/>
                <w:sz w:val="20"/>
                <w:szCs w:val="20"/>
              </w:rPr>
              <w:t>JUDr. Martina Burachovičová</w:t>
            </w:r>
          </w:p>
          <w:p w:rsidR="004E13B1" w:rsidRPr="00263F6D" w:rsidRDefault="004E13B1" w:rsidP="00F25090">
            <w:pPr>
              <w:spacing w:after="0" w:line="240" w:lineRule="auto"/>
              <w:rPr>
                <w:rFonts w:ascii="Arial" w:eastAsia="Times New Roman" w:hAnsi="Arial" w:cs="Arial"/>
                <w:sz w:val="20"/>
                <w:szCs w:val="20"/>
              </w:rPr>
            </w:pPr>
            <w:r w:rsidRPr="00263F6D">
              <w:rPr>
                <w:rFonts w:ascii="Arial" w:eastAsia="Times New Roman" w:hAnsi="Arial" w:cs="Arial"/>
                <w:sz w:val="20"/>
                <w:szCs w:val="20"/>
              </w:rPr>
              <w:t>Mgr. Timm Šmehlík</w:t>
            </w:r>
          </w:p>
          <w:p w:rsidR="004E13B1" w:rsidRPr="00263F6D" w:rsidRDefault="004E13B1" w:rsidP="00F25090">
            <w:pPr>
              <w:spacing w:after="0" w:line="240" w:lineRule="auto"/>
              <w:rPr>
                <w:rFonts w:ascii="Arial" w:eastAsia="Times New Roman" w:hAnsi="Arial" w:cs="Arial"/>
                <w:sz w:val="20"/>
                <w:szCs w:val="20"/>
              </w:rPr>
            </w:pPr>
            <w:r w:rsidRPr="00263F6D">
              <w:rPr>
                <w:rFonts w:ascii="Arial" w:eastAsia="Times New Roman" w:hAnsi="Arial" w:cs="Arial"/>
                <w:sz w:val="20"/>
                <w:szCs w:val="20"/>
              </w:rPr>
              <w:t>JUDr. Vladimír Hovorka</w:t>
            </w:r>
          </w:p>
          <w:p w:rsidR="004E13B1" w:rsidRPr="00FA7DCE" w:rsidRDefault="004E13B1" w:rsidP="00F25090">
            <w:pPr>
              <w:spacing w:after="0" w:line="240" w:lineRule="auto"/>
              <w:rPr>
                <w:rFonts w:ascii="Arial" w:eastAsia="Times New Roman" w:hAnsi="Arial" w:cs="Arial"/>
                <w:b/>
                <w:bCs/>
                <w:i/>
                <w:iCs/>
                <w:strike/>
                <w:sz w:val="20"/>
                <w:szCs w:val="20"/>
              </w:rPr>
            </w:pPr>
          </w:p>
        </w:tc>
        <w:tc>
          <w:tcPr>
            <w:tcW w:w="3686" w:type="dxa"/>
            <w:vMerge/>
            <w:tcBorders>
              <w:left w:val="single" w:sz="8" w:space="0" w:color="auto"/>
              <w:bottom w:val="single" w:sz="8" w:space="0" w:color="auto"/>
              <w:right w:val="single" w:sz="8" w:space="0" w:color="auto"/>
            </w:tcBorders>
            <w:shd w:val="clear" w:color="auto" w:fill="auto"/>
            <w:noWrap/>
            <w:vAlign w:val="bottom"/>
            <w:hideMark/>
          </w:tcPr>
          <w:p w:rsidR="004E13B1" w:rsidRPr="00263F6D" w:rsidRDefault="004E13B1" w:rsidP="00F25090">
            <w:pPr>
              <w:spacing w:after="0" w:line="240" w:lineRule="auto"/>
              <w:jc w:val="center"/>
              <w:rPr>
                <w:rFonts w:ascii="Arial" w:eastAsia="Times New Roman" w:hAnsi="Arial" w:cs="Arial"/>
                <w:sz w:val="20"/>
                <w:szCs w:val="20"/>
              </w:rPr>
            </w:pPr>
          </w:p>
        </w:tc>
      </w:tr>
    </w:tbl>
    <w:p w:rsidR="00F25090" w:rsidRDefault="00F25090" w:rsidP="00197B57">
      <w:pPr>
        <w:spacing w:after="0"/>
      </w:pPr>
      <w:r>
        <w:br w:type="page"/>
      </w:r>
    </w:p>
    <w:tbl>
      <w:tblPr>
        <w:tblW w:w="14474" w:type="dxa"/>
        <w:tblInd w:w="55" w:type="dxa"/>
        <w:tblCellMar>
          <w:left w:w="70" w:type="dxa"/>
          <w:right w:w="70" w:type="dxa"/>
        </w:tblCellMar>
        <w:tblLook w:val="04A0" w:firstRow="1" w:lastRow="0" w:firstColumn="1" w:lastColumn="0" w:noHBand="0" w:noVBand="1"/>
      </w:tblPr>
      <w:tblGrid>
        <w:gridCol w:w="1760"/>
        <w:gridCol w:w="5910"/>
        <w:gridCol w:w="3118"/>
        <w:gridCol w:w="3686"/>
      </w:tblGrid>
      <w:tr w:rsidR="004E13B1" w:rsidRPr="00263F6D" w:rsidTr="004E13B1">
        <w:trPr>
          <w:trHeight w:val="525"/>
        </w:trPr>
        <w:tc>
          <w:tcPr>
            <w:tcW w:w="1760" w:type="dxa"/>
            <w:tcBorders>
              <w:top w:val="single" w:sz="8" w:space="0" w:color="auto"/>
              <w:left w:val="single" w:sz="8" w:space="0" w:color="auto"/>
              <w:bottom w:val="double" w:sz="6" w:space="0" w:color="auto"/>
              <w:right w:val="single" w:sz="8" w:space="0" w:color="auto"/>
            </w:tcBorders>
            <w:shd w:val="clear" w:color="auto" w:fill="auto"/>
            <w:vAlign w:val="center"/>
            <w:hideMark/>
          </w:tcPr>
          <w:p w:rsidR="004E13B1" w:rsidRPr="00263F6D" w:rsidRDefault="004E13B1" w:rsidP="00FC4334">
            <w:pPr>
              <w:spacing w:after="0" w:line="240" w:lineRule="auto"/>
              <w:jc w:val="center"/>
              <w:rPr>
                <w:rFonts w:ascii="Arial" w:eastAsia="Times New Roman" w:hAnsi="Arial" w:cs="Arial"/>
                <w:b/>
                <w:bCs/>
                <w:sz w:val="20"/>
                <w:szCs w:val="20"/>
              </w:rPr>
            </w:pPr>
            <w:proofErr w:type="spellStart"/>
            <w:proofErr w:type="gramStart"/>
            <w:r w:rsidRPr="00263F6D">
              <w:rPr>
                <w:rFonts w:ascii="Arial" w:eastAsia="Times New Roman" w:hAnsi="Arial" w:cs="Arial"/>
                <w:b/>
                <w:bCs/>
                <w:sz w:val="20"/>
                <w:szCs w:val="20"/>
              </w:rPr>
              <w:lastRenderedPageBreak/>
              <w:t>Soud</w:t>
            </w:r>
            <w:proofErr w:type="gramEnd"/>
            <w:r w:rsidRPr="00263F6D">
              <w:rPr>
                <w:rFonts w:ascii="Arial" w:eastAsia="Times New Roman" w:hAnsi="Arial" w:cs="Arial"/>
                <w:b/>
                <w:bCs/>
                <w:sz w:val="20"/>
                <w:szCs w:val="20"/>
              </w:rPr>
              <w:t>.</w:t>
            </w:r>
            <w:proofErr w:type="gramStart"/>
            <w:r w:rsidRPr="00263F6D">
              <w:rPr>
                <w:rFonts w:ascii="Arial" w:eastAsia="Times New Roman" w:hAnsi="Arial" w:cs="Arial"/>
                <w:b/>
                <w:bCs/>
                <w:sz w:val="20"/>
                <w:szCs w:val="20"/>
              </w:rPr>
              <w:t>odd</w:t>
            </w:r>
            <w:proofErr w:type="spellEnd"/>
            <w:proofErr w:type="gramEnd"/>
            <w:r w:rsidRPr="00263F6D">
              <w:rPr>
                <w:rFonts w:ascii="Arial" w:eastAsia="Times New Roman" w:hAnsi="Arial" w:cs="Arial"/>
                <w:b/>
                <w:bCs/>
                <w:sz w:val="20"/>
                <w:szCs w:val="20"/>
              </w:rPr>
              <w:t xml:space="preserve">. </w:t>
            </w:r>
          </w:p>
        </w:tc>
        <w:tc>
          <w:tcPr>
            <w:tcW w:w="5910" w:type="dxa"/>
            <w:tcBorders>
              <w:top w:val="single" w:sz="8" w:space="0" w:color="auto"/>
              <w:left w:val="nil"/>
              <w:bottom w:val="double" w:sz="6" w:space="0" w:color="auto"/>
              <w:right w:val="nil"/>
            </w:tcBorders>
            <w:shd w:val="clear" w:color="auto" w:fill="auto"/>
            <w:noWrap/>
            <w:vAlign w:val="center"/>
            <w:hideMark/>
          </w:tcPr>
          <w:p w:rsidR="004E13B1" w:rsidRPr="00263F6D" w:rsidRDefault="004E13B1" w:rsidP="00F25090">
            <w:pPr>
              <w:spacing w:after="0" w:line="240" w:lineRule="auto"/>
              <w:jc w:val="center"/>
              <w:rPr>
                <w:rFonts w:ascii="Arial" w:eastAsia="Times New Roman" w:hAnsi="Arial" w:cs="Arial"/>
                <w:b/>
                <w:bCs/>
                <w:sz w:val="20"/>
                <w:szCs w:val="20"/>
              </w:rPr>
            </w:pPr>
            <w:r w:rsidRPr="00263F6D">
              <w:rPr>
                <w:rFonts w:ascii="Arial" w:eastAsia="Times New Roman" w:hAnsi="Arial" w:cs="Arial"/>
                <w:b/>
                <w:bCs/>
                <w:sz w:val="20"/>
                <w:szCs w:val="20"/>
              </w:rPr>
              <w:t>Obor a vymezení působnosti</w:t>
            </w:r>
          </w:p>
        </w:tc>
        <w:tc>
          <w:tcPr>
            <w:tcW w:w="3118" w:type="dxa"/>
            <w:tcBorders>
              <w:top w:val="single" w:sz="8" w:space="0" w:color="auto"/>
              <w:left w:val="single" w:sz="8" w:space="0" w:color="auto"/>
              <w:bottom w:val="double" w:sz="6" w:space="0" w:color="auto"/>
              <w:right w:val="nil"/>
            </w:tcBorders>
            <w:shd w:val="clear" w:color="auto" w:fill="auto"/>
            <w:noWrap/>
            <w:vAlign w:val="center"/>
            <w:hideMark/>
          </w:tcPr>
          <w:p w:rsidR="004E13B1" w:rsidRPr="00263F6D" w:rsidRDefault="004E13B1" w:rsidP="00F25090">
            <w:pPr>
              <w:spacing w:after="0" w:line="240" w:lineRule="auto"/>
              <w:jc w:val="center"/>
              <w:rPr>
                <w:rFonts w:ascii="Arial" w:eastAsia="Times New Roman" w:hAnsi="Arial" w:cs="Arial"/>
                <w:b/>
                <w:bCs/>
                <w:sz w:val="20"/>
                <w:szCs w:val="20"/>
              </w:rPr>
            </w:pPr>
            <w:r w:rsidRPr="00263F6D">
              <w:rPr>
                <w:rFonts w:ascii="Arial" w:eastAsia="Times New Roman" w:hAnsi="Arial" w:cs="Arial"/>
                <w:b/>
                <w:bCs/>
                <w:sz w:val="20"/>
                <w:szCs w:val="20"/>
              </w:rPr>
              <w:t>Předseda senátu (zástupce)</w:t>
            </w:r>
          </w:p>
        </w:tc>
        <w:tc>
          <w:tcPr>
            <w:tcW w:w="3686" w:type="dxa"/>
            <w:tcBorders>
              <w:top w:val="single" w:sz="8" w:space="0" w:color="auto"/>
              <w:left w:val="single" w:sz="8" w:space="0" w:color="auto"/>
              <w:bottom w:val="double" w:sz="6" w:space="0" w:color="auto"/>
              <w:right w:val="single" w:sz="8" w:space="0" w:color="auto"/>
            </w:tcBorders>
            <w:shd w:val="clear" w:color="auto" w:fill="auto"/>
            <w:noWrap/>
            <w:vAlign w:val="center"/>
            <w:hideMark/>
          </w:tcPr>
          <w:p w:rsidR="004E13B1" w:rsidRPr="00263F6D" w:rsidRDefault="004E13B1" w:rsidP="003D4F9D">
            <w:pPr>
              <w:pBdr>
                <w:left w:val="single" w:sz="4" w:space="4" w:color="auto"/>
                <w:bottom w:val="single" w:sz="4" w:space="1" w:color="auto"/>
                <w:right w:val="single" w:sz="4" w:space="4" w:color="auto"/>
              </w:pBdr>
              <w:spacing w:after="0" w:line="240" w:lineRule="auto"/>
              <w:jc w:val="center"/>
              <w:rPr>
                <w:rFonts w:ascii="Arial" w:eastAsia="Times New Roman" w:hAnsi="Arial" w:cs="Arial"/>
                <w:b/>
                <w:bCs/>
                <w:color w:val="000000"/>
                <w:sz w:val="20"/>
                <w:szCs w:val="20"/>
              </w:rPr>
            </w:pPr>
            <w:r w:rsidRPr="00263F6D">
              <w:rPr>
                <w:rFonts w:ascii="Arial" w:eastAsia="Times New Roman" w:hAnsi="Arial" w:cs="Arial"/>
                <w:b/>
                <w:bCs/>
                <w:color w:val="000000"/>
                <w:sz w:val="20"/>
                <w:szCs w:val="20"/>
              </w:rPr>
              <w:t>Přísedící</w:t>
            </w:r>
          </w:p>
          <w:p w:rsidR="004E13B1" w:rsidRPr="00263F6D" w:rsidRDefault="004E13B1" w:rsidP="00CC6E94">
            <w:pPr>
              <w:spacing w:after="0" w:line="240" w:lineRule="auto"/>
              <w:jc w:val="center"/>
              <w:rPr>
                <w:rFonts w:ascii="Arial" w:eastAsia="Times New Roman" w:hAnsi="Arial" w:cs="Arial"/>
                <w:b/>
                <w:bCs/>
                <w:sz w:val="20"/>
                <w:szCs w:val="20"/>
              </w:rPr>
            </w:pPr>
            <w:r w:rsidRPr="00263F6D">
              <w:rPr>
                <w:rFonts w:ascii="Arial" w:eastAsia="Times New Roman" w:hAnsi="Arial" w:cs="Arial"/>
                <w:b/>
                <w:bCs/>
                <w:color w:val="000000"/>
                <w:sz w:val="20"/>
                <w:szCs w:val="20"/>
              </w:rPr>
              <w:t>(zástupci)</w:t>
            </w:r>
          </w:p>
        </w:tc>
      </w:tr>
      <w:tr w:rsidR="004E13B1" w:rsidRPr="00263F6D" w:rsidTr="004E13B1">
        <w:trPr>
          <w:trHeight w:val="660"/>
        </w:trPr>
        <w:tc>
          <w:tcPr>
            <w:tcW w:w="1760" w:type="dxa"/>
            <w:vMerge w:val="restart"/>
            <w:tcBorders>
              <w:top w:val="nil"/>
              <w:left w:val="single" w:sz="8" w:space="0" w:color="auto"/>
              <w:bottom w:val="nil"/>
              <w:right w:val="single" w:sz="8" w:space="0" w:color="auto"/>
            </w:tcBorders>
            <w:shd w:val="clear" w:color="auto" w:fill="auto"/>
            <w:noWrap/>
            <w:hideMark/>
          </w:tcPr>
          <w:p w:rsidR="004E13B1" w:rsidRPr="00263F6D" w:rsidRDefault="004E13B1" w:rsidP="00F25090">
            <w:pPr>
              <w:spacing w:after="0" w:line="240" w:lineRule="auto"/>
              <w:jc w:val="center"/>
              <w:rPr>
                <w:rFonts w:ascii="Arial" w:eastAsia="Times New Roman" w:hAnsi="Arial" w:cs="Arial"/>
                <w:b/>
                <w:bCs/>
                <w:sz w:val="20"/>
                <w:szCs w:val="20"/>
              </w:rPr>
            </w:pPr>
            <w:r w:rsidRPr="00263F6D">
              <w:rPr>
                <w:rFonts w:ascii="Arial" w:eastAsia="Times New Roman" w:hAnsi="Arial" w:cs="Arial"/>
                <w:b/>
                <w:bCs/>
                <w:sz w:val="20"/>
                <w:szCs w:val="20"/>
              </w:rPr>
              <w:t>15C, 115EC</w:t>
            </w:r>
          </w:p>
          <w:p w:rsidR="004E13B1" w:rsidRPr="00263F6D" w:rsidRDefault="004E13B1" w:rsidP="00F25090">
            <w:pPr>
              <w:spacing w:after="0" w:line="240" w:lineRule="auto"/>
              <w:jc w:val="center"/>
              <w:rPr>
                <w:rFonts w:ascii="Arial" w:eastAsia="Times New Roman" w:hAnsi="Arial" w:cs="Arial"/>
                <w:sz w:val="20"/>
                <w:szCs w:val="20"/>
              </w:rPr>
            </w:pPr>
          </w:p>
          <w:p w:rsidR="004E13B1" w:rsidRPr="00263F6D" w:rsidRDefault="004E13B1" w:rsidP="00F25090">
            <w:pPr>
              <w:spacing w:after="0" w:line="240" w:lineRule="auto"/>
              <w:jc w:val="center"/>
              <w:rPr>
                <w:rFonts w:ascii="Arial" w:eastAsia="Times New Roman" w:hAnsi="Arial" w:cs="Arial"/>
                <w:b/>
                <w:bCs/>
                <w:sz w:val="20"/>
                <w:szCs w:val="20"/>
              </w:rPr>
            </w:pPr>
          </w:p>
        </w:tc>
        <w:tc>
          <w:tcPr>
            <w:tcW w:w="5910" w:type="dxa"/>
            <w:vMerge w:val="restart"/>
            <w:tcBorders>
              <w:top w:val="nil"/>
              <w:left w:val="nil"/>
              <w:bottom w:val="nil"/>
              <w:right w:val="nil"/>
            </w:tcBorders>
            <w:shd w:val="clear" w:color="auto" w:fill="auto"/>
            <w:noWrap/>
            <w:hideMark/>
          </w:tcPr>
          <w:p w:rsidR="004E13B1" w:rsidRPr="00901A04" w:rsidRDefault="004E13B1" w:rsidP="00633985">
            <w:pPr>
              <w:spacing w:after="0" w:line="240" w:lineRule="auto"/>
              <w:rPr>
                <w:rFonts w:ascii="Arial" w:eastAsia="Times New Roman" w:hAnsi="Arial" w:cs="Arial"/>
                <w:b/>
                <w:sz w:val="20"/>
                <w:szCs w:val="20"/>
              </w:rPr>
            </w:pPr>
            <w:r w:rsidRPr="00901A04">
              <w:rPr>
                <w:rFonts w:ascii="Arial" w:eastAsia="Times New Roman" w:hAnsi="Arial" w:cs="Arial"/>
                <w:b/>
                <w:sz w:val="20"/>
                <w:szCs w:val="20"/>
              </w:rPr>
              <w:t xml:space="preserve">Oddělení od </w:t>
            </w:r>
            <w:proofErr w:type="gramStart"/>
            <w:r w:rsidRPr="00901A04">
              <w:rPr>
                <w:rFonts w:ascii="Arial" w:eastAsia="Times New Roman" w:hAnsi="Arial" w:cs="Arial"/>
                <w:b/>
                <w:sz w:val="20"/>
                <w:szCs w:val="20"/>
              </w:rPr>
              <w:t>1.4.2014</w:t>
            </w:r>
            <w:proofErr w:type="gramEnd"/>
            <w:r w:rsidRPr="00901A04">
              <w:rPr>
                <w:rFonts w:ascii="Arial" w:eastAsia="Times New Roman" w:hAnsi="Arial" w:cs="Arial"/>
                <w:b/>
                <w:sz w:val="20"/>
                <w:szCs w:val="20"/>
              </w:rPr>
              <w:t xml:space="preserve"> uzavřeno</w:t>
            </w:r>
          </w:p>
          <w:p w:rsidR="004E13B1" w:rsidRPr="00263F6D" w:rsidRDefault="004E13B1" w:rsidP="00DC64B7">
            <w:pPr>
              <w:spacing w:after="0" w:line="240" w:lineRule="auto"/>
              <w:rPr>
                <w:rFonts w:ascii="Arial" w:eastAsia="Times New Roman" w:hAnsi="Arial" w:cs="Arial"/>
                <w:sz w:val="20"/>
                <w:szCs w:val="20"/>
              </w:rPr>
            </w:pPr>
            <w:r w:rsidRPr="00263F6D">
              <w:rPr>
                <w:rFonts w:ascii="Arial" w:eastAsia="Times New Roman" w:hAnsi="Arial" w:cs="Arial"/>
                <w:sz w:val="20"/>
                <w:szCs w:val="20"/>
              </w:rPr>
              <w:t> </w:t>
            </w:r>
          </w:p>
          <w:p w:rsidR="004E13B1" w:rsidRPr="00263F6D" w:rsidRDefault="004E13B1" w:rsidP="00F25090">
            <w:pPr>
              <w:spacing w:after="0" w:line="240" w:lineRule="auto"/>
              <w:jc w:val="center"/>
              <w:rPr>
                <w:rFonts w:ascii="Arial" w:eastAsia="Times New Roman" w:hAnsi="Arial" w:cs="Arial"/>
                <w:sz w:val="20"/>
                <w:szCs w:val="20"/>
              </w:rPr>
            </w:pPr>
          </w:p>
          <w:p w:rsidR="004E13B1" w:rsidRPr="00263F6D" w:rsidRDefault="004E13B1" w:rsidP="00F25090">
            <w:pPr>
              <w:spacing w:after="0" w:line="240" w:lineRule="auto"/>
              <w:jc w:val="center"/>
              <w:rPr>
                <w:rFonts w:ascii="Arial" w:eastAsia="Times New Roman" w:hAnsi="Arial" w:cs="Arial"/>
                <w:sz w:val="20"/>
                <w:szCs w:val="20"/>
              </w:rPr>
            </w:pPr>
          </w:p>
        </w:tc>
        <w:tc>
          <w:tcPr>
            <w:tcW w:w="3118" w:type="dxa"/>
            <w:tcBorders>
              <w:top w:val="nil"/>
              <w:left w:val="single" w:sz="8" w:space="0" w:color="auto"/>
              <w:bottom w:val="single" w:sz="8" w:space="0" w:color="auto"/>
              <w:right w:val="nil"/>
            </w:tcBorders>
            <w:shd w:val="clear" w:color="auto" w:fill="auto"/>
            <w:noWrap/>
            <w:hideMark/>
          </w:tcPr>
          <w:p w:rsidR="004E13B1" w:rsidRPr="00263F6D" w:rsidRDefault="004E13B1" w:rsidP="00901A04">
            <w:pPr>
              <w:spacing w:after="0" w:line="240" w:lineRule="auto"/>
              <w:rPr>
                <w:rFonts w:ascii="Arial" w:eastAsia="Times New Roman" w:hAnsi="Arial" w:cs="Arial"/>
                <w:b/>
                <w:bCs/>
                <w:i/>
                <w:iCs/>
                <w:sz w:val="20"/>
                <w:szCs w:val="20"/>
              </w:rPr>
            </w:pPr>
          </w:p>
        </w:tc>
        <w:tc>
          <w:tcPr>
            <w:tcW w:w="3686" w:type="dxa"/>
            <w:vMerge w:val="restart"/>
            <w:tcBorders>
              <w:top w:val="nil"/>
              <w:left w:val="single" w:sz="8" w:space="0" w:color="auto"/>
              <w:bottom w:val="nil"/>
              <w:right w:val="single" w:sz="8" w:space="0" w:color="auto"/>
            </w:tcBorders>
            <w:shd w:val="clear" w:color="auto" w:fill="auto"/>
            <w:noWrap/>
            <w:hideMark/>
          </w:tcPr>
          <w:p w:rsidR="004E13B1" w:rsidRPr="00D72D38" w:rsidRDefault="004E13B1" w:rsidP="006140E1">
            <w:pPr>
              <w:spacing w:after="0" w:line="240" w:lineRule="auto"/>
              <w:jc w:val="center"/>
              <w:rPr>
                <w:rFonts w:ascii="Arial" w:eastAsia="Times New Roman" w:hAnsi="Arial" w:cs="Arial"/>
                <w:i/>
                <w:strike/>
                <w:sz w:val="20"/>
                <w:szCs w:val="20"/>
              </w:rPr>
            </w:pPr>
          </w:p>
          <w:p w:rsidR="004E13B1" w:rsidRPr="00D72D38" w:rsidRDefault="004E13B1" w:rsidP="006140E1">
            <w:pPr>
              <w:spacing w:after="0" w:line="240" w:lineRule="auto"/>
              <w:jc w:val="center"/>
              <w:rPr>
                <w:rFonts w:ascii="Arial" w:eastAsia="Times New Roman" w:hAnsi="Arial" w:cs="Arial"/>
                <w:strike/>
                <w:sz w:val="20"/>
                <w:szCs w:val="20"/>
              </w:rPr>
            </w:pPr>
          </w:p>
          <w:p w:rsidR="004E13B1" w:rsidRPr="00263F6D" w:rsidRDefault="004E13B1" w:rsidP="00901A04">
            <w:pPr>
              <w:spacing w:after="0" w:line="240" w:lineRule="auto"/>
              <w:jc w:val="center"/>
              <w:rPr>
                <w:rFonts w:ascii="Arial" w:eastAsia="Times New Roman" w:hAnsi="Arial" w:cs="Arial"/>
                <w:sz w:val="20"/>
                <w:szCs w:val="20"/>
              </w:rPr>
            </w:pPr>
          </w:p>
        </w:tc>
      </w:tr>
      <w:tr w:rsidR="004E13B1" w:rsidRPr="00263F6D" w:rsidTr="004E13B1">
        <w:trPr>
          <w:trHeight w:val="3015"/>
        </w:trPr>
        <w:tc>
          <w:tcPr>
            <w:tcW w:w="1760" w:type="dxa"/>
            <w:vMerge/>
            <w:tcBorders>
              <w:left w:val="single" w:sz="8" w:space="0" w:color="auto"/>
              <w:bottom w:val="nil"/>
              <w:right w:val="single" w:sz="8" w:space="0" w:color="auto"/>
            </w:tcBorders>
            <w:shd w:val="clear" w:color="auto" w:fill="auto"/>
            <w:vAlign w:val="center"/>
            <w:hideMark/>
          </w:tcPr>
          <w:p w:rsidR="004E13B1" w:rsidRPr="00263F6D" w:rsidRDefault="004E13B1" w:rsidP="00F25090">
            <w:pPr>
              <w:spacing w:after="0" w:line="240" w:lineRule="auto"/>
              <w:jc w:val="center"/>
              <w:rPr>
                <w:rFonts w:ascii="Arial" w:eastAsia="Times New Roman" w:hAnsi="Arial" w:cs="Arial"/>
                <w:sz w:val="20"/>
                <w:szCs w:val="20"/>
              </w:rPr>
            </w:pPr>
          </w:p>
        </w:tc>
        <w:tc>
          <w:tcPr>
            <w:tcW w:w="5910" w:type="dxa"/>
            <w:vMerge/>
            <w:tcBorders>
              <w:left w:val="single" w:sz="8" w:space="0" w:color="auto"/>
              <w:bottom w:val="nil"/>
              <w:right w:val="single" w:sz="8" w:space="0" w:color="auto"/>
            </w:tcBorders>
            <w:vAlign w:val="center"/>
            <w:hideMark/>
          </w:tcPr>
          <w:p w:rsidR="004E13B1" w:rsidRPr="00263F6D" w:rsidRDefault="004E13B1" w:rsidP="00F25090">
            <w:pPr>
              <w:spacing w:after="0" w:line="240" w:lineRule="auto"/>
              <w:rPr>
                <w:rFonts w:ascii="Arial" w:eastAsia="Times New Roman" w:hAnsi="Arial" w:cs="Arial"/>
                <w:sz w:val="20"/>
                <w:szCs w:val="20"/>
              </w:rPr>
            </w:pPr>
          </w:p>
        </w:tc>
        <w:tc>
          <w:tcPr>
            <w:tcW w:w="3118" w:type="dxa"/>
            <w:tcBorders>
              <w:top w:val="nil"/>
              <w:left w:val="nil"/>
              <w:bottom w:val="nil"/>
              <w:right w:val="nil"/>
            </w:tcBorders>
            <w:shd w:val="clear" w:color="auto" w:fill="auto"/>
            <w:noWrap/>
            <w:hideMark/>
          </w:tcPr>
          <w:p w:rsidR="004E13B1" w:rsidRPr="00263F6D" w:rsidRDefault="004E13B1" w:rsidP="00F25090">
            <w:pPr>
              <w:spacing w:after="0" w:line="240" w:lineRule="auto"/>
              <w:rPr>
                <w:rFonts w:ascii="Arial" w:eastAsia="Times New Roman" w:hAnsi="Arial" w:cs="Arial"/>
                <w:b/>
                <w:bCs/>
                <w:i/>
                <w:iCs/>
                <w:sz w:val="20"/>
                <w:szCs w:val="20"/>
              </w:rPr>
            </w:pPr>
          </w:p>
        </w:tc>
        <w:tc>
          <w:tcPr>
            <w:tcW w:w="3686" w:type="dxa"/>
            <w:vMerge/>
            <w:tcBorders>
              <w:left w:val="single" w:sz="8" w:space="0" w:color="auto"/>
              <w:bottom w:val="nil"/>
              <w:right w:val="single" w:sz="8" w:space="0" w:color="auto"/>
            </w:tcBorders>
            <w:shd w:val="clear" w:color="auto" w:fill="auto"/>
            <w:noWrap/>
            <w:vAlign w:val="bottom"/>
            <w:hideMark/>
          </w:tcPr>
          <w:p w:rsidR="004E13B1" w:rsidRPr="00263F6D" w:rsidRDefault="004E13B1" w:rsidP="00F25090">
            <w:pPr>
              <w:spacing w:after="0" w:line="240" w:lineRule="auto"/>
              <w:jc w:val="center"/>
              <w:rPr>
                <w:rFonts w:ascii="Arial" w:eastAsia="Times New Roman" w:hAnsi="Arial" w:cs="Arial"/>
                <w:sz w:val="20"/>
                <w:szCs w:val="20"/>
              </w:rPr>
            </w:pPr>
          </w:p>
        </w:tc>
      </w:tr>
      <w:tr w:rsidR="004E13B1" w:rsidRPr="00263F6D" w:rsidTr="004E13B1">
        <w:trPr>
          <w:trHeight w:val="1255"/>
        </w:trPr>
        <w:tc>
          <w:tcPr>
            <w:tcW w:w="1760" w:type="dxa"/>
            <w:vMerge w:val="restart"/>
            <w:tcBorders>
              <w:top w:val="single" w:sz="8" w:space="0" w:color="auto"/>
              <w:left w:val="single" w:sz="8" w:space="0" w:color="auto"/>
              <w:bottom w:val="nil"/>
              <w:right w:val="single" w:sz="8" w:space="0" w:color="auto"/>
            </w:tcBorders>
            <w:shd w:val="clear" w:color="auto" w:fill="auto"/>
            <w:noWrap/>
            <w:hideMark/>
          </w:tcPr>
          <w:p w:rsidR="004E13B1" w:rsidRPr="00263F6D" w:rsidRDefault="004E13B1" w:rsidP="00F25090">
            <w:pPr>
              <w:spacing w:after="0" w:line="240" w:lineRule="auto"/>
              <w:jc w:val="center"/>
              <w:rPr>
                <w:rFonts w:ascii="Arial" w:eastAsia="Times New Roman" w:hAnsi="Arial" w:cs="Arial"/>
                <w:b/>
                <w:bCs/>
                <w:sz w:val="20"/>
                <w:szCs w:val="20"/>
              </w:rPr>
            </w:pPr>
            <w:r w:rsidRPr="00263F6D">
              <w:rPr>
                <w:rFonts w:ascii="Arial" w:eastAsia="Times New Roman" w:hAnsi="Arial" w:cs="Arial"/>
                <w:b/>
                <w:bCs/>
                <w:sz w:val="20"/>
                <w:szCs w:val="20"/>
              </w:rPr>
              <w:t>16C, 116EC</w:t>
            </w:r>
          </w:p>
          <w:p w:rsidR="004E13B1" w:rsidRPr="00263F6D" w:rsidRDefault="004E13B1" w:rsidP="00FC4334">
            <w:pPr>
              <w:spacing w:after="0" w:line="240" w:lineRule="auto"/>
              <w:jc w:val="center"/>
              <w:rPr>
                <w:rFonts w:ascii="Arial" w:eastAsia="Times New Roman" w:hAnsi="Arial" w:cs="Arial"/>
                <w:b/>
                <w:bCs/>
                <w:sz w:val="20"/>
                <w:szCs w:val="20"/>
              </w:rPr>
            </w:pPr>
          </w:p>
        </w:tc>
        <w:tc>
          <w:tcPr>
            <w:tcW w:w="5910" w:type="dxa"/>
            <w:vMerge w:val="restart"/>
            <w:tcBorders>
              <w:top w:val="single" w:sz="8" w:space="0" w:color="auto"/>
              <w:left w:val="nil"/>
              <w:bottom w:val="nil"/>
              <w:right w:val="nil"/>
            </w:tcBorders>
            <w:shd w:val="clear" w:color="auto" w:fill="auto"/>
            <w:noWrap/>
            <w:hideMark/>
          </w:tcPr>
          <w:p w:rsidR="004E13B1" w:rsidRDefault="004E13B1" w:rsidP="00F25090">
            <w:pPr>
              <w:spacing w:after="0" w:line="240" w:lineRule="auto"/>
              <w:rPr>
                <w:rFonts w:ascii="Arial" w:eastAsia="Times New Roman" w:hAnsi="Arial" w:cs="Arial"/>
                <w:sz w:val="20"/>
                <w:szCs w:val="20"/>
              </w:rPr>
            </w:pPr>
            <w:r w:rsidRPr="00263F6D">
              <w:rPr>
                <w:rFonts w:ascii="Arial" w:eastAsia="Times New Roman" w:hAnsi="Arial" w:cs="Arial"/>
                <w:b/>
                <w:sz w:val="20"/>
                <w:szCs w:val="20"/>
              </w:rPr>
              <w:t xml:space="preserve">a) </w:t>
            </w:r>
            <w:r>
              <w:rPr>
                <w:rFonts w:ascii="Arial" w:eastAsia="Times New Roman" w:hAnsi="Arial" w:cs="Arial"/>
                <w:sz w:val="20"/>
                <w:szCs w:val="20"/>
              </w:rPr>
              <w:t>100 % nápadu věci podnikatelské a úvěry</w:t>
            </w:r>
          </w:p>
          <w:p w:rsidR="004E13B1" w:rsidRPr="00263F6D" w:rsidRDefault="004E13B1" w:rsidP="00F25090">
            <w:pPr>
              <w:spacing w:after="0" w:line="240" w:lineRule="auto"/>
              <w:rPr>
                <w:rFonts w:ascii="Arial" w:eastAsia="Times New Roman" w:hAnsi="Arial" w:cs="Arial"/>
                <w:sz w:val="20"/>
                <w:szCs w:val="20"/>
              </w:rPr>
            </w:pPr>
            <w:r w:rsidRPr="00263F6D">
              <w:rPr>
                <w:rFonts w:ascii="Arial" w:eastAsia="Times New Roman" w:hAnsi="Arial" w:cs="Arial"/>
                <w:b/>
                <w:sz w:val="20"/>
                <w:szCs w:val="20"/>
              </w:rPr>
              <w:t>b)</w:t>
            </w:r>
            <w:r>
              <w:rPr>
                <w:rFonts w:ascii="Arial" w:eastAsia="Times New Roman" w:hAnsi="Arial" w:cs="Arial"/>
                <w:sz w:val="20"/>
                <w:szCs w:val="20"/>
              </w:rPr>
              <w:t xml:space="preserve"> předseda senátu j</w:t>
            </w:r>
            <w:r w:rsidRPr="00263F6D">
              <w:rPr>
                <w:rFonts w:ascii="Arial" w:eastAsia="Times New Roman" w:hAnsi="Arial" w:cs="Arial"/>
                <w:sz w:val="20"/>
                <w:szCs w:val="20"/>
              </w:rPr>
              <w:t xml:space="preserve">e příkazcem při přiznávání náhrad svědkům, znalcům, tlumočníkům a náhrad přísedícím a poukazů na vrácení ze zvláštních příjmových účtů a účtu cizích prostředků </w:t>
            </w:r>
          </w:p>
          <w:p w:rsidR="004E13B1" w:rsidRPr="00263F6D" w:rsidRDefault="004E13B1" w:rsidP="00F25090">
            <w:pPr>
              <w:spacing w:after="0" w:line="240" w:lineRule="auto"/>
              <w:rPr>
                <w:rFonts w:ascii="Arial" w:eastAsia="Times New Roman" w:hAnsi="Arial" w:cs="Arial"/>
                <w:sz w:val="20"/>
                <w:szCs w:val="20"/>
              </w:rPr>
            </w:pPr>
            <w:r w:rsidRPr="00263F6D">
              <w:rPr>
                <w:rFonts w:ascii="Arial" w:eastAsia="Times New Roman" w:hAnsi="Arial" w:cs="Arial"/>
                <w:b/>
                <w:sz w:val="20"/>
                <w:szCs w:val="20"/>
              </w:rPr>
              <w:t xml:space="preserve">c) </w:t>
            </w:r>
            <w:r w:rsidRPr="00263F6D">
              <w:rPr>
                <w:rFonts w:ascii="Arial" w:eastAsia="Times New Roman" w:hAnsi="Arial" w:cs="Arial"/>
                <w:sz w:val="20"/>
                <w:szCs w:val="20"/>
              </w:rPr>
              <w:t>rozhodování v občanskoprávních věcech zapsaných do senátu, pokud do dvou měsíců od předložení soudci nebyly předloženy předsedovi soudu k rozhodnutí o přidělení k vyřízení soudci příslušného občanskoprávního senátu</w:t>
            </w:r>
          </w:p>
          <w:p w:rsidR="004E13B1" w:rsidRPr="00263F6D" w:rsidRDefault="004E13B1" w:rsidP="00F25090">
            <w:pPr>
              <w:spacing w:after="0" w:line="240" w:lineRule="auto"/>
              <w:rPr>
                <w:rFonts w:ascii="Arial" w:eastAsia="Times New Roman" w:hAnsi="Arial" w:cs="Arial"/>
                <w:sz w:val="20"/>
                <w:szCs w:val="20"/>
              </w:rPr>
            </w:pPr>
          </w:p>
        </w:tc>
        <w:tc>
          <w:tcPr>
            <w:tcW w:w="3118" w:type="dxa"/>
            <w:tcBorders>
              <w:top w:val="single" w:sz="8" w:space="0" w:color="auto"/>
              <w:left w:val="single" w:sz="8" w:space="0" w:color="auto"/>
              <w:bottom w:val="single" w:sz="8" w:space="0" w:color="auto"/>
              <w:right w:val="nil"/>
            </w:tcBorders>
            <w:shd w:val="clear" w:color="auto" w:fill="auto"/>
            <w:noWrap/>
            <w:hideMark/>
          </w:tcPr>
          <w:p w:rsidR="004E13B1" w:rsidRPr="00263F6D" w:rsidRDefault="004E13B1" w:rsidP="00F25090">
            <w:pPr>
              <w:spacing w:after="0" w:line="240" w:lineRule="auto"/>
              <w:rPr>
                <w:rFonts w:ascii="Arial" w:eastAsia="Times New Roman" w:hAnsi="Arial" w:cs="Arial"/>
                <w:b/>
                <w:bCs/>
                <w:i/>
                <w:iCs/>
                <w:sz w:val="20"/>
                <w:szCs w:val="20"/>
              </w:rPr>
            </w:pPr>
            <w:r w:rsidRPr="00263F6D">
              <w:rPr>
                <w:rFonts w:ascii="Arial" w:eastAsia="Times New Roman" w:hAnsi="Arial" w:cs="Arial"/>
                <w:b/>
                <w:bCs/>
                <w:i/>
                <w:iCs/>
                <w:sz w:val="20"/>
                <w:szCs w:val="20"/>
              </w:rPr>
              <w:t>Mgr. Lenka Pokorná</w:t>
            </w:r>
          </w:p>
          <w:p w:rsidR="004E13B1" w:rsidRPr="00263F6D" w:rsidRDefault="004E13B1" w:rsidP="00F25090">
            <w:pPr>
              <w:spacing w:after="0" w:line="240" w:lineRule="auto"/>
              <w:rPr>
                <w:rFonts w:ascii="Arial" w:eastAsia="Times New Roman" w:hAnsi="Arial" w:cs="Arial"/>
                <w:sz w:val="20"/>
                <w:szCs w:val="20"/>
              </w:rPr>
            </w:pPr>
          </w:p>
          <w:p w:rsidR="004E13B1" w:rsidRPr="00263F6D" w:rsidRDefault="004E13B1" w:rsidP="00DC64B7">
            <w:pPr>
              <w:spacing w:after="0" w:line="240" w:lineRule="auto"/>
              <w:rPr>
                <w:rFonts w:ascii="Arial" w:eastAsia="Times New Roman" w:hAnsi="Arial" w:cs="Arial"/>
                <w:b/>
                <w:bCs/>
                <w:i/>
                <w:iCs/>
                <w:sz w:val="20"/>
                <w:szCs w:val="20"/>
              </w:rPr>
            </w:pPr>
          </w:p>
        </w:tc>
        <w:tc>
          <w:tcPr>
            <w:tcW w:w="3686" w:type="dxa"/>
            <w:vMerge w:val="restart"/>
            <w:tcBorders>
              <w:top w:val="single" w:sz="8" w:space="0" w:color="auto"/>
              <w:left w:val="single" w:sz="8" w:space="0" w:color="auto"/>
              <w:bottom w:val="nil"/>
              <w:right w:val="single" w:sz="8" w:space="0" w:color="auto"/>
            </w:tcBorders>
            <w:shd w:val="clear" w:color="auto" w:fill="auto"/>
            <w:noWrap/>
            <w:hideMark/>
          </w:tcPr>
          <w:p w:rsidR="004E13B1" w:rsidRPr="00263F6D" w:rsidRDefault="004E13B1" w:rsidP="00287666">
            <w:pPr>
              <w:spacing w:after="0" w:line="240" w:lineRule="auto"/>
              <w:rPr>
                <w:rFonts w:ascii="Arial" w:eastAsia="Times New Roman" w:hAnsi="Arial" w:cs="Arial"/>
                <w:sz w:val="20"/>
                <w:szCs w:val="20"/>
              </w:rPr>
            </w:pPr>
            <w:r w:rsidRPr="00263F6D">
              <w:rPr>
                <w:rFonts w:ascii="Arial" w:eastAsia="Times New Roman" w:hAnsi="Arial" w:cs="Arial"/>
                <w:sz w:val="20"/>
                <w:szCs w:val="20"/>
              </w:rPr>
              <w:t xml:space="preserve">do oddělení jsou podle pravidel obsažených v tomto rozvrhu práce přidělovány pouze věci, ve kterých rozhoduje samosoudce </w:t>
            </w:r>
          </w:p>
        </w:tc>
      </w:tr>
      <w:tr w:rsidR="004E13B1" w:rsidRPr="00263F6D" w:rsidTr="004E13B1">
        <w:trPr>
          <w:trHeight w:val="2700"/>
        </w:trPr>
        <w:tc>
          <w:tcPr>
            <w:tcW w:w="1760" w:type="dxa"/>
            <w:vMerge/>
            <w:tcBorders>
              <w:left w:val="single" w:sz="8" w:space="0" w:color="auto"/>
              <w:bottom w:val="nil"/>
              <w:right w:val="single" w:sz="8" w:space="0" w:color="auto"/>
            </w:tcBorders>
            <w:vAlign w:val="center"/>
            <w:hideMark/>
          </w:tcPr>
          <w:p w:rsidR="004E13B1" w:rsidRPr="00263F6D" w:rsidRDefault="004E13B1" w:rsidP="00F25090">
            <w:pPr>
              <w:spacing w:after="0" w:line="240" w:lineRule="auto"/>
              <w:jc w:val="center"/>
              <w:rPr>
                <w:rFonts w:ascii="Arial" w:eastAsia="Times New Roman" w:hAnsi="Arial" w:cs="Arial"/>
                <w:sz w:val="20"/>
                <w:szCs w:val="20"/>
              </w:rPr>
            </w:pPr>
          </w:p>
        </w:tc>
        <w:tc>
          <w:tcPr>
            <w:tcW w:w="5910" w:type="dxa"/>
            <w:vMerge/>
            <w:tcBorders>
              <w:left w:val="single" w:sz="8" w:space="0" w:color="auto"/>
              <w:bottom w:val="nil"/>
              <w:right w:val="single" w:sz="8" w:space="0" w:color="auto"/>
            </w:tcBorders>
            <w:vAlign w:val="center"/>
            <w:hideMark/>
          </w:tcPr>
          <w:p w:rsidR="004E13B1" w:rsidRPr="00263F6D" w:rsidRDefault="004E13B1" w:rsidP="00F25090">
            <w:pPr>
              <w:spacing w:after="0" w:line="240" w:lineRule="auto"/>
              <w:rPr>
                <w:rFonts w:ascii="Arial" w:eastAsia="Times New Roman" w:hAnsi="Arial" w:cs="Arial"/>
                <w:sz w:val="20"/>
                <w:szCs w:val="20"/>
              </w:rPr>
            </w:pPr>
          </w:p>
        </w:tc>
        <w:tc>
          <w:tcPr>
            <w:tcW w:w="3118" w:type="dxa"/>
            <w:vMerge w:val="restart"/>
            <w:tcBorders>
              <w:top w:val="nil"/>
              <w:left w:val="nil"/>
              <w:bottom w:val="nil"/>
              <w:right w:val="nil"/>
            </w:tcBorders>
            <w:shd w:val="clear" w:color="auto" w:fill="auto"/>
            <w:noWrap/>
            <w:hideMark/>
          </w:tcPr>
          <w:p w:rsidR="004E13B1" w:rsidRPr="00263F6D" w:rsidRDefault="004E13B1" w:rsidP="00F25090">
            <w:pPr>
              <w:spacing w:after="0" w:line="240" w:lineRule="auto"/>
              <w:rPr>
                <w:rFonts w:ascii="Arial" w:eastAsia="Times New Roman" w:hAnsi="Arial" w:cs="Arial"/>
                <w:b/>
                <w:bCs/>
                <w:i/>
                <w:iCs/>
                <w:sz w:val="20"/>
                <w:szCs w:val="20"/>
              </w:rPr>
            </w:pPr>
            <w:proofErr w:type="gramStart"/>
            <w:r w:rsidRPr="00263F6D">
              <w:rPr>
                <w:rFonts w:ascii="Arial" w:eastAsia="Times New Roman" w:hAnsi="Arial" w:cs="Arial"/>
                <w:b/>
                <w:bCs/>
                <w:i/>
                <w:iCs/>
                <w:sz w:val="20"/>
                <w:szCs w:val="20"/>
              </w:rPr>
              <w:t xml:space="preserve">JUDr.  </w:t>
            </w:r>
            <w:r w:rsidR="00E2221F">
              <w:rPr>
                <w:rFonts w:ascii="Arial" w:eastAsia="Times New Roman" w:hAnsi="Arial" w:cs="Arial"/>
                <w:b/>
                <w:bCs/>
                <w:i/>
                <w:iCs/>
                <w:sz w:val="20"/>
                <w:szCs w:val="20"/>
              </w:rPr>
              <w:t>Jaroslav</w:t>
            </w:r>
            <w:proofErr w:type="gramEnd"/>
            <w:r w:rsidR="00E2221F">
              <w:rPr>
                <w:rFonts w:ascii="Arial" w:eastAsia="Times New Roman" w:hAnsi="Arial" w:cs="Arial"/>
                <w:b/>
                <w:bCs/>
                <w:i/>
                <w:iCs/>
                <w:sz w:val="20"/>
                <w:szCs w:val="20"/>
              </w:rPr>
              <w:t xml:space="preserve"> </w:t>
            </w:r>
            <w:r w:rsidRPr="00263F6D">
              <w:rPr>
                <w:rFonts w:ascii="Arial" w:eastAsia="Times New Roman" w:hAnsi="Arial" w:cs="Arial"/>
                <w:b/>
                <w:bCs/>
                <w:i/>
                <w:iCs/>
                <w:sz w:val="20"/>
                <w:szCs w:val="20"/>
              </w:rPr>
              <w:t xml:space="preserve">Simet </w:t>
            </w:r>
          </w:p>
          <w:p w:rsidR="009A4992" w:rsidRDefault="009A4992" w:rsidP="00F25090">
            <w:pPr>
              <w:spacing w:after="0" w:line="240" w:lineRule="auto"/>
              <w:rPr>
                <w:rFonts w:ascii="Arial" w:eastAsia="Times New Roman" w:hAnsi="Arial" w:cs="Arial"/>
                <w:b/>
                <w:bCs/>
                <w:sz w:val="20"/>
                <w:szCs w:val="20"/>
              </w:rPr>
            </w:pPr>
          </w:p>
          <w:p w:rsidR="009A4992" w:rsidRDefault="004E13B1" w:rsidP="00F25090">
            <w:pPr>
              <w:spacing w:after="0" w:line="240" w:lineRule="auto"/>
              <w:rPr>
                <w:rFonts w:ascii="Arial" w:eastAsia="Times New Roman" w:hAnsi="Arial" w:cs="Arial"/>
                <w:sz w:val="20"/>
                <w:szCs w:val="20"/>
              </w:rPr>
            </w:pPr>
            <w:r w:rsidRPr="00263F6D">
              <w:rPr>
                <w:rFonts w:ascii="Arial" w:eastAsia="Times New Roman" w:hAnsi="Arial" w:cs="Arial"/>
                <w:b/>
                <w:bCs/>
                <w:sz w:val="20"/>
                <w:szCs w:val="20"/>
              </w:rPr>
              <w:t>a dále</w:t>
            </w:r>
            <w:r>
              <w:rPr>
                <w:rFonts w:ascii="Arial" w:eastAsia="Times New Roman" w:hAnsi="Arial" w:cs="Arial"/>
                <w:sz w:val="20"/>
                <w:szCs w:val="20"/>
              </w:rPr>
              <w:t xml:space="preserve"> </w:t>
            </w:r>
          </w:p>
          <w:p w:rsidR="009A4992" w:rsidRPr="00263F6D" w:rsidRDefault="009A4992" w:rsidP="009A4992">
            <w:pPr>
              <w:spacing w:after="0" w:line="240" w:lineRule="auto"/>
              <w:rPr>
                <w:rFonts w:ascii="Arial" w:eastAsia="Times New Roman" w:hAnsi="Arial" w:cs="Arial"/>
                <w:sz w:val="20"/>
                <w:szCs w:val="20"/>
              </w:rPr>
            </w:pPr>
            <w:r w:rsidRPr="00263F6D">
              <w:rPr>
                <w:rFonts w:ascii="Arial" w:eastAsia="Times New Roman" w:hAnsi="Arial" w:cs="Arial"/>
                <w:sz w:val="20"/>
                <w:szCs w:val="20"/>
              </w:rPr>
              <w:t>Mgr. Timm Šmehlík</w:t>
            </w:r>
          </w:p>
          <w:p w:rsidR="004E13B1" w:rsidRPr="00E54F66" w:rsidRDefault="004E13B1" w:rsidP="00F25090">
            <w:pPr>
              <w:spacing w:after="0" w:line="240" w:lineRule="auto"/>
              <w:rPr>
                <w:rFonts w:ascii="Arial" w:eastAsia="Times New Roman" w:hAnsi="Arial" w:cs="Arial"/>
                <w:b/>
                <w:bCs/>
                <w:sz w:val="20"/>
                <w:szCs w:val="20"/>
              </w:rPr>
            </w:pPr>
            <w:r w:rsidRPr="001B4267">
              <w:rPr>
                <w:rFonts w:ascii="Arial" w:eastAsia="Times New Roman" w:hAnsi="Arial" w:cs="Arial"/>
                <w:sz w:val="18"/>
                <w:szCs w:val="18"/>
              </w:rPr>
              <w:t>JUDr. Martina</w:t>
            </w:r>
            <w:r w:rsidRPr="001B4267">
              <w:rPr>
                <w:rFonts w:ascii="Arial" w:eastAsia="Times New Roman" w:hAnsi="Arial" w:cs="Arial"/>
                <w:sz w:val="20"/>
                <w:szCs w:val="20"/>
              </w:rPr>
              <w:t xml:space="preserve"> Burachovičová</w:t>
            </w:r>
          </w:p>
          <w:p w:rsidR="004E13B1" w:rsidRPr="00263F6D" w:rsidRDefault="004E13B1" w:rsidP="00F25090">
            <w:pPr>
              <w:spacing w:after="0" w:line="240" w:lineRule="auto"/>
              <w:rPr>
                <w:rFonts w:ascii="Arial" w:eastAsia="Times New Roman" w:hAnsi="Arial" w:cs="Arial"/>
                <w:sz w:val="20"/>
                <w:szCs w:val="20"/>
              </w:rPr>
            </w:pPr>
            <w:r w:rsidRPr="00263F6D">
              <w:rPr>
                <w:rFonts w:ascii="Arial" w:eastAsia="Times New Roman" w:hAnsi="Arial" w:cs="Arial"/>
                <w:sz w:val="20"/>
                <w:szCs w:val="20"/>
              </w:rPr>
              <w:t>JUDr. Ivana Hovorková</w:t>
            </w:r>
          </w:p>
          <w:p w:rsidR="004E13B1" w:rsidRPr="00263F6D" w:rsidRDefault="004E13B1" w:rsidP="00F25090">
            <w:pPr>
              <w:spacing w:after="0" w:line="240" w:lineRule="auto"/>
              <w:rPr>
                <w:rFonts w:ascii="Arial" w:eastAsia="Times New Roman" w:hAnsi="Arial" w:cs="Arial"/>
                <w:sz w:val="20"/>
                <w:szCs w:val="20"/>
              </w:rPr>
            </w:pPr>
            <w:r w:rsidRPr="00263F6D">
              <w:rPr>
                <w:rFonts w:ascii="Arial" w:eastAsia="Times New Roman" w:hAnsi="Arial" w:cs="Arial"/>
                <w:sz w:val="20"/>
                <w:szCs w:val="20"/>
              </w:rPr>
              <w:t>JUDr. Vladimír Hovorka</w:t>
            </w:r>
          </w:p>
          <w:p w:rsidR="004E13B1" w:rsidRPr="00263F6D" w:rsidRDefault="004E13B1" w:rsidP="00F25090">
            <w:pPr>
              <w:spacing w:after="0" w:line="240" w:lineRule="auto"/>
              <w:rPr>
                <w:rFonts w:ascii="Arial" w:eastAsia="Times New Roman" w:hAnsi="Arial" w:cs="Arial"/>
                <w:sz w:val="20"/>
                <w:szCs w:val="20"/>
              </w:rPr>
            </w:pPr>
            <w:r w:rsidRPr="00263F6D">
              <w:rPr>
                <w:rFonts w:ascii="Arial" w:eastAsia="Times New Roman" w:hAnsi="Arial" w:cs="Arial"/>
                <w:sz w:val="20"/>
                <w:szCs w:val="20"/>
              </w:rPr>
              <w:t>JUDr. Milan Tatár</w:t>
            </w:r>
          </w:p>
          <w:p w:rsidR="004E13B1" w:rsidRDefault="004E13B1" w:rsidP="00F25090">
            <w:pPr>
              <w:spacing w:after="0" w:line="240" w:lineRule="auto"/>
              <w:rPr>
                <w:rFonts w:ascii="Arial" w:eastAsia="Times New Roman" w:hAnsi="Arial" w:cs="Arial"/>
                <w:sz w:val="20"/>
                <w:szCs w:val="20"/>
              </w:rPr>
            </w:pPr>
            <w:r w:rsidRPr="00263F6D">
              <w:rPr>
                <w:rFonts w:ascii="Arial" w:eastAsia="Times New Roman" w:hAnsi="Arial" w:cs="Arial"/>
                <w:sz w:val="20"/>
                <w:szCs w:val="20"/>
              </w:rPr>
              <w:t>Mgr. František Sedláček</w:t>
            </w:r>
          </w:p>
          <w:p w:rsidR="004E13B1" w:rsidRPr="00263F6D" w:rsidRDefault="004E13B1" w:rsidP="00F25090">
            <w:pPr>
              <w:spacing w:after="0" w:line="240" w:lineRule="auto"/>
              <w:rPr>
                <w:rFonts w:ascii="Arial" w:eastAsia="Times New Roman" w:hAnsi="Arial" w:cs="Arial"/>
                <w:b/>
                <w:bCs/>
                <w:i/>
                <w:iCs/>
                <w:sz w:val="20"/>
                <w:szCs w:val="20"/>
              </w:rPr>
            </w:pPr>
            <w:r>
              <w:rPr>
                <w:rFonts w:ascii="Arial" w:eastAsia="Times New Roman" w:hAnsi="Arial" w:cs="Arial"/>
                <w:sz w:val="20"/>
                <w:szCs w:val="20"/>
              </w:rPr>
              <w:t>Mgr. Ing. Štěpánka Šťastná</w:t>
            </w:r>
          </w:p>
        </w:tc>
        <w:tc>
          <w:tcPr>
            <w:tcW w:w="3686" w:type="dxa"/>
            <w:vMerge/>
            <w:tcBorders>
              <w:left w:val="single" w:sz="8" w:space="0" w:color="auto"/>
              <w:bottom w:val="nil"/>
              <w:right w:val="single" w:sz="8" w:space="0" w:color="auto"/>
            </w:tcBorders>
            <w:shd w:val="clear" w:color="auto" w:fill="auto"/>
            <w:noWrap/>
            <w:vAlign w:val="bottom"/>
            <w:hideMark/>
          </w:tcPr>
          <w:p w:rsidR="004E13B1" w:rsidRPr="00263F6D" w:rsidRDefault="004E13B1" w:rsidP="00F25090">
            <w:pPr>
              <w:spacing w:after="0" w:line="240" w:lineRule="auto"/>
              <w:jc w:val="center"/>
              <w:rPr>
                <w:rFonts w:ascii="Arial" w:eastAsia="Times New Roman" w:hAnsi="Arial" w:cs="Arial"/>
                <w:sz w:val="20"/>
                <w:szCs w:val="20"/>
              </w:rPr>
            </w:pPr>
          </w:p>
        </w:tc>
      </w:tr>
      <w:tr w:rsidR="004E13B1" w:rsidRPr="00263F6D" w:rsidTr="004E13B1">
        <w:trPr>
          <w:trHeight w:val="315"/>
        </w:trPr>
        <w:tc>
          <w:tcPr>
            <w:tcW w:w="1760" w:type="dxa"/>
            <w:vMerge/>
            <w:tcBorders>
              <w:left w:val="single" w:sz="8" w:space="0" w:color="auto"/>
              <w:bottom w:val="single" w:sz="8" w:space="0" w:color="auto"/>
              <w:right w:val="single" w:sz="8" w:space="0" w:color="auto"/>
            </w:tcBorders>
            <w:shd w:val="clear" w:color="auto" w:fill="auto"/>
            <w:noWrap/>
            <w:vAlign w:val="bottom"/>
            <w:hideMark/>
          </w:tcPr>
          <w:p w:rsidR="004E13B1" w:rsidRPr="00263F6D" w:rsidRDefault="004E13B1" w:rsidP="00F25090">
            <w:pPr>
              <w:spacing w:after="0" w:line="240" w:lineRule="auto"/>
              <w:jc w:val="center"/>
              <w:rPr>
                <w:rFonts w:ascii="Arial" w:eastAsia="Times New Roman" w:hAnsi="Arial" w:cs="Arial"/>
                <w:sz w:val="20"/>
                <w:szCs w:val="20"/>
              </w:rPr>
            </w:pPr>
          </w:p>
        </w:tc>
        <w:tc>
          <w:tcPr>
            <w:tcW w:w="5910" w:type="dxa"/>
            <w:vMerge/>
            <w:tcBorders>
              <w:left w:val="nil"/>
              <w:bottom w:val="single" w:sz="8" w:space="0" w:color="auto"/>
              <w:right w:val="nil"/>
            </w:tcBorders>
            <w:shd w:val="clear" w:color="auto" w:fill="auto"/>
            <w:noWrap/>
            <w:hideMark/>
          </w:tcPr>
          <w:p w:rsidR="004E13B1" w:rsidRPr="00263F6D" w:rsidRDefault="004E13B1" w:rsidP="00F25090">
            <w:pPr>
              <w:spacing w:after="0" w:line="240" w:lineRule="auto"/>
              <w:rPr>
                <w:rFonts w:ascii="Arial" w:eastAsia="Times New Roman" w:hAnsi="Arial" w:cs="Arial"/>
                <w:sz w:val="20"/>
                <w:szCs w:val="20"/>
              </w:rPr>
            </w:pPr>
          </w:p>
        </w:tc>
        <w:tc>
          <w:tcPr>
            <w:tcW w:w="3118" w:type="dxa"/>
            <w:vMerge/>
            <w:tcBorders>
              <w:left w:val="single" w:sz="8" w:space="0" w:color="auto"/>
              <w:bottom w:val="single" w:sz="8" w:space="0" w:color="auto"/>
              <w:right w:val="nil"/>
            </w:tcBorders>
            <w:shd w:val="clear" w:color="auto" w:fill="auto"/>
            <w:noWrap/>
            <w:vAlign w:val="bottom"/>
            <w:hideMark/>
          </w:tcPr>
          <w:p w:rsidR="004E13B1" w:rsidRPr="00263F6D" w:rsidRDefault="004E13B1" w:rsidP="00F25090">
            <w:pPr>
              <w:spacing w:after="0" w:line="240" w:lineRule="auto"/>
              <w:jc w:val="center"/>
              <w:rPr>
                <w:rFonts w:ascii="Arial" w:eastAsia="Times New Roman" w:hAnsi="Arial" w:cs="Arial"/>
                <w:sz w:val="20"/>
                <w:szCs w:val="20"/>
              </w:rPr>
            </w:pPr>
          </w:p>
        </w:tc>
        <w:tc>
          <w:tcPr>
            <w:tcW w:w="3686" w:type="dxa"/>
            <w:vMerge/>
            <w:tcBorders>
              <w:left w:val="single" w:sz="8" w:space="0" w:color="auto"/>
              <w:bottom w:val="single" w:sz="8" w:space="0" w:color="auto"/>
              <w:right w:val="single" w:sz="8" w:space="0" w:color="auto"/>
            </w:tcBorders>
            <w:shd w:val="clear" w:color="auto" w:fill="auto"/>
            <w:noWrap/>
            <w:vAlign w:val="bottom"/>
            <w:hideMark/>
          </w:tcPr>
          <w:p w:rsidR="004E13B1" w:rsidRPr="00263F6D" w:rsidRDefault="004E13B1" w:rsidP="00F25090">
            <w:pPr>
              <w:spacing w:after="0" w:line="240" w:lineRule="auto"/>
              <w:jc w:val="center"/>
              <w:rPr>
                <w:rFonts w:ascii="Arial" w:eastAsia="Times New Roman" w:hAnsi="Arial" w:cs="Arial"/>
                <w:sz w:val="20"/>
                <w:szCs w:val="20"/>
              </w:rPr>
            </w:pPr>
          </w:p>
        </w:tc>
      </w:tr>
    </w:tbl>
    <w:p w:rsidR="003D4F9D" w:rsidRDefault="003D4F9D">
      <w:r>
        <w:br w:type="page"/>
      </w:r>
    </w:p>
    <w:tbl>
      <w:tblPr>
        <w:tblW w:w="14500" w:type="dxa"/>
        <w:tblCellMar>
          <w:left w:w="70" w:type="dxa"/>
          <w:right w:w="70" w:type="dxa"/>
        </w:tblCellMar>
        <w:tblLook w:val="04A0" w:firstRow="1" w:lastRow="0" w:firstColumn="1" w:lastColumn="0" w:noHBand="0" w:noVBand="1"/>
      </w:tblPr>
      <w:tblGrid>
        <w:gridCol w:w="1760"/>
        <w:gridCol w:w="5965"/>
        <w:gridCol w:w="3118"/>
        <w:gridCol w:w="3657"/>
      </w:tblGrid>
      <w:tr w:rsidR="004E13B1" w:rsidRPr="00263F6D" w:rsidTr="004E13B1">
        <w:trPr>
          <w:trHeight w:val="525"/>
        </w:trPr>
        <w:tc>
          <w:tcPr>
            <w:tcW w:w="1760" w:type="dxa"/>
            <w:tcBorders>
              <w:top w:val="single" w:sz="8" w:space="0" w:color="auto"/>
              <w:left w:val="single" w:sz="8" w:space="0" w:color="auto"/>
              <w:bottom w:val="double" w:sz="6" w:space="0" w:color="auto"/>
              <w:right w:val="nil"/>
            </w:tcBorders>
            <w:shd w:val="clear" w:color="auto" w:fill="auto"/>
            <w:vAlign w:val="center"/>
            <w:hideMark/>
          </w:tcPr>
          <w:p w:rsidR="004E13B1" w:rsidRPr="00263F6D" w:rsidRDefault="004E13B1" w:rsidP="00FC4334">
            <w:pPr>
              <w:spacing w:after="0" w:line="240" w:lineRule="auto"/>
              <w:jc w:val="center"/>
              <w:rPr>
                <w:rFonts w:ascii="Arial" w:eastAsia="Times New Roman" w:hAnsi="Arial" w:cs="Arial"/>
                <w:b/>
                <w:bCs/>
                <w:sz w:val="20"/>
                <w:szCs w:val="20"/>
              </w:rPr>
            </w:pPr>
            <w:proofErr w:type="spellStart"/>
            <w:proofErr w:type="gramStart"/>
            <w:r w:rsidRPr="00263F6D">
              <w:rPr>
                <w:rFonts w:ascii="Arial" w:eastAsia="Times New Roman" w:hAnsi="Arial" w:cs="Arial"/>
                <w:b/>
                <w:bCs/>
                <w:sz w:val="20"/>
                <w:szCs w:val="20"/>
              </w:rPr>
              <w:lastRenderedPageBreak/>
              <w:t>Soud</w:t>
            </w:r>
            <w:proofErr w:type="gramEnd"/>
            <w:r w:rsidRPr="00263F6D">
              <w:rPr>
                <w:rFonts w:ascii="Arial" w:eastAsia="Times New Roman" w:hAnsi="Arial" w:cs="Arial"/>
                <w:b/>
                <w:bCs/>
                <w:sz w:val="20"/>
                <w:szCs w:val="20"/>
              </w:rPr>
              <w:t>.</w:t>
            </w:r>
            <w:proofErr w:type="gramStart"/>
            <w:r w:rsidRPr="00263F6D">
              <w:rPr>
                <w:rFonts w:ascii="Arial" w:eastAsia="Times New Roman" w:hAnsi="Arial" w:cs="Arial"/>
                <w:b/>
                <w:bCs/>
                <w:sz w:val="20"/>
                <w:szCs w:val="20"/>
              </w:rPr>
              <w:t>odd</w:t>
            </w:r>
            <w:proofErr w:type="spellEnd"/>
            <w:proofErr w:type="gramEnd"/>
            <w:r w:rsidRPr="00263F6D">
              <w:rPr>
                <w:rFonts w:ascii="Arial" w:eastAsia="Times New Roman" w:hAnsi="Arial" w:cs="Arial"/>
                <w:b/>
                <w:bCs/>
                <w:sz w:val="20"/>
                <w:szCs w:val="20"/>
              </w:rPr>
              <w:t xml:space="preserve">. </w:t>
            </w:r>
          </w:p>
        </w:tc>
        <w:tc>
          <w:tcPr>
            <w:tcW w:w="5965" w:type="dxa"/>
            <w:tcBorders>
              <w:top w:val="single" w:sz="8" w:space="0" w:color="auto"/>
              <w:left w:val="single" w:sz="8" w:space="0" w:color="auto"/>
              <w:bottom w:val="double" w:sz="6" w:space="0" w:color="auto"/>
              <w:right w:val="single" w:sz="8" w:space="0" w:color="auto"/>
            </w:tcBorders>
            <w:shd w:val="clear" w:color="auto" w:fill="auto"/>
            <w:noWrap/>
            <w:vAlign w:val="center"/>
            <w:hideMark/>
          </w:tcPr>
          <w:p w:rsidR="004E13B1" w:rsidRPr="00263F6D" w:rsidRDefault="004E13B1" w:rsidP="00F25090">
            <w:pPr>
              <w:spacing w:after="0" w:line="240" w:lineRule="auto"/>
              <w:jc w:val="center"/>
              <w:rPr>
                <w:rFonts w:ascii="Arial" w:eastAsia="Times New Roman" w:hAnsi="Arial" w:cs="Arial"/>
                <w:b/>
                <w:bCs/>
                <w:sz w:val="20"/>
                <w:szCs w:val="20"/>
              </w:rPr>
            </w:pPr>
            <w:r w:rsidRPr="00263F6D">
              <w:rPr>
                <w:rFonts w:ascii="Arial" w:eastAsia="Times New Roman" w:hAnsi="Arial" w:cs="Arial"/>
                <w:b/>
                <w:bCs/>
                <w:sz w:val="20"/>
                <w:szCs w:val="20"/>
              </w:rPr>
              <w:t>Obor a vymezení působnosti</w:t>
            </w:r>
          </w:p>
        </w:tc>
        <w:tc>
          <w:tcPr>
            <w:tcW w:w="3118" w:type="dxa"/>
            <w:tcBorders>
              <w:top w:val="single" w:sz="8" w:space="0" w:color="auto"/>
              <w:left w:val="nil"/>
              <w:bottom w:val="double" w:sz="6" w:space="0" w:color="auto"/>
              <w:right w:val="single" w:sz="8" w:space="0" w:color="auto"/>
            </w:tcBorders>
            <w:shd w:val="clear" w:color="auto" w:fill="auto"/>
            <w:noWrap/>
            <w:vAlign w:val="center"/>
            <w:hideMark/>
          </w:tcPr>
          <w:p w:rsidR="004E13B1" w:rsidRPr="00263F6D" w:rsidRDefault="004E13B1" w:rsidP="00F25090">
            <w:pPr>
              <w:spacing w:after="0" w:line="240" w:lineRule="auto"/>
              <w:jc w:val="center"/>
              <w:rPr>
                <w:rFonts w:ascii="Arial" w:eastAsia="Times New Roman" w:hAnsi="Arial" w:cs="Arial"/>
                <w:b/>
                <w:bCs/>
                <w:sz w:val="20"/>
                <w:szCs w:val="20"/>
              </w:rPr>
            </w:pPr>
            <w:r w:rsidRPr="00263F6D">
              <w:rPr>
                <w:rFonts w:ascii="Arial" w:eastAsia="Times New Roman" w:hAnsi="Arial" w:cs="Arial"/>
                <w:b/>
                <w:bCs/>
                <w:sz w:val="20"/>
                <w:szCs w:val="20"/>
              </w:rPr>
              <w:t>Předseda senátu (zástupce)</w:t>
            </w:r>
          </w:p>
        </w:tc>
        <w:tc>
          <w:tcPr>
            <w:tcW w:w="3657" w:type="dxa"/>
            <w:tcBorders>
              <w:top w:val="single" w:sz="8" w:space="0" w:color="auto"/>
              <w:left w:val="nil"/>
              <w:bottom w:val="double" w:sz="6" w:space="0" w:color="auto"/>
              <w:right w:val="single" w:sz="8" w:space="0" w:color="auto"/>
            </w:tcBorders>
            <w:shd w:val="clear" w:color="auto" w:fill="auto"/>
            <w:noWrap/>
            <w:vAlign w:val="center"/>
            <w:hideMark/>
          </w:tcPr>
          <w:p w:rsidR="004E13B1" w:rsidRPr="00263F6D" w:rsidRDefault="004E13B1" w:rsidP="00F93B03">
            <w:pPr>
              <w:pBdr>
                <w:left w:val="single" w:sz="4" w:space="4" w:color="auto"/>
                <w:bottom w:val="single" w:sz="4" w:space="1" w:color="auto"/>
                <w:right w:val="single" w:sz="4" w:space="4" w:color="auto"/>
              </w:pBdr>
              <w:spacing w:after="0" w:line="240" w:lineRule="auto"/>
              <w:jc w:val="center"/>
              <w:rPr>
                <w:rFonts w:ascii="Arial" w:eastAsia="Times New Roman" w:hAnsi="Arial" w:cs="Arial"/>
                <w:b/>
                <w:bCs/>
                <w:color w:val="000000"/>
                <w:sz w:val="20"/>
                <w:szCs w:val="20"/>
              </w:rPr>
            </w:pPr>
            <w:r w:rsidRPr="00263F6D">
              <w:rPr>
                <w:rFonts w:ascii="Arial" w:eastAsia="Times New Roman" w:hAnsi="Arial" w:cs="Arial"/>
                <w:b/>
                <w:bCs/>
                <w:color w:val="000000"/>
                <w:sz w:val="20"/>
                <w:szCs w:val="20"/>
              </w:rPr>
              <w:t>Přísedící</w:t>
            </w:r>
          </w:p>
          <w:p w:rsidR="004E13B1" w:rsidRPr="00263F6D" w:rsidRDefault="004E13B1" w:rsidP="00CC6E94">
            <w:pPr>
              <w:spacing w:after="0" w:line="240" w:lineRule="auto"/>
              <w:jc w:val="center"/>
              <w:rPr>
                <w:rFonts w:ascii="Arial" w:eastAsia="Times New Roman" w:hAnsi="Arial" w:cs="Arial"/>
                <w:b/>
                <w:bCs/>
                <w:sz w:val="20"/>
                <w:szCs w:val="20"/>
              </w:rPr>
            </w:pPr>
            <w:r w:rsidRPr="00263F6D">
              <w:rPr>
                <w:rFonts w:ascii="Arial" w:eastAsia="Times New Roman" w:hAnsi="Arial" w:cs="Arial"/>
                <w:b/>
                <w:bCs/>
                <w:color w:val="000000"/>
                <w:sz w:val="20"/>
                <w:szCs w:val="20"/>
              </w:rPr>
              <w:t>(zástupci)</w:t>
            </w:r>
          </w:p>
        </w:tc>
      </w:tr>
      <w:tr w:rsidR="004E13B1" w:rsidRPr="00263F6D" w:rsidTr="004E13B1">
        <w:trPr>
          <w:trHeight w:val="630"/>
        </w:trPr>
        <w:tc>
          <w:tcPr>
            <w:tcW w:w="1760" w:type="dxa"/>
            <w:vMerge w:val="restart"/>
            <w:tcBorders>
              <w:top w:val="nil"/>
              <w:left w:val="single" w:sz="8" w:space="0" w:color="auto"/>
              <w:bottom w:val="nil"/>
              <w:right w:val="single" w:sz="8" w:space="0" w:color="auto"/>
            </w:tcBorders>
            <w:shd w:val="clear" w:color="auto" w:fill="auto"/>
            <w:noWrap/>
            <w:hideMark/>
          </w:tcPr>
          <w:p w:rsidR="004E13B1" w:rsidRPr="00263F6D" w:rsidRDefault="004E13B1" w:rsidP="00F25090">
            <w:pPr>
              <w:spacing w:after="0" w:line="240" w:lineRule="auto"/>
              <w:jc w:val="center"/>
              <w:rPr>
                <w:rFonts w:ascii="Arial" w:eastAsia="Times New Roman" w:hAnsi="Arial" w:cs="Arial"/>
                <w:b/>
                <w:bCs/>
                <w:sz w:val="20"/>
                <w:szCs w:val="20"/>
              </w:rPr>
            </w:pPr>
            <w:r w:rsidRPr="00263F6D">
              <w:rPr>
                <w:rFonts w:ascii="Arial" w:eastAsia="Times New Roman" w:hAnsi="Arial" w:cs="Arial"/>
                <w:b/>
                <w:bCs/>
                <w:sz w:val="20"/>
                <w:szCs w:val="20"/>
              </w:rPr>
              <w:t>20C, 120 EC</w:t>
            </w:r>
          </w:p>
          <w:p w:rsidR="004E13B1" w:rsidRPr="00263F6D" w:rsidRDefault="004E13B1" w:rsidP="00FC4334">
            <w:pPr>
              <w:spacing w:after="0" w:line="240" w:lineRule="auto"/>
              <w:jc w:val="center"/>
              <w:rPr>
                <w:rFonts w:ascii="Arial" w:eastAsia="Times New Roman" w:hAnsi="Arial" w:cs="Arial"/>
                <w:b/>
                <w:bCs/>
                <w:sz w:val="20"/>
                <w:szCs w:val="20"/>
              </w:rPr>
            </w:pPr>
          </w:p>
        </w:tc>
        <w:tc>
          <w:tcPr>
            <w:tcW w:w="5965" w:type="dxa"/>
            <w:vMerge w:val="restart"/>
            <w:tcBorders>
              <w:top w:val="nil"/>
              <w:left w:val="nil"/>
              <w:bottom w:val="nil"/>
              <w:right w:val="single" w:sz="8" w:space="0" w:color="auto"/>
            </w:tcBorders>
            <w:shd w:val="clear" w:color="auto" w:fill="auto"/>
            <w:noWrap/>
            <w:hideMark/>
          </w:tcPr>
          <w:p w:rsidR="004E13B1" w:rsidRPr="00263F6D" w:rsidRDefault="004E13B1" w:rsidP="00F25090">
            <w:pPr>
              <w:spacing w:after="0" w:line="240" w:lineRule="auto"/>
              <w:rPr>
                <w:rFonts w:ascii="Arial" w:eastAsia="Times New Roman" w:hAnsi="Arial" w:cs="Arial"/>
                <w:sz w:val="20"/>
                <w:szCs w:val="20"/>
              </w:rPr>
            </w:pPr>
            <w:r w:rsidRPr="00263F6D">
              <w:rPr>
                <w:rFonts w:ascii="Arial" w:eastAsia="Times New Roman" w:hAnsi="Arial" w:cs="Arial"/>
                <w:b/>
                <w:sz w:val="20"/>
                <w:szCs w:val="20"/>
              </w:rPr>
              <w:t>a)</w:t>
            </w:r>
            <w:r>
              <w:rPr>
                <w:rFonts w:ascii="Arial" w:eastAsia="Times New Roman" w:hAnsi="Arial" w:cs="Arial"/>
                <w:sz w:val="20"/>
                <w:szCs w:val="20"/>
              </w:rPr>
              <w:t xml:space="preserve"> 100 % nápadu věci podnikatelské a úvěry</w:t>
            </w:r>
            <w:r w:rsidRPr="00263F6D">
              <w:rPr>
                <w:rFonts w:ascii="Arial" w:eastAsia="Times New Roman" w:hAnsi="Arial" w:cs="Arial"/>
                <w:sz w:val="20"/>
                <w:szCs w:val="20"/>
              </w:rPr>
              <w:t xml:space="preserve"> </w:t>
            </w:r>
          </w:p>
          <w:p w:rsidR="004E13B1" w:rsidRPr="00263F6D" w:rsidRDefault="004E13B1" w:rsidP="00F25090">
            <w:pPr>
              <w:spacing w:after="0" w:line="240" w:lineRule="auto"/>
              <w:rPr>
                <w:rFonts w:ascii="Arial" w:eastAsia="Times New Roman" w:hAnsi="Arial" w:cs="Arial"/>
                <w:sz w:val="20"/>
                <w:szCs w:val="20"/>
              </w:rPr>
            </w:pPr>
            <w:r w:rsidRPr="00263F6D">
              <w:rPr>
                <w:rFonts w:ascii="Arial" w:eastAsia="Times New Roman" w:hAnsi="Arial" w:cs="Arial"/>
                <w:b/>
                <w:sz w:val="20"/>
                <w:szCs w:val="20"/>
              </w:rPr>
              <w:t>b)</w:t>
            </w:r>
            <w:r>
              <w:rPr>
                <w:rFonts w:ascii="Arial" w:eastAsia="Times New Roman" w:hAnsi="Arial" w:cs="Arial"/>
                <w:sz w:val="20"/>
                <w:szCs w:val="20"/>
              </w:rPr>
              <w:t xml:space="preserve"> předseda senátu j</w:t>
            </w:r>
            <w:r w:rsidRPr="00263F6D">
              <w:rPr>
                <w:rFonts w:ascii="Arial" w:eastAsia="Times New Roman" w:hAnsi="Arial" w:cs="Arial"/>
                <w:sz w:val="20"/>
                <w:szCs w:val="20"/>
              </w:rPr>
              <w:t>e příkazcem při přiznávání náhrad svědkům, znalcům, tlumočníkům a náhrad přísedícím a poukazů na vrácení ze zvláštních příjmových účtů a účtu cizích peněz</w:t>
            </w:r>
          </w:p>
          <w:p w:rsidR="004E13B1" w:rsidRPr="00263F6D" w:rsidRDefault="004E13B1" w:rsidP="00F25090">
            <w:pPr>
              <w:spacing w:after="0" w:line="240" w:lineRule="auto"/>
              <w:rPr>
                <w:rFonts w:ascii="Arial" w:eastAsia="Times New Roman" w:hAnsi="Arial" w:cs="Arial"/>
                <w:sz w:val="20"/>
                <w:szCs w:val="20"/>
              </w:rPr>
            </w:pPr>
            <w:r w:rsidRPr="00263F6D">
              <w:rPr>
                <w:rFonts w:ascii="Arial" w:eastAsia="Times New Roman" w:hAnsi="Arial" w:cs="Arial"/>
                <w:b/>
                <w:sz w:val="20"/>
                <w:szCs w:val="20"/>
              </w:rPr>
              <w:t>c)</w:t>
            </w:r>
            <w:r w:rsidRPr="00263F6D">
              <w:rPr>
                <w:rFonts w:ascii="Arial" w:eastAsia="Times New Roman" w:hAnsi="Arial" w:cs="Arial"/>
                <w:sz w:val="20"/>
                <w:szCs w:val="20"/>
              </w:rPr>
              <w:t xml:space="preserve"> rozhodování v občanskoprávních věcech zapsaných do senátu, pokud do dvou měsíců od předložení soudci nebyly předloženy předsedovi soudu k rozhodnutí o přidělení k vyřízení soudci příslušného občanskoprávního senátu </w:t>
            </w:r>
          </w:p>
        </w:tc>
        <w:tc>
          <w:tcPr>
            <w:tcW w:w="3118" w:type="dxa"/>
            <w:tcBorders>
              <w:top w:val="nil"/>
              <w:left w:val="nil"/>
              <w:bottom w:val="single" w:sz="8" w:space="0" w:color="auto"/>
              <w:right w:val="nil"/>
            </w:tcBorders>
            <w:shd w:val="clear" w:color="auto" w:fill="auto"/>
            <w:noWrap/>
            <w:hideMark/>
          </w:tcPr>
          <w:p w:rsidR="004E13B1" w:rsidRPr="00263F6D" w:rsidRDefault="004E13B1" w:rsidP="00F25090">
            <w:pPr>
              <w:spacing w:after="0" w:line="240" w:lineRule="auto"/>
              <w:rPr>
                <w:rFonts w:ascii="Arial" w:eastAsia="Times New Roman" w:hAnsi="Arial" w:cs="Arial"/>
                <w:b/>
                <w:bCs/>
                <w:i/>
                <w:iCs/>
                <w:sz w:val="20"/>
                <w:szCs w:val="20"/>
              </w:rPr>
            </w:pPr>
            <w:r w:rsidRPr="00263F6D">
              <w:rPr>
                <w:rFonts w:ascii="Arial" w:eastAsia="Times New Roman" w:hAnsi="Arial" w:cs="Arial"/>
                <w:b/>
                <w:bCs/>
                <w:i/>
                <w:iCs/>
                <w:sz w:val="20"/>
                <w:szCs w:val="20"/>
              </w:rPr>
              <w:t>JUDr.</w:t>
            </w:r>
            <w:r>
              <w:rPr>
                <w:rFonts w:ascii="Arial" w:eastAsia="Times New Roman" w:hAnsi="Arial" w:cs="Arial"/>
                <w:b/>
                <w:bCs/>
                <w:i/>
                <w:iCs/>
                <w:sz w:val="20"/>
                <w:szCs w:val="20"/>
              </w:rPr>
              <w:t xml:space="preserve"> </w:t>
            </w:r>
            <w:r w:rsidRPr="00263F6D">
              <w:rPr>
                <w:rFonts w:ascii="Arial" w:eastAsia="Times New Roman" w:hAnsi="Arial" w:cs="Arial"/>
                <w:b/>
                <w:bCs/>
                <w:i/>
                <w:iCs/>
                <w:sz w:val="20"/>
                <w:szCs w:val="20"/>
              </w:rPr>
              <w:t>Jaroslav Simet</w:t>
            </w:r>
          </w:p>
          <w:p w:rsidR="004E13B1" w:rsidRPr="00263F6D" w:rsidRDefault="004E13B1" w:rsidP="0074625A">
            <w:pPr>
              <w:spacing w:after="0" w:line="240" w:lineRule="auto"/>
              <w:rPr>
                <w:rFonts w:ascii="Arial" w:eastAsia="Times New Roman" w:hAnsi="Arial" w:cs="Arial"/>
                <w:b/>
                <w:bCs/>
                <w:i/>
                <w:iCs/>
                <w:sz w:val="20"/>
                <w:szCs w:val="20"/>
              </w:rPr>
            </w:pPr>
          </w:p>
        </w:tc>
        <w:tc>
          <w:tcPr>
            <w:tcW w:w="3657" w:type="dxa"/>
            <w:vMerge w:val="restart"/>
            <w:tcBorders>
              <w:top w:val="nil"/>
              <w:left w:val="single" w:sz="8" w:space="0" w:color="auto"/>
              <w:bottom w:val="nil"/>
              <w:right w:val="single" w:sz="8" w:space="0" w:color="auto"/>
            </w:tcBorders>
            <w:shd w:val="clear" w:color="auto" w:fill="auto"/>
            <w:noWrap/>
            <w:hideMark/>
          </w:tcPr>
          <w:p w:rsidR="004E13B1" w:rsidRPr="00263F6D" w:rsidRDefault="004E13B1" w:rsidP="009E6A1C">
            <w:pPr>
              <w:spacing w:after="0" w:line="240" w:lineRule="auto"/>
              <w:rPr>
                <w:rFonts w:ascii="Arial" w:eastAsia="Times New Roman" w:hAnsi="Arial" w:cs="Arial"/>
                <w:sz w:val="20"/>
                <w:szCs w:val="20"/>
              </w:rPr>
            </w:pPr>
            <w:r w:rsidRPr="00263F6D">
              <w:rPr>
                <w:rFonts w:ascii="Arial" w:eastAsia="Times New Roman" w:hAnsi="Arial" w:cs="Arial"/>
                <w:sz w:val="20"/>
                <w:szCs w:val="20"/>
              </w:rPr>
              <w:t xml:space="preserve">do oddělení jsou podle pravidel obsažených v tomto rozvrhu práce přidělovány pouze věci, ve kterých rozhoduje samosoudce </w:t>
            </w:r>
          </w:p>
        </w:tc>
      </w:tr>
      <w:tr w:rsidR="004E13B1" w:rsidRPr="00263F6D" w:rsidTr="004E13B1">
        <w:trPr>
          <w:trHeight w:val="3015"/>
        </w:trPr>
        <w:tc>
          <w:tcPr>
            <w:tcW w:w="1760" w:type="dxa"/>
            <w:vMerge/>
            <w:tcBorders>
              <w:left w:val="single" w:sz="8" w:space="0" w:color="auto"/>
              <w:bottom w:val="nil"/>
              <w:right w:val="single" w:sz="8" w:space="0" w:color="auto"/>
            </w:tcBorders>
            <w:shd w:val="clear" w:color="auto" w:fill="auto"/>
            <w:hideMark/>
          </w:tcPr>
          <w:p w:rsidR="004E13B1" w:rsidRPr="00263F6D" w:rsidRDefault="004E13B1" w:rsidP="00F25090">
            <w:pPr>
              <w:spacing w:after="0" w:line="240" w:lineRule="auto"/>
              <w:jc w:val="center"/>
              <w:rPr>
                <w:rFonts w:ascii="Arial" w:eastAsia="Times New Roman" w:hAnsi="Arial" w:cs="Arial"/>
                <w:sz w:val="20"/>
                <w:szCs w:val="20"/>
              </w:rPr>
            </w:pPr>
          </w:p>
        </w:tc>
        <w:tc>
          <w:tcPr>
            <w:tcW w:w="5965" w:type="dxa"/>
            <w:vMerge/>
            <w:tcBorders>
              <w:left w:val="single" w:sz="8" w:space="0" w:color="auto"/>
              <w:bottom w:val="nil"/>
              <w:right w:val="single" w:sz="8" w:space="0" w:color="auto"/>
            </w:tcBorders>
            <w:hideMark/>
          </w:tcPr>
          <w:p w:rsidR="004E13B1" w:rsidRPr="00263F6D" w:rsidRDefault="004E13B1" w:rsidP="00F25090">
            <w:pPr>
              <w:spacing w:after="0" w:line="240" w:lineRule="auto"/>
              <w:rPr>
                <w:rFonts w:ascii="Arial" w:eastAsia="Times New Roman" w:hAnsi="Arial" w:cs="Arial"/>
                <w:sz w:val="20"/>
                <w:szCs w:val="20"/>
              </w:rPr>
            </w:pPr>
          </w:p>
        </w:tc>
        <w:tc>
          <w:tcPr>
            <w:tcW w:w="3118" w:type="dxa"/>
            <w:tcBorders>
              <w:top w:val="nil"/>
              <w:left w:val="nil"/>
              <w:bottom w:val="nil"/>
              <w:right w:val="nil"/>
            </w:tcBorders>
            <w:shd w:val="clear" w:color="auto" w:fill="auto"/>
            <w:noWrap/>
            <w:hideMark/>
          </w:tcPr>
          <w:p w:rsidR="004E13B1" w:rsidRPr="00263F6D" w:rsidRDefault="004E13B1" w:rsidP="00F25090">
            <w:pPr>
              <w:spacing w:after="0" w:line="240" w:lineRule="auto"/>
              <w:rPr>
                <w:rFonts w:ascii="Arial" w:eastAsia="Times New Roman" w:hAnsi="Arial" w:cs="Arial"/>
                <w:b/>
                <w:bCs/>
                <w:i/>
                <w:iCs/>
                <w:sz w:val="20"/>
                <w:szCs w:val="20"/>
              </w:rPr>
            </w:pPr>
            <w:r w:rsidRPr="00263F6D">
              <w:rPr>
                <w:rFonts w:ascii="Arial" w:eastAsia="Times New Roman" w:hAnsi="Arial" w:cs="Arial"/>
                <w:b/>
                <w:bCs/>
                <w:i/>
                <w:iCs/>
                <w:sz w:val="20"/>
                <w:szCs w:val="20"/>
              </w:rPr>
              <w:t>Mgr. Lenka Pokorná</w:t>
            </w:r>
          </w:p>
          <w:p w:rsidR="004E13B1" w:rsidRPr="00263F6D" w:rsidRDefault="004E13B1" w:rsidP="00F25090">
            <w:pPr>
              <w:spacing w:after="0" w:line="240" w:lineRule="auto"/>
              <w:rPr>
                <w:rFonts w:ascii="Arial" w:eastAsia="Times New Roman" w:hAnsi="Arial" w:cs="Arial"/>
                <w:sz w:val="20"/>
                <w:szCs w:val="20"/>
              </w:rPr>
            </w:pPr>
          </w:p>
          <w:p w:rsidR="004E13B1" w:rsidRPr="00263F6D" w:rsidRDefault="004E13B1" w:rsidP="00F25090">
            <w:pPr>
              <w:spacing w:after="0" w:line="240" w:lineRule="auto"/>
              <w:rPr>
                <w:rFonts w:ascii="Arial" w:eastAsia="Times New Roman" w:hAnsi="Arial" w:cs="Arial"/>
                <w:b/>
                <w:bCs/>
                <w:sz w:val="20"/>
                <w:szCs w:val="20"/>
              </w:rPr>
            </w:pPr>
            <w:r w:rsidRPr="00263F6D">
              <w:rPr>
                <w:rFonts w:ascii="Arial" w:eastAsia="Times New Roman" w:hAnsi="Arial" w:cs="Arial"/>
                <w:b/>
                <w:bCs/>
                <w:sz w:val="20"/>
                <w:szCs w:val="20"/>
              </w:rPr>
              <w:t>a dále</w:t>
            </w:r>
            <w:r>
              <w:rPr>
                <w:rFonts w:ascii="Arial" w:eastAsia="Times New Roman" w:hAnsi="Arial" w:cs="Arial"/>
                <w:sz w:val="20"/>
                <w:szCs w:val="20"/>
              </w:rPr>
              <w:t xml:space="preserve"> </w:t>
            </w:r>
          </w:p>
          <w:p w:rsidR="004E13B1" w:rsidRPr="00263F6D" w:rsidRDefault="004E13B1" w:rsidP="00F25090">
            <w:pPr>
              <w:spacing w:after="0" w:line="240" w:lineRule="auto"/>
              <w:rPr>
                <w:rFonts w:ascii="Arial" w:eastAsia="Times New Roman" w:hAnsi="Arial" w:cs="Arial"/>
                <w:sz w:val="20"/>
                <w:szCs w:val="20"/>
              </w:rPr>
            </w:pPr>
            <w:r w:rsidRPr="00263F6D">
              <w:rPr>
                <w:rFonts w:ascii="Arial" w:eastAsia="Times New Roman" w:hAnsi="Arial" w:cs="Arial"/>
                <w:sz w:val="20"/>
                <w:szCs w:val="20"/>
              </w:rPr>
              <w:t>Mgr. Timm Šmehlík</w:t>
            </w:r>
          </w:p>
          <w:p w:rsidR="004E13B1" w:rsidRPr="00263F6D" w:rsidRDefault="004E13B1" w:rsidP="00F25090">
            <w:pPr>
              <w:spacing w:after="0" w:line="240" w:lineRule="auto"/>
              <w:rPr>
                <w:rFonts w:ascii="Arial" w:eastAsia="Times New Roman" w:hAnsi="Arial" w:cs="Arial"/>
                <w:sz w:val="20"/>
                <w:szCs w:val="20"/>
              </w:rPr>
            </w:pPr>
            <w:r w:rsidRPr="00263F6D">
              <w:rPr>
                <w:rFonts w:ascii="Arial" w:eastAsia="Times New Roman" w:hAnsi="Arial" w:cs="Arial"/>
                <w:sz w:val="20"/>
                <w:szCs w:val="20"/>
              </w:rPr>
              <w:t>JUDr. Ivana Hovorková</w:t>
            </w:r>
          </w:p>
          <w:p w:rsidR="004E13B1" w:rsidRPr="00263F6D" w:rsidRDefault="004E13B1" w:rsidP="00F25090">
            <w:pPr>
              <w:spacing w:after="0" w:line="240" w:lineRule="auto"/>
              <w:rPr>
                <w:rFonts w:ascii="Arial" w:eastAsia="Times New Roman" w:hAnsi="Arial" w:cs="Arial"/>
                <w:sz w:val="20"/>
                <w:szCs w:val="20"/>
              </w:rPr>
            </w:pPr>
            <w:r w:rsidRPr="00263F6D">
              <w:rPr>
                <w:rFonts w:ascii="Arial" w:eastAsia="Times New Roman" w:hAnsi="Arial" w:cs="Arial"/>
                <w:sz w:val="20"/>
                <w:szCs w:val="20"/>
              </w:rPr>
              <w:t>JUDr. Vladimír Hovorka</w:t>
            </w:r>
          </w:p>
          <w:p w:rsidR="004E13B1" w:rsidRPr="00263F6D" w:rsidRDefault="004E13B1" w:rsidP="00F25090">
            <w:pPr>
              <w:spacing w:after="0" w:line="240" w:lineRule="auto"/>
              <w:rPr>
                <w:rFonts w:ascii="Arial" w:eastAsia="Times New Roman" w:hAnsi="Arial" w:cs="Arial"/>
                <w:sz w:val="20"/>
                <w:szCs w:val="20"/>
              </w:rPr>
            </w:pPr>
            <w:r w:rsidRPr="00263F6D">
              <w:rPr>
                <w:rFonts w:ascii="Arial" w:eastAsia="Times New Roman" w:hAnsi="Arial" w:cs="Arial"/>
                <w:sz w:val="20"/>
                <w:szCs w:val="20"/>
              </w:rPr>
              <w:t>JUDr. Milan Tatár</w:t>
            </w:r>
          </w:p>
          <w:p w:rsidR="004E13B1" w:rsidRDefault="004E13B1" w:rsidP="00F25090">
            <w:pPr>
              <w:spacing w:after="0" w:line="240" w:lineRule="auto"/>
              <w:rPr>
                <w:rFonts w:ascii="Arial" w:eastAsia="Times New Roman" w:hAnsi="Arial" w:cs="Arial"/>
                <w:sz w:val="20"/>
                <w:szCs w:val="20"/>
              </w:rPr>
            </w:pPr>
            <w:r w:rsidRPr="00263F6D">
              <w:rPr>
                <w:rFonts w:ascii="Arial" w:eastAsia="Times New Roman" w:hAnsi="Arial" w:cs="Arial"/>
                <w:sz w:val="20"/>
                <w:szCs w:val="20"/>
              </w:rPr>
              <w:t>Mgr. František Sedláček</w:t>
            </w:r>
          </w:p>
          <w:p w:rsidR="004E13B1" w:rsidRPr="00263F6D" w:rsidRDefault="004E13B1" w:rsidP="00F25090">
            <w:pPr>
              <w:spacing w:after="0" w:line="240" w:lineRule="auto"/>
              <w:rPr>
                <w:rFonts w:ascii="Arial" w:eastAsia="Times New Roman" w:hAnsi="Arial" w:cs="Arial"/>
                <w:sz w:val="20"/>
                <w:szCs w:val="20"/>
              </w:rPr>
            </w:pPr>
            <w:r>
              <w:rPr>
                <w:rFonts w:ascii="Arial" w:eastAsia="Times New Roman" w:hAnsi="Arial" w:cs="Arial"/>
                <w:sz w:val="20"/>
                <w:szCs w:val="20"/>
              </w:rPr>
              <w:t>Mgr. Ing. Štěpánka Šťastná</w:t>
            </w:r>
          </w:p>
          <w:p w:rsidR="004E13B1" w:rsidRPr="001B4267" w:rsidRDefault="004E13B1" w:rsidP="00147C84">
            <w:pPr>
              <w:spacing w:after="0" w:line="240" w:lineRule="auto"/>
              <w:rPr>
                <w:rFonts w:ascii="Arial" w:eastAsia="Times New Roman" w:hAnsi="Arial" w:cs="Arial"/>
                <w:b/>
                <w:bCs/>
                <w:i/>
                <w:iCs/>
                <w:sz w:val="20"/>
                <w:szCs w:val="20"/>
              </w:rPr>
            </w:pPr>
            <w:r w:rsidRPr="001B4267">
              <w:rPr>
                <w:rFonts w:ascii="Arial" w:eastAsia="Times New Roman" w:hAnsi="Arial" w:cs="Arial"/>
                <w:sz w:val="20"/>
                <w:szCs w:val="20"/>
              </w:rPr>
              <w:t>JUDr. Martina Burachovičová</w:t>
            </w:r>
          </w:p>
        </w:tc>
        <w:tc>
          <w:tcPr>
            <w:tcW w:w="3657" w:type="dxa"/>
            <w:vMerge/>
            <w:tcBorders>
              <w:left w:val="single" w:sz="8" w:space="0" w:color="auto"/>
              <w:bottom w:val="nil"/>
              <w:right w:val="single" w:sz="8" w:space="0" w:color="auto"/>
            </w:tcBorders>
            <w:shd w:val="clear" w:color="auto" w:fill="auto"/>
            <w:noWrap/>
            <w:hideMark/>
          </w:tcPr>
          <w:p w:rsidR="004E13B1" w:rsidRPr="00263F6D" w:rsidRDefault="004E13B1" w:rsidP="00F25090">
            <w:pPr>
              <w:spacing w:after="0" w:line="240" w:lineRule="auto"/>
              <w:jc w:val="center"/>
              <w:rPr>
                <w:rFonts w:ascii="Arial" w:eastAsia="Times New Roman" w:hAnsi="Arial" w:cs="Arial"/>
                <w:sz w:val="20"/>
                <w:szCs w:val="20"/>
              </w:rPr>
            </w:pPr>
          </w:p>
        </w:tc>
      </w:tr>
      <w:tr w:rsidR="004E13B1" w:rsidRPr="00263F6D" w:rsidTr="004E13B1">
        <w:trPr>
          <w:trHeight w:val="635"/>
        </w:trPr>
        <w:tc>
          <w:tcPr>
            <w:tcW w:w="1760" w:type="dxa"/>
            <w:vMerge w:val="restart"/>
            <w:tcBorders>
              <w:top w:val="single" w:sz="8" w:space="0" w:color="auto"/>
              <w:left w:val="single" w:sz="8" w:space="0" w:color="auto"/>
              <w:bottom w:val="nil"/>
              <w:right w:val="nil"/>
            </w:tcBorders>
            <w:shd w:val="clear" w:color="auto" w:fill="auto"/>
            <w:noWrap/>
            <w:hideMark/>
          </w:tcPr>
          <w:p w:rsidR="004E13B1" w:rsidRPr="00263F6D" w:rsidRDefault="004E13B1" w:rsidP="00F25090">
            <w:pPr>
              <w:spacing w:after="0" w:line="240" w:lineRule="auto"/>
              <w:jc w:val="center"/>
              <w:rPr>
                <w:rFonts w:ascii="Arial" w:eastAsia="Times New Roman" w:hAnsi="Arial" w:cs="Arial"/>
                <w:b/>
                <w:bCs/>
                <w:sz w:val="20"/>
                <w:szCs w:val="20"/>
              </w:rPr>
            </w:pPr>
            <w:r w:rsidRPr="00263F6D">
              <w:rPr>
                <w:rFonts w:ascii="Arial" w:eastAsia="Times New Roman" w:hAnsi="Arial" w:cs="Arial"/>
                <w:b/>
                <w:bCs/>
                <w:sz w:val="20"/>
                <w:szCs w:val="20"/>
              </w:rPr>
              <w:t>22C, 122 EC</w:t>
            </w:r>
          </w:p>
          <w:p w:rsidR="004E13B1" w:rsidRPr="00263F6D" w:rsidRDefault="004E13B1" w:rsidP="00FC4334">
            <w:pPr>
              <w:spacing w:after="0" w:line="240" w:lineRule="auto"/>
              <w:jc w:val="center"/>
              <w:rPr>
                <w:rFonts w:ascii="Arial" w:eastAsia="Times New Roman" w:hAnsi="Arial" w:cs="Arial"/>
                <w:b/>
                <w:bCs/>
                <w:sz w:val="20"/>
                <w:szCs w:val="20"/>
              </w:rPr>
            </w:pPr>
          </w:p>
        </w:tc>
        <w:tc>
          <w:tcPr>
            <w:tcW w:w="5965" w:type="dxa"/>
            <w:vMerge w:val="restart"/>
            <w:tcBorders>
              <w:top w:val="single" w:sz="8" w:space="0" w:color="auto"/>
              <w:left w:val="single" w:sz="8" w:space="0" w:color="auto"/>
              <w:bottom w:val="nil"/>
              <w:right w:val="nil"/>
            </w:tcBorders>
            <w:shd w:val="clear" w:color="auto" w:fill="auto"/>
            <w:noWrap/>
            <w:hideMark/>
          </w:tcPr>
          <w:p w:rsidR="004E13B1" w:rsidRPr="006E447D" w:rsidRDefault="004E13B1" w:rsidP="00633985">
            <w:pPr>
              <w:spacing w:after="0" w:line="240" w:lineRule="auto"/>
              <w:rPr>
                <w:rFonts w:ascii="Arial" w:eastAsia="Times New Roman" w:hAnsi="Arial" w:cs="Arial"/>
                <w:sz w:val="20"/>
                <w:szCs w:val="20"/>
              </w:rPr>
            </w:pPr>
            <w:r>
              <w:rPr>
                <w:rFonts w:ascii="Arial" w:eastAsia="Times New Roman" w:hAnsi="Arial" w:cs="Arial"/>
                <w:b/>
                <w:sz w:val="20"/>
                <w:szCs w:val="20"/>
              </w:rPr>
              <w:t xml:space="preserve">oddělení pro nový nápad </w:t>
            </w:r>
            <w:r w:rsidRPr="006E447D">
              <w:rPr>
                <w:rFonts w:ascii="Arial" w:eastAsia="Times New Roman" w:hAnsi="Arial" w:cs="Arial"/>
                <w:b/>
                <w:sz w:val="20"/>
                <w:szCs w:val="20"/>
              </w:rPr>
              <w:t>uzavřeno</w:t>
            </w:r>
            <w:r w:rsidRPr="006E447D">
              <w:rPr>
                <w:rFonts w:ascii="Arial" w:eastAsia="Times New Roman" w:hAnsi="Arial" w:cs="Arial"/>
                <w:sz w:val="20"/>
                <w:szCs w:val="20"/>
              </w:rPr>
              <w:t xml:space="preserve">, jsou v něm rozhodovány věci přidělené do </w:t>
            </w:r>
            <w:proofErr w:type="gramStart"/>
            <w:r w:rsidRPr="006E447D">
              <w:rPr>
                <w:rFonts w:ascii="Arial" w:eastAsia="Times New Roman" w:hAnsi="Arial" w:cs="Arial"/>
                <w:sz w:val="20"/>
                <w:szCs w:val="20"/>
              </w:rPr>
              <w:t>31.1</w:t>
            </w:r>
            <w:r>
              <w:rPr>
                <w:rFonts w:ascii="Arial" w:eastAsia="Times New Roman" w:hAnsi="Arial" w:cs="Arial"/>
                <w:sz w:val="20"/>
                <w:szCs w:val="20"/>
              </w:rPr>
              <w:t>0</w:t>
            </w:r>
            <w:r w:rsidRPr="006E447D">
              <w:rPr>
                <w:rFonts w:ascii="Arial" w:eastAsia="Times New Roman" w:hAnsi="Arial" w:cs="Arial"/>
                <w:sz w:val="20"/>
                <w:szCs w:val="20"/>
              </w:rPr>
              <w:t>.2013</w:t>
            </w:r>
            <w:proofErr w:type="gramEnd"/>
          </w:p>
          <w:p w:rsidR="004E13B1" w:rsidRPr="008B07F2" w:rsidRDefault="004E13B1" w:rsidP="00F25090">
            <w:pPr>
              <w:spacing w:after="0" w:line="240" w:lineRule="auto"/>
              <w:rPr>
                <w:rFonts w:ascii="Arial" w:eastAsia="Times New Roman" w:hAnsi="Arial" w:cs="Arial"/>
                <w:color w:val="FF0000"/>
                <w:sz w:val="20"/>
                <w:szCs w:val="20"/>
              </w:rPr>
            </w:pPr>
          </w:p>
        </w:tc>
        <w:tc>
          <w:tcPr>
            <w:tcW w:w="3118" w:type="dxa"/>
            <w:tcBorders>
              <w:top w:val="single" w:sz="8" w:space="0" w:color="auto"/>
              <w:left w:val="single" w:sz="8" w:space="0" w:color="auto"/>
              <w:bottom w:val="single" w:sz="8" w:space="0" w:color="auto"/>
              <w:right w:val="single" w:sz="8" w:space="0" w:color="auto"/>
            </w:tcBorders>
            <w:shd w:val="clear" w:color="auto" w:fill="auto"/>
            <w:noWrap/>
            <w:hideMark/>
          </w:tcPr>
          <w:p w:rsidR="004E13B1" w:rsidRPr="00C93ECA" w:rsidRDefault="004E13B1" w:rsidP="00F25090">
            <w:pPr>
              <w:spacing w:after="0" w:line="240" w:lineRule="auto"/>
              <w:rPr>
                <w:rFonts w:ascii="Arial" w:eastAsia="Times New Roman" w:hAnsi="Arial" w:cs="Arial"/>
                <w:b/>
                <w:bCs/>
                <w:i/>
                <w:iCs/>
                <w:sz w:val="20"/>
                <w:szCs w:val="20"/>
              </w:rPr>
            </w:pPr>
            <w:r w:rsidRPr="00C93ECA">
              <w:rPr>
                <w:rFonts w:ascii="Arial" w:eastAsia="Times New Roman" w:hAnsi="Arial" w:cs="Arial"/>
                <w:b/>
                <w:bCs/>
                <w:i/>
                <w:iCs/>
                <w:sz w:val="20"/>
                <w:szCs w:val="20"/>
              </w:rPr>
              <w:t>JUDr. Dana Červená</w:t>
            </w:r>
          </w:p>
          <w:p w:rsidR="004E13B1" w:rsidRPr="000B0DD3" w:rsidRDefault="004E13B1" w:rsidP="0074625A">
            <w:pPr>
              <w:spacing w:after="0" w:line="240" w:lineRule="auto"/>
              <w:rPr>
                <w:rFonts w:ascii="Arial" w:eastAsia="Times New Roman" w:hAnsi="Arial" w:cs="Arial"/>
                <w:b/>
                <w:bCs/>
                <w:i/>
                <w:iCs/>
                <w:color w:val="FF0000"/>
                <w:sz w:val="20"/>
                <w:szCs w:val="20"/>
              </w:rPr>
            </w:pPr>
          </w:p>
        </w:tc>
        <w:tc>
          <w:tcPr>
            <w:tcW w:w="3657" w:type="dxa"/>
            <w:vMerge w:val="restart"/>
            <w:tcBorders>
              <w:top w:val="single" w:sz="8" w:space="0" w:color="auto"/>
              <w:left w:val="nil"/>
              <w:bottom w:val="nil"/>
              <w:right w:val="single" w:sz="8" w:space="0" w:color="auto"/>
            </w:tcBorders>
            <w:shd w:val="clear" w:color="auto" w:fill="auto"/>
            <w:noWrap/>
            <w:hideMark/>
          </w:tcPr>
          <w:p w:rsidR="004E13B1" w:rsidRPr="00073492" w:rsidRDefault="006F6008" w:rsidP="00F93B03">
            <w:pPr>
              <w:pBdr>
                <w:left w:val="single" w:sz="4" w:space="4" w:color="auto"/>
                <w:bottom w:val="single" w:sz="4" w:space="1" w:color="auto"/>
                <w:right w:val="single" w:sz="4" w:space="4" w:color="auto"/>
              </w:pBdr>
              <w:spacing w:after="0" w:line="240" w:lineRule="auto"/>
              <w:jc w:val="center"/>
              <w:rPr>
                <w:rFonts w:ascii="Arial" w:hAnsi="Arial" w:cs="Arial"/>
                <w:b/>
                <w:i/>
                <w:sz w:val="20"/>
                <w:szCs w:val="20"/>
              </w:rPr>
            </w:pPr>
            <w:r>
              <w:rPr>
                <w:rFonts w:ascii="Arial" w:hAnsi="Arial" w:cs="Arial"/>
                <w:b/>
                <w:i/>
                <w:sz w:val="20"/>
                <w:szCs w:val="20"/>
              </w:rPr>
              <w:t xml:space="preserve">Mgr. </w:t>
            </w:r>
            <w:r w:rsidR="004E13B1" w:rsidRPr="00073492">
              <w:rPr>
                <w:rFonts w:ascii="Arial" w:hAnsi="Arial" w:cs="Arial"/>
                <w:b/>
                <w:i/>
                <w:sz w:val="20"/>
                <w:szCs w:val="20"/>
              </w:rPr>
              <w:t>Vlastislav</w:t>
            </w:r>
            <w:r w:rsidR="004E13B1">
              <w:rPr>
                <w:rFonts w:ascii="Arial" w:hAnsi="Arial" w:cs="Arial"/>
                <w:b/>
                <w:i/>
                <w:sz w:val="20"/>
                <w:szCs w:val="20"/>
              </w:rPr>
              <w:t xml:space="preserve"> </w:t>
            </w:r>
            <w:r w:rsidR="004E13B1" w:rsidRPr="00073492">
              <w:rPr>
                <w:rFonts w:ascii="Arial" w:hAnsi="Arial" w:cs="Arial"/>
                <w:b/>
                <w:i/>
                <w:sz w:val="20"/>
                <w:szCs w:val="20"/>
              </w:rPr>
              <w:t>Novák</w:t>
            </w:r>
          </w:p>
          <w:p w:rsidR="004E13B1" w:rsidRPr="00073492" w:rsidRDefault="004E13B1" w:rsidP="00D22FD7">
            <w:pPr>
              <w:pBdr>
                <w:left w:val="single" w:sz="4" w:space="4" w:color="auto"/>
                <w:bottom w:val="single" w:sz="4" w:space="1" w:color="auto"/>
                <w:right w:val="single" w:sz="4" w:space="4" w:color="auto"/>
              </w:pBdr>
              <w:spacing w:after="0" w:line="240" w:lineRule="auto"/>
              <w:jc w:val="center"/>
              <w:rPr>
                <w:rFonts w:ascii="Arial" w:eastAsia="Times New Roman" w:hAnsi="Arial" w:cs="Arial"/>
                <w:sz w:val="20"/>
                <w:szCs w:val="20"/>
              </w:rPr>
            </w:pPr>
            <w:r w:rsidRPr="00073492">
              <w:rPr>
                <w:rFonts w:ascii="Arial" w:hAnsi="Arial" w:cs="Arial"/>
                <w:b/>
                <w:i/>
                <w:sz w:val="20"/>
                <w:szCs w:val="20"/>
              </w:rPr>
              <w:t>Bc.</w:t>
            </w:r>
            <w:r w:rsidR="006F6008">
              <w:rPr>
                <w:rFonts w:ascii="Arial" w:hAnsi="Arial" w:cs="Arial"/>
                <w:b/>
                <w:i/>
                <w:sz w:val="20"/>
                <w:szCs w:val="20"/>
              </w:rPr>
              <w:t xml:space="preserve"> </w:t>
            </w:r>
            <w:r w:rsidRPr="00073492">
              <w:rPr>
                <w:rFonts w:ascii="Arial" w:hAnsi="Arial" w:cs="Arial"/>
                <w:b/>
                <w:i/>
                <w:sz w:val="20"/>
                <w:szCs w:val="20"/>
              </w:rPr>
              <w:t xml:space="preserve">Michal </w:t>
            </w:r>
            <w:proofErr w:type="spellStart"/>
            <w:r w:rsidRPr="00073492">
              <w:rPr>
                <w:rFonts w:ascii="Arial" w:hAnsi="Arial" w:cs="Arial"/>
                <w:b/>
                <w:i/>
                <w:sz w:val="20"/>
                <w:szCs w:val="20"/>
              </w:rPr>
              <w:t>Pehanič</w:t>
            </w:r>
            <w:proofErr w:type="spellEnd"/>
          </w:p>
          <w:p w:rsidR="004E13B1" w:rsidRDefault="00C27753" w:rsidP="006140E1">
            <w:pPr>
              <w:spacing w:after="0" w:line="240" w:lineRule="auto"/>
              <w:jc w:val="center"/>
              <w:rPr>
                <w:rFonts w:ascii="Arial" w:eastAsia="Times New Roman" w:hAnsi="Arial" w:cs="Arial"/>
                <w:color w:val="000000"/>
                <w:sz w:val="20"/>
                <w:szCs w:val="20"/>
              </w:rPr>
            </w:pPr>
            <w:r>
              <w:rPr>
                <w:rFonts w:ascii="Arial" w:eastAsia="Times New Roman" w:hAnsi="Arial" w:cs="Arial"/>
                <w:color w:val="000000"/>
                <w:sz w:val="20"/>
                <w:szCs w:val="20"/>
              </w:rPr>
              <w:t xml:space="preserve"> </w:t>
            </w:r>
            <w:r w:rsidR="004E13B1">
              <w:rPr>
                <w:rFonts w:ascii="Arial" w:eastAsia="Times New Roman" w:hAnsi="Arial" w:cs="Arial"/>
                <w:color w:val="000000"/>
                <w:sz w:val="20"/>
                <w:szCs w:val="20"/>
              </w:rPr>
              <w:t xml:space="preserve">(Anna </w:t>
            </w:r>
            <w:proofErr w:type="spellStart"/>
            <w:r w:rsidR="004E13B1">
              <w:rPr>
                <w:rFonts w:ascii="Arial" w:eastAsia="Times New Roman" w:hAnsi="Arial" w:cs="Arial"/>
                <w:color w:val="000000"/>
                <w:sz w:val="20"/>
                <w:szCs w:val="20"/>
              </w:rPr>
              <w:t>Shonová-Smoligová</w:t>
            </w:r>
            <w:proofErr w:type="spellEnd"/>
            <w:r w:rsidR="004E13B1">
              <w:rPr>
                <w:rFonts w:ascii="Arial" w:eastAsia="Times New Roman" w:hAnsi="Arial" w:cs="Arial"/>
                <w:color w:val="000000"/>
                <w:sz w:val="20"/>
                <w:szCs w:val="20"/>
              </w:rPr>
              <w:t>)</w:t>
            </w:r>
          </w:p>
          <w:p w:rsidR="004E13B1" w:rsidRDefault="004E13B1" w:rsidP="006140E1">
            <w:pPr>
              <w:spacing w:after="0" w:line="240" w:lineRule="auto"/>
              <w:jc w:val="center"/>
              <w:rPr>
                <w:rFonts w:ascii="Arial" w:eastAsia="Times New Roman" w:hAnsi="Arial" w:cs="Arial"/>
                <w:color w:val="000000"/>
                <w:sz w:val="20"/>
                <w:szCs w:val="20"/>
              </w:rPr>
            </w:pPr>
            <w:r>
              <w:rPr>
                <w:rFonts w:ascii="Arial" w:eastAsia="Times New Roman" w:hAnsi="Arial" w:cs="Arial"/>
                <w:color w:val="000000"/>
                <w:sz w:val="20"/>
                <w:szCs w:val="20"/>
              </w:rPr>
              <w:t>(Věra Vojtová)</w:t>
            </w:r>
          </w:p>
          <w:p w:rsidR="004E13B1" w:rsidRDefault="004E13B1" w:rsidP="006140E1">
            <w:pPr>
              <w:spacing w:after="0" w:line="240" w:lineRule="auto"/>
              <w:jc w:val="center"/>
              <w:rPr>
                <w:rFonts w:ascii="Arial" w:eastAsia="Times New Roman" w:hAnsi="Arial" w:cs="Arial"/>
                <w:color w:val="000000"/>
                <w:sz w:val="20"/>
                <w:szCs w:val="20"/>
              </w:rPr>
            </w:pPr>
            <w:r>
              <w:rPr>
                <w:rFonts w:ascii="Arial" w:eastAsia="Times New Roman" w:hAnsi="Arial" w:cs="Arial"/>
                <w:color w:val="000000"/>
                <w:sz w:val="20"/>
                <w:szCs w:val="20"/>
              </w:rPr>
              <w:t>(Bc. Milena Vyčítalová)</w:t>
            </w:r>
          </w:p>
          <w:p w:rsidR="004E13B1" w:rsidRPr="00263F6D" w:rsidRDefault="004E13B1" w:rsidP="006140E1">
            <w:pPr>
              <w:spacing w:after="0" w:line="240" w:lineRule="auto"/>
              <w:jc w:val="center"/>
              <w:rPr>
                <w:rFonts w:ascii="Arial" w:eastAsia="Times New Roman" w:hAnsi="Arial" w:cs="Arial"/>
                <w:color w:val="000000"/>
                <w:sz w:val="20"/>
                <w:szCs w:val="20"/>
              </w:rPr>
            </w:pPr>
          </w:p>
          <w:p w:rsidR="004E13B1" w:rsidRPr="00263F6D" w:rsidRDefault="004E13B1" w:rsidP="00142425">
            <w:pPr>
              <w:spacing w:after="0" w:line="240" w:lineRule="auto"/>
              <w:jc w:val="center"/>
              <w:rPr>
                <w:rFonts w:ascii="Arial" w:eastAsia="Times New Roman" w:hAnsi="Arial" w:cs="Arial"/>
                <w:sz w:val="20"/>
                <w:szCs w:val="20"/>
              </w:rPr>
            </w:pPr>
          </w:p>
        </w:tc>
      </w:tr>
      <w:tr w:rsidR="004E13B1" w:rsidRPr="00263F6D" w:rsidTr="004E13B1">
        <w:trPr>
          <w:trHeight w:val="3015"/>
        </w:trPr>
        <w:tc>
          <w:tcPr>
            <w:tcW w:w="1760" w:type="dxa"/>
            <w:vMerge/>
            <w:tcBorders>
              <w:left w:val="single" w:sz="8" w:space="0" w:color="auto"/>
              <w:bottom w:val="single" w:sz="8" w:space="0" w:color="auto"/>
              <w:right w:val="nil"/>
            </w:tcBorders>
            <w:shd w:val="clear" w:color="auto" w:fill="auto"/>
            <w:noWrap/>
            <w:vAlign w:val="bottom"/>
            <w:hideMark/>
          </w:tcPr>
          <w:p w:rsidR="004E13B1" w:rsidRPr="00263F6D" w:rsidRDefault="004E13B1" w:rsidP="00F25090">
            <w:pPr>
              <w:spacing w:after="0" w:line="240" w:lineRule="auto"/>
              <w:jc w:val="center"/>
              <w:rPr>
                <w:rFonts w:ascii="Arial" w:eastAsia="Times New Roman" w:hAnsi="Arial" w:cs="Arial"/>
                <w:sz w:val="20"/>
                <w:szCs w:val="20"/>
              </w:rPr>
            </w:pPr>
          </w:p>
        </w:tc>
        <w:tc>
          <w:tcPr>
            <w:tcW w:w="5965" w:type="dxa"/>
            <w:vMerge/>
            <w:tcBorders>
              <w:left w:val="single" w:sz="8" w:space="0" w:color="auto"/>
              <w:bottom w:val="single" w:sz="8" w:space="0" w:color="auto"/>
              <w:right w:val="nil"/>
            </w:tcBorders>
            <w:shd w:val="clear" w:color="auto" w:fill="auto"/>
            <w:noWrap/>
            <w:vAlign w:val="bottom"/>
            <w:hideMark/>
          </w:tcPr>
          <w:p w:rsidR="004E13B1" w:rsidRPr="00263F6D" w:rsidRDefault="004E13B1" w:rsidP="00F25090">
            <w:pPr>
              <w:spacing w:after="0" w:line="240" w:lineRule="auto"/>
              <w:rPr>
                <w:rFonts w:ascii="Arial" w:eastAsia="Times New Roman" w:hAnsi="Arial" w:cs="Arial"/>
                <w:sz w:val="20"/>
                <w:szCs w:val="20"/>
              </w:rPr>
            </w:pPr>
          </w:p>
        </w:tc>
        <w:tc>
          <w:tcPr>
            <w:tcW w:w="3118" w:type="dxa"/>
            <w:tcBorders>
              <w:top w:val="nil"/>
              <w:left w:val="single" w:sz="8" w:space="0" w:color="auto"/>
              <w:bottom w:val="single" w:sz="8" w:space="0" w:color="auto"/>
              <w:right w:val="single" w:sz="8" w:space="0" w:color="auto"/>
            </w:tcBorders>
            <w:shd w:val="clear" w:color="auto" w:fill="auto"/>
            <w:noWrap/>
            <w:hideMark/>
          </w:tcPr>
          <w:p w:rsidR="004E13B1" w:rsidRPr="00263F6D" w:rsidRDefault="004E13B1" w:rsidP="00F25090">
            <w:pPr>
              <w:spacing w:after="0" w:line="240" w:lineRule="auto"/>
              <w:rPr>
                <w:rFonts w:ascii="Arial" w:eastAsia="Times New Roman" w:hAnsi="Arial" w:cs="Arial"/>
                <w:b/>
                <w:bCs/>
                <w:sz w:val="20"/>
                <w:szCs w:val="20"/>
              </w:rPr>
            </w:pPr>
            <w:r w:rsidRPr="00263F6D">
              <w:rPr>
                <w:rFonts w:ascii="Arial" w:eastAsia="Times New Roman" w:hAnsi="Arial" w:cs="Arial"/>
                <w:b/>
                <w:bCs/>
                <w:sz w:val="20"/>
                <w:szCs w:val="20"/>
              </w:rPr>
              <w:t>Mgr. František Sedláček</w:t>
            </w:r>
          </w:p>
          <w:p w:rsidR="004E13B1" w:rsidRPr="00263F6D" w:rsidRDefault="004E13B1" w:rsidP="00F25090">
            <w:pPr>
              <w:spacing w:after="0" w:line="240" w:lineRule="auto"/>
              <w:rPr>
                <w:rFonts w:ascii="Arial" w:eastAsia="Times New Roman" w:hAnsi="Arial" w:cs="Arial"/>
                <w:b/>
                <w:bCs/>
                <w:sz w:val="20"/>
                <w:szCs w:val="20"/>
              </w:rPr>
            </w:pPr>
          </w:p>
          <w:p w:rsidR="004E13B1" w:rsidRDefault="004E13B1" w:rsidP="00F25090">
            <w:pPr>
              <w:spacing w:after="0" w:line="240" w:lineRule="auto"/>
              <w:rPr>
                <w:rFonts w:ascii="Arial" w:eastAsia="Times New Roman" w:hAnsi="Arial" w:cs="Arial"/>
                <w:i/>
                <w:iCs/>
                <w:sz w:val="20"/>
                <w:szCs w:val="20"/>
              </w:rPr>
            </w:pPr>
            <w:r w:rsidRPr="00263F6D">
              <w:rPr>
                <w:rFonts w:ascii="Arial" w:eastAsia="Times New Roman" w:hAnsi="Arial" w:cs="Arial"/>
                <w:i/>
                <w:iCs/>
                <w:sz w:val="20"/>
                <w:szCs w:val="20"/>
              </w:rPr>
              <w:t>a dále</w:t>
            </w:r>
          </w:p>
          <w:p w:rsidR="004E13B1" w:rsidRPr="00E54F66" w:rsidRDefault="004E13B1" w:rsidP="00F25090">
            <w:pPr>
              <w:spacing w:after="0" w:line="240" w:lineRule="auto"/>
              <w:rPr>
                <w:rFonts w:ascii="Arial" w:eastAsia="Times New Roman" w:hAnsi="Arial" w:cs="Arial"/>
                <w:iCs/>
                <w:sz w:val="20"/>
                <w:szCs w:val="20"/>
              </w:rPr>
            </w:pPr>
            <w:r w:rsidRPr="0029316B">
              <w:rPr>
                <w:rFonts w:ascii="Arial" w:eastAsia="Times New Roman" w:hAnsi="Arial" w:cs="Arial"/>
                <w:iCs/>
                <w:sz w:val="20"/>
                <w:szCs w:val="20"/>
              </w:rPr>
              <w:t>Mgr.</w:t>
            </w:r>
            <w:r>
              <w:rPr>
                <w:rFonts w:ascii="Arial" w:eastAsia="Times New Roman" w:hAnsi="Arial" w:cs="Arial"/>
                <w:iCs/>
                <w:sz w:val="20"/>
                <w:szCs w:val="20"/>
              </w:rPr>
              <w:t xml:space="preserve"> Ing.</w:t>
            </w:r>
            <w:r w:rsidRPr="0029316B">
              <w:rPr>
                <w:rFonts w:ascii="Arial" w:eastAsia="Times New Roman" w:hAnsi="Arial" w:cs="Arial"/>
                <w:iCs/>
                <w:sz w:val="20"/>
                <w:szCs w:val="20"/>
              </w:rPr>
              <w:t xml:space="preserve"> Štěpánka Šťastná</w:t>
            </w:r>
          </w:p>
          <w:p w:rsidR="004E13B1" w:rsidRPr="00263F6D" w:rsidRDefault="004E13B1" w:rsidP="00F25090">
            <w:pPr>
              <w:spacing w:after="0" w:line="240" w:lineRule="auto"/>
              <w:rPr>
                <w:rFonts w:ascii="Arial" w:eastAsia="Times New Roman" w:hAnsi="Arial" w:cs="Arial"/>
                <w:sz w:val="20"/>
                <w:szCs w:val="20"/>
              </w:rPr>
            </w:pPr>
            <w:r w:rsidRPr="00263F6D">
              <w:rPr>
                <w:rFonts w:ascii="Arial" w:eastAsia="Times New Roman" w:hAnsi="Arial" w:cs="Arial"/>
                <w:sz w:val="20"/>
                <w:szCs w:val="20"/>
              </w:rPr>
              <w:t>Mgr. Timm Šmehlík</w:t>
            </w:r>
          </w:p>
          <w:p w:rsidR="004E13B1" w:rsidRPr="00263F6D" w:rsidRDefault="004E13B1" w:rsidP="00F25090">
            <w:pPr>
              <w:spacing w:after="0" w:line="240" w:lineRule="auto"/>
              <w:rPr>
                <w:rFonts w:ascii="Arial" w:eastAsia="Times New Roman" w:hAnsi="Arial" w:cs="Arial"/>
                <w:sz w:val="20"/>
                <w:szCs w:val="20"/>
              </w:rPr>
            </w:pPr>
            <w:r w:rsidRPr="00263F6D">
              <w:rPr>
                <w:rFonts w:ascii="Arial" w:eastAsia="Times New Roman" w:hAnsi="Arial" w:cs="Arial"/>
                <w:sz w:val="20"/>
                <w:szCs w:val="20"/>
              </w:rPr>
              <w:t>JUDr. Ivana Hovorková</w:t>
            </w:r>
          </w:p>
          <w:p w:rsidR="004E13B1" w:rsidRPr="00263F6D" w:rsidRDefault="004E13B1" w:rsidP="00F25090">
            <w:pPr>
              <w:spacing w:after="0" w:line="240" w:lineRule="auto"/>
              <w:rPr>
                <w:rFonts w:ascii="Arial" w:eastAsia="Times New Roman" w:hAnsi="Arial" w:cs="Arial"/>
                <w:sz w:val="20"/>
                <w:szCs w:val="20"/>
              </w:rPr>
            </w:pPr>
            <w:r w:rsidRPr="00263F6D">
              <w:rPr>
                <w:rFonts w:ascii="Arial" w:eastAsia="Times New Roman" w:hAnsi="Arial" w:cs="Arial"/>
                <w:sz w:val="20"/>
                <w:szCs w:val="20"/>
              </w:rPr>
              <w:t>JUDr. Vladimír Hovorka</w:t>
            </w:r>
          </w:p>
          <w:p w:rsidR="004E13B1" w:rsidRPr="00263F6D" w:rsidRDefault="004E13B1" w:rsidP="00F25090">
            <w:pPr>
              <w:spacing w:after="0" w:line="240" w:lineRule="auto"/>
              <w:rPr>
                <w:rFonts w:ascii="Arial" w:eastAsia="Times New Roman" w:hAnsi="Arial" w:cs="Arial"/>
                <w:sz w:val="20"/>
                <w:szCs w:val="20"/>
              </w:rPr>
            </w:pPr>
            <w:r w:rsidRPr="00263F6D">
              <w:rPr>
                <w:rFonts w:ascii="Arial" w:eastAsia="Times New Roman" w:hAnsi="Arial" w:cs="Arial"/>
                <w:sz w:val="20"/>
                <w:szCs w:val="20"/>
              </w:rPr>
              <w:t>JUDr. Milan Tatár</w:t>
            </w:r>
          </w:p>
          <w:p w:rsidR="004E13B1" w:rsidRPr="001B4267" w:rsidRDefault="004E13B1" w:rsidP="00F25090">
            <w:pPr>
              <w:spacing w:after="0" w:line="240" w:lineRule="auto"/>
              <w:rPr>
                <w:rFonts w:ascii="Arial" w:eastAsia="Times New Roman" w:hAnsi="Arial" w:cs="Arial"/>
                <w:sz w:val="20"/>
                <w:szCs w:val="20"/>
              </w:rPr>
            </w:pPr>
            <w:r w:rsidRPr="001B4267">
              <w:rPr>
                <w:rFonts w:ascii="Arial" w:eastAsia="Times New Roman" w:hAnsi="Arial" w:cs="Arial"/>
                <w:sz w:val="20"/>
                <w:szCs w:val="20"/>
              </w:rPr>
              <w:t>JUDr. Martina Burachovičová</w:t>
            </w:r>
          </w:p>
          <w:p w:rsidR="004E13B1" w:rsidRPr="00263F6D" w:rsidRDefault="004E13B1" w:rsidP="00F25090">
            <w:pPr>
              <w:spacing w:after="0" w:line="240" w:lineRule="auto"/>
              <w:rPr>
                <w:rFonts w:ascii="Arial" w:eastAsia="Times New Roman" w:hAnsi="Arial" w:cs="Arial"/>
                <w:b/>
                <w:bCs/>
                <w:sz w:val="20"/>
                <w:szCs w:val="20"/>
              </w:rPr>
            </w:pPr>
          </w:p>
        </w:tc>
        <w:tc>
          <w:tcPr>
            <w:tcW w:w="3657" w:type="dxa"/>
            <w:vMerge/>
            <w:tcBorders>
              <w:left w:val="nil"/>
              <w:bottom w:val="single" w:sz="8" w:space="0" w:color="auto"/>
              <w:right w:val="single" w:sz="8" w:space="0" w:color="auto"/>
            </w:tcBorders>
            <w:shd w:val="clear" w:color="auto" w:fill="auto"/>
            <w:noWrap/>
            <w:vAlign w:val="bottom"/>
            <w:hideMark/>
          </w:tcPr>
          <w:p w:rsidR="004E13B1" w:rsidRPr="00263F6D" w:rsidRDefault="004E13B1" w:rsidP="00F25090">
            <w:pPr>
              <w:spacing w:after="0" w:line="240" w:lineRule="auto"/>
              <w:jc w:val="center"/>
              <w:rPr>
                <w:rFonts w:ascii="Arial" w:eastAsia="Times New Roman" w:hAnsi="Arial" w:cs="Arial"/>
                <w:sz w:val="20"/>
                <w:szCs w:val="20"/>
              </w:rPr>
            </w:pPr>
          </w:p>
        </w:tc>
      </w:tr>
    </w:tbl>
    <w:p w:rsidR="00F93B03" w:rsidRDefault="00F93B03">
      <w:r>
        <w:br w:type="page"/>
      </w:r>
    </w:p>
    <w:tbl>
      <w:tblPr>
        <w:tblW w:w="14445" w:type="dxa"/>
        <w:tblInd w:w="55" w:type="dxa"/>
        <w:tblCellMar>
          <w:left w:w="70" w:type="dxa"/>
          <w:right w:w="70" w:type="dxa"/>
        </w:tblCellMar>
        <w:tblLook w:val="04A0" w:firstRow="1" w:lastRow="0" w:firstColumn="1" w:lastColumn="0" w:noHBand="0" w:noVBand="1"/>
      </w:tblPr>
      <w:tblGrid>
        <w:gridCol w:w="1705"/>
        <w:gridCol w:w="5965"/>
        <w:gridCol w:w="3118"/>
        <w:gridCol w:w="3657"/>
      </w:tblGrid>
      <w:tr w:rsidR="001B2ECD" w:rsidRPr="00263F6D" w:rsidTr="001B2ECD">
        <w:trPr>
          <w:trHeight w:val="525"/>
        </w:trPr>
        <w:tc>
          <w:tcPr>
            <w:tcW w:w="1705" w:type="dxa"/>
            <w:tcBorders>
              <w:top w:val="single" w:sz="8" w:space="0" w:color="auto"/>
              <w:left w:val="single" w:sz="8" w:space="0" w:color="auto"/>
              <w:bottom w:val="double" w:sz="6" w:space="0" w:color="auto"/>
              <w:right w:val="nil"/>
            </w:tcBorders>
            <w:shd w:val="clear" w:color="auto" w:fill="auto"/>
            <w:vAlign w:val="center"/>
            <w:hideMark/>
          </w:tcPr>
          <w:p w:rsidR="001B2ECD" w:rsidRPr="00263F6D" w:rsidRDefault="001B2ECD" w:rsidP="00FC4334">
            <w:pPr>
              <w:spacing w:after="0" w:line="240" w:lineRule="auto"/>
              <w:jc w:val="center"/>
              <w:rPr>
                <w:rFonts w:ascii="Arial" w:eastAsia="Times New Roman" w:hAnsi="Arial" w:cs="Arial"/>
                <w:b/>
                <w:bCs/>
                <w:sz w:val="20"/>
                <w:szCs w:val="20"/>
              </w:rPr>
            </w:pPr>
            <w:proofErr w:type="spellStart"/>
            <w:proofErr w:type="gramStart"/>
            <w:r w:rsidRPr="00263F6D">
              <w:rPr>
                <w:rFonts w:ascii="Arial" w:eastAsia="Times New Roman" w:hAnsi="Arial" w:cs="Arial"/>
                <w:b/>
                <w:bCs/>
                <w:sz w:val="20"/>
                <w:szCs w:val="20"/>
              </w:rPr>
              <w:lastRenderedPageBreak/>
              <w:t>Soud</w:t>
            </w:r>
            <w:proofErr w:type="gramEnd"/>
            <w:r w:rsidRPr="00263F6D">
              <w:rPr>
                <w:rFonts w:ascii="Arial" w:eastAsia="Times New Roman" w:hAnsi="Arial" w:cs="Arial"/>
                <w:b/>
                <w:bCs/>
                <w:sz w:val="20"/>
                <w:szCs w:val="20"/>
              </w:rPr>
              <w:t>.</w:t>
            </w:r>
            <w:proofErr w:type="gramStart"/>
            <w:r w:rsidRPr="00263F6D">
              <w:rPr>
                <w:rFonts w:ascii="Arial" w:eastAsia="Times New Roman" w:hAnsi="Arial" w:cs="Arial"/>
                <w:b/>
                <w:bCs/>
                <w:sz w:val="20"/>
                <w:szCs w:val="20"/>
              </w:rPr>
              <w:t>odd</w:t>
            </w:r>
            <w:proofErr w:type="spellEnd"/>
            <w:proofErr w:type="gramEnd"/>
            <w:r w:rsidRPr="00263F6D">
              <w:rPr>
                <w:rFonts w:ascii="Arial" w:eastAsia="Times New Roman" w:hAnsi="Arial" w:cs="Arial"/>
                <w:b/>
                <w:bCs/>
                <w:sz w:val="20"/>
                <w:szCs w:val="20"/>
              </w:rPr>
              <w:t xml:space="preserve">. </w:t>
            </w:r>
          </w:p>
        </w:tc>
        <w:tc>
          <w:tcPr>
            <w:tcW w:w="5965" w:type="dxa"/>
            <w:tcBorders>
              <w:top w:val="single" w:sz="8" w:space="0" w:color="auto"/>
              <w:left w:val="single" w:sz="8" w:space="0" w:color="auto"/>
              <w:bottom w:val="double" w:sz="6" w:space="0" w:color="auto"/>
              <w:right w:val="single" w:sz="8" w:space="0" w:color="auto"/>
            </w:tcBorders>
            <w:shd w:val="clear" w:color="auto" w:fill="auto"/>
            <w:noWrap/>
            <w:vAlign w:val="center"/>
            <w:hideMark/>
          </w:tcPr>
          <w:p w:rsidR="001B2ECD" w:rsidRPr="00263F6D" w:rsidRDefault="001B2ECD" w:rsidP="00F25090">
            <w:pPr>
              <w:spacing w:after="0" w:line="240" w:lineRule="auto"/>
              <w:jc w:val="center"/>
              <w:rPr>
                <w:rFonts w:ascii="Arial" w:eastAsia="Times New Roman" w:hAnsi="Arial" w:cs="Arial"/>
                <w:b/>
                <w:bCs/>
                <w:sz w:val="20"/>
                <w:szCs w:val="20"/>
              </w:rPr>
            </w:pPr>
            <w:r w:rsidRPr="00263F6D">
              <w:rPr>
                <w:rFonts w:ascii="Arial" w:eastAsia="Times New Roman" w:hAnsi="Arial" w:cs="Arial"/>
                <w:b/>
                <w:bCs/>
                <w:sz w:val="20"/>
                <w:szCs w:val="20"/>
              </w:rPr>
              <w:t>Obor a vymezení působnosti</w:t>
            </w:r>
          </w:p>
        </w:tc>
        <w:tc>
          <w:tcPr>
            <w:tcW w:w="3118" w:type="dxa"/>
            <w:tcBorders>
              <w:top w:val="single" w:sz="8" w:space="0" w:color="auto"/>
              <w:left w:val="nil"/>
              <w:bottom w:val="double" w:sz="6" w:space="0" w:color="auto"/>
              <w:right w:val="single" w:sz="8" w:space="0" w:color="auto"/>
            </w:tcBorders>
            <w:shd w:val="clear" w:color="auto" w:fill="auto"/>
            <w:noWrap/>
            <w:vAlign w:val="center"/>
            <w:hideMark/>
          </w:tcPr>
          <w:p w:rsidR="001B2ECD" w:rsidRPr="00263F6D" w:rsidRDefault="001B2ECD" w:rsidP="00F25090">
            <w:pPr>
              <w:spacing w:after="0" w:line="240" w:lineRule="auto"/>
              <w:jc w:val="center"/>
              <w:rPr>
                <w:rFonts w:ascii="Arial" w:eastAsia="Times New Roman" w:hAnsi="Arial" w:cs="Arial"/>
                <w:b/>
                <w:bCs/>
                <w:sz w:val="20"/>
                <w:szCs w:val="20"/>
              </w:rPr>
            </w:pPr>
            <w:r w:rsidRPr="00263F6D">
              <w:rPr>
                <w:rFonts w:ascii="Arial" w:eastAsia="Times New Roman" w:hAnsi="Arial" w:cs="Arial"/>
                <w:b/>
                <w:bCs/>
                <w:sz w:val="20"/>
                <w:szCs w:val="20"/>
              </w:rPr>
              <w:t>Předseda senátu (zástupce)</w:t>
            </w:r>
          </w:p>
        </w:tc>
        <w:tc>
          <w:tcPr>
            <w:tcW w:w="3657" w:type="dxa"/>
            <w:tcBorders>
              <w:top w:val="single" w:sz="8" w:space="0" w:color="auto"/>
              <w:left w:val="nil"/>
              <w:bottom w:val="double" w:sz="6" w:space="0" w:color="auto"/>
              <w:right w:val="single" w:sz="8" w:space="0" w:color="auto"/>
            </w:tcBorders>
            <w:shd w:val="clear" w:color="auto" w:fill="auto"/>
            <w:noWrap/>
            <w:vAlign w:val="center"/>
            <w:hideMark/>
          </w:tcPr>
          <w:p w:rsidR="001B2ECD" w:rsidRPr="00263F6D" w:rsidRDefault="001B2ECD" w:rsidP="005B0C8E">
            <w:pPr>
              <w:pBdr>
                <w:left w:val="single" w:sz="4" w:space="4" w:color="auto"/>
                <w:bottom w:val="single" w:sz="4" w:space="1" w:color="auto"/>
                <w:right w:val="single" w:sz="4" w:space="4" w:color="auto"/>
              </w:pBdr>
              <w:spacing w:after="0" w:line="240" w:lineRule="auto"/>
              <w:jc w:val="center"/>
              <w:rPr>
                <w:rFonts w:ascii="Arial" w:eastAsia="Times New Roman" w:hAnsi="Arial" w:cs="Arial"/>
                <w:b/>
                <w:bCs/>
                <w:color w:val="000000"/>
                <w:sz w:val="20"/>
                <w:szCs w:val="20"/>
              </w:rPr>
            </w:pPr>
            <w:r w:rsidRPr="00263F6D">
              <w:rPr>
                <w:rFonts w:ascii="Arial" w:eastAsia="Times New Roman" w:hAnsi="Arial" w:cs="Arial"/>
                <w:b/>
                <w:bCs/>
                <w:color w:val="000000"/>
                <w:sz w:val="20"/>
                <w:szCs w:val="20"/>
              </w:rPr>
              <w:t>Přísedící</w:t>
            </w:r>
          </w:p>
          <w:p w:rsidR="001B2ECD" w:rsidRPr="00263F6D" w:rsidRDefault="001B2ECD" w:rsidP="00447D1A">
            <w:pPr>
              <w:spacing w:after="0" w:line="240" w:lineRule="auto"/>
              <w:jc w:val="center"/>
              <w:rPr>
                <w:rFonts w:ascii="Arial" w:eastAsia="Times New Roman" w:hAnsi="Arial" w:cs="Arial"/>
                <w:b/>
                <w:bCs/>
                <w:sz w:val="20"/>
                <w:szCs w:val="20"/>
              </w:rPr>
            </w:pPr>
            <w:r w:rsidRPr="00263F6D">
              <w:rPr>
                <w:rFonts w:ascii="Arial" w:eastAsia="Times New Roman" w:hAnsi="Arial" w:cs="Arial"/>
                <w:b/>
                <w:bCs/>
                <w:color w:val="000000"/>
                <w:sz w:val="20"/>
                <w:szCs w:val="20"/>
              </w:rPr>
              <w:t>(zástupci)</w:t>
            </w:r>
          </w:p>
        </w:tc>
      </w:tr>
      <w:tr w:rsidR="001B2ECD" w:rsidRPr="00263F6D" w:rsidTr="001B2ECD">
        <w:trPr>
          <w:trHeight w:val="630"/>
        </w:trPr>
        <w:tc>
          <w:tcPr>
            <w:tcW w:w="1705" w:type="dxa"/>
            <w:vMerge w:val="restart"/>
            <w:tcBorders>
              <w:top w:val="nil"/>
              <w:left w:val="single" w:sz="8" w:space="0" w:color="auto"/>
              <w:bottom w:val="nil"/>
              <w:right w:val="single" w:sz="8" w:space="0" w:color="auto"/>
            </w:tcBorders>
            <w:shd w:val="clear" w:color="auto" w:fill="auto"/>
            <w:noWrap/>
            <w:hideMark/>
          </w:tcPr>
          <w:p w:rsidR="001B2ECD" w:rsidRPr="00263F6D" w:rsidRDefault="001B2ECD" w:rsidP="00F25090">
            <w:pPr>
              <w:spacing w:after="0" w:line="240" w:lineRule="auto"/>
              <w:jc w:val="center"/>
              <w:rPr>
                <w:rFonts w:ascii="Arial" w:eastAsia="Times New Roman" w:hAnsi="Arial" w:cs="Arial"/>
                <w:b/>
                <w:bCs/>
                <w:sz w:val="20"/>
                <w:szCs w:val="20"/>
              </w:rPr>
            </w:pPr>
            <w:r w:rsidRPr="00263F6D">
              <w:rPr>
                <w:rFonts w:ascii="Arial" w:eastAsia="Times New Roman" w:hAnsi="Arial" w:cs="Arial"/>
                <w:b/>
                <w:bCs/>
                <w:sz w:val="20"/>
                <w:szCs w:val="20"/>
              </w:rPr>
              <w:t>23C, 123 EC</w:t>
            </w:r>
          </w:p>
          <w:p w:rsidR="001B2ECD" w:rsidRPr="00263F6D" w:rsidRDefault="001B2ECD" w:rsidP="00FC4334">
            <w:pPr>
              <w:spacing w:after="0" w:line="240" w:lineRule="auto"/>
              <w:jc w:val="center"/>
              <w:rPr>
                <w:rFonts w:ascii="Arial" w:eastAsia="Times New Roman" w:hAnsi="Arial" w:cs="Arial"/>
                <w:b/>
                <w:bCs/>
                <w:sz w:val="20"/>
                <w:szCs w:val="20"/>
              </w:rPr>
            </w:pPr>
          </w:p>
        </w:tc>
        <w:tc>
          <w:tcPr>
            <w:tcW w:w="5965" w:type="dxa"/>
            <w:vMerge w:val="restart"/>
            <w:tcBorders>
              <w:top w:val="nil"/>
              <w:left w:val="nil"/>
              <w:bottom w:val="nil"/>
              <w:right w:val="single" w:sz="8" w:space="0" w:color="auto"/>
            </w:tcBorders>
            <w:shd w:val="clear" w:color="auto" w:fill="auto"/>
            <w:noWrap/>
            <w:hideMark/>
          </w:tcPr>
          <w:p w:rsidR="001B2ECD" w:rsidRPr="00FB7A00" w:rsidRDefault="001B2ECD" w:rsidP="00633985">
            <w:pPr>
              <w:spacing w:after="0" w:line="240" w:lineRule="auto"/>
              <w:rPr>
                <w:rFonts w:ascii="Arial" w:eastAsia="Times New Roman" w:hAnsi="Arial" w:cs="Arial"/>
                <w:sz w:val="20"/>
                <w:szCs w:val="20"/>
              </w:rPr>
            </w:pPr>
            <w:r w:rsidRPr="00263F6D">
              <w:rPr>
                <w:rFonts w:ascii="Arial" w:eastAsia="Times New Roman" w:hAnsi="Arial" w:cs="Arial"/>
                <w:b/>
                <w:sz w:val="20"/>
                <w:szCs w:val="20"/>
              </w:rPr>
              <w:t xml:space="preserve">a) </w:t>
            </w:r>
            <w:r>
              <w:rPr>
                <w:rFonts w:ascii="Arial" w:eastAsia="Times New Roman" w:hAnsi="Arial" w:cs="Arial"/>
                <w:sz w:val="20"/>
                <w:szCs w:val="20"/>
              </w:rPr>
              <w:t xml:space="preserve"> - </w:t>
            </w:r>
            <w:r w:rsidRPr="00FB7A00">
              <w:rPr>
                <w:rFonts w:ascii="Arial" w:eastAsia="Times New Roman" w:hAnsi="Arial" w:cs="Arial"/>
                <w:sz w:val="20"/>
                <w:szCs w:val="20"/>
              </w:rPr>
              <w:t>25 % nápadu všeobecných občanskoprávních věcí</w:t>
            </w:r>
            <w:r w:rsidR="002544FF">
              <w:rPr>
                <w:rFonts w:ascii="Arial" w:eastAsia="Times New Roman" w:hAnsi="Arial" w:cs="Arial"/>
                <w:sz w:val="20"/>
                <w:szCs w:val="20"/>
              </w:rPr>
              <w:t xml:space="preserve">, </w:t>
            </w:r>
            <w:r w:rsidRPr="00FB7A00">
              <w:rPr>
                <w:rFonts w:ascii="Arial" w:eastAsia="Times New Roman" w:hAnsi="Arial" w:cs="Arial"/>
                <w:sz w:val="20"/>
                <w:szCs w:val="20"/>
              </w:rPr>
              <w:t>s výjimkou specializované agendy (rejstřík C);</w:t>
            </w:r>
          </w:p>
          <w:p w:rsidR="001B2ECD" w:rsidRPr="00FB7A00" w:rsidRDefault="001B2ECD" w:rsidP="00633985">
            <w:pPr>
              <w:spacing w:after="0" w:line="240" w:lineRule="auto"/>
              <w:rPr>
                <w:rFonts w:ascii="Arial" w:eastAsia="Times New Roman" w:hAnsi="Arial" w:cs="Arial"/>
                <w:sz w:val="20"/>
                <w:szCs w:val="20"/>
              </w:rPr>
            </w:pPr>
            <w:r w:rsidRPr="00FB7A00">
              <w:rPr>
                <w:rFonts w:ascii="Arial" w:eastAsia="Times New Roman" w:hAnsi="Arial" w:cs="Arial"/>
                <w:sz w:val="20"/>
                <w:szCs w:val="20"/>
              </w:rPr>
              <w:t xml:space="preserve">     - 25 % nápadu pracovních věcí;</w:t>
            </w:r>
          </w:p>
          <w:p w:rsidR="001B2ECD" w:rsidRDefault="001B2ECD" w:rsidP="00633985">
            <w:pPr>
              <w:spacing w:after="0" w:line="240" w:lineRule="auto"/>
              <w:rPr>
                <w:rFonts w:ascii="Arial" w:eastAsia="Times New Roman" w:hAnsi="Arial" w:cs="Arial"/>
                <w:sz w:val="20"/>
                <w:szCs w:val="20"/>
              </w:rPr>
            </w:pPr>
            <w:r w:rsidRPr="00FB7A00">
              <w:rPr>
                <w:rFonts w:ascii="Arial" w:eastAsia="Times New Roman" w:hAnsi="Arial" w:cs="Arial"/>
                <w:sz w:val="20"/>
                <w:szCs w:val="20"/>
              </w:rPr>
              <w:t xml:space="preserve">     - 25 % nápadu</w:t>
            </w:r>
            <w:r>
              <w:rPr>
                <w:rFonts w:ascii="Arial" w:eastAsia="Times New Roman" w:hAnsi="Arial" w:cs="Arial"/>
                <w:sz w:val="20"/>
                <w:szCs w:val="20"/>
              </w:rPr>
              <w:t xml:space="preserve"> věcí manželských a rodinných (rejstřík C)</w:t>
            </w:r>
          </w:p>
          <w:p w:rsidR="001B2ECD" w:rsidRPr="00263F6D" w:rsidRDefault="001B2ECD" w:rsidP="00F25090">
            <w:pPr>
              <w:spacing w:after="0" w:line="240" w:lineRule="auto"/>
              <w:rPr>
                <w:rFonts w:ascii="Arial" w:eastAsia="Times New Roman" w:hAnsi="Arial" w:cs="Arial"/>
                <w:sz w:val="20"/>
                <w:szCs w:val="20"/>
              </w:rPr>
            </w:pPr>
            <w:r w:rsidRPr="00263F6D">
              <w:rPr>
                <w:rFonts w:ascii="Arial" w:eastAsia="Times New Roman" w:hAnsi="Arial" w:cs="Arial"/>
                <w:b/>
                <w:sz w:val="20"/>
                <w:szCs w:val="20"/>
              </w:rPr>
              <w:t>b)</w:t>
            </w:r>
            <w:r>
              <w:rPr>
                <w:rFonts w:ascii="Arial" w:eastAsia="Times New Roman" w:hAnsi="Arial" w:cs="Arial"/>
                <w:sz w:val="20"/>
                <w:szCs w:val="20"/>
              </w:rPr>
              <w:t xml:space="preserve"> předseda senátu j</w:t>
            </w:r>
            <w:r w:rsidRPr="00263F6D">
              <w:rPr>
                <w:rFonts w:ascii="Arial" w:eastAsia="Times New Roman" w:hAnsi="Arial" w:cs="Arial"/>
                <w:sz w:val="20"/>
                <w:szCs w:val="20"/>
              </w:rPr>
              <w:t>e příkazcem při přiznávání náhrad svědkům, znalcům, tlumočníkům a náhrad přísedícím a poukazů na vrácení ze zvláštních příjmových účtů a účtu cizích peněz</w:t>
            </w:r>
          </w:p>
          <w:p w:rsidR="001B2ECD" w:rsidRDefault="001B2ECD" w:rsidP="003A6437">
            <w:pPr>
              <w:spacing w:after="0" w:line="240" w:lineRule="auto"/>
              <w:rPr>
                <w:rFonts w:ascii="Arial" w:eastAsia="Times New Roman" w:hAnsi="Arial" w:cs="Arial"/>
                <w:sz w:val="20"/>
                <w:szCs w:val="20"/>
              </w:rPr>
            </w:pPr>
            <w:r w:rsidRPr="00263F6D">
              <w:rPr>
                <w:rFonts w:ascii="Arial" w:eastAsia="Times New Roman" w:hAnsi="Arial" w:cs="Arial"/>
                <w:b/>
                <w:sz w:val="20"/>
                <w:szCs w:val="20"/>
              </w:rPr>
              <w:t>c)</w:t>
            </w:r>
            <w:r w:rsidRPr="00263F6D">
              <w:rPr>
                <w:rFonts w:ascii="Arial" w:eastAsia="Times New Roman" w:hAnsi="Arial" w:cs="Arial"/>
                <w:sz w:val="20"/>
                <w:szCs w:val="20"/>
              </w:rPr>
              <w:t xml:space="preserve"> rozhodování v</w:t>
            </w:r>
            <w:r>
              <w:rPr>
                <w:rFonts w:ascii="Arial" w:eastAsia="Times New Roman" w:hAnsi="Arial" w:cs="Arial"/>
                <w:sz w:val="20"/>
                <w:szCs w:val="20"/>
              </w:rPr>
              <w:t>e věcech podnikatelských a úvěrech zapsaných do senátu, pokud do dvou měsíců od předložení věci soudci nebyly předloženy místopředsedovi soudu k rozhodnutí o přidělení k vyřízení soudci s touto specializací</w:t>
            </w:r>
          </w:p>
          <w:p w:rsidR="001B2ECD" w:rsidRPr="00263F6D" w:rsidRDefault="001B2ECD" w:rsidP="003A6437">
            <w:pPr>
              <w:spacing w:after="0" w:line="240" w:lineRule="auto"/>
              <w:rPr>
                <w:rFonts w:ascii="Arial" w:eastAsia="Times New Roman" w:hAnsi="Arial" w:cs="Arial"/>
                <w:sz w:val="20"/>
                <w:szCs w:val="20"/>
              </w:rPr>
            </w:pPr>
            <w:r w:rsidRPr="00263F6D">
              <w:rPr>
                <w:rFonts w:ascii="Arial" w:eastAsia="Times New Roman" w:hAnsi="Arial" w:cs="Arial"/>
                <w:sz w:val="20"/>
                <w:szCs w:val="20"/>
              </w:rPr>
              <w:t> </w:t>
            </w:r>
          </w:p>
        </w:tc>
        <w:tc>
          <w:tcPr>
            <w:tcW w:w="3118" w:type="dxa"/>
            <w:tcBorders>
              <w:top w:val="nil"/>
              <w:left w:val="nil"/>
              <w:bottom w:val="single" w:sz="8" w:space="0" w:color="auto"/>
              <w:right w:val="nil"/>
            </w:tcBorders>
            <w:shd w:val="clear" w:color="auto" w:fill="auto"/>
            <w:noWrap/>
            <w:hideMark/>
          </w:tcPr>
          <w:p w:rsidR="001B2ECD" w:rsidRPr="00263F6D" w:rsidRDefault="001B2ECD" w:rsidP="00F25090">
            <w:pPr>
              <w:spacing w:after="0" w:line="240" w:lineRule="auto"/>
              <w:rPr>
                <w:rFonts w:ascii="Arial" w:eastAsia="Times New Roman" w:hAnsi="Arial" w:cs="Arial"/>
                <w:b/>
                <w:bCs/>
                <w:i/>
                <w:iCs/>
                <w:sz w:val="20"/>
                <w:szCs w:val="20"/>
              </w:rPr>
            </w:pPr>
            <w:r w:rsidRPr="00263F6D">
              <w:rPr>
                <w:rFonts w:ascii="Arial" w:eastAsia="Times New Roman" w:hAnsi="Arial" w:cs="Arial"/>
                <w:b/>
                <w:bCs/>
                <w:i/>
                <w:iCs/>
                <w:sz w:val="20"/>
                <w:szCs w:val="20"/>
              </w:rPr>
              <w:t>Mgr.</w:t>
            </w:r>
            <w:r>
              <w:rPr>
                <w:rFonts w:ascii="Arial" w:eastAsia="Times New Roman" w:hAnsi="Arial" w:cs="Arial"/>
                <w:b/>
                <w:bCs/>
                <w:i/>
                <w:iCs/>
                <w:sz w:val="20"/>
                <w:szCs w:val="20"/>
              </w:rPr>
              <w:t xml:space="preserve"> </w:t>
            </w:r>
            <w:r w:rsidRPr="00263F6D">
              <w:rPr>
                <w:rFonts w:ascii="Arial" w:eastAsia="Times New Roman" w:hAnsi="Arial" w:cs="Arial"/>
                <w:b/>
                <w:bCs/>
                <w:i/>
                <w:iCs/>
                <w:sz w:val="20"/>
                <w:szCs w:val="20"/>
              </w:rPr>
              <w:t>František Sedláček</w:t>
            </w:r>
          </w:p>
          <w:p w:rsidR="001B2ECD" w:rsidRPr="00263F6D" w:rsidRDefault="001B2ECD" w:rsidP="0074625A">
            <w:pPr>
              <w:spacing w:after="0" w:line="240" w:lineRule="auto"/>
              <w:rPr>
                <w:rFonts w:ascii="Arial" w:eastAsia="Times New Roman" w:hAnsi="Arial" w:cs="Arial"/>
                <w:b/>
                <w:bCs/>
                <w:i/>
                <w:iCs/>
                <w:sz w:val="20"/>
                <w:szCs w:val="20"/>
              </w:rPr>
            </w:pPr>
          </w:p>
        </w:tc>
        <w:tc>
          <w:tcPr>
            <w:tcW w:w="3657" w:type="dxa"/>
            <w:vMerge w:val="restart"/>
            <w:tcBorders>
              <w:top w:val="nil"/>
              <w:left w:val="single" w:sz="8" w:space="0" w:color="auto"/>
              <w:bottom w:val="nil"/>
              <w:right w:val="single" w:sz="8" w:space="0" w:color="auto"/>
            </w:tcBorders>
            <w:shd w:val="clear" w:color="auto" w:fill="auto"/>
            <w:noWrap/>
            <w:hideMark/>
          </w:tcPr>
          <w:p w:rsidR="006F6008" w:rsidRPr="006F6008" w:rsidRDefault="006F6008" w:rsidP="005B0C8E">
            <w:pPr>
              <w:pBdr>
                <w:left w:val="single" w:sz="4" w:space="4" w:color="auto"/>
                <w:bottom w:val="single" w:sz="4" w:space="1" w:color="auto"/>
                <w:right w:val="single" w:sz="4" w:space="4" w:color="auto"/>
              </w:pBdr>
              <w:spacing w:after="0" w:line="240" w:lineRule="auto"/>
              <w:jc w:val="center"/>
              <w:rPr>
                <w:rFonts w:ascii="Arial" w:hAnsi="Arial" w:cs="Arial"/>
                <w:b/>
                <w:i/>
                <w:sz w:val="14"/>
                <w:szCs w:val="14"/>
              </w:rPr>
            </w:pPr>
          </w:p>
          <w:p w:rsidR="001B2ECD" w:rsidRPr="00720C9E" w:rsidRDefault="001B2ECD" w:rsidP="005B0C8E">
            <w:pPr>
              <w:pBdr>
                <w:left w:val="single" w:sz="4" w:space="4" w:color="auto"/>
                <w:bottom w:val="single" w:sz="4" w:space="1" w:color="auto"/>
                <w:right w:val="single" w:sz="4" w:space="4" w:color="auto"/>
              </w:pBdr>
              <w:spacing w:after="0" w:line="240" w:lineRule="auto"/>
              <w:jc w:val="center"/>
              <w:rPr>
                <w:rFonts w:ascii="Arial" w:hAnsi="Arial" w:cs="Arial"/>
                <w:b/>
                <w:i/>
                <w:sz w:val="20"/>
                <w:szCs w:val="20"/>
              </w:rPr>
            </w:pPr>
            <w:r w:rsidRPr="00720C9E">
              <w:rPr>
                <w:rFonts w:ascii="Arial" w:hAnsi="Arial" w:cs="Arial"/>
                <w:b/>
                <w:i/>
                <w:sz w:val="20"/>
                <w:szCs w:val="20"/>
              </w:rPr>
              <w:t>Petr Novák</w:t>
            </w:r>
          </w:p>
          <w:p w:rsidR="001B2ECD" w:rsidRPr="00430774" w:rsidRDefault="001B2ECD" w:rsidP="005B0C8E">
            <w:pPr>
              <w:pBdr>
                <w:left w:val="single" w:sz="4" w:space="4" w:color="auto"/>
                <w:bottom w:val="single" w:sz="4" w:space="1" w:color="auto"/>
                <w:right w:val="single" w:sz="4" w:space="4" w:color="auto"/>
              </w:pBdr>
              <w:spacing w:after="0" w:line="240" w:lineRule="auto"/>
              <w:jc w:val="center"/>
              <w:rPr>
                <w:rFonts w:ascii="Arial" w:eastAsia="Times New Roman" w:hAnsi="Arial" w:cs="Arial"/>
                <w:i/>
                <w:sz w:val="20"/>
                <w:szCs w:val="20"/>
              </w:rPr>
            </w:pPr>
            <w:r>
              <w:rPr>
                <w:rFonts w:ascii="Arial" w:hAnsi="Arial" w:cs="Arial"/>
                <w:b/>
                <w:i/>
                <w:sz w:val="20"/>
                <w:szCs w:val="20"/>
              </w:rPr>
              <w:t>J</w:t>
            </w:r>
            <w:r w:rsidRPr="00430774">
              <w:rPr>
                <w:rFonts w:ascii="Arial" w:hAnsi="Arial" w:cs="Arial"/>
                <w:b/>
                <w:i/>
                <w:sz w:val="20"/>
                <w:szCs w:val="20"/>
              </w:rPr>
              <w:t>aroslava Volfová</w:t>
            </w:r>
          </w:p>
          <w:p w:rsidR="001B2ECD" w:rsidRPr="00263F6D" w:rsidRDefault="001B2ECD" w:rsidP="00F91EB7">
            <w:pPr>
              <w:spacing w:after="0" w:line="240" w:lineRule="auto"/>
              <w:jc w:val="center"/>
              <w:rPr>
                <w:rFonts w:ascii="Arial" w:eastAsia="Times New Roman" w:hAnsi="Arial" w:cs="Arial"/>
                <w:color w:val="000000"/>
                <w:sz w:val="20"/>
                <w:szCs w:val="20"/>
              </w:rPr>
            </w:pPr>
          </w:p>
          <w:p w:rsidR="001B2ECD" w:rsidRPr="00430774" w:rsidRDefault="00451EEF" w:rsidP="00F91EB7">
            <w:pPr>
              <w:spacing w:after="0" w:line="240" w:lineRule="auto"/>
              <w:jc w:val="center"/>
              <w:rPr>
                <w:rFonts w:ascii="Arial" w:eastAsia="Times New Roman" w:hAnsi="Arial" w:cs="Arial"/>
                <w:sz w:val="20"/>
                <w:szCs w:val="20"/>
              </w:rPr>
            </w:pPr>
            <w:r w:rsidRPr="00430774">
              <w:rPr>
                <w:rFonts w:ascii="Arial" w:eastAsia="Times New Roman" w:hAnsi="Arial" w:cs="Arial"/>
                <w:sz w:val="20"/>
                <w:szCs w:val="20"/>
              </w:rPr>
              <w:t xml:space="preserve"> </w:t>
            </w:r>
            <w:r w:rsidR="001B2ECD" w:rsidRPr="00430774">
              <w:rPr>
                <w:rFonts w:ascii="Arial" w:eastAsia="Times New Roman" w:hAnsi="Arial" w:cs="Arial"/>
                <w:sz w:val="20"/>
                <w:szCs w:val="20"/>
              </w:rPr>
              <w:t xml:space="preserve">(Heinz </w:t>
            </w:r>
            <w:proofErr w:type="spellStart"/>
            <w:r w:rsidR="001B2ECD" w:rsidRPr="00430774">
              <w:rPr>
                <w:rFonts w:ascii="Arial" w:eastAsia="Times New Roman" w:hAnsi="Arial" w:cs="Arial"/>
                <w:sz w:val="20"/>
                <w:szCs w:val="20"/>
              </w:rPr>
              <w:t>Strunz</w:t>
            </w:r>
            <w:proofErr w:type="spellEnd"/>
            <w:r w:rsidR="001B2ECD" w:rsidRPr="00430774">
              <w:rPr>
                <w:rFonts w:ascii="Arial" w:eastAsia="Times New Roman" w:hAnsi="Arial" w:cs="Arial"/>
                <w:sz w:val="20"/>
                <w:szCs w:val="20"/>
              </w:rPr>
              <w:t>)</w:t>
            </w:r>
          </w:p>
          <w:p w:rsidR="001B2ECD" w:rsidRDefault="001B2ECD" w:rsidP="00F91EB7">
            <w:pPr>
              <w:spacing w:after="0" w:line="240" w:lineRule="auto"/>
              <w:jc w:val="center"/>
              <w:rPr>
                <w:rFonts w:ascii="Arial" w:eastAsia="Times New Roman" w:hAnsi="Arial" w:cs="Arial"/>
                <w:color w:val="000000"/>
                <w:sz w:val="20"/>
                <w:szCs w:val="20"/>
              </w:rPr>
            </w:pPr>
            <w:r>
              <w:rPr>
                <w:rFonts w:ascii="Arial" w:eastAsia="Times New Roman" w:hAnsi="Arial" w:cs="Arial"/>
                <w:color w:val="000000"/>
                <w:sz w:val="20"/>
                <w:szCs w:val="20"/>
              </w:rPr>
              <w:t>(Věra Vojtová)</w:t>
            </w:r>
          </w:p>
          <w:p w:rsidR="001B2ECD" w:rsidRDefault="001B2ECD" w:rsidP="009103FE">
            <w:pPr>
              <w:spacing w:after="0" w:line="240" w:lineRule="auto"/>
              <w:jc w:val="center"/>
              <w:rPr>
                <w:rFonts w:ascii="Arial" w:eastAsia="Times New Roman" w:hAnsi="Arial" w:cs="Arial"/>
                <w:color w:val="000000"/>
                <w:sz w:val="20"/>
                <w:szCs w:val="20"/>
              </w:rPr>
            </w:pPr>
            <w:r>
              <w:rPr>
                <w:rFonts w:ascii="Arial" w:eastAsia="Times New Roman" w:hAnsi="Arial" w:cs="Arial"/>
                <w:sz w:val="20"/>
                <w:szCs w:val="20"/>
              </w:rPr>
              <w:t>(Bc. Milena Vyčítalová)</w:t>
            </w:r>
          </w:p>
          <w:p w:rsidR="001B2ECD" w:rsidRPr="00263F6D" w:rsidRDefault="001B2ECD" w:rsidP="005B0C8E">
            <w:pPr>
              <w:spacing w:after="0" w:line="240" w:lineRule="auto"/>
              <w:rPr>
                <w:rFonts w:ascii="Arial" w:eastAsia="Times New Roman" w:hAnsi="Arial" w:cs="Arial"/>
                <w:sz w:val="20"/>
                <w:szCs w:val="20"/>
              </w:rPr>
            </w:pPr>
          </w:p>
        </w:tc>
      </w:tr>
      <w:tr w:rsidR="001B2ECD" w:rsidRPr="00263F6D" w:rsidTr="001B2ECD">
        <w:trPr>
          <w:trHeight w:val="3015"/>
        </w:trPr>
        <w:tc>
          <w:tcPr>
            <w:tcW w:w="1705" w:type="dxa"/>
            <w:vMerge/>
            <w:tcBorders>
              <w:left w:val="single" w:sz="8" w:space="0" w:color="auto"/>
              <w:bottom w:val="single" w:sz="8" w:space="0" w:color="auto"/>
              <w:right w:val="single" w:sz="8" w:space="0" w:color="auto"/>
            </w:tcBorders>
            <w:shd w:val="clear" w:color="auto" w:fill="auto"/>
            <w:hideMark/>
          </w:tcPr>
          <w:p w:rsidR="001B2ECD" w:rsidRPr="00263F6D" w:rsidRDefault="001B2ECD" w:rsidP="00F25090">
            <w:pPr>
              <w:spacing w:after="0" w:line="240" w:lineRule="auto"/>
              <w:jc w:val="center"/>
              <w:rPr>
                <w:rFonts w:ascii="Arial" w:eastAsia="Times New Roman" w:hAnsi="Arial" w:cs="Arial"/>
                <w:sz w:val="20"/>
                <w:szCs w:val="20"/>
              </w:rPr>
            </w:pPr>
          </w:p>
        </w:tc>
        <w:tc>
          <w:tcPr>
            <w:tcW w:w="5965" w:type="dxa"/>
            <w:vMerge/>
            <w:tcBorders>
              <w:left w:val="single" w:sz="8" w:space="0" w:color="auto"/>
              <w:bottom w:val="single" w:sz="8" w:space="0" w:color="auto"/>
              <w:right w:val="single" w:sz="8" w:space="0" w:color="auto"/>
            </w:tcBorders>
            <w:hideMark/>
          </w:tcPr>
          <w:p w:rsidR="001B2ECD" w:rsidRPr="00263F6D" w:rsidRDefault="001B2ECD" w:rsidP="00F25090">
            <w:pPr>
              <w:spacing w:after="0" w:line="240" w:lineRule="auto"/>
              <w:rPr>
                <w:rFonts w:ascii="Arial" w:eastAsia="Times New Roman" w:hAnsi="Arial" w:cs="Arial"/>
                <w:sz w:val="20"/>
                <w:szCs w:val="20"/>
              </w:rPr>
            </w:pPr>
          </w:p>
        </w:tc>
        <w:tc>
          <w:tcPr>
            <w:tcW w:w="3118" w:type="dxa"/>
            <w:tcBorders>
              <w:top w:val="nil"/>
              <w:left w:val="nil"/>
              <w:bottom w:val="single" w:sz="8" w:space="0" w:color="auto"/>
              <w:right w:val="nil"/>
            </w:tcBorders>
            <w:shd w:val="clear" w:color="auto" w:fill="auto"/>
            <w:noWrap/>
            <w:hideMark/>
          </w:tcPr>
          <w:p w:rsidR="001B2ECD" w:rsidRPr="00263F6D" w:rsidRDefault="001B2ECD" w:rsidP="00F25090">
            <w:pPr>
              <w:spacing w:after="0" w:line="240" w:lineRule="auto"/>
              <w:rPr>
                <w:rFonts w:ascii="Arial" w:eastAsia="Times New Roman" w:hAnsi="Arial" w:cs="Arial"/>
                <w:b/>
                <w:bCs/>
                <w:i/>
                <w:iCs/>
                <w:sz w:val="20"/>
                <w:szCs w:val="20"/>
              </w:rPr>
            </w:pPr>
            <w:r>
              <w:rPr>
                <w:rFonts w:ascii="Arial" w:eastAsia="Times New Roman" w:hAnsi="Arial" w:cs="Arial"/>
                <w:b/>
                <w:bCs/>
                <w:i/>
                <w:iCs/>
                <w:sz w:val="20"/>
                <w:szCs w:val="20"/>
              </w:rPr>
              <w:t>Mgr. Libuše Janků</w:t>
            </w:r>
          </w:p>
          <w:p w:rsidR="001B2ECD" w:rsidRPr="00263F6D" w:rsidRDefault="001B2ECD" w:rsidP="00F25090">
            <w:pPr>
              <w:spacing w:after="0" w:line="240" w:lineRule="auto"/>
              <w:rPr>
                <w:rFonts w:ascii="Arial" w:eastAsia="Times New Roman" w:hAnsi="Arial" w:cs="Arial"/>
                <w:sz w:val="20"/>
                <w:szCs w:val="20"/>
              </w:rPr>
            </w:pPr>
          </w:p>
          <w:p w:rsidR="001B2ECD" w:rsidRPr="00263F6D" w:rsidRDefault="001B2ECD" w:rsidP="00F25090">
            <w:pPr>
              <w:spacing w:after="0" w:line="240" w:lineRule="auto"/>
              <w:rPr>
                <w:rFonts w:ascii="Arial" w:eastAsia="Times New Roman" w:hAnsi="Arial" w:cs="Arial"/>
                <w:b/>
                <w:bCs/>
                <w:sz w:val="20"/>
                <w:szCs w:val="20"/>
              </w:rPr>
            </w:pPr>
            <w:r w:rsidRPr="00263F6D">
              <w:rPr>
                <w:rFonts w:ascii="Arial" w:eastAsia="Times New Roman" w:hAnsi="Arial" w:cs="Arial"/>
                <w:b/>
                <w:bCs/>
                <w:sz w:val="20"/>
                <w:szCs w:val="20"/>
              </w:rPr>
              <w:t>a dále</w:t>
            </w:r>
          </w:p>
          <w:p w:rsidR="001B2ECD" w:rsidRPr="00263F6D" w:rsidRDefault="001B2ECD" w:rsidP="00F25090">
            <w:pPr>
              <w:spacing w:after="0" w:line="240" w:lineRule="auto"/>
              <w:rPr>
                <w:rFonts w:ascii="Arial" w:eastAsia="Times New Roman" w:hAnsi="Arial" w:cs="Arial"/>
                <w:sz w:val="20"/>
                <w:szCs w:val="20"/>
              </w:rPr>
            </w:pPr>
            <w:r w:rsidRPr="00263F6D">
              <w:rPr>
                <w:rFonts w:ascii="Arial" w:eastAsia="Times New Roman" w:hAnsi="Arial" w:cs="Arial"/>
                <w:sz w:val="20"/>
                <w:szCs w:val="20"/>
              </w:rPr>
              <w:t>Mgr. Timm Šmehlík</w:t>
            </w:r>
          </w:p>
          <w:p w:rsidR="001B2ECD" w:rsidRPr="00263F6D" w:rsidRDefault="001B2ECD" w:rsidP="00F25090">
            <w:pPr>
              <w:spacing w:after="0" w:line="240" w:lineRule="auto"/>
              <w:rPr>
                <w:rFonts w:ascii="Arial" w:eastAsia="Times New Roman" w:hAnsi="Arial" w:cs="Arial"/>
                <w:sz w:val="20"/>
                <w:szCs w:val="20"/>
              </w:rPr>
            </w:pPr>
            <w:r w:rsidRPr="00263F6D">
              <w:rPr>
                <w:rFonts w:ascii="Arial" w:eastAsia="Times New Roman" w:hAnsi="Arial" w:cs="Arial"/>
                <w:sz w:val="20"/>
                <w:szCs w:val="20"/>
              </w:rPr>
              <w:t>JUDr. Ivana Hovorková</w:t>
            </w:r>
          </w:p>
          <w:p w:rsidR="001B2ECD" w:rsidRPr="00263F6D" w:rsidRDefault="001B2ECD" w:rsidP="00F25090">
            <w:pPr>
              <w:spacing w:after="0" w:line="240" w:lineRule="auto"/>
              <w:rPr>
                <w:rFonts w:ascii="Arial" w:eastAsia="Times New Roman" w:hAnsi="Arial" w:cs="Arial"/>
                <w:sz w:val="20"/>
                <w:szCs w:val="20"/>
              </w:rPr>
            </w:pPr>
            <w:r w:rsidRPr="00263F6D">
              <w:rPr>
                <w:rFonts w:ascii="Arial" w:eastAsia="Times New Roman" w:hAnsi="Arial" w:cs="Arial"/>
                <w:sz w:val="20"/>
                <w:szCs w:val="20"/>
              </w:rPr>
              <w:t>JUDr. Vladimír Hovorka</w:t>
            </w:r>
          </w:p>
          <w:p w:rsidR="001B2ECD" w:rsidRPr="00263F6D" w:rsidRDefault="001B2ECD" w:rsidP="00F25090">
            <w:pPr>
              <w:spacing w:after="0" w:line="240" w:lineRule="auto"/>
              <w:rPr>
                <w:rFonts w:ascii="Arial" w:eastAsia="Times New Roman" w:hAnsi="Arial" w:cs="Arial"/>
                <w:sz w:val="20"/>
                <w:szCs w:val="20"/>
              </w:rPr>
            </w:pPr>
            <w:r w:rsidRPr="00263F6D">
              <w:rPr>
                <w:rFonts w:ascii="Arial" w:eastAsia="Times New Roman" w:hAnsi="Arial" w:cs="Arial"/>
                <w:sz w:val="20"/>
                <w:szCs w:val="20"/>
              </w:rPr>
              <w:t>JUDr. Milan Tatár</w:t>
            </w:r>
          </w:p>
          <w:p w:rsidR="001B2ECD" w:rsidRPr="001B4267" w:rsidRDefault="001B2ECD" w:rsidP="00F25090">
            <w:pPr>
              <w:spacing w:after="0" w:line="240" w:lineRule="auto"/>
              <w:rPr>
                <w:rFonts w:ascii="Arial" w:eastAsia="Times New Roman" w:hAnsi="Arial" w:cs="Arial"/>
                <w:sz w:val="20"/>
                <w:szCs w:val="20"/>
              </w:rPr>
            </w:pPr>
            <w:r w:rsidRPr="001B4267">
              <w:rPr>
                <w:rFonts w:ascii="Arial" w:eastAsia="Times New Roman" w:hAnsi="Arial" w:cs="Arial"/>
                <w:sz w:val="20"/>
                <w:szCs w:val="20"/>
              </w:rPr>
              <w:t>Mgr. Ing. Štěpánka Šťastná</w:t>
            </w:r>
          </w:p>
          <w:p w:rsidR="001B2ECD" w:rsidRPr="00147C84" w:rsidRDefault="001B2ECD" w:rsidP="00147C84">
            <w:pPr>
              <w:spacing w:after="0" w:line="240" w:lineRule="auto"/>
              <w:rPr>
                <w:rFonts w:ascii="Arial" w:eastAsia="Times New Roman" w:hAnsi="Arial" w:cs="Arial"/>
                <w:b/>
                <w:bCs/>
                <w:i/>
                <w:iCs/>
                <w:color w:val="FF0000"/>
                <w:sz w:val="20"/>
                <w:szCs w:val="20"/>
              </w:rPr>
            </w:pPr>
            <w:r w:rsidRPr="001B4267">
              <w:rPr>
                <w:rFonts w:ascii="Arial" w:eastAsia="Times New Roman" w:hAnsi="Arial" w:cs="Arial"/>
                <w:sz w:val="20"/>
                <w:szCs w:val="20"/>
              </w:rPr>
              <w:t>JUDr. Martina Burachovičová</w:t>
            </w:r>
          </w:p>
        </w:tc>
        <w:tc>
          <w:tcPr>
            <w:tcW w:w="3657" w:type="dxa"/>
            <w:vMerge/>
            <w:tcBorders>
              <w:left w:val="single" w:sz="8" w:space="0" w:color="auto"/>
              <w:bottom w:val="single" w:sz="8" w:space="0" w:color="auto"/>
              <w:right w:val="single" w:sz="8" w:space="0" w:color="auto"/>
            </w:tcBorders>
            <w:shd w:val="clear" w:color="auto" w:fill="auto"/>
            <w:noWrap/>
            <w:hideMark/>
          </w:tcPr>
          <w:p w:rsidR="001B2ECD" w:rsidRPr="00263F6D" w:rsidRDefault="001B2ECD" w:rsidP="00F25090">
            <w:pPr>
              <w:spacing w:after="0" w:line="240" w:lineRule="auto"/>
              <w:jc w:val="center"/>
              <w:rPr>
                <w:rFonts w:ascii="Arial" w:eastAsia="Times New Roman" w:hAnsi="Arial" w:cs="Arial"/>
                <w:sz w:val="20"/>
                <w:szCs w:val="20"/>
              </w:rPr>
            </w:pPr>
          </w:p>
        </w:tc>
      </w:tr>
      <w:tr w:rsidR="001B2ECD" w:rsidRPr="001B4267" w:rsidTr="001B2ECD">
        <w:trPr>
          <w:trHeight w:val="635"/>
        </w:trPr>
        <w:tc>
          <w:tcPr>
            <w:tcW w:w="1705" w:type="dxa"/>
            <w:vMerge w:val="restart"/>
            <w:tcBorders>
              <w:top w:val="single" w:sz="8" w:space="0" w:color="auto"/>
              <w:left w:val="single" w:sz="8" w:space="0" w:color="auto"/>
              <w:bottom w:val="nil"/>
              <w:right w:val="nil"/>
            </w:tcBorders>
            <w:shd w:val="clear" w:color="auto" w:fill="auto"/>
            <w:noWrap/>
            <w:hideMark/>
          </w:tcPr>
          <w:p w:rsidR="001B2ECD" w:rsidRPr="00263F6D" w:rsidRDefault="001B2ECD" w:rsidP="006C44E8">
            <w:pPr>
              <w:spacing w:after="0" w:line="240" w:lineRule="auto"/>
              <w:jc w:val="center"/>
              <w:rPr>
                <w:rFonts w:ascii="Arial" w:eastAsia="Times New Roman" w:hAnsi="Arial" w:cs="Arial"/>
                <w:b/>
                <w:bCs/>
                <w:sz w:val="20"/>
                <w:szCs w:val="20"/>
              </w:rPr>
            </w:pPr>
            <w:r>
              <w:rPr>
                <w:rFonts w:ascii="Arial" w:eastAsia="Times New Roman" w:hAnsi="Arial" w:cs="Arial"/>
                <w:b/>
                <w:bCs/>
                <w:sz w:val="20"/>
                <w:szCs w:val="20"/>
              </w:rPr>
              <w:t>33C</w:t>
            </w:r>
          </w:p>
          <w:p w:rsidR="001B2ECD" w:rsidRPr="00263F6D" w:rsidRDefault="001B2ECD" w:rsidP="00FC4334">
            <w:pPr>
              <w:spacing w:after="0" w:line="240" w:lineRule="auto"/>
              <w:jc w:val="center"/>
              <w:rPr>
                <w:rFonts w:ascii="Arial" w:eastAsia="Times New Roman" w:hAnsi="Arial" w:cs="Arial"/>
                <w:b/>
                <w:bCs/>
                <w:sz w:val="20"/>
                <w:szCs w:val="20"/>
              </w:rPr>
            </w:pPr>
          </w:p>
        </w:tc>
        <w:tc>
          <w:tcPr>
            <w:tcW w:w="5965" w:type="dxa"/>
            <w:vMerge w:val="restart"/>
            <w:tcBorders>
              <w:top w:val="single" w:sz="8" w:space="0" w:color="auto"/>
              <w:left w:val="single" w:sz="8" w:space="0" w:color="auto"/>
              <w:bottom w:val="nil"/>
              <w:right w:val="nil"/>
            </w:tcBorders>
            <w:shd w:val="clear" w:color="auto" w:fill="auto"/>
            <w:noWrap/>
            <w:hideMark/>
          </w:tcPr>
          <w:p w:rsidR="00FE1203" w:rsidRPr="00183736" w:rsidRDefault="00FE1203" w:rsidP="006C44E8">
            <w:pPr>
              <w:spacing w:after="0" w:line="240" w:lineRule="auto"/>
              <w:rPr>
                <w:rFonts w:ascii="Arial" w:eastAsia="Times New Roman" w:hAnsi="Arial" w:cs="Arial"/>
                <w:b/>
                <w:sz w:val="20"/>
                <w:szCs w:val="20"/>
              </w:rPr>
            </w:pPr>
            <w:r w:rsidRPr="00183736">
              <w:rPr>
                <w:rFonts w:ascii="Arial" w:eastAsia="Times New Roman" w:hAnsi="Arial" w:cs="Arial"/>
                <w:b/>
                <w:sz w:val="20"/>
                <w:szCs w:val="20"/>
              </w:rPr>
              <w:t>- od 1.</w:t>
            </w:r>
            <w:r w:rsidR="00504B67" w:rsidRPr="00183736">
              <w:rPr>
                <w:rFonts w:ascii="Arial" w:eastAsia="Times New Roman" w:hAnsi="Arial" w:cs="Arial"/>
                <w:b/>
                <w:sz w:val="20"/>
                <w:szCs w:val="20"/>
              </w:rPr>
              <w:t xml:space="preserve"> </w:t>
            </w:r>
            <w:r w:rsidRPr="00183736">
              <w:rPr>
                <w:rFonts w:ascii="Arial" w:eastAsia="Times New Roman" w:hAnsi="Arial" w:cs="Arial"/>
                <w:b/>
                <w:sz w:val="20"/>
                <w:szCs w:val="20"/>
              </w:rPr>
              <w:t>4.</w:t>
            </w:r>
            <w:r w:rsidR="00504B67" w:rsidRPr="00183736">
              <w:rPr>
                <w:rFonts w:ascii="Arial" w:eastAsia="Times New Roman" w:hAnsi="Arial" w:cs="Arial"/>
                <w:b/>
                <w:sz w:val="20"/>
                <w:szCs w:val="20"/>
              </w:rPr>
              <w:t xml:space="preserve"> </w:t>
            </w:r>
            <w:r w:rsidRPr="00183736">
              <w:rPr>
                <w:rFonts w:ascii="Arial" w:eastAsia="Times New Roman" w:hAnsi="Arial" w:cs="Arial"/>
                <w:b/>
                <w:sz w:val="20"/>
                <w:szCs w:val="20"/>
              </w:rPr>
              <w:t>2016 zastaven nápad</w:t>
            </w:r>
          </w:p>
          <w:p w:rsidR="001B2ECD" w:rsidRPr="00263F6D" w:rsidRDefault="001B2ECD" w:rsidP="00FE1203">
            <w:pPr>
              <w:spacing w:after="0" w:line="240" w:lineRule="auto"/>
              <w:rPr>
                <w:rFonts w:ascii="Arial" w:eastAsia="Times New Roman" w:hAnsi="Arial" w:cs="Arial"/>
                <w:sz w:val="20"/>
                <w:szCs w:val="20"/>
              </w:rPr>
            </w:pPr>
            <w:r w:rsidRPr="00263F6D">
              <w:rPr>
                <w:rFonts w:ascii="Arial" w:eastAsia="Times New Roman" w:hAnsi="Arial" w:cs="Arial"/>
                <w:sz w:val="20"/>
                <w:szCs w:val="20"/>
              </w:rPr>
              <w:t> </w:t>
            </w:r>
          </w:p>
        </w:tc>
        <w:tc>
          <w:tcPr>
            <w:tcW w:w="3118" w:type="dxa"/>
            <w:tcBorders>
              <w:top w:val="single" w:sz="8" w:space="0" w:color="auto"/>
              <w:left w:val="single" w:sz="8" w:space="0" w:color="auto"/>
              <w:bottom w:val="single" w:sz="8" w:space="0" w:color="auto"/>
              <w:right w:val="single" w:sz="8" w:space="0" w:color="auto"/>
            </w:tcBorders>
            <w:shd w:val="clear" w:color="auto" w:fill="auto"/>
            <w:noWrap/>
            <w:hideMark/>
          </w:tcPr>
          <w:p w:rsidR="001B2ECD" w:rsidRPr="002006D2" w:rsidRDefault="000D2CDE" w:rsidP="003846D2">
            <w:pPr>
              <w:spacing w:after="0" w:line="240" w:lineRule="auto"/>
              <w:rPr>
                <w:rFonts w:ascii="Arial" w:eastAsia="Times New Roman" w:hAnsi="Arial" w:cs="Arial"/>
                <w:b/>
                <w:bCs/>
                <w:i/>
                <w:iCs/>
                <w:sz w:val="20"/>
                <w:szCs w:val="20"/>
              </w:rPr>
            </w:pPr>
            <w:r w:rsidRPr="002006D2">
              <w:rPr>
                <w:rFonts w:ascii="Arial" w:eastAsia="Times New Roman" w:hAnsi="Arial" w:cs="Arial"/>
                <w:b/>
                <w:bCs/>
                <w:i/>
                <w:iCs/>
                <w:sz w:val="20"/>
                <w:szCs w:val="20"/>
              </w:rPr>
              <w:t>neobsazen</w:t>
            </w:r>
          </w:p>
          <w:p w:rsidR="001B2ECD" w:rsidRPr="00263F6D" w:rsidRDefault="001B2ECD" w:rsidP="003846D2">
            <w:pPr>
              <w:spacing w:after="0" w:line="240" w:lineRule="auto"/>
              <w:rPr>
                <w:rFonts w:ascii="Arial" w:eastAsia="Times New Roman" w:hAnsi="Arial" w:cs="Arial"/>
                <w:b/>
                <w:bCs/>
                <w:i/>
                <w:iCs/>
                <w:sz w:val="20"/>
                <w:szCs w:val="20"/>
              </w:rPr>
            </w:pPr>
          </w:p>
        </w:tc>
        <w:tc>
          <w:tcPr>
            <w:tcW w:w="3657" w:type="dxa"/>
            <w:vMerge w:val="restart"/>
            <w:tcBorders>
              <w:top w:val="single" w:sz="8" w:space="0" w:color="auto"/>
              <w:left w:val="nil"/>
              <w:bottom w:val="nil"/>
              <w:right w:val="single" w:sz="8" w:space="0" w:color="auto"/>
            </w:tcBorders>
            <w:shd w:val="clear" w:color="auto" w:fill="auto"/>
            <w:noWrap/>
            <w:hideMark/>
          </w:tcPr>
          <w:p w:rsidR="006F6008" w:rsidRPr="006F6008" w:rsidRDefault="006F6008" w:rsidP="00882F9A">
            <w:pPr>
              <w:pBdr>
                <w:left w:val="single" w:sz="4" w:space="4" w:color="auto"/>
                <w:bottom w:val="single" w:sz="4" w:space="1" w:color="auto"/>
                <w:right w:val="single" w:sz="4" w:space="4" w:color="auto"/>
              </w:pBdr>
              <w:spacing w:after="0" w:line="240" w:lineRule="auto"/>
              <w:jc w:val="center"/>
              <w:rPr>
                <w:rFonts w:ascii="Arial" w:hAnsi="Arial" w:cs="Arial"/>
                <w:b/>
                <w:i/>
                <w:sz w:val="15"/>
                <w:szCs w:val="15"/>
              </w:rPr>
            </w:pPr>
          </w:p>
          <w:p w:rsidR="001B2ECD" w:rsidRPr="00430774" w:rsidRDefault="001B2ECD" w:rsidP="00882F9A">
            <w:pPr>
              <w:pBdr>
                <w:left w:val="single" w:sz="4" w:space="4" w:color="auto"/>
                <w:bottom w:val="single" w:sz="4" w:space="1" w:color="auto"/>
                <w:right w:val="single" w:sz="4" w:space="4" w:color="auto"/>
              </w:pBdr>
              <w:spacing w:after="0" w:line="240" w:lineRule="auto"/>
              <w:jc w:val="center"/>
              <w:rPr>
                <w:rFonts w:ascii="Arial" w:hAnsi="Arial" w:cs="Arial"/>
                <w:b/>
                <w:i/>
                <w:sz w:val="20"/>
                <w:szCs w:val="20"/>
              </w:rPr>
            </w:pPr>
            <w:r>
              <w:rPr>
                <w:rFonts w:ascii="Arial" w:hAnsi="Arial" w:cs="Arial"/>
                <w:b/>
                <w:i/>
                <w:sz w:val="20"/>
                <w:szCs w:val="20"/>
              </w:rPr>
              <w:t xml:space="preserve">Jana </w:t>
            </w:r>
            <w:proofErr w:type="spellStart"/>
            <w:r>
              <w:rPr>
                <w:rFonts w:ascii="Arial" w:hAnsi="Arial" w:cs="Arial"/>
                <w:b/>
                <w:i/>
                <w:sz w:val="20"/>
                <w:szCs w:val="20"/>
              </w:rPr>
              <w:t>Lapcová</w:t>
            </w:r>
            <w:proofErr w:type="spellEnd"/>
          </w:p>
          <w:p w:rsidR="001B2ECD" w:rsidRPr="00073492" w:rsidRDefault="001B2ECD" w:rsidP="005B0C8E">
            <w:pPr>
              <w:pBdr>
                <w:left w:val="single" w:sz="4" w:space="4" w:color="auto"/>
                <w:bottom w:val="single" w:sz="4" w:space="1" w:color="auto"/>
                <w:right w:val="single" w:sz="4" w:space="4" w:color="auto"/>
              </w:pBdr>
              <w:spacing w:after="0" w:line="240" w:lineRule="auto"/>
              <w:jc w:val="center"/>
              <w:rPr>
                <w:rFonts w:ascii="Arial" w:eastAsia="Times New Roman" w:hAnsi="Arial" w:cs="Arial"/>
                <w:i/>
                <w:sz w:val="20"/>
                <w:szCs w:val="20"/>
              </w:rPr>
            </w:pPr>
            <w:r>
              <w:rPr>
                <w:rFonts w:ascii="Arial" w:hAnsi="Arial" w:cs="Arial"/>
                <w:b/>
                <w:i/>
                <w:sz w:val="20"/>
                <w:szCs w:val="20"/>
              </w:rPr>
              <w:t xml:space="preserve">Bc. </w:t>
            </w:r>
            <w:r w:rsidRPr="00073492">
              <w:rPr>
                <w:rFonts w:ascii="Arial" w:hAnsi="Arial" w:cs="Arial"/>
                <w:b/>
                <w:i/>
                <w:sz w:val="20"/>
                <w:szCs w:val="20"/>
              </w:rPr>
              <w:t xml:space="preserve">Věra </w:t>
            </w:r>
            <w:proofErr w:type="spellStart"/>
            <w:r w:rsidRPr="00073492">
              <w:rPr>
                <w:rFonts w:ascii="Arial" w:hAnsi="Arial" w:cs="Arial"/>
                <w:b/>
                <w:i/>
                <w:sz w:val="20"/>
                <w:szCs w:val="20"/>
              </w:rPr>
              <w:t>Klimčuková</w:t>
            </w:r>
            <w:proofErr w:type="spellEnd"/>
          </w:p>
          <w:p w:rsidR="001B2ECD" w:rsidRPr="00430774" w:rsidRDefault="001B2ECD" w:rsidP="003846D2">
            <w:pPr>
              <w:spacing w:after="0" w:line="240" w:lineRule="auto"/>
              <w:jc w:val="center"/>
              <w:rPr>
                <w:rFonts w:ascii="Arial" w:eastAsia="Times New Roman" w:hAnsi="Arial" w:cs="Arial"/>
                <w:sz w:val="20"/>
                <w:szCs w:val="20"/>
              </w:rPr>
            </w:pPr>
            <w:r w:rsidRPr="00430774">
              <w:rPr>
                <w:rFonts w:ascii="Arial" w:eastAsia="Times New Roman" w:hAnsi="Arial" w:cs="Arial"/>
                <w:sz w:val="20"/>
                <w:szCs w:val="20"/>
              </w:rPr>
              <w:t xml:space="preserve"> (Irena </w:t>
            </w:r>
            <w:proofErr w:type="spellStart"/>
            <w:r w:rsidRPr="00430774">
              <w:rPr>
                <w:rFonts w:ascii="Arial" w:eastAsia="Times New Roman" w:hAnsi="Arial" w:cs="Arial"/>
                <w:sz w:val="20"/>
                <w:szCs w:val="20"/>
              </w:rPr>
              <w:t>Chuderáková</w:t>
            </w:r>
            <w:proofErr w:type="spellEnd"/>
            <w:r w:rsidRPr="00430774">
              <w:rPr>
                <w:rFonts w:ascii="Arial" w:eastAsia="Times New Roman" w:hAnsi="Arial" w:cs="Arial"/>
                <w:sz w:val="20"/>
                <w:szCs w:val="20"/>
              </w:rPr>
              <w:t>)</w:t>
            </w:r>
          </w:p>
          <w:p w:rsidR="001B2ECD" w:rsidRPr="00430774" w:rsidRDefault="001B2ECD" w:rsidP="003846D2">
            <w:pPr>
              <w:spacing w:after="0" w:line="240" w:lineRule="auto"/>
              <w:jc w:val="center"/>
              <w:rPr>
                <w:rFonts w:ascii="Arial" w:eastAsia="Times New Roman" w:hAnsi="Arial" w:cs="Arial"/>
                <w:sz w:val="20"/>
                <w:szCs w:val="20"/>
              </w:rPr>
            </w:pPr>
            <w:r w:rsidRPr="00430774">
              <w:rPr>
                <w:rFonts w:ascii="Arial" w:eastAsia="Times New Roman" w:hAnsi="Arial" w:cs="Arial"/>
                <w:sz w:val="20"/>
                <w:szCs w:val="20"/>
              </w:rPr>
              <w:t>(Václav Ježek)</w:t>
            </w:r>
          </w:p>
          <w:p w:rsidR="001B2ECD" w:rsidRDefault="001B2ECD" w:rsidP="003846D2">
            <w:pPr>
              <w:spacing w:after="0" w:line="240" w:lineRule="auto"/>
              <w:jc w:val="center"/>
              <w:rPr>
                <w:rFonts w:ascii="Arial" w:eastAsia="Times New Roman" w:hAnsi="Arial" w:cs="Arial"/>
                <w:color w:val="000000"/>
                <w:sz w:val="20"/>
                <w:szCs w:val="20"/>
              </w:rPr>
            </w:pPr>
            <w:r>
              <w:rPr>
                <w:rFonts w:ascii="Arial" w:eastAsia="Times New Roman" w:hAnsi="Arial" w:cs="Arial"/>
                <w:color w:val="000000"/>
                <w:sz w:val="20"/>
                <w:szCs w:val="20"/>
              </w:rPr>
              <w:t>(Věra Vojtová)</w:t>
            </w:r>
          </w:p>
          <w:p w:rsidR="001B2ECD" w:rsidRPr="00263F6D" w:rsidRDefault="001B2ECD" w:rsidP="003846D2">
            <w:pPr>
              <w:spacing w:after="0" w:line="240" w:lineRule="auto"/>
              <w:jc w:val="center"/>
              <w:rPr>
                <w:rFonts w:ascii="Arial" w:eastAsia="Times New Roman" w:hAnsi="Arial" w:cs="Arial"/>
                <w:color w:val="000000"/>
                <w:sz w:val="20"/>
                <w:szCs w:val="20"/>
              </w:rPr>
            </w:pPr>
            <w:r>
              <w:rPr>
                <w:rFonts w:ascii="Arial" w:eastAsia="Times New Roman" w:hAnsi="Arial" w:cs="Arial"/>
                <w:color w:val="000000"/>
                <w:sz w:val="20"/>
                <w:szCs w:val="20"/>
              </w:rPr>
              <w:t>(Bc. Milena Vyčítalová)</w:t>
            </w:r>
          </w:p>
          <w:p w:rsidR="001B2ECD" w:rsidRPr="00263F6D" w:rsidRDefault="001B2ECD" w:rsidP="006C44E8">
            <w:pPr>
              <w:spacing w:after="0" w:line="240" w:lineRule="auto"/>
              <w:jc w:val="center"/>
              <w:rPr>
                <w:rFonts w:ascii="Arial" w:eastAsia="Times New Roman" w:hAnsi="Arial" w:cs="Arial"/>
                <w:sz w:val="20"/>
                <w:szCs w:val="20"/>
              </w:rPr>
            </w:pPr>
          </w:p>
        </w:tc>
      </w:tr>
      <w:tr w:rsidR="001B2ECD" w:rsidRPr="00263F6D" w:rsidTr="001B2ECD">
        <w:trPr>
          <w:trHeight w:val="3015"/>
        </w:trPr>
        <w:tc>
          <w:tcPr>
            <w:tcW w:w="1705" w:type="dxa"/>
            <w:vMerge/>
            <w:tcBorders>
              <w:left w:val="single" w:sz="8" w:space="0" w:color="auto"/>
              <w:bottom w:val="single" w:sz="8" w:space="0" w:color="auto"/>
              <w:right w:val="nil"/>
            </w:tcBorders>
            <w:shd w:val="clear" w:color="auto" w:fill="auto"/>
            <w:noWrap/>
            <w:vAlign w:val="bottom"/>
            <w:hideMark/>
          </w:tcPr>
          <w:p w:rsidR="001B2ECD" w:rsidRPr="00263F6D" w:rsidRDefault="001B2ECD" w:rsidP="006C44E8">
            <w:pPr>
              <w:spacing w:after="0" w:line="240" w:lineRule="auto"/>
              <w:jc w:val="center"/>
              <w:rPr>
                <w:rFonts w:ascii="Arial" w:eastAsia="Times New Roman" w:hAnsi="Arial" w:cs="Arial"/>
                <w:sz w:val="20"/>
                <w:szCs w:val="20"/>
              </w:rPr>
            </w:pPr>
          </w:p>
        </w:tc>
        <w:tc>
          <w:tcPr>
            <w:tcW w:w="5965" w:type="dxa"/>
            <w:vMerge/>
            <w:tcBorders>
              <w:left w:val="single" w:sz="8" w:space="0" w:color="auto"/>
              <w:bottom w:val="single" w:sz="8" w:space="0" w:color="auto"/>
              <w:right w:val="nil"/>
            </w:tcBorders>
            <w:shd w:val="clear" w:color="auto" w:fill="auto"/>
            <w:noWrap/>
            <w:vAlign w:val="bottom"/>
            <w:hideMark/>
          </w:tcPr>
          <w:p w:rsidR="001B2ECD" w:rsidRPr="00263F6D" w:rsidRDefault="001B2ECD" w:rsidP="006C44E8">
            <w:pPr>
              <w:spacing w:after="0" w:line="240" w:lineRule="auto"/>
              <w:rPr>
                <w:rFonts w:ascii="Arial" w:eastAsia="Times New Roman" w:hAnsi="Arial" w:cs="Arial"/>
                <w:sz w:val="20"/>
                <w:szCs w:val="20"/>
              </w:rPr>
            </w:pPr>
          </w:p>
        </w:tc>
        <w:tc>
          <w:tcPr>
            <w:tcW w:w="3118" w:type="dxa"/>
            <w:tcBorders>
              <w:top w:val="nil"/>
              <w:left w:val="single" w:sz="8" w:space="0" w:color="auto"/>
              <w:bottom w:val="single" w:sz="8" w:space="0" w:color="auto"/>
              <w:right w:val="single" w:sz="8" w:space="0" w:color="auto"/>
            </w:tcBorders>
            <w:shd w:val="clear" w:color="auto" w:fill="auto"/>
            <w:noWrap/>
            <w:hideMark/>
          </w:tcPr>
          <w:p w:rsidR="00FC4334" w:rsidRDefault="00FC4334" w:rsidP="00FC4334">
            <w:pPr>
              <w:spacing w:after="0" w:line="240" w:lineRule="auto"/>
              <w:rPr>
                <w:rFonts w:ascii="Arial" w:eastAsia="Times New Roman" w:hAnsi="Arial" w:cs="Arial"/>
                <w:b/>
                <w:sz w:val="20"/>
                <w:szCs w:val="20"/>
              </w:rPr>
            </w:pPr>
            <w:r w:rsidRPr="00FC4334">
              <w:rPr>
                <w:rFonts w:ascii="Arial" w:eastAsia="Times New Roman" w:hAnsi="Arial" w:cs="Arial"/>
                <w:b/>
                <w:sz w:val="20"/>
                <w:szCs w:val="20"/>
              </w:rPr>
              <w:t>Mgr. František Sedláček</w:t>
            </w:r>
          </w:p>
          <w:p w:rsidR="00FC4334" w:rsidRPr="00FC4334" w:rsidRDefault="00FC4334" w:rsidP="00FC4334">
            <w:pPr>
              <w:spacing w:after="0" w:line="240" w:lineRule="auto"/>
              <w:rPr>
                <w:rFonts w:ascii="Arial" w:eastAsia="Times New Roman" w:hAnsi="Arial" w:cs="Arial"/>
                <w:b/>
                <w:sz w:val="20"/>
                <w:szCs w:val="20"/>
              </w:rPr>
            </w:pPr>
          </w:p>
          <w:p w:rsidR="001B2ECD" w:rsidRPr="00FC4334" w:rsidRDefault="001B2ECD" w:rsidP="006C44E8">
            <w:pPr>
              <w:spacing w:after="0" w:line="240" w:lineRule="auto"/>
              <w:rPr>
                <w:rFonts w:ascii="Arial" w:eastAsia="Times New Roman" w:hAnsi="Arial" w:cs="Arial"/>
                <w:b/>
                <w:iCs/>
                <w:sz w:val="20"/>
                <w:szCs w:val="20"/>
              </w:rPr>
            </w:pPr>
            <w:r w:rsidRPr="00FC4334">
              <w:rPr>
                <w:rFonts w:ascii="Arial" w:eastAsia="Times New Roman" w:hAnsi="Arial" w:cs="Arial"/>
                <w:b/>
                <w:iCs/>
                <w:sz w:val="20"/>
                <w:szCs w:val="20"/>
              </w:rPr>
              <w:t>a dále</w:t>
            </w:r>
          </w:p>
          <w:p w:rsidR="001B2ECD" w:rsidRPr="00D02EAC" w:rsidRDefault="001B2ECD" w:rsidP="006C44E8">
            <w:pPr>
              <w:spacing w:after="0" w:line="240" w:lineRule="auto"/>
              <w:rPr>
                <w:rFonts w:ascii="Arial" w:eastAsia="Times New Roman" w:hAnsi="Arial" w:cs="Arial"/>
                <w:iCs/>
                <w:sz w:val="20"/>
                <w:szCs w:val="20"/>
              </w:rPr>
            </w:pPr>
            <w:r w:rsidRPr="001B4267">
              <w:rPr>
                <w:rFonts w:ascii="Arial" w:eastAsia="Times New Roman" w:hAnsi="Arial" w:cs="Arial"/>
                <w:iCs/>
                <w:sz w:val="20"/>
                <w:szCs w:val="20"/>
              </w:rPr>
              <w:t>JUDr. Martina Burachovičová</w:t>
            </w:r>
          </w:p>
          <w:p w:rsidR="001B2ECD" w:rsidRPr="00D02EAC" w:rsidRDefault="001B2ECD" w:rsidP="006C44E8">
            <w:pPr>
              <w:spacing w:after="0" w:line="240" w:lineRule="auto"/>
              <w:rPr>
                <w:rFonts w:ascii="Arial" w:eastAsia="Times New Roman" w:hAnsi="Arial" w:cs="Arial"/>
                <w:iCs/>
                <w:sz w:val="20"/>
                <w:szCs w:val="20"/>
              </w:rPr>
            </w:pPr>
            <w:r w:rsidRPr="00D02EAC">
              <w:rPr>
                <w:rFonts w:ascii="Arial" w:eastAsia="Times New Roman" w:hAnsi="Arial" w:cs="Arial"/>
                <w:iCs/>
                <w:sz w:val="20"/>
                <w:szCs w:val="20"/>
              </w:rPr>
              <w:t>Mgr. Timm Šmehlík</w:t>
            </w:r>
          </w:p>
          <w:p w:rsidR="001B2ECD" w:rsidRPr="00D02EAC" w:rsidRDefault="001B2ECD" w:rsidP="006C44E8">
            <w:pPr>
              <w:spacing w:after="0" w:line="240" w:lineRule="auto"/>
              <w:rPr>
                <w:rFonts w:ascii="Arial" w:eastAsia="Times New Roman" w:hAnsi="Arial" w:cs="Arial"/>
                <w:sz w:val="20"/>
                <w:szCs w:val="20"/>
              </w:rPr>
            </w:pPr>
            <w:r w:rsidRPr="00D02EAC">
              <w:rPr>
                <w:rFonts w:ascii="Arial" w:eastAsia="Times New Roman" w:hAnsi="Arial" w:cs="Arial"/>
                <w:sz w:val="20"/>
                <w:szCs w:val="20"/>
              </w:rPr>
              <w:t>JUDr. Ivana Hovorková</w:t>
            </w:r>
          </w:p>
          <w:p w:rsidR="001B2ECD" w:rsidRPr="00D02EAC" w:rsidRDefault="001B2ECD" w:rsidP="006C44E8">
            <w:pPr>
              <w:spacing w:after="0" w:line="240" w:lineRule="auto"/>
              <w:rPr>
                <w:rFonts w:ascii="Arial" w:eastAsia="Times New Roman" w:hAnsi="Arial" w:cs="Arial"/>
                <w:sz w:val="20"/>
                <w:szCs w:val="20"/>
              </w:rPr>
            </w:pPr>
            <w:r w:rsidRPr="00D02EAC">
              <w:rPr>
                <w:rFonts w:ascii="Arial" w:eastAsia="Times New Roman" w:hAnsi="Arial" w:cs="Arial"/>
                <w:sz w:val="20"/>
                <w:szCs w:val="20"/>
              </w:rPr>
              <w:t>JUDr. Vladimír Hovorka</w:t>
            </w:r>
          </w:p>
          <w:p w:rsidR="001B2ECD" w:rsidRPr="00D02EAC" w:rsidRDefault="001B2ECD" w:rsidP="006C44E8">
            <w:pPr>
              <w:spacing w:after="0" w:line="240" w:lineRule="auto"/>
              <w:rPr>
                <w:rFonts w:ascii="Arial" w:eastAsia="Times New Roman" w:hAnsi="Arial" w:cs="Arial"/>
                <w:sz w:val="20"/>
                <w:szCs w:val="20"/>
              </w:rPr>
            </w:pPr>
            <w:r w:rsidRPr="00D02EAC">
              <w:rPr>
                <w:rFonts w:ascii="Arial" w:eastAsia="Times New Roman" w:hAnsi="Arial" w:cs="Arial"/>
                <w:sz w:val="20"/>
                <w:szCs w:val="20"/>
              </w:rPr>
              <w:t>JUDr. Milan Tatár</w:t>
            </w:r>
          </w:p>
          <w:p w:rsidR="001B2ECD" w:rsidRPr="00D02EAC" w:rsidRDefault="001B2ECD" w:rsidP="006C44E8">
            <w:pPr>
              <w:spacing w:after="0" w:line="240" w:lineRule="auto"/>
              <w:rPr>
                <w:rFonts w:ascii="Arial" w:eastAsia="Times New Roman" w:hAnsi="Arial" w:cs="Arial"/>
                <w:sz w:val="20"/>
                <w:szCs w:val="20"/>
              </w:rPr>
            </w:pPr>
            <w:r w:rsidRPr="00D02EAC">
              <w:rPr>
                <w:rFonts w:ascii="Arial" w:eastAsia="Times New Roman" w:hAnsi="Arial" w:cs="Arial"/>
                <w:sz w:val="20"/>
                <w:szCs w:val="20"/>
              </w:rPr>
              <w:t>Mgr. Lenka Pokorná</w:t>
            </w:r>
          </w:p>
          <w:p w:rsidR="001B2ECD" w:rsidRDefault="001B2ECD" w:rsidP="006C44E8">
            <w:pPr>
              <w:spacing w:after="0" w:line="240" w:lineRule="auto"/>
              <w:rPr>
                <w:rFonts w:ascii="Arial" w:eastAsia="Times New Roman" w:hAnsi="Arial" w:cs="Arial"/>
                <w:sz w:val="20"/>
                <w:szCs w:val="20"/>
              </w:rPr>
            </w:pPr>
            <w:r w:rsidRPr="00D02EAC">
              <w:rPr>
                <w:rFonts w:ascii="Arial" w:eastAsia="Times New Roman" w:hAnsi="Arial" w:cs="Arial"/>
                <w:sz w:val="20"/>
                <w:szCs w:val="20"/>
              </w:rPr>
              <w:t>JUDr. Jaroslav Simet</w:t>
            </w:r>
          </w:p>
          <w:p w:rsidR="00FC4334" w:rsidRPr="00FC4334" w:rsidRDefault="00FC4334" w:rsidP="00FC4334">
            <w:pPr>
              <w:spacing w:after="0" w:line="240" w:lineRule="auto"/>
              <w:rPr>
                <w:rFonts w:ascii="Arial" w:eastAsia="Times New Roman" w:hAnsi="Arial" w:cs="Arial"/>
                <w:bCs/>
                <w:sz w:val="20"/>
                <w:szCs w:val="20"/>
              </w:rPr>
            </w:pPr>
            <w:r w:rsidRPr="00FC4334">
              <w:rPr>
                <w:rFonts w:ascii="Arial" w:eastAsia="Times New Roman" w:hAnsi="Arial" w:cs="Arial"/>
                <w:bCs/>
                <w:sz w:val="20"/>
                <w:szCs w:val="20"/>
              </w:rPr>
              <w:t>Mgr. Ing. Štěpánka Šťastná</w:t>
            </w:r>
          </w:p>
          <w:p w:rsidR="00FC4334" w:rsidRPr="00D02EAC" w:rsidRDefault="00FC4334" w:rsidP="006C44E8">
            <w:pPr>
              <w:spacing w:after="0" w:line="240" w:lineRule="auto"/>
              <w:rPr>
                <w:rFonts w:ascii="Arial" w:eastAsia="Times New Roman" w:hAnsi="Arial" w:cs="Arial"/>
                <w:sz w:val="20"/>
                <w:szCs w:val="20"/>
              </w:rPr>
            </w:pPr>
          </w:p>
          <w:p w:rsidR="001B2ECD" w:rsidRPr="00263F6D" w:rsidRDefault="001B2ECD" w:rsidP="00FC4334">
            <w:pPr>
              <w:spacing w:after="0" w:line="240" w:lineRule="auto"/>
              <w:rPr>
                <w:rFonts w:ascii="Arial" w:eastAsia="Times New Roman" w:hAnsi="Arial" w:cs="Arial"/>
                <w:b/>
                <w:bCs/>
                <w:sz w:val="20"/>
                <w:szCs w:val="20"/>
              </w:rPr>
            </w:pPr>
          </w:p>
        </w:tc>
        <w:tc>
          <w:tcPr>
            <w:tcW w:w="3657" w:type="dxa"/>
            <w:vMerge/>
            <w:tcBorders>
              <w:left w:val="nil"/>
              <w:bottom w:val="single" w:sz="8" w:space="0" w:color="auto"/>
              <w:right w:val="single" w:sz="8" w:space="0" w:color="auto"/>
            </w:tcBorders>
            <w:shd w:val="clear" w:color="auto" w:fill="auto"/>
            <w:noWrap/>
            <w:vAlign w:val="bottom"/>
            <w:hideMark/>
          </w:tcPr>
          <w:p w:rsidR="001B2ECD" w:rsidRPr="00263F6D" w:rsidRDefault="001B2ECD" w:rsidP="006C44E8">
            <w:pPr>
              <w:spacing w:after="0" w:line="240" w:lineRule="auto"/>
              <w:jc w:val="center"/>
              <w:rPr>
                <w:rFonts w:ascii="Arial" w:eastAsia="Times New Roman" w:hAnsi="Arial" w:cs="Arial"/>
                <w:sz w:val="20"/>
                <w:szCs w:val="20"/>
              </w:rPr>
            </w:pPr>
          </w:p>
        </w:tc>
      </w:tr>
    </w:tbl>
    <w:p w:rsidR="005B0C8E" w:rsidRDefault="005B0C8E">
      <w:r>
        <w:br w:type="page"/>
      </w:r>
    </w:p>
    <w:tbl>
      <w:tblPr>
        <w:tblW w:w="14445" w:type="dxa"/>
        <w:tblInd w:w="55" w:type="dxa"/>
        <w:tblCellMar>
          <w:left w:w="70" w:type="dxa"/>
          <w:right w:w="70" w:type="dxa"/>
        </w:tblCellMar>
        <w:tblLook w:val="04A0" w:firstRow="1" w:lastRow="0" w:firstColumn="1" w:lastColumn="0" w:noHBand="0" w:noVBand="1"/>
      </w:tblPr>
      <w:tblGrid>
        <w:gridCol w:w="1705"/>
        <w:gridCol w:w="5965"/>
        <w:gridCol w:w="3118"/>
        <w:gridCol w:w="3657"/>
      </w:tblGrid>
      <w:tr w:rsidR="001B2ECD" w:rsidRPr="00263F6D" w:rsidTr="001B2ECD">
        <w:trPr>
          <w:trHeight w:val="525"/>
        </w:trPr>
        <w:tc>
          <w:tcPr>
            <w:tcW w:w="1705" w:type="dxa"/>
            <w:tcBorders>
              <w:top w:val="single" w:sz="8" w:space="0" w:color="auto"/>
              <w:left w:val="single" w:sz="8" w:space="0" w:color="auto"/>
              <w:bottom w:val="double" w:sz="6" w:space="0" w:color="auto"/>
              <w:right w:val="nil"/>
            </w:tcBorders>
            <w:shd w:val="clear" w:color="auto" w:fill="auto"/>
            <w:vAlign w:val="center"/>
            <w:hideMark/>
          </w:tcPr>
          <w:p w:rsidR="001B2ECD" w:rsidRPr="00263F6D" w:rsidRDefault="001B2ECD" w:rsidP="00146B81">
            <w:pPr>
              <w:spacing w:after="0" w:line="240" w:lineRule="auto"/>
              <w:jc w:val="center"/>
              <w:rPr>
                <w:rFonts w:ascii="Arial" w:eastAsia="Times New Roman" w:hAnsi="Arial" w:cs="Arial"/>
                <w:b/>
                <w:bCs/>
                <w:sz w:val="20"/>
                <w:szCs w:val="20"/>
              </w:rPr>
            </w:pPr>
            <w:proofErr w:type="spellStart"/>
            <w:proofErr w:type="gramStart"/>
            <w:r w:rsidRPr="00263F6D">
              <w:rPr>
                <w:rFonts w:ascii="Arial" w:eastAsia="Times New Roman" w:hAnsi="Arial" w:cs="Arial"/>
                <w:b/>
                <w:bCs/>
                <w:sz w:val="20"/>
                <w:szCs w:val="20"/>
              </w:rPr>
              <w:lastRenderedPageBreak/>
              <w:t>Soud</w:t>
            </w:r>
            <w:proofErr w:type="gramEnd"/>
            <w:r w:rsidRPr="00263F6D">
              <w:rPr>
                <w:rFonts w:ascii="Arial" w:eastAsia="Times New Roman" w:hAnsi="Arial" w:cs="Arial"/>
                <w:b/>
                <w:bCs/>
                <w:sz w:val="20"/>
                <w:szCs w:val="20"/>
              </w:rPr>
              <w:t>.</w:t>
            </w:r>
            <w:proofErr w:type="gramStart"/>
            <w:r w:rsidRPr="00263F6D">
              <w:rPr>
                <w:rFonts w:ascii="Arial" w:eastAsia="Times New Roman" w:hAnsi="Arial" w:cs="Arial"/>
                <w:b/>
                <w:bCs/>
                <w:sz w:val="20"/>
                <w:szCs w:val="20"/>
              </w:rPr>
              <w:t>odd</w:t>
            </w:r>
            <w:proofErr w:type="spellEnd"/>
            <w:proofErr w:type="gramEnd"/>
            <w:r w:rsidRPr="00263F6D">
              <w:rPr>
                <w:rFonts w:ascii="Arial" w:eastAsia="Times New Roman" w:hAnsi="Arial" w:cs="Arial"/>
                <w:b/>
                <w:bCs/>
                <w:sz w:val="20"/>
                <w:szCs w:val="20"/>
              </w:rPr>
              <w:t xml:space="preserve">. </w:t>
            </w:r>
          </w:p>
        </w:tc>
        <w:tc>
          <w:tcPr>
            <w:tcW w:w="5965" w:type="dxa"/>
            <w:tcBorders>
              <w:top w:val="single" w:sz="8" w:space="0" w:color="auto"/>
              <w:left w:val="single" w:sz="8" w:space="0" w:color="auto"/>
              <w:bottom w:val="double" w:sz="6" w:space="0" w:color="auto"/>
              <w:right w:val="single" w:sz="8" w:space="0" w:color="auto"/>
            </w:tcBorders>
            <w:shd w:val="clear" w:color="auto" w:fill="auto"/>
            <w:noWrap/>
            <w:vAlign w:val="center"/>
            <w:hideMark/>
          </w:tcPr>
          <w:p w:rsidR="001B2ECD" w:rsidRPr="00263F6D" w:rsidRDefault="001B2ECD" w:rsidP="006C44E8">
            <w:pPr>
              <w:spacing w:after="0" w:line="240" w:lineRule="auto"/>
              <w:jc w:val="center"/>
              <w:rPr>
                <w:rFonts w:ascii="Arial" w:eastAsia="Times New Roman" w:hAnsi="Arial" w:cs="Arial"/>
                <w:b/>
                <w:bCs/>
                <w:sz w:val="20"/>
                <w:szCs w:val="20"/>
              </w:rPr>
            </w:pPr>
            <w:r w:rsidRPr="00263F6D">
              <w:rPr>
                <w:rFonts w:ascii="Arial" w:eastAsia="Times New Roman" w:hAnsi="Arial" w:cs="Arial"/>
                <w:b/>
                <w:bCs/>
                <w:sz w:val="20"/>
                <w:szCs w:val="20"/>
              </w:rPr>
              <w:t>Obor a vymezení působnosti</w:t>
            </w:r>
          </w:p>
        </w:tc>
        <w:tc>
          <w:tcPr>
            <w:tcW w:w="3118" w:type="dxa"/>
            <w:tcBorders>
              <w:top w:val="single" w:sz="8" w:space="0" w:color="auto"/>
              <w:left w:val="nil"/>
              <w:bottom w:val="double" w:sz="6" w:space="0" w:color="auto"/>
              <w:right w:val="single" w:sz="8" w:space="0" w:color="auto"/>
            </w:tcBorders>
            <w:shd w:val="clear" w:color="auto" w:fill="auto"/>
            <w:noWrap/>
            <w:vAlign w:val="center"/>
            <w:hideMark/>
          </w:tcPr>
          <w:p w:rsidR="001B2ECD" w:rsidRPr="00263F6D" w:rsidRDefault="001B2ECD" w:rsidP="006C44E8">
            <w:pPr>
              <w:spacing w:after="0" w:line="240" w:lineRule="auto"/>
              <w:jc w:val="center"/>
              <w:rPr>
                <w:rFonts w:ascii="Arial" w:eastAsia="Times New Roman" w:hAnsi="Arial" w:cs="Arial"/>
                <w:b/>
                <w:bCs/>
                <w:sz w:val="20"/>
                <w:szCs w:val="20"/>
              </w:rPr>
            </w:pPr>
            <w:r w:rsidRPr="00263F6D">
              <w:rPr>
                <w:rFonts w:ascii="Arial" w:eastAsia="Times New Roman" w:hAnsi="Arial" w:cs="Arial"/>
                <w:b/>
                <w:bCs/>
                <w:sz w:val="20"/>
                <w:szCs w:val="20"/>
              </w:rPr>
              <w:t>Předseda senátu (zástupce)</w:t>
            </w:r>
          </w:p>
        </w:tc>
        <w:tc>
          <w:tcPr>
            <w:tcW w:w="3657" w:type="dxa"/>
            <w:tcBorders>
              <w:top w:val="single" w:sz="8" w:space="0" w:color="auto"/>
              <w:left w:val="nil"/>
              <w:bottom w:val="double" w:sz="6" w:space="0" w:color="auto"/>
              <w:right w:val="single" w:sz="8" w:space="0" w:color="auto"/>
            </w:tcBorders>
            <w:shd w:val="clear" w:color="auto" w:fill="auto"/>
            <w:noWrap/>
            <w:vAlign w:val="center"/>
            <w:hideMark/>
          </w:tcPr>
          <w:p w:rsidR="001B2ECD" w:rsidRPr="00263F6D" w:rsidRDefault="001B2ECD" w:rsidP="005E77AD">
            <w:pPr>
              <w:pBdr>
                <w:left w:val="single" w:sz="4" w:space="4" w:color="auto"/>
                <w:bottom w:val="single" w:sz="4" w:space="1" w:color="auto"/>
                <w:right w:val="single" w:sz="4" w:space="4" w:color="auto"/>
              </w:pBdr>
              <w:spacing w:after="0" w:line="240" w:lineRule="auto"/>
              <w:jc w:val="center"/>
              <w:rPr>
                <w:rFonts w:ascii="Arial" w:eastAsia="Times New Roman" w:hAnsi="Arial" w:cs="Arial"/>
                <w:b/>
                <w:bCs/>
                <w:color w:val="000000"/>
                <w:sz w:val="20"/>
                <w:szCs w:val="20"/>
              </w:rPr>
            </w:pPr>
            <w:r w:rsidRPr="00263F6D">
              <w:rPr>
                <w:rFonts w:ascii="Arial" w:eastAsia="Times New Roman" w:hAnsi="Arial" w:cs="Arial"/>
                <w:b/>
                <w:bCs/>
                <w:color w:val="000000"/>
                <w:sz w:val="20"/>
                <w:szCs w:val="20"/>
              </w:rPr>
              <w:t>Přísedící</w:t>
            </w:r>
          </w:p>
          <w:p w:rsidR="001B2ECD" w:rsidRPr="00263F6D" w:rsidRDefault="001B2ECD" w:rsidP="006C44E8">
            <w:pPr>
              <w:spacing w:after="0" w:line="240" w:lineRule="auto"/>
              <w:jc w:val="center"/>
              <w:rPr>
                <w:rFonts w:ascii="Arial" w:eastAsia="Times New Roman" w:hAnsi="Arial" w:cs="Arial"/>
                <w:b/>
                <w:bCs/>
                <w:sz w:val="20"/>
                <w:szCs w:val="20"/>
              </w:rPr>
            </w:pPr>
            <w:r w:rsidRPr="00263F6D">
              <w:rPr>
                <w:rFonts w:ascii="Arial" w:eastAsia="Times New Roman" w:hAnsi="Arial" w:cs="Arial"/>
                <w:b/>
                <w:bCs/>
                <w:color w:val="000000"/>
                <w:sz w:val="20"/>
                <w:szCs w:val="20"/>
              </w:rPr>
              <w:t>(zástupci)</w:t>
            </w:r>
          </w:p>
        </w:tc>
      </w:tr>
      <w:tr w:rsidR="001B2ECD" w:rsidRPr="00263F6D" w:rsidTr="001B2ECD">
        <w:trPr>
          <w:trHeight w:val="630"/>
        </w:trPr>
        <w:tc>
          <w:tcPr>
            <w:tcW w:w="1705" w:type="dxa"/>
            <w:vMerge w:val="restart"/>
            <w:tcBorders>
              <w:top w:val="nil"/>
              <w:left w:val="single" w:sz="8" w:space="0" w:color="auto"/>
              <w:bottom w:val="nil"/>
              <w:right w:val="single" w:sz="8" w:space="0" w:color="auto"/>
            </w:tcBorders>
            <w:shd w:val="clear" w:color="auto" w:fill="auto"/>
            <w:noWrap/>
            <w:hideMark/>
          </w:tcPr>
          <w:p w:rsidR="001B2ECD" w:rsidRPr="00964239" w:rsidRDefault="001B2ECD" w:rsidP="006C44E8">
            <w:pPr>
              <w:spacing w:after="0" w:line="240" w:lineRule="auto"/>
              <w:jc w:val="center"/>
              <w:rPr>
                <w:rFonts w:ascii="Arial" w:eastAsia="Times New Roman" w:hAnsi="Arial" w:cs="Arial"/>
                <w:b/>
                <w:bCs/>
                <w:sz w:val="20"/>
                <w:szCs w:val="20"/>
              </w:rPr>
            </w:pPr>
            <w:r w:rsidRPr="00964239">
              <w:rPr>
                <w:rFonts w:ascii="Arial" w:eastAsia="Times New Roman" w:hAnsi="Arial" w:cs="Arial"/>
                <w:b/>
                <w:bCs/>
                <w:sz w:val="20"/>
                <w:szCs w:val="20"/>
              </w:rPr>
              <w:t>34C, 34EVC</w:t>
            </w:r>
          </w:p>
          <w:p w:rsidR="001B2ECD" w:rsidRPr="00964239" w:rsidRDefault="001B2ECD" w:rsidP="00146B81">
            <w:pPr>
              <w:spacing w:after="0" w:line="240" w:lineRule="auto"/>
              <w:jc w:val="center"/>
              <w:rPr>
                <w:rFonts w:ascii="Arial" w:eastAsia="Times New Roman" w:hAnsi="Arial" w:cs="Arial"/>
                <w:b/>
                <w:bCs/>
                <w:sz w:val="20"/>
                <w:szCs w:val="20"/>
              </w:rPr>
            </w:pPr>
          </w:p>
        </w:tc>
        <w:tc>
          <w:tcPr>
            <w:tcW w:w="5965" w:type="dxa"/>
            <w:vMerge w:val="restart"/>
            <w:tcBorders>
              <w:top w:val="nil"/>
              <w:left w:val="nil"/>
              <w:bottom w:val="nil"/>
              <w:right w:val="single" w:sz="8" w:space="0" w:color="auto"/>
            </w:tcBorders>
            <w:shd w:val="clear" w:color="auto" w:fill="auto"/>
            <w:noWrap/>
            <w:hideMark/>
          </w:tcPr>
          <w:p w:rsidR="001B2ECD" w:rsidRDefault="001B2ECD" w:rsidP="006C44E8">
            <w:pPr>
              <w:spacing w:after="0" w:line="240" w:lineRule="auto"/>
              <w:rPr>
                <w:rFonts w:ascii="Arial" w:eastAsia="Times New Roman" w:hAnsi="Arial" w:cs="Arial"/>
                <w:sz w:val="20"/>
                <w:szCs w:val="20"/>
              </w:rPr>
            </w:pPr>
            <w:r w:rsidRPr="00964239">
              <w:rPr>
                <w:rFonts w:ascii="Arial" w:eastAsia="Times New Roman" w:hAnsi="Arial" w:cs="Arial"/>
                <w:b/>
                <w:sz w:val="20"/>
                <w:szCs w:val="20"/>
              </w:rPr>
              <w:t xml:space="preserve">a) </w:t>
            </w:r>
            <w:r>
              <w:rPr>
                <w:rFonts w:ascii="Arial" w:eastAsia="Times New Roman" w:hAnsi="Arial" w:cs="Arial"/>
                <w:sz w:val="20"/>
                <w:szCs w:val="20"/>
              </w:rPr>
              <w:t xml:space="preserve">  - </w:t>
            </w:r>
            <w:r w:rsidR="00840019">
              <w:rPr>
                <w:rFonts w:ascii="Arial" w:eastAsia="Times New Roman" w:hAnsi="Arial" w:cs="Arial"/>
                <w:sz w:val="20"/>
                <w:szCs w:val="20"/>
              </w:rPr>
              <w:t>115</w:t>
            </w:r>
            <w:r>
              <w:rPr>
                <w:rFonts w:ascii="Arial" w:eastAsia="Times New Roman" w:hAnsi="Arial" w:cs="Arial"/>
                <w:sz w:val="20"/>
                <w:szCs w:val="20"/>
              </w:rPr>
              <w:t xml:space="preserve"> % nápadu všeobecných občanskoprávních věcí s výjimkou specializované agendy (rejstřík C);</w:t>
            </w:r>
          </w:p>
          <w:p w:rsidR="001B2ECD" w:rsidRDefault="001B2ECD" w:rsidP="006C44E8">
            <w:pPr>
              <w:spacing w:after="0" w:line="240" w:lineRule="auto"/>
              <w:rPr>
                <w:rFonts w:ascii="Arial" w:eastAsia="Times New Roman" w:hAnsi="Arial" w:cs="Arial"/>
                <w:sz w:val="20"/>
                <w:szCs w:val="20"/>
              </w:rPr>
            </w:pPr>
            <w:r>
              <w:rPr>
                <w:rFonts w:ascii="Arial" w:eastAsia="Times New Roman" w:hAnsi="Arial" w:cs="Arial"/>
                <w:sz w:val="20"/>
                <w:szCs w:val="20"/>
              </w:rPr>
              <w:t xml:space="preserve">      - 90 % nápadu pracovních věcí;</w:t>
            </w:r>
          </w:p>
          <w:p w:rsidR="001B2ECD" w:rsidRDefault="001B2ECD" w:rsidP="006C44E8">
            <w:pPr>
              <w:spacing w:after="0" w:line="240" w:lineRule="auto"/>
              <w:rPr>
                <w:rFonts w:ascii="Arial" w:eastAsia="Times New Roman" w:hAnsi="Arial" w:cs="Arial"/>
                <w:sz w:val="20"/>
                <w:szCs w:val="20"/>
              </w:rPr>
            </w:pPr>
            <w:r>
              <w:rPr>
                <w:rFonts w:ascii="Arial" w:eastAsia="Times New Roman" w:hAnsi="Arial" w:cs="Arial"/>
                <w:sz w:val="20"/>
                <w:szCs w:val="20"/>
              </w:rPr>
              <w:t xml:space="preserve">      - 90 % nápadu věcí manželských a rodinných (rejstřík C)</w:t>
            </w:r>
          </w:p>
          <w:p w:rsidR="001B2ECD" w:rsidRPr="00964239" w:rsidRDefault="001B2ECD" w:rsidP="006C44E8">
            <w:pPr>
              <w:spacing w:after="0" w:line="240" w:lineRule="auto"/>
              <w:rPr>
                <w:rFonts w:ascii="Arial" w:eastAsia="Times New Roman" w:hAnsi="Arial" w:cs="Arial"/>
                <w:sz w:val="20"/>
                <w:szCs w:val="20"/>
              </w:rPr>
            </w:pPr>
            <w:r>
              <w:rPr>
                <w:rFonts w:ascii="Arial" w:eastAsia="Times New Roman" w:hAnsi="Arial" w:cs="Arial"/>
                <w:sz w:val="20"/>
                <w:szCs w:val="20"/>
              </w:rPr>
              <w:t xml:space="preserve">      - 100 % nápadu věcí s cizím prvkem včetně obchodních věcí s cizím prvkem;</w:t>
            </w:r>
          </w:p>
          <w:p w:rsidR="001B2ECD" w:rsidRPr="00964239" w:rsidRDefault="001B2ECD" w:rsidP="006C44E8">
            <w:pPr>
              <w:spacing w:after="0" w:line="240" w:lineRule="auto"/>
              <w:rPr>
                <w:rFonts w:ascii="Arial" w:eastAsia="Times New Roman" w:hAnsi="Arial" w:cs="Arial"/>
                <w:sz w:val="20"/>
                <w:szCs w:val="20"/>
              </w:rPr>
            </w:pPr>
            <w:r w:rsidRPr="00964239">
              <w:rPr>
                <w:rFonts w:ascii="Arial" w:eastAsia="Times New Roman" w:hAnsi="Arial" w:cs="Arial"/>
                <w:b/>
                <w:sz w:val="20"/>
                <w:szCs w:val="20"/>
              </w:rPr>
              <w:t>b)</w:t>
            </w:r>
            <w:r>
              <w:rPr>
                <w:rFonts w:ascii="Arial" w:eastAsia="Times New Roman" w:hAnsi="Arial" w:cs="Arial"/>
                <w:sz w:val="20"/>
                <w:szCs w:val="20"/>
              </w:rPr>
              <w:t xml:space="preserve"> předseda senátu j</w:t>
            </w:r>
            <w:r w:rsidRPr="00964239">
              <w:rPr>
                <w:rFonts w:ascii="Arial" w:eastAsia="Times New Roman" w:hAnsi="Arial" w:cs="Arial"/>
                <w:sz w:val="20"/>
                <w:szCs w:val="20"/>
              </w:rPr>
              <w:t>e příkazcem při přiznávání náhrad svědkům, znalcům, tlumočníkům a náhrad přísedícím a poukazů na vrácení ze zvláštních příjmových účtů a účtu cizích peněz</w:t>
            </w:r>
          </w:p>
          <w:p w:rsidR="001B2ECD" w:rsidRDefault="001B2ECD" w:rsidP="00142CD4">
            <w:pPr>
              <w:spacing w:after="0" w:line="240" w:lineRule="auto"/>
              <w:rPr>
                <w:rFonts w:ascii="Arial" w:eastAsia="Times New Roman" w:hAnsi="Arial" w:cs="Arial"/>
                <w:sz w:val="20"/>
                <w:szCs w:val="20"/>
              </w:rPr>
            </w:pPr>
            <w:r w:rsidRPr="00964239">
              <w:rPr>
                <w:rFonts w:ascii="Arial" w:eastAsia="Times New Roman" w:hAnsi="Arial" w:cs="Arial"/>
                <w:b/>
                <w:sz w:val="20"/>
                <w:szCs w:val="20"/>
              </w:rPr>
              <w:t>c)</w:t>
            </w:r>
            <w:r w:rsidRPr="00964239">
              <w:rPr>
                <w:rFonts w:ascii="Arial" w:eastAsia="Times New Roman" w:hAnsi="Arial" w:cs="Arial"/>
                <w:sz w:val="20"/>
                <w:szCs w:val="20"/>
              </w:rPr>
              <w:t xml:space="preserve"> </w:t>
            </w:r>
            <w:r w:rsidRPr="00263F6D">
              <w:rPr>
                <w:rFonts w:ascii="Arial" w:eastAsia="Times New Roman" w:hAnsi="Arial" w:cs="Arial"/>
                <w:sz w:val="20"/>
                <w:szCs w:val="20"/>
              </w:rPr>
              <w:t>rozhodování v</w:t>
            </w:r>
            <w:r>
              <w:rPr>
                <w:rFonts w:ascii="Arial" w:eastAsia="Times New Roman" w:hAnsi="Arial" w:cs="Arial"/>
                <w:sz w:val="20"/>
                <w:szCs w:val="20"/>
              </w:rPr>
              <w:t>e věcech podnikatelských a úvěrech zapsaných do senátu, pokud do dvou měsíců od předložení věci soudci nebyly předloženy místopředsedovi soudu k rozhodnutí o přidělení k vyřízení soudci s touto specializací</w:t>
            </w:r>
          </w:p>
          <w:p w:rsidR="001B2ECD" w:rsidRPr="00964239" w:rsidRDefault="001B2ECD" w:rsidP="00142CD4">
            <w:pPr>
              <w:spacing w:after="0" w:line="240" w:lineRule="auto"/>
              <w:rPr>
                <w:rFonts w:ascii="Arial" w:eastAsia="Times New Roman" w:hAnsi="Arial" w:cs="Arial"/>
                <w:sz w:val="20"/>
                <w:szCs w:val="20"/>
              </w:rPr>
            </w:pPr>
            <w:r w:rsidRPr="00142CD4">
              <w:rPr>
                <w:rFonts w:ascii="Arial" w:eastAsia="Times New Roman" w:hAnsi="Arial" w:cs="Arial"/>
                <w:b/>
                <w:sz w:val="20"/>
                <w:szCs w:val="20"/>
              </w:rPr>
              <w:t>d)</w:t>
            </w:r>
            <w:r>
              <w:rPr>
                <w:rFonts w:ascii="Arial" w:eastAsia="Times New Roman" w:hAnsi="Arial" w:cs="Arial"/>
                <w:sz w:val="20"/>
                <w:szCs w:val="20"/>
              </w:rPr>
              <w:t xml:space="preserve"> 100 % nápadu Cd s cizím prvkem</w:t>
            </w:r>
          </w:p>
        </w:tc>
        <w:tc>
          <w:tcPr>
            <w:tcW w:w="3118" w:type="dxa"/>
            <w:tcBorders>
              <w:top w:val="nil"/>
              <w:left w:val="nil"/>
              <w:bottom w:val="single" w:sz="8" w:space="0" w:color="auto"/>
              <w:right w:val="nil"/>
            </w:tcBorders>
            <w:shd w:val="clear" w:color="auto" w:fill="auto"/>
            <w:noWrap/>
            <w:hideMark/>
          </w:tcPr>
          <w:p w:rsidR="001B2ECD" w:rsidRPr="00964239" w:rsidRDefault="001B2ECD" w:rsidP="006C44E8">
            <w:pPr>
              <w:spacing w:after="0" w:line="240" w:lineRule="auto"/>
              <w:rPr>
                <w:rFonts w:ascii="Arial" w:eastAsia="Times New Roman" w:hAnsi="Arial" w:cs="Arial"/>
                <w:b/>
                <w:bCs/>
                <w:i/>
                <w:iCs/>
                <w:sz w:val="20"/>
                <w:szCs w:val="20"/>
              </w:rPr>
            </w:pPr>
            <w:r w:rsidRPr="00964239">
              <w:rPr>
                <w:rFonts w:ascii="Arial" w:eastAsia="Times New Roman" w:hAnsi="Arial" w:cs="Arial"/>
                <w:b/>
                <w:bCs/>
                <w:i/>
                <w:iCs/>
                <w:sz w:val="20"/>
                <w:szCs w:val="20"/>
              </w:rPr>
              <w:t>Mgr. Ing. Štěpánka Šťastná</w:t>
            </w:r>
          </w:p>
          <w:p w:rsidR="001B2ECD" w:rsidRPr="00964239" w:rsidRDefault="001B2ECD" w:rsidP="00A10C69">
            <w:pPr>
              <w:spacing w:after="0" w:line="240" w:lineRule="auto"/>
              <w:rPr>
                <w:rFonts w:ascii="Arial" w:eastAsia="Times New Roman" w:hAnsi="Arial" w:cs="Arial"/>
                <w:b/>
                <w:bCs/>
                <w:i/>
                <w:iCs/>
                <w:sz w:val="20"/>
                <w:szCs w:val="20"/>
              </w:rPr>
            </w:pPr>
          </w:p>
        </w:tc>
        <w:tc>
          <w:tcPr>
            <w:tcW w:w="3657" w:type="dxa"/>
            <w:vMerge w:val="restart"/>
            <w:tcBorders>
              <w:top w:val="nil"/>
              <w:left w:val="single" w:sz="8" w:space="0" w:color="auto"/>
              <w:bottom w:val="nil"/>
              <w:right w:val="single" w:sz="8" w:space="0" w:color="auto"/>
            </w:tcBorders>
            <w:shd w:val="clear" w:color="auto" w:fill="auto"/>
            <w:noWrap/>
            <w:hideMark/>
          </w:tcPr>
          <w:p w:rsidR="001B2ECD" w:rsidRPr="0010587B" w:rsidRDefault="001B2ECD" w:rsidP="005E77AD">
            <w:pPr>
              <w:pBdr>
                <w:left w:val="single" w:sz="4" w:space="4" w:color="auto"/>
                <w:bottom w:val="single" w:sz="4" w:space="1" w:color="auto"/>
                <w:right w:val="single" w:sz="4" w:space="4" w:color="auto"/>
              </w:pBdr>
              <w:spacing w:after="0" w:line="240" w:lineRule="auto"/>
              <w:jc w:val="center"/>
              <w:rPr>
                <w:rFonts w:ascii="Arial" w:hAnsi="Arial" w:cs="Arial"/>
                <w:b/>
                <w:i/>
                <w:sz w:val="14"/>
                <w:szCs w:val="14"/>
              </w:rPr>
            </w:pPr>
          </w:p>
          <w:p w:rsidR="001B2ECD" w:rsidRPr="003846D2" w:rsidRDefault="001B2ECD" w:rsidP="005E77AD">
            <w:pPr>
              <w:pBdr>
                <w:left w:val="single" w:sz="4" w:space="4" w:color="auto"/>
                <w:bottom w:val="single" w:sz="4" w:space="1" w:color="auto"/>
                <w:right w:val="single" w:sz="4" w:space="4" w:color="auto"/>
              </w:pBdr>
              <w:spacing w:after="0" w:line="240" w:lineRule="auto"/>
              <w:jc w:val="center"/>
              <w:rPr>
                <w:rFonts w:ascii="Arial" w:hAnsi="Arial" w:cs="Arial"/>
                <w:i/>
                <w:sz w:val="20"/>
                <w:szCs w:val="20"/>
              </w:rPr>
            </w:pPr>
            <w:r>
              <w:rPr>
                <w:rFonts w:ascii="Arial" w:hAnsi="Arial" w:cs="Arial"/>
                <w:b/>
                <w:i/>
                <w:sz w:val="20"/>
                <w:szCs w:val="20"/>
              </w:rPr>
              <w:t>Miroslav Volf</w:t>
            </w:r>
            <w:r w:rsidRPr="003846D2">
              <w:rPr>
                <w:rFonts w:ascii="Arial" w:hAnsi="Arial" w:cs="Arial"/>
                <w:i/>
                <w:sz w:val="20"/>
                <w:szCs w:val="20"/>
              </w:rPr>
              <w:t xml:space="preserve">  </w:t>
            </w:r>
          </w:p>
          <w:p w:rsidR="001B2ECD" w:rsidRPr="00430774" w:rsidRDefault="001B2ECD" w:rsidP="005E77AD">
            <w:pPr>
              <w:pBdr>
                <w:left w:val="single" w:sz="4" w:space="4" w:color="auto"/>
                <w:bottom w:val="single" w:sz="4" w:space="1" w:color="auto"/>
                <w:right w:val="single" w:sz="4" w:space="4" w:color="auto"/>
              </w:pBdr>
              <w:spacing w:after="0" w:line="240" w:lineRule="auto"/>
              <w:jc w:val="center"/>
              <w:rPr>
                <w:rFonts w:ascii="Arial" w:eastAsia="Times New Roman" w:hAnsi="Arial" w:cs="Arial"/>
                <w:i/>
                <w:sz w:val="20"/>
                <w:szCs w:val="20"/>
              </w:rPr>
            </w:pPr>
            <w:r w:rsidRPr="00430774">
              <w:rPr>
                <w:rFonts w:ascii="Arial" w:hAnsi="Arial" w:cs="Arial"/>
                <w:b/>
                <w:i/>
                <w:sz w:val="20"/>
                <w:szCs w:val="20"/>
              </w:rPr>
              <w:t xml:space="preserve">Hašková Danuše </w:t>
            </w:r>
          </w:p>
          <w:p w:rsidR="001B2ECD" w:rsidRPr="003846D2" w:rsidRDefault="001B2ECD" w:rsidP="00583C05">
            <w:pPr>
              <w:spacing w:after="0" w:line="240" w:lineRule="auto"/>
              <w:jc w:val="center"/>
              <w:rPr>
                <w:rFonts w:ascii="Arial" w:eastAsia="Times New Roman" w:hAnsi="Arial" w:cs="Arial"/>
                <w:i/>
                <w:color w:val="000000"/>
                <w:sz w:val="20"/>
                <w:szCs w:val="20"/>
              </w:rPr>
            </w:pPr>
          </w:p>
          <w:p w:rsidR="001B2ECD" w:rsidRDefault="001B2ECD" w:rsidP="00583C05">
            <w:pPr>
              <w:spacing w:after="0" w:line="240" w:lineRule="auto"/>
              <w:jc w:val="center"/>
              <w:rPr>
                <w:rFonts w:ascii="Arial" w:eastAsia="Times New Roman" w:hAnsi="Arial" w:cs="Arial"/>
                <w:color w:val="000000"/>
                <w:sz w:val="20"/>
                <w:szCs w:val="20"/>
              </w:rPr>
            </w:pPr>
            <w:r>
              <w:rPr>
                <w:rFonts w:ascii="Arial" w:eastAsia="Times New Roman" w:hAnsi="Arial" w:cs="Arial"/>
                <w:color w:val="000000"/>
                <w:sz w:val="20"/>
                <w:szCs w:val="20"/>
              </w:rPr>
              <w:t xml:space="preserve"> (Ivan Kaucký)</w:t>
            </w:r>
          </w:p>
          <w:p w:rsidR="001B2ECD" w:rsidRDefault="001B2ECD" w:rsidP="00583C05">
            <w:pPr>
              <w:spacing w:after="0" w:line="240" w:lineRule="auto"/>
              <w:jc w:val="center"/>
              <w:rPr>
                <w:rFonts w:ascii="Arial" w:eastAsia="Times New Roman" w:hAnsi="Arial" w:cs="Arial"/>
                <w:color w:val="000000"/>
                <w:sz w:val="20"/>
                <w:szCs w:val="20"/>
              </w:rPr>
            </w:pPr>
            <w:r>
              <w:rPr>
                <w:rFonts w:ascii="Arial" w:eastAsia="Times New Roman" w:hAnsi="Arial" w:cs="Arial"/>
                <w:color w:val="000000"/>
                <w:sz w:val="20"/>
                <w:szCs w:val="20"/>
              </w:rPr>
              <w:t xml:space="preserve">(Jaroslav </w:t>
            </w:r>
            <w:proofErr w:type="spellStart"/>
            <w:r>
              <w:rPr>
                <w:rFonts w:ascii="Arial" w:eastAsia="Times New Roman" w:hAnsi="Arial" w:cs="Arial"/>
                <w:color w:val="000000"/>
                <w:sz w:val="20"/>
                <w:szCs w:val="20"/>
              </w:rPr>
              <w:t>Piela</w:t>
            </w:r>
            <w:proofErr w:type="spellEnd"/>
            <w:r>
              <w:rPr>
                <w:rFonts w:ascii="Arial" w:eastAsia="Times New Roman" w:hAnsi="Arial" w:cs="Arial"/>
                <w:color w:val="000000"/>
                <w:sz w:val="20"/>
                <w:szCs w:val="20"/>
              </w:rPr>
              <w:t>)</w:t>
            </w:r>
          </w:p>
          <w:p w:rsidR="001B2ECD" w:rsidRDefault="001B2ECD" w:rsidP="00583C05">
            <w:pPr>
              <w:spacing w:after="0" w:line="240" w:lineRule="auto"/>
              <w:jc w:val="center"/>
              <w:rPr>
                <w:rFonts w:ascii="Arial" w:eastAsia="Times New Roman" w:hAnsi="Arial" w:cs="Arial"/>
                <w:sz w:val="20"/>
                <w:szCs w:val="20"/>
              </w:rPr>
            </w:pPr>
            <w:r>
              <w:rPr>
                <w:rFonts w:ascii="Arial" w:eastAsia="Times New Roman" w:hAnsi="Arial" w:cs="Arial"/>
                <w:sz w:val="20"/>
                <w:szCs w:val="20"/>
              </w:rPr>
              <w:t>(Waltraud Partynglová)</w:t>
            </w:r>
          </w:p>
          <w:p w:rsidR="001B2ECD" w:rsidRPr="00263F6D" w:rsidRDefault="001B2ECD" w:rsidP="00583C05">
            <w:pPr>
              <w:spacing w:after="0" w:line="240" w:lineRule="auto"/>
              <w:jc w:val="center"/>
              <w:rPr>
                <w:rFonts w:ascii="Arial" w:eastAsia="Times New Roman" w:hAnsi="Arial" w:cs="Arial"/>
                <w:color w:val="000000"/>
                <w:sz w:val="20"/>
                <w:szCs w:val="20"/>
              </w:rPr>
            </w:pPr>
            <w:r>
              <w:rPr>
                <w:rFonts w:ascii="Arial" w:eastAsia="Times New Roman" w:hAnsi="Arial" w:cs="Arial"/>
                <w:color w:val="000000"/>
                <w:sz w:val="20"/>
                <w:szCs w:val="20"/>
              </w:rPr>
              <w:t>(Věra Vojtová)</w:t>
            </w:r>
          </w:p>
          <w:p w:rsidR="001B2ECD" w:rsidRPr="00263F6D" w:rsidRDefault="001B2ECD" w:rsidP="006C44E8">
            <w:pPr>
              <w:spacing w:after="0" w:line="240" w:lineRule="auto"/>
              <w:jc w:val="center"/>
              <w:rPr>
                <w:rFonts w:ascii="Arial" w:eastAsia="Times New Roman" w:hAnsi="Arial" w:cs="Arial"/>
                <w:sz w:val="20"/>
                <w:szCs w:val="20"/>
              </w:rPr>
            </w:pPr>
          </w:p>
        </w:tc>
      </w:tr>
      <w:tr w:rsidR="001B2ECD" w:rsidRPr="00263F6D" w:rsidTr="001B2ECD">
        <w:trPr>
          <w:trHeight w:val="3015"/>
        </w:trPr>
        <w:tc>
          <w:tcPr>
            <w:tcW w:w="1705" w:type="dxa"/>
            <w:vMerge/>
            <w:tcBorders>
              <w:left w:val="single" w:sz="8" w:space="0" w:color="auto"/>
              <w:bottom w:val="single" w:sz="8" w:space="0" w:color="auto"/>
              <w:right w:val="single" w:sz="8" w:space="0" w:color="auto"/>
            </w:tcBorders>
            <w:shd w:val="clear" w:color="auto" w:fill="auto"/>
            <w:hideMark/>
          </w:tcPr>
          <w:p w:rsidR="001B2ECD" w:rsidRPr="00964239" w:rsidRDefault="001B2ECD" w:rsidP="006C44E8">
            <w:pPr>
              <w:spacing w:after="0" w:line="240" w:lineRule="auto"/>
              <w:jc w:val="center"/>
              <w:rPr>
                <w:rFonts w:ascii="Arial" w:eastAsia="Times New Roman" w:hAnsi="Arial" w:cs="Arial"/>
                <w:sz w:val="20"/>
                <w:szCs w:val="20"/>
              </w:rPr>
            </w:pPr>
          </w:p>
        </w:tc>
        <w:tc>
          <w:tcPr>
            <w:tcW w:w="5965" w:type="dxa"/>
            <w:vMerge/>
            <w:tcBorders>
              <w:left w:val="single" w:sz="8" w:space="0" w:color="auto"/>
              <w:bottom w:val="single" w:sz="8" w:space="0" w:color="auto"/>
              <w:right w:val="single" w:sz="8" w:space="0" w:color="auto"/>
            </w:tcBorders>
            <w:hideMark/>
          </w:tcPr>
          <w:p w:rsidR="001B2ECD" w:rsidRPr="00964239" w:rsidRDefault="001B2ECD" w:rsidP="006C44E8">
            <w:pPr>
              <w:spacing w:after="0" w:line="240" w:lineRule="auto"/>
              <w:rPr>
                <w:rFonts w:ascii="Arial" w:eastAsia="Times New Roman" w:hAnsi="Arial" w:cs="Arial"/>
                <w:sz w:val="20"/>
                <w:szCs w:val="20"/>
              </w:rPr>
            </w:pPr>
          </w:p>
        </w:tc>
        <w:tc>
          <w:tcPr>
            <w:tcW w:w="3118" w:type="dxa"/>
            <w:tcBorders>
              <w:top w:val="nil"/>
              <w:left w:val="nil"/>
              <w:bottom w:val="single" w:sz="8" w:space="0" w:color="auto"/>
              <w:right w:val="nil"/>
            </w:tcBorders>
            <w:shd w:val="clear" w:color="auto" w:fill="auto"/>
            <w:noWrap/>
            <w:hideMark/>
          </w:tcPr>
          <w:p w:rsidR="001B2ECD" w:rsidRPr="001B4267" w:rsidRDefault="001B2ECD" w:rsidP="006C44E8">
            <w:pPr>
              <w:spacing w:after="0" w:line="240" w:lineRule="auto"/>
              <w:rPr>
                <w:rFonts w:ascii="Arial" w:eastAsia="Times New Roman" w:hAnsi="Arial" w:cs="Arial"/>
                <w:b/>
                <w:bCs/>
                <w:i/>
                <w:iCs/>
                <w:sz w:val="20"/>
                <w:szCs w:val="20"/>
              </w:rPr>
            </w:pPr>
            <w:r w:rsidRPr="001B4267">
              <w:rPr>
                <w:rFonts w:ascii="Arial" w:eastAsia="Times New Roman" w:hAnsi="Arial" w:cs="Arial"/>
                <w:b/>
                <w:bCs/>
                <w:i/>
                <w:iCs/>
                <w:sz w:val="20"/>
                <w:szCs w:val="20"/>
              </w:rPr>
              <w:t>JUDr. Martina Burachovičová</w:t>
            </w:r>
          </w:p>
          <w:p w:rsidR="001B2ECD" w:rsidRPr="001B4267" w:rsidRDefault="001B2ECD" w:rsidP="006C44E8">
            <w:pPr>
              <w:spacing w:after="0" w:line="240" w:lineRule="auto"/>
              <w:rPr>
                <w:rFonts w:ascii="Arial" w:eastAsia="Times New Roman" w:hAnsi="Arial" w:cs="Arial"/>
                <w:sz w:val="20"/>
                <w:szCs w:val="20"/>
              </w:rPr>
            </w:pPr>
          </w:p>
          <w:p w:rsidR="001B2ECD" w:rsidRPr="00964239" w:rsidRDefault="001B2ECD" w:rsidP="006C44E8">
            <w:pPr>
              <w:spacing w:after="0" w:line="240" w:lineRule="auto"/>
              <w:rPr>
                <w:rFonts w:ascii="Arial" w:eastAsia="Times New Roman" w:hAnsi="Arial" w:cs="Arial"/>
                <w:b/>
                <w:bCs/>
                <w:sz w:val="20"/>
                <w:szCs w:val="20"/>
              </w:rPr>
            </w:pPr>
            <w:r w:rsidRPr="00964239">
              <w:rPr>
                <w:rFonts w:ascii="Arial" w:eastAsia="Times New Roman" w:hAnsi="Arial" w:cs="Arial"/>
                <w:b/>
                <w:bCs/>
                <w:sz w:val="20"/>
                <w:szCs w:val="20"/>
              </w:rPr>
              <w:t>a dále</w:t>
            </w:r>
          </w:p>
          <w:p w:rsidR="001B2ECD" w:rsidRPr="00964239" w:rsidRDefault="001B2ECD" w:rsidP="006C44E8">
            <w:pPr>
              <w:spacing w:after="0" w:line="240" w:lineRule="auto"/>
              <w:rPr>
                <w:rFonts w:ascii="Arial" w:eastAsia="Times New Roman" w:hAnsi="Arial" w:cs="Arial"/>
                <w:sz w:val="20"/>
                <w:szCs w:val="20"/>
              </w:rPr>
            </w:pPr>
            <w:r w:rsidRPr="00964239">
              <w:rPr>
                <w:rFonts w:ascii="Arial" w:eastAsia="Times New Roman" w:hAnsi="Arial" w:cs="Arial"/>
                <w:sz w:val="20"/>
                <w:szCs w:val="20"/>
              </w:rPr>
              <w:t>Mgr. Timm Šmehlík</w:t>
            </w:r>
          </w:p>
          <w:p w:rsidR="001B2ECD" w:rsidRPr="00964239" w:rsidRDefault="001B2ECD" w:rsidP="006C44E8">
            <w:pPr>
              <w:spacing w:after="0" w:line="240" w:lineRule="auto"/>
              <w:rPr>
                <w:rFonts w:ascii="Arial" w:eastAsia="Times New Roman" w:hAnsi="Arial" w:cs="Arial"/>
                <w:sz w:val="20"/>
                <w:szCs w:val="20"/>
              </w:rPr>
            </w:pPr>
            <w:r w:rsidRPr="00964239">
              <w:rPr>
                <w:rFonts w:ascii="Arial" w:eastAsia="Times New Roman" w:hAnsi="Arial" w:cs="Arial"/>
                <w:sz w:val="20"/>
                <w:szCs w:val="20"/>
              </w:rPr>
              <w:t>JUDr. Ivana Hovorková</w:t>
            </w:r>
          </w:p>
          <w:p w:rsidR="001B2ECD" w:rsidRPr="00964239" w:rsidRDefault="001B2ECD" w:rsidP="006C44E8">
            <w:pPr>
              <w:spacing w:after="0" w:line="240" w:lineRule="auto"/>
              <w:rPr>
                <w:rFonts w:ascii="Arial" w:eastAsia="Times New Roman" w:hAnsi="Arial" w:cs="Arial"/>
                <w:sz w:val="20"/>
                <w:szCs w:val="20"/>
              </w:rPr>
            </w:pPr>
            <w:r w:rsidRPr="00964239">
              <w:rPr>
                <w:rFonts w:ascii="Arial" w:eastAsia="Times New Roman" w:hAnsi="Arial" w:cs="Arial"/>
                <w:sz w:val="20"/>
                <w:szCs w:val="20"/>
              </w:rPr>
              <w:t>JUDr. Vladimír Hovorka</w:t>
            </w:r>
          </w:p>
          <w:p w:rsidR="001B2ECD" w:rsidRPr="00964239" w:rsidRDefault="001B2ECD" w:rsidP="006C44E8">
            <w:pPr>
              <w:spacing w:after="0" w:line="240" w:lineRule="auto"/>
              <w:rPr>
                <w:rFonts w:ascii="Arial" w:eastAsia="Times New Roman" w:hAnsi="Arial" w:cs="Arial"/>
                <w:sz w:val="20"/>
                <w:szCs w:val="20"/>
              </w:rPr>
            </w:pPr>
            <w:r w:rsidRPr="00964239">
              <w:rPr>
                <w:rFonts w:ascii="Arial" w:eastAsia="Times New Roman" w:hAnsi="Arial" w:cs="Arial"/>
                <w:sz w:val="20"/>
                <w:szCs w:val="20"/>
              </w:rPr>
              <w:t>JUDr. Milan Tatár</w:t>
            </w:r>
          </w:p>
          <w:p w:rsidR="001B2ECD" w:rsidRPr="00964239" w:rsidRDefault="001B2ECD" w:rsidP="006C44E8">
            <w:pPr>
              <w:spacing w:after="0" w:line="240" w:lineRule="auto"/>
              <w:rPr>
                <w:rFonts w:ascii="Arial" w:eastAsia="Times New Roman" w:hAnsi="Arial" w:cs="Arial"/>
                <w:sz w:val="20"/>
                <w:szCs w:val="20"/>
              </w:rPr>
            </w:pPr>
            <w:r w:rsidRPr="00964239">
              <w:rPr>
                <w:rFonts w:ascii="Arial" w:eastAsia="Times New Roman" w:hAnsi="Arial" w:cs="Arial"/>
                <w:sz w:val="20"/>
                <w:szCs w:val="20"/>
              </w:rPr>
              <w:t>Mgr. Lenka Pokorná</w:t>
            </w:r>
          </w:p>
          <w:p w:rsidR="001B2ECD" w:rsidRPr="00964239" w:rsidRDefault="001B2ECD" w:rsidP="00D02EAC">
            <w:pPr>
              <w:spacing w:after="0" w:line="240" w:lineRule="auto"/>
              <w:rPr>
                <w:rFonts w:ascii="Arial" w:eastAsia="Times New Roman" w:hAnsi="Arial" w:cs="Arial"/>
                <w:sz w:val="20"/>
                <w:szCs w:val="20"/>
              </w:rPr>
            </w:pPr>
            <w:r w:rsidRPr="00964239">
              <w:rPr>
                <w:rFonts w:ascii="Arial" w:eastAsia="Times New Roman" w:hAnsi="Arial" w:cs="Arial"/>
                <w:sz w:val="20"/>
                <w:szCs w:val="20"/>
              </w:rPr>
              <w:t>JUDr. Jaroslav Simet</w:t>
            </w:r>
          </w:p>
          <w:p w:rsidR="001B2ECD" w:rsidRPr="00964239" w:rsidRDefault="001B2ECD" w:rsidP="00D02EAC">
            <w:pPr>
              <w:spacing w:after="0" w:line="240" w:lineRule="auto"/>
              <w:rPr>
                <w:rFonts w:ascii="Arial" w:eastAsia="Times New Roman" w:hAnsi="Arial" w:cs="Arial"/>
                <w:sz w:val="20"/>
                <w:szCs w:val="20"/>
              </w:rPr>
            </w:pPr>
            <w:r w:rsidRPr="00964239">
              <w:rPr>
                <w:rFonts w:ascii="Arial" w:eastAsia="Times New Roman" w:hAnsi="Arial" w:cs="Arial"/>
                <w:sz w:val="20"/>
                <w:szCs w:val="20"/>
              </w:rPr>
              <w:t>Mgr. František Sedláček</w:t>
            </w:r>
          </w:p>
          <w:p w:rsidR="001B2ECD" w:rsidRPr="002006D2" w:rsidRDefault="001B2ECD" w:rsidP="00D02EAC">
            <w:pPr>
              <w:spacing w:after="0" w:line="240" w:lineRule="auto"/>
              <w:rPr>
                <w:rFonts w:ascii="Arial" w:eastAsia="Times New Roman" w:hAnsi="Arial" w:cs="Arial"/>
                <w:b/>
                <w:bCs/>
                <w:i/>
                <w:iCs/>
                <w:strike/>
                <w:sz w:val="20"/>
                <w:szCs w:val="20"/>
              </w:rPr>
            </w:pPr>
          </w:p>
        </w:tc>
        <w:tc>
          <w:tcPr>
            <w:tcW w:w="3657" w:type="dxa"/>
            <w:vMerge/>
            <w:tcBorders>
              <w:left w:val="single" w:sz="8" w:space="0" w:color="auto"/>
              <w:bottom w:val="single" w:sz="8" w:space="0" w:color="auto"/>
              <w:right w:val="single" w:sz="8" w:space="0" w:color="auto"/>
            </w:tcBorders>
            <w:shd w:val="clear" w:color="auto" w:fill="auto"/>
            <w:noWrap/>
            <w:hideMark/>
          </w:tcPr>
          <w:p w:rsidR="001B2ECD" w:rsidRPr="00263F6D" w:rsidRDefault="001B2ECD" w:rsidP="006C44E8">
            <w:pPr>
              <w:spacing w:after="0" w:line="240" w:lineRule="auto"/>
              <w:jc w:val="center"/>
              <w:rPr>
                <w:rFonts w:ascii="Arial" w:eastAsia="Times New Roman" w:hAnsi="Arial" w:cs="Arial"/>
                <w:sz w:val="20"/>
                <w:szCs w:val="20"/>
              </w:rPr>
            </w:pPr>
          </w:p>
        </w:tc>
      </w:tr>
    </w:tbl>
    <w:p w:rsidR="001D3731" w:rsidRDefault="001D3731"/>
    <w:p w:rsidR="001D3731" w:rsidRDefault="001D3731"/>
    <w:p w:rsidR="001D3731" w:rsidRPr="001D3731" w:rsidRDefault="001D3731">
      <w:pPr>
        <w:rPr>
          <w:b/>
        </w:rPr>
      </w:pPr>
      <w:r w:rsidRPr="001D3731">
        <w:rPr>
          <w:b/>
        </w:rPr>
        <w:t>Všechna oddělení EC jsou uzavřena pro nový nápad.</w:t>
      </w:r>
    </w:p>
    <w:p w:rsidR="005E77AD" w:rsidRDefault="005E77AD">
      <w:r>
        <w:br w:type="page"/>
      </w:r>
    </w:p>
    <w:p w:rsidR="001D3731" w:rsidRDefault="001D3731"/>
    <w:p w:rsidR="008C107D" w:rsidRDefault="008C107D" w:rsidP="00197B57">
      <w:pPr>
        <w:spacing w:after="0"/>
        <w:rPr>
          <w:rFonts w:ascii="Times New Roman" w:hAnsi="Times New Roman"/>
          <w:b/>
          <w:i/>
          <w:sz w:val="32"/>
          <w:szCs w:val="32"/>
          <w:u w:val="single"/>
        </w:rPr>
      </w:pPr>
    </w:p>
    <w:p w:rsidR="00197B57" w:rsidRPr="00197B57" w:rsidRDefault="00197B57" w:rsidP="00197B57">
      <w:pPr>
        <w:spacing w:after="0"/>
        <w:rPr>
          <w:rFonts w:ascii="Times New Roman" w:hAnsi="Times New Roman"/>
          <w:b/>
          <w:i/>
          <w:sz w:val="32"/>
          <w:szCs w:val="32"/>
          <w:u w:val="single"/>
        </w:rPr>
      </w:pPr>
      <w:r w:rsidRPr="00197B57">
        <w:rPr>
          <w:rFonts w:ascii="Times New Roman" w:hAnsi="Times New Roman"/>
          <w:b/>
          <w:i/>
          <w:sz w:val="32"/>
          <w:szCs w:val="32"/>
          <w:u w:val="single"/>
        </w:rPr>
        <w:t>Pravidla pro přidělování</w:t>
      </w:r>
      <w:r w:rsidR="009C6AF9">
        <w:rPr>
          <w:rFonts w:ascii="Times New Roman" w:hAnsi="Times New Roman"/>
          <w:b/>
          <w:i/>
          <w:sz w:val="32"/>
          <w:szCs w:val="32"/>
          <w:u w:val="single"/>
        </w:rPr>
        <w:t xml:space="preserve"> věcí sporných řízení (vyjma věcí k </w:t>
      </w:r>
      <w:proofErr w:type="gramStart"/>
      <w:r w:rsidR="009C6AF9">
        <w:rPr>
          <w:rFonts w:ascii="Times New Roman" w:hAnsi="Times New Roman"/>
          <w:b/>
          <w:i/>
          <w:sz w:val="32"/>
          <w:szCs w:val="32"/>
          <w:u w:val="single"/>
        </w:rPr>
        <w:t>31.12.</w:t>
      </w:r>
      <w:r w:rsidR="009C6AF9" w:rsidRPr="00FB7A00">
        <w:rPr>
          <w:rFonts w:ascii="Times New Roman" w:hAnsi="Times New Roman"/>
          <w:b/>
          <w:i/>
          <w:sz w:val="32"/>
          <w:szCs w:val="32"/>
          <w:u w:val="single"/>
        </w:rPr>
        <w:t>20</w:t>
      </w:r>
      <w:r w:rsidR="003A64A6" w:rsidRPr="00FB7A00">
        <w:rPr>
          <w:rFonts w:ascii="Times New Roman" w:hAnsi="Times New Roman"/>
          <w:b/>
          <w:i/>
          <w:sz w:val="32"/>
          <w:szCs w:val="32"/>
          <w:u w:val="single"/>
        </w:rPr>
        <w:t>1</w:t>
      </w:r>
      <w:r w:rsidR="007119A8">
        <w:rPr>
          <w:rFonts w:ascii="Times New Roman" w:hAnsi="Times New Roman"/>
          <w:b/>
          <w:i/>
          <w:sz w:val="32"/>
          <w:szCs w:val="32"/>
          <w:u w:val="single"/>
        </w:rPr>
        <w:t>6</w:t>
      </w:r>
      <w:proofErr w:type="gramEnd"/>
      <w:r w:rsidR="009C6AF9" w:rsidRPr="00FB7A00">
        <w:rPr>
          <w:rFonts w:ascii="Times New Roman" w:hAnsi="Times New Roman"/>
          <w:b/>
          <w:i/>
          <w:sz w:val="32"/>
          <w:szCs w:val="32"/>
          <w:u w:val="single"/>
        </w:rPr>
        <w:t xml:space="preserve"> již</w:t>
      </w:r>
      <w:r w:rsidR="009C6AF9">
        <w:rPr>
          <w:rFonts w:ascii="Times New Roman" w:hAnsi="Times New Roman"/>
          <w:b/>
          <w:i/>
          <w:sz w:val="32"/>
          <w:szCs w:val="32"/>
          <w:u w:val="single"/>
        </w:rPr>
        <w:t xml:space="preserve"> přidělených)</w:t>
      </w:r>
      <w:r w:rsidRPr="00197B57">
        <w:rPr>
          <w:rFonts w:ascii="Times New Roman" w:hAnsi="Times New Roman"/>
          <w:b/>
          <w:i/>
          <w:sz w:val="32"/>
          <w:szCs w:val="32"/>
          <w:u w:val="single"/>
        </w:rPr>
        <w:t>:</w:t>
      </w:r>
    </w:p>
    <w:p w:rsidR="00197B57" w:rsidRDefault="00197B57" w:rsidP="00197B57">
      <w:pPr>
        <w:spacing w:after="0"/>
        <w:rPr>
          <w:rFonts w:ascii="Times New Roman" w:hAnsi="Times New Roman"/>
        </w:rPr>
      </w:pPr>
      <w:r w:rsidRPr="00197B57">
        <w:rPr>
          <w:rFonts w:ascii="Times New Roman" w:hAnsi="Times New Roman"/>
        </w:rPr>
        <w:tab/>
      </w:r>
    </w:p>
    <w:p w:rsidR="008C107D" w:rsidRPr="00197B57" w:rsidRDefault="008C107D" w:rsidP="00197B57">
      <w:pPr>
        <w:spacing w:after="0"/>
        <w:rPr>
          <w:rFonts w:ascii="Times New Roman" w:hAnsi="Times New Roman"/>
        </w:rPr>
      </w:pPr>
    </w:p>
    <w:p w:rsidR="00197B57" w:rsidRPr="005E7711" w:rsidRDefault="00B9334E" w:rsidP="00197B57">
      <w:pPr>
        <w:pStyle w:val="Odstavecseseznamem"/>
        <w:numPr>
          <w:ilvl w:val="0"/>
          <w:numId w:val="1"/>
        </w:numPr>
        <w:tabs>
          <w:tab w:val="left" w:pos="-1276"/>
          <w:tab w:val="left" w:pos="1701"/>
        </w:tabs>
        <w:spacing w:after="0"/>
        <w:ind w:left="1701" w:hanging="567"/>
        <w:jc w:val="both"/>
        <w:rPr>
          <w:rFonts w:ascii="Arial" w:hAnsi="Arial" w:cs="Arial"/>
          <w:color w:val="FF0000"/>
        </w:rPr>
      </w:pPr>
      <w:r w:rsidRPr="005E7711">
        <w:rPr>
          <w:rFonts w:ascii="Arial" w:hAnsi="Arial" w:cs="Arial"/>
        </w:rPr>
        <w:t>Mezi soudní oddělení, v nichž se vyřizují věci C, EVC (dále „sporná řízení“), se nově napadlé věci rozdělují do jednotlivých soudních oddělení automaticky podle systému ISAS. Tento způsob přidělování nápadu má zajistit nejen rovnoměrné přidělování nápadu, ale i zajištění ústavního práva občanů na svého zákonného soudce. Přednostně se přidělují do jednotlivých soudních oddělení věci níže vymezených specializací. Stav v jednotlivých senátech se pak dorovnává obecným nápadem tak, aby soudní oddělení byla rovnoměrně vytížena; to neplatí pro oddělení 16C, 20C. Údaj „100 % nápadu“ nevyjadřuje, že by se do toho kterého oddělení přidělovaly všechny věci, pro který je plný nápad stanoven, ale vyjadřuje míru (v</w:t>
      </w:r>
      <w:r w:rsidR="00E54F66" w:rsidRPr="005E7711">
        <w:rPr>
          <w:rFonts w:ascii="Arial" w:hAnsi="Arial" w:cs="Arial"/>
        </w:rPr>
        <w:t xml:space="preserve"> případě 100 % tedy plnou), nako</w:t>
      </w:r>
      <w:r w:rsidRPr="005E7711">
        <w:rPr>
          <w:rFonts w:ascii="Arial" w:hAnsi="Arial" w:cs="Arial"/>
        </w:rPr>
        <w:t>lik se na poměrném rozdělení příslušného nápadu konkrétní soudní oddělení podílí (je-li podíl nižší, např. proto, že soudní oddělení vyřizuje i jinou agendu, nepodílí se konkrétní oddělení na nápadu s ostatními odděleními plně, ale pouze konkrétní procentuální měrou). Má-li soudní oddělení věcí agend po 100 %, nemá vícenásobný nápad, ale ze všech těchto agend se podílí uvedenou měrou na nápadu spolu s ostatními odděleními, která konkrétní nápad vyřizují. V soudním oddělení 9C se přednostně přidělují věci specializace podnikatelské věci a úvěry.</w:t>
      </w:r>
      <w:r w:rsidR="00FA7DCE" w:rsidRPr="005E7711">
        <w:rPr>
          <w:rFonts w:ascii="Arial" w:hAnsi="Arial" w:cs="Arial"/>
        </w:rPr>
        <w:t xml:space="preserve"> </w:t>
      </w:r>
    </w:p>
    <w:p w:rsidR="005E7711" w:rsidRPr="005E7711" w:rsidRDefault="005E7711" w:rsidP="005E7711">
      <w:pPr>
        <w:pStyle w:val="Odstavecseseznamem"/>
        <w:tabs>
          <w:tab w:val="left" w:pos="-1276"/>
          <w:tab w:val="left" w:pos="1701"/>
        </w:tabs>
        <w:spacing w:after="0"/>
        <w:ind w:left="1701"/>
        <w:jc w:val="both"/>
        <w:rPr>
          <w:rFonts w:ascii="Arial" w:hAnsi="Arial" w:cs="Arial"/>
          <w:color w:val="FF0000"/>
        </w:rPr>
      </w:pPr>
    </w:p>
    <w:p w:rsidR="00B9334E" w:rsidRDefault="00B9334E" w:rsidP="00296BEE">
      <w:pPr>
        <w:pStyle w:val="Odstavecseseznamem"/>
        <w:numPr>
          <w:ilvl w:val="0"/>
          <w:numId w:val="1"/>
        </w:numPr>
        <w:tabs>
          <w:tab w:val="left" w:pos="-1276"/>
          <w:tab w:val="left" w:pos="1701"/>
        </w:tabs>
        <w:spacing w:after="0"/>
        <w:ind w:left="1701" w:hanging="567"/>
        <w:jc w:val="both"/>
        <w:rPr>
          <w:rFonts w:ascii="Arial" w:hAnsi="Arial" w:cs="Arial"/>
        </w:rPr>
      </w:pPr>
      <w:r>
        <w:rPr>
          <w:rFonts w:ascii="Arial" w:hAnsi="Arial" w:cs="Arial"/>
        </w:rPr>
        <w:t>Za věci specializované agendy se z věcí vyřizovaných v odděleních sporných řízení považují:</w:t>
      </w:r>
    </w:p>
    <w:p w:rsidR="00B9334E" w:rsidRPr="00B9334E" w:rsidRDefault="00B9334E" w:rsidP="00B9334E">
      <w:pPr>
        <w:pStyle w:val="Odstavecseseznamem"/>
        <w:rPr>
          <w:rFonts w:ascii="Arial" w:hAnsi="Arial" w:cs="Arial"/>
        </w:rPr>
      </w:pPr>
    </w:p>
    <w:p w:rsidR="00B9334E" w:rsidRDefault="00B9334E" w:rsidP="00B9334E">
      <w:pPr>
        <w:pStyle w:val="Odstavecseseznamem"/>
        <w:numPr>
          <w:ilvl w:val="0"/>
          <w:numId w:val="4"/>
        </w:numPr>
        <w:tabs>
          <w:tab w:val="left" w:pos="-1276"/>
          <w:tab w:val="left" w:pos="1701"/>
        </w:tabs>
        <w:spacing w:after="0"/>
        <w:jc w:val="both"/>
        <w:rPr>
          <w:rFonts w:ascii="Arial" w:hAnsi="Arial" w:cs="Arial"/>
        </w:rPr>
      </w:pPr>
      <w:r>
        <w:rPr>
          <w:rFonts w:ascii="Arial" w:hAnsi="Arial" w:cs="Arial"/>
        </w:rPr>
        <w:t xml:space="preserve">věci s cizím prvkem včetně návrhů na uznání cizího rozhodnutí podle § 16 </w:t>
      </w:r>
      <w:proofErr w:type="spellStart"/>
      <w:proofErr w:type="gramStart"/>
      <w:r>
        <w:rPr>
          <w:rFonts w:ascii="Arial" w:hAnsi="Arial" w:cs="Arial"/>
        </w:rPr>
        <w:t>zák.č</w:t>
      </w:r>
      <w:proofErr w:type="spellEnd"/>
      <w:r>
        <w:rPr>
          <w:rFonts w:ascii="Arial" w:hAnsi="Arial" w:cs="Arial"/>
        </w:rPr>
        <w:t>.</w:t>
      </w:r>
      <w:proofErr w:type="gramEnd"/>
      <w:r>
        <w:rPr>
          <w:rFonts w:ascii="Arial" w:hAnsi="Arial" w:cs="Arial"/>
        </w:rPr>
        <w:t xml:space="preserve"> 91/2012 Sb.;</w:t>
      </w:r>
    </w:p>
    <w:p w:rsidR="00B9334E" w:rsidRDefault="00B9334E" w:rsidP="00B9334E">
      <w:pPr>
        <w:pStyle w:val="Odstavecseseznamem"/>
        <w:numPr>
          <w:ilvl w:val="0"/>
          <w:numId w:val="4"/>
        </w:numPr>
        <w:tabs>
          <w:tab w:val="left" w:pos="-1276"/>
          <w:tab w:val="left" w:pos="1701"/>
        </w:tabs>
        <w:spacing w:after="0"/>
        <w:jc w:val="both"/>
        <w:rPr>
          <w:rFonts w:ascii="Arial" w:hAnsi="Arial" w:cs="Arial"/>
        </w:rPr>
      </w:pPr>
      <w:r>
        <w:rPr>
          <w:rFonts w:ascii="Arial" w:hAnsi="Arial" w:cs="Arial"/>
        </w:rPr>
        <w:t>pracovněprávní věci;</w:t>
      </w:r>
    </w:p>
    <w:p w:rsidR="00B9334E" w:rsidRDefault="00B9334E" w:rsidP="00B9334E">
      <w:pPr>
        <w:pStyle w:val="Odstavecseseznamem"/>
        <w:numPr>
          <w:ilvl w:val="0"/>
          <w:numId w:val="4"/>
        </w:numPr>
        <w:tabs>
          <w:tab w:val="left" w:pos="-1276"/>
          <w:tab w:val="left" w:pos="1701"/>
        </w:tabs>
        <w:spacing w:after="0"/>
        <w:jc w:val="both"/>
        <w:rPr>
          <w:rFonts w:ascii="Arial" w:hAnsi="Arial" w:cs="Arial"/>
        </w:rPr>
      </w:pPr>
      <w:r>
        <w:rPr>
          <w:rFonts w:ascii="Arial" w:hAnsi="Arial" w:cs="Arial"/>
        </w:rPr>
        <w:t>věci</w:t>
      </w:r>
      <w:r w:rsidR="0020060D">
        <w:rPr>
          <w:rFonts w:ascii="Arial" w:hAnsi="Arial" w:cs="Arial"/>
        </w:rPr>
        <w:t xml:space="preserve"> manželské a rodinné, tj. návrh</w:t>
      </w:r>
      <w:r>
        <w:rPr>
          <w:rFonts w:ascii="Arial" w:hAnsi="Arial" w:cs="Arial"/>
        </w:rPr>
        <w:t>y na rozhodnutí ve statusových věcech manželských, návrhy na rozhodnutí ve statusových věcech partnerských, návrhy na určení výživného a zajištění úhrady některých nákladů neprovdané matce a návrhy ve věcech vyživovací povinnosti k plně svéprávným osobám;</w:t>
      </w:r>
    </w:p>
    <w:p w:rsidR="00B9334E" w:rsidRDefault="00F93A79" w:rsidP="00F93A79">
      <w:pPr>
        <w:pStyle w:val="Odstavecseseznamem"/>
        <w:numPr>
          <w:ilvl w:val="0"/>
          <w:numId w:val="4"/>
        </w:numPr>
        <w:tabs>
          <w:tab w:val="left" w:pos="-1276"/>
          <w:tab w:val="left" w:pos="1701"/>
        </w:tabs>
        <w:spacing w:after="0"/>
        <w:jc w:val="both"/>
        <w:rPr>
          <w:rFonts w:ascii="Arial" w:hAnsi="Arial" w:cs="Arial"/>
        </w:rPr>
      </w:pPr>
      <w:r w:rsidRPr="00F93A79">
        <w:rPr>
          <w:rFonts w:ascii="Arial" w:hAnsi="Arial" w:cs="Arial"/>
        </w:rPr>
        <w:t xml:space="preserve">věci podnikatelské a úvěry, kterými se rozumí spory z právních vztahů (jejich porušení) mezi podnikateli týkajících se jejich podnikání (včetně věcí posuzovaných podle obchodního zákoníku podle </w:t>
      </w:r>
      <w:proofErr w:type="spellStart"/>
      <w:r w:rsidRPr="00F93A79">
        <w:rPr>
          <w:rFonts w:ascii="Arial" w:hAnsi="Arial" w:cs="Arial"/>
        </w:rPr>
        <w:t>ust</w:t>
      </w:r>
      <w:proofErr w:type="spellEnd"/>
      <w:r w:rsidRPr="00F93A79">
        <w:rPr>
          <w:rFonts w:ascii="Arial" w:hAnsi="Arial" w:cs="Arial"/>
        </w:rPr>
        <w:t xml:space="preserve">. § 261 obch. </w:t>
      </w:r>
      <w:proofErr w:type="gramStart"/>
      <w:r w:rsidRPr="00F93A79">
        <w:rPr>
          <w:rFonts w:ascii="Arial" w:hAnsi="Arial" w:cs="Arial"/>
        </w:rPr>
        <w:t>zák.</w:t>
      </w:r>
      <w:proofErr w:type="gramEnd"/>
      <w:r w:rsidRPr="00F93A79">
        <w:rPr>
          <w:rFonts w:ascii="Arial" w:hAnsi="Arial" w:cs="Arial"/>
        </w:rPr>
        <w:t xml:space="preserve">) a spory z právních vztahů (jejich porušení), které jsou spotřebitelskými úvěry ve smyslu </w:t>
      </w:r>
      <w:proofErr w:type="spellStart"/>
      <w:r w:rsidRPr="00F93A79">
        <w:rPr>
          <w:rFonts w:ascii="Arial" w:hAnsi="Arial" w:cs="Arial"/>
        </w:rPr>
        <w:t>ust</w:t>
      </w:r>
      <w:proofErr w:type="spellEnd"/>
      <w:r w:rsidRPr="00F93A79">
        <w:rPr>
          <w:rFonts w:ascii="Arial" w:hAnsi="Arial" w:cs="Arial"/>
        </w:rPr>
        <w:t xml:space="preserve">. § 1 </w:t>
      </w:r>
      <w:proofErr w:type="spellStart"/>
      <w:proofErr w:type="gramStart"/>
      <w:r w:rsidRPr="00F93A79">
        <w:rPr>
          <w:rFonts w:ascii="Arial" w:hAnsi="Arial" w:cs="Arial"/>
        </w:rPr>
        <w:t>zák.č</w:t>
      </w:r>
      <w:proofErr w:type="spellEnd"/>
      <w:r w:rsidRPr="00F93A79">
        <w:rPr>
          <w:rFonts w:ascii="Arial" w:hAnsi="Arial" w:cs="Arial"/>
        </w:rPr>
        <w:t>.</w:t>
      </w:r>
      <w:proofErr w:type="gramEnd"/>
      <w:r w:rsidRPr="00F93A79">
        <w:rPr>
          <w:rFonts w:ascii="Arial" w:hAnsi="Arial" w:cs="Arial"/>
        </w:rPr>
        <w:t xml:space="preserve"> 145/2010 Sb. ve zněních platných do 30. 11</w:t>
      </w:r>
      <w:r w:rsidR="00675B1A">
        <w:rPr>
          <w:rFonts w:ascii="Arial" w:hAnsi="Arial" w:cs="Arial"/>
        </w:rPr>
        <w:t xml:space="preserve">. 2016 a ve smyslu </w:t>
      </w:r>
      <w:proofErr w:type="spellStart"/>
      <w:r w:rsidR="00675B1A">
        <w:rPr>
          <w:rFonts w:ascii="Arial" w:hAnsi="Arial" w:cs="Arial"/>
        </w:rPr>
        <w:t>ust</w:t>
      </w:r>
      <w:proofErr w:type="spellEnd"/>
      <w:r w:rsidR="00675B1A">
        <w:rPr>
          <w:rFonts w:ascii="Arial" w:hAnsi="Arial" w:cs="Arial"/>
        </w:rPr>
        <w:t>. § 2 ods</w:t>
      </w:r>
      <w:r w:rsidRPr="00F93A79">
        <w:rPr>
          <w:rFonts w:ascii="Arial" w:hAnsi="Arial" w:cs="Arial"/>
        </w:rPr>
        <w:t xml:space="preserve">t. 1 zák. č. 257/2016 </w:t>
      </w:r>
      <w:proofErr w:type="spellStart"/>
      <w:r w:rsidRPr="00F93A79">
        <w:rPr>
          <w:rFonts w:ascii="Arial" w:hAnsi="Arial" w:cs="Arial"/>
        </w:rPr>
        <w:t>Sb</w:t>
      </w:r>
      <w:proofErr w:type="spellEnd"/>
      <w:r w:rsidR="00B9334E">
        <w:rPr>
          <w:rFonts w:ascii="Arial" w:hAnsi="Arial" w:cs="Arial"/>
        </w:rPr>
        <w:t>;</w:t>
      </w:r>
    </w:p>
    <w:p w:rsidR="00B9334E" w:rsidRDefault="00B9334E" w:rsidP="00B9334E">
      <w:pPr>
        <w:pStyle w:val="Odstavecseseznamem"/>
        <w:numPr>
          <w:ilvl w:val="0"/>
          <w:numId w:val="4"/>
        </w:numPr>
        <w:tabs>
          <w:tab w:val="left" w:pos="-1276"/>
          <w:tab w:val="left" w:pos="1701"/>
        </w:tabs>
        <w:spacing w:after="0"/>
        <w:jc w:val="both"/>
        <w:rPr>
          <w:rFonts w:ascii="Arial" w:hAnsi="Arial" w:cs="Arial"/>
        </w:rPr>
      </w:pPr>
      <w:r>
        <w:rPr>
          <w:rFonts w:ascii="Arial" w:hAnsi="Arial" w:cs="Arial"/>
        </w:rPr>
        <w:t>návrhy na nařízení soudního prodeje zástavy.</w:t>
      </w:r>
    </w:p>
    <w:p w:rsidR="00B9334E" w:rsidRDefault="00B9334E" w:rsidP="00B9334E">
      <w:pPr>
        <w:pStyle w:val="Odstavecseseznamem"/>
        <w:tabs>
          <w:tab w:val="left" w:pos="-1276"/>
          <w:tab w:val="left" w:pos="1701"/>
        </w:tabs>
        <w:spacing w:after="0"/>
        <w:ind w:left="2061"/>
        <w:jc w:val="both"/>
        <w:rPr>
          <w:rFonts w:ascii="Arial" w:hAnsi="Arial" w:cs="Arial"/>
        </w:rPr>
      </w:pPr>
      <w:r>
        <w:rPr>
          <w:rFonts w:ascii="Arial" w:hAnsi="Arial" w:cs="Arial"/>
        </w:rPr>
        <w:t>Ostatní věci zapisované do rejstříku C se označují pojmem „všeobecné občanskoprávní věci“.</w:t>
      </w:r>
    </w:p>
    <w:p w:rsidR="00B9334E" w:rsidRDefault="00B9334E" w:rsidP="00B9334E">
      <w:pPr>
        <w:pStyle w:val="Odstavecseseznamem"/>
        <w:tabs>
          <w:tab w:val="left" w:pos="-1276"/>
          <w:tab w:val="left" w:pos="1701"/>
        </w:tabs>
        <w:spacing w:after="0"/>
        <w:ind w:left="2061"/>
        <w:jc w:val="both"/>
        <w:rPr>
          <w:rFonts w:ascii="Arial" w:hAnsi="Arial" w:cs="Arial"/>
        </w:rPr>
      </w:pPr>
    </w:p>
    <w:p w:rsidR="00B9334E" w:rsidRDefault="00B9334E" w:rsidP="00B9334E">
      <w:pPr>
        <w:pStyle w:val="Odstavecseseznamem"/>
        <w:numPr>
          <w:ilvl w:val="0"/>
          <w:numId w:val="1"/>
        </w:numPr>
        <w:tabs>
          <w:tab w:val="left" w:pos="-1276"/>
          <w:tab w:val="left" w:pos="1701"/>
        </w:tabs>
        <w:spacing w:after="0"/>
        <w:jc w:val="both"/>
        <w:rPr>
          <w:rFonts w:ascii="Arial" w:hAnsi="Arial" w:cs="Arial"/>
        </w:rPr>
      </w:pPr>
      <w:r>
        <w:rPr>
          <w:rFonts w:ascii="Arial" w:hAnsi="Arial" w:cs="Arial"/>
        </w:rPr>
        <w:t xml:space="preserve">    Všechny věci s cizím prvkem budou přidělovány do soudních oddělení (senátu) 34C, 34EVC a 7C, </w:t>
      </w:r>
      <w:r w:rsidR="004D3ACA">
        <w:rPr>
          <w:rFonts w:ascii="Arial" w:hAnsi="Arial" w:cs="Arial"/>
        </w:rPr>
        <w:t>7</w:t>
      </w:r>
      <w:r>
        <w:rPr>
          <w:rFonts w:ascii="Arial" w:hAnsi="Arial" w:cs="Arial"/>
        </w:rPr>
        <w:t xml:space="preserve">EVC včetně věcí, které lze zařadit </w:t>
      </w:r>
      <w:proofErr w:type="gramStart"/>
      <w:r>
        <w:rPr>
          <w:rFonts w:ascii="Arial" w:hAnsi="Arial" w:cs="Arial"/>
        </w:rPr>
        <w:t>pod</w:t>
      </w:r>
      <w:proofErr w:type="gramEnd"/>
    </w:p>
    <w:p w:rsidR="00B9334E" w:rsidRDefault="00B9334E" w:rsidP="00B9334E">
      <w:pPr>
        <w:pStyle w:val="Odstavecseseznamem"/>
        <w:tabs>
          <w:tab w:val="left" w:pos="-1276"/>
          <w:tab w:val="left" w:pos="1701"/>
        </w:tabs>
        <w:spacing w:after="0"/>
        <w:ind w:left="1494"/>
        <w:jc w:val="both"/>
        <w:rPr>
          <w:rFonts w:ascii="Arial" w:hAnsi="Arial" w:cs="Arial"/>
        </w:rPr>
      </w:pPr>
      <w:r>
        <w:rPr>
          <w:rFonts w:ascii="Arial" w:hAnsi="Arial" w:cs="Arial"/>
        </w:rPr>
        <w:t xml:space="preserve">    některou z dalších specializovaných agend.</w:t>
      </w:r>
    </w:p>
    <w:p w:rsidR="008C107D" w:rsidRDefault="008C107D" w:rsidP="00B9334E">
      <w:pPr>
        <w:pStyle w:val="Odstavecseseznamem"/>
        <w:tabs>
          <w:tab w:val="left" w:pos="-1276"/>
          <w:tab w:val="left" w:pos="1701"/>
        </w:tabs>
        <w:spacing w:after="0"/>
        <w:ind w:left="1494"/>
        <w:jc w:val="both"/>
        <w:rPr>
          <w:rFonts w:ascii="Arial" w:hAnsi="Arial" w:cs="Arial"/>
        </w:rPr>
      </w:pPr>
    </w:p>
    <w:p w:rsidR="00A10C69" w:rsidRDefault="00B9334E" w:rsidP="00B9334E">
      <w:pPr>
        <w:pStyle w:val="Odstavecseseznamem"/>
        <w:numPr>
          <w:ilvl w:val="0"/>
          <w:numId w:val="1"/>
        </w:numPr>
        <w:tabs>
          <w:tab w:val="left" w:pos="-1276"/>
          <w:tab w:val="left" w:pos="1701"/>
        </w:tabs>
        <w:spacing w:after="0"/>
        <w:jc w:val="both"/>
        <w:rPr>
          <w:rFonts w:ascii="Arial" w:hAnsi="Arial" w:cs="Arial"/>
        </w:rPr>
      </w:pPr>
      <w:r w:rsidRPr="008C107D">
        <w:rPr>
          <w:rFonts w:ascii="Arial" w:hAnsi="Arial" w:cs="Arial"/>
        </w:rPr>
        <w:t xml:space="preserve">    </w:t>
      </w:r>
      <w:r w:rsidRPr="00691F01">
        <w:rPr>
          <w:rFonts w:ascii="Arial" w:hAnsi="Arial" w:cs="Arial"/>
        </w:rPr>
        <w:t>V</w:t>
      </w:r>
      <w:r w:rsidR="00197B57" w:rsidRPr="00691F01">
        <w:rPr>
          <w:rFonts w:ascii="Arial" w:hAnsi="Arial" w:cs="Arial"/>
        </w:rPr>
        <w:t xml:space="preserve">šechny věci </w:t>
      </w:r>
      <w:r w:rsidR="00C31EB3" w:rsidRPr="00691F01">
        <w:rPr>
          <w:rFonts w:ascii="Arial" w:hAnsi="Arial" w:cs="Arial"/>
        </w:rPr>
        <w:t>podnikatelské a úvěry se</w:t>
      </w:r>
      <w:r w:rsidR="00F504D7" w:rsidRPr="00691F01">
        <w:rPr>
          <w:rFonts w:ascii="Arial" w:hAnsi="Arial" w:cs="Arial"/>
        </w:rPr>
        <w:t>, pokud nejde současně o věci s cizím prvkem, přidělují</w:t>
      </w:r>
      <w:r w:rsidR="00C31EB3" w:rsidRPr="00691F01">
        <w:rPr>
          <w:rFonts w:ascii="Arial" w:hAnsi="Arial" w:cs="Arial"/>
        </w:rPr>
        <w:t xml:space="preserve"> </w:t>
      </w:r>
      <w:r w:rsidR="0068698E" w:rsidRPr="00691F01">
        <w:rPr>
          <w:rFonts w:ascii="Arial" w:hAnsi="Arial" w:cs="Arial"/>
        </w:rPr>
        <w:t>do s</w:t>
      </w:r>
      <w:r w:rsidR="008C107D" w:rsidRPr="00691F01">
        <w:rPr>
          <w:rFonts w:ascii="Arial" w:hAnsi="Arial" w:cs="Arial"/>
        </w:rPr>
        <w:t>oudních oddělení 9C,</w:t>
      </w:r>
      <w:r w:rsidR="0068698E" w:rsidRPr="00691F01">
        <w:rPr>
          <w:rFonts w:ascii="Arial" w:hAnsi="Arial" w:cs="Arial"/>
        </w:rPr>
        <w:t xml:space="preserve"> 16C, 20C</w:t>
      </w:r>
      <w:r w:rsidR="008C107D" w:rsidRPr="00691F01">
        <w:rPr>
          <w:rFonts w:ascii="Arial" w:hAnsi="Arial" w:cs="Arial"/>
        </w:rPr>
        <w:t>.</w:t>
      </w:r>
      <w:r w:rsidR="0068698E" w:rsidRPr="00691F01">
        <w:rPr>
          <w:rFonts w:ascii="Arial" w:hAnsi="Arial" w:cs="Arial"/>
        </w:rPr>
        <w:t xml:space="preserve"> </w:t>
      </w:r>
    </w:p>
    <w:p w:rsidR="00366474" w:rsidRPr="00691F01" w:rsidRDefault="00366474" w:rsidP="009C237F">
      <w:pPr>
        <w:pStyle w:val="Odstavecseseznamem"/>
        <w:tabs>
          <w:tab w:val="left" w:pos="-1276"/>
          <w:tab w:val="left" w:pos="1701"/>
        </w:tabs>
        <w:spacing w:after="0"/>
        <w:ind w:left="1701"/>
        <w:jc w:val="both"/>
        <w:rPr>
          <w:rFonts w:ascii="Arial" w:hAnsi="Arial" w:cs="Arial"/>
        </w:rPr>
      </w:pPr>
    </w:p>
    <w:p w:rsidR="00D526C6" w:rsidRPr="001B4267" w:rsidRDefault="00D526C6" w:rsidP="008C107D">
      <w:pPr>
        <w:pStyle w:val="Odstavecseseznamem"/>
        <w:tabs>
          <w:tab w:val="left" w:pos="-1276"/>
          <w:tab w:val="left" w:pos="1701"/>
        </w:tabs>
        <w:spacing w:after="0"/>
        <w:ind w:left="1494"/>
        <w:rPr>
          <w:rFonts w:ascii="Arial" w:hAnsi="Arial" w:cs="Arial"/>
        </w:rPr>
      </w:pPr>
    </w:p>
    <w:p w:rsidR="00A10C69" w:rsidRPr="00704A91" w:rsidRDefault="008C107D" w:rsidP="00FB7A00">
      <w:pPr>
        <w:pStyle w:val="Odstavecseseznamem"/>
        <w:numPr>
          <w:ilvl w:val="0"/>
          <w:numId w:val="1"/>
        </w:numPr>
        <w:tabs>
          <w:tab w:val="left" w:pos="-1276"/>
          <w:tab w:val="left" w:pos="1701"/>
        </w:tabs>
        <w:spacing w:after="0"/>
        <w:jc w:val="both"/>
        <w:rPr>
          <w:rFonts w:ascii="Arial" w:hAnsi="Arial" w:cs="Arial"/>
        </w:rPr>
      </w:pPr>
      <w:r>
        <w:rPr>
          <w:rFonts w:ascii="Arial" w:hAnsi="Arial" w:cs="Arial"/>
        </w:rPr>
        <w:t xml:space="preserve">    </w:t>
      </w:r>
      <w:r w:rsidR="00197B57" w:rsidRPr="00704A91">
        <w:rPr>
          <w:rFonts w:ascii="Arial" w:hAnsi="Arial" w:cs="Arial"/>
        </w:rPr>
        <w:t xml:space="preserve">Věci v senátě 8C a 8EC napadlé do </w:t>
      </w:r>
      <w:proofErr w:type="gramStart"/>
      <w:r w:rsidR="00197B57" w:rsidRPr="00704A91">
        <w:rPr>
          <w:rFonts w:ascii="Arial" w:hAnsi="Arial" w:cs="Arial"/>
        </w:rPr>
        <w:t>31.12.2009</w:t>
      </w:r>
      <w:proofErr w:type="gramEnd"/>
      <w:r w:rsidR="00197B57" w:rsidRPr="00704A91">
        <w:rPr>
          <w:rFonts w:ascii="Arial" w:hAnsi="Arial" w:cs="Arial"/>
        </w:rPr>
        <w:t>, v nichž řízení neskončilo vydáním pravomocného platebního rozkazu, budou</w:t>
      </w:r>
      <w:r w:rsidR="00296BEE" w:rsidRPr="00704A91">
        <w:rPr>
          <w:rFonts w:ascii="Arial" w:hAnsi="Arial" w:cs="Arial"/>
        </w:rPr>
        <w:t xml:space="preserve"> poté, co je</w:t>
      </w:r>
    </w:p>
    <w:p w:rsidR="00A10C69" w:rsidRPr="001B4267" w:rsidRDefault="00296BEE" w:rsidP="00FB7A00">
      <w:pPr>
        <w:pStyle w:val="Odstavecseseznamem"/>
        <w:tabs>
          <w:tab w:val="left" w:pos="-1276"/>
          <w:tab w:val="left" w:pos="1701"/>
        </w:tabs>
        <w:spacing w:after="0"/>
        <w:ind w:left="1494"/>
        <w:jc w:val="both"/>
        <w:rPr>
          <w:rFonts w:ascii="Arial" w:hAnsi="Arial" w:cs="Arial"/>
        </w:rPr>
      </w:pPr>
      <w:r w:rsidRPr="00704A91">
        <w:rPr>
          <w:rFonts w:ascii="Arial" w:hAnsi="Arial" w:cs="Arial"/>
        </w:rPr>
        <w:tab/>
      </w:r>
      <w:r w:rsidR="008C107D">
        <w:rPr>
          <w:rFonts w:ascii="Arial" w:hAnsi="Arial" w:cs="Arial"/>
        </w:rPr>
        <w:t xml:space="preserve"> </w:t>
      </w:r>
      <w:r w:rsidR="00197B57" w:rsidRPr="00704A91">
        <w:rPr>
          <w:rFonts w:ascii="Arial" w:hAnsi="Arial" w:cs="Arial"/>
        </w:rPr>
        <w:t>vyřizující VS</w:t>
      </w:r>
      <w:r w:rsidR="009D0A6C" w:rsidRPr="00704A91">
        <w:rPr>
          <w:rFonts w:ascii="Arial" w:hAnsi="Arial" w:cs="Arial"/>
        </w:rPr>
        <w:t>Ú</w:t>
      </w:r>
      <w:r w:rsidR="00197B57" w:rsidRPr="00704A91">
        <w:rPr>
          <w:rFonts w:ascii="Arial" w:hAnsi="Arial" w:cs="Arial"/>
        </w:rPr>
        <w:t xml:space="preserve"> předloží k vyř</w:t>
      </w:r>
      <w:r w:rsidR="00D8115F" w:rsidRPr="00704A91">
        <w:rPr>
          <w:rFonts w:ascii="Arial" w:hAnsi="Arial" w:cs="Arial"/>
        </w:rPr>
        <w:t xml:space="preserve">ízení soudci, přiděleny </w:t>
      </w:r>
      <w:r w:rsidR="00D8115F" w:rsidRPr="001B4267">
        <w:rPr>
          <w:rFonts w:ascii="Arial" w:hAnsi="Arial" w:cs="Arial"/>
        </w:rPr>
        <w:t>soudcům</w:t>
      </w:r>
      <w:r w:rsidR="00147C84" w:rsidRPr="001B4267">
        <w:rPr>
          <w:rFonts w:ascii="Arial" w:hAnsi="Arial" w:cs="Arial"/>
        </w:rPr>
        <w:t>: JUDr. Martina Burachovičová</w:t>
      </w:r>
      <w:r w:rsidR="00197B57" w:rsidRPr="001B4267">
        <w:rPr>
          <w:rFonts w:ascii="Arial" w:hAnsi="Arial" w:cs="Arial"/>
        </w:rPr>
        <w:t>, Mgr. Timm Šmehlí</w:t>
      </w:r>
      <w:r w:rsidR="00162F0D" w:rsidRPr="001B4267">
        <w:rPr>
          <w:rFonts w:ascii="Arial" w:hAnsi="Arial" w:cs="Arial"/>
        </w:rPr>
        <w:t xml:space="preserve">k, JUDr. Ivana Hovorková, </w:t>
      </w:r>
    </w:p>
    <w:p w:rsidR="00901A04" w:rsidRDefault="00296BEE" w:rsidP="00FB7A00">
      <w:pPr>
        <w:pStyle w:val="Odstavecseseznamem"/>
        <w:tabs>
          <w:tab w:val="left" w:pos="-1276"/>
          <w:tab w:val="left" w:pos="1701"/>
        </w:tabs>
        <w:spacing w:after="0"/>
        <w:ind w:left="1494"/>
        <w:jc w:val="both"/>
        <w:rPr>
          <w:rFonts w:ascii="Arial" w:hAnsi="Arial" w:cs="Arial"/>
        </w:rPr>
      </w:pPr>
      <w:r w:rsidRPr="001B4267">
        <w:rPr>
          <w:rFonts w:ascii="Arial" w:hAnsi="Arial" w:cs="Arial"/>
        </w:rPr>
        <w:tab/>
      </w:r>
      <w:r w:rsidR="00162F0D" w:rsidRPr="001B4267">
        <w:rPr>
          <w:rFonts w:ascii="Arial" w:hAnsi="Arial" w:cs="Arial"/>
        </w:rPr>
        <w:t>JUDr. </w:t>
      </w:r>
      <w:r w:rsidR="00D8115F" w:rsidRPr="001B4267">
        <w:rPr>
          <w:rFonts w:ascii="Arial" w:hAnsi="Arial" w:cs="Arial"/>
        </w:rPr>
        <w:t xml:space="preserve">Vladimír Hovorka, </w:t>
      </w:r>
      <w:r w:rsidR="00197B57" w:rsidRPr="001B4267">
        <w:rPr>
          <w:rFonts w:ascii="Arial" w:hAnsi="Arial" w:cs="Arial"/>
        </w:rPr>
        <w:t>JUDr. Milan T</w:t>
      </w:r>
      <w:r w:rsidR="00E158B2" w:rsidRPr="001B4267">
        <w:rPr>
          <w:rFonts w:ascii="Arial" w:hAnsi="Arial" w:cs="Arial"/>
        </w:rPr>
        <w:t>atár,</w:t>
      </w:r>
      <w:r w:rsidR="00197B57" w:rsidRPr="001B4267">
        <w:rPr>
          <w:rFonts w:ascii="Arial" w:hAnsi="Arial" w:cs="Arial"/>
        </w:rPr>
        <w:t xml:space="preserve"> Mgr. František Sedláček</w:t>
      </w:r>
      <w:r w:rsidR="002006D2">
        <w:rPr>
          <w:rFonts w:ascii="Arial" w:hAnsi="Arial" w:cs="Arial"/>
        </w:rPr>
        <w:t xml:space="preserve"> </w:t>
      </w:r>
      <w:r w:rsidR="007C70C9" w:rsidRPr="001B4267">
        <w:rPr>
          <w:rFonts w:ascii="Arial" w:hAnsi="Arial" w:cs="Arial"/>
        </w:rPr>
        <w:t>a</w:t>
      </w:r>
      <w:r w:rsidR="00901A04">
        <w:rPr>
          <w:rFonts w:ascii="Arial" w:hAnsi="Arial" w:cs="Arial"/>
        </w:rPr>
        <w:t xml:space="preserve"> </w:t>
      </w:r>
      <w:r w:rsidR="00A10C69" w:rsidRPr="00901A04">
        <w:rPr>
          <w:rFonts w:ascii="Arial" w:hAnsi="Arial" w:cs="Arial"/>
        </w:rPr>
        <w:t>Mgr. Štěpánka Šťastná</w:t>
      </w:r>
      <w:r w:rsidR="007C70C9" w:rsidRPr="00901A04">
        <w:rPr>
          <w:rFonts w:ascii="Arial" w:hAnsi="Arial" w:cs="Arial"/>
        </w:rPr>
        <w:t>,</w:t>
      </w:r>
      <w:r w:rsidR="00A10C69" w:rsidRPr="00901A04">
        <w:rPr>
          <w:rFonts w:ascii="Arial" w:hAnsi="Arial" w:cs="Arial"/>
        </w:rPr>
        <w:t xml:space="preserve"> </w:t>
      </w:r>
      <w:r w:rsidR="008C107D" w:rsidRPr="00901A04">
        <w:rPr>
          <w:rFonts w:ascii="Arial" w:hAnsi="Arial" w:cs="Arial"/>
        </w:rPr>
        <w:t>podle pořadí a poměrů,</w:t>
      </w:r>
    </w:p>
    <w:p w:rsidR="00901A04" w:rsidRDefault="00901A04" w:rsidP="00FB7A00">
      <w:pPr>
        <w:pStyle w:val="Odstavecseseznamem"/>
        <w:tabs>
          <w:tab w:val="left" w:pos="-1276"/>
          <w:tab w:val="left" w:pos="1701"/>
        </w:tabs>
        <w:spacing w:after="0"/>
        <w:ind w:left="1494"/>
        <w:jc w:val="both"/>
        <w:rPr>
          <w:rFonts w:ascii="Arial" w:hAnsi="Arial" w:cs="Arial"/>
        </w:rPr>
      </w:pPr>
      <w:r>
        <w:rPr>
          <w:rFonts w:ascii="Arial" w:hAnsi="Arial" w:cs="Arial"/>
        </w:rPr>
        <w:t xml:space="preserve">  </w:t>
      </w:r>
      <w:r w:rsidR="008C107D" w:rsidRPr="00901A04">
        <w:rPr>
          <w:rFonts w:ascii="Arial" w:hAnsi="Arial" w:cs="Arial"/>
        </w:rPr>
        <w:t xml:space="preserve"> </w:t>
      </w:r>
      <w:r>
        <w:rPr>
          <w:rFonts w:ascii="Arial" w:hAnsi="Arial" w:cs="Arial"/>
        </w:rPr>
        <w:t xml:space="preserve"> </w:t>
      </w:r>
      <w:r w:rsidR="008C107D" w:rsidRPr="00901A04">
        <w:rPr>
          <w:rFonts w:ascii="Arial" w:hAnsi="Arial" w:cs="Arial"/>
        </w:rPr>
        <w:t xml:space="preserve">v jakém se rozděluje nápad všeobecných občanskoprávních věcí, </w:t>
      </w:r>
      <w:r w:rsidR="00D8115F" w:rsidRPr="00901A04">
        <w:rPr>
          <w:rFonts w:ascii="Arial" w:hAnsi="Arial" w:cs="Arial"/>
        </w:rPr>
        <w:t xml:space="preserve">nejde-li o věci </w:t>
      </w:r>
      <w:r w:rsidR="008C107D" w:rsidRPr="00901A04">
        <w:rPr>
          <w:rFonts w:ascii="Arial" w:hAnsi="Arial" w:cs="Arial"/>
        </w:rPr>
        <w:t xml:space="preserve">s cizím prvkem nebo nejde-li o věci </w:t>
      </w:r>
      <w:r w:rsidR="00D8115F" w:rsidRPr="00901A04">
        <w:rPr>
          <w:rFonts w:ascii="Arial" w:hAnsi="Arial" w:cs="Arial"/>
        </w:rPr>
        <w:t>obchodní</w:t>
      </w:r>
      <w:r w:rsidR="00197B57" w:rsidRPr="00901A04">
        <w:rPr>
          <w:rFonts w:ascii="Arial" w:hAnsi="Arial" w:cs="Arial"/>
        </w:rPr>
        <w:t>. Věci s</w:t>
      </w:r>
      <w:r>
        <w:rPr>
          <w:rFonts w:ascii="Arial" w:hAnsi="Arial" w:cs="Arial"/>
        </w:rPr>
        <w:t> </w:t>
      </w:r>
      <w:r w:rsidR="00197B57" w:rsidRPr="00901A04">
        <w:rPr>
          <w:rFonts w:ascii="Arial" w:hAnsi="Arial" w:cs="Arial"/>
        </w:rPr>
        <w:t>cizím</w:t>
      </w:r>
    </w:p>
    <w:p w:rsidR="00901A04" w:rsidRDefault="00901A04" w:rsidP="00FB7A00">
      <w:pPr>
        <w:pStyle w:val="Odstavecseseznamem"/>
        <w:tabs>
          <w:tab w:val="left" w:pos="-1276"/>
          <w:tab w:val="left" w:pos="1701"/>
        </w:tabs>
        <w:spacing w:after="0"/>
        <w:ind w:left="1494"/>
        <w:jc w:val="both"/>
        <w:rPr>
          <w:rFonts w:ascii="Arial" w:hAnsi="Arial" w:cs="Arial"/>
        </w:rPr>
      </w:pPr>
      <w:r>
        <w:rPr>
          <w:rFonts w:ascii="Arial" w:hAnsi="Arial" w:cs="Arial"/>
        </w:rPr>
        <w:t xml:space="preserve">    </w:t>
      </w:r>
      <w:r w:rsidR="00197B57" w:rsidRPr="00901A04">
        <w:rPr>
          <w:rFonts w:ascii="Arial" w:hAnsi="Arial" w:cs="Arial"/>
        </w:rPr>
        <w:t>prvk</w:t>
      </w:r>
      <w:r w:rsidR="007C70C9" w:rsidRPr="00901A04">
        <w:rPr>
          <w:rFonts w:ascii="Arial" w:hAnsi="Arial" w:cs="Arial"/>
        </w:rPr>
        <w:t xml:space="preserve">em budou </w:t>
      </w:r>
      <w:r w:rsidR="008C107D" w:rsidRPr="00901A04">
        <w:rPr>
          <w:rFonts w:ascii="Arial" w:hAnsi="Arial" w:cs="Arial"/>
        </w:rPr>
        <w:t xml:space="preserve">podle pořadí rozděleny mezi JUDr. Martinu </w:t>
      </w:r>
      <w:proofErr w:type="spellStart"/>
      <w:r w:rsidR="008C107D" w:rsidRPr="00901A04">
        <w:rPr>
          <w:rFonts w:ascii="Arial" w:hAnsi="Arial" w:cs="Arial"/>
        </w:rPr>
        <w:t>Burachovičovou</w:t>
      </w:r>
      <w:proofErr w:type="spellEnd"/>
      <w:r w:rsidR="008C107D" w:rsidRPr="00901A04">
        <w:rPr>
          <w:rFonts w:ascii="Arial" w:hAnsi="Arial" w:cs="Arial"/>
        </w:rPr>
        <w:t xml:space="preserve"> a </w:t>
      </w:r>
      <w:r w:rsidR="007C70C9" w:rsidRPr="00901A04">
        <w:rPr>
          <w:rFonts w:ascii="Arial" w:hAnsi="Arial" w:cs="Arial"/>
        </w:rPr>
        <w:t>Mgr</w:t>
      </w:r>
      <w:r w:rsidR="00197B57" w:rsidRPr="00901A04">
        <w:rPr>
          <w:rFonts w:ascii="Arial" w:hAnsi="Arial" w:cs="Arial"/>
        </w:rPr>
        <w:t>.</w:t>
      </w:r>
      <w:r w:rsidR="007C70C9" w:rsidRPr="00901A04">
        <w:rPr>
          <w:rFonts w:ascii="Arial" w:hAnsi="Arial" w:cs="Arial"/>
        </w:rPr>
        <w:t xml:space="preserve"> Ing. </w:t>
      </w:r>
      <w:r w:rsidR="008C107D" w:rsidRPr="00901A04">
        <w:rPr>
          <w:rFonts w:ascii="Arial" w:hAnsi="Arial" w:cs="Arial"/>
        </w:rPr>
        <w:t xml:space="preserve">Štěpánku </w:t>
      </w:r>
      <w:r w:rsidR="007C70C9" w:rsidRPr="00901A04">
        <w:rPr>
          <w:rFonts w:ascii="Arial" w:hAnsi="Arial" w:cs="Arial"/>
        </w:rPr>
        <w:t>Šťastn</w:t>
      </w:r>
      <w:r w:rsidR="008C107D" w:rsidRPr="00901A04">
        <w:rPr>
          <w:rFonts w:ascii="Arial" w:hAnsi="Arial" w:cs="Arial"/>
        </w:rPr>
        <w:t xml:space="preserve">ou v poměru 1 : </w:t>
      </w:r>
      <w:r w:rsidR="00120EFC">
        <w:rPr>
          <w:rFonts w:ascii="Arial" w:hAnsi="Arial" w:cs="Arial"/>
        </w:rPr>
        <w:t>1</w:t>
      </w:r>
      <w:r w:rsidR="00197B57" w:rsidRPr="00901A04">
        <w:rPr>
          <w:rFonts w:ascii="Arial" w:hAnsi="Arial" w:cs="Arial"/>
        </w:rPr>
        <w:t>. V</w:t>
      </w:r>
      <w:r w:rsidR="009D0A6C" w:rsidRPr="00901A04">
        <w:rPr>
          <w:rFonts w:ascii="Arial" w:hAnsi="Arial" w:cs="Arial"/>
        </w:rPr>
        <w:t>ěci obchodní</w:t>
      </w:r>
      <w:r w:rsidR="0058633F" w:rsidRPr="00901A04">
        <w:rPr>
          <w:rFonts w:ascii="Arial" w:hAnsi="Arial" w:cs="Arial"/>
        </w:rPr>
        <w:t xml:space="preserve"> </w:t>
      </w:r>
    </w:p>
    <w:p w:rsidR="00197B57" w:rsidRPr="00901A04" w:rsidRDefault="00901A04" w:rsidP="00FB7A00">
      <w:pPr>
        <w:pStyle w:val="Odstavecseseznamem"/>
        <w:tabs>
          <w:tab w:val="left" w:pos="-1276"/>
          <w:tab w:val="left" w:pos="1701"/>
        </w:tabs>
        <w:spacing w:after="0"/>
        <w:ind w:left="1494"/>
        <w:jc w:val="both"/>
        <w:rPr>
          <w:rFonts w:ascii="Arial" w:hAnsi="Arial" w:cs="Arial"/>
        </w:rPr>
      </w:pPr>
      <w:r>
        <w:rPr>
          <w:rFonts w:ascii="Arial" w:hAnsi="Arial" w:cs="Arial"/>
        </w:rPr>
        <w:t xml:space="preserve">    </w:t>
      </w:r>
      <w:r w:rsidR="009D0A6C" w:rsidRPr="00901A04">
        <w:rPr>
          <w:rFonts w:ascii="Arial" w:hAnsi="Arial" w:cs="Arial"/>
        </w:rPr>
        <w:t xml:space="preserve">budou </w:t>
      </w:r>
      <w:r w:rsidR="00197B57" w:rsidRPr="00901A04">
        <w:rPr>
          <w:rFonts w:ascii="Arial" w:hAnsi="Arial" w:cs="Arial"/>
        </w:rPr>
        <w:t xml:space="preserve">podle pořadí rovnoměrně rozděleny mezi Mgr. </w:t>
      </w:r>
      <w:r w:rsidR="004D3ACA">
        <w:rPr>
          <w:rFonts w:ascii="Arial" w:hAnsi="Arial" w:cs="Arial"/>
        </w:rPr>
        <w:t xml:space="preserve">Lenku </w:t>
      </w:r>
      <w:r w:rsidR="00197B57" w:rsidRPr="00901A04">
        <w:rPr>
          <w:rFonts w:ascii="Arial" w:hAnsi="Arial" w:cs="Arial"/>
        </w:rPr>
        <w:t xml:space="preserve">Pokornou a JUDr. </w:t>
      </w:r>
      <w:r w:rsidR="004D3ACA">
        <w:rPr>
          <w:rFonts w:ascii="Arial" w:hAnsi="Arial" w:cs="Arial"/>
        </w:rPr>
        <w:t xml:space="preserve">Jaroslava </w:t>
      </w:r>
      <w:proofErr w:type="spellStart"/>
      <w:r w:rsidR="00C240C9">
        <w:rPr>
          <w:rFonts w:ascii="Arial" w:hAnsi="Arial" w:cs="Arial"/>
        </w:rPr>
        <w:t>Simeta</w:t>
      </w:r>
      <w:proofErr w:type="spellEnd"/>
      <w:r w:rsidR="00C240C9">
        <w:rPr>
          <w:rFonts w:ascii="Arial" w:hAnsi="Arial" w:cs="Arial"/>
        </w:rPr>
        <w:t>.</w:t>
      </w:r>
    </w:p>
    <w:p w:rsidR="00197B57" w:rsidRPr="00704A91" w:rsidRDefault="00197B57" w:rsidP="00197B57">
      <w:pPr>
        <w:tabs>
          <w:tab w:val="left" w:pos="-1276"/>
          <w:tab w:val="left" w:pos="1701"/>
        </w:tabs>
        <w:spacing w:after="0"/>
        <w:rPr>
          <w:rFonts w:ascii="Arial" w:hAnsi="Arial" w:cs="Arial"/>
        </w:rPr>
      </w:pPr>
    </w:p>
    <w:p w:rsidR="00197B57" w:rsidRPr="00704A91" w:rsidRDefault="00197B57" w:rsidP="008C107D">
      <w:pPr>
        <w:pStyle w:val="Odstavecseseznamem"/>
        <w:numPr>
          <w:ilvl w:val="0"/>
          <w:numId w:val="1"/>
        </w:numPr>
        <w:tabs>
          <w:tab w:val="left" w:pos="-1276"/>
          <w:tab w:val="left" w:pos="1701"/>
        </w:tabs>
        <w:spacing w:after="0"/>
        <w:ind w:left="1701" w:hanging="567"/>
        <w:rPr>
          <w:rFonts w:ascii="Arial" w:hAnsi="Arial" w:cs="Arial"/>
        </w:rPr>
      </w:pPr>
      <w:r w:rsidRPr="00704A91">
        <w:rPr>
          <w:rFonts w:ascii="Arial" w:hAnsi="Arial" w:cs="Arial"/>
        </w:rPr>
        <w:t>Návrhy na vypořádání SJM a návrhy na vypořádání podílového spoluvlastnictví bývalých manželů budou přidělovány do senátu, případně soudci, který rozhodoval ve věci rozvodu manželství, pokud v senátě působí víc soudců</w:t>
      </w:r>
      <w:r w:rsidR="008C107D">
        <w:rPr>
          <w:rFonts w:ascii="Arial" w:hAnsi="Arial" w:cs="Arial"/>
        </w:rPr>
        <w:t>.</w:t>
      </w:r>
    </w:p>
    <w:p w:rsidR="00197B57" w:rsidRPr="00704A91" w:rsidRDefault="00197B57" w:rsidP="00197B57">
      <w:pPr>
        <w:tabs>
          <w:tab w:val="left" w:pos="-1276"/>
          <w:tab w:val="left" w:pos="1701"/>
        </w:tabs>
        <w:spacing w:after="0"/>
        <w:rPr>
          <w:rFonts w:ascii="Arial" w:hAnsi="Arial" w:cs="Arial"/>
        </w:rPr>
      </w:pPr>
    </w:p>
    <w:p w:rsidR="00197B57" w:rsidRPr="00704A91" w:rsidRDefault="00197B57" w:rsidP="008C107D">
      <w:pPr>
        <w:pStyle w:val="Odstavecseseznamem"/>
        <w:numPr>
          <w:ilvl w:val="0"/>
          <w:numId w:val="1"/>
        </w:numPr>
        <w:tabs>
          <w:tab w:val="left" w:pos="-1276"/>
          <w:tab w:val="left" w:pos="1701"/>
        </w:tabs>
        <w:spacing w:after="0"/>
        <w:ind w:left="1701" w:hanging="567"/>
        <w:rPr>
          <w:rFonts w:ascii="Arial" w:hAnsi="Arial" w:cs="Arial"/>
        </w:rPr>
      </w:pPr>
      <w:r w:rsidRPr="00704A91">
        <w:rPr>
          <w:rFonts w:ascii="Arial" w:hAnsi="Arial" w:cs="Arial"/>
        </w:rPr>
        <w:t xml:space="preserve">Intervenční spory dle § 91a) </w:t>
      </w:r>
      <w:proofErr w:type="gramStart"/>
      <w:r w:rsidRPr="00704A91">
        <w:rPr>
          <w:rFonts w:ascii="Arial" w:hAnsi="Arial" w:cs="Arial"/>
        </w:rPr>
        <w:t>o.s.</w:t>
      </w:r>
      <w:proofErr w:type="gramEnd"/>
      <w:r w:rsidRPr="00704A91">
        <w:rPr>
          <w:rFonts w:ascii="Arial" w:hAnsi="Arial" w:cs="Arial"/>
        </w:rPr>
        <w:t>ř. budou přiděleny vždy tomu soudci, který vyřizuje žalobu hlavní.</w:t>
      </w:r>
    </w:p>
    <w:p w:rsidR="00197B57" w:rsidRPr="00704A91" w:rsidRDefault="00197B57" w:rsidP="00197B57">
      <w:pPr>
        <w:tabs>
          <w:tab w:val="left" w:pos="-1276"/>
          <w:tab w:val="left" w:pos="1701"/>
        </w:tabs>
        <w:spacing w:after="0"/>
        <w:rPr>
          <w:rFonts w:ascii="Arial" w:hAnsi="Arial" w:cs="Arial"/>
        </w:rPr>
      </w:pPr>
    </w:p>
    <w:p w:rsidR="00197B57" w:rsidRPr="00704A91" w:rsidRDefault="00197B57" w:rsidP="008C107D">
      <w:pPr>
        <w:pStyle w:val="Odstavecseseznamem"/>
        <w:numPr>
          <w:ilvl w:val="0"/>
          <w:numId w:val="1"/>
        </w:numPr>
        <w:tabs>
          <w:tab w:val="left" w:pos="-1276"/>
          <w:tab w:val="left" w:pos="1701"/>
        </w:tabs>
        <w:spacing w:after="0"/>
        <w:ind w:left="1701" w:hanging="567"/>
        <w:rPr>
          <w:rFonts w:ascii="Arial" w:hAnsi="Arial" w:cs="Arial"/>
        </w:rPr>
      </w:pPr>
      <w:r w:rsidRPr="00704A91">
        <w:rPr>
          <w:rFonts w:ascii="Arial" w:hAnsi="Arial" w:cs="Arial"/>
        </w:rPr>
        <w:t>Spisy vrácené se zrušovacím rozhodnutím ze soudu vyššího stupně včetně Ústavního soudu vyřídí ten soudce, který věc dostal původně přidělenou a to i v případě, že je zařazen v jiném senátě (i na jiném oddělení).</w:t>
      </w:r>
    </w:p>
    <w:p w:rsidR="00197B57" w:rsidRPr="00704A91" w:rsidRDefault="00197B57" w:rsidP="00197B57">
      <w:pPr>
        <w:tabs>
          <w:tab w:val="left" w:pos="-1276"/>
          <w:tab w:val="left" w:pos="1701"/>
        </w:tabs>
        <w:spacing w:after="0"/>
        <w:rPr>
          <w:rFonts w:ascii="Arial" w:hAnsi="Arial" w:cs="Arial"/>
        </w:rPr>
      </w:pPr>
    </w:p>
    <w:p w:rsidR="002C329F" w:rsidRDefault="00197B57" w:rsidP="008C107D">
      <w:pPr>
        <w:pStyle w:val="Odstavecseseznamem"/>
        <w:numPr>
          <w:ilvl w:val="0"/>
          <w:numId w:val="1"/>
        </w:numPr>
        <w:tabs>
          <w:tab w:val="left" w:pos="-1276"/>
          <w:tab w:val="left" w:pos="1701"/>
        </w:tabs>
        <w:spacing w:after="0"/>
        <w:ind w:left="1701" w:hanging="567"/>
        <w:rPr>
          <w:rFonts w:ascii="Arial" w:hAnsi="Arial" w:cs="Arial"/>
        </w:rPr>
      </w:pPr>
      <w:r w:rsidRPr="00704A91">
        <w:rPr>
          <w:rFonts w:ascii="Arial" w:hAnsi="Arial" w:cs="Arial"/>
        </w:rPr>
        <w:t>Předseda okresního soudu dbá o rovnoměrné zatížení senátů. Vždy musí rozhodnout předem a vyloučit tím pochybnost ovlivnění přidělení sporu konkrétních účastníků. Rozhoduje o zařazení asistentů do sená</w:t>
      </w:r>
      <w:r w:rsidR="00296BEE" w:rsidRPr="00704A91">
        <w:rPr>
          <w:rFonts w:ascii="Arial" w:hAnsi="Arial" w:cs="Arial"/>
        </w:rPr>
        <w:t>tů a kontroluje jejich činnost.</w:t>
      </w:r>
    </w:p>
    <w:p w:rsidR="008C107D" w:rsidRPr="008C107D" w:rsidRDefault="008C107D" w:rsidP="008C107D">
      <w:pPr>
        <w:tabs>
          <w:tab w:val="left" w:pos="-1276"/>
          <w:tab w:val="left" w:pos="1701"/>
        </w:tabs>
        <w:spacing w:after="0"/>
        <w:rPr>
          <w:rFonts w:ascii="Arial" w:hAnsi="Arial" w:cs="Arial"/>
        </w:rPr>
      </w:pPr>
    </w:p>
    <w:p w:rsidR="00197B57" w:rsidRPr="00704A91" w:rsidRDefault="00197B57" w:rsidP="008C107D">
      <w:pPr>
        <w:pStyle w:val="Odstavecseseznamem"/>
        <w:numPr>
          <w:ilvl w:val="0"/>
          <w:numId w:val="1"/>
        </w:numPr>
        <w:tabs>
          <w:tab w:val="left" w:pos="2977"/>
        </w:tabs>
        <w:spacing w:after="0"/>
        <w:ind w:left="1701" w:hanging="567"/>
        <w:jc w:val="both"/>
        <w:rPr>
          <w:rFonts w:ascii="Arial" w:hAnsi="Arial" w:cs="Arial"/>
        </w:rPr>
      </w:pPr>
      <w:r w:rsidRPr="00704A91">
        <w:rPr>
          <w:rFonts w:ascii="Arial" w:hAnsi="Arial" w:cs="Arial"/>
        </w:rPr>
        <w:t xml:space="preserve">Návrhy na vydání platebního rozkazu budou </w:t>
      </w:r>
      <w:r w:rsidR="008C107D">
        <w:rPr>
          <w:rFonts w:ascii="Arial" w:hAnsi="Arial" w:cs="Arial"/>
        </w:rPr>
        <w:t>do soudních oddělení C přidělovány podle pravidel obsažených v bodech 1-4 a podle vymezení působnosti jednotlivých soudních oddělení a poměru, v jakém se tato podílejí na vyřizování nápadu (tabulka shora).</w:t>
      </w:r>
    </w:p>
    <w:p w:rsidR="00197B57" w:rsidRPr="00704A91" w:rsidRDefault="00197B57" w:rsidP="002C329F">
      <w:pPr>
        <w:tabs>
          <w:tab w:val="left" w:pos="1701"/>
        </w:tabs>
        <w:spacing w:after="0"/>
        <w:rPr>
          <w:rFonts w:ascii="Arial" w:hAnsi="Arial" w:cs="Arial"/>
        </w:rPr>
      </w:pPr>
    </w:p>
    <w:p w:rsidR="001C5AA6" w:rsidRDefault="00197B57" w:rsidP="008C107D">
      <w:pPr>
        <w:pStyle w:val="Odstavecseseznamem"/>
        <w:numPr>
          <w:ilvl w:val="0"/>
          <w:numId w:val="1"/>
        </w:numPr>
        <w:tabs>
          <w:tab w:val="left" w:pos="1701"/>
        </w:tabs>
        <w:spacing w:after="0"/>
        <w:ind w:left="1701" w:hanging="567"/>
        <w:jc w:val="both"/>
        <w:rPr>
          <w:rFonts w:ascii="Arial" w:hAnsi="Arial" w:cs="Arial"/>
        </w:rPr>
      </w:pPr>
      <w:r w:rsidRPr="00704A91">
        <w:rPr>
          <w:rFonts w:ascii="Arial" w:hAnsi="Arial" w:cs="Arial"/>
        </w:rPr>
        <w:t xml:space="preserve">Pokud bude věc zapsána podatelnou do senátu v rozporu s rozvrhem práce (např. porušení specializace) a nebude ji již možno vyznačit jako mylný zápis, rozhodne o přidělení místopředseda tak, že věc bude pod </w:t>
      </w:r>
      <w:r w:rsidR="006F51C7">
        <w:rPr>
          <w:rFonts w:ascii="Arial" w:hAnsi="Arial" w:cs="Arial"/>
        </w:rPr>
        <w:t xml:space="preserve">již </w:t>
      </w:r>
      <w:r w:rsidRPr="00704A91">
        <w:rPr>
          <w:rFonts w:ascii="Arial" w:hAnsi="Arial" w:cs="Arial"/>
        </w:rPr>
        <w:t>zapsanou sp.</w:t>
      </w:r>
      <w:r w:rsidR="00635BAD">
        <w:rPr>
          <w:rFonts w:ascii="Arial" w:hAnsi="Arial" w:cs="Arial"/>
        </w:rPr>
        <w:t> </w:t>
      </w:r>
      <w:r w:rsidRPr="00704A91">
        <w:rPr>
          <w:rFonts w:ascii="Arial" w:hAnsi="Arial" w:cs="Arial"/>
        </w:rPr>
        <w:t xml:space="preserve">zn. přidělena soudci s příslušnou specializací, případně do příslušného senátu C, EC, </w:t>
      </w:r>
      <w:r w:rsidR="00132BEB">
        <w:rPr>
          <w:rFonts w:ascii="Arial" w:hAnsi="Arial" w:cs="Arial"/>
        </w:rPr>
        <w:t>EVC</w:t>
      </w:r>
      <w:r w:rsidR="006F51C7">
        <w:rPr>
          <w:rFonts w:ascii="Arial" w:hAnsi="Arial" w:cs="Arial"/>
        </w:rPr>
        <w:t>,</w:t>
      </w:r>
      <w:r w:rsidR="00132BEB">
        <w:rPr>
          <w:rFonts w:ascii="Arial" w:hAnsi="Arial" w:cs="Arial"/>
        </w:rPr>
        <w:t xml:space="preserve"> </w:t>
      </w:r>
      <w:r w:rsidRPr="00704A91">
        <w:rPr>
          <w:rFonts w:ascii="Arial" w:hAnsi="Arial" w:cs="Arial"/>
        </w:rPr>
        <w:t>pokud bude spis předložen nejpozději do dvou měsíců ode dne, kdy byla věc takto zapsaná</w:t>
      </w:r>
      <w:r w:rsidR="00633985" w:rsidRPr="00704A91">
        <w:rPr>
          <w:rFonts w:ascii="Arial" w:hAnsi="Arial" w:cs="Arial"/>
        </w:rPr>
        <w:t xml:space="preserve"> poprvé přidělena danému soudci; lhůtou dvou měsíců není vázán, posuzuje-li, zda se jedná </w:t>
      </w:r>
      <w:r w:rsidR="00132BEB">
        <w:rPr>
          <w:rFonts w:ascii="Arial" w:hAnsi="Arial" w:cs="Arial"/>
        </w:rPr>
        <w:t xml:space="preserve">nebo nejedná </w:t>
      </w:r>
      <w:r w:rsidR="00633985" w:rsidRPr="00704A91">
        <w:rPr>
          <w:rFonts w:ascii="Arial" w:hAnsi="Arial" w:cs="Arial"/>
        </w:rPr>
        <w:t>o věc s cizím prvkem.</w:t>
      </w:r>
      <w:r w:rsidR="001C5AA6">
        <w:rPr>
          <w:rFonts w:ascii="Arial" w:hAnsi="Arial" w:cs="Arial"/>
        </w:rPr>
        <w:t xml:space="preserve"> </w:t>
      </w:r>
    </w:p>
    <w:p w:rsidR="00197B57" w:rsidRPr="00987D31" w:rsidRDefault="001C5AA6" w:rsidP="001C5AA6">
      <w:pPr>
        <w:pStyle w:val="Odstavecseseznamem"/>
        <w:tabs>
          <w:tab w:val="left" w:pos="1701"/>
        </w:tabs>
        <w:spacing w:after="0"/>
        <w:ind w:left="1701"/>
        <w:jc w:val="both"/>
        <w:rPr>
          <w:rFonts w:ascii="Arial" w:hAnsi="Arial" w:cs="Arial"/>
        </w:rPr>
      </w:pPr>
      <w:r w:rsidRPr="00987D31">
        <w:rPr>
          <w:rFonts w:ascii="Arial" w:hAnsi="Arial" w:cs="Arial"/>
        </w:rPr>
        <w:t>V případě přidělení jinému soudci se dorovná výše nápadu tak, že soudci, jemuž se věc přidělila poprvé, se nápad sníží tak, aby mu místo této věci byla přidělena věc jiná. Soudci, kterému byla věc přidělena na základě rozhodnutí místopředsedy, bude nápad navýšen o tuto věc, aby byl při následném přidělování věcí vynechán.</w:t>
      </w:r>
    </w:p>
    <w:p w:rsidR="00D526C6" w:rsidRDefault="00D526C6" w:rsidP="00D526C6">
      <w:pPr>
        <w:tabs>
          <w:tab w:val="left" w:pos="1701"/>
        </w:tabs>
        <w:spacing w:after="0"/>
        <w:jc w:val="both"/>
        <w:rPr>
          <w:rFonts w:ascii="Arial" w:hAnsi="Arial" w:cs="Arial"/>
        </w:rPr>
      </w:pPr>
    </w:p>
    <w:p w:rsidR="00197B57" w:rsidRDefault="00421783" w:rsidP="00D526C6">
      <w:pPr>
        <w:pStyle w:val="Odstavecseseznamem"/>
        <w:numPr>
          <w:ilvl w:val="0"/>
          <w:numId w:val="1"/>
        </w:numPr>
        <w:tabs>
          <w:tab w:val="left" w:pos="1701"/>
        </w:tabs>
        <w:spacing w:after="0"/>
        <w:jc w:val="both"/>
        <w:rPr>
          <w:rFonts w:ascii="Arial" w:eastAsia="Times New Roman" w:hAnsi="Arial" w:cs="Arial"/>
        </w:rPr>
      </w:pPr>
      <w:r w:rsidRPr="00D526C6">
        <w:rPr>
          <w:rFonts w:ascii="Arial" w:hAnsi="Arial" w:cs="Arial"/>
        </w:rPr>
        <w:t>Návrhy na vydání elektronického platebního rozkazu vyřiz</w:t>
      </w:r>
      <w:r w:rsidR="00F84E26" w:rsidRPr="00D526C6">
        <w:rPr>
          <w:rFonts w:ascii="Arial" w:hAnsi="Arial" w:cs="Arial"/>
        </w:rPr>
        <w:t>u</w:t>
      </w:r>
      <w:r w:rsidR="00E837B2" w:rsidRPr="00D526C6">
        <w:rPr>
          <w:rFonts w:ascii="Arial" w:hAnsi="Arial" w:cs="Arial"/>
        </w:rPr>
        <w:t xml:space="preserve">jí VSÚ Jana Kučerová, </w:t>
      </w:r>
      <w:r w:rsidRPr="00D526C6">
        <w:rPr>
          <w:rFonts w:ascii="Arial" w:hAnsi="Arial" w:cs="Arial"/>
        </w:rPr>
        <w:t>VSÚ Ivana Zásmětová</w:t>
      </w:r>
      <w:r w:rsidR="00E837B2" w:rsidRPr="00D526C6">
        <w:rPr>
          <w:rFonts w:ascii="Arial" w:hAnsi="Arial" w:cs="Arial"/>
          <w:color w:val="FF0000"/>
        </w:rPr>
        <w:t xml:space="preserve"> </w:t>
      </w:r>
      <w:r w:rsidR="00E837B2" w:rsidRPr="00D526C6">
        <w:rPr>
          <w:rFonts w:ascii="Arial" w:hAnsi="Arial" w:cs="Arial"/>
        </w:rPr>
        <w:t>a soudní tajemnice Monika Kuchtová</w:t>
      </w:r>
      <w:r w:rsidRPr="00D526C6">
        <w:rPr>
          <w:rFonts w:ascii="Arial" w:hAnsi="Arial" w:cs="Arial"/>
        </w:rPr>
        <w:t>, mezi které nápad bude rozdělen rovnoměrně podle pořadí po jedné vě</w:t>
      </w:r>
      <w:r w:rsidR="004B62C5" w:rsidRPr="00D526C6">
        <w:rPr>
          <w:rFonts w:ascii="Arial" w:hAnsi="Arial" w:cs="Arial"/>
        </w:rPr>
        <w:t>ci, a soudce Mgr. Timm Šmehlík.</w:t>
      </w:r>
      <w:r w:rsidR="00197B57" w:rsidRPr="00D526C6" w:rsidDel="00557369">
        <w:rPr>
          <w:rFonts w:ascii="Arial" w:hAnsi="Arial" w:cs="Arial"/>
        </w:rPr>
        <w:t xml:space="preserve"> </w:t>
      </w:r>
      <w:r w:rsidR="00197B57" w:rsidRPr="00D526C6">
        <w:rPr>
          <w:rFonts w:ascii="Arial" w:hAnsi="Arial" w:cs="Arial"/>
        </w:rPr>
        <w:t>Soudce rozhoduje o opravných prostředcích proti rozhodnutí VSÚ a</w:t>
      </w:r>
      <w:r w:rsidR="008C67B7" w:rsidRPr="00D526C6">
        <w:rPr>
          <w:rFonts w:ascii="Arial" w:eastAsia="Times New Roman" w:hAnsi="Arial" w:cs="Arial"/>
        </w:rPr>
        <w:t xml:space="preserve"> dále </w:t>
      </w:r>
      <w:r w:rsidR="00197B57" w:rsidRPr="00D526C6">
        <w:rPr>
          <w:rFonts w:ascii="Arial" w:eastAsia="Times New Roman" w:hAnsi="Arial" w:cs="Arial"/>
        </w:rPr>
        <w:t>provádí úkony</w:t>
      </w:r>
      <w:r w:rsidR="00E80066" w:rsidRPr="00D526C6">
        <w:rPr>
          <w:rFonts w:ascii="Arial" w:eastAsia="Times New Roman" w:hAnsi="Arial" w:cs="Arial"/>
        </w:rPr>
        <w:t>,</w:t>
      </w:r>
      <w:r w:rsidR="00197B57" w:rsidRPr="00D526C6">
        <w:rPr>
          <w:rFonts w:ascii="Arial" w:eastAsia="Times New Roman" w:hAnsi="Arial" w:cs="Arial"/>
        </w:rPr>
        <w:t xml:space="preserve"> z jejichž provedení je vyloučen VSÚ nebo ke kterým není VSÚ oprávně</w:t>
      </w:r>
      <w:r w:rsidR="00A972F5" w:rsidRPr="00D526C6">
        <w:rPr>
          <w:rFonts w:ascii="Arial" w:eastAsia="Times New Roman" w:hAnsi="Arial" w:cs="Arial"/>
        </w:rPr>
        <w:t xml:space="preserve">n, nebo jestliže mu taková věc byla předložena </w:t>
      </w:r>
      <w:r w:rsidR="00197B57" w:rsidRPr="00D526C6">
        <w:rPr>
          <w:rFonts w:ascii="Arial" w:eastAsia="Times New Roman" w:hAnsi="Arial" w:cs="Arial"/>
        </w:rPr>
        <w:t>podle § 7 písm. a) zák. č. 121/2008 Sb. ve znění příslušných předpisů</w:t>
      </w:r>
      <w:r w:rsidR="00A972F5" w:rsidRPr="00D526C6">
        <w:rPr>
          <w:rFonts w:ascii="Arial" w:eastAsia="Times New Roman" w:hAnsi="Arial" w:cs="Arial"/>
        </w:rPr>
        <w:t xml:space="preserve">, nebo </w:t>
      </w:r>
      <w:r w:rsidR="00197B57" w:rsidRPr="00D526C6">
        <w:rPr>
          <w:rFonts w:ascii="Arial" w:eastAsia="Times New Roman" w:hAnsi="Arial" w:cs="Arial"/>
        </w:rPr>
        <w:t xml:space="preserve">bylo-li podle § 8 téhož zákona </w:t>
      </w:r>
      <w:r w:rsidR="00197B57" w:rsidRPr="00D526C6">
        <w:rPr>
          <w:rFonts w:ascii="Arial" w:eastAsia="Times New Roman" w:hAnsi="Arial" w:cs="Arial"/>
        </w:rPr>
        <w:lastRenderedPageBreak/>
        <w:t xml:space="preserve">rozhodnuto o jejím odejmutí VSÚ, nebyla-li věc převedena do rejstříku C; ostatní úkony provádí VSÚ. Po převodu věcí z rejstříku EPR do rejstříku C budou věci přiděleny soudcům podle pravidel obsažených shora </w:t>
      </w:r>
      <w:r w:rsidR="00A972F5" w:rsidRPr="00D526C6">
        <w:rPr>
          <w:rFonts w:ascii="Arial" w:eastAsia="Times New Roman" w:hAnsi="Arial" w:cs="Arial"/>
        </w:rPr>
        <w:t>pod body 1-4 a podle vymezení působnosti jednotlivýc</w:t>
      </w:r>
      <w:r w:rsidR="00213F7C">
        <w:rPr>
          <w:rFonts w:ascii="Arial" w:eastAsia="Times New Roman" w:hAnsi="Arial" w:cs="Arial"/>
        </w:rPr>
        <w:t>h soudních oddělení a </w:t>
      </w:r>
      <w:r w:rsidR="00A972F5" w:rsidRPr="00D526C6">
        <w:rPr>
          <w:rFonts w:ascii="Arial" w:eastAsia="Times New Roman" w:hAnsi="Arial" w:cs="Arial"/>
        </w:rPr>
        <w:t xml:space="preserve">poměru, v jakém se tato podílejí na vyřizování nápadu (tabulka shora); </w:t>
      </w:r>
      <w:r w:rsidR="00197B57" w:rsidRPr="00D526C6">
        <w:rPr>
          <w:rFonts w:ascii="Arial" w:eastAsia="Times New Roman" w:hAnsi="Arial" w:cs="Arial"/>
        </w:rPr>
        <w:t xml:space="preserve"> pro určení pořadí je rozhodným zápis věci do rejstříku C.</w:t>
      </w:r>
      <w:r w:rsidR="000E3B0E" w:rsidRPr="00D526C6">
        <w:rPr>
          <w:rFonts w:ascii="Arial" w:eastAsia="Times New Roman" w:hAnsi="Arial" w:cs="Arial"/>
        </w:rPr>
        <w:t xml:space="preserve"> </w:t>
      </w:r>
      <w:r w:rsidR="002544FF">
        <w:rPr>
          <w:rFonts w:ascii="Arial" w:eastAsia="Times New Roman" w:hAnsi="Arial" w:cs="Arial"/>
        </w:rPr>
        <w:t xml:space="preserve">Od </w:t>
      </w:r>
      <w:proofErr w:type="gramStart"/>
      <w:r w:rsidR="002544FF">
        <w:rPr>
          <w:rFonts w:ascii="Arial" w:eastAsia="Times New Roman" w:hAnsi="Arial" w:cs="Arial"/>
        </w:rPr>
        <w:t>1.3.2015</w:t>
      </w:r>
      <w:proofErr w:type="gramEnd"/>
      <w:r w:rsidR="002544FF">
        <w:rPr>
          <w:rFonts w:ascii="Arial" w:eastAsia="Times New Roman" w:hAnsi="Arial" w:cs="Arial"/>
        </w:rPr>
        <w:t xml:space="preserve"> </w:t>
      </w:r>
      <w:r w:rsidR="00456D86" w:rsidRPr="00D526C6">
        <w:rPr>
          <w:rFonts w:ascii="Arial" w:eastAsia="Times New Roman" w:hAnsi="Arial" w:cs="Arial"/>
        </w:rPr>
        <w:t>vyšší soudní úřednici Janě Kučerové zastaven nápad.</w:t>
      </w:r>
    </w:p>
    <w:p w:rsidR="00D526C6" w:rsidRPr="00D526C6" w:rsidRDefault="00D526C6" w:rsidP="00D526C6">
      <w:pPr>
        <w:pStyle w:val="Odstavecseseznamem"/>
        <w:tabs>
          <w:tab w:val="left" w:pos="1701"/>
        </w:tabs>
        <w:spacing w:after="0"/>
        <w:ind w:left="1494"/>
        <w:jc w:val="both"/>
        <w:rPr>
          <w:rFonts w:ascii="Arial" w:eastAsia="Times New Roman" w:hAnsi="Arial" w:cs="Arial"/>
        </w:rPr>
      </w:pPr>
    </w:p>
    <w:p w:rsidR="00D526C6" w:rsidRPr="00D305D1" w:rsidRDefault="00D526C6" w:rsidP="00D526C6">
      <w:pPr>
        <w:pStyle w:val="Odstavecseseznamem"/>
        <w:numPr>
          <w:ilvl w:val="0"/>
          <w:numId w:val="1"/>
        </w:numPr>
        <w:tabs>
          <w:tab w:val="left" w:pos="1701"/>
        </w:tabs>
        <w:spacing w:after="0"/>
        <w:jc w:val="both"/>
        <w:rPr>
          <w:rFonts w:ascii="Arial" w:hAnsi="Arial" w:cs="Arial"/>
        </w:rPr>
      </w:pPr>
      <w:r w:rsidRPr="00D305D1">
        <w:rPr>
          <w:rFonts w:ascii="Arial" w:hAnsi="Arial" w:cs="Arial"/>
        </w:rPr>
        <w:t xml:space="preserve"> Všechny věci, které se zapisují do občanskoprávních a všeobecných oddílů rejstříku Nc se přiděluji do soudního</w:t>
      </w:r>
      <w:r w:rsidR="002544FF">
        <w:rPr>
          <w:rFonts w:ascii="Arial" w:hAnsi="Arial" w:cs="Arial"/>
        </w:rPr>
        <w:t xml:space="preserve"> oddělení 11Nc. Věci přidělené</w:t>
      </w:r>
      <w:r w:rsidRPr="00D305D1">
        <w:rPr>
          <w:rFonts w:ascii="Arial" w:hAnsi="Arial" w:cs="Arial"/>
        </w:rPr>
        <w:t xml:space="preserve"> do soudního oddělení 11Nc, u kterých není v tomto rozvrhu práce uvedeno, že se přidělují jinému soudci, asistentu soudce, vyššímu soudnímu úředníkovi nebo soudnímu tajemníkovi, vyřizuje soudce Mgr. Timm Šmehlík, kterého zastupuje JUDr. Vladimír Hovorka.</w:t>
      </w:r>
    </w:p>
    <w:p w:rsidR="00197B57" w:rsidRPr="00D305D1" w:rsidRDefault="00197B57" w:rsidP="00197B57">
      <w:pPr>
        <w:tabs>
          <w:tab w:val="left" w:pos="1701"/>
        </w:tabs>
        <w:spacing w:after="0"/>
        <w:rPr>
          <w:rFonts w:ascii="Arial" w:hAnsi="Arial" w:cs="Arial"/>
        </w:rPr>
      </w:pPr>
    </w:p>
    <w:p w:rsidR="00D526C6" w:rsidRPr="00D526C6" w:rsidRDefault="00D526C6" w:rsidP="00D526C6">
      <w:pPr>
        <w:pStyle w:val="Odstavecseseznamem"/>
        <w:numPr>
          <w:ilvl w:val="0"/>
          <w:numId w:val="1"/>
        </w:numPr>
        <w:spacing w:after="0"/>
        <w:jc w:val="both"/>
        <w:rPr>
          <w:rFonts w:ascii="Arial" w:hAnsi="Arial" w:cs="Arial"/>
          <w:color w:val="FF0000"/>
        </w:rPr>
      </w:pPr>
      <w:r>
        <w:rPr>
          <w:rFonts w:ascii="Arial" w:hAnsi="Arial" w:cs="Arial"/>
        </w:rPr>
        <w:t xml:space="preserve">  </w:t>
      </w:r>
      <w:r w:rsidRPr="00D526C6">
        <w:rPr>
          <w:rFonts w:ascii="Arial" w:hAnsi="Arial" w:cs="Arial"/>
        </w:rPr>
        <w:t xml:space="preserve">Návrhy na vydání předběžného opatření podle § 74 </w:t>
      </w:r>
      <w:proofErr w:type="gramStart"/>
      <w:r w:rsidRPr="00D526C6">
        <w:rPr>
          <w:rFonts w:ascii="Arial" w:hAnsi="Arial" w:cs="Arial"/>
        </w:rPr>
        <w:t>o.s.</w:t>
      </w:r>
      <w:proofErr w:type="gramEnd"/>
      <w:r w:rsidRPr="00D526C6">
        <w:rPr>
          <w:rFonts w:ascii="Arial" w:hAnsi="Arial" w:cs="Arial"/>
        </w:rPr>
        <w:t xml:space="preserve">ř. a návrhy na vydání předběžného opatření ve věcech ochrany proti domácímu násilí, </w:t>
      </w:r>
    </w:p>
    <w:p w:rsidR="00D526C6" w:rsidRPr="00D305D1" w:rsidRDefault="00D526C6" w:rsidP="00D526C6">
      <w:pPr>
        <w:pStyle w:val="Odstavecseseznamem"/>
        <w:spacing w:after="0"/>
        <w:ind w:left="1494"/>
        <w:jc w:val="both"/>
        <w:rPr>
          <w:rFonts w:ascii="Arial" w:hAnsi="Arial" w:cs="Arial"/>
        </w:rPr>
      </w:pPr>
      <w:r w:rsidRPr="00D305D1">
        <w:rPr>
          <w:rFonts w:ascii="Arial" w:hAnsi="Arial" w:cs="Arial"/>
        </w:rPr>
        <w:t xml:space="preserve">  návrhy na prodloužení předběžných opatření ve věcech domácího násilí a návrhy na zajištění důkazů před zahájením řízení</w:t>
      </w:r>
    </w:p>
    <w:p w:rsidR="00D526C6" w:rsidRPr="00D526C6" w:rsidRDefault="00D526C6" w:rsidP="00D526C6">
      <w:pPr>
        <w:spacing w:after="0"/>
        <w:ind w:left="709"/>
        <w:jc w:val="both"/>
        <w:rPr>
          <w:rFonts w:ascii="Arial" w:hAnsi="Arial" w:cs="Arial"/>
        </w:rPr>
      </w:pPr>
      <w:r>
        <w:rPr>
          <w:rFonts w:ascii="Arial" w:hAnsi="Arial" w:cs="Arial"/>
        </w:rPr>
        <w:t xml:space="preserve">               </w:t>
      </w:r>
      <w:proofErr w:type="gramStart"/>
      <w:r w:rsidR="0023414E">
        <w:rPr>
          <w:rFonts w:ascii="Arial" w:hAnsi="Arial" w:cs="Arial"/>
        </w:rPr>
        <w:t>se zapisují</w:t>
      </w:r>
      <w:proofErr w:type="gramEnd"/>
      <w:r w:rsidR="0023414E">
        <w:rPr>
          <w:rFonts w:ascii="Arial" w:hAnsi="Arial" w:cs="Arial"/>
        </w:rPr>
        <w:t xml:space="preserve"> do senátu 11Nc a</w:t>
      </w:r>
      <w:r w:rsidRPr="00D526C6">
        <w:rPr>
          <w:rFonts w:ascii="Arial" w:hAnsi="Arial" w:cs="Arial"/>
        </w:rPr>
        <w:t xml:space="preserve"> budou přidělovány</w:t>
      </w:r>
      <w:r w:rsidR="00557C7A">
        <w:rPr>
          <w:rFonts w:ascii="Arial" w:hAnsi="Arial" w:cs="Arial"/>
        </w:rPr>
        <w:t>,</w:t>
      </w:r>
      <w:r w:rsidRPr="00D526C6">
        <w:rPr>
          <w:rFonts w:ascii="Arial" w:hAnsi="Arial" w:cs="Arial"/>
        </w:rPr>
        <w:t xml:space="preserve"> po jednom</w:t>
      </w:r>
      <w:r w:rsidR="00557C7A">
        <w:rPr>
          <w:rFonts w:ascii="Arial" w:hAnsi="Arial" w:cs="Arial"/>
        </w:rPr>
        <w:t>,</w:t>
      </w:r>
      <w:r w:rsidRPr="00D526C6">
        <w:rPr>
          <w:rFonts w:ascii="Arial" w:hAnsi="Arial" w:cs="Arial"/>
        </w:rPr>
        <w:t xml:space="preserve"> soudcům v tomto pořadí: JUDr. Martina Burachovičová, Mgr. Libuše Janků,</w:t>
      </w:r>
    </w:p>
    <w:p w:rsidR="00D526C6" w:rsidRPr="00D526C6" w:rsidRDefault="00D526C6" w:rsidP="00D526C6">
      <w:pPr>
        <w:spacing w:after="0"/>
        <w:rPr>
          <w:rFonts w:ascii="Arial" w:hAnsi="Arial" w:cs="Arial"/>
        </w:rPr>
      </w:pPr>
      <w:r>
        <w:rPr>
          <w:rFonts w:ascii="Arial" w:hAnsi="Arial" w:cs="Arial"/>
        </w:rPr>
        <w:t xml:space="preserve">                          </w:t>
      </w:r>
      <w:r w:rsidRPr="00D526C6">
        <w:rPr>
          <w:rFonts w:ascii="Arial" w:hAnsi="Arial" w:cs="Arial"/>
        </w:rPr>
        <w:t>Mgr. Timm Šmehlík, JUDr. Ivana Hovorková, JUDr. Vladimír Hovorka, JUDr. Milan Tatár, Mgr. Lenka Pokorná, JUDr. Jaroslav Simet,</w:t>
      </w:r>
    </w:p>
    <w:p w:rsidR="00D526C6" w:rsidRPr="00D526C6" w:rsidRDefault="00D526C6" w:rsidP="00AE1BAB">
      <w:pPr>
        <w:spacing w:after="0"/>
        <w:ind w:left="1560" w:hanging="1560"/>
        <w:rPr>
          <w:rFonts w:ascii="Arial" w:hAnsi="Arial" w:cs="Arial"/>
        </w:rPr>
      </w:pPr>
      <w:r>
        <w:rPr>
          <w:rFonts w:ascii="Arial" w:hAnsi="Arial" w:cs="Arial"/>
        </w:rPr>
        <w:t xml:space="preserve">                          </w:t>
      </w:r>
      <w:r w:rsidRPr="00D526C6">
        <w:rPr>
          <w:rFonts w:ascii="Arial" w:hAnsi="Arial" w:cs="Arial"/>
        </w:rPr>
        <w:t>Mgr. František Sedláček, Mgr. Ing. Štěpánka Šťastná.</w:t>
      </w:r>
      <w:r w:rsidR="0023414E">
        <w:rPr>
          <w:rFonts w:ascii="Arial" w:hAnsi="Arial" w:cs="Arial"/>
        </w:rPr>
        <w:t xml:space="preserve"> V případě rozhodování o návrzích na neodkladné předběž</w:t>
      </w:r>
      <w:r w:rsidR="00AE1BAB">
        <w:rPr>
          <w:rFonts w:ascii="Arial" w:hAnsi="Arial" w:cs="Arial"/>
        </w:rPr>
        <w:t>né opatření dle § 75c odst. 2 a </w:t>
      </w:r>
      <w:r w:rsidR="0023414E">
        <w:rPr>
          <w:rFonts w:ascii="Arial" w:hAnsi="Arial" w:cs="Arial"/>
        </w:rPr>
        <w:t xml:space="preserve">předběžné opatření ve věcech ochrany proti domácímu násilí dle § </w:t>
      </w:r>
      <w:proofErr w:type="gramStart"/>
      <w:r w:rsidR="0023414E">
        <w:rPr>
          <w:rFonts w:ascii="Arial" w:hAnsi="Arial" w:cs="Arial"/>
        </w:rPr>
        <w:t xml:space="preserve">404 </w:t>
      </w:r>
      <w:proofErr w:type="spellStart"/>
      <w:r w:rsidR="0023414E">
        <w:rPr>
          <w:rFonts w:ascii="Arial" w:hAnsi="Arial" w:cs="Arial"/>
        </w:rPr>
        <w:t>z.ř.</w:t>
      </w:r>
      <w:proofErr w:type="gramEnd"/>
      <w:r w:rsidR="0023414E">
        <w:rPr>
          <w:rFonts w:ascii="Arial" w:hAnsi="Arial" w:cs="Arial"/>
        </w:rPr>
        <w:t>s</w:t>
      </w:r>
      <w:proofErr w:type="spellEnd"/>
      <w:r w:rsidR="0023414E">
        <w:rPr>
          <w:rFonts w:ascii="Arial" w:hAnsi="Arial" w:cs="Arial"/>
        </w:rPr>
        <w:t>. v mimopracovní době, v pořadí určeném rozpisem dosažitelnosti provedeným místopředsedou soudu pro věci trestní.</w:t>
      </w:r>
    </w:p>
    <w:p w:rsidR="00D526C6" w:rsidRDefault="00D526C6" w:rsidP="00D526C6">
      <w:pPr>
        <w:spacing w:after="0"/>
        <w:rPr>
          <w:rFonts w:ascii="Arial" w:hAnsi="Arial" w:cs="Arial"/>
        </w:rPr>
      </w:pPr>
      <w:r>
        <w:rPr>
          <w:rFonts w:ascii="Arial" w:hAnsi="Arial" w:cs="Arial"/>
        </w:rPr>
        <w:t xml:space="preserve">                          </w:t>
      </w:r>
      <w:r w:rsidRPr="00D526C6">
        <w:rPr>
          <w:rFonts w:ascii="Arial" w:hAnsi="Arial" w:cs="Arial"/>
        </w:rPr>
        <w:t xml:space="preserve">Místopředseda soudu stanoví, v závislosti na přidělování těchto návrhů do </w:t>
      </w:r>
      <w:proofErr w:type="gramStart"/>
      <w:r w:rsidRPr="00D526C6">
        <w:rPr>
          <w:rFonts w:ascii="Arial" w:hAnsi="Arial" w:cs="Arial"/>
        </w:rPr>
        <w:t>31.12.201</w:t>
      </w:r>
      <w:r w:rsidR="003F5B0E">
        <w:rPr>
          <w:rFonts w:ascii="Arial" w:hAnsi="Arial" w:cs="Arial"/>
        </w:rPr>
        <w:t>6</w:t>
      </w:r>
      <w:proofErr w:type="gramEnd"/>
      <w:r w:rsidRPr="00D526C6">
        <w:rPr>
          <w:rFonts w:ascii="Arial" w:hAnsi="Arial" w:cs="Arial"/>
        </w:rPr>
        <w:t>, kterému ze soudců bude přidělen návrh, který bude</w:t>
      </w:r>
    </w:p>
    <w:p w:rsidR="00D526C6" w:rsidRDefault="00D526C6" w:rsidP="00D526C6">
      <w:pPr>
        <w:spacing w:after="0"/>
        <w:rPr>
          <w:rFonts w:ascii="Arial" w:hAnsi="Arial" w:cs="Arial"/>
        </w:rPr>
      </w:pPr>
      <w:r>
        <w:rPr>
          <w:rFonts w:ascii="Arial" w:hAnsi="Arial" w:cs="Arial"/>
        </w:rPr>
        <w:t xml:space="preserve">                        </w:t>
      </w:r>
      <w:r w:rsidRPr="00D526C6">
        <w:rPr>
          <w:rFonts w:ascii="Arial" w:hAnsi="Arial" w:cs="Arial"/>
        </w:rPr>
        <w:t xml:space="preserve"> </w:t>
      </w:r>
      <w:r>
        <w:rPr>
          <w:rFonts w:ascii="Arial" w:hAnsi="Arial" w:cs="Arial"/>
        </w:rPr>
        <w:t xml:space="preserve"> </w:t>
      </w:r>
      <w:r w:rsidR="007E5157">
        <w:rPr>
          <w:rFonts w:ascii="Arial" w:hAnsi="Arial" w:cs="Arial"/>
        </w:rPr>
        <w:t>podán v roce 201</w:t>
      </w:r>
      <w:r w:rsidR="00101837">
        <w:rPr>
          <w:rFonts w:ascii="Arial" w:hAnsi="Arial" w:cs="Arial"/>
        </w:rPr>
        <w:t>7</w:t>
      </w:r>
      <w:r w:rsidRPr="00D526C6">
        <w:rPr>
          <w:rFonts w:ascii="Arial" w:hAnsi="Arial" w:cs="Arial"/>
        </w:rPr>
        <w:t xml:space="preserve"> jako prvý. O návrhu na předběžné opatření podle § 102 </w:t>
      </w:r>
      <w:proofErr w:type="gramStart"/>
      <w:r w:rsidRPr="00D526C6">
        <w:rPr>
          <w:rFonts w:ascii="Arial" w:hAnsi="Arial" w:cs="Arial"/>
        </w:rPr>
        <w:t>o.s.</w:t>
      </w:r>
      <w:proofErr w:type="gramEnd"/>
      <w:r w:rsidRPr="00D526C6">
        <w:rPr>
          <w:rFonts w:ascii="Arial" w:hAnsi="Arial" w:cs="Arial"/>
        </w:rPr>
        <w:t xml:space="preserve">ř. rozhoduje předseda senátu (samosoudce), který rozhoduje </w:t>
      </w:r>
    </w:p>
    <w:p w:rsidR="00D526C6" w:rsidRDefault="00D526C6" w:rsidP="00D526C6">
      <w:pPr>
        <w:spacing w:after="0"/>
        <w:rPr>
          <w:rFonts w:ascii="Arial" w:hAnsi="Arial" w:cs="Arial"/>
        </w:rPr>
      </w:pPr>
      <w:r>
        <w:rPr>
          <w:rFonts w:ascii="Arial" w:hAnsi="Arial" w:cs="Arial"/>
        </w:rPr>
        <w:t xml:space="preserve">                          </w:t>
      </w:r>
      <w:r w:rsidRPr="00D526C6">
        <w:rPr>
          <w:rFonts w:ascii="Arial" w:hAnsi="Arial" w:cs="Arial"/>
        </w:rPr>
        <w:t>ve věci samé.</w:t>
      </w:r>
    </w:p>
    <w:p w:rsidR="009C237F" w:rsidRDefault="009C237F" w:rsidP="00D526C6">
      <w:pPr>
        <w:spacing w:after="0"/>
        <w:rPr>
          <w:rFonts w:ascii="Arial" w:hAnsi="Arial" w:cs="Arial"/>
        </w:rPr>
      </w:pPr>
    </w:p>
    <w:p w:rsidR="00D526C6" w:rsidRPr="009C237F" w:rsidRDefault="009C237F" w:rsidP="009C237F">
      <w:pPr>
        <w:spacing w:after="0"/>
        <w:ind w:left="1560" w:hanging="426"/>
        <w:rPr>
          <w:rFonts w:ascii="Arial" w:hAnsi="Arial" w:cs="Arial"/>
          <w:b/>
        </w:rPr>
      </w:pPr>
      <w:r>
        <w:rPr>
          <w:rFonts w:ascii="Arial" w:hAnsi="Arial" w:cs="Arial"/>
          <w:b/>
        </w:rPr>
        <w:t xml:space="preserve">15) </w:t>
      </w:r>
      <w:r>
        <w:rPr>
          <w:rFonts w:ascii="Arial" w:hAnsi="Arial" w:cs="Arial"/>
        </w:rPr>
        <w:t xml:space="preserve">V případě nápadu věci C či EVC, v níž bude právním zástupcem některého z účastníků řízení Mgr. Michal Bureš nebo JUDr. Michal </w:t>
      </w:r>
      <w:proofErr w:type="spellStart"/>
      <w:r>
        <w:rPr>
          <w:rFonts w:ascii="Arial" w:hAnsi="Arial" w:cs="Arial"/>
        </w:rPr>
        <w:t>Maglia</w:t>
      </w:r>
      <w:proofErr w:type="spellEnd"/>
      <w:r>
        <w:rPr>
          <w:rFonts w:ascii="Arial" w:hAnsi="Arial" w:cs="Arial"/>
        </w:rPr>
        <w:t>, bude vyloučen z přidělení senát 7C, 7EVC -JUDr. Martina Burachovičová.</w:t>
      </w:r>
    </w:p>
    <w:p w:rsidR="00197B57" w:rsidRPr="00704A91" w:rsidRDefault="00197B57" w:rsidP="002C329F">
      <w:pPr>
        <w:spacing w:after="0"/>
        <w:rPr>
          <w:rFonts w:ascii="Arial" w:hAnsi="Arial" w:cs="Arial"/>
        </w:rPr>
      </w:pPr>
    </w:p>
    <w:p w:rsidR="003D188D" w:rsidRDefault="003D188D" w:rsidP="00197B57">
      <w:pPr>
        <w:spacing w:after="0"/>
        <w:rPr>
          <w:rFonts w:ascii="Times New Roman" w:hAnsi="Times New Roman"/>
          <w:b/>
          <w:i/>
          <w:sz w:val="32"/>
          <w:szCs w:val="32"/>
          <w:u w:val="single"/>
        </w:rPr>
      </w:pPr>
    </w:p>
    <w:p w:rsidR="00A972F5" w:rsidRDefault="00A972F5" w:rsidP="00197B57">
      <w:pPr>
        <w:spacing w:after="0"/>
        <w:rPr>
          <w:rFonts w:ascii="Times New Roman" w:hAnsi="Times New Roman"/>
          <w:b/>
          <w:i/>
          <w:sz w:val="32"/>
          <w:szCs w:val="32"/>
          <w:u w:val="single"/>
        </w:rPr>
      </w:pPr>
    </w:p>
    <w:p w:rsidR="00A972F5" w:rsidRDefault="00A972F5" w:rsidP="00197B57">
      <w:pPr>
        <w:spacing w:after="0"/>
        <w:rPr>
          <w:rFonts w:ascii="Times New Roman" w:hAnsi="Times New Roman"/>
          <w:b/>
          <w:i/>
          <w:sz w:val="32"/>
          <w:szCs w:val="32"/>
          <w:u w:val="single"/>
        </w:rPr>
      </w:pPr>
    </w:p>
    <w:p w:rsidR="00A972F5" w:rsidRDefault="00A972F5" w:rsidP="00197B57">
      <w:pPr>
        <w:spacing w:after="0"/>
        <w:rPr>
          <w:rFonts w:ascii="Times New Roman" w:hAnsi="Times New Roman"/>
          <w:b/>
          <w:i/>
          <w:sz w:val="32"/>
          <w:szCs w:val="32"/>
          <w:u w:val="single"/>
        </w:rPr>
      </w:pPr>
    </w:p>
    <w:p w:rsidR="00A972F5" w:rsidRDefault="00A972F5" w:rsidP="00197B57">
      <w:pPr>
        <w:spacing w:after="0"/>
        <w:rPr>
          <w:rFonts w:ascii="Times New Roman" w:hAnsi="Times New Roman"/>
          <w:b/>
          <w:i/>
          <w:sz w:val="32"/>
          <w:szCs w:val="32"/>
          <w:u w:val="single"/>
        </w:rPr>
      </w:pPr>
    </w:p>
    <w:p w:rsidR="00ED0C98" w:rsidRDefault="00ED0C98" w:rsidP="00197B57">
      <w:pPr>
        <w:spacing w:after="0"/>
        <w:rPr>
          <w:rFonts w:ascii="Times New Roman" w:hAnsi="Times New Roman"/>
          <w:b/>
          <w:sz w:val="32"/>
          <w:szCs w:val="32"/>
          <w:u w:val="single"/>
        </w:rPr>
      </w:pPr>
    </w:p>
    <w:p w:rsidR="00610401" w:rsidRDefault="00610401">
      <w:pPr>
        <w:rPr>
          <w:rFonts w:ascii="Times New Roman" w:hAnsi="Times New Roman"/>
          <w:b/>
          <w:sz w:val="32"/>
          <w:szCs w:val="32"/>
          <w:u w:val="single"/>
        </w:rPr>
      </w:pPr>
      <w:r>
        <w:rPr>
          <w:rFonts w:ascii="Times New Roman" w:hAnsi="Times New Roman"/>
          <w:b/>
          <w:sz w:val="32"/>
          <w:szCs w:val="32"/>
          <w:u w:val="single"/>
        </w:rPr>
        <w:br w:type="page"/>
      </w:r>
    </w:p>
    <w:p w:rsidR="00A972F5" w:rsidRPr="00A972F5" w:rsidRDefault="00A972F5" w:rsidP="00197B57">
      <w:pPr>
        <w:spacing w:after="0"/>
        <w:rPr>
          <w:rFonts w:ascii="Times New Roman" w:hAnsi="Times New Roman"/>
          <w:b/>
          <w:sz w:val="32"/>
          <w:szCs w:val="32"/>
          <w:u w:val="single"/>
        </w:rPr>
      </w:pPr>
      <w:r w:rsidRPr="00A972F5">
        <w:rPr>
          <w:rFonts w:ascii="Times New Roman" w:hAnsi="Times New Roman"/>
          <w:b/>
          <w:sz w:val="32"/>
          <w:szCs w:val="32"/>
          <w:u w:val="single"/>
        </w:rPr>
        <w:lastRenderedPageBreak/>
        <w:t>Kancelář oddělení sporn</w:t>
      </w:r>
      <w:r w:rsidR="004D3ACA">
        <w:rPr>
          <w:rFonts w:ascii="Times New Roman" w:hAnsi="Times New Roman"/>
          <w:b/>
          <w:sz w:val="32"/>
          <w:szCs w:val="32"/>
          <w:u w:val="single"/>
        </w:rPr>
        <w:t>ý</w:t>
      </w:r>
      <w:r w:rsidRPr="00A972F5">
        <w:rPr>
          <w:rFonts w:ascii="Times New Roman" w:hAnsi="Times New Roman"/>
          <w:b/>
          <w:sz w:val="32"/>
          <w:szCs w:val="32"/>
          <w:u w:val="single"/>
        </w:rPr>
        <w:t>ch řízení:</w:t>
      </w:r>
    </w:p>
    <w:p w:rsidR="00197B57" w:rsidRPr="00704A91" w:rsidRDefault="00197B57" w:rsidP="00197B57">
      <w:pPr>
        <w:spacing w:after="0"/>
        <w:rPr>
          <w:rFonts w:ascii="Times New Roman" w:hAnsi="Times New Roman"/>
        </w:rPr>
      </w:pPr>
      <w:r w:rsidRPr="00704A91">
        <w:rPr>
          <w:rFonts w:ascii="Times New Roman" w:hAnsi="Times New Roman"/>
          <w:b/>
          <w:i/>
          <w:sz w:val="32"/>
          <w:szCs w:val="32"/>
          <w:u w:val="single"/>
        </w:rPr>
        <w:t xml:space="preserve">Vedoucí </w:t>
      </w:r>
      <w:proofErr w:type="gramStart"/>
      <w:r w:rsidRPr="00704A91">
        <w:rPr>
          <w:rFonts w:ascii="Times New Roman" w:hAnsi="Times New Roman"/>
          <w:b/>
          <w:i/>
          <w:sz w:val="32"/>
          <w:szCs w:val="32"/>
          <w:u w:val="single"/>
        </w:rPr>
        <w:t>kanceláře :</w:t>
      </w:r>
      <w:proofErr w:type="gramEnd"/>
    </w:p>
    <w:p w:rsidR="00197B57" w:rsidRPr="00704A91" w:rsidRDefault="00197B57" w:rsidP="00197B57">
      <w:pPr>
        <w:spacing w:after="0"/>
        <w:rPr>
          <w:rFonts w:ascii="Times New Roman" w:hAnsi="Times New Roman"/>
        </w:rPr>
      </w:pPr>
    </w:p>
    <w:p w:rsidR="00197B57" w:rsidRPr="00704A91" w:rsidRDefault="00197B57" w:rsidP="00197B57">
      <w:pPr>
        <w:spacing w:after="0"/>
        <w:ind w:left="1134"/>
        <w:rPr>
          <w:rFonts w:ascii="Times New Roman" w:hAnsi="Times New Roman"/>
        </w:rPr>
      </w:pPr>
      <w:r w:rsidRPr="00704A91">
        <w:rPr>
          <w:rFonts w:ascii="Times New Roman" w:hAnsi="Times New Roman"/>
        </w:rPr>
        <w:t>1)</w:t>
      </w:r>
      <w:r w:rsidRPr="00704A91">
        <w:rPr>
          <w:rFonts w:ascii="Times New Roman" w:hAnsi="Times New Roman"/>
        </w:rPr>
        <w:tab/>
      </w:r>
      <w:r w:rsidR="00583C05" w:rsidRPr="00704A91">
        <w:rPr>
          <w:rFonts w:ascii="Times New Roman" w:hAnsi="Times New Roman"/>
          <w:b/>
          <w:i/>
          <w:sz w:val="28"/>
          <w:szCs w:val="28"/>
        </w:rPr>
        <w:t>Petra K</w:t>
      </w:r>
      <w:r w:rsidRPr="00704A91">
        <w:rPr>
          <w:rFonts w:ascii="Times New Roman" w:hAnsi="Times New Roman"/>
          <w:b/>
          <w:i/>
          <w:sz w:val="28"/>
          <w:szCs w:val="28"/>
        </w:rPr>
        <w:t>olářová</w:t>
      </w:r>
    </w:p>
    <w:p w:rsidR="00197B57" w:rsidRPr="00704A91" w:rsidRDefault="00197B57" w:rsidP="00067152">
      <w:pPr>
        <w:tabs>
          <w:tab w:val="left" w:pos="1418"/>
        </w:tabs>
        <w:spacing w:after="0"/>
        <w:ind w:left="1418"/>
        <w:rPr>
          <w:rFonts w:ascii="Arial" w:hAnsi="Arial" w:cs="Arial"/>
        </w:rPr>
      </w:pPr>
      <w:r w:rsidRPr="00704A91">
        <w:rPr>
          <w:rFonts w:ascii="Arial" w:hAnsi="Arial" w:cs="Arial"/>
        </w:rPr>
        <w:t xml:space="preserve"> - vede rejstříky  8C, 8EC ,10C, 10 EC, 110 EC, 15C, 15EC, 115EC,  20C, 20EC, 120 EC, 11Nc  (předběžná </w:t>
      </w:r>
      <w:r w:rsidR="00825B58">
        <w:rPr>
          <w:rFonts w:ascii="Arial" w:hAnsi="Arial" w:cs="Arial"/>
        </w:rPr>
        <w:t>o</w:t>
      </w:r>
      <w:r w:rsidRPr="00704A91">
        <w:rPr>
          <w:rFonts w:ascii="Arial" w:hAnsi="Arial" w:cs="Arial"/>
        </w:rPr>
        <w:t>patření</w:t>
      </w:r>
      <w:r w:rsidR="00067152" w:rsidRPr="00FA7DCE">
        <w:rPr>
          <w:rFonts w:ascii="Arial" w:hAnsi="Arial" w:cs="Arial"/>
        </w:rPr>
        <w:t>+</w:t>
      </w:r>
      <w:r w:rsidR="00FB62CD" w:rsidRPr="00FA7DCE">
        <w:rPr>
          <w:rFonts w:ascii="Arial" w:hAnsi="Arial" w:cs="Arial"/>
        </w:rPr>
        <w:t xml:space="preserve"> </w:t>
      </w:r>
      <w:r w:rsidR="00067152" w:rsidRPr="00FA7DCE">
        <w:rPr>
          <w:rFonts w:ascii="Arial" w:hAnsi="Arial" w:cs="Arial"/>
        </w:rPr>
        <w:t>konkurzy + insolvence</w:t>
      </w:r>
      <w:r w:rsidRPr="00704A91">
        <w:rPr>
          <w:rFonts w:ascii="Arial" w:hAnsi="Arial" w:cs="Arial"/>
        </w:rPr>
        <w:t>),  23C, 123EC</w:t>
      </w:r>
      <w:r w:rsidR="006A0C89">
        <w:rPr>
          <w:rFonts w:ascii="Arial" w:hAnsi="Arial" w:cs="Arial"/>
        </w:rPr>
        <w:t xml:space="preserve"> </w:t>
      </w:r>
      <w:r w:rsidR="006A0C89" w:rsidRPr="00F132F5">
        <w:rPr>
          <w:rFonts w:ascii="Arial" w:hAnsi="Arial" w:cs="Arial"/>
        </w:rPr>
        <w:t>a rejstřík ve věcech přikázaných k vyřízení do jí přidělených soudních oddělení z důvodu uzavření rejstříku, vyloučení soudce či zápisu v rozporu s rozvrhem práce</w:t>
      </w:r>
      <w:r w:rsidRPr="00F132F5">
        <w:rPr>
          <w:rFonts w:ascii="Arial" w:hAnsi="Arial" w:cs="Arial"/>
        </w:rPr>
        <w:t xml:space="preserve">. </w:t>
      </w:r>
      <w:r w:rsidRPr="00704A91">
        <w:rPr>
          <w:rFonts w:ascii="Arial" w:hAnsi="Arial" w:cs="Arial"/>
        </w:rPr>
        <w:t>Zajišťuje úkoly uvedené v ustanovení § 6 odst. 9 jednacího řádu pro okresní a krajské soudy a vykonává práce uvedené v ustanove</w:t>
      </w:r>
      <w:r w:rsidR="007F541F">
        <w:rPr>
          <w:rFonts w:ascii="Arial" w:hAnsi="Arial" w:cs="Arial"/>
        </w:rPr>
        <w:t>ní</w:t>
      </w:r>
      <w:r w:rsidRPr="00704A91">
        <w:rPr>
          <w:rFonts w:ascii="Arial" w:hAnsi="Arial" w:cs="Arial"/>
        </w:rPr>
        <w:t xml:space="preserve"> § 5 a § 8 Vnitřního a kancelářského řádu pro okresní, krajské a vrchní soudy. Zpracovává věci v roli vedoucí kanceláře v aplikaci CEPR, vede sběrné spisy pro agendu EPR a vkládá podání doručená v písemné formě do apli</w:t>
      </w:r>
      <w:r w:rsidR="00825B58">
        <w:rPr>
          <w:rFonts w:ascii="Arial" w:hAnsi="Arial" w:cs="Arial"/>
        </w:rPr>
        <w:t>kace</w:t>
      </w:r>
      <w:r w:rsidRPr="00704A91">
        <w:rPr>
          <w:rFonts w:ascii="Arial" w:hAnsi="Arial" w:cs="Arial"/>
        </w:rPr>
        <w:t xml:space="preserve"> CEPR.</w:t>
      </w:r>
    </w:p>
    <w:p w:rsidR="00197B57" w:rsidRPr="00704A91" w:rsidRDefault="00197B57" w:rsidP="00197B57">
      <w:pPr>
        <w:tabs>
          <w:tab w:val="left" w:pos="1418"/>
        </w:tabs>
        <w:spacing w:after="0"/>
        <w:ind w:left="1418"/>
        <w:rPr>
          <w:rFonts w:ascii="Arial" w:hAnsi="Arial" w:cs="Arial"/>
          <w:i/>
        </w:rPr>
      </w:pPr>
      <w:r w:rsidRPr="00704A91">
        <w:rPr>
          <w:rFonts w:ascii="Arial" w:hAnsi="Arial" w:cs="Arial"/>
          <w:i/>
        </w:rPr>
        <w:t>(zastupuje</w:t>
      </w:r>
      <w:r w:rsidR="00221A4B" w:rsidRPr="00704A91">
        <w:rPr>
          <w:rFonts w:ascii="Arial" w:hAnsi="Arial" w:cs="Arial"/>
          <w:i/>
        </w:rPr>
        <w:t xml:space="preserve"> - Wojsová, Zumanová)</w:t>
      </w:r>
    </w:p>
    <w:p w:rsidR="00197B57" w:rsidRPr="00F669A5" w:rsidRDefault="00197B57" w:rsidP="00197B57">
      <w:pPr>
        <w:spacing w:after="0"/>
        <w:rPr>
          <w:rFonts w:ascii="Times New Roman" w:hAnsi="Times New Roman"/>
          <w:sz w:val="16"/>
          <w:szCs w:val="16"/>
        </w:rPr>
      </w:pPr>
    </w:p>
    <w:p w:rsidR="00197B57" w:rsidRPr="00704A91" w:rsidRDefault="00197B57" w:rsidP="00197B57">
      <w:pPr>
        <w:spacing w:after="0"/>
        <w:ind w:left="1134"/>
        <w:rPr>
          <w:rFonts w:ascii="Times New Roman" w:hAnsi="Times New Roman"/>
        </w:rPr>
      </w:pPr>
      <w:r w:rsidRPr="00704A91">
        <w:rPr>
          <w:rFonts w:ascii="Times New Roman" w:hAnsi="Times New Roman"/>
        </w:rPr>
        <w:t>2)</w:t>
      </w:r>
      <w:r w:rsidRPr="00704A91">
        <w:rPr>
          <w:rFonts w:ascii="Times New Roman" w:hAnsi="Times New Roman"/>
        </w:rPr>
        <w:tab/>
      </w:r>
      <w:r w:rsidR="00583C05" w:rsidRPr="00704A91">
        <w:rPr>
          <w:rFonts w:ascii="Times New Roman" w:hAnsi="Times New Roman"/>
          <w:b/>
          <w:i/>
          <w:sz w:val="28"/>
          <w:szCs w:val="28"/>
        </w:rPr>
        <w:t>Růžena W</w:t>
      </w:r>
      <w:r w:rsidRPr="00704A91">
        <w:rPr>
          <w:rFonts w:ascii="Times New Roman" w:hAnsi="Times New Roman"/>
          <w:b/>
          <w:i/>
          <w:sz w:val="28"/>
          <w:szCs w:val="28"/>
        </w:rPr>
        <w:t>ojsová</w:t>
      </w:r>
      <w:r w:rsidR="00992959">
        <w:rPr>
          <w:rFonts w:ascii="Times New Roman" w:hAnsi="Times New Roman"/>
        </w:rPr>
        <w:t xml:space="preserve"> </w:t>
      </w:r>
      <w:r w:rsidR="00073492">
        <w:rPr>
          <w:rFonts w:ascii="Times New Roman" w:hAnsi="Times New Roman"/>
        </w:rPr>
        <w:t xml:space="preserve"> </w:t>
      </w:r>
    </w:p>
    <w:p w:rsidR="00197B57" w:rsidRPr="00691F01" w:rsidRDefault="00197B57" w:rsidP="00197B57">
      <w:pPr>
        <w:tabs>
          <w:tab w:val="left" w:pos="1418"/>
        </w:tabs>
        <w:spacing w:after="0"/>
        <w:ind w:left="1418"/>
        <w:rPr>
          <w:rFonts w:ascii="Arial" w:hAnsi="Arial" w:cs="Arial"/>
          <w:i/>
        </w:rPr>
      </w:pPr>
      <w:r w:rsidRPr="00691F01">
        <w:rPr>
          <w:rFonts w:ascii="Arial" w:hAnsi="Arial" w:cs="Arial"/>
        </w:rPr>
        <w:t xml:space="preserve">- vede rejstříky 7C, 7EC, 107EC,7EVC, 11C, 11EC, 111EC,  </w:t>
      </w:r>
      <w:r w:rsidR="00E57FFE" w:rsidRPr="00691F01">
        <w:rPr>
          <w:rFonts w:ascii="Arial" w:hAnsi="Arial" w:cs="Arial"/>
        </w:rPr>
        <w:t>22C, 22EC, 122EC</w:t>
      </w:r>
      <w:r w:rsidR="000D4A18" w:rsidRPr="00691F01">
        <w:rPr>
          <w:rFonts w:ascii="Arial" w:hAnsi="Arial" w:cs="Arial"/>
        </w:rPr>
        <w:t>, 34C</w:t>
      </w:r>
      <w:r w:rsidR="00FB62CD" w:rsidRPr="00691F01">
        <w:rPr>
          <w:rFonts w:ascii="Arial" w:hAnsi="Arial" w:cs="Arial"/>
        </w:rPr>
        <w:t xml:space="preserve"> </w:t>
      </w:r>
      <w:r w:rsidR="000D4A18" w:rsidRPr="00691F01">
        <w:rPr>
          <w:rFonts w:ascii="Arial" w:hAnsi="Arial" w:cs="Arial"/>
        </w:rPr>
        <w:t>a 34EVC</w:t>
      </w:r>
      <w:r w:rsidR="006A0C89">
        <w:rPr>
          <w:rFonts w:ascii="Arial" w:hAnsi="Arial" w:cs="Arial"/>
        </w:rPr>
        <w:t xml:space="preserve"> </w:t>
      </w:r>
      <w:r w:rsidR="006A0C89" w:rsidRPr="00F132F5">
        <w:rPr>
          <w:rFonts w:ascii="Arial" w:hAnsi="Arial" w:cs="Arial"/>
        </w:rPr>
        <w:t>a rejstřík ve věcech přikázaných k vyřízení do jí přidělených soudních oddělení z důvodu uzavření rejstříku, vyloučení soudce či zápisu v rozporu s rozvrhem práce</w:t>
      </w:r>
      <w:r w:rsidRPr="00F132F5">
        <w:rPr>
          <w:rFonts w:ascii="Arial" w:hAnsi="Arial" w:cs="Arial"/>
        </w:rPr>
        <w:t xml:space="preserve">. </w:t>
      </w:r>
      <w:r w:rsidRPr="00691F01">
        <w:rPr>
          <w:rFonts w:ascii="Arial" w:hAnsi="Arial" w:cs="Arial"/>
        </w:rPr>
        <w:t>Zajišťuje</w:t>
      </w:r>
      <w:r w:rsidR="007F541F" w:rsidRPr="00691F01">
        <w:rPr>
          <w:rFonts w:ascii="Arial" w:hAnsi="Arial" w:cs="Arial"/>
        </w:rPr>
        <w:t xml:space="preserve"> úkoly uvedené v ustanovení</w:t>
      </w:r>
      <w:r w:rsidRPr="00691F01">
        <w:rPr>
          <w:rFonts w:ascii="Arial" w:hAnsi="Arial" w:cs="Arial"/>
        </w:rPr>
        <w:t xml:space="preserve"> § 6 odst. 9 jednacího řádu pro okresní a krajské soudy a vykonává práce uvedené v ustanovení § 5 a § 8 Vnitřního a kancelářského řádu pro okresní, krajské a vrchní soudy.</w:t>
      </w:r>
      <w:r w:rsidRPr="00691F01">
        <w:rPr>
          <w:rFonts w:ascii="Arial" w:hAnsi="Arial" w:cs="Arial"/>
          <w:i/>
        </w:rPr>
        <w:t xml:space="preserve"> </w:t>
      </w:r>
    </w:p>
    <w:p w:rsidR="00197B57" w:rsidRPr="00704A91" w:rsidRDefault="00197B57" w:rsidP="00197B57">
      <w:pPr>
        <w:spacing w:after="0"/>
        <w:ind w:left="709" w:firstLine="709"/>
        <w:rPr>
          <w:rFonts w:ascii="Arial" w:hAnsi="Arial" w:cs="Arial"/>
          <w:i/>
        </w:rPr>
      </w:pPr>
      <w:r w:rsidRPr="00704A91">
        <w:rPr>
          <w:rFonts w:ascii="Arial" w:hAnsi="Arial" w:cs="Arial"/>
          <w:i/>
        </w:rPr>
        <w:t>(za</w:t>
      </w:r>
      <w:r w:rsidR="00221A4B" w:rsidRPr="00704A91">
        <w:rPr>
          <w:rFonts w:ascii="Arial" w:hAnsi="Arial" w:cs="Arial"/>
          <w:i/>
        </w:rPr>
        <w:t>stupuje - Kolářová, Zumanová)</w:t>
      </w:r>
    </w:p>
    <w:p w:rsidR="00197B57" w:rsidRPr="00F669A5" w:rsidRDefault="00197B57" w:rsidP="00197B57">
      <w:pPr>
        <w:spacing w:after="0"/>
        <w:rPr>
          <w:rFonts w:ascii="Times New Roman" w:hAnsi="Times New Roman"/>
          <w:sz w:val="16"/>
          <w:szCs w:val="16"/>
        </w:rPr>
      </w:pPr>
    </w:p>
    <w:p w:rsidR="00197B57" w:rsidRPr="00704A91" w:rsidRDefault="00197B57" w:rsidP="00197B57">
      <w:pPr>
        <w:spacing w:after="0"/>
        <w:ind w:left="1134"/>
        <w:rPr>
          <w:rFonts w:ascii="Times New Roman" w:hAnsi="Times New Roman"/>
        </w:rPr>
      </w:pPr>
      <w:r w:rsidRPr="00704A91">
        <w:rPr>
          <w:rFonts w:ascii="Times New Roman" w:hAnsi="Times New Roman"/>
        </w:rPr>
        <w:t>3)</w:t>
      </w:r>
      <w:r w:rsidRPr="00704A91">
        <w:rPr>
          <w:rFonts w:ascii="Times New Roman" w:hAnsi="Times New Roman"/>
        </w:rPr>
        <w:tab/>
      </w:r>
      <w:r w:rsidR="00583C05" w:rsidRPr="00704A91">
        <w:rPr>
          <w:rFonts w:ascii="Times New Roman" w:hAnsi="Times New Roman"/>
          <w:b/>
          <w:i/>
          <w:sz w:val="28"/>
          <w:szCs w:val="28"/>
        </w:rPr>
        <w:t>Ivana Zumanová</w:t>
      </w:r>
      <w:r w:rsidR="00992959">
        <w:rPr>
          <w:rFonts w:ascii="Times New Roman" w:hAnsi="Times New Roman"/>
        </w:rPr>
        <w:t xml:space="preserve"> </w:t>
      </w:r>
    </w:p>
    <w:p w:rsidR="00197B57" w:rsidRPr="00691F01" w:rsidRDefault="00197B57" w:rsidP="00FB62CD">
      <w:pPr>
        <w:tabs>
          <w:tab w:val="left" w:pos="1418"/>
        </w:tabs>
        <w:spacing w:after="0"/>
        <w:ind w:left="1418"/>
        <w:rPr>
          <w:rFonts w:ascii="Arial" w:hAnsi="Arial" w:cs="Arial"/>
        </w:rPr>
      </w:pPr>
      <w:r w:rsidRPr="00691F01">
        <w:rPr>
          <w:rFonts w:ascii="Arial" w:hAnsi="Arial" w:cs="Arial"/>
        </w:rPr>
        <w:t xml:space="preserve"> </w:t>
      </w:r>
      <w:r w:rsidR="005E4FE7" w:rsidRPr="00691F01">
        <w:rPr>
          <w:rFonts w:ascii="Arial" w:hAnsi="Arial" w:cs="Arial"/>
        </w:rPr>
        <w:t>- vede rejstříky 8C, 8EC,</w:t>
      </w:r>
      <w:r w:rsidR="006A0C89">
        <w:rPr>
          <w:rFonts w:ascii="Arial" w:hAnsi="Arial" w:cs="Arial"/>
        </w:rPr>
        <w:t xml:space="preserve"> </w:t>
      </w:r>
      <w:r w:rsidR="006A0C89" w:rsidRPr="00BD76FB">
        <w:rPr>
          <w:rFonts w:ascii="Arial" w:hAnsi="Arial" w:cs="Arial"/>
        </w:rPr>
        <w:t>9C, 9EC,109EC,</w:t>
      </w:r>
      <w:r w:rsidRPr="00691F01">
        <w:rPr>
          <w:rFonts w:ascii="Arial" w:hAnsi="Arial" w:cs="Arial"/>
        </w:rPr>
        <w:t>16C, 16EC, 116EC, 12C</w:t>
      </w:r>
      <w:r w:rsidR="00BE4E24" w:rsidRPr="00691F01">
        <w:rPr>
          <w:rFonts w:ascii="Arial" w:hAnsi="Arial" w:cs="Arial"/>
        </w:rPr>
        <w:t xml:space="preserve">, 12EC, 112EC, </w:t>
      </w:r>
      <w:r w:rsidR="006A0C89">
        <w:rPr>
          <w:rFonts w:ascii="Arial" w:hAnsi="Arial" w:cs="Arial"/>
        </w:rPr>
        <w:t xml:space="preserve">33C, </w:t>
      </w:r>
      <w:r w:rsidR="00FB62CD" w:rsidRPr="00691F01">
        <w:rPr>
          <w:rFonts w:ascii="Arial" w:hAnsi="Arial" w:cs="Arial"/>
        </w:rPr>
        <w:t>rejstřík 11Nc všeobecné občanskoprávní oddíly</w:t>
      </w:r>
      <w:r w:rsidR="006A0C89">
        <w:rPr>
          <w:rFonts w:ascii="Arial" w:hAnsi="Arial" w:cs="Arial"/>
        </w:rPr>
        <w:t xml:space="preserve"> </w:t>
      </w:r>
      <w:r w:rsidR="006A0C89" w:rsidRPr="00BD76FB">
        <w:rPr>
          <w:rFonts w:ascii="Arial" w:hAnsi="Arial" w:cs="Arial"/>
        </w:rPr>
        <w:t>a rejstřík ve věcech přikázaných k vyřízení do jí přidělených soudních oddělení z důvodu uzavření rejstříku, vyloučení soudce či zápisu v rozporu s rozvrhem práce</w:t>
      </w:r>
      <w:r w:rsidR="00BE4E24" w:rsidRPr="00BD76FB">
        <w:rPr>
          <w:rFonts w:ascii="Arial" w:hAnsi="Arial" w:cs="Arial"/>
        </w:rPr>
        <w:t>.</w:t>
      </w:r>
      <w:r w:rsidRPr="00BD76FB">
        <w:rPr>
          <w:rFonts w:ascii="Arial" w:hAnsi="Arial" w:cs="Arial"/>
        </w:rPr>
        <w:t xml:space="preserve"> Zajišťuje úkoly uvedené v</w:t>
      </w:r>
      <w:r w:rsidR="00FB62CD" w:rsidRPr="00BD76FB">
        <w:rPr>
          <w:rFonts w:ascii="Arial" w:hAnsi="Arial" w:cs="Arial"/>
        </w:rPr>
        <w:t> </w:t>
      </w:r>
      <w:r w:rsidRPr="00BD76FB">
        <w:rPr>
          <w:rFonts w:ascii="Arial" w:hAnsi="Arial" w:cs="Arial"/>
        </w:rPr>
        <w:t>ustanovení</w:t>
      </w:r>
      <w:r w:rsidR="00FB62CD" w:rsidRPr="00BD76FB">
        <w:rPr>
          <w:rFonts w:ascii="Arial" w:hAnsi="Arial" w:cs="Arial"/>
        </w:rPr>
        <w:t xml:space="preserve"> </w:t>
      </w:r>
      <w:r w:rsidRPr="00BD76FB">
        <w:rPr>
          <w:rFonts w:ascii="Arial" w:hAnsi="Arial" w:cs="Arial"/>
        </w:rPr>
        <w:t>§ 6 odst. 9 jednacího řádu pro okresní a krajské soudy a vykonává práce uveden</w:t>
      </w:r>
      <w:r w:rsidRPr="00691F01">
        <w:rPr>
          <w:rFonts w:ascii="Arial" w:hAnsi="Arial" w:cs="Arial"/>
        </w:rPr>
        <w:t>é v ustanovení § 5 a § 8 Vnitřního a kancelářského řádu pro okresní, krajské a vrchní soudy.</w:t>
      </w:r>
    </w:p>
    <w:p w:rsidR="00197B57" w:rsidRPr="00704A91" w:rsidRDefault="00197B57" w:rsidP="004878D2">
      <w:pPr>
        <w:tabs>
          <w:tab w:val="left" w:pos="1418"/>
        </w:tabs>
        <w:spacing w:after="0"/>
        <w:ind w:left="1418"/>
        <w:rPr>
          <w:rFonts w:ascii="Arial" w:hAnsi="Arial" w:cs="Arial"/>
        </w:rPr>
      </w:pPr>
      <w:r w:rsidRPr="00704A91">
        <w:rPr>
          <w:rFonts w:ascii="Arial" w:hAnsi="Arial" w:cs="Arial"/>
        </w:rPr>
        <w:t xml:space="preserve"> - vede seznamy RO do </w:t>
      </w:r>
      <w:proofErr w:type="gramStart"/>
      <w:r w:rsidRPr="00704A91">
        <w:rPr>
          <w:rFonts w:ascii="Arial" w:hAnsi="Arial" w:cs="Arial"/>
        </w:rPr>
        <w:t>31.12.2008</w:t>
      </w:r>
      <w:proofErr w:type="gramEnd"/>
      <w:r w:rsidRPr="00704A91">
        <w:rPr>
          <w:rFonts w:ascii="Arial" w:hAnsi="Arial" w:cs="Arial"/>
        </w:rPr>
        <w:t xml:space="preserve"> </w:t>
      </w:r>
      <w:r w:rsidRPr="00704A91">
        <w:rPr>
          <w:rFonts w:ascii="Arial" w:hAnsi="Arial" w:cs="Arial"/>
        </w:rPr>
        <w:tab/>
      </w:r>
    </w:p>
    <w:p w:rsidR="00197B57" w:rsidRPr="00704A91" w:rsidRDefault="00197B57" w:rsidP="00197B57">
      <w:pPr>
        <w:spacing w:after="0"/>
        <w:rPr>
          <w:rFonts w:ascii="Arial" w:hAnsi="Arial" w:cs="Arial"/>
          <w:i/>
        </w:rPr>
      </w:pPr>
      <w:r w:rsidRPr="00704A91">
        <w:rPr>
          <w:rFonts w:ascii="Arial" w:hAnsi="Arial" w:cs="Arial"/>
        </w:rPr>
        <w:tab/>
      </w:r>
      <w:r w:rsidRPr="00704A91">
        <w:rPr>
          <w:rFonts w:ascii="Arial" w:hAnsi="Arial" w:cs="Arial"/>
        </w:rPr>
        <w:tab/>
      </w:r>
      <w:r w:rsidRPr="00704A91">
        <w:rPr>
          <w:rFonts w:ascii="Arial" w:hAnsi="Arial" w:cs="Arial"/>
          <w:i/>
        </w:rPr>
        <w:t>(z</w:t>
      </w:r>
      <w:r w:rsidR="00221A4B" w:rsidRPr="00704A91">
        <w:rPr>
          <w:rFonts w:ascii="Arial" w:hAnsi="Arial" w:cs="Arial"/>
          <w:i/>
        </w:rPr>
        <w:t>astupuje - Wojsová, Kolářová)</w:t>
      </w:r>
    </w:p>
    <w:p w:rsidR="00197B57" w:rsidRPr="00F669A5" w:rsidRDefault="00197B57" w:rsidP="00197B57">
      <w:pPr>
        <w:spacing w:after="0"/>
        <w:rPr>
          <w:rFonts w:ascii="Times New Roman" w:hAnsi="Times New Roman"/>
          <w:sz w:val="16"/>
          <w:szCs w:val="16"/>
        </w:rPr>
      </w:pPr>
    </w:p>
    <w:p w:rsidR="00197B57" w:rsidRPr="00704A91" w:rsidRDefault="00197B57" w:rsidP="00197B57">
      <w:pPr>
        <w:tabs>
          <w:tab w:val="left" w:pos="1418"/>
        </w:tabs>
        <w:spacing w:after="0"/>
        <w:ind w:left="1134"/>
        <w:rPr>
          <w:rFonts w:ascii="Times New Roman" w:hAnsi="Times New Roman"/>
        </w:rPr>
      </w:pPr>
      <w:r w:rsidRPr="00704A91">
        <w:rPr>
          <w:rFonts w:ascii="Times New Roman" w:hAnsi="Times New Roman"/>
        </w:rPr>
        <w:t>4)</w:t>
      </w:r>
      <w:r w:rsidRPr="00704A91">
        <w:rPr>
          <w:rFonts w:ascii="Times New Roman" w:hAnsi="Times New Roman"/>
        </w:rPr>
        <w:tab/>
      </w:r>
      <w:r w:rsidR="00583C05" w:rsidRPr="00704A91">
        <w:rPr>
          <w:rFonts w:ascii="Times New Roman" w:hAnsi="Times New Roman"/>
          <w:b/>
          <w:i/>
          <w:sz w:val="28"/>
          <w:szCs w:val="28"/>
        </w:rPr>
        <w:t>Renata Š</w:t>
      </w:r>
      <w:r w:rsidRPr="00704A91">
        <w:rPr>
          <w:rFonts w:ascii="Times New Roman" w:hAnsi="Times New Roman"/>
          <w:b/>
          <w:i/>
          <w:sz w:val="28"/>
          <w:szCs w:val="28"/>
        </w:rPr>
        <w:t>vejdová</w:t>
      </w:r>
      <w:r w:rsidR="00992959">
        <w:rPr>
          <w:rFonts w:ascii="Times New Roman" w:hAnsi="Times New Roman"/>
        </w:rPr>
        <w:t xml:space="preserve"> </w:t>
      </w:r>
      <w:r w:rsidR="00073492">
        <w:rPr>
          <w:rFonts w:ascii="Times New Roman" w:hAnsi="Times New Roman"/>
        </w:rPr>
        <w:t xml:space="preserve"> </w:t>
      </w:r>
    </w:p>
    <w:p w:rsidR="00197B57" w:rsidRPr="00704A91" w:rsidRDefault="00197B57" w:rsidP="00197B57">
      <w:pPr>
        <w:tabs>
          <w:tab w:val="left" w:pos="1418"/>
        </w:tabs>
        <w:spacing w:after="0"/>
        <w:ind w:left="1134"/>
        <w:rPr>
          <w:rFonts w:ascii="Arial" w:hAnsi="Arial" w:cs="Arial"/>
        </w:rPr>
      </w:pPr>
      <w:r w:rsidRPr="00704A91">
        <w:rPr>
          <w:rFonts w:ascii="Arial" w:hAnsi="Arial" w:cs="Arial"/>
        </w:rPr>
        <w:tab/>
        <w:t xml:space="preserve">- vede rejstřík </w:t>
      </w:r>
      <w:r w:rsidR="008101DD">
        <w:rPr>
          <w:rFonts w:ascii="Arial" w:hAnsi="Arial" w:cs="Arial"/>
        </w:rPr>
        <w:t>25</w:t>
      </w:r>
      <w:r w:rsidRPr="00704A91">
        <w:rPr>
          <w:rFonts w:ascii="Arial" w:hAnsi="Arial" w:cs="Arial"/>
        </w:rPr>
        <w:t xml:space="preserve">Cd včetně </w:t>
      </w:r>
      <w:proofErr w:type="spellStart"/>
      <w:r w:rsidRPr="00704A91">
        <w:rPr>
          <w:rFonts w:ascii="Arial" w:hAnsi="Arial" w:cs="Arial"/>
        </w:rPr>
        <w:t>mundáže</w:t>
      </w:r>
      <w:proofErr w:type="spellEnd"/>
    </w:p>
    <w:p w:rsidR="00197B57" w:rsidRDefault="00197B57" w:rsidP="00197B57">
      <w:pPr>
        <w:tabs>
          <w:tab w:val="left" w:pos="1418"/>
        </w:tabs>
        <w:spacing w:after="0"/>
        <w:ind w:left="1134"/>
        <w:rPr>
          <w:rFonts w:ascii="Arial" w:hAnsi="Arial" w:cs="Arial"/>
          <w:i/>
        </w:rPr>
      </w:pPr>
      <w:r w:rsidRPr="00704A91">
        <w:rPr>
          <w:rFonts w:ascii="Arial" w:hAnsi="Arial" w:cs="Arial"/>
        </w:rPr>
        <w:tab/>
      </w:r>
      <w:r w:rsidR="00221A4B" w:rsidRPr="00704A91">
        <w:rPr>
          <w:rFonts w:ascii="Arial" w:hAnsi="Arial" w:cs="Arial"/>
          <w:i/>
        </w:rPr>
        <w:t>(zastupuje - Zumanová)</w:t>
      </w:r>
    </w:p>
    <w:p w:rsidR="00F669A5" w:rsidRPr="00704A91" w:rsidRDefault="00F669A5" w:rsidP="00197B57">
      <w:pPr>
        <w:tabs>
          <w:tab w:val="left" w:pos="1418"/>
        </w:tabs>
        <w:spacing w:after="0"/>
        <w:ind w:left="1134"/>
        <w:rPr>
          <w:rFonts w:ascii="Arial" w:hAnsi="Arial" w:cs="Arial"/>
          <w:i/>
        </w:rPr>
      </w:pPr>
    </w:p>
    <w:p w:rsidR="00A972F5" w:rsidRDefault="00A972F5">
      <w:pPr>
        <w:rPr>
          <w:rFonts w:ascii="Times New Roman" w:hAnsi="Times New Roman"/>
          <w:sz w:val="24"/>
          <w:szCs w:val="24"/>
        </w:rPr>
      </w:pPr>
      <w:r w:rsidRPr="00A972F5">
        <w:rPr>
          <w:rFonts w:ascii="Times New Roman" w:hAnsi="Times New Roman"/>
          <w:b/>
          <w:i/>
          <w:sz w:val="32"/>
          <w:szCs w:val="32"/>
          <w:u w:val="single"/>
        </w:rPr>
        <w:t>Zapisovatelé:</w:t>
      </w:r>
    </w:p>
    <w:p w:rsidR="00221A4B" w:rsidRPr="005B51C1" w:rsidRDefault="00A972F5">
      <w:pPr>
        <w:rPr>
          <w:rFonts w:ascii="Times New Roman" w:hAnsi="Times New Roman"/>
          <w:b/>
          <w:color w:val="FF0000"/>
          <w:sz w:val="24"/>
          <w:szCs w:val="24"/>
        </w:rPr>
      </w:pPr>
      <w:r w:rsidRPr="00BF1B44">
        <w:rPr>
          <w:rFonts w:ascii="Times New Roman" w:hAnsi="Times New Roman"/>
          <w:b/>
          <w:sz w:val="24"/>
          <w:szCs w:val="24"/>
        </w:rPr>
        <w:t xml:space="preserve">Práci zapisovatelů a </w:t>
      </w:r>
      <w:proofErr w:type="spellStart"/>
      <w:r w:rsidRPr="00BF1B44">
        <w:rPr>
          <w:rFonts w:ascii="Times New Roman" w:hAnsi="Times New Roman"/>
          <w:b/>
          <w:sz w:val="24"/>
          <w:szCs w:val="24"/>
        </w:rPr>
        <w:t>mundační</w:t>
      </w:r>
      <w:proofErr w:type="spellEnd"/>
      <w:r w:rsidRPr="00BF1B44">
        <w:rPr>
          <w:rFonts w:ascii="Times New Roman" w:hAnsi="Times New Roman"/>
          <w:b/>
          <w:sz w:val="24"/>
          <w:szCs w:val="24"/>
        </w:rPr>
        <w:t xml:space="preserve"> práce podle pokynů všech vedoucích kanceláří, které jejich práci řídí, vykonávají: Jana Kovácsiková, Eva Bilinčuková, Lucie Staňková, Denis</w:t>
      </w:r>
      <w:r w:rsidR="00065979">
        <w:rPr>
          <w:rFonts w:ascii="Times New Roman" w:hAnsi="Times New Roman"/>
          <w:b/>
          <w:sz w:val="24"/>
          <w:szCs w:val="24"/>
        </w:rPr>
        <w:t xml:space="preserve">a Dušáková, Michaela Pártlová, </w:t>
      </w:r>
      <w:r w:rsidRPr="00BF1B44">
        <w:rPr>
          <w:rFonts w:ascii="Times New Roman" w:hAnsi="Times New Roman"/>
          <w:b/>
          <w:sz w:val="24"/>
          <w:szCs w:val="24"/>
        </w:rPr>
        <w:t>Veronika</w:t>
      </w:r>
      <w:r w:rsidRPr="00206D4D">
        <w:rPr>
          <w:rFonts w:ascii="Times New Roman" w:hAnsi="Times New Roman"/>
          <w:b/>
          <w:sz w:val="24"/>
          <w:szCs w:val="24"/>
        </w:rPr>
        <w:t xml:space="preserve"> Levčenková</w:t>
      </w:r>
      <w:r w:rsidR="00901A04" w:rsidRPr="00206D4D">
        <w:rPr>
          <w:rFonts w:ascii="Times New Roman" w:hAnsi="Times New Roman"/>
          <w:b/>
          <w:sz w:val="24"/>
          <w:szCs w:val="24"/>
        </w:rPr>
        <w:t xml:space="preserve">, </w:t>
      </w:r>
      <w:r w:rsidR="00B7255B" w:rsidRPr="00206D4D">
        <w:rPr>
          <w:rFonts w:ascii="Times New Roman" w:hAnsi="Times New Roman"/>
          <w:b/>
          <w:sz w:val="24"/>
          <w:szCs w:val="24"/>
        </w:rPr>
        <w:t>Renata Heinzmannová</w:t>
      </w:r>
      <w:r w:rsidR="00D20262">
        <w:rPr>
          <w:rFonts w:ascii="Times New Roman" w:hAnsi="Times New Roman"/>
          <w:b/>
          <w:sz w:val="24"/>
          <w:szCs w:val="24"/>
        </w:rPr>
        <w:t xml:space="preserve"> a</w:t>
      </w:r>
      <w:r w:rsidR="009E5F1C">
        <w:rPr>
          <w:rFonts w:ascii="Times New Roman" w:hAnsi="Times New Roman"/>
          <w:b/>
          <w:sz w:val="24"/>
          <w:szCs w:val="24"/>
        </w:rPr>
        <w:t xml:space="preserve"> Jana Kuzmiaková</w:t>
      </w:r>
      <w:r w:rsidR="00B7255B" w:rsidRPr="00D43F1C">
        <w:rPr>
          <w:rFonts w:ascii="Times New Roman" w:hAnsi="Times New Roman"/>
          <w:b/>
          <w:sz w:val="24"/>
          <w:szCs w:val="24"/>
        </w:rPr>
        <w:t>.</w:t>
      </w:r>
      <w:r w:rsidR="00221A4B" w:rsidRPr="005B51C1">
        <w:rPr>
          <w:rFonts w:ascii="Times New Roman" w:hAnsi="Times New Roman"/>
          <w:b/>
          <w:color w:val="FF0000"/>
        </w:rPr>
        <w:br w:type="page"/>
      </w:r>
    </w:p>
    <w:p w:rsidR="003D188D" w:rsidRDefault="003D188D" w:rsidP="00197B57">
      <w:pPr>
        <w:spacing w:after="0"/>
        <w:rPr>
          <w:rFonts w:ascii="Times New Roman" w:hAnsi="Times New Roman"/>
          <w:b/>
          <w:i/>
          <w:sz w:val="32"/>
          <w:szCs w:val="32"/>
          <w:u w:val="single"/>
        </w:rPr>
      </w:pPr>
    </w:p>
    <w:p w:rsidR="00197B57" w:rsidRPr="00197B57" w:rsidRDefault="00197B57" w:rsidP="00197B57">
      <w:pPr>
        <w:spacing w:after="0"/>
        <w:rPr>
          <w:rFonts w:ascii="Times New Roman" w:hAnsi="Times New Roman"/>
          <w:b/>
          <w:i/>
          <w:sz w:val="32"/>
          <w:szCs w:val="32"/>
          <w:u w:val="single"/>
        </w:rPr>
      </w:pPr>
      <w:r w:rsidRPr="00197B57">
        <w:rPr>
          <w:rFonts w:ascii="Times New Roman" w:hAnsi="Times New Roman"/>
          <w:b/>
          <w:i/>
          <w:sz w:val="32"/>
          <w:szCs w:val="32"/>
          <w:u w:val="single"/>
        </w:rPr>
        <w:t xml:space="preserve">Vyšší soudní </w:t>
      </w:r>
      <w:proofErr w:type="gramStart"/>
      <w:r w:rsidRPr="00197B57">
        <w:rPr>
          <w:rFonts w:ascii="Times New Roman" w:hAnsi="Times New Roman"/>
          <w:b/>
          <w:i/>
          <w:sz w:val="32"/>
          <w:szCs w:val="32"/>
          <w:u w:val="single"/>
        </w:rPr>
        <w:t>úřednice :</w:t>
      </w:r>
      <w:proofErr w:type="gramEnd"/>
    </w:p>
    <w:p w:rsidR="00197B57" w:rsidRPr="00197B57" w:rsidRDefault="00197B57" w:rsidP="00197B57">
      <w:pPr>
        <w:spacing w:after="0"/>
        <w:ind w:left="1134"/>
        <w:rPr>
          <w:rFonts w:ascii="Times New Roman" w:hAnsi="Times New Roman"/>
        </w:rPr>
      </w:pPr>
      <w:r w:rsidRPr="00197B57">
        <w:rPr>
          <w:rFonts w:ascii="Times New Roman" w:hAnsi="Times New Roman"/>
          <w:b/>
        </w:rPr>
        <w:t>1)</w:t>
      </w:r>
      <w:r w:rsidRPr="00197B57">
        <w:rPr>
          <w:rFonts w:ascii="Times New Roman" w:hAnsi="Times New Roman"/>
        </w:rPr>
        <w:tab/>
      </w:r>
      <w:r w:rsidR="00583C05">
        <w:rPr>
          <w:rFonts w:ascii="Times New Roman" w:hAnsi="Times New Roman"/>
          <w:b/>
          <w:i/>
          <w:sz w:val="28"/>
          <w:szCs w:val="28"/>
        </w:rPr>
        <w:t>Marie Ř</w:t>
      </w:r>
      <w:r w:rsidRPr="00197B57">
        <w:rPr>
          <w:rFonts w:ascii="Times New Roman" w:hAnsi="Times New Roman"/>
          <w:b/>
          <w:i/>
          <w:sz w:val="28"/>
          <w:szCs w:val="28"/>
        </w:rPr>
        <w:t>íhová</w:t>
      </w:r>
      <w:r w:rsidR="00D41E91">
        <w:rPr>
          <w:rFonts w:ascii="Times New Roman" w:hAnsi="Times New Roman"/>
        </w:rPr>
        <w:t xml:space="preserve"> </w:t>
      </w:r>
      <w:r w:rsidR="00073492">
        <w:rPr>
          <w:rFonts w:ascii="Times New Roman" w:hAnsi="Times New Roman"/>
        </w:rPr>
        <w:t xml:space="preserve"> </w:t>
      </w:r>
    </w:p>
    <w:p w:rsidR="00197B57" w:rsidRPr="00691F01" w:rsidRDefault="00197B57" w:rsidP="00197B57">
      <w:pPr>
        <w:tabs>
          <w:tab w:val="left" w:pos="1418"/>
        </w:tabs>
        <w:spacing w:after="0"/>
        <w:ind w:left="1418"/>
        <w:rPr>
          <w:rFonts w:ascii="Arial" w:hAnsi="Arial" w:cs="Arial"/>
        </w:rPr>
      </w:pPr>
      <w:r w:rsidRPr="00691F01">
        <w:rPr>
          <w:rFonts w:ascii="Arial" w:hAnsi="Arial" w:cs="Arial"/>
        </w:rPr>
        <w:t xml:space="preserve"> - samostatně provádí úkony a rozhoduje v porozsudkové agendě. Samostatně vyhotovuje statistické listy a provádí další práce v oboru statistiky podle platného znění jednacího řádu v senátech 7C, 7EC, 7EVC, 107 EC, 8C,  8EC, 9C, 9EC, 109EC, 15C,  15EC, 115EC, 16C, 16EC, 116EC, </w:t>
      </w:r>
      <w:r w:rsidR="00D02EAC" w:rsidRPr="00691F01">
        <w:rPr>
          <w:rFonts w:ascii="Arial" w:hAnsi="Arial" w:cs="Arial"/>
        </w:rPr>
        <w:t xml:space="preserve"> 23C,123EC</w:t>
      </w:r>
      <w:r w:rsidR="00067152" w:rsidRPr="00691F01">
        <w:rPr>
          <w:rFonts w:ascii="Arial" w:hAnsi="Arial" w:cs="Arial"/>
        </w:rPr>
        <w:t xml:space="preserve"> a věci </w:t>
      </w:r>
      <w:r w:rsidR="00FD607E">
        <w:rPr>
          <w:rFonts w:ascii="Arial" w:hAnsi="Arial" w:cs="Arial"/>
        </w:rPr>
        <w:t>11</w:t>
      </w:r>
      <w:r w:rsidR="00067152" w:rsidRPr="00691F01">
        <w:rPr>
          <w:rFonts w:ascii="Arial" w:hAnsi="Arial" w:cs="Arial"/>
        </w:rPr>
        <w:t xml:space="preserve">Nc </w:t>
      </w:r>
      <w:r w:rsidR="00FD607E">
        <w:rPr>
          <w:rFonts w:ascii="Arial" w:hAnsi="Arial" w:cs="Arial"/>
        </w:rPr>
        <w:t>(</w:t>
      </w:r>
      <w:r w:rsidR="00067152" w:rsidRPr="00691F01">
        <w:rPr>
          <w:rFonts w:ascii="Arial" w:hAnsi="Arial" w:cs="Arial"/>
        </w:rPr>
        <w:t>občanskoprávní oddíly</w:t>
      </w:r>
      <w:r w:rsidR="00FD607E">
        <w:rPr>
          <w:rFonts w:ascii="Arial" w:hAnsi="Arial" w:cs="Arial"/>
        </w:rPr>
        <w:t>)</w:t>
      </w:r>
      <w:r w:rsidR="00067152" w:rsidRPr="00691F01">
        <w:rPr>
          <w:rFonts w:ascii="Arial" w:hAnsi="Arial" w:cs="Arial"/>
        </w:rPr>
        <w:t>.</w:t>
      </w:r>
      <w:r w:rsidR="005E1776" w:rsidRPr="00691F01">
        <w:rPr>
          <w:rFonts w:ascii="Arial" w:hAnsi="Arial" w:cs="Arial"/>
        </w:rPr>
        <w:t xml:space="preserve"> </w:t>
      </w:r>
    </w:p>
    <w:p w:rsidR="00197B57" w:rsidRPr="00197B57" w:rsidRDefault="00197B57" w:rsidP="00197B57">
      <w:pPr>
        <w:tabs>
          <w:tab w:val="left" w:pos="1418"/>
        </w:tabs>
        <w:spacing w:after="0"/>
        <w:ind w:left="1418"/>
        <w:rPr>
          <w:rFonts w:ascii="Arial" w:hAnsi="Arial" w:cs="Arial"/>
        </w:rPr>
      </w:pPr>
      <w:r w:rsidRPr="00197B57">
        <w:rPr>
          <w:rFonts w:ascii="Arial" w:hAnsi="Arial" w:cs="Arial"/>
        </w:rPr>
        <w:t xml:space="preserve"> - je příkazcem při přiznávání náhrad advokátům, notářům, znalcům, tlumočníkům, vyměřování nákladů trestního řízení a soudních poplatků, včetně platebních poukazů na vrácení z účtu příjmového, zvláštních příjmových účtů a účtu cizích prostředků.</w:t>
      </w:r>
    </w:p>
    <w:p w:rsidR="00197B57" w:rsidRPr="00197B57" w:rsidRDefault="00197B57" w:rsidP="00197B57">
      <w:pPr>
        <w:tabs>
          <w:tab w:val="left" w:pos="1418"/>
        </w:tabs>
        <w:spacing w:after="0"/>
        <w:ind w:left="1418"/>
        <w:rPr>
          <w:rFonts w:ascii="Arial" w:hAnsi="Arial" w:cs="Arial"/>
        </w:rPr>
      </w:pPr>
      <w:r w:rsidRPr="00197B57">
        <w:rPr>
          <w:rFonts w:ascii="Arial" w:hAnsi="Arial" w:cs="Arial"/>
        </w:rPr>
        <w:t xml:space="preserve"> - je pověřena vyznačová</w:t>
      </w:r>
      <w:r w:rsidR="005D4CF8">
        <w:rPr>
          <w:rFonts w:ascii="Arial" w:hAnsi="Arial" w:cs="Arial"/>
        </w:rPr>
        <w:t xml:space="preserve">ním právních mocí dle § 23 </w:t>
      </w:r>
      <w:proofErr w:type="spellStart"/>
      <w:proofErr w:type="gramStart"/>
      <w:r w:rsidR="005D4CF8">
        <w:rPr>
          <w:rFonts w:ascii="Arial" w:hAnsi="Arial" w:cs="Arial"/>
        </w:rPr>
        <w:t>j.ř</w:t>
      </w:r>
      <w:proofErr w:type="spellEnd"/>
      <w:r w:rsidR="005D4CF8">
        <w:rPr>
          <w:rFonts w:ascii="Arial" w:hAnsi="Arial" w:cs="Arial"/>
        </w:rPr>
        <w:t>.</w:t>
      </w:r>
      <w:proofErr w:type="gramEnd"/>
    </w:p>
    <w:p w:rsidR="00197B57" w:rsidRPr="00197B57" w:rsidRDefault="00197B57" w:rsidP="00197B57">
      <w:pPr>
        <w:tabs>
          <w:tab w:val="left" w:pos="1418"/>
        </w:tabs>
        <w:spacing w:after="0"/>
        <w:ind w:left="1418"/>
        <w:rPr>
          <w:rFonts w:ascii="Times New Roman" w:hAnsi="Times New Roman"/>
          <w:i/>
        </w:rPr>
      </w:pPr>
      <w:r w:rsidRPr="00197B57">
        <w:rPr>
          <w:rFonts w:ascii="Times New Roman" w:hAnsi="Times New Roman"/>
          <w:i/>
        </w:rPr>
        <w:t>(zastupuje – Beňušová</w:t>
      </w:r>
      <w:r w:rsidR="001746B5">
        <w:rPr>
          <w:rFonts w:ascii="Times New Roman" w:hAnsi="Times New Roman"/>
          <w:i/>
        </w:rPr>
        <w:t xml:space="preserve">, </w:t>
      </w:r>
      <w:r w:rsidR="001746B5" w:rsidRPr="00691F01">
        <w:rPr>
          <w:rFonts w:ascii="Times New Roman" w:hAnsi="Times New Roman"/>
          <w:i/>
        </w:rPr>
        <w:t>Cimrová</w:t>
      </w:r>
      <w:r w:rsidRPr="00691F01">
        <w:rPr>
          <w:rFonts w:ascii="Times New Roman" w:hAnsi="Times New Roman"/>
          <w:i/>
        </w:rPr>
        <w:t>)</w:t>
      </w:r>
    </w:p>
    <w:p w:rsidR="00197B57" w:rsidRPr="00197B57" w:rsidRDefault="00197B57" w:rsidP="00197B57">
      <w:pPr>
        <w:tabs>
          <w:tab w:val="left" w:pos="1418"/>
        </w:tabs>
        <w:spacing w:after="0"/>
        <w:ind w:left="1418"/>
        <w:rPr>
          <w:rFonts w:ascii="Times New Roman" w:hAnsi="Times New Roman"/>
          <w:i/>
        </w:rPr>
      </w:pPr>
    </w:p>
    <w:p w:rsidR="00197B57" w:rsidRPr="00073492" w:rsidRDefault="00197B57" w:rsidP="00197B57">
      <w:pPr>
        <w:tabs>
          <w:tab w:val="left" w:pos="1418"/>
        </w:tabs>
        <w:spacing w:after="0"/>
        <w:ind w:left="1134"/>
        <w:rPr>
          <w:rFonts w:ascii="Times New Roman" w:hAnsi="Times New Roman"/>
        </w:rPr>
      </w:pPr>
      <w:r w:rsidRPr="00197B57">
        <w:rPr>
          <w:rFonts w:ascii="Times New Roman" w:hAnsi="Times New Roman"/>
          <w:b/>
        </w:rPr>
        <w:t>2)</w:t>
      </w:r>
      <w:r w:rsidRPr="00197B57">
        <w:rPr>
          <w:rFonts w:ascii="Times New Roman" w:hAnsi="Times New Roman"/>
          <w:b/>
        </w:rPr>
        <w:tab/>
      </w:r>
      <w:r w:rsidR="00583C05">
        <w:rPr>
          <w:rFonts w:ascii="Times New Roman" w:hAnsi="Times New Roman"/>
          <w:b/>
          <w:i/>
          <w:sz w:val="28"/>
          <w:szCs w:val="28"/>
        </w:rPr>
        <w:t>Jitka B</w:t>
      </w:r>
      <w:r w:rsidR="00D41E91">
        <w:rPr>
          <w:rFonts w:ascii="Times New Roman" w:hAnsi="Times New Roman"/>
          <w:b/>
          <w:i/>
          <w:sz w:val="28"/>
          <w:szCs w:val="28"/>
        </w:rPr>
        <w:t>eňušová</w:t>
      </w:r>
    </w:p>
    <w:p w:rsidR="00197B57" w:rsidRPr="00691F01" w:rsidRDefault="005D4CF8" w:rsidP="005D4CF8">
      <w:pPr>
        <w:tabs>
          <w:tab w:val="left" w:pos="1418"/>
        </w:tabs>
        <w:spacing w:after="0"/>
        <w:ind w:left="1134"/>
        <w:rPr>
          <w:rFonts w:ascii="Arial" w:hAnsi="Arial" w:cs="Arial"/>
        </w:rPr>
      </w:pPr>
      <w:r w:rsidRPr="00691F01">
        <w:rPr>
          <w:rFonts w:ascii="Times New Roman" w:hAnsi="Times New Roman"/>
        </w:rPr>
        <w:tab/>
      </w:r>
      <w:r w:rsidR="00197B57" w:rsidRPr="00691F01">
        <w:rPr>
          <w:rFonts w:ascii="Arial" w:hAnsi="Arial" w:cs="Arial"/>
        </w:rPr>
        <w:t xml:space="preserve"> - samostatně provádí úkony a rozhoduje v porozsudkové agendě. Samostatně vyhotovuje statistické listy a provádí další práce v oboru statistiky</w:t>
      </w:r>
    </w:p>
    <w:p w:rsidR="00197B57" w:rsidRPr="00691F01" w:rsidRDefault="005D4CF8" w:rsidP="00CB645A">
      <w:pPr>
        <w:tabs>
          <w:tab w:val="left" w:pos="1418"/>
        </w:tabs>
        <w:spacing w:after="0"/>
        <w:ind w:left="1134"/>
        <w:rPr>
          <w:rFonts w:ascii="Arial" w:hAnsi="Arial" w:cs="Arial"/>
        </w:rPr>
      </w:pPr>
      <w:r w:rsidRPr="00691F01">
        <w:rPr>
          <w:rFonts w:ascii="Arial" w:hAnsi="Arial" w:cs="Arial"/>
        </w:rPr>
        <w:tab/>
      </w:r>
      <w:r w:rsidR="00197B57" w:rsidRPr="00691F01">
        <w:rPr>
          <w:rFonts w:ascii="Arial" w:hAnsi="Arial" w:cs="Arial"/>
        </w:rPr>
        <w:t xml:space="preserve">podle platného znění jednacího řádu v senátech  10C, 10EC, 110EC, 11C, </w:t>
      </w:r>
      <w:r w:rsidR="00CB645A">
        <w:rPr>
          <w:rFonts w:ascii="Arial" w:hAnsi="Arial" w:cs="Arial"/>
        </w:rPr>
        <w:t xml:space="preserve">11EC, 111EC, 12C, 12EC, 112EC, </w:t>
      </w:r>
      <w:r w:rsidR="00197B57" w:rsidRPr="00691F01">
        <w:rPr>
          <w:rFonts w:ascii="Arial" w:hAnsi="Arial" w:cs="Arial"/>
        </w:rPr>
        <w:t>120EC, 22C</w:t>
      </w:r>
      <w:r w:rsidR="00FC6396" w:rsidRPr="00691F01">
        <w:rPr>
          <w:rFonts w:ascii="Arial" w:hAnsi="Arial" w:cs="Arial"/>
        </w:rPr>
        <w:t>,</w:t>
      </w:r>
      <w:r w:rsidR="00CB645A">
        <w:rPr>
          <w:rFonts w:ascii="Arial" w:hAnsi="Arial" w:cs="Arial"/>
        </w:rPr>
        <w:t xml:space="preserve"> </w:t>
      </w:r>
      <w:r w:rsidR="00FC6396" w:rsidRPr="00691F01">
        <w:rPr>
          <w:rFonts w:ascii="Arial" w:hAnsi="Arial" w:cs="Arial"/>
        </w:rPr>
        <w:t>22EC,122EC</w:t>
      </w:r>
      <w:r w:rsidR="00C372AC" w:rsidRPr="00691F01">
        <w:rPr>
          <w:rFonts w:ascii="Arial" w:hAnsi="Arial" w:cs="Arial"/>
        </w:rPr>
        <w:t xml:space="preserve"> </w:t>
      </w:r>
      <w:r w:rsidR="00D02EAC" w:rsidRPr="00691F01">
        <w:rPr>
          <w:rFonts w:ascii="Arial" w:hAnsi="Arial" w:cs="Arial"/>
        </w:rPr>
        <w:t>a 34C</w:t>
      </w:r>
    </w:p>
    <w:p w:rsidR="00197B57" w:rsidRPr="00197B57" w:rsidRDefault="005D4CF8" w:rsidP="00197B57">
      <w:pPr>
        <w:tabs>
          <w:tab w:val="left" w:pos="1418"/>
        </w:tabs>
        <w:spacing w:after="0"/>
        <w:rPr>
          <w:rFonts w:ascii="Arial" w:hAnsi="Arial" w:cs="Arial"/>
        </w:rPr>
      </w:pPr>
      <w:r>
        <w:rPr>
          <w:rFonts w:ascii="Arial" w:hAnsi="Arial" w:cs="Arial"/>
        </w:rPr>
        <w:tab/>
      </w:r>
      <w:r w:rsidR="00197B57" w:rsidRPr="00197B57">
        <w:rPr>
          <w:rFonts w:ascii="Arial" w:hAnsi="Arial" w:cs="Arial"/>
        </w:rPr>
        <w:t xml:space="preserve"> - je příkazcem při přiznávání náhrad advokátům, notářům, znalcům, tlumočníkům, vyměřování nákladů trestního řízení a soudních poplatků,</w:t>
      </w:r>
    </w:p>
    <w:p w:rsidR="00197B57" w:rsidRPr="00197B57" w:rsidRDefault="005D4CF8" w:rsidP="00197B57">
      <w:pPr>
        <w:tabs>
          <w:tab w:val="left" w:pos="1418"/>
        </w:tabs>
        <w:spacing w:after="0"/>
        <w:rPr>
          <w:rFonts w:ascii="Arial" w:hAnsi="Arial" w:cs="Arial"/>
        </w:rPr>
      </w:pPr>
      <w:r>
        <w:rPr>
          <w:rFonts w:ascii="Arial" w:hAnsi="Arial" w:cs="Arial"/>
        </w:rPr>
        <w:tab/>
      </w:r>
      <w:r w:rsidR="00197B57" w:rsidRPr="00197B57">
        <w:rPr>
          <w:rFonts w:ascii="Arial" w:hAnsi="Arial" w:cs="Arial"/>
        </w:rPr>
        <w:t>včetně platebních poukazů na vrácení z účtu příjmového, zvláštních příjmových účtů a účtu cizích prostředků.</w:t>
      </w:r>
    </w:p>
    <w:p w:rsidR="00197B57" w:rsidRPr="00197B57" w:rsidRDefault="005D4CF8" w:rsidP="00197B57">
      <w:pPr>
        <w:tabs>
          <w:tab w:val="left" w:pos="1418"/>
        </w:tabs>
        <w:spacing w:after="0"/>
        <w:rPr>
          <w:rFonts w:ascii="Arial" w:hAnsi="Arial" w:cs="Arial"/>
        </w:rPr>
      </w:pPr>
      <w:r>
        <w:rPr>
          <w:rFonts w:ascii="Arial" w:hAnsi="Arial" w:cs="Arial"/>
        </w:rPr>
        <w:tab/>
      </w:r>
      <w:r w:rsidR="00197B57" w:rsidRPr="00197B57">
        <w:rPr>
          <w:rFonts w:ascii="Arial" w:hAnsi="Arial" w:cs="Arial"/>
        </w:rPr>
        <w:t xml:space="preserve"> - je pověřena vyznačová</w:t>
      </w:r>
      <w:r>
        <w:rPr>
          <w:rFonts w:ascii="Arial" w:hAnsi="Arial" w:cs="Arial"/>
        </w:rPr>
        <w:t xml:space="preserve">ním právních mocí dle § 23 </w:t>
      </w:r>
      <w:proofErr w:type="spellStart"/>
      <w:proofErr w:type="gramStart"/>
      <w:r>
        <w:rPr>
          <w:rFonts w:ascii="Arial" w:hAnsi="Arial" w:cs="Arial"/>
        </w:rPr>
        <w:t>j.ř</w:t>
      </w:r>
      <w:proofErr w:type="spellEnd"/>
      <w:r>
        <w:rPr>
          <w:rFonts w:ascii="Arial" w:hAnsi="Arial" w:cs="Arial"/>
        </w:rPr>
        <w:t>.</w:t>
      </w:r>
      <w:proofErr w:type="gramEnd"/>
    </w:p>
    <w:p w:rsidR="00197B57" w:rsidRPr="00691F01" w:rsidRDefault="005D4CF8" w:rsidP="00197B57">
      <w:pPr>
        <w:spacing w:after="0"/>
        <w:ind w:left="709" w:firstLine="709"/>
        <w:rPr>
          <w:rFonts w:ascii="Times New Roman" w:hAnsi="Times New Roman"/>
          <w:b/>
          <w:i/>
          <w:sz w:val="32"/>
          <w:szCs w:val="32"/>
          <w:u w:val="single"/>
        </w:rPr>
      </w:pPr>
      <w:r>
        <w:rPr>
          <w:rFonts w:ascii="Times New Roman" w:hAnsi="Times New Roman"/>
          <w:i/>
        </w:rPr>
        <w:t>(zastupuje – Říhová</w:t>
      </w:r>
      <w:r w:rsidR="001746B5">
        <w:rPr>
          <w:rFonts w:ascii="Times New Roman" w:hAnsi="Times New Roman"/>
          <w:i/>
        </w:rPr>
        <w:t xml:space="preserve">, </w:t>
      </w:r>
      <w:r w:rsidR="001746B5" w:rsidRPr="00691F01">
        <w:rPr>
          <w:rFonts w:ascii="Times New Roman" w:hAnsi="Times New Roman"/>
          <w:i/>
        </w:rPr>
        <w:t>Cimrová</w:t>
      </w:r>
      <w:r w:rsidRPr="00691F01">
        <w:rPr>
          <w:rFonts w:ascii="Times New Roman" w:hAnsi="Times New Roman"/>
          <w:i/>
        </w:rPr>
        <w:t>)</w:t>
      </w:r>
    </w:p>
    <w:p w:rsidR="00197B57" w:rsidRPr="00197B57" w:rsidRDefault="00197B57" w:rsidP="00197B57">
      <w:pPr>
        <w:spacing w:after="0"/>
        <w:rPr>
          <w:rFonts w:ascii="Times New Roman" w:hAnsi="Times New Roman"/>
        </w:rPr>
      </w:pPr>
    </w:p>
    <w:p w:rsidR="00197B57" w:rsidRPr="00073492" w:rsidRDefault="00197B57" w:rsidP="00197B57">
      <w:pPr>
        <w:spacing w:after="0"/>
        <w:ind w:left="1134"/>
        <w:rPr>
          <w:rFonts w:ascii="Times New Roman" w:hAnsi="Times New Roman"/>
        </w:rPr>
      </w:pPr>
      <w:r w:rsidRPr="00197B57">
        <w:rPr>
          <w:rFonts w:ascii="Times New Roman" w:hAnsi="Times New Roman"/>
          <w:b/>
        </w:rPr>
        <w:t>3)</w:t>
      </w:r>
      <w:r w:rsidRPr="00197B57">
        <w:rPr>
          <w:rFonts w:ascii="Times New Roman" w:hAnsi="Times New Roman"/>
          <w:b/>
        </w:rPr>
        <w:tab/>
      </w:r>
      <w:r w:rsidR="00583C05">
        <w:rPr>
          <w:rFonts w:ascii="Times New Roman" w:hAnsi="Times New Roman"/>
          <w:b/>
          <w:i/>
          <w:sz w:val="28"/>
          <w:szCs w:val="28"/>
        </w:rPr>
        <w:t>Ivana Z</w:t>
      </w:r>
      <w:r w:rsidR="00073492">
        <w:rPr>
          <w:rFonts w:ascii="Times New Roman" w:hAnsi="Times New Roman"/>
          <w:b/>
          <w:i/>
          <w:sz w:val="28"/>
          <w:szCs w:val="28"/>
        </w:rPr>
        <w:t xml:space="preserve">ásmětová </w:t>
      </w:r>
    </w:p>
    <w:p w:rsidR="00197B57" w:rsidRPr="005B51C1" w:rsidRDefault="00197B57" w:rsidP="00197B57">
      <w:pPr>
        <w:tabs>
          <w:tab w:val="left" w:pos="1418"/>
        </w:tabs>
        <w:spacing w:after="0"/>
        <w:ind w:left="1418"/>
        <w:rPr>
          <w:rFonts w:ascii="Arial" w:hAnsi="Arial" w:cs="Arial"/>
        </w:rPr>
      </w:pPr>
      <w:r w:rsidRPr="00197B57">
        <w:rPr>
          <w:rFonts w:ascii="Arial" w:hAnsi="Arial" w:cs="Arial"/>
        </w:rPr>
        <w:t>- vyřizuje věci 11Nc</w:t>
      </w:r>
      <w:r w:rsidR="00A86D00">
        <w:rPr>
          <w:rFonts w:ascii="Arial" w:hAnsi="Arial" w:cs="Arial"/>
        </w:rPr>
        <w:t xml:space="preserve"> – </w:t>
      </w:r>
      <w:r w:rsidR="00A86D00" w:rsidRPr="005B51C1">
        <w:rPr>
          <w:rFonts w:ascii="Arial" w:hAnsi="Arial" w:cs="Arial"/>
        </w:rPr>
        <w:t>insolvenční oddíl</w:t>
      </w:r>
    </w:p>
    <w:p w:rsidR="00A972F5" w:rsidRPr="00691F01" w:rsidRDefault="00A972F5" w:rsidP="00197B57">
      <w:pPr>
        <w:tabs>
          <w:tab w:val="left" w:pos="1418"/>
        </w:tabs>
        <w:spacing w:after="0"/>
        <w:ind w:left="1418"/>
        <w:rPr>
          <w:rFonts w:ascii="Arial" w:hAnsi="Arial" w:cs="Arial"/>
        </w:rPr>
      </w:pPr>
      <w:r w:rsidRPr="00691F01">
        <w:rPr>
          <w:rFonts w:ascii="Arial" w:hAnsi="Arial" w:cs="Arial"/>
        </w:rPr>
        <w:t xml:space="preserve">- rozhoduje o návrzích na vydání el. </w:t>
      </w:r>
      <w:proofErr w:type="gramStart"/>
      <w:r w:rsidRPr="00691F01">
        <w:rPr>
          <w:rFonts w:ascii="Arial" w:hAnsi="Arial" w:cs="Arial"/>
        </w:rPr>
        <w:t>platebního</w:t>
      </w:r>
      <w:proofErr w:type="gramEnd"/>
      <w:r w:rsidRPr="00691F01">
        <w:rPr>
          <w:rFonts w:ascii="Arial" w:hAnsi="Arial" w:cs="Arial"/>
        </w:rPr>
        <w:t xml:space="preserve"> rozkazu, které vyřizuje využitím programové aplik</w:t>
      </w:r>
      <w:r w:rsidR="00C372AC" w:rsidRPr="00691F01">
        <w:rPr>
          <w:rFonts w:ascii="Arial" w:hAnsi="Arial" w:cs="Arial"/>
        </w:rPr>
        <w:t xml:space="preserve">ace CEPR, a to v rozsahu jedné </w:t>
      </w:r>
      <w:r w:rsidR="00592C89" w:rsidRPr="005B51C1">
        <w:rPr>
          <w:rFonts w:ascii="Arial" w:hAnsi="Arial" w:cs="Arial"/>
        </w:rPr>
        <w:t>poloviny</w:t>
      </w:r>
      <w:r w:rsidRPr="005B51C1">
        <w:rPr>
          <w:rFonts w:ascii="Arial" w:hAnsi="Arial" w:cs="Arial"/>
        </w:rPr>
        <w:t xml:space="preserve"> </w:t>
      </w:r>
      <w:r w:rsidRPr="00691F01">
        <w:rPr>
          <w:rFonts w:ascii="Arial" w:hAnsi="Arial" w:cs="Arial"/>
        </w:rPr>
        <w:t>nápadu; provádí přitom samostatně veškeré úkony s výjimkou úkonů, k nimž je oprávněn výlučně soudce, včetně všech úkonů porozsudkové agendy a úkonů statistiky</w:t>
      </w:r>
    </w:p>
    <w:p w:rsidR="00C372AC" w:rsidRPr="00691F01" w:rsidRDefault="00C372AC" w:rsidP="00197B57">
      <w:pPr>
        <w:tabs>
          <w:tab w:val="left" w:pos="1418"/>
        </w:tabs>
        <w:spacing w:after="0"/>
        <w:ind w:left="1418"/>
        <w:rPr>
          <w:rFonts w:ascii="Arial" w:hAnsi="Arial" w:cs="Arial"/>
        </w:rPr>
      </w:pPr>
      <w:r w:rsidRPr="00691F01">
        <w:rPr>
          <w:rFonts w:ascii="Arial" w:hAnsi="Arial" w:cs="Arial"/>
        </w:rPr>
        <w:t xml:space="preserve">- samostatně rozhoduje v řízení o návrzích na vydání platebního rozkazu, bylo-li výslovně vydání platebního rozkazu navrženo v žalobě, a </w:t>
      </w:r>
      <w:proofErr w:type="gramStart"/>
      <w:r w:rsidRPr="00691F01">
        <w:rPr>
          <w:rFonts w:ascii="Arial" w:hAnsi="Arial" w:cs="Arial"/>
        </w:rPr>
        <w:t>na</w:t>
      </w:r>
      <w:proofErr w:type="gramEnd"/>
    </w:p>
    <w:p w:rsidR="00C372AC" w:rsidRDefault="00C372AC" w:rsidP="00217A3A">
      <w:pPr>
        <w:tabs>
          <w:tab w:val="left" w:pos="1418"/>
        </w:tabs>
        <w:spacing w:after="0"/>
        <w:ind w:left="1418"/>
        <w:rPr>
          <w:rFonts w:ascii="Arial" w:hAnsi="Arial" w:cs="Arial"/>
        </w:rPr>
      </w:pPr>
      <w:r w:rsidRPr="00691F01">
        <w:rPr>
          <w:rFonts w:ascii="Arial" w:hAnsi="Arial" w:cs="Arial"/>
        </w:rPr>
        <w:t>vydání evropského platebního rozkaz</w:t>
      </w:r>
      <w:r w:rsidR="00592C89">
        <w:rPr>
          <w:rFonts w:ascii="Arial" w:hAnsi="Arial" w:cs="Arial"/>
        </w:rPr>
        <w:t>u v senátech 7C, 7EVC, 9C,</w:t>
      </w:r>
      <w:r w:rsidR="009D317D">
        <w:rPr>
          <w:rFonts w:ascii="Arial" w:hAnsi="Arial" w:cs="Arial"/>
        </w:rPr>
        <w:t xml:space="preserve"> </w:t>
      </w:r>
      <w:r w:rsidR="00592C89">
        <w:rPr>
          <w:rFonts w:ascii="Arial" w:hAnsi="Arial" w:cs="Arial"/>
        </w:rPr>
        <w:t xml:space="preserve">11C, 16C </w:t>
      </w:r>
      <w:r w:rsidR="00592C89" w:rsidRPr="005B51C1">
        <w:rPr>
          <w:rFonts w:ascii="Arial" w:hAnsi="Arial" w:cs="Arial"/>
        </w:rPr>
        <w:t xml:space="preserve">a </w:t>
      </w:r>
      <w:r w:rsidR="00232752" w:rsidRPr="005B51C1">
        <w:rPr>
          <w:rFonts w:ascii="Arial" w:hAnsi="Arial" w:cs="Arial"/>
        </w:rPr>
        <w:t xml:space="preserve"> </w:t>
      </w:r>
      <w:r w:rsidR="00592C89" w:rsidRPr="005B51C1">
        <w:rPr>
          <w:rFonts w:ascii="Arial" w:hAnsi="Arial" w:cs="Arial"/>
        </w:rPr>
        <w:t>33C,</w:t>
      </w:r>
      <w:r w:rsidRPr="005B51C1">
        <w:rPr>
          <w:rFonts w:ascii="Arial" w:hAnsi="Arial" w:cs="Arial"/>
        </w:rPr>
        <w:t xml:space="preserve"> včetně</w:t>
      </w:r>
      <w:r w:rsidRPr="00691F01">
        <w:rPr>
          <w:rFonts w:ascii="Arial" w:hAnsi="Arial" w:cs="Arial"/>
        </w:rPr>
        <w:t xml:space="preserve"> rozhodování ve věcech sou</w:t>
      </w:r>
      <w:r w:rsidR="00217A3A">
        <w:rPr>
          <w:rFonts w:ascii="Arial" w:hAnsi="Arial" w:cs="Arial"/>
        </w:rPr>
        <w:t xml:space="preserve">dních poplatků; v těchto věcech </w:t>
      </w:r>
      <w:r w:rsidRPr="00226088">
        <w:rPr>
          <w:rFonts w:ascii="Arial" w:hAnsi="Arial" w:cs="Arial"/>
        </w:rPr>
        <w:t xml:space="preserve">samostatně vyhotovuje statistické listy a provádí další práce v oboru statistiky podle platného znění jednacího řádu, pokud jí vydaný platební </w:t>
      </w:r>
      <w:r w:rsidRPr="00691F01">
        <w:rPr>
          <w:rFonts w:ascii="Arial" w:hAnsi="Arial" w:cs="Arial"/>
        </w:rPr>
        <w:t>rozkaz nabyl právní moci;</w:t>
      </w:r>
    </w:p>
    <w:p w:rsidR="004D3ACA" w:rsidRPr="00691F01" w:rsidRDefault="004D3ACA" w:rsidP="00197B57">
      <w:pPr>
        <w:tabs>
          <w:tab w:val="left" w:pos="1418"/>
        </w:tabs>
        <w:spacing w:after="0"/>
        <w:ind w:left="1418"/>
        <w:rPr>
          <w:rFonts w:ascii="Arial" w:hAnsi="Arial" w:cs="Arial"/>
        </w:rPr>
      </w:pPr>
      <w:r w:rsidRPr="00197B57">
        <w:rPr>
          <w:rFonts w:ascii="Arial" w:hAnsi="Arial" w:cs="Arial"/>
        </w:rPr>
        <w:t>- je pověřena vyznačová</w:t>
      </w:r>
      <w:r w:rsidR="00226088">
        <w:rPr>
          <w:rFonts w:ascii="Arial" w:hAnsi="Arial" w:cs="Arial"/>
        </w:rPr>
        <w:t xml:space="preserve">ním právních mocí dle § 23 </w:t>
      </w:r>
      <w:proofErr w:type="spellStart"/>
      <w:proofErr w:type="gramStart"/>
      <w:r w:rsidR="00226088">
        <w:rPr>
          <w:rFonts w:ascii="Arial" w:hAnsi="Arial" w:cs="Arial"/>
        </w:rPr>
        <w:t>j.ř</w:t>
      </w:r>
      <w:proofErr w:type="spellEnd"/>
      <w:r w:rsidR="00226088">
        <w:rPr>
          <w:rFonts w:ascii="Arial" w:hAnsi="Arial" w:cs="Arial"/>
        </w:rPr>
        <w:t>.</w:t>
      </w:r>
      <w:proofErr w:type="gramEnd"/>
    </w:p>
    <w:p w:rsidR="00197B57" w:rsidRPr="00197B57" w:rsidRDefault="00197B57" w:rsidP="00197B57">
      <w:pPr>
        <w:tabs>
          <w:tab w:val="left" w:pos="1418"/>
        </w:tabs>
        <w:spacing w:after="0"/>
        <w:ind w:left="1418"/>
        <w:rPr>
          <w:rFonts w:ascii="Arial" w:hAnsi="Arial" w:cs="Arial"/>
        </w:rPr>
      </w:pPr>
      <w:r w:rsidRPr="00197B57">
        <w:rPr>
          <w:rFonts w:ascii="Arial" w:hAnsi="Arial" w:cs="Arial"/>
        </w:rPr>
        <w:t>- je příkazcem při přiznávání náhrad advokátům, notářům, znalcům, tlumočníkům, vyměřování nákladů trestního řízení a soudních poplatků, včetně platebních poukazů na vrácení z účtu příjmového, zvláštních příjmových účtů a účtu cizích prostředků.</w:t>
      </w:r>
    </w:p>
    <w:p w:rsidR="00197B57" w:rsidRDefault="00197B57" w:rsidP="00197B57">
      <w:pPr>
        <w:tabs>
          <w:tab w:val="left" w:pos="1418"/>
        </w:tabs>
        <w:spacing w:after="0"/>
        <w:ind w:left="1418"/>
        <w:rPr>
          <w:rFonts w:ascii="Times New Roman" w:hAnsi="Times New Roman"/>
          <w:i/>
        </w:rPr>
      </w:pPr>
      <w:r w:rsidRPr="00197B57">
        <w:rPr>
          <w:rFonts w:ascii="Times New Roman" w:hAnsi="Times New Roman"/>
          <w:i/>
        </w:rPr>
        <w:t xml:space="preserve">(zastupuje </w:t>
      </w:r>
      <w:r w:rsidR="003003DD">
        <w:rPr>
          <w:rFonts w:ascii="Times New Roman" w:hAnsi="Times New Roman"/>
          <w:i/>
        </w:rPr>
        <w:t>–</w:t>
      </w:r>
      <w:r w:rsidR="008565BD">
        <w:rPr>
          <w:rFonts w:ascii="Times New Roman" w:hAnsi="Times New Roman"/>
          <w:i/>
        </w:rPr>
        <w:t xml:space="preserve"> </w:t>
      </w:r>
      <w:r w:rsidR="00933889" w:rsidRPr="008C62C6">
        <w:rPr>
          <w:rFonts w:ascii="Times New Roman" w:hAnsi="Times New Roman"/>
          <w:i/>
        </w:rPr>
        <w:t>Kuchtová M.</w:t>
      </w:r>
      <w:r w:rsidRPr="008C62C6">
        <w:rPr>
          <w:rFonts w:ascii="Times New Roman" w:hAnsi="Times New Roman"/>
          <w:i/>
        </w:rPr>
        <w:t>)</w:t>
      </w:r>
      <w:r w:rsidRPr="00197B57">
        <w:rPr>
          <w:rFonts w:ascii="Times New Roman" w:hAnsi="Times New Roman"/>
          <w:i/>
        </w:rPr>
        <w:tab/>
      </w:r>
    </w:p>
    <w:p w:rsidR="008D54DB" w:rsidRDefault="008D54DB" w:rsidP="00197B57">
      <w:pPr>
        <w:tabs>
          <w:tab w:val="left" w:pos="1418"/>
        </w:tabs>
        <w:spacing w:after="0"/>
        <w:ind w:left="1418"/>
        <w:rPr>
          <w:rFonts w:ascii="Times New Roman" w:hAnsi="Times New Roman"/>
          <w:i/>
        </w:rPr>
      </w:pPr>
    </w:p>
    <w:p w:rsidR="00A972F5" w:rsidRDefault="00A972F5" w:rsidP="00A972F5">
      <w:pPr>
        <w:tabs>
          <w:tab w:val="left" w:pos="-993"/>
        </w:tabs>
        <w:spacing w:after="0"/>
        <w:rPr>
          <w:rFonts w:ascii="Times New Roman" w:hAnsi="Times New Roman"/>
          <w:color w:val="FF0000"/>
        </w:rPr>
      </w:pPr>
    </w:p>
    <w:p w:rsidR="00D526C6" w:rsidRDefault="00D526C6" w:rsidP="00933889">
      <w:pPr>
        <w:spacing w:after="0"/>
        <w:rPr>
          <w:rFonts w:ascii="Times New Roman" w:hAnsi="Times New Roman"/>
          <w:b/>
          <w:i/>
          <w:sz w:val="32"/>
          <w:szCs w:val="32"/>
          <w:u w:val="single"/>
        </w:rPr>
      </w:pPr>
    </w:p>
    <w:p w:rsidR="00933889" w:rsidRPr="008C62C6" w:rsidRDefault="00933889" w:rsidP="00933889">
      <w:pPr>
        <w:spacing w:after="0"/>
        <w:rPr>
          <w:rFonts w:ascii="Times New Roman" w:hAnsi="Times New Roman"/>
          <w:b/>
          <w:i/>
          <w:sz w:val="32"/>
          <w:szCs w:val="32"/>
          <w:u w:val="single"/>
        </w:rPr>
      </w:pPr>
      <w:r w:rsidRPr="008C62C6">
        <w:rPr>
          <w:rFonts w:ascii="Times New Roman" w:hAnsi="Times New Roman"/>
          <w:b/>
          <w:i/>
          <w:sz w:val="32"/>
          <w:szCs w:val="32"/>
          <w:u w:val="single"/>
        </w:rPr>
        <w:t>Soudní tajemnice:</w:t>
      </w:r>
    </w:p>
    <w:p w:rsidR="00933889" w:rsidRPr="008C62C6" w:rsidRDefault="00933889" w:rsidP="00A972F5">
      <w:pPr>
        <w:tabs>
          <w:tab w:val="left" w:pos="-993"/>
        </w:tabs>
        <w:spacing w:after="0"/>
        <w:rPr>
          <w:rFonts w:ascii="Times New Roman" w:hAnsi="Times New Roman"/>
        </w:rPr>
      </w:pPr>
    </w:p>
    <w:p w:rsidR="00A972F5" w:rsidRDefault="00933889" w:rsidP="00933889">
      <w:pPr>
        <w:tabs>
          <w:tab w:val="left" w:pos="-993"/>
        </w:tabs>
        <w:spacing w:after="0"/>
        <w:ind w:firstLine="1134"/>
        <w:rPr>
          <w:rFonts w:ascii="Times New Roman" w:hAnsi="Times New Roman"/>
        </w:rPr>
      </w:pPr>
      <w:r w:rsidRPr="008C62C6">
        <w:rPr>
          <w:rFonts w:ascii="Times New Roman" w:hAnsi="Times New Roman"/>
          <w:b/>
        </w:rPr>
        <w:t xml:space="preserve">     </w:t>
      </w:r>
      <w:r w:rsidR="009A5EE5">
        <w:rPr>
          <w:rFonts w:ascii="Times New Roman" w:hAnsi="Times New Roman"/>
          <w:b/>
        </w:rPr>
        <w:t>1)</w:t>
      </w:r>
      <w:r w:rsidRPr="008C62C6">
        <w:rPr>
          <w:rFonts w:ascii="Times New Roman" w:hAnsi="Times New Roman"/>
          <w:b/>
        </w:rPr>
        <w:t xml:space="preserve"> </w:t>
      </w:r>
      <w:r w:rsidRPr="008C62C6">
        <w:rPr>
          <w:rFonts w:ascii="Times New Roman" w:hAnsi="Times New Roman"/>
          <w:b/>
          <w:i/>
          <w:sz w:val="28"/>
          <w:szCs w:val="28"/>
        </w:rPr>
        <w:t>Monika Kuchtová</w:t>
      </w:r>
      <w:r w:rsidRPr="008C62C6">
        <w:rPr>
          <w:rFonts w:ascii="Times New Roman" w:hAnsi="Times New Roman"/>
        </w:rPr>
        <w:t xml:space="preserve">  </w:t>
      </w:r>
    </w:p>
    <w:p w:rsidR="00A86D00" w:rsidRPr="003567B7" w:rsidRDefault="00A86D00" w:rsidP="00A86D00">
      <w:pPr>
        <w:tabs>
          <w:tab w:val="left" w:pos="1418"/>
        </w:tabs>
        <w:spacing w:after="0"/>
        <w:ind w:left="1418"/>
        <w:rPr>
          <w:rFonts w:ascii="Arial" w:hAnsi="Arial" w:cs="Arial"/>
        </w:rPr>
      </w:pPr>
      <w:r w:rsidRPr="005B51C1">
        <w:rPr>
          <w:rFonts w:ascii="Arial" w:hAnsi="Arial" w:cs="Arial"/>
        </w:rPr>
        <w:t xml:space="preserve">- </w:t>
      </w:r>
      <w:r w:rsidRPr="003567B7">
        <w:rPr>
          <w:rFonts w:ascii="Arial" w:hAnsi="Arial" w:cs="Arial"/>
        </w:rPr>
        <w:t>vyřizuje věci 11Nc – insolvenční oddíl</w:t>
      </w:r>
    </w:p>
    <w:p w:rsidR="001746B5" w:rsidRPr="003567B7" w:rsidRDefault="001746B5" w:rsidP="001746B5">
      <w:pPr>
        <w:tabs>
          <w:tab w:val="left" w:pos="1418"/>
        </w:tabs>
        <w:spacing w:after="0"/>
        <w:ind w:left="1418"/>
        <w:rPr>
          <w:rFonts w:ascii="Arial" w:hAnsi="Arial" w:cs="Arial"/>
        </w:rPr>
      </w:pPr>
      <w:r w:rsidRPr="003567B7">
        <w:rPr>
          <w:rFonts w:ascii="Arial" w:hAnsi="Arial" w:cs="Arial"/>
        </w:rPr>
        <w:t xml:space="preserve">- rozhoduje o návrzích na vydání el. </w:t>
      </w:r>
      <w:proofErr w:type="gramStart"/>
      <w:r w:rsidRPr="003567B7">
        <w:rPr>
          <w:rFonts w:ascii="Arial" w:hAnsi="Arial" w:cs="Arial"/>
        </w:rPr>
        <w:t>platebního</w:t>
      </w:r>
      <w:proofErr w:type="gramEnd"/>
      <w:r w:rsidRPr="003567B7">
        <w:rPr>
          <w:rFonts w:ascii="Arial" w:hAnsi="Arial" w:cs="Arial"/>
        </w:rPr>
        <w:t xml:space="preserve"> rozkazu, které vyřizuje využitím programové apli</w:t>
      </w:r>
      <w:r w:rsidR="005D2C26" w:rsidRPr="003567B7">
        <w:rPr>
          <w:rFonts w:ascii="Arial" w:hAnsi="Arial" w:cs="Arial"/>
        </w:rPr>
        <w:t>kace CEPR, a to v rozsahu jedné</w:t>
      </w:r>
      <w:r w:rsidRPr="003567B7">
        <w:rPr>
          <w:rFonts w:ascii="Arial" w:hAnsi="Arial" w:cs="Arial"/>
        </w:rPr>
        <w:t xml:space="preserve"> </w:t>
      </w:r>
      <w:r w:rsidR="002814EE" w:rsidRPr="003567B7">
        <w:rPr>
          <w:rFonts w:ascii="Arial" w:hAnsi="Arial" w:cs="Arial"/>
        </w:rPr>
        <w:t>poloviny</w:t>
      </w:r>
      <w:r w:rsidR="002814EE" w:rsidRPr="003567B7">
        <w:rPr>
          <w:rFonts w:ascii="Arial" w:hAnsi="Arial" w:cs="Arial"/>
          <w:color w:val="FF0000"/>
        </w:rPr>
        <w:t xml:space="preserve"> </w:t>
      </w:r>
      <w:r w:rsidRPr="003567B7">
        <w:rPr>
          <w:rFonts w:ascii="Arial" w:hAnsi="Arial" w:cs="Arial"/>
        </w:rPr>
        <w:t>nápadu; provádí přitom samostatně veškeré úkony s výjimkou úkonů, k nimž je oprávněn výlučně soudce, včetně všech úkonů porozsudkové agendy a úkonů statistiky</w:t>
      </w:r>
    </w:p>
    <w:p w:rsidR="001746B5" w:rsidRPr="003567B7" w:rsidRDefault="001746B5" w:rsidP="001746B5">
      <w:pPr>
        <w:tabs>
          <w:tab w:val="left" w:pos="1418"/>
        </w:tabs>
        <w:spacing w:after="0"/>
        <w:ind w:left="1418"/>
        <w:rPr>
          <w:rFonts w:ascii="Arial" w:hAnsi="Arial" w:cs="Arial"/>
        </w:rPr>
      </w:pPr>
      <w:r w:rsidRPr="003567B7">
        <w:rPr>
          <w:rFonts w:ascii="Arial" w:hAnsi="Arial" w:cs="Arial"/>
        </w:rPr>
        <w:t xml:space="preserve">- samostatně rozhoduje v řízení o návrzích na vydání platebního rozkazu, bylo-li výslovně vydání platebního rozkazu navrženo v žalobě, a </w:t>
      </w:r>
      <w:proofErr w:type="gramStart"/>
      <w:r w:rsidRPr="003567B7">
        <w:rPr>
          <w:rFonts w:ascii="Arial" w:hAnsi="Arial" w:cs="Arial"/>
        </w:rPr>
        <w:t>na</w:t>
      </w:r>
      <w:proofErr w:type="gramEnd"/>
      <w:r w:rsidRPr="003567B7">
        <w:rPr>
          <w:rFonts w:ascii="Arial" w:hAnsi="Arial" w:cs="Arial"/>
        </w:rPr>
        <w:t xml:space="preserve"> </w:t>
      </w:r>
    </w:p>
    <w:p w:rsidR="001746B5" w:rsidRPr="003567B7" w:rsidRDefault="001746B5" w:rsidP="00217A3A">
      <w:pPr>
        <w:spacing w:after="0"/>
        <w:ind w:left="1418"/>
        <w:rPr>
          <w:rFonts w:ascii="Arial" w:hAnsi="Arial" w:cs="Arial"/>
        </w:rPr>
      </w:pPr>
      <w:r w:rsidRPr="003567B7">
        <w:rPr>
          <w:rFonts w:ascii="Arial" w:hAnsi="Arial" w:cs="Arial"/>
        </w:rPr>
        <w:t>vydání evropského platebního r</w:t>
      </w:r>
      <w:r w:rsidR="002814EE" w:rsidRPr="003567B7">
        <w:rPr>
          <w:rFonts w:ascii="Arial" w:hAnsi="Arial" w:cs="Arial"/>
        </w:rPr>
        <w:t>ozkazu v senátech 10C,</w:t>
      </w:r>
      <w:r w:rsidR="002E688A" w:rsidRPr="003567B7">
        <w:rPr>
          <w:rFonts w:ascii="Arial" w:hAnsi="Arial" w:cs="Arial"/>
        </w:rPr>
        <w:t xml:space="preserve"> </w:t>
      </w:r>
      <w:r w:rsidR="002814EE" w:rsidRPr="003567B7">
        <w:rPr>
          <w:rFonts w:ascii="Arial" w:hAnsi="Arial" w:cs="Arial"/>
        </w:rPr>
        <w:t xml:space="preserve">34C, </w:t>
      </w:r>
      <w:r w:rsidRPr="003567B7">
        <w:rPr>
          <w:rFonts w:ascii="Arial" w:hAnsi="Arial" w:cs="Arial"/>
        </w:rPr>
        <w:t>34 EVC</w:t>
      </w:r>
      <w:r w:rsidR="002814EE" w:rsidRPr="003567B7">
        <w:rPr>
          <w:rFonts w:ascii="Arial" w:hAnsi="Arial" w:cs="Arial"/>
        </w:rPr>
        <w:t xml:space="preserve"> a </w:t>
      </w:r>
      <w:r w:rsidR="00232752" w:rsidRPr="003567B7">
        <w:rPr>
          <w:rFonts w:ascii="Arial" w:hAnsi="Arial" w:cs="Arial"/>
        </w:rPr>
        <w:t xml:space="preserve">12C, </w:t>
      </w:r>
      <w:r w:rsidR="002814EE" w:rsidRPr="003567B7">
        <w:rPr>
          <w:rFonts w:ascii="Arial" w:hAnsi="Arial" w:cs="Arial"/>
        </w:rPr>
        <w:t>20C</w:t>
      </w:r>
      <w:r w:rsidR="00232752" w:rsidRPr="003567B7">
        <w:rPr>
          <w:rFonts w:ascii="Arial" w:hAnsi="Arial" w:cs="Arial"/>
        </w:rPr>
        <w:t xml:space="preserve"> a 23C</w:t>
      </w:r>
      <w:r w:rsidRPr="003567B7">
        <w:rPr>
          <w:rFonts w:ascii="Arial" w:hAnsi="Arial" w:cs="Arial"/>
        </w:rPr>
        <w:t xml:space="preserve"> včetně rozhodování ve věcech soudních poplatků; </w:t>
      </w:r>
      <w:r w:rsidRPr="00217A3A">
        <w:rPr>
          <w:rFonts w:ascii="Arial" w:hAnsi="Arial" w:cs="Arial"/>
        </w:rPr>
        <w:t>v těchto věcech</w:t>
      </w:r>
      <w:r w:rsidR="00217A3A">
        <w:rPr>
          <w:rFonts w:ascii="Arial" w:hAnsi="Arial" w:cs="Arial"/>
        </w:rPr>
        <w:t xml:space="preserve"> </w:t>
      </w:r>
      <w:r w:rsidRPr="003567B7">
        <w:rPr>
          <w:rFonts w:ascii="Arial" w:hAnsi="Arial" w:cs="Arial"/>
        </w:rPr>
        <w:t>samostatně vyhotovuje statistické listy a provádí další práce v oboru statistiky podle platného znění jednacího řádu, pokud jí vydaný platební rozkaz nabyl právní moci;</w:t>
      </w:r>
    </w:p>
    <w:p w:rsidR="004D3ACA" w:rsidRPr="003567B7" w:rsidRDefault="004D3ACA" w:rsidP="001746B5">
      <w:pPr>
        <w:tabs>
          <w:tab w:val="left" w:pos="1418"/>
        </w:tabs>
        <w:spacing w:after="0"/>
        <w:ind w:left="1418"/>
        <w:rPr>
          <w:rFonts w:ascii="Arial" w:hAnsi="Arial" w:cs="Arial"/>
        </w:rPr>
      </w:pPr>
      <w:r w:rsidRPr="003567B7">
        <w:rPr>
          <w:rFonts w:ascii="Arial" w:hAnsi="Arial" w:cs="Arial"/>
        </w:rPr>
        <w:t xml:space="preserve">- je pověřena vyznačováním právních mocí dle § 23 </w:t>
      </w:r>
      <w:proofErr w:type="spellStart"/>
      <w:proofErr w:type="gramStart"/>
      <w:r w:rsidRPr="003567B7">
        <w:rPr>
          <w:rFonts w:ascii="Arial" w:hAnsi="Arial" w:cs="Arial"/>
        </w:rPr>
        <w:t>j.ř</w:t>
      </w:r>
      <w:proofErr w:type="spellEnd"/>
      <w:r w:rsidRPr="003567B7">
        <w:rPr>
          <w:rFonts w:ascii="Arial" w:hAnsi="Arial" w:cs="Arial"/>
        </w:rPr>
        <w:t>.</w:t>
      </w:r>
      <w:proofErr w:type="gramEnd"/>
      <w:r w:rsidRPr="003567B7">
        <w:rPr>
          <w:rFonts w:ascii="Arial" w:hAnsi="Arial" w:cs="Arial"/>
        </w:rPr>
        <w:t>;</w:t>
      </w:r>
    </w:p>
    <w:p w:rsidR="001746B5" w:rsidRPr="003567B7" w:rsidRDefault="001746B5" w:rsidP="001746B5">
      <w:pPr>
        <w:tabs>
          <w:tab w:val="left" w:pos="1418"/>
        </w:tabs>
        <w:spacing w:after="0"/>
        <w:ind w:left="1418"/>
        <w:rPr>
          <w:rFonts w:ascii="Arial" w:hAnsi="Arial" w:cs="Arial"/>
        </w:rPr>
      </w:pPr>
      <w:r w:rsidRPr="003567B7">
        <w:rPr>
          <w:rFonts w:ascii="Arial" w:hAnsi="Arial" w:cs="Arial"/>
        </w:rPr>
        <w:t>- je příkazcem při přiznávání náhrad advokátům, notářům, znalcům, tlumočníkům, vyměřování nákladů trestního řízení a soudních poplatků, včetně platebních poukazů na vrácení z účtu příjmového, zvláštních příjmových účtů a účtu cizích prostředků.</w:t>
      </w:r>
    </w:p>
    <w:p w:rsidR="001746B5" w:rsidRPr="008C62C6" w:rsidRDefault="001746B5" w:rsidP="001746B5">
      <w:pPr>
        <w:tabs>
          <w:tab w:val="left" w:pos="1418"/>
        </w:tabs>
        <w:spacing w:after="0"/>
        <w:ind w:left="1418"/>
        <w:rPr>
          <w:rFonts w:ascii="Times New Roman" w:hAnsi="Times New Roman"/>
          <w:i/>
        </w:rPr>
      </w:pPr>
      <w:r w:rsidRPr="008C62C6">
        <w:rPr>
          <w:rFonts w:ascii="Times New Roman" w:hAnsi="Times New Roman"/>
          <w:i/>
        </w:rPr>
        <w:t>(</w:t>
      </w:r>
      <w:proofErr w:type="gramStart"/>
      <w:r w:rsidRPr="008C62C6">
        <w:rPr>
          <w:rFonts w:ascii="Times New Roman" w:hAnsi="Times New Roman"/>
          <w:i/>
        </w:rPr>
        <w:t>zastupuje  – Zásmětová</w:t>
      </w:r>
      <w:proofErr w:type="gramEnd"/>
      <w:r w:rsidRPr="008C62C6">
        <w:rPr>
          <w:rFonts w:ascii="Times New Roman" w:hAnsi="Times New Roman"/>
          <w:i/>
        </w:rPr>
        <w:t>)</w:t>
      </w:r>
    </w:p>
    <w:p w:rsidR="00A972F5" w:rsidRPr="0029186E" w:rsidRDefault="00A972F5" w:rsidP="00A972F5">
      <w:pPr>
        <w:tabs>
          <w:tab w:val="left" w:pos="-993"/>
        </w:tabs>
        <w:spacing w:after="0"/>
        <w:rPr>
          <w:rFonts w:ascii="Times New Roman" w:hAnsi="Times New Roman"/>
        </w:rPr>
      </w:pPr>
    </w:p>
    <w:p w:rsidR="005D4CF8" w:rsidRPr="000140C3" w:rsidRDefault="00BA1431" w:rsidP="00197B57">
      <w:pPr>
        <w:spacing w:after="0"/>
        <w:rPr>
          <w:rFonts w:ascii="Times New Roman" w:hAnsi="Times New Roman"/>
        </w:rPr>
      </w:pPr>
      <w:r w:rsidRPr="000140C3">
        <w:rPr>
          <w:rFonts w:ascii="Times New Roman" w:hAnsi="Times New Roman"/>
          <w:b/>
          <w:i/>
          <w:sz w:val="32"/>
          <w:szCs w:val="32"/>
        </w:rPr>
        <w:tab/>
      </w:r>
      <w:r w:rsidR="003D03E1">
        <w:rPr>
          <w:rFonts w:ascii="Times New Roman" w:hAnsi="Times New Roman"/>
          <w:b/>
          <w:i/>
          <w:sz w:val="32"/>
          <w:szCs w:val="32"/>
        </w:rPr>
        <w:t xml:space="preserve">         </w:t>
      </w:r>
      <w:r w:rsidR="009A5EE5" w:rsidRPr="009A5EE5">
        <w:rPr>
          <w:rFonts w:ascii="Times New Roman" w:hAnsi="Times New Roman"/>
          <w:b/>
          <w:i/>
        </w:rPr>
        <w:t>2)</w:t>
      </w:r>
      <w:r w:rsidR="003D03E1">
        <w:rPr>
          <w:rFonts w:ascii="Times New Roman" w:hAnsi="Times New Roman"/>
          <w:b/>
          <w:i/>
          <w:sz w:val="32"/>
          <w:szCs w:val="32"/>
        </w:rPr>
        <w:t xml:space="preserve"> </w:t>
      </w:r>
      <w:r w:rsidRPr="000140C3">
        <w:rPr>
          <w:rFonts w:ascii="Times New Roman" w:hAnsi="Times New Roman"/>
          <w:b/>
          <w:i/>
          <w:sz w:val="28"/>
          <w:szCs w:val="28"/>
        </w:rPr>
        <w:t>Lenka Cimrová</w:t>
      </w:r>
    </w:p>
    <w:p w:rsidR="001746B5" w:rsidRPr="007F0899" w:rsidRDefault="00161093" w:rsidP="00DE505A">
      <w:pPr>
        <w:pStyle w:val="Odstavecseseznamem"/>
        <w:numPr>
          <w:ilvl w:val="0"/>
          <w:numId w:val="3"/>
        </w:numPr>
        <w:spacing w:after="0"/>
        <w:rPr>
          <w:rFonts w:ascii="Arial" w:hAnsi="Arial" w:cs="Arial"/>
        </w:rPr>
      </w:pPr>
      <w:r w:rsidRPr="007F0899">
        <w:rPr>
          <w:rFonts w:ascii="Arial" w:hAnsi="Arial" w:cs="Arial"/>
        </w:rPr>
        <w:t>s</w:t>
      </w:r>
      <w:r w:rsidR="001746B5" w:rsidRPr="007F0899">
        <w:rPr>
          <w:rFonts w:ascii="Arial" w:hAnsi="Arial" w:cs="Arial"/>
        </w:rPr>
        <w:t>amostatně provádí úkony a rozhoduje v porozsudkové agendě. Samostatně vyhotovuje statistické listy a provádí další práce v oboru</w:t>
      </w:r>
    </w:p>
    <w:p w:rsidR="001746B5" w:rsidRPr="007F0899" w:rsidRDefault="001746B5" w:rsidP="001746B5">
      <w:pPr>
        <w:pStyle w:val="Odstavecseseznamem"/>
        <w:spacing w:after="0"/>
        <w:ind w:left="1785"/>
        <w:rPr>
          <w:rFonts w:ascii="Arial" w:hAnsi="Arial" w:cs="Arial"/>
        </w:rPr>
      </w:pPr>
      <w:r w:rsidRPr="007F0899">
        <w:rPr>
          <w:rFonts w:ascii="Arial" w:hAnsi="Arial" w:cs="Arial"/>
        </w:rPr>
        <w:t>statistiky podle platného znění jednacího řádu v senátech 20C, 20EC a 33C.</w:t>
      </w:r>
    </w:p>
    <w:p w:rsidR="00161093" w:rsidRPr="007F0899" w:rsidRDefault="00161093" w:rsidP="00161093">
      <w:pPr>
        <w:pStyle w:val="Odstavecseseznamem"/>
        <w:numPr>
          <w:ilvl w:val="0"/>
          <w:numId w:val="3"/>
        </w:numPr>
        <w:tabs>
          <w:tab w:val="left" w:pos="1418"/>
        </w:tabs>
        <w:spacing w:after="0"/>
        <w:rPr>
          <w:rFonts w:ascii="Arial" w:hAnsi="Arial" w:cs="Arial"/>
        </w:rPr>
      </w:pPr>
      <w:r w:rsidRPr="007F0899">
        <w:rPr>
          <w:rFonts w:ascii="Arial" w:hAnsi="Arial" w:cs="Arial"/>
        </w:rPr>
        <w:t>je příkazcem při přiznávání náhrad advokátům, notářům, znalcům, tlumočníkům, vyměřování nákladů trestního řízení a soudních poplatků, včetně platebních poukazů na vrácení z účtu příjmového, zvláštních příjmových účtů a účtu cizích prostředků</w:t>
      </w:r>
    </w:p>
    <w:p w:rsidR="001746B5" w:rsidRPr="007F0899" w:rsidRDefault="001746B5" w:rsidP="001746B5">
      <w:pPr>
        <w:pStyle w:val="Odstavecseseznamem"/>
        <w:numPr>
          <w:ilvl w:val="0"/>
          <w:numId w:val="3"/>
        </w:numPr>
        <w:spacing w:after="0"/>
        <w:rPr>
          <w:rFonts w:ascii="Arial" w:hAnsi="Arial" w:cs="Arial"/>
        </w:rPr>
      </w:pPr>
      <w:r w:rsidRPr="007F0899">
        <w:rPr>
          <w:rFonts w:ascii="Arial" w:hAnsi="Arial" w:cs="Arial"/>
        </w:rPr>
        <w:t xml:space="preserve">je pověřena vyznačováním právních mocí dle § 23 </w:t>
      </w:r>
      <w:proofErr w:type="spellStart"/>
      <w:proofErr w:type="gramStart"/>
      <w:r w:rsidRPr="007F0899">
        <w:rPr>
          <w:rFonts w:ascii="Arial" w:hAnsi="Arial" w:cs="Arial"/>
        </w:rPr>
        <w:t>j.ř</w:t>
      </w:r>
      <w:proofErr w:type="spellEnd"/>
      <w:r w:rsidRPr="007F0899">
        <w:rPr>
          <w:rFonts w:ascii="Arial" w:hAnsi="Arial" w:cs="Arial"/>
        </w:rPr>
        <w:t>.</w:t>
      </w:r>
      <w:proofErr w:type="gramEnd"/>
    </w:p>
    <w:p w:rsidR="00D526C6" w:rsidRPr="007F0899" w:rsidRDefault="00D526C6" w:rsidP="00D526C6">
      <w:pPr>
        <w:spacing w:after="0"/>
        <w:ind w:left="1425"/>
        <w:rPr>
          <w:rFonts w:ascii="Arial" w:hAnsi="Arial" w:cs="Arial"/>
        </w:rPr>
      </w:pPr>
      <w:r w:rsidRPr="007F0899">
        <w:rPr>
          <w:rFonts w:ascii="Arial" w:hAnsi="Arial" w:cs="Arial"/>
        </w:rPr>
        <w:t>z věcí zapisovaných do oddělení 11Nc vyřizuje:</w:t>
      </w:r>
    </w:p>
    <w:p w:rsidR="00D526C6" w:rsidRPr="007F0899" w:rsidRDefault="00D526C6" w:rsidP="00D526C6">
      <w:pPr>
        <w:pStyle w:val="Odstavecseseznamem"/>
        <w:numPr>
          <w:ilvl w:val="0"/>
          <w:numId w:val="3"/>
        </w:numPr>
        <w:spacing w:after="0"/>
        <w:rPr>
          <w:rFonts w:ascii="Arial" w:hAnsi="Arial" w:cs="Arial"/>
        </w:rPr>
      </w:pPr>
      <w:r w:rsidRPr="007F0899">
        <w:rPr>
          <w:rFonts w:ascii="Arial" w:hAnsi="Arial" w:cs="Arial"/>
        </w:rPr>
        <w:t>návrhy na úschovu pravomocných rozhodčích nálezů,</w:t>
      </w:r>
    </w:p>
    <w:p w:rsidR="00D526C6" w:rsidRPr="007F0899" w:rsidRDefault="00D526C6" w:rsidP="00D526C6">
      <w:pPr>
        <w:pStyle w:val="Odstavecseseznamem"/>
        <w:numPr>
          <w:ilvl w:val="0"/>
          <w:numId w:val="3"/>
        </w:numPr>
        <w:spacing w:after="0"/>
        <w:rPr>
          <w:rFonts w:ascii="Arial" w:hAnsi="Arial" w:cs="Arial"/>
        </w:rPr>
      </w:pPr>
      <w:r w:rsidRPr="007F0899">
        <w:rPr>
          <w:rFonts w:ascii="Arial" w:hAnsi="Arial" w:cs="Arial"/>
        </w:rPr>
        <w:t>záznamy o vykázání došlé soudu podle zákona č. 273/2008 Sb.,</w:t>
      </w:r>
    </w:p>
    <w:p w:rsidR="00D526C6" w:rsidRPr="007F0899" w:rsidRDefault="00D526C6" w:rsidP="00D526C6">
      <w:pPr>
        <w:pStyle w:val="Odstavecseseznamem"/>
        <w:numPr>
          <w:ilvl w:val="0"/>
          <w:numId w:val="3"/>
        </w:numPr>
        <w:spacing w:after="0"/>
        <w:rPr>
          <w:rFonts w:ascii="Arial" w:hAnsi="Arial" w:cs="Arial"/>
        </w:rPr>
      </w:pPr>
      <w:r w:rsidRPr="007F0899">
        <w:rPr>
          <w:rFonts w:ascii="Arial" w:hAnsi="Arial" w:cs="Arial"/>
        </w:rPr>
        <w:t>návrhy na určení lhůty u nepříslušného soudu (ve věci, kterou vede jiný soud),</w:t>
      </w:r>
    </w:p>
    <w:p w:rsidR="001746B5" w:rsidRPr="007F0899" w:rsidRDefault="00D526C6" w:rsidP="00D526C6">
      <w:pPr>
        <w:pStyle w:val="Odstavecseseznamem"/>
        <w:numPr>
          <w:ilvl w:val="0"/>
          <w:numId w:val="3"/>
        </w:numPr>
        <w:spacing w:after="0"/>
        <w:rPr>
          <w:rFonts w:ascii="Arial" w:hAnsi="Arial" w:cs="Arial"/>
        </w:rPr>
      </w:pPr>
      <w:r w:rsidRPr="007F0899">
        <w:rPr>
          <w:rFonts w:ascii="Arial" w:hAnsi="Arial" w:cs="Arial"/>
        </w:rPr>
        <w:t>žádosti o poskytnutí údajů z centrální evidence obyvatel.</w:t>
      </w:r>
    </w:p>
    <w:p w:rsidR="0090583B" w:rsidRPr="00691F01" w:rsidRDefault="00E21984" w:rsidP="00E273CC">
      <w:pPr>
        <w:pStyle w:val="Odstavecseseznamem"/>
        <w:tabs>
          <w:tab w:val="left" w:pos="1418"/>
        </w:tabs>
        <w:spacing w:after="0"/>
        <w:ind w:left="1785"/>
        <w:rPr>
          <w:rFonts w:ascii="Times New Roman" w:hAnsi="Times New Roman"/>
          <w:i/>
        </w:rPr>
      </w:pPr>
      <w:r w:rsidRPr="00691F01">
        <w:rPr>
          <w:rFonts w:ascii="Times New Roman" w:hAnsi="Times New Roman"/>
          <w:i/>
        </w:rPr>
        <w:t>(</w:t>
      </w:r>
      <w:r w:rsidR="001746B5" w:rsidRPr="00691F01">
        <w:rPr>
          <w:rFonts w:ascii="Times New Roman" w:hAnsi="Times New Roman"/>
          <w:i/>
        </w:rPr>
        <w:t>zastupuje –</w:t>
      </w:r>
      <w:r w:rsidR="002F30DC">
        <w:rPr>
          <w:rFonts w:ascii="Times New Roman" w:hAnsi="Times New Roman"/>
          <w:i/>
        </w:rPr>
        <w:t xml:space="preserve"> </w:t>
      </w:r>
      <w:r w:rsidR="001746B5" w:rsidRPr="00691F01">
        <w:rPr>
          <w:rFonts w:ascii="Times New Roman" w:hAnsi="Times New Roman"/>
          <w:i/>
        </w:rPr>
        <w:t>Říhová, Beňušová</w:t>
      </w:r>
      <w:r w:rsidR="00E273CC" w:rsidRPr="00691F01">
        <w:rPr>
          <w:rFonts w:ascii="Times New Roman" w:hAnsi="Times New Roman"/>
          <w:i/>
        </w:rPr>
        <w:t>)</w:t>
      </w:r>
    </w:p>
    <w:p w:rsidR="00E273CC" w:rsidRDefault="00E273CC" w:rsidP="00E273CC">
      <w:pPr>
        <w:tabs>
          <w:tab w:val="left" w:pos="-993"/>
        </w:tabs>
        <w:spacing w:after="0"/>
        <w:rPr>
          <w:rFonts w:ascii="Times New Roman" w:hAnsi="Times New Roman"/>
        </w:rPr>
      </w:pPr>
    </w:p>
    <w:p w:rsidR="00C6708F" w:rsidRDefault="00C6708F" w:rsidP="00E21984">
      <w:pPr>
        <w:spacing w:after="0"/>
        <w:rPr>
          <w:rFonts w:ascii="Times New Roman" w:hAnsi="Times New Roman"/>
          <w:b/>
          <w:i/>
          <w:sz w:val="32"/>
          <w:szCs w:val="32"/>
          <w:u w:val="single"/>
        </w:rPr>
      </w:pPr>
    </w:p>
    <w:p w:rsidR="00C64D3B" w:rsidRDefault="00C64D3B" w:rsidP="00E21984">
      <w:pPr>
        <w:spacing w:after="0"/>
        <w:rPr>
          <w:rFonts w:ascii="Times New Roman" w:hAnsi="Times New Roman"/>
          <w:b/>
          <w:i/>
          <w:sz w:val="32"/>
          <w:szCs w:val="32"/>
          <w:u w:val="single"/>
        </w:rPr>
      </w:pPr>
    </w:p>
    <w:p w:rsidR="00C64D3B" w:rsidRDefault="00C64D3B" w:rsidP="00E21984">
      <w:pPr>
        <w:spacing w:after="0"/>
        <w:rPr>
          <w:rFonts w:ascii="Times New Roman" w:hAnsi="Times New Roman"/>
          <w:b/>
          <w:i/>
          <w:sz w:val="32"/>
          <w:szCs w:val="32"/>
          <w:u w:val="single"/>
        </w:rPr>
      </w:pPr>
    </w:p>
    <w:p w:rsidR="005D4CF8" w:rsidRPr="000140C3" w:rsidRDefault="00E21984" w:rsidP="00E21984">
      <w:pPr>
        <w:spacing w:after="0"/>
        <w:rPr>
          <w:rFonts w:ascii="Times New Roman" w:hAnsi="Times New Roman"/>
          <w:b/>
          <w:i/>
          <w:sz w:val="32"/>
          <w:szCs w:val="32"/>
          <w:u w:val="single"/>
        </w:rPr>
      </w:pPr>
      <w:r w:rsidRPr="000140C3">
        <w:rPr>
          <w:rFonts w:ascii="Times New Roman" w:hAnsi="Times New Roman"/>
          <w:b/>
          <w:i/>
          <w:sz w:val="32"/>
          <w:szCs w:val="32"/>
          <w:u w:val="single"/>
        </w:rPr>
        <w:lastRenderedPageBreak/>
        <w:t xml:space="preserve">Asistent soudce: </w:t>
      </w:r>
    </w:p>
    <w:p w:rsidR="002E60DC" w:rsidRDefault="002E60DC" w:rsidP="00E273CC">
      <w:pPr>
        <w:tabs>
          <w:tab w:val="left" w:pos="1134"/>
        </w:tabs>
        <w:spacing w:after="0"/>
        <w:rPr>
          <w:rFonts w:ascii="Times New Roman" w:hAnsi="Times New Roman"/>
          <w:b/>
          <w:i/>
          <w:sz w:val="28"/>
          <w:szCs w:val="28"/>
        </w:rPr>
      </w:pPr>
    </w:p>
    <w:p w:rsidR="00197B57" w:rsidRPr="00197B57" w:rsidRDefault="00E273CC" w:rsidP="005D4CF8">
      <w:pPr>
        <w:tabs>
          <w:tab w:val="left" w:pos="1134"/>
        </w:tabs>
        <w:spacing w:after="0"/>
        <w:ind w:left="709"/>
        <w:rPr>
          <w:rFonts w:ascii="Times New Roman" w:hAnsi="Times New Roman"/>
        </w:rPr>
      </w:pPr>
      <w:r>
        <w:rPr>
          <w:rFonts w:ascii="Times New Roman" w:hAnsi="Times New Roman"/>
          <w:b/>
          <w:i/>
          <w:sz w:val="28"/>
          <w:szCs w:val="28"/>
        </w:rPr>
        <w:t xml:space="preserve">    </w:t>
      </w:r>
      <w:r w:rsidR="00CE1C1E">
        <w:rPr>
          <w:rFonts w:ascii="Times New Roman" w:hAnsi="Times New Roman"/>
          <w:b/>
          <w:i/>
          <w:sz w:val="28"/>
          <w:szCs w:val="28"/>
        </w:rPr>
        <w:t xml:space="preserve">  </w:t>
      </w:r>
      <w:r w:rsidR="00C64D3B">
        <w:rPr>
          <w:rFonts w:ascii="Times New Roman" w:hAnsi="Times New Roman"/>
          <w:b/>
          <w:i/>
          <w:sz w:val="28"/>
          <w:szCs w:val="28"/>
        </w:rPr>
        <w:t xml:space="preserve">1) </w:t>
      </w:r>
      <w:r w:rsidR="00197B57" w:rsidRPr="00197B57">
        <w:rPr>
          <w:rFonts w:ascii="Times New Roman" w:hAnsi="Times New Roman"/>
          <w:b/>
          <w:i/>
          <w:sz w:val="28"/>
          <w:szCs w:val="28"/>
        </w:rPr>
        <w:t xml:space="preserve">Mgr. </w:t>
      </w:r>
      <w:r w:rsidR="00583C05">
        <w:rPr>
          <w:rFonts w:ascii="Times New Roman" w:hAnsi="Times New Roman"/>
          <w:b/>
          <w:i/>
          <w:sz w:val="28"/>
          <w:szCs w:val="28"/>
        </w:rPr>
        <w:t xml:space="preserve">Andrea </w:t>
      </w:r>
      <w:r w:rsidR="00197B57" w:rsidRPr="00197B57">
        <w:rPr>
          <w:rFonts w:ascii="Times New Roman" w:hAnsi="Times New Roman"/>
          <w:b/>
          <w:i/>
          <w:sz w:val="28"/>
          <w:szCs w:val="28"/>
        </w:rPr>
        <w:t>Pavlíčková</w:t>
      </w:r>
      <w:r w:rsidR="00197B57" w:rsidRPr="00197B57">
        <w:rPr>
          <w:rFonts w:ascii="Times New Roman" w:hAnsi="Times New Roman"/>
        </w:rPr>
        <w:t xml:space="preserve"> </w:t>
      </w:r>
    </w:p>
    <w:p w:rsidR="007D340D" w:rsidRDefault="005D4CF8" w:rsidP="00197B57">
      <w:pPr>
        <w:tabs>
          <w:tab w:val="left" w:pos="1418"/>
        </w:tabs>
        <w:spacing w:after="0"/>
        <w:rPr>
          <w:rFonts w:ascii="Arial" w:hAnsi="Arial" w:cs="Arial"/>
        </w:rPr>
      </w:pPr>
      <w:r>
        <w:rPr>
          <w:rFonts w:ascii="Arial" w:hAnsi="Arial" w:cs="Arial"/>
        </w:rPr>
        <w:tab/>
      </w:r>
      <w:r w:rsidR="007D340D" w:rsidRPr="007D340D">
        <w:rPr>
          <w:rFonts w:ascii="Arial" w:hAnsi="Arial" w:cs="Arial"/>
          <w:color w:val="FF0000"/>
        </w:rPr>
        <w:t>- vyřizuje věci 25Cd (mimo věznice)</w:t>
      </w:r>
      <w:r w:rsidR="00197B57" w:rsidRPr="007D340D">
        <w:rPr>
          <w:rFonts w:ascii="Arial" w:hAnsi="Arial" w:cs="Arial"/>
          <w:color w:val="FF0000"/>
        </w:rPr>
        <w:t xml:space="preserve"> </w:t>
      </w:r>
    </w:p>
    <w:p w:rsidR="00197B57" w:rsidRPr="006E447D" w:rsidRDefault="007D340D" w:rsidP="00197B57">
      <w:pPr>
        <w:tabs>
          <w:tab w:val="left" w:pos="1418"/>
        </w:tabs>
        <w:spacing w:after="0"/>
        <w:rPr>
          <w:rFonts w:ascii="Arial" w:hAnsi="Arial" w:cs="Arial"/>
        </w:rPr>
      </w:pPr>
      <w:r>
        <w:rPr>
          <w:rFonts w:ascii="Arial" w:hAnsi="Arial" w:cs="Arial"/>
        </w:rPr>
        <w:tab/>
      </w:r>
      <w:r w:rsidR="00197B57" w:rsidRPr="00197B57">
        <w:rPr>
          <w:rFonts w:ascii="Arial" w:hAnsi="Arial" w:cs="Arial"/>
        </w:rPr>
        <w:t xml:space="preserve">- vyřizuje věci 11Nc a </w:t>
      </w:r>
      <w:r w:rsidR="008101DD">
        <w:rPr>
          <w:rFonts w:ascii="Arial" w:hAnsi="Arial" w:cs="Arial"/>
        </w:rPr>
        <w:t>25</w:t>
      </w:r>
      <w:r w:rsidR="00197B57" w:rsidRPr="00197B57">
        <w:rPr>
          <w:rFonts w:ascii="Arial" w:hAnsi="Arial" w:cs="Arial"/>
        </w:rPr>
        <w:t xml:space="preserve">Cd ve věznicích Horní Slavkov a </w:t>
      </w:r>
      <w:r w:rsidR="00DB2791" w:rsidRPr="006E447D">
        <w:rPr>
          <w:rFonts w:ascii="Arial" w:hAnsi="Arial" w:cs="Arial"/>
        </w:rPr>
        <w:t>Kynšperk nad Ohří</w:t>
      </w:r>
    </w:p>
    <w:p w:rsidR="00197B57" w:rsidRDefault="005D4CF8" w:rsidP="00197B57">
      <w:pPr>
        <w:tabs>
          <w:tab w:val="left" w:pos="1418"/>
        </w:tabs>
        <w:spacing w:after="0"/>
        <w:rPr>
          <w:rFonts w:ascii="Arial" w:hAnsi="Arial" w:cs="Arial"/>
        </w:rPr>
      </w:pPr>
      <w:r>
        <w:rPr>
          <w:rFonts w:ascii="Arial" w:hAnsi="Arial" w:cs="Arial"/>
        </w:rPr>
        <w:tab/>
      </w:r>
      <w:r w:rsidR="00197B57" w:rsidRPr="00197B57">
        <w:rPr>
          <w:rFonts w:ascii="Arial" w:hAnsi="Arial" w:cs="Arial"/>
        </w:rPr>
        <w:t xml:space="preserve"> - </w:t>
      </w:r>
      <w:r w:rsidR="00BF3B84">
        <w:rPr>
          <w:rFonts w:ascii="Arial" w:hAnsi="Arial" w:cs="Arial"/>
        </w:rPr>
        <w:t>v</w:t>
      </w:r>
      <w:r w:rsidR="00197B57" w:rsidRPr="00197B57">
        <w:rPr>
          <w:rFonts w:ascii="Arial" w:hAnsi="Arial" w:cs="Arial"/>
        </w:rPr>
        <w:t>ykonává jednotlivé úkony z pověření soudce, ke kterému</w:t>
      </w:r>
      <w:r w:rsidR="00E273CC">
        <w:rPr>
          <w:rFonts w:ascii="Arial" w:hAnsi="Arial" w:cs="Arial"/>
        </w:rPr>
        <w:t xml:space="preserve"> byla jmenována </w:t>
      </w:r>
      <w:r w:rsidR="00BF3B84">
        <w:rPr>
          <w:rFonts w:ascii="Arial" w:hAnsi="Arial" w:cs="Arial"/>
        </w:rPr>
        <w:t xml:space="preserve">asistentem </w:t>
      </w:r>
      <w:r w:rsidR="00E273CC">
        <w:rPr>
          <w:rFonts w:ascii="Arial" w:hAnsi="Arial" w:cs="Arial"/>
        </w:rPr>
        <w:t>předsedou soudu</w:t>
      </w:r>
    </w:p>
    <w:p w:rsidR="005C74DA" w:rsidRDefault="00E273CC" w:rsidP="005C74DA">
      <w:pPr>
        <w:tabs>
          <w:tab w:val="left" w:pos="1418"/>
        </w:tabs>
        <w:spacing w:after="0"/>
        <w:ind w:left="1418"/>
        <w:rPr>
          <w:rFonts w:ascii="Arial" w:hAnsi="Arial" w:cs="Arial"/>
        </w:rPr>
      </w:pPr>
      <w:r w:rsidRPr="0029186E">
        <w:rPr>
          <w:rFonts w:ascii="Arial" w:hAnsi="Arial" w:cs="Arial"/>
        </w:rPr>
        <w:t>- samostatně vyhotovuje statistické listy a provádí další práce v oboru statistiky podle platného znění jednací</w:t>
      </w:r>
      <w:r w:rsidR="004D47AF">
        <w:rPr>
          <w:rFonts w:ascii="Arial" w:hAnsi="Arial" w:cs="Arial"/>
        </w:rPr>
        <w:t xml:space="preserve">ho řádu </w:t>
      </w:r>
      <w:r w:rsidRPr="0029186E">
        <w:rPr>
          <w:rFonts w:ascii="Arial" w:hAnsi="Arial" w:cs="Arial"/>
        </w:rPr>
        <w:t xml:space="preserve">ve všech věcech </w:t>
      </w:r>
    </w:p>
    <w:p w:rsidR="00686552" w:rsidRDefault="00E273CC" w:rsidP="005C74DA">
      <w:pPr>
        <w:tabs>
          <w:tab w:val="left" w:pos="1418"/>
        </w:tabs>
        <w:spacing w:after="0"/>
        <w:ind w:left="1418"/>
        <w:rPr>
          <w:rFonts w:ascii="Arial" w:hAnsi="Arial" w:cs="Arial"/>
        </w:rPr>
      </w:pPr>
      <w:r w:rsidRPr="0029186E">
        <w:rPr>
          <w:rFonts w:ascii="Arial" w:hAnsi="Arial" w:cs="Arial"/>
        </w:rPr>
        <w:t>zapsaných v rejstřících C, EC</w:t>
      </w:r>
    </w:p>
    <w:p w:rsidR="00206D4D" w:rsidRPr="00FB7A00" w:rsidRDefault="00206D4D" w:rsidP="00206D4D">
      <w:pPr>
        <w:tabs>
          <w:tab w:val="left" w:pos="1418"/>
        </w:tabs>
        <w:spacing w:after="0"/>
        <w:rPr>
          <w:rFonts w:ascii="Arial" w:hAnsi="Arial" w:cs="Arial"/>
        </w:rPr>
      </w:pPr>
      <w:r>
        <w:rPr>
          <w:rFonts w:ascii="Arial" w:hAnsi="Arial" w:cs="Arial"/>
        </w:rPr>
        <w:tab/>
      </w:r>
      <w:r w:rsidR="000B2F9A">
        <w:rPr>
          <w:rFonts w:ascii="Arial" w:hAnsi="Arial" w:cs="Arial"/>
        </w:rPr>
        <w:t xml:space="preserve">- </w:t>
      </w:r>
      <w:r w:rsidRPr="00FB7A00">
        <w:rPr>
          <w:rFonts w:ascii="Arial" w:hAnsi="Arial" w:cs="Arial"/>
        </w:rPr>
        <w:t>provádí úkony spojené s protestací směnek</w:t>
      </w:r>
      <w:r w:rsidR="005662A1" w:rsidRPr="00FB7A00">
        <w:rPr>
          <w:rFonts w:ascii="Arial" w:hAnsi="Arial" w:cs="Arial"/>
        </w:rPr>
        <w:t>,</w:t>
      </w:r>
      <w:r w:rsidRPr="00FB7A00">
        <w:rPr>
          <w:rFonts w:ascii="Arial" w:hAnsi="Arial" w:cs="Arial"/>
        </w:rPr>
        <w:t xml:space="preserve"> </w:t>
      </w:r>
    </w:p>
    <w:p w:rsidR="00E273CC" w:rsidRPr="0029186E" w:rsidRDefault="00E273CC" w:rsidP="000B2F9A">
      <w:pPr>
        <w:pStyle w:val="Odstavecseseznamem"/>
        <w:numPr>
          <w:ilvl w:val="0"/>
          <w:numId w:val="3"/>
        </w:numPr>
        <w:tabs>
          <w:tab w:val="left" w:pos="1418"/>
        </w:tabs>
        <w:spacing w:after="0"/>
        <w:ind w:left="1560" w:hanging="135"/>
        <w:rPr>
          <w:rFonts w:ascii="Arial" w:hAnsi="Arial" w:cs="Arial"/>
        </w:rPr>
      </w:pPr>
      <w:r w:rsidRPr="0029186E">
        <w:rPr>
          <w:rFonts w:ascii="Arial" w:hAnsi="Arial" w:cs="Arial"/>
        </w:rPr>
        <w:t>je pověřena vyznačováním právních mocí dle § 23j.ř.</w:t>
      </w:r>
    </w:p>
    <w:p w:rsidR="00197B57" w:rsidRPr="0091296A" w:rsidRDefault="00197B57" w:rsidP="00197B57">
      <w:pPr>
        <w:tabs>
          <w:tab w:val="left" w:pos="1418"/>
        </w:tabs>
        <w:spacing w:after="0"/>
        <w:ind w:left="1418"/>
        <w:rPr>
          <w:rFonts w:ascii="Times New Roman" w:hAnsi="Times New Roman" w:cs="Times New Roman"/>
          <w:i/>
        </w:rPr>
      </w:pPr>
      <w:r w:rsidRPr="0091296A">
        <w:rPr>
          <w:rFonts w:ascii="Times New Roman" w:hAnsi="Times New Roman" w:cs="Times New Roman"/>
          <w:i/>
        </w:rPr>
        <w:t xml:space="preserve">(zastupuje </w:t>
      </w:r>
      <w:r w:rsidR="00FC64B0" w:rsidRPr="0091296A">
        <w:rPr>
          <w:rFonts w:ascii="Times New Roman" w:hAnsi="Times New Roman" w:cs="Times New Roman"/>
          <w:i/>
        </w:rPr>
        <w:t>–</w:t>
      </w:r>
      <w:r w:rsidRPr="0091296A">
        <w:rPr>
          <w:rFonts w:ascii="Times New Roman" w:hAnsi="Times New Roman" w:cs="Times New Roman"/>
          <w:i/>
        </w:rPr>
        <w:t xml:space="preserve"> </w:t>
      </w:r>
      <w:r w:rsidR="00FC64B0" w:rsidRPr="0091296A">
        <w:rPr>
          <w:rFonts w:ascii="Times New Roman" w:hAnsi="Times New Roman" w:cs="Times New Roman"/>
          <w:i/>
        </w:rPr>
        <w:t>Mgr. Všahová</w:t>
      </w:r>
      <w:r w:rsidRPr="0091296A">
        <w:rPr>
          <w:rFonts w:ascii="Times New Roman" w:hAnsi="Times New Roman" w:cs="Times New Roman"/>
          <w:i/>
        </w:rPr>
        <w:t>)</w:t>
      </w:r>
    </w:p>
    <w:p w:rsidR="00FC64B0" w:rsidRPr="00691F01" w:rsidRDefault="00FC64B0" w:rsidP="00197B57">
      <w:pPr>
        <w:tabs>
          <w:tab w:val="left" w:pos="1418"/>
        </w:tabs>
        <w:spacing w:after="0"/>
        <w:ind w:left="1418"/>
        <w:rPr>
          <w:rFonts w:ascii="Times New Roman" w:hAnsi="Times New Roman"/>
          <w:i/>
        </w:rPr>
      </w:pPr>
    </w:p>
    <w:p w:rsidR="00FC64B0" w:rsidRPr="005B51C1" w:rsidRDefault="00BD05D5" w:rsidP="00BD05D5">
      <w:pPr>
        <w:tabs>
          <w:tab w:val="left" w:pos="1134"/>
        </w:tabs>
        <w:spacing w:after="0"/>
        <w:rPr>
          <w:rFonts w:ascii="Times New Roman" w:hAnsi="Times New Roman"/>
        </w:rPr>
      </w:pPr>
      <w:r w:rsidRPr="005B51C1">
        <w:rPr>
          <w:rFonts w:ascii="Times New Roman" w:hAnsi="Times New Roman"/>
          <w:i/>
        </w:rPr>
        <w:tab/>
      </w:r>
      <w:r w:rsidR="00C64D3B">
        <w:rPr>
          <w:rFonts w:ascii="Times New Roman" w:hAnsi="Times New Roman"/>
          <w:b/>
          <w:i/>
          <w:sz w:val="28"/>
          <w:szCs w:val="28"/>
        </w:rPr>
        <w:t>2)</w:t>
      </w:r>
      <w:r w:rsidR="00E273CC" w:rsidRPr="005B51C1">
        <w:rPr>
          <w:rFonts w:ascii="Times New Roman" w:hAnsi="Times New Roman"/>
          <w:b/>
          <w:i/>
          <w:sz w:val="28"/>
          <w:szCs w:val="28"/>
        </w:rPr>
        <w:t xml:space="preserve"> </w:t>
      </w:r>
      <w:r w:rsidR="00FC64B0" w:rsidRPr="005B51C1">
        <w:rPr>
          <w:rFonts w:ascii="Times New Roman" w:hAnsi="Times New Roman"/>
          <w:b/>
          <w:i/>
          <w:sz w:val="28"/>
          <w:szCs w:val="28"/>
        </w:rPr>
        <w:t>Mgr. Dana Všahová</w:t>
      </w:r>
      <w:r w:rsidR="00FC64B0" w:rsidRPr="005B51C1">
        <w:rPr>
          <w:rFonts w:ascii="Times New Roman" w:hAnsi="Times New Roman"/>
        </w:rPr>
        <w:t xml:space="preserve"> </w:t>
      </w:r>
    </w:p>
    <w:p w:rsidR="007D340D" w:rsidRDefault="00206D4D" w:rsidP="00FC64B0">
      <w:pPr>
        <w:tabs>
          <w:tab w:val="left" w:pos="1418"/>
        </w:tabs>
        <w:spacing w:after="0"/>
        <w:rPr>
          <w:rFonts w:ascii="Arial" w:hAnsi="Arial" w:cs="Arial"/>
        </w:rPr>
      </w:pPr>
      <w:r w:rsidRPr="005B51C1">
        <w:rPr>
          <w:rFonts w:ascii="Arial" w:hAnsi="Arial" w:cs="Arial"/>
        </w:rPr>
        <w:tab/>
      </w:r>
      <w:r w:rsidR="007D340D" w:rsidRPr="007D340D">
        <w:rPr>
          <w:rFonts w:ascii="Arial" w:hAnsi="Arial" w:cs="Arial"/>
          <w:color w:val="FF0000"/>
        </w:rPr>
        <w:t>- vyřizuje věci 11Nc a 25Cd ve věznicích Horní Slavkov a Kynšperk nad Ohří</w:t>
      </w:r>
    </w:p>
    <w:p w:rsidR="00206D4D" w:rsidRPr="005B51C1" w:rsidRDefault="007D340D" w:rsidP="00FC64B0">
      <w:pPr>
        <w:tabs>
          <w:tab w:val="left" w:pos="1418"/>
        </w:tabs>
        <w:spacing w:after="0"/>
        <w:rPr>
          <w:rFonts w:ascii="Arial" w:hAnsi="Arial" w:cs="Arial"/>
        </w:rPr>
      </w:pPr>
      <w:r>
        <w:rPr>
          <w:rFonts w:ascii="Arial" w:hAnsi="Arial" w:cs="Arial"/>
        </w:rPr>
        <w:tab/>
      </w:r>
      <w:r w:rsidR="005B51C1" w:rsidRPr="005B51C1">
        <w:rPr>
          <w:rFonts w:ascii="Arial" w:hAnsi="Arial" w:cs="Arial"/>
        </w:rPr>
        <w:t xml:space="preserve">- vyřizuje věci </w:t>
      </w:r>
      <w:r w:rsidR="008101DD">
        <w:rPr>
          <w:rFonts w:ascii="Arial" w:hAnsi="Arial" w:cs="Arial"/>
        </w:rPr>
        <w:t>25</w:t>
      </w:r>
      <w:r>
        <w:rPr>
          <w:rFonts w:ascii="Arial" w:hAnsi="Arial" w:cs="Arial"/>
        </w:rPr>
        <w:t>Cd (mimo věznice)</w:t>
      </w:r>
    </w:p>
    <w:p w:rsidR="004D47AF" w:rsidRPr="0091296A" w:rsidRDefault="00BF3B84" w:rsidP="00BF3B84">
      <w:pPr>
        <w:tabs>
          <w:tab w:val="left" w:pos="1418"/>
        </w:tabs>
        <w:spacing w:after="0"/>
        <w:rPr>
          <w:rFonts w:ascii="Times New Roman" w:hAnsi="Times New Roman" w:cs="Times New Roman"/>
          <w:i/>
        </w:rPr>
      </w:pPr>
      <w:r w:rsidRPr="005B51C1">
        <w:rPr>
          <w:rFonts w:ascii="Arial" w:hAnsi="Arial" w:cs="Arial"/>
        </w:rPr>
        <w:t xml:space="preserve">                         </w:t>
      </w:r>
      <w:r w:rsidR="004D47AF" w:rsidRPr="0091296A">
        <w:rPr>
          <w:rFonts w:ascii="Times New Roman" w:hAnsi="Times New Roman" w:cs="Times New Roman"/>
          <w:i/>
        </w:rPr>
        <w:t>(zastupuje: Mgr. Pavlíčková)</w:t>
      </w:r>
    </w:p>
    <w:p w:rsidR="00BD05D5" w:rsidRDefault="00BD05D5" w:rsidP="00BF3B84">
      <w:pPr>
        <w:tabs>
          <w:tab w:val="left" w:pos="1418"/>
        </w:tabs>
        <w:spacing w:after="0"/>
        <w:rPr>
          <w:rFonts w:ascii="Arial" w:hAnsi="Arial" w:cs="Arial"/>
          <w:i/>
          <w:sz w:val="18"/>
          <w:szCs w:val="18"/>
        </w:rPr>
      </w:pPr>
    </w:p>
    <w:p w:rsidR="000035E3" w:rsidRDefault="000035E3" w:rsidP="00BF3B84">
      <w:pPr>
        <w:tabs>
          <w:tab w:val="left" w:pos="1418"/>
        </w:tabs>
        <w:spacing w:after="0"/>
        <w:rPr>
          <w:rFonts w:ascii="Arial" w:hAnsi="Arial" w:cs="Arial"/>
          <w:i/>
          <w:sz w:val="18"/>
          <w:szCs w:val="18"/>
        </w:rPr>
      </w:pPr>
    </w:p>
    <w:p w:rsidR="000035E3" w:rsidRDefault="000035E3" w:rsidP="00BF3B84">
      <w:pPr>
        <w:tabs>
          <w:tab w:val="left" w:pos="1418"/>
        </w:tabs>
        <w:spacing w:after="0"/>
        <w:rPr>
          <w:rFonts w:ascii="Times New Roman" w:hAnsi="Times New Roman"/>
          <w:b/>
          <w:i/>
          <w:sz w:val="32"/>
          <w:szCs w:val="32"/>
          <w:u w:val="single"/>
        </w:rPr>
      </w:pPr>
      <w:r>
        <w:rPr>
          <w:rFonts w:ascii="Times New Roman" w:hAnsi="Times New Roman"/>
          <w:b/>
          <w:i/>
          <w:sz w:val="32"/>
          <w:szCs w:val="32"/>
          <w:u w:val="single"/>
        </w:rPr>
        <w:t>Justiční čekatelé na úseku sporných oddělení</w:t>
      </w:r>
      <w:r w:rsidRPr="000140C3">
        <w:rPr>
          <w:rFonts w:ascii="Times New Roman" w:hAnsi="Times New Roman"/>
          <w:b/>
          <w:i/>
          <w:sz w:val="32"/>
          <w:szCs w:val="32"/>
          <w:u w:val="single"/>
        </w:rPr>
        <w:t>:</w:t>
      </w:r>
    </w:p>
    <w:p w:rsidR="000035E3" w:rsidRDefault="000035E3" w:rsidP="00BF3B84">
      <w:pPr>
        <w:tabs>
          <w:tab w:val="left" w:pos="1418"/>
        </w:tabs>
        <w:spacing w:after="0"/>
        <w:rPr>
          <w:rFonts w:ascii="Times New Roman" w:hAnsi="Times New Roman"/>
          <w:b/>
          <w:i/>
          <w:sz w:val="32"/>
          <w:szCs w:val="32"/>
          <w:u w:val="single"/>
        </w:rPr>
      </w:pPr>
    </w:p>
    <w:p w:rsidR="000035E3" w:rsidRDefault="000035E3" w:rsidP="00BF3B84">
      <w:pPr>
        <w:tabs>
          <w:tab w:val="left" w:pos="1418"/>
        </w:tabs>
        <w:spacing w:after="0"/>
        <w:rPr>
          <w:rFonts w:ascii="Times New Roman" w:hAnsi="Times New Roman"/>
          <w:b/>
          <w:i/>
          <w:sz w:val="28"/>
          <w:szCs w:val="28"/>
        </w:rPr>
      </w:pPr>
      <w:r>
        <w:rPr>
          <w:rFonts w:ascii="Times New Roman" w:hAnsi="Times New Roman"/>
          <w:b/>
          <w:i/>
          <w:sz w:val="28"/>
          <w:szCs w:val="28"/>
        </w:rPr>
        <w:tab/>
        <w:t>JUDr. Ondřej Szalonnás</w:t>
      </w:r>
    </w:p>
    <w:p w:rsidR="000035E3" w:rsidRPr="0092476F" w:rsidRDefault="000035E3" w:rsidP="000035E3">
      <w:pPr>
        <w:tabs>
          <w:tab w:val="left" w:pos="-993"/>
          <w:tab w:val="left" w:pos="1418"/>
        </w:tabs>
        <w:spacing w:after="0"/>
        <w:ind w:left="1418"/>
        <w:rPr>
          <w:rFonts w:ascii="Arial" w:hAnsi="Arial" w:cs="Arial"/>
        </w:rPr>
      </w:pPr>
      <w:r w:rsidRPr="0092476F">
        <w:rPr>
          <w:rFonts w:ascii="Arial" w:hAnsi="Arial" w:cs="Arial"/>
        </w:rPr>
        <w:t>-</w:t>
      </w:r>
      <w:r w:rsidR="00206491">
        <w:rPr>
          <w:rFonts w:ascii="Arial" w:hAnsi="Arial" w:cs="Arial"/>
        </w:rPr>
        <w:t xml:space="preserve"> </w:t>
      </w:r>
      <w:r w:rsidRPr="0092476F">
        <w:rPr>
          <w:rFonts w:ascii="Arial" w:hAnsi="Arial" w:cs="Arial"/>
        </w:rPr>
        <w:t xml:space="preserve">vykonává jednotlivé úkony z pověření soudce, ke kterému byl přidělen předsedou soudu (v oddělení </w:t>
      </w:r>
      <w:r>
        <w:rPr>
          <w:rFonts w:ascii="Arial" w:hAnsi="Arial" w:cs="Arial"/>
        </w:rPr>
        <w:t>11C, 11EC a 34C, 34EC, 34EVC</w:t>
      </w:r>
      <w:r w:rsidRPr="0092476F">
        <w:rPr>
          <w:rFonts w:ascii="Arial" w:hAnsi="Arial" w:cs="Arial"/>
        </w:rPr>
        <w:t>)</w:t>
      </w:r>
    </w:p>
    <w:p w:rsidR="000035E3" w:rsidRPr="0092476F" w:rsidRDefault="000035E3" w:rsidP="000035E3">
      <w:pPr>
        <w:tabs>
          <w:tab w:val="left" w:pos="-993"/>
          <w:tab w:val="left" w:pos="1418"/>
        </w:tabs>
        <w:spacing w:after="0"/>
        <w:ind w:left="1418"/>
        <w:rPr>
          <w:rFonts w:ascii="Arial" w:hAnsi="Arial" w:cs="Arial"/>
        </w:rPr>
      </w:pPr>
      <w:r w:rsidRPr="0092476F">
        <w:rPr>
          <w:rFonts w:ascii="Arial" w:hAnsi="Arial" w:cs="Arial"/>
        </w:rPr>
        <w:t>- je příkazcem při přiznávání náhrad advokátům, notářům, znalcům, tlumočníkům, vyměřování nákladů trestního řízení a soudních poplatků, včetně platebních poukazů na vrácení z účtu příjmového, zvláštních příjmových účtů a účtu cizích prostředků</w:t>
      </w:r>
    </w:p>
    <w:p w:rsidR="000035E3" w:rsidRPr="0092476F" w:rsidRDefault="000035E3" w:rsidP="000035E3">
      <w:pPr>
        <w:tabs>
          <w:tab w:val="left" w:pos="-993"/>
          <w:tab w:val="left" w:pos="1418"/>
        </w:tabs>
        <w:spacing w:after="0"/>
        <w:ind w:left="1418"/>
        <w:rPr>
          <w:rFonts w:ascii="Arial" w:hAnsi="Arial" w:cs="Arial"/>
        </w:rPr>
      </w:pPr>
      <w:r w:rsidRPr="0092476F">
        <w:rPr>
          <w:rFonts w:ascii="Arial" w:hAnsi="Arial" w:cs="Arial"/>
        </w:rPr>
        <w:t xml:space="preserve">- je pověřen vyznačováním právních mocí dle § 23 </w:t>
      </w:r>
      <w:proofErr w:type="spellStart"/>
      <w:proofErr w:type="gramStart"/>
      <w:r w:rsidRPr="0092476F">
        <w:rPr>
          <w:rFonts w:ascii="Arial" w:hAnsi="Arial" w:cs="Arial"/>
        </w:rPr>
        <w:t>j.ř</w:t>
      </w:r>
      <w:proofErr w:type="spellEnd"/>
      <w:r w:rsidRPr="0092476F">
        <w:rPr>
          <w:rFonts w:ascii="Arial" w:hAnsi="Arial" w:cs="Arial"/>
        </w:rPr>
        <w:t>.</w:t>
      </w:r>
      <w:proofErr w:type="gramEnd"/>
    </w:p>
    <w:p w:rsidR="000035E3" w:rsidRPr="0092476F" w:rsidRDefault="000035E3" w:rsidP="000035E3">
      <w:pPr>
        <w:tabs>
          <w:tab w:val="left" w:pos="1134"/>
        </w:tabs>
        <w:rPr>
          <w:rFonts w:ascii="Times New Roman" w:hAnsi="Times New Roman"/>
          <w:b/>
          <w:i/>
          <w:sz w:val="28"/>
        </w:rPr>
      </w:pPr>
      <w:r w:rsidRPr="0092476F">
        <w:rPr>
          <w:rFonts w:ascii="Times New Roman" w:hAnsi="Times New Roman"/>
          <w:i/>
        </w:rPr>
        <w:tab/>
      </w:r>
      <w:r w:rsidRPr="0092476F">
        <w:rPr>
          <w:rFonts w:ascii="Times New Roman" w:hAnsi="Times New Roman"/>
          <w:i/>
        </w:rPr>
        <w:tab/>
        <w:t>(zastupuje- Mgr. Všahová a dále Mgr. Pavlíčková)</w:t>
      </w:r>
    </w:p>
    <w:p w:rsidR="000035E3" w:rsidRPr="000035E3" w:rsidRDefault="000035E3" w:rsidP="000035E3">
      <w:pPr>
        <w:tabs>
          <w:tab w:val="left" w:pos="1418"/>
        </w:tabs>
        <w:spacing w:after="0"/>
        <w:rPr>
          <w:rFonts w:ascii="Arial" w:hAnsi="Arial" w:cs="Arial"/>
        </w:rPr>
      </w:pPr>
    </w:p>
    <w:p w:rsidR="000035E3" w:rsidRPr="005B51C1" w:rsidRDefault="000035E3" w:rsidP="00BF3B84">
      <w:pPr>
        <w:tabs>
          <w:tab w:val="left" w:pos="1418"/>
        </w:tabs>
        <w:spacing w:after="0"/>
        <w:rPr>
          <w:rFonts w:ascii="Arial" w:hAnsi="Arial" w:cs="Arial"/>
          <w:i/>
          <w:sz w:val="18"/>
          <w:szCs w:val="18"/>
        </w:rPr>
      </w:pPr>
    </w:p>
    <w:p w:rsidR="008D54DB" w:rsidRPr="00D526C6" w:rsidRDefault="008D54DB" w:rsidP="006E447D">
      <w:pPr>
        <w:tabs>
          <w:tab w:val="left" w:pos="1418"/>
        </w:tabs>
        <w:spacing w:after="0"/>
        <w:rPr>
          <w:rFonts w:ascii="Times New Roman" w:hAnsi="Times New Roman"/>
          <w:i/>
          <w:strike/>
          <w:color w:val="FF0000"/>
          <w:sz w:val="18"/>
          <w:szCs w:val="18"/>
        </w:rPr>
      </w:pPr>
    </w:p>
    <w:p w:rsidR="00D20262" w:rsidRDefault="003B7380" w:rsidP="006E447D">
      <w:pPr>
        <w:spacing w:line="240" w:lineRule="auto"/>
        <w:rPr>
          <w:rFonts w:ascii="Times New Roman" w:hAnsi="Times New Roman"/>
          <w:b/>
          <w:sz w:val="28"/>
          <w:szCs w:val="28"/>
        </w:rPr>
      </w:pPr>
      <w:r>
        <w:rPr>
          <w:rFonts w:ascii="Times New Roman" w:hAnsi="Times New Roman"/>
          <w:b/>
          <w:sz w:val="28"/>
          <w:szCs w:val="28"/>
        </w:rPr>
        <w:t xml:space="preserve">                       </w:t>
      </w:r>
      <w:r w:rsidR="006E447D">
        <w:rPr>
          <w:rFonts w:ascii="Times New Roman" w:hAnsi="Times New Roman"/>
          <w:b/>
          <w:sz w:val="28"/>
          <w:szCs w:val="28"/>
        </w:rPr>
        <w:t xml:space="preserve">                  </w:t>
      </w:r>
    </w:p>
    <w:p w:rsidR="00D20262" w:rsidRDefault="00D20262">
      <w:pPr>
        <w:rPr>
          <w:rFonts w:ascii="Times New Roman" w:hAnsi="Times New Roman"/>
          <w:b/>
          <w:sz w:val="28"/>
          <w:szCs w:val="28"/>
        </w:rPr>
      </w:pPr>
      <w:r>
        <w:rPr>
          <w:rFonts w:ascii="Times New Roman" w:hAnsi="Times New Roman"/>
          <w:b/>
          <w:sz w:val="28"/>
          <w:szCs w:val="28"/>
        </w:rPr>
        <w:br w:type="page"/>
      </w:r>
    </w:p>
    <w:p w:rsidR="00CB0B46" w:rsidRDefault="00CB0B46" w:rsidP="006E447D">
      <w:pPr>
        <w:spacing w:line="240" w:lineRule="auto"/>
        <w:rPr>
          <w:rFonts w:ascii="Times New Roman" w:hAnsi="Times New Roman"/>
          <w:b/>
          <w:sz w:val="32"/>
          <w:szCs w:val="32"/>
          <w:u w:val="single"/>
        </w:rPr>
      </w:pPr>
    </w:p>
    <w:p w:rsidR="00CB0B46" w:rsidRDefault="00CB0B46" w:rsidP="006E447D">
      <w:pPr>
        <w:spacing w:line="240" w:lineRule="auto"/>
        <w:rPr>
          <w:rFonts w:ascii="Times New Roman" w:hAnsi="Times New Roman"/>
          <w:b/>
          <w:sz w:val="32"/>
          <w:szCs w:val="32"/>
          <w:u w:val="single"/>
        </w:rPr>
      </w:pPr>
    </w:p>
    <w:p w:rsidR="005D4CF8" w:rsidRPr="003B7380" w:rsidRDefault="00BF3B84" w:rsidP="006E447D">
      <w:pPr>
        <w:spacing w:line="240" w:lineRule="auto"/>
        <w:rPr>
          <w:rFonts w:ascii="Times New Roman" w:hAnsi="Times New Roman"/>
          <w:b/>
          <w:sz w:val="32"/>
          <w:szCs w:val="32"/>
          <w:u w:val="single"/>
        </w:rPr>
      </w:pPr>
      <w:r w:rsidRPr="003B7380">
        <w:rPr>
          <w:rFonts w:ascii="Times New Roman" w:hAnsi="Times New Roman"/>
          <w:b/>
          <w:sz w:val="32"/>
          <w:szCs w:val="32"/>
          <w:u w:val="single"/>
        </w:rPr>
        <w:t>Oddělení pozůstalostních věcí</w:t>
      </w:r>
      <w:r w:rsidR="006E447D">
        <w:rPr>
          <w:rFonts w:ascii="Times New Roman" w:hAnsi="Times New Roman"/>
          <w:b/>
          <w:sz w:val="32"/>
          <w:szCs w:val="32"/>
          <w:u w:val="single"/>
        </w:rPr>
        <w:t xml:space="preserve">, oddělení </w:t>
      </w:r>
      <w:r w:rsidR="004D3ACA">
        <w:rPr>
          <w:rFonts w:ascii="Times New Roman" w:hAnsi="Times New Roman"/>
          <w:b/>
          <w:sz w:val="32"/>
          <w:szCs w:val="32"/>
          <w:u w:val="single"/>
        </w:rPr>
        <w:t xml:space="preserve">D, </w:t>
      </w:r>
      <w:proofErr w:type="spellStart"/>
      <w:r w:rsidR="006E447D">
        <w:rPr>
          <w:rFonts w:ascii="Times New Roman" w:hAnsi="Times New Roman"/>
          <w:b/>
          <w:sz w:val="32"/>
          <w:szCs w:val="32"/>
          <w:u w:val="single"/>
        </w:rPr>
        <w:t>Sd</w:t>
      </w:r>
      <w:proofErr w:type="spellEnd"/>
      <w:r w:rsidR="006E447D">
        <w:rPr>
          <w:rFonts w:ascii="Times New Roman" w:hAnsi="Times New Roman"/>
          <w:b/>
          <w:sz w:val="32"/>
          <w:szCs w:val="32"/>
          <w:u w:val="single"/>
        </w:rPr>
        <w:t>, U</w:t>
      </w:r>
    </w:p>
    <w:tbl>
      <w:tblPr>
        <w:tblW w:w="11940" w:type="dxa"/>
        <w:tblInd w:w="55" w:type="dxa"/>
        <w:tblCellMar>
          <w:left w:w="70" w:type="dxa"/>
          <w:right w:w="70" w:type="dxa"/>
        </w:tblCellMar>
        <w:tblLook w:val="04A0" w:firstRow="1" w:lastRow="0" w:firstColumn="1" w:lastColumn="0" w:noHBand="0" w:noVBand="1"/>
      </w:tblPr>
      <w:tblGrid>
        <w:gridCol w:w="1997"/>
        <w:gridCol w:w="5040"/>
        <w:gridCol w:w="3520"/>
        <w:gridCol w:w="1620"/>
      </w:tblGrid>
      <w:tr w:rsidR="00197B57" w:rsidRPr="00197B57" w:rsidTr="00F25090">
        <w:trPr>
          <w:trHeight w:val="315"/>
        </w:trPr>
        <w:tc>
          <w:tcPr>
            <w:tcW w:w="1760" w:type="dxa"/>
            <w:tcBorders>
              <w:top w:val="nil"/>
              <w:left w:val="nil"/>
              <w:bottom w:val="nil"/>
              <w:right w:val="nil"/>
            </w:tcBorders>
            <w:shd w:val="clear" w:color="auto" w:fill="auto"/>
            <w:noWrap/>
            <w:vAlign w:val="bottom"/>
            <w:hideMark/>
          </w:tcPr>
          <w:p w:rsidR="00197B57" w:rsidRPr="00197B57" w:rsidRDefault="00197B57" w:rsidP="00F25090">
            <w:pPr>
              <w:spacing w:after="0" w:line="240" w:lineRule="auto"/>
              <w:rPr>
                <w:rFonts w:ascii="Times New Roman" w:eastAsia="Times New Roman" w:hAnsi="Times New Roman"/>
                <w:b/>
                <w:bCs/>
              </w:rPr>
            </w:pPr>
          </w:p>
        </w:tc>
        <w:tc>
          <w:tcPr>
            <w:tcW w:w="5040" w:type="dxa"/>
            <w:tcBorders>
              <w:top w:val="nil"/>
              <w:left w:val="nil"/>
              <w:bottom w:val="nil"/>
              <w:right w:val="nil"/>
            </w:tcBorders>
            <w:shd w:val="clear" w:color="auto" w:fill="auto"/>
            <w:noWrap/>
            <w:vAlign w:val="bottom"/>
            <w:hideMark/>
          </w:tcPr>
          <w:p w:rsidR="00197B57" w:rsidRPr="00197B57" w:rsidRDefault="00197B57" w:rsidP="00F25090">
            <w:pPr>
              <w:spacing w:after="0" w:line="240" w:lineRule="auto"/>
              <w:rPr>
                <w:rFonts w:ascii="Times New Roman" w:eastAsia="Times New Roman" w:hAnsi="Times New Roman"/>
              </w:rPr>
            </w:pPr>
          </w:p>
        </w:tc>
        <w:tc>
          <w:tcPr>
            <w:tcW w:w="3520" w:type="dxa"/>
            <w:tcBorders>
              <w:top w:val="nil"/>
              <w:left w:val="nil"/>
              <w:bottom w:val="nil"/>
              <w:right w:val="nil"/>
            </w:tcBorders>
            <w:shd w:val="clear" w:color="auto" w:fill="auto"/>
            <w:noWrap/>
            <w:vAlign w:val="bottom"/>
            <w:hideMark/>
          </w:tcPr>
          <w:p w:rsidR="00197B57" w:rsidRPr="00197B57" w:rsidRDefault="00197B57" w:rsidP="00F25090">
            <w:pPr>
              <w:spacing w:after="0" w:line="240" w:lineRule="auto"/>
              <w:rPr>
                <w:rFonts w:ascii="Times New Roman" w:eastAsia="Times New Roman" w:hAnsi="Times New Roman"/>
              </w:rPr>
            </w:pPr>
          </w:p>
        </w:tc>
        <w:tc>
          <w:tcPr>
            <w:tcW w:w="1620" w:type="dxa"/>
            <w:tcBorders>
              <w:top w:val="nil"/>
              <w:left w:val="nil"/>
              <w:bottom w:val="nil"/>
              <w:right w:val="nil"/>
            </w:tcBorders>
            <w:shd w:val="clear" w:color="auto" w:fill="auto"/>
            <w:noWrap/>
            <w:vAlign w:val="bottom"/>
            <w:hideMark/>
          </w:tcPr>
          <w:p w:rsidR="00197B57" w:rsidRPr="00197B57" w:rsidRDefault="00197B57" w:rsidP="00F25090">
            <w:pPr>
              <w:spacing w:after="0" w:line="240" w:lineRule="auto"/>
              <w:rPr>
                <w:rFonts w:ascii="Times New Roman" w:eastAsia="Times New Roman" w:hAnsi="Times New Roman"/>
              </w:rPr>
            </w:pPr>
          </w:p>
        </w:tc>
      </w:tr>
      <w:tr w:rsidR="00197B57" w:rsidRPr="00197B57" w:rsidTr="00F25090">
        <w:trPr>
          <w:trHeight w:val="315"/>
        </w:trPr>
        <w:tc>
          <w:tcPr>
            <w:tcW w:w="1760" w:type="dxa"/>
            <w:tcBorders>
              <w:top w:val="single" w:sz="8" w:space="0" w:color="auto"/>
              <w:left w:val="single" w:sz="8" w:space="0" w:color="auto"/>
              <w:bottom w:val="double" w:sz="6" w:space="0" w:color="000000"/>
              <w:right w:val="nil"/>
            </w:tcBorders>
            <w:shd w:val="clear" w:color="auto" w:fill="auto"/>
            <w:hideMark/>
          </w:tcPr>
          <w:p w:rsidR="00197B57" w:rsidRPr="00197B57" w:rsidRDefault="00197B57" w:rsidP="00F25090">
            <w:pPr>
              <w:spacing w:after="0" w:line="240" w:lineRule="auto"/>
              <w:jc w:val="center"/>
              <w:rPr>
                <w:rFonts w:ascii="Arial" w:eastAsia="Times New Roman" w:hAnsi="Arial" w:cs="Arial"/>
                <w:b/>
                <w:bCs/>
                <w:sz w:val="20"/>
                <w:szCs w:val="20"/>
              </w:rPr>
            </w:pPr>
            <w:r w:rsidRPr="00197B57">
              <w:rPr>
                <w:rFonts w:ascii="Arial" w:eastAsia="Times New Roman" w:hAnsi="Arial" w:cs="Arial"/>
                <w:b/>
                <w:bCs/>
                <w:sz w:val="20"/>
                <w:szCs w:val="20"/>
              </w:rPr>
              <w:t xml:space="preserve">Soud. </w:t>
            </w:r>
            <w:proofErr w:type="gramStart"/>
            <w:r w:rsidRPr="00197B57">
              <w:rPr>
                <w:rFonts w:ascii="Arial" w:eastAsia="Times New Roman" w:hAnsi="Arial" w:cs="Arial"/>
                <w:b/>
                <w:bCs/>
                <w:sz w:val="20"/>
                <w:szCs w:val="20"/>
              </w:rPr>
              <w:t>odd</w:t>
            </w:r>
            <w:proofErr w:type="gramEnd"/>
            <w:r w:rsidRPr="00197B57">
              <w:rPr>
                <w:rFonts w:ascii="Arial" w:eastAsia="Times New Roman" w:hAnsi="Arial" w:cs="Arial"/>
                <w:b/>
                <w:bCs/>
                <w:sz w:val="20"/>
                <w:szCs w:val="20"/>
              </w:rPr>
              <w:t xml:space="preserve">. </w:t>
            </w:r>
          </w:p>
        </w:tc>
        <w:tc>
          <w:tcPr>
            <w:tcW w:w="5040" w:type="dxa"/>
            <w:tcBorders>
              <w:top w:val="single" w:sz="8" w:space="0" w:color="auto"/>
              <w:left w:val="single" w:sz="8" w:space="0" w:color="auto"/>
              <w:bottom w:val="double" w:sz="6" w:space="0" w:color="000000"/>
              <w:right w:val="single" w:sz="8" w:space="0" w:color="auto"/>
            </w:tcBorders>
            <w:shd w:val="clear" w:color="auto" w:fill="auto"/>
            <w:hideMark/>
          </w:tcPr>
          <w:p w:rsidR="00197B57" w:rsidRPr="00197B57" w:rsidRDefault="00197B57" w:rsidP="00F25090">
            <w:pPr>
              <w:spacing w:after="0" w:line="240" w:lineRule="auto"/>
              <w:jc w:val="center"/>
              <w:rPr>
                <w:rFonts w:ascii="Arial" w:eastAsia="Times New Roman" w:hAnsi="Arial" w:cs="Arial"/>
                <w:b/>
                <w:bCs/>
                <w:sz w:val="20"/>
                <w:szCs w:val="20"/>
              </w:rPr>
            </w:pPr>
            <w:r w:rsidRPr="00197B57">
              <w:rPr>
                <w:rFonts w:ascii="Arial" w:eastAsia="Times New Roman" w:hAnsi="Arial" w:cs="Arial"/>
                <w:b/>
                <w:bCs/>
                <w:sz w:val="20"/>
                <w:szCs w:val="20"/>
              </w:rPr>
              <w:t>Obor a vymezení působnosti</w:t>
            </w:r>
          </w:p>
        </w:tc>
        <w:tc>
          <w:tcPr>
            <w:tcW w:w="3520" w:type="dxa"/>
            <w:tcBorders>
              <w:top w:val="single" w:sz="8" w:space="0" w:color="auto"/>
              <w:left w:val="nil"/>
              <w:bottom w:val="double" w:sz="6" w:space="0" w:color="000000"/>
              <w:right w:val="single" w:sz="8" w:space="0" w:color="auto"/>
            </w:tcBorders>
            <w:shd w:val="clear" w:color="auto" w:fill="auto"/>
            <w:hideMark/>
          </w:tcPr>
          <w:p w:rsidR="00197B57" w:rsidRPr="00197B57" w:rsidRDefault="00197B57" w:rsidP="00F25090">
            <w:pPr>
              <w:spacing w:after="0" w:line="240" w:lineRule="auto"/>
              <w:jc w:val="center"/>
              <w:rPr>
                <w:rFonts w:ascii="Arial" w:eastAsia="Times New Roman" w:hAnsi="Arial" w:cs="Arial"/>
                <w:b/>
                <w:bCs/>
                <w:sz w:val="20"/>
                <w:szCs w:val="20"/>
              </w:rPr>
            </w:pPr>
            <w:r w:rsidRPr="00197B57">
              <w:rPr>
                <w:rFonts w:ascii="Arial" w:eastAsia="Times New Roman" w:hAnsi="Arial" w:cs="Arial"/>
                <w:b/>
                <w:bCs/>
                <w:sz w:val="20"/>
                <w:szCs w:val="20"/>
              </w:rPr>
              <w:t>Předseda senátu</w:t>
            </w:r>
          </w:p>
        </w:tc>
        <w:tc>
          <w:tcPr>
            <w:tcW w:w="1620" w:type="dxa"/>
            <w:tcBorders>
              <w:top w:val="single" w:sz="8" w:space="0" w:color="auto"/>
              <w:left w:val="nil"/>
              <w:bottom w:val="double" w:sz="6" w:space="0" w:color="000000"/>
              <w:right w:val="single" w:sz="8" w:space="0" w:color="auto"/>
            </w:tcBorders>
            <w:shd w:val="clear" w:color="auto" w:fill="auto"/>
            <w:hideMark/>
          </w:tcPr>
          <w:p w:rsidR="00197B57" w:rsidRPr="00197B57" w:rsidRDefault="00197B57" w:rsidP="00F25090">
            <w:pPr>
              <w:spacing w:after="0" w:line="240" w:lineRule="auto"/>
              <w:jc w:val="center"/>
              <w:rPr>
                <w:rFonts w:ascii="Arial" w:eastAsia="Times New Roman" w:hAnsi="Arial" w:cs="Arial"/>
                <w:b/>
                <w:bCs/>
                <w:sz w:val="20"/>
                <w:szCs w:val="20"/>
              </w:rPr>
            </w:pPr>
            <w:r w:rsidRPr="00197B57">
              <w:rPr>
                <w:rFonts w:ascii="Arial" w:eastAsia="Times New Roman" w:hAnsi="Arial" w:cs="Arial"/>
                <w:b/>
                <w:bCs/>
                <w:sz w:val="20"/>
                <w:szCs w:val="20"/>
              </w:rPr>
              <w:t>Kancelář</w:t>
            </w:r>
          </w:p>
        </w:tc>
      </w:tr>
      <w:tr w:rsidR="00197B57" w:rsidRPr="00197B57" w:rsidTr="00F25090">
        <w:trPr>
          <w:trHeight w:val="1245"/>
        </w:trPr>
        <w:tc>
          <w:tcPr>
            <w:tcW w:w="1760" w:type="dxa"/>
            <w:tcBorders>
              <w:top w:val="double" w:sz="6" w:space="0" w:color="000000"/>
              <w:left w:val="single" w:sz="8" w:space="0" w:color="auto"/>
              <w:bottom w:val="single" w:sz="8" w:space="0" w:color="auto"/>
              <w:right w:val="nil"/>
            </w:tcBorders>
            <w:shd w:val="clear" w:color="auto" w:fill="auto"/>
            <w:hideMark/>
          </w:tcPr>
          <w:p w:rsidR="00197B57" w:rsidRPr="00D305D1" w:rsidRDefault="00DF4CEE" w:rsidP="00DF4CEE">
            <w:pPr>
              <w:spacing w:after="0" w:line="240" w:lineRule="auto"/>
              <w:jc w:val="center"/>
              <w:rPr>
                <w:rFonts w:ascii="Arial" w:eastAsia="Times New Roman" w:hAnsi="Arial" w:cs="Arial"/>
                <w:b/>
                <w:bCs/>
                <w:sz w:val="20"/>
                <w:szCs w:val="20"/>
              </w:rPr>
            </w:pPr>
            <w:r w:rsidRPr="00D305D1">
              <w:rPr>
                <w:rFonts w:ascii="Arial" w:eastAsia="Times New Roman" w:hAnsi="Arial" w:cs="Arial"/>
                <w:b/>
                <w:bCs/>
                <w:sz w:val="20"/>
                <w:szCs w:val="20"/>
              </w:rPr>
              <w:t xml:space="preserve"> </w:t>
            </w:r>
            <w:r w:rsidR="00D305D1" w:rsidRPr="00D305D1">
              <w:rPr>
                <w:rFonts w:ascii="Arial" w:eastAsia="Times New Roman" w:hAnsi="Arial" w:cs="Arial"/>
                <w:b/>
                <w:bCs/>
                <w:sz w:val="20"/>
                <w:szCs w:val="20"/>
              </w:rPr>
              <w:t>18</w:t>
            </w:r>
            <w:r w:rsidR="00197B57" w:rsidRPr="00D305D1">
              <w:rPr>
                <w:rFonts w:ascii="Arial" w:eastAsia="Times New Roman" w:hAnsi="Arial" w:cs="Arial"/>
                <w:b/>
                <w:bCs/>
                <w:sz w:val="20"/>
                <w:szCs w:val="20"/>
              </w:rPr>
              <w:t>D</w:t>
            </w:r>
            <w:r w:rsidR="00BF3B84" w:rsidRPr="00D305D1">
              <w:rPr>
                <w:rFonts w:ascii="Arial" w:eastAsia="Times New Roman" w:hAnsi="Arial" w:cs="Arial"/>
                <w:b/>
                <w:bCs/>
                <w:sz w:val="20"/>
                <w:szCs w:val="20"/>
              </w:rPr>
              <w:t>,</w:t>
            </w:r>
            <w:r w:rsidR="00D305D1" w:rsidRPr="00D305D1">
              <w:rPr>
                <w:rFonts w:ascii="Arial" w:eastAsia="Times New Roman" w:hAnsi="Arial" w:cs="Arial"/>
                <w:b/>
                <w:bCs/>
                <w:sz w:val="20"/>
                <w:szCs w:val="20"/>
              </w:rPr>
              <w:t>18</w:t>
            </w:r>
            <w:r w:rsidR="00BF3B84" w:rsidRPr="00D305D1">
              <w:rPr>
                <w:rFonts w:ascii="Arial" w:eastAsia="Times New Roman" w:hAnsi="Arial" w:cs="Arial"/>
                <w:b/>
                <w:bCs/>
                <w:sz w:val="20"/>
                <w:szCs w:val="20"/>
              </w:rPr>
              <w:t>Sd,</w:t>
            </w:r>
            <w:r w:rsidR="00D305D1" w:rsidRPr="00D305D1">
              <w:rPr>
                <w:rFonts w:ascii="Arial" w:eastAsia="Times New Roman" w:hAnsi="Arial" w:cs="Arial"/>
                <w:b/>
                <w:bCs/>
                <w:sz w:val="20"/>
                <w:szCs w:val="20"/>
              </w:rPr>
              <w:t>18</w:t>
            </w:r>
            <w:r w:rsidR="00BF3B84" w:rsidRPr="00D305D1">
              <w:rPr>
                <w:rFonts w:ascii="Arial" w:eastAsia="Times New Roman" w:hAnsi="Arial" w:cs="Arial"/>
                <w:b/>
                <w:bCs/>
                <w:sz w:val="20"/>
                <w:szCs w:val="20"/>
              </w:rPr>
              <w:t>U</w:t>
            </w:r>
            <w:r w:rsidRPr="00D305D1">
              <w:rPr>
                <w:rFonts w:ascii="Arial" w:eastAsia="Times New Roman" w:hAnsi="Arial" w:cs="Arial"/>
                <w:b/>
                <w:bCs/>
                <w:sz w:val="20"/>
                <w:szCs w:val="20"/>
              </w:rPr>
              <w:t>,18Nc</w:t>
            </w:r>
          </w:p>
        </w:tc>
        <w:tc>
          <w:tcPr>
            <w:tcW w:w="5040" w:type="dxa"/>
            <w:tcBorders>
              <w:top w:val="double" w:sz="6" w:space="0" w:color="000000"/>
              <w:left w:val="single" w:sz="8" w:space="0" w:color="auto"/>
              <w:bottom w:val="single" w:sz="8" w:space="0" w:color="auto"/>
              <w:right w:val="single" w:sz="8" w:space="0" w:color="auto"/>
            </w:tcBorders>
            <w:shd w:val="clear" w:color="auto" w:fill="auto"/>
            <w:hideMark/>
          </w:tcPr>
          <w:p w:rsidR="00197B57" w:rsidRPr="00D305D1" w:rsidRDefault="00197B57" w:rsidP="00F25090">
            <w:pPr>
              <w:spacing w:after="0" w:line="240" w:lineRule="auto"/>
              <w:rPr>
                <w:rFonts w:ascii="Arial" w:eastAsia="Times New Roman" w:hAnsi="Arial" w:cs="Arial"/>
              </w:rPr>
            </w:pPr>
            <w:r w:rsidRPr="00D305D1">
              <w:rPr>
                <w:rFonts w:ascii="Arial" w:eastAsia="Times New Roman" w:hAnsi="Arial" w:cs="Arial"/>
                <w:b/>
              </w:rPr>
              <w:t>a)</w:t>
            </w:r>
            <w:r w:rsidRPr="00D305D1">
              <w:rPr>
                <w:rFonts w:ascii="Arial" w:eastAsia="Times New Roman" w:hAnsi="Arial" w:cs="Arial"/>
              </w:rPr>
              <w:t xml:space="preserve"> sleduje a vydává pokyny VSÚ rozhodující v agendě D</w:t>
            </w:r>
            <w:r w:rsidR="006E447D" w:rsidRPr="00D305D1">
              <w:rPr>
                <w:rFonts w:ascii="Arial" w:eastAsia="Times New Roman" w:hAnsi="Arial" w:cs="Arial"/>
              </w:rPr>
              <w:t xml:space="preserve">, </w:t>
            </w:r>
            <w:proofErr w:type="spellStart"/>
            <w:r w:rsidR="006E447D" w:rsidRPr="00D305D1">
              <w:rPr>
                <w:rFonts w:ascii="Arial" w:eastAsia="Times New Roman" w:hAnsi="Arial" w:cs="Arial"/>
              </w:rPr>
              <w:t>Sd</w:t>
            </w:r>
            <w:proofErr w:type="spellEnd"/>
            <w:r w:rsidR="006E447D" w:rsidRPr="00D305D1">
              <w:rPr>
                <w:rFonts w:ascii="Arial" w:eastAsia="Times New Roman" w:hAnsi="Arial" w:cs="Arial"/>
              </w:rPr>
              <w:t>, U</w:t>
            </w:r>
          </w:p>
          <w:p w:rsidR="00197B57" w:rsidRPr="00D305D1" w:rsidRDefault="00197B57" w:rsidP="00F25090">
            <w:pPr>
              <w:spacing w:after="0" w:line="240" w:lineRule="auto"/>
              <w:rPr>
                <w:rFonts w:ascii="Arial" w:eastAsia="Times New Roman" w:hAnsi="Arial" w:cs="Arial"/>
              </w:rPr>
            </w:pPr>
            <w:r w:rsidRPr="00D305D1">
              <w:rPr>
                <w:rFonts w:ascii="Arial" w:eastAsia="Times New Roman" w:hAnsi="Arial" w:cs="Arial"/>
                <w:b/>
              </w:rPr>
              <w:t>b)</w:t>
            </w:r>
            <w:r w:rsidRPr="00D305D1">
              <w:rPr>
                <w:rFonts w:ascii="Arial" w:eastAsia="Times New Roman" w:hAnsi="Arial" w:cs="Arial"/>
              </w:rPr>
              <w:t xml:space="preserve"> rozhoduje ve věcech, v nichž rozhodnutí nepřísluší VSÚ</w:t>
            </w:r>
          </w:p>
          <w:p w:rsidR="00DF4CEE" w:rsidRPr="00D305D1" w:rsidRDefault="00DF4CEE" w:rsidP="00F25090">
            <w:pPr>
              <w:spacing w:after="0" w:line="240" w:lineRule="auto"/>
              <w:rPr>
                <w:rFonts w:ascii="Arial" w:eastAsia="Times New Roman" w:hAnsi="Arial" w:cs="Arial"/>
                <w:sz w:val="20"/>
                <w:szCs w:val="20"/>
              </w:rPr>
            </w:pPr>
            <w:r w:rsidRPr="00D305D1">
              <w:rPr>
                <w:rFonts w:ascii="Arial" w:eastAsia="Times New Roman" w:hAnsi="Arial" w:cs="Arial"/>
                <w:b/>
              </w:rPr>
              <w:t>c)</w:t>
            </w:r>
            <w:r w:rsidRPr="00D305D1">
              <w:rPr>
                <w:rFonts w:ascii="Arial" w:eastAsia="Times New Roman" w:hAnsi="Arial" w:cs="Arial"/>
              </w:rPr>
              <w:t xml:space="preserve"> vyřizuje věci zapsané do dědických oddílů rejstříku Nc</w:t>
            </w:r>
          </w:p>
        </w:tc>
        <w:tc>
          <w:tcPr>
            <w:tcW w:w="3520" w:type="dxa"/>
            <w:tcBorders>
              <w:top w:val="double" w:sz="6" w:space="0" w:color="000000"/>
              <w:left w:val="nil"/>
              <w:bottom w:val="single" w:sz="8" w:space="0" w:color="auto"/>
              <w:right w:val="single" w:sz="8" w:space="0" w:color="auto"/>
            </w:tcBorders>
            <w:shd w:val="clear" w:color="auto" w:fill="auto"/>
            <w:hideMark/>
          </w:tcPr>
          <w:p w:rsidR="00197B57" w:rsidRDefault="005662A1" w:rsidP="00F25090">
            <w:pPr>
              <w:spacing w:after="0" w:line="240" w:lineRule="auto"/>
              <w:rPr>
                <w:rFonts w:ascii="Arial" w:eastAsia="Times New Roman" w:hAnsi="Arial" w:cs="Arial"/>
                <w:b/>
                <w:bCs/>
                <w:i/>
                <w:iCs/>
                <w:sz w:val="20"/>
                <w:szCs w:val="20"/>
              </w:rPr>
            </w:pPr>
            <w:r w:rsidRPr="00FB7A00">
              <w:rPr>
                <w:rFonts w:ascii="Arial" w:eastAsia="Times New Roman" w:hAnsi="Arial" w:cs="Arial"/>
                <w:b/>
                <w:bCs/>
                <w:i/>
                <w:iCs/>
                <w:sz w:val="20"/>
                <w:szCs w:val="20"/>
              </w:rPr>
              <w:t>JUDr. Ladislav Šturma</w:t>
            </w:r>
            <w:r w:rsidRPr="005662A1">
              <w:rPr>
                <w:rFonts w:ascii="Arial" w:eastAsia="Times New Roman" w:hAnsi="Arial" w:cs="Arial"/>
                <w:b/>
                <w:bCs/>
                <w:i/>
                <w:iCs/>
                <w:color w:val="FF0000"/>
                <w:sz w:val="20"/>
                <w:szCs w:val="20"/>
              </w:rPr>
              <w:t xml:space="preserve"> </w:t>
            </w:r>
            <w:r w:rsidR="00BF3B84">
              <w:rPr>
                <w:rFonts w:ascii="Arial" w:eastAsia="Times New Roman" w:hAnsi="Arial" w:cs="Arial"/>
                <w:b/>
                <w:bCs/>
                <w:i/>
                <w:iCs/>
                <w:sz w:val="20"/>
                <w:szCs w:val="20"/>
              </w:rPr>
              <w:t>(D</w:t>
            </w:r>
            <w:r>
              <w:rPr>
                <w:rFonts w:ascii="Arial" w:eastAsia="Times New Roman" w:hAnsi="Arial" w:cs="Arial"/>
                <w:b/>
                <w:bCs/>
                <w:i/>
                <w:iCs/>
                <w:sz w:val="20"/>
                <w:szCs w:val="20"/>
              </w:rPr>
              <w:t xml:space="preserve">, </w:t>
            </w:r>
            <w:proofErr w:type="spellStart"/>
            <w:r>
              <w:rPr>
                <w:rFonts w:ascii="Arial" w:eastAsia="Times New Roman" w:hAnsi="Arial" w:cs="Arial"/>
                <w:b/>
                <w:bCs/>
                <w:i/>
                <w:iCs/>
                <w:sz w:val="20"/>
                <w:szCs w:val="20"/>
              </w:rPr>
              <w:t>Sd</w:t>
            </w:r>
            <w:proofErr w:type="spellEnd"/>
            <w:r>
              <w:rPr>
                <w:rFonts w:ascii="Arial" w:eastAsia="Times New Roman" w:hAnsi="Arial" w:cs="Arial"/>
                <w:b/>
                <w:bCs/>
                <w:i/>
                <w:iCs/>
                <w:sz w:val="20"/>
                <w:szCs w:val="20"/>
              </w:rPr>
              <w:t xml:space="preserve"> vyjma </w:t>
            </w:r>
            <w:proofErr w:type="spellStart"/>
            <w:r>
              <w:rPr>
                <w:rFonts w:ascii="Arial" w:eastAsia="Times New Roman" w:hAnsi="Arial" w:cs="Arial"/>
                <w:b/>
                <w:bCs/>
                <w:i/>
                <w:iCs/>
                <w:sz w:val="20"/>
                <w:szCs w:val="20"/>
              </w:rPr>
              <w:t>Sd</w:t>
            </w:r>
            <w:proofErr w:type="spellEnd"/>
            <w:r>
              <w:rPr>
                <w:rFonts w:ascii="Arial" w:eastAsia="Times New Roman" w:hAnsi="Arial" w:cs="Arial"/>
                <w:b/>
                <w:bCs/>
                <w:i/>
                <w:iCs/>
                <w:sz w:val="20"/>
                <w:szCs w:val="20"/>
              </w:rPr>
              <w:t xml:space="preserve"> s cizím prvkem, U</w:t>
            </w:r>
            <w:r w:rsidR="00BF3B84">
              <w:rPr>
                <w:rFonts w:ascii="Arial" w:eastAsia="Times New Roman" w:hAnsi="Arial" w:cs="Arial"/>
                <w:b/>
                <w:bCs/>
                <w:i/>
                <w:iCs/>
                <w:sz w:val="20"/>
                <w:szCs w:val="20"/>
              </w:rPr>
              <w:t>)</w:t>
            </w:r>
          </w:p>
          <w:p w:rsidR="006E447D" w:rsidRDefault="006E447D" w:rsidP="00F25090">
            <w:pPr>
              <w:spacing w:after="0" w:line="240" w:lineRule="auto"/>
              <w:rPr>
                <w:rFonts w:ascii="Arial" w:eastAsia="Times New Roman" w:hAnsi="Arial" w:cs="Arial"/>
                <w:b/>
                <w:bCs/>
                <w:i/>
                <w:iCs/>
                <w:sz w:val="20"/>
                <w:szCs w:val="20"/>
              </w:rPr>
            </w:pPr>
            <w:r>
              <w:rPr>
                <w:rFonts w:ascii="Arial" w:eastAsia="Times New Roman" w:hAnsi="Arial" w:cs="Arial"/>
                <w:b/>
                <w:bCs/>
                <w:i/>
                <w:iCs/>
                <w:sz w:val="20"/>
                <w:szCs w:val="20"/>
              </w:rPr>
              <w:t>Mgr.</w:t>
            </w:r>
            <w:r w:rsidR="006B225E">
              <w:rPr>
                <w:rFonts w:ascii="Arial" w:eastAsia="Times New Roman" w:hAnsi="Arial" w:cs="Arial"/>
                <w:b/>
                <w:bCs/>
                <w:i/>
                <w:iCs/>
                <w:sz w:val="20"/>
                <w:szCs w:val="20"/>
              </w:rPr>
              <w:t xml:space="preserve"> </w:t>
            </w:r>
            <w:r>
              <w:rPr>
                <w:rFonts w:ascii="Arial" w:eastAsia="Times New Roman" w:hAnsi="Arial" w:cs="Arial"/>
                <w:b/>
                <w:bCs/>
                <w:i/>
                <w:iCs/>
                <w:sz w:val="20"/>
                <w:szCs w:val="20"/>
              </w:rPr>
              <w:t>Ing.</w:t>
            </w:r>
            <w:r w:rsidR="006B225E">
              <w:rPr>
                <w:rFonts w:ascii="Arial" w:eastAsia="Times New Roman" w:hAnsi="Arial" w:cs="Arial"/>
                <w:b/>
                <w:bCs/>
                <w:i/>
                <w:iCs/>
                <w:sz w:val="20"/>
                <w:szCs w:val="20"/>
              </w:rPr>
              <w:t xml:space="preserve"> </w:t>
            </w:r>
            <w:r>
              <w:rPr>
                <w:rFonts w:ascii="Arial" w:eastAsia="Times New Roman" w:hAnsi="Arial" w:cs="Arial"/>
                <w:b/>
                <w:bCs/>
                <w:i/>
                <w:iCs/>
                <w:sz w:val="20"/>
                <w:szCs w:val="20"/>
              </w:rPr>
              <w:t>Štěpánka Šťastná (</w:t>
            </w:r>
            <w:proofErr w:type="spellStart"/>
            <w:r>
              <w:rPr>
                <w:rFonts w:ascii="Arial" w:eastAsia="Times New Roman" w:hAnsi="Arial" w:cs="Arial"/>
                <w:b/>
                <w:bCs/>
                <w:i/>
                <w:iCs/>
                <w:sz w:val="20"/>
                <w:szCs w:val="20"/>
              </w:rPr>
              <w:t>Sd</w:t>
            </w:r>
            <w:proofErr w:type="spellEnd"/>
            <w:r>
              <w:rPr>
                <w:rFonts w:ascii="Arial" w:eastAsia="Times New Roman" w:hAnsi="Arial" w:cs="Arial"/>
                <w:b/>
                <w:bCs/>
                <w:i/>
                <w:iCs/>
                <w:sz w:val="20"/>
                <w:szCs w:val="20"/>
              </w:rPr>
              <w:t xml:space="preserve"> s cizím prvkem)</w:t>
            </w:r>
          </w:p>
          <w:p w:rsidR="006E447D" w:rsidRPr="00197B57" w:rsidRDefault="006E447D" w:rsidP="00F25090">
            <w:pPr>
              <w:spacing w:after="0" w:line="240" w:lineRule="auto"/>
              <w:rPr>
                <w:rFonts w:ascii="Arial" w:eastAsia="Times New Roman" w:hAnsi="Arial" w:cs="Arial"/>
                <w:b/>
                <w:bCs/>
                <w:i/>
                <w:iCs/>
                <w:sz w:val="20"/>
                <w:szCs w:val="20"/>
              </w:rPr>
            </w:pPr>
          </w:p>
          <w:p w:rsidR="00197B57" w:rsidRPr="00197B57" w:rsidRDefault="00197B57" w:rsidP="00F25090">
            <w:pPr>
              <w:spacing w:after="0" w:line="240" w:lineRule="auto"/>
              <w:rPr>
                <w:rFonts w:ascii="Arial" w:eastAsia="Times New Roman" w:hAnsi="Arial" w:cs="Arial"/>
                <w:sz w:val="20"/>
                <w:szCs w:val="20"/>
              </w:rPr>
            </w:pPr>
          </w:p>
          <w:p w:rsidR="00197B57" w:rsidRPr="00197B57" w:rsidRDefault="00197B57" w:rsidP="00F25090">
            <w:pPr>
              <w:spacing w:after="0" w:line="240" w:lineRule="auto"/>
              <w:rPr>
                <w:rFonts w:ascii="Arial" w:eastAsia="Times New Roman" w:hAnsi="Arial" w:cs="Arial"/>
                <w:sz w:val="20"/>
                <w:szCs w:val="20"/>
              </w:rPr>
            </w:pPr>
          </w:p>
        </w:tc>
        <w:tc>
          <w:tcPr>
            <w:tcW w:w="1620" w:type="dxa"/>
            <w:tcBorders>
              <w:top w:val="double" w:sz="6" w:space="0" w:color="000000"/>
              <w:left w:val="nil"/>
              <w:bottom w:val="single" w:sz="8" w:space="0" w:color="auto"/>
              <w:right w:val="single" w:sz="8" w:space="0" w:color="auto"/>
            </w:tcBorders>
            <w:shd w:val="clear" w:color="auto" w:fill="auto"/>
            <w:hideMark/>
          </w:tcPr>
          <w:p w:rsidR="00197B57" w:rsidRPr="00197B57" w:rsidRDefault="00583C05" w:rsidP="00F25090">
            <w:pPr>
              <w:spacing w:after="0" w:line="240" w:lineRule="auto"/>
              <w:jc w:val="center"/>
              <w:rPr>
                <w:rFonts w:ascii="Arial" w:eastAsia="Times New Roman" w:hAnsi="Arial" w:cs="Arial"/>
                <w:sz w:val="20"/>
                <w:szCs w:val="20"/>
              </w:rPr>
            </w:pPr>
            <w:r>
              <w:rPr>
                <w:rFonts w:ascii="Arial" w:eastAsia="Times New Roman" w:hAnsi="Arial" w:cs="Arial"/>
                <w:b/>
                <w:bCs/>
                <w:i/>
                <w:iCs/>
                <w:sz w:val="20"/>
                <w:szCs w:val="20"/>
              </w:rPr>
              <w:t xml:space="preserve">Renata Švejdová </w:t>
            </w:r>
          </w:p>
          <w:p w:rsidR="00197B57" w:rsidRPr="00197B57" w:rsidRDefault="00197B57" w:rsidP="00AE68AF">
            <w:pPr>
              <w:spacing w:after="0" w:line="240" w:lineRule="auto"/>
              <w:jc w:val="center"/>
              <w:rPr>
                <w:rFonts w:ascii="Arial" w:eastAsia="Times New Roman" w:hAnsi="Arial" w:cs="Arial"/>
                <w:sz w:val="20"/>
                <w:szCs w:val="20"/>
              </w:rPr>
            </w:pPr>
          </w:p>
        </w:tc>
      </w:tr>
    </w:tbl>
    <w:p w:rsidR="00197B57" w:rsidRPr="00197B57" w:rsidRDefault="00197B57" w:rsidP="006E447D">
      <w:pPr>
        <w:spacing w:after="0" w:line="240" w:lineRule="auto"/>
        <w:rPr>
          <w:rFonts w:ascii="Times New Roman" w:hAnsi="Times New Roman"/>
        </w:rPr>
      </w:pPr>
    </w:p>
    <w:p w:rsidR="005D2C26" w:rsidRDefault="005D2C26" w:rsidP="00BF3B84">
      <w:pPr>
        <w:spacing w:after="0"/>
        <w:rPr>
          <w:rFonts w:ascii="Times New Roman" w:hAnsi="Times New Roman"/>
          <w:b/>
          <w:i/>
          <w:sz w:val="32"/>
          <w:szCs w:val="32"/>
          <w:u w:val="single"/>
        </w:rPr>
      </w:pPr>
    </w:p>
    <w:p w:rsidR="00197B57" w:rsidRDefault="00197B57" w:rsidP="00BF3B84">
      <w:pPr>
        <w:spacing w:after="0"/>
        <w:rPr>
          <w:rFonts w:ascii="Times New Roman" w:hAnsi="Times New Roman"/>
        </w:rPr>
      </w:pPr>
      <w:r w:rsidRPr="00197B57">
        <w:rPr>
          <w:rFonts w:ascii="Times New Roman" w:hAnsi="Times New Roman"/>
          <w:b/>
          <w:i/>
          <w:sz w:val="32"/>
          <w:szCs w:val="32"/>
          <w:u w:val="single"/>
        </w:rPr>
        <w:t>Vedoucí kanceláře:</w:t>
      </w:r>
      <w:r w:rsidR="00BF3B84">
        <w:rPr>
          <w:rFonts w:ascii="Times New Roman" w:hAnsi="Times New Roman"/>
        </w:rPr>
        <w:t xml:space="preserve"> </w:t>
      </w:r>
    </w:p>
    <w:p w:rsidR="00AF1DA4" w:rsidRPr="00BF3B84" w:rsidRDefault="00AF1DA4" w:rsidP="00BF3B84">
      <w:pPr>
        <w:spacing w:after="0"/>
        <w:rPr>
          <w:rFonts w:ascii="Times New Roman" w:hAnsi="Times New Roman"/>
        </w:rPr>
      </w:pPr>
    </w:p>
    <w:p w:rsidR="00197B57" w:rsidRPr="00AF1DA4" w:rsidRDefault="00197B57" w:rsidP="00197B57">
      <w:pPr>
        <w:spacing w:after="0"/>
        <w:ind w:left="1134"/>
        <w:rPr>
          <w:rFonts w:ascii="Times New Roman" w:hAnsi="Times New Roman"/>
        </w:rPr>
      </w:pPr>
      <w:r w:rsidRPr="00AF1DA4">
        <w:rPr>
          <w:rFonts w:ascii="Times New Roman" w:hAnsi="Times New Roman"/>
          <w:b/>
          <w:i/>
          <w:sz w:val="28"/>
          <w:szCs w:val="28"/>
        </w:rPr>
        <w:t>Renata Švejdová</w:t>
      </w:r>
      <w:r w:rsidR="002E0CFC" w:rsidRPr="00AF1DA4">
        <w:rPr>
          <w:rFonts w:ascii="Times New Roman" w:hAnsi="Times New Roman"/>
        </w:rPr>
        <w:t xml:space="preserve"> </w:t>
      </w:r>
      <w:r w:rsidRPr="00AF1DA4">
        <w:rPr>
          <w:rFonts w:ascii="Times New Roman" w:hAnsi="Times New Roman"/>
        </w:rPr>
        <w:t xml:space="preserve"> </w:t>
      </w:r>
    </w:p>
    <w:p w:rsidR="00197B57" w:rsidRPr="00197B57" w:rsidRDefault="00197B57" w:rsidP="00197B57">
      <w:pPr>
        <w:tabs>
          <w:tab w:val="left" w:pos="1418"/>
        </w:tabs>
        <w:spacing w:after="0"/>
        <w:ind w:left="1418"/>
        <w:rPr>
          <w:rFonts w:ascii="Arial" w:hAnsi="Arial" w:cs="Arial"/>
        </w:rPr>
      </w:pPr>
      <w:r w:rsidRPr="00197B57">
        <w:rPr>
          <w:rFonts w:ascii="Arial" w:hAnsi="Arial" w:cs="Arial"/>
        </w:rPr>
        <w:t xml:space="preserve">- vede rejstřík </w:t>
      </w:r>
      <w:r w:rsidR="008101DD">
        <w:rPr>
          <w:rFonts w:ascii="Arial" w:hAnsi="Arial" w:cs="Arial"/>
        </w:rPr>
        <w:t>18</w:t>
      </w:r>
      <w:r w:rsidRPr="00197B57">
        <w:rPr>
          <w:rFonts w:ascii="Arial" w:hAnsi="Arial" w:cs="Arial"/>
        </w:rPr>
        <w:t xml:space="preserve">D, </w:t>
      </w:r>
      <w:r w:rsidR="008101DD">
        <w:rPr>
          <w:rFonts w:ascii="Arial" w:hAnsi="Arial" w:cs="Arial"/>
        </w:rPr>
        <w:t>18</w:t>
      </w:r>
      <w:r w:rsidRPr="00197B57">
        <w:rPr>
          <w:rFonts w:ascii="Arial" w:hAnsi="Arial" w:cs="Arial"/>
        </w:rPr>
        <w:t xml:space="preserve">Sd, </w:t>
      </w:r>
      <w:r w:rsidR="008101DD">
        <w:rPr>
          <w:rFonts w:ascii="Arial" w:hAnsi="Arial" w:cs="Arial"/>
        </w:rPr>
        <w:t>18</w:t>
      </w:r>
      <w:r w:rsidRPr="00197B57">
        <w:rPr>
          <w:rFonts w:ascii="Arial" w:hAnsi="Arial" w:cs="Arial"/>
        </w:rPr>
        <w:t xml:space="preserve">U, </w:t>
      </w:r>
      <w:r w:rsidR="008101DD">
        <w:rPr>
          <w:rFonts w:ascii="Arial" w:hAnsi="Arial" w:cs="Arial"/>
        </w:rPr>
        <w:t>18</w:t>
      </w:r>
      <w:r w:rsidR="00486F20">
        <w:rPr>
          <w:rFonts w:ascii="Arial" w:hAnsi="Arial" w:cs="Arial"/>
        </w:rPr>
        <w:t>N</w:t>
      </w:r>
      <w:r w:rsidR="00DB2791">
        <w:rPr>
          <w:rFonts w:ascii="Arial" w:hAnsi="Arial" w:cs="Arial"/>
        </w:rPr>
        <w:t>c</w:t>
      </w:r>
      <w:r w:rsidR="00486F20">
        <w:rPr>
          <w:rFonts w:ascii="Arial" w:hAnsi="Arial" w:cs="Arial"/>
        </w:rPr>
        <w:t xml:space="preserve"> (pozůstalost</w:t>
      </w:r>
      <w:r w:rsidR="00BF3B84">
        <w:rPr>
          <w:rFonts w:ascii="Arial" w:hAnsi="Arial" w:cs="Arial"/>
        </w:rPr>
        <w:t xml:space="preserve">ní oddíly), </w:t>
      </w:r>
      <w:r w:rsidR="00DB2791">
        <w:rPr>
          <w:rFonts w:ascii="Arial" w:hAnsi="Arial" w:cs="Arial"/>
        </w:rPr>
        <w:t>s</w:t>
      </w:r>
      <w:r w:rsidRPr="00197B57">
        <w:rPr>
          <w:rFonts w:ascii="Arial" w:hAnsi="Arial" w:cs="Arial"/>
        </w:rPr>
        <w:t>eznam závětí, knihu úschov, sleduje rychlost proplácení nákladů řízení</w:t>
      </w:r>
      <w:r w:rsidRPr="006E447D">
        <w:rPr>
          <w:rFonts w:ascii="Arial" w:hAnsi="Arial" w:cs="Arial"/>
        </w:rPr>
        <w:t xml:space="preserve">, </w:t>
      </w:r>
      <w:r w:rsidRPr="00197B57">
        <w:rPr>
          <w:rFonts w:ascii="Arial" w:hAnsi="Arial" w:cs="Arial"/>
        </w:rPr>
        <w:t xml:space="preserve">provádí </w:t>
      </w:r>
      <w:proofErr w:type="spellStart"/>
      <w:r w:rsidRPr="00197B57">
        <w:rPr>
          <w:rFonts w:ascii="Arial" w:hAnsi="Arial" w:cs="Arial"/>
        </w:rPr>
        <w:t>mundační</w:t>
      </w:r>
      <w:proofErr w:type="spellEnd"/>
      <w:r w:rsidRPr="00197B57">
        <w:rPr>
          <w:rFonts w:ascii="Arial" w:hAnsi="Arial" w:cs="Arial"/>
        </w:rPr>
        <w:t xml:space="preserve"> práce </w:t>
      </w:r>
      <w:r w:rsidR="008101DD">
        <w:rPr>
          <w:rFonts w:ascii="Arial" w:hAnsi="Arial" w:cs="Arial"/>
        </w:rPr>
        <w:t>25Cd</w:t>
      </w:r>
      <w:r w:rsidR="00BF3B84">
        <w:rPr>
          <w:rFonts w:ascii="Arial" w:hAnsi="Arial" w:cs="Arial"/>
        </w:rPr>
        <w:t>.</w:t>
      </w:r>
    </w:p>
    <w:p w:rsidR="006E447D" w:rsidRPr="004D47AF" w:rsidRDefault="00197B57" w:rsidP="004D47AF">
      <w:pPr>
        <w:tabs>
          <w:tab w:val="left" w:pos="1418"/>
        </w:tabs>
        <w:spacing w:after="0"/>
        <w:ind w:left="1418"/>
        <w:rPr>
          <w:rFonts w:ascii="Times New Roman" w:hAnsi="Times New Roman"/>
          <w:i/>
        </w:rPr>
      </w:pPr>
      <w:r w:rsidRPr="00197B57">
        <w:rPr>
          <w:rFonts w:ascii="Times New Roman" w:hAnsi="Times New Roman"/>
          <w:i/>
        </w:rPr>
        <w:t>(zastupuje -  Lehká v agendě D,</w:t>
      </w:r>
      <w:r w:rsidR="004D3ACA">
        <w:rPr>
          <w:rFonts w:ascii="Times New Roman" w:hAnsi="Times New Roman"/>
          <w:i/>
        </w:rPr>
        <w:t xml:space="preserve"> </w:t>
      </w:r>
      <w:proofErr w:type="spellStart"/>
      <w:r w:rsidRPr="00197B57">
        <w:rPr>
          <w:rFonts w:ascii="Times New Roman" w:hAnsi="Times New Roman"/>
          <w:i/>
        </w:rPr>
        <w:t>Sd</w:t>
      </w:r>
      <w:proofErr w:type="spellEnd"/>
      <w:r w:rsidRPr="00197B57">
        <w:rPr>
          <w:rFonts w:ascii="Times New Roman" w:hAnsi="Times New Roman"/>
          <w:i/>
        </w:rPr>
        <w:t>,</w:t>
      </w:r>
      <w:r w:rsidR="004D3ACA">
        <w:rPr>
          <w:rFonts w:ascii="Times New Roman" w:hAnsi="Times New Roman"/>
          <w:i/>
        </w:rPr>
        <w:t xml:space="preserve"> </w:t>
      </w:r>
      <w:r w:rsidRPr="00197B57">
        <w:rPr>
          <w:rFonts w:ascii="Times New Roman" w:hAnsi="Times New Roman"/>
          <w:i/>
        </w:rPr>
        <w:t>U</w:t>
      </w:r>
      <w:r w:rsidR="00BF3B84">
        <w:rPr>
          <w:rFonts w:ascii="Times New Roman" w:hAnsi="Times New Roman"/>
          <w:i/>
        </w:rPr>
        <w:t>, Nc</w:t>
      </w:r>
      <w:r w:rsidRPr="00197B57">
        <w:rPr>
          <w:rFonts w:ascii="Times New Roman" w:hAnsi="Times New Roman"/>
          <w:i/>
        </w:rPr>
        <w:t>)</w:t>
      </w:r>
    </w:p>
    <w:p w:rsidR="005D2C26" w:rsidRDefault="005D2C26" w:rsidP="00BF3B84">
      <w:pPr>
        <w:spacing w:after="0"/>
        <w:rPr>
          <w:rFonts w:ascii="Times New Roman" w:hAnsi="Times New Roman"/>
          <w:b/>
          <w:i/>
          <w:sz w:val="32"/>
          <w:szCs w:val="32"/>
          <w:u w:val="single"/>
        </w:rPr>
      </w:pPr>
    </w:p>
    <w:p w:rsidR="00197B57" w:rsidRDefault="00AF1DA4" w:rsidP="00BF3B84">
      <w:pPr>
        <w:spacing w:after="0"/>
        <w:rPr>
          <w:rFonts w:ascii="Times New Roman" w:hAnsi="Times New Roman"/>
          <w:b/>
          <w:i/>
          <w:sz w:val="32"/>
          <w:szCs w:val="32"/>
          <w:u w:val="single"/>
        </w:rPr>
      </w:pPr>
      <w:r>
        <w:rPr>
          <w:rFonts w:ascii="Times New Roman" w:hAnsi="Times New Roman"/>
          <w:b/>
          <w:i/>
          <w:sz w:val="32"/>
          <w:szCs w:val="32"/>
          <w:u w:val="single"/>
        </w:rPr>
        <w:t>Vyšší soudní úřednice</w:t>
      </w:r>
      <w:r w:rsidR="00BF3B84">
        <w:rPr>
          <w:rFonts w:ascii="Times New Roman" w:hAnsi="Times New Roman"/>
          <w:b/>
          <w:i/>
          <w:sz w:val="32"/>
          <w:szCs w:val="32"/>
          <w:u w:val="single"/>
        </w:rPr>
        <w:t>:</w:t>
      </w:r>
    </w:p>
    <w:p w:rsidR="00AF1DA4" w:rsidRPr="00BF3B84" w:rsidRDefault="00AF1DA4" w:rsidP="00BF3B84">
      <w:pPr>
        <w:spacing w:after="0"/>
        <w:rPr>
          <w:rFonts w:ascii="Times New Roman" w:hAnsi="Times New Roman"/>
          <w:b/>
          <w:i/>
          <w:sz w:val="32"/>
          <w:szCs w:val="32"/>
          <w:u w:val="single"/>
        </w:rPr>
      </w:pPr>
    </w:p>
    <w:p w:rsidR="00197B57" w:rsidRPr="00AF1DA4" w:rsidRDefault="00197B57" w:rsidP="00197B57">
      <w:pPr>
        <w:spacing w:after="0"/>
        <w:ind w:firstLine="1134"/>
        <w:rPr>
          <w:rFonts w:ascii="Times New Roman" w:hAnsi="Times New Roman"/>
        </w:rPr>
      </w:pPr>
      <w:r w:rsidRPr="00AF1DA4">
        <w:rPr>
          <w:rFonts w:ascii="Times New Roman" w:hAnsi="Times New Roman"/>
          <w:b/>
          <w:i/>
          <w:sz w:val="28"/>
          <w:szCs w:val="28"/>
        </w:rPr>
        <w:t>Marie Lehká</w:t>
      </w:r>
      <w:r w:rsidR="002E0CFC" w:rsidRPr="00AF1DA4">
        <w:rPr>
          <w:rFonts w:ascii="Times New Roman" w:hAnsi="Times New Roman"/>
        </w:rPr>
        <w:t xml:space="preserve"> </w:t>
      </w:r>
      <w:r w:rsidRPr="00AF1DA4">
        <w:rPr>
          <w:rFonts w:ascii="Times New Roman" w:hAnsi="Times New Roman"/>
        </w:rPr>
        <w:t xml:space="preserve"> </w:t>
      </w:r>
    </w:p>
    <w:p w:rsidR="00BF3B84" w:rsidRDefault="00197B57" w:rsidP="00197B57">
      <w:pPr>
        <w:tabs>
          <w:tab w:val="left" w:pos="-993"/>
          <w:tab w:val="left" w:pos="1418"/>
        </w:tabs>
        <w:spacing w:after="0"/>
        <w:ind w:left="-567" w:firstLine="1134"/>
        <w:rPr>
          <w:rFonts w:ascii="Arial" w:hAnsi="Arial" w:cs="Arial"/>
        </w:rPr>
      </w:pPr>
      <w:r w:rsidRPr="00197B57">
        <w:rPr>
          <w:rFonts w:ascii="Arial" w:hAnsi="Arial" w:cs="Arial"/>
        </w:rPr>
        <w:tab/>
        <w:t>- provádí veškeré úkony soudu I. stupně v</w:t>
      </w:r>
      <w:r w:rsidR="00BF3B84">
        <w:rPr>
          <w:rFonts w:ascii="Arial" w:hAnsi="Arial" w:cs="Arial"/>
        </w:rPr>
        <w:t xml:space="preserve">e věcech D, Nc (pozůstalostní oddíly), </w:t>
      </w:r>
      <w:proofErr w:type="spellStart"/>
      <w:r w:rsidR="00BF3B84">
        <w:rPr>
          <w:rFonts w:ascii="Arial" w:hAnsi="Arial" w:cs="Arial"/>
        </w:rPr>
        <w:t>Sd</w:t>
      </w:r>
      <w:proofErr w:type="spellEnd"/>
      <w:r w:rsidR="00BF3B84">
        <w:rPr>
          <w:rFonts w:ascii="Arial" w:hAnsi="Arial" w:cs="Arial"/>
        </w:rPr>
        <w:t xml:space="preserve"> a U, které nejsou svěřeny výlučně soudci, vede knihu</w:t>
      </w:r>
    </w:p>
    <w:p w:rsidR="00197B57" w:rsidRPr="00197B57" w:rsidRDefault="00BF3B84" w:rsidP="00197B57">
      <w:pPr>
        <w:tabs>
          <w:tab w:val="left" w:pos="-993"/>
          <w:tab w:val="left" w:pos="1418"/>
        </w:tabs>
        <w:spacing w:after="0"/>
        <w:ind w:left="-567" w:firstLine="1134"/>
        <w:rPr>
          <w:rFonts w:ascii="Arial" w:hAnsi="Arial" w:cs="Arial"/>
        </w:rPr>
      </w:pPr>
      <w:r>
        <w:rPr>
          <w:rFonts w:ascii="Arial" w:hAnsi="Arial" w:cs="Arial"/>
        </w:rPr>
        <w:t xml:space="preserve">                úschov</w:t>
      </w:r>
      <w:r w:rsidR="00197B57" w:rsidRPr="00197B57">
        <w:rPr>
          <w:rFonts w:ascii="Arial" w:hAnsi="Arial" w:cs="Arial"/>
        </w:rPr>
        <w:t>.</w:t>
      </w:r>
    </w:p>
    <w:p w:rsidR="00197B57" w:rsidRPr="00197B57" w:rsidRDefault="00197B57" w:rsidP="00197B57">
      <w:pPr>
        <w:tabs>
          <w:tab w:val="left" w:pos="-993"/>
          <w:tab w:val="left" w:pos="1418"/>
        </w:tabs>
        <w:spacing w:after="0"/>
        <w:ind w:left="1418"/>
        <w:rPr>
          <w:rFonts w:ascii="Arial" w:hAnsi="Arial" w:cs="Arial"/>
        </w:rPr>
      </w:pPr>
      <w:r w:rsidRPr="00197B57">
        <w:rPr>
          <w:rFonts w:ascii="Arial" w:hAnsi="Arial" w:cs="Arial"/>
        </w:rPr>
        <w:t>- je příkazcem při přiznávání náhrad advokátům, notářům, znalcům, tlumočníkům, vyměřování nákladů trestního řízení a soudních poplatků, včetně platebních poukazů na vrácení z účtu příjmového, zvláštních příjmových účtů a účtu cizích prostředků.</w:t>
      </w:r>
    </w:p>
    <w:p w:rsidR="00197B57" w:rsidRPr="00197B57" w:rsidRDefault="00197B57" w:rsidP="00197B57">
      <w:pPr>
        <w:tabs>
          <w:tab w:val="left" w:pos="-993"/>
          <w:tab w:val="left" w:pos="1418"/>
        </w:tabs>
        <w:spacing w:after="0"/>
        <w:ind w:left="1418"/>
        <w:rPr>
          <w:rFonts w:ascii="Arial" w:hAnsi="Arial" w:cs="Arial"/>
        </w:rPr>
      </w:pPr>
      <w:r w:rsidRPr="00197B57">
        <w:rPr>
          <w:rFonts w:ascii="Arial" w:hAnsi="Arial" w:cs="Arial"/>
        </w:rPr>
        <w:t>- je pověřena vyznačová</w:t>
      </w:r>
      <w:r w:rsidR="00564F9B">
        <w:rPr>
          <w:rFonts w:ascii="Arial" w:hAnsi="Arial" w:cs="Arial"/>
        </w:rPr>
        <w:t xml:space="preserve">ním právních mocí dle § 23 </w:t>
      </w:r>
      <w:proofErr w:type="spellStart"/>
      <w:proofErr w:type="gramStart"/>
      <w:r w:rsidR="00564F9B">
        <w:rPr>
          <w:rFonts w:ascii="Arial" w:hAnsi="Arial" w:cs="Arial"/>
        </w:rPr>
        <w:t>j.ř</w:t>
      </w:r>
      <w:proofErr w:type="spellEnd"/>
      <w:r w:rsidR="00564F9B">
        <w:rPr>
          <w:rFonts w:ascii="Arial" w:hAnsi="Arial" w:cs="Arial"/>
        </w:rPr>
        <w:t>.</w:t>
      </w:r>
      <w:proofErr w:type="gramEnd"/>
    </w:p>
    <w:p w:rsidR="00197B57" w:rsidRPr="00197B57" w:rsidRDefault="00197B57" w:rsidP="00197B57">
      <w:pPr>
        <w:tabs>
          <w:tab w:val="left" w:pos="-993"/>
          <w:tab w:val="left" w:pos="1418"/>
        </w:tabs>
        <w:spacing w:after="0"/>
        <w:ind w:left="1418"/>
        <w:rPr>
          <w:rFonts w:ascii="Times New Roman" w:hAnsi="Times New Roman"/>
          <w:i/>
        </w:rPr>
      </w:pPr>
      <w:r w:rsidRPr="00197B57">
        <w:rPr>
          <w:rFonts w:ascii="Times New Roman" w:hAnsi="Times New Roman"/>
          <w:i/>
        </w:rPr>
        <w:t xml:space="preserve">(zastupuje </w:t>
      </w:r>
      <w:r w:rsidR="009B3DF3">
        <w:rPr>
          <w:rFonts w:ascii="Times New Roman" w:hAnsi="Times New Roman"/>
          <w:i/>
        </w:rPr>
        <w:t>–</w:t>
      </w:r>
      <w:r w:rsidR="00796C1B">
        <w:rPr>
          <w:rFonts w:ascii="Times New Roman" w:hAnsi="Times New Roman"/>
          <w:i/>
        </w:rPr>
        <w:t xml:space="preserve"> </w:t>
      </w:r>
      <w:r w:rsidR="000A5CAD" w:rsidRPr="00B46450">
        <w:rPr>
          <w:rFonts w:ascii="Times New Roman" w:hAnsi="Times New Roman"/>
          <w:i/>
        </w:rPr>
        <w:t>Monika Kuchtová</w:t>
      </w:r>
      <w:r w:rsidRPr="00197B57">
        <w:rPr>
          <w:rFonts w:ascii="Times New Roman" w:hAnsi="Times New Roman"/>
          <w:i/>
        </w:rPr>
        <w:t>)</w:t>
      </w:r>
    </w:p>
    <w:p w:rsidR="008D54DB" w:rsidRDefault="008D54DB" w:rsidP="00BF1B44">
      <w:pPr>
        <w:rPr>
          <w:rFonts w:ascii="Times New Roman" w:hAnsi="Times New Roman"/>
          <w:i/>
        </w:rPr>
      </w:pPr>
    </w:p>
    <w:p w:rsidR="00197B57" w:rsidRPr="00BF1B44" w:rsidRDefault="00197B57" w:rsidP="00BF1B44">
      <w:pPr>
        <w:rPr>
          <w:rFonts w:ascii="Times New Roman" w:hAnsi="Times New Roman"/>
          <w:i/>
        </w:rPr>
      </w:pPr>
      <w:r w:rsidRPr="00197B57">
        <w:rPr>
          <w:rFonts w:ascii="Times New Roman" w:hAnsi="Times New Roman"/>
          <w:b/>
          <w:i/>
          <w:sz w:val="32"/>
          <w:szCs w:val="32"/>
          <w:u w:val="single"/>
        </w:rPr>
        <w:lastRenderedPageBreak/>
        <w:t xml:space="preserve">Soudní komisaři: </w:t>
      </w:r>
    </w:p>
    <w:p w:rsidR="00197B57" w:rsidRPr="00197B57" w:rsidRDefault="00197B57" w:rsidP="00197B57">
      <w:pPr>
        <w:tabs>
          <w:tab w:val="left" w:pos="-993"/>
          <w:tab w:val="left" w:pos="1418"/>
        </w:tabs>
        <w:spacing w:after="0"/>
        <w:ind w:left="-567"/>
        <w:rPr>
          <w:rFonts w:ascii="Times New Roman" w:hAnsi="Times New Roman"/>
        </w:rPr>
      </w:pPr>
      <w:r w:rsidRPr="00197B57">
        <w:rPr>
          <w:rFonts w:ascii="Times New Roman" w:hAnsi="Times New Roman"/>
        </w:rPr>
        <w:tab/>
      </w:r>
      <w:r w:rsidRPr="00197B57">
        <w:rPr>
          <w:rFonts w:ascii="Times New Roman" w:hAnsi="Times New Roman"/>
          <w:b/>
          <w:i/>
          <w:sz w:val="28"/>
          <w:szCs w:val="28"/>
        </w:rPr>
        <w:t>1)</w:t>
      </w:r>
      <w:r w:rsidRPr="00197B57">
        <w:rPr>
          <w:rFonts w:ascii="Times New Roman" w:hAnsi="Times New Roman"/>
        </w:rPr>
        <w:t xml:space="preserve"> </w:t>
      </w:r>
      <w:r w:rsidRPr="00197B57">
        <w:rPr>
          <w:rFonts w:ascii="Times New Roman" w:hAnsi="Times New Roman"/>
          <w:b/>
          <w:i/>
          <w:sz w:val="28"/>
          <w:szCs w:val="28"/>
        </w:rPr>
        <w:t>JUDr. Otakar Pánek</w:t>
      </w:r>
      <w:r w:rsidRPr="00197B57">
        <w:rPr>
          <w:rFonts w:ascii="Times New Roman" w:hAnsi="Times New Roman"/>
        </w:rPr>
        <w:t xml:space="preserve"> - Sokolov, U Divadla 152 </w:t>
      </w:r>
    </w:p>
    <w:p w:rsidR="00197B57" w:rsidRPr="00197B57" w:rsidRDefault="00197B57" w:rsidP="00197B57">
      <w:pPr>
        <w:tabs>
          <w:tab w:val="left" w:pos="-993"/>
          <w:tab w:val="left" w:pos="1418"/>
        </w:tabs>
        <w:spacing w:after="0"/>
        <w:ind w:left="-567"/>
        <w:rPr>
          <w:rFonts w:ascii="Times New Roman" w:hAnsi="Times New Roman"/>
        </w:rPr>
      </w:pPr>
      <w:r w:rsidRPr="00197B57">
        <w:rPr>
          <w:rFonts w:ascii="Times New Roman" w:hAnsi="Times New Roman"/>
          <w:b/>
          <w:i/>
          <w:sz w:val="28"/>
          <w:szCs w:val="28"/>
        </w:rPr>
        <w:tab/>
      </w:r>
      <w:r w:rsidRPr="00197B57">
        <w:rPr>
          <w:rFonts w:ascii="Times New Roman" w:hAnsi="Times New Roman"/>
          <w:b/>
          <w:sz w:val="28"/>
          <w:szCs w:val="28"/>
        </w:rPr>
        <w:t>2)</w:t>
      </w:r>
      <w:r w:rsidRPr="00197B57">
        <w:rPr>
          <w:rFonts w:ascii="Times New Roman" w:hAnsi="Times New Roman"/>
        </w:rPr>
        <w:t xml:space="preserve"> </w:t>
      </w:r>
      <w:r w:rsidRPr="00197B57">
        <w:rPr>
          <w:rFonts w:ascii="Times New Roman" w:hAnsi="Times New Roman"/>
          <w:b/>
          <w:i/>
          <w:sz w:val="28"/>
          <w:szCs w:val="28"/>
        </w:rPr>
        <w:t>JUDr. Danuše Svobodová</w:t>
      </w:r>
      <w:r w:rsidRPr="00197B57">
        <w:rPr>
          <w:rFonts w:ascii="Times New Roman" w:hAnsi="Times New Roman"/>
        </w:rPr>
        <w:t xml:space="preserve"> - Sokolov, Jednoty 1931</w:t>
      </w:r>
    </w:p>
    <w:p w:rsidR="00197B57" w:rsidRPr="00155675" w:rsidRDefault="00197B57" w:rsidP="00197B57">
      <w:pPr>
        <w:tabs>
          <w:tab w:val="left" w:pos="-993"/>
          <w:tab w:val="left" w:pos="1418"/>
        </w:tabs>
        <w:spacing w:after="0"/>
        <w:ind w:left="-567"/>
        <w:rPr>
          <w:rFonts w:ascii="Times New Roman" w:hAnsi="Times New Roman"/>
          <w:color w:val="FF0000"/>
        </w:rPr>
      </w:pPr>
      <w:r w:rsidRPr="00197B57">
        <w:rPr>
          <w:rFonts w:ascii="Times New Roman" w:hAnsi="Times New Roman"/>
          <w:b/>
          <w:sz w:val="28"/>
          <w:szCs w:val="28"/>
        </w:rPr>
        <w:tab/>
      </w:r>
      <w:r w:rsidRPr="00843EBF">
        <w:rPr>
          <w:rFonts w:ascii="Times New Roman" w:hAnsi="Times New Roman"/>
          <w:b/>
          <w:sz w:val="28"/>
          <w:szCs w:val="28"/>
        </w:rPr>
        <w:t>3</w:t>
      </w:r>
      <w:r w:rsidRPr="00843EBF">
        <w:rPr>
          <w:rFonts w:ascii="Times New Roman" w:hAnsi="Times New Roman"/>
          <w:b/>
          <w:i/>
          <w:sz w:val="28"/>
          <w:szCs w:val="28"/>
        </w:rPr>
        <w:t xml:space="preserve">) </w:t>
      </w:r>
      <w:r w:rsidR="00403327" w:rsidRPr="00B46450">
        <w:rPr>
          <w:rFonts w:ascii="Times New Roman" w:hAnsi="Times New Roman"/>
          <w:b/>
          <w:i/>
          <w:sz w:val="28"/>
          <w:szCs w:val="28"/>
        </w:rPr>
        <w:t>Mgr. Viktor Semanik</w:t>
      </w:r>
      <w:r w:rsidR="00403327" w:rsidRPr="00B46450">
        <w:rPr>
          <w:rFonts w:ascii="Times New Roman" w:hAnsi="Times New Roman"/>
          <w:sz w:val="28"/>
          <w:szCs w:val="28"/>
        </w:rPr>
        <w:t xml:space="preserve"> – </w:t>
      </w:r>
      <w:r w:rsidR="00403327" w:rsidRPr="00B46450">
        <w:rPr>
          <w:rFonts w:ascii="Times New Roman" w:hAnsi="Times New Roman"/>
        </w:rPr>
        <w:t>Sokolov, K. H. Borovského 170</w:t>
      </w:r>
    </w:p>
    <w:p w:rsidR="00564F9B" w:rsidRDefault="00564F9B" w:rsidP="00197B57">
      <w:pPr>
        <w:tabs>
          <w:tab w:val="left" w:pos="-993"/>
        </w:tabs>
        <w:spacing w:after="0"/>
        <w:ind w:left="-567" w:firstLine="1701"/>
        <w:rPr>
          <w:rFonts w:ascii="Times New Roman" w:hAnsi="Times New Roman"/>
        </w:rPr>
      </w:pPr>
    </w:p>
    <w:p w:rsidR="00197B57" w:rsidRPr="00197B57" w:rsidRDefault="00197B57" w:rsidP="00197B57">
      <w:pPr>
        <w:tabs>
          <w:tab w:val="left" w:pos="-993"/>
        </w:tabs>
        <w:spacing w:after="0"/>
        <w:ind w:left="-567" w:firstLine="1701"/>
        <w:rPr>
          <w:rFonts w:ascii="Times New Roman" w:hAnsi="Times New Roman"/>
          <w:b/>
          <w:i/>
          <w:sz w:val="32"/>
          <w:szCs w:val="32"/>
          <w:u w:val="single"/>
        </w:rPr>
      </w:pPr>
      <w:r w:rsidRPr="00197B57">
        <w:rPr>
          <w:rFonts w:ascii="Times New Roman" w:hAnsi="Times New Roman"/>
          <w:b/>
          <w:i/>
          <w:sz w:val="32"/>
          <w:szCs w:val="32"/>
          <w:u w:val="single"/>
        </w:rPr>
        <w:t>Pravidla pro přidělování věcí soudním komisařům:</w:t>
      </w:r>
    </w:p>
    <w:p w:rsidR="00197B57" w:rsidRPr="00843EBF" w:rsidRDefault="00E80066" w:rsidP="00197B57">
      <w:pPr>
        <w:tabs>
          <w:tab w:val="left" w:pos="-993"/>
          <w:tab w:val="left" w:pos="1418"/>
          <w:tab w:val="left" w:pos="1701"/>
        </w:tabs>
        <w:spacing w:after="0"/>
        <w:ind w:left="1418"/>
        <w:rPr>
          <w:rFonts w:ascii="Arial" w:hAnsi="Arial" w:cs="Arial"/>
          <w:i/>
        </w:rPr>
      </w:pPr>
      <w:r w:rsidRPr="007158F5">
        <w:rPr>
          <w:rFonts w:ascii="Arial" w:hAnsi="Arial" w:cs="Arial"/>
        </w:rPr>
        <w:t>1</w:t>
      </w:r>
      <w:r w:rsidR="00197B57" w:rsidRPr="007158F5">
        <w:rPr>
          <w:rFonts w:ascii="Arial" w:hAnsi="Arial" w:cs="Arial"/>
        </w:rPr>
        <w:t>x za týden (první pracovní den v týdnu) podle data úmrtí</w:t>
      </w:r>
      <w:r w:rsidR="007158F5" w:rsidRPr="007158F5">
        <w:rPr>
          <w:rFonts w:ascii="Arial" w:hAnsi="Arial" w:cs="Arial"/>
        </w:rPr>
        <w:t xml:space="preserve"> zůstavitele</w:t>
      </w:r>
      <w:r w:rsidR="00197B57" w:rsidRPr="007158F5">
        <w:rPr>
          <w:rFonts w:ascii="Arial" w:hAnsi="Arial" w:cs="Arial"/>
        </w:rPr>
        <w:t xml:space="preserve">, v případě stejného data </w:t>
      </w:r>
      <w:r w:rsidR="007158F5" w:rsidRPr="007158F5">
        <w:rPr>
          <w:rFonts w:ascii="Arial" w:hAnsi="Arial" w:cs="Arial"/>
        </w:rPr>
        <w:t>abecedně podle příjmení zůstavitelů</w:t>
      </w:r>
      <w:r w:rsidR="00197B57" w:rsidRPr="007158F5">
        <w:rPr>
          <w:rFonts w:ascii="Arial" w:hAnsi="Arial" w:cs="Arial"/>
        </w:rPr>
        <w:t>, vždy po jedné věci v</w:t>
      </w:r>
      <w:r w:rsidR="009330C4" w:rsidRPr="007158F5">
        <w:rPr>
          <w:rFonts w:ascii="Arial" w:hAnsi="Arial" w:cs="Arial"/>
        </w:rPr>
        <w:t xml:space="preserve"> abecedním </w:t>
      </w:r>
      <w:r w:rsidR="00197B57" w:rsidRPr="007158F5">
        <w:rPr>
          <w:rFonts w:ascii="Arial" w:hAnsi="Arial" w:cs="Arial"/>
        </w:rPr>
        <w:t xml:space="preserve">pořadí </w:t>
      </w:r>
      <w:r w:rsidR="009330C4" w:rsidRPr="007158F5">
        <w:rPr>
          <w:rFonts w:ascii="Arial" w:hAnsi="Arial" w:cs="Arial"/>
        </w:rPr>
        <w:t>jejich příjmení, počínaje soudním komisařem, který podle tohoto pořadí následuje za soudním komisařem, který byl n</w:t>
      </w:r>
      <w:r w:rsidR="007158F5" w:rsidRPr="007158F5">
        <w:rPr>
          <w:rFonts w:ascii="Arial" w:hAnsi="Arial" w:cs="Arial"/>
        </w:rPr>
        <w:t xml:space="preserve">aposledy soudem pověřen.   </w:t>
      </w:r>
      <w:r w:rsidR="009330C4" w:rsidRPr="007158F5">
        <w:rPr>
          <w:rFonts w:ascii="Arial" w:hAnsi="Arial" w:cs="Arial"/>
        </w:rPr>
        <w:t xml:space="preserve"> </w:t>
      </w:r>
      <w:r w:rsidR="00197B57" w:rsidRPr="007158F5">
        <w:rPr>
          <w:rFonts w:ascii="Arial" w:hAnsi="Arial" w:cs="Arial"/>
        </w:rPr>
        <w:t>(</w:t>
      </w:r>
      <w:r w:rsidR="00261005" w:rsidRPr="007158F5">
        <w:rPr>
          <w:rFonts w:ascii="Arial" w:hAnsi="Arial" w:cs="Arial"/>
        </w:rPr>
        <w:t xml:space="preserve">Spr KS </w:t>
      </w:r>
      <w:r w:rsidR="007158F5" w:rsidRPr="007158F5">
        <w:rPr>
          <w:rFonts w:ascii="Arial" w:hAnsi="Arial" w:cs="Arial"/>
        </w:rPr>
        <w:t>3038/2016</w:t>
      </w:r>
      <w:r w:rsidR="00197B57" w:rsidRPr="007158F5">
        <w:rPr>
          <w:rFonts w:ascii="Arial" w:hAnsi="Arial" w:cs="Arial"/>
        </w:rPr>
        <w:t>)</w:t>
      </w:r>
      <w:r w:rsidR="00197B57" w:rsidRPr="00843EBF">
        <w:rPr>
          <w:rFonts w:ascii="Arial" w:hAnsi="Arial" w:cs="Arial"/>
        </w:rPr>
        <w:tab/>
      </w:r>
    </w:p>
    <w:p w:rsidR="00197B57" w:rsidRPr="00691F01" w:rsidRDefault="00197B57" w:rsidP="00197B57">
      <w:pPr>
        <w:rPr>
          <w:rFonts w:ascii="Times New Roman" w:hAnsi="Times New Roman"/>
        </w:rPr>
      </w:pPr>
      <w:r w:rsidRPr="00691F01">
        <w:rPr>
          <w:rFonts w:ascii="Times New Roman" w:hAnsi="Times New Roman"/>
        </w:rPr>
        <w:br w:type="page"/>
      </w:r>
    </w:p>
    <w:p w:rsidR="0073754B" w:rsidRPr="0073754B" w:rsidRDefault="0073754B" w:rsidP="00FD593C">
      <w:pPr>
        <w:rPr>
          <w:rFonts w:ascii="Times New Roman" w:hAnsi="Times New Roman"/>
          <w:b/>
          <w:sz w:val="32"/>
          <w:szCs w:val="32"/>
          <w:u w:val="single"/>
        </w:rPr>
      </w:pPr>
      <w:r>
        <w:rPr>
          <w:rFonts w:ascii="Times New Roman" w:hAnsi="Times New Roman"/>
          <w:b/>
          <w:sz w:val="32"/>
          <w:szCs w:val="32"/>
        </w:rPr>
        <w:lastRenderedPageBreak/>
        <w:t xml:space="preserve">           </w:t>
      </w:r>
      <w:r w:rsidRPr="0073754B">
        <w:rPr>
          <w:rFonts w:ascii="Times New Roman" w:hAnsi="Times New Roman"/>
          <w:b/>
          <w:sz w:val="32"/>
          <w:szCs w:val="32"/>
          <w:u w:val="single"/>
        </w:rPr>
        <w:t>Oddělení péče soudu o nezletilé a jiných zvláštních řízení soudních (opatrovnické věci)</w:t>
      </w:r>
    </w:p>
    <w:tbl>
      <w:tblPr>
        <w:tblW w:w="13761" w:type="dxa"/>
        <w:tblInd w:w="55" w:type="dxa"/>
        <w:tblCellMar>
          <w:left w:w="70" w:type="dxa"/>
          <w:right w:w="70" w:type="dxa"/>
        </w:tblCellMar>
        <w:tblLook w:val="04A0" w:firstRow="1" w:lastRow="0" w:firstColumn="1" w:lastColumn="0" w:noHBand="0" w:noVBand="1"/>
      </w:tblPr>
      <w:tblGrid>
        <w:gridCol w:w="2132"/>
        <w:gridCol w:w="8656"/>
        <w:gridCol w:w="2973"/>
      </w:tblGrid>
      <w:tr w:rsidR="006B245E" w:rsidRPr="00197B57" w:rsidTr="006B245E">
        <w:trPr>
          <w:trHeight w:val="321"/>
        </w:trPr>
        <w:tc>
          <w:tcPr>
            <w:tcW w:w="2132" w:type="dxa"/>
            <w:tcBorders>
              <w:top w:val="single" w:sz="4" w:space="0" w:color="auto"/>
              <w:left w:val="single" w:sz="4" w:space="0" w:color="auto"/>
              <w:bottom w:val="double" w:sz="6" w:space="0" w:color="auto"/>
              <w:right w:val="nil"/>
            </w:tcBorders>
            <w:shd w:val="clear" w:color="auto" w:fill="auto"/>
            <w:noWrap/>
            <w:vAlign w:val="center"/>
            <w:hideMark/>
          </w:tcPr>
          <w:p w:rsidR="006B245E" w:rsidRPr="00197B57" w:rsidRDefault="006B245E" w:rsidP="00F25090">
            <w:pPr>
              <w:spacing w:after="0" w:line="240" w:lineRule="auto"/>
              <w:jc w:val="center"/>
              <w:rPr>
                <w:rFonts w:ascii="Arial" w:eastAsia="Times New Roman" w:hAnsi="Arial" w:cs="Arial"/>
                <w:b/>
                <w:bCs/>
                <w:sz w:val="20"/>
                <w:szCs w:val="20"/>
              </w:rPr>
            </w:pPr>
            <w:r w:rsidRPr="00197B57">
              <w:rPr>
                <w:rFonts w:ascii="Arial" w:eastAsia="Times New Roman" w:hAnsi="Arial" w:cs="Arial"/>
                <w:b/>
                <w:bCs/>
                <w:sz w:val="20"/>
                <w:szCs w:val="20"/>
              </w:rPr>
              <w:t xml:space="preserve">Soud. </w:t>
            </w:r>
            <w:proofErr w:type="gramStart"/>
            <w:r w:rsidRPr="00197B57">
              <w:rPr>
                <w:rFonts w:ascii="Arial" w:eastAsia="Times New Roman" w:hAnsi="Arial" w:cs="Arial"/>
                <w:b/>
                <w:bCs/>
                <w:sz w:val="20"/>
                <w:szCs w:val="20"/>
              </w:rPr>
              <w:t>odd</w:t>
            </w:r>
            <w:proofErr w:type="gramEnd"/>
            <w:r w:rsidRPr="00197B57">
              <w:rPr>
                <w:rFonts w:ascii="Arial" w:eastAsia="Times New Roman" w:hAnsi="Arial" w:cs="Arial"/>
                <w:b/>
                <w:bCs/>
                <w:sz w:val="20"/>
                <w:szCs w:val="20"/>
              </w:rPr>
              <w:t>.</w:t>
            </w:r>
          </w:p>
        </w:tc>
        <w:tc>
          <w:tcPr>
            <w:tcW w:w="8656" w:type="dxa"/>
            <w:tcBorders>
              <w:top w:val="single" w:sz="4" w:space="0" w:color="auto"/>
              <w:left w:val="single" w:sz="8" w:space="0" w:color="auto"/>
              <w:bottom w:val="double" w:sz="6" w:space="0" w:color="auto"/>
              <w:right w:val="single" w:sz="8" w:space="0" w:color="auto"/>
            </w:tcBorders>
            <w:shd w:val="clear" w:color="auto" w:fill="auto"/>
            <w:noWrap/>
            <w:vAlign w:val="center"/>
            <w:hideMark/>
          </w:tcPr>
          <w:p w:rsidR="006B245E" w:rsidRPr="00197B57" w:rsidRDefault="006B245E" w:rsidP="00F25090">
            <w:pPr>
              <w:spacing w:after="0" w:line="240" w:lineRule="auto"/>
              <w:jc w:val="center"/>
              <w:rPr>
                <w:rFonts w:ascii="Arial" w:eastAsia="Times New Roman" w:hAnsi="Arial" w:cs="Arial"/>
                <w:b/>
                <w:bCs/>
                <w:sz w:val="20"/>
                <w:szCs w:val="20"/>
              </w:rPr>
            </w:pPr>
            <w:r w:rsidRPr="00197B57">
              <w:rPr>
                <w:rFonts w:ascii="Arial" w:eastAsia="Times New Roman" w:hAnsi="Arial" w:cs="Arial"/>
                <w:b/>
                <w:bCs/>
                <w:sz w:val="20"/>
                <w:szCs w:val="20"/>
              </w:rPr>
              <w:t>Obor a vymezení působnosti</w:t>
            </w:r>
          </w:p>
        </w:tc>
        <w:tc>
          <w:tcPr>
            <w:tcW w:w="2973" w:type="dxa"/>
            <w:tcBorders>
              <w:top w:val="single" w:sz="4" w:space="0" w:color="auto"/>
              <w:left w:val="nil"/>
              <w:bottom w:val="double" w:sz="6" w:space="0" w:color="auto"/>
              <w:right w:val="single" w:sz="4" w:space="0" w:color="auto"/>
            </w:tcBorders>
            <w:shd w:val="clear" w:color="auto" w:fill="auto"/>
            <w:noWrap/>
            <w:vAlign w:val="center"/>
            <w:hideMark/>
          </w:tcPr>
          <w:p w:rsidR="006B245E" w:rsidRPr="00197B57" w:rsidRDefault="006B245E" w:rsidP="00F25090">
            <w:pPr>
              <w:spacing w:after="0" w:line="240" w:lineRule="auto"/>
              <w:jc w:val="center"/>
              <w:rPr>
                <w:rFonts w:ascii="Arial" w:eastAsia="Times New Roman" w:hAnsi="Arial" w:cs="Arial"/>
                <w:b/>
                <w:bCs/>
                <w:sz w:val="20"/>
                <w:szCs w:val="20"/>
              </w:rPr>
            </w:pPr>
            <w:r w:rsidRPr="00197B57">
              <w:rPr>
                <w:rFonts w:ascii="Arial" w:eastAsia="Times New Roman" w:hAnsi="Arial" w:cs="Arial"/>
                <w:b/>
                <w:bCs/>
                <w:sz w:val="20"/>
                <w:szCs w:val="20"/>
              </w:rPr>
              <w:t>Předseda senátu</w:t>
            </w:r>
          </w:p>
        </w:tc>
      </w:tr>
      <w:tr w:rsidR="00C1016F" w:rsidRPr="00197B57" w:rsidTr="006B245E">
        <w:trPr>
          <w:trHeight w:val="1170"/>
        </w:trPr>
        <w:tc>
          <w:tcPr>
            <w:tcW w:w="2132" w:type="dxa"/>
            <w:vMerge w:val="restart"/>
            <w:tcBorders>
              <w:top w:val="nil"/>
              <w:left w:val="single" w:sz="4" w:space="0" w:color="auto"/>
              <w:bottom w:val="nil"/>
              <w:right w:val="nil"/>
            </w:tcBorders>
            <w:shd w:val="clear" w:color="auto" w:fill="auto"/>
            <w:noWrap/>
            <w:hideMark/>
          </w:tcPr>
          <w:p w:rsidR="00C1016F" w:rsidRPr="00B46450" w:rsidRDefault="00C1016F" w:rsidP="00F25090">
            <w:pPr>
              <w:spacing w:after="0" w:line="240" w:lineRule="auto"/>
              <w:jc w:val="center"/>
              <w:rPr>
                <w:rFonts w:ascii="Arial" w:eastAsia="Times New Roman" w:hAnsi="Arial" w:cs="Arial"/>
                <w:b/>
                <w:bCs/>
                <w:sz w:val="20"/>
                <w:szCs w:val="20"/>
              </w:rPr>
            </w:pPr>
            <w:r w:rsidRPr="00B46450">
              <w:rPr>
                <w:rFonts w:ascii="Arial" w:eastAsia="Times New Roman" w:hAnsi="Arial" w:cs="Arial"/>
                <w:b/>
                <w:bCs/>
                <w:sz w:val="20"/>
                <w:szCs w:val="20"/>
              </w:rPr>
              <w:t xml:space="preserve">13P, 40P, 13Nc, 40Nc, </w:t>
            </w:r>
            <w:r w:rsidR="007A0017">
              <w:rPr>
                <w:rFonts w:ascii="Arial" w:eastAsia="Times New Roman" w:hAnsi="Arial" w:cs="Arial"/>
                <w:b/>
                <w:bCs/>
                <w:sz w:val="20"/>
                <w:szCs w:val="20"/>
              </w:rPr>
              <w:t>13PaNc,</w:t>
            </w:r>
            <w:r w:rsidRPr="00B46450">
              <w:rPr>
                <w:rFonts w:ascii="Arial" w:eastAsia="Times New Roman" w:hAnsi="Arial" w:cs="Arial"/>
                <w:b/>
                <w:bCs/>
                <w:sz w:val="20"/>
                <w:szCs w:val="20"/>
              </w:rPr>
              <w:t>13L</w:t>
            </w:r>
          </w:p>
          <w:p w:rsidR="00C1016F" w:rsidRPr="00B46450" w:rsidRDefault="00C1016F" w:rsidP="00F25090">
            <w:pPr>
              <w:spacing w:after="0" w:line="240" w:lineRule="auto"/>
              <w:jc w:val="center"/>
              <w:rPr>
                <w:rFonts w:ascii="Arial" w:eastAsia="Times New Roman" w:hAnsi="Arial" w:cs="Arial"/>
                <w:b/>
                <w:bCs/>
                <w:sz w:val="20"/>
                <w:szCs w:val="20"/>
              </w:rPr>
            </w:pPr>
            <w:r w:rsidRPr="00B46450">
              <w:rPr>
                <w:rFonts w:ascii="Arial" w:eastAsia="Times New Roman" w:hAnsi="Arial" w:cs="Arial"/>
                <w:b/>
                <w:bCs/>
                <w:sz w:val="20"/>
                <w:szCs w:val="20"/>
              </w:rPr>
              <w:t>(14P, 14Nc, 14L)</w:t>
            </w:r>
          </w:p>
          <w:p w:rsidR="00C1016F" w:rsidRPr="00B46450" w:rsidRDefault="00C1016F" w:rsidP="00F25090">
            <w:pPr>
              <w:spacing w:after="0" w:line="240" w:lineRule="auto"/>
              <w:jc w:val="center"/>
              <w:rPr>
                <w:rFonts w:ascii="Arial" w:eastAsia="Times New Roman" w:hAnsi="Arial" w:cs="Arial"/>
                <w:b/>
                <w:bCs/>
                <w:sz w:val="20"/>
                <w:szCs w:val="20"/>
              </w:rPr>
            </w:pPr>
          </w:p>
        </w:tc>
        <w:tc>
          <w:tcPr>
            <w:tcW w:w="8656" w:type="dxa"/>
            <w:vMerge w:val="restart"/>
            <w:tcBorders>
              <w:top w:val="nil"/>
              <w:left w:val="single" w:sz="8" w:space="0" w:color="auto"/>
              <w:bottom w:val="nil"/>
              <w:right w:val="single" w:sz="8" w:space="0" w:color="auto"/>
            </w:tcBorders>
            <w:shd w:val="clear" w:color="auto" w:fill="auto"/>
            <w:hideMark/>
          </w:tcPr>
          <w:p w:rsidR="00C1016F" w:rsidRPr="00B46450" w:rsidRDefault="00C1016F" w:rsidP="00D6750E">
            <w:pPr>
              <w:spacing w:after="0" w:line="240" w:lineRule="auto"/>
              <w:rPr>
                <w:rFonts w:ascii="Arial" w:eastAsia="Times New Roman" w:hAnsi="Arial" w:cs="Arial"/>
              </w:rPr>
            </w:pPr>
            <w:r w:rsidRPr="00B46450">
              <w:rPr>
                <w:rFonts w:ascii="Arial" w:eastAsia="Times New Roman" w:hAnsi="Arial" w:cs="Arial"/>
              </w:rPr>
              <w:t xml:space="preserve">- rozhodování ve věcech zapisovaných do </w:t>
            </w:r>
            <w:r w:rsidR="00FD593C" w:rsidRPr="00B46450">
              <w:rPr>
                <w:rFonts w:ascii="Arial" w:eastAsia="Times New Roman" w:hAnsi="Arial" w:cs="Arial"/>
              </w:rPr>
              <w:t xml:space="preserve">rejstříků (seznamů) P, Nc, </w:t>
            </w:r>
            <w:r w:rsidRPr="00B46450">
              <w:rPr>
                <w:rFonts w:ascii="Arial" w:eastAsia="Times New Roman" w:hAnsi="Arial" w:cs="Arial"/>
              </w:rPr>
              <w:t>PaNc</w:t>
            </w:r>
            <w:r w:rsidR="00FD593C" w:rsidRPr="00B46450">
              <w:rPr>
                <w:rFonts w:ascii="Arial" w:eastAsia="Times New Roman" w:hAnsi="Arial" w:cs="Arial"/>
              </w:rPr>
              <w:t xml:space="preserve"> a L</w:t>
            </w:r>
            <w:r w:rsidRPr="00B46450">
              <w:rPr>
                <w:rFonts w:ascii="Arial" w:eastAsia="Times New Roman" w:hAnsi="Arial" w:cs="Arial"/>
              </w:rPr>
              <w:t xml:space="preserve"> včetně vykonávacího řízení vyjma věcí týkající se určování a popírání rodičovství v rozsahu 100 %;</w:t>
            </w:r>
          </w:p>
          <w:p w:rsidR="00C1016F" w:rsidRPr="00B46450" w:rsidRDefault="00C1016F" w:rsidP="00D6750E">
            <w:pPr>
              <w:spacing w:after="0" w:line="240" w:lineRule="auto"/>
              <w:rPr>
                <w:rFonts w:ascii="Arial" w:eastAsia="Times New Roman" w:hAnsi="Arial" w:cs="Arial"/>
              </w:rPr>
            </w:pPr>
            <w:r w:rsidRPr="00B46450">
              <w:rPr>
                <w:rFonts w:ascii="Arial" w:eastAsia="Times New Roman" w:hAnsi="Arial" w:cs="Arial"/>
              </w:rPr>
              <w:t>- rozhodování o návrzích na vydání předběžného opatření upravujícího poměry dítěte v rozsahu 100 %;</w:t>
            </w:r>
          </w:p>
          <w:p w:rsidR="00C1016F" w:rsidRPr="00B46450" w:rsidRDefault="00C1016F" w:rsidP="00D6750E">
            <w:pPr>
              <w:spacing w:after="0" w:line="240" w:lineRule="auto"/>
              <w:rPr>
                <w:rFonts w:ascii="Arial" w:eastAsia="Times New Roman" w:hAnsi="Arial" w:cs="Arial"/>
              </w:rPr>
            </w:pPr>
            <w:r w:rsidRPr="00B46450">
              <w:rPr>
                <w:rFonts w:ascii="Arial" w:eastAsia="Times New Roman" w:hAnsi="Arial" w:cs="Arial"/>
              </w:rPr>
              <w:t>-rozhodování ve věcech s cizím prvkem (</w:t>
            </w:r>
            <w:proofErr w:type="spellStart"/>
            <w:r w:rsidRPr="00B46450">
              <w:rPr>
                <w:rFonts w:ascii="Arial" w:eastAsia="Times New Roman" w:hAnsi="Arial" w:cs="Arial"/>
              </w:rPr>
              <w:t>P,Nc</w:t>
            </w:r>
            <w:proofErr w:type="spellEnd"/>
            <w:r w:rsidRPr="00B46450">
              <w:rPr>
                <w:rFonts w:ascii="Arial" w:eastAsia="Times New Roman" w:hAnsi="Arial" w:cs="Arial"/>
              </w:rPr>
              <w:t xml:space="preserve"> (opatrovnické), PaNc a L) v rozsahu </w:t>
            </w:r>
            <w:r w:rsidR="008B1D00" w:rsidRPr="00B46450">
              <w:rPr>
                <w:rFonts w:ascii="Arial" w:eastAsia="Times New Roman" w:hAnsi="Arial" w:cs="Arial"/>
              </w:rPr>
              <w:t>100 </w:t>
            </w:r>
            <w:r w:rsidRPr="00B46450">
              <w:rPr>
                <w:rFonts w:ascii="Arial" w:eastAsia="Times New Roman" w:hAnsi="Arial" w:cs="Arial"/>
              </w:rPr>
              <w:t>%</w:t>
            </w:r>
          </w:p>
          <w:p w:rsidR="00C1016F" w:rsidRPr="00B46450" w:rsidRDefault="00C1016F" w:rsidP="00D6750E">
            <w:pPr>
              <w:spacing w:after="0" w:line="240" w:lineRule="auto"/>
              <w:rPr>
                <w:rFonts w:ascii="Arial" w:eastAsia="Times New Roman" w:hAnsi="Arial" w:cs="Arial"/>
              </w:rPr>
            </w:pPr>
            <w:r w:rsidRPr="00B46450">
              <w:rPr>
                <w:rFonts w:ascii="Arial" w:eastAsia="Times New Roman" w:hAnsi="Arial" w:cs="Arial"/>
              </w:rPr>
              <w:t xml:space="preserve">- předseda senátu je příkazce při přiznávání náhrad </w:t>
            </w:r>
            <w:r w:rsidR="00AA5E04">
              <w:rPr>
                <w:rFonts w:ascii="Arial" w:eastAsia="Times New Roman" w:hAnsi="Arial" w:cs="Arial"/>
              </w:rPr>
              <w:t>svědkům, znalcům, tlumočníkům a </w:t>
            </w:r>
            <w:r w:rsidRPr="00B46450">
              <w:rPr>
                <w:rFonts w:ascii="Arial" w:eastAsia="Times New Roman" w:hAnsi="Arial" w:cs="Arial"/>
              </w:rPr>
              <w:t>náhrad přísedícím a poukazů na vrácení ze zvláštních příjmových účtů a účtu cizích prostředků</w:t>
            </w:r>
          </w:p>
        </w:tc>
        <w:tc>
          <w:tcPr>
            <w:tcW w:w="2973" w:type="dxa"/>
            <w:tcBorders>
              <w:top w:val="double" w:sz="6" w:space="0" w:color="auto"/>
              <w:left w:val="nil"/>
              <w:bottom w:val="single" w:sz="4" w:space="0" w:color="auto"/>
              <w:right w:val="single" w:sz="4" w:space="0" w:color="auto"/>
            </w:tcBorders>
            <w:shd w:val="clear" w:color="auto" w:fill="auto"/>
            <w:noWrap/>
            <w:hideMark/>
          </w:tcPr>
          <w:p w:rsidR="00C1016F" w:rsidRPr="00B46450" w:rsidRDefault="00C1016F" w:rsidP="00F25090">
            <w:pPr>
              <w:spacing w:after="0" w:line="240" w:lineRule="auto"/>
              <w:rPr>
                <w:rFonts w:ascii="Arial" w:eastAsia="Times New Roman" w:hAnsi="Arial" w:cs="Arial"/>
                <w:b/>
                <w:bCs/>
                <w:i/>
                <w:iCs/>
                <w:sz w:val="20"/>
                <w:szCs w:val="20"/>
              </w:rPr>
            </w:pPr>
            <w:r w:rsidRPr="00B46450">
              <w:rPr>
                <w:rFonts w:ascii="Arial" w:eastAsia="Times New Roman" w:hAnsi="Arial" w:cs="Arial"/>
                <w:b/>
                <w:bCs/>
                <w:i/>
                <w:iCs/>
                <w:sz w:val="20"/>
                <w:szCs w:val="20"/>
              </w:rPr>
              <w:t>JUDr. Dana Červená</w:t>
            </w:r>
          </w:p>
          <w:p w:rsidR="00C1016F" w:rsidRPr="00B46450" w:rsidRDefault="00C1016F" w:rsidP="00F25090">
            <w:pPr>
              <w:spacing w:after="0" w:line="240" w:lineRule="auto"/>
              <w:rPr>
                <w:rFonts w:ascii="Arial" w:eastAsia="Times New Roman" w:hAnsi="Arial" w:cs="Arial"/>
                <w:b/>
                <w:bCs/>
                <w:iCs/>
                <w:strike/>
                <w:sz w:val="20"/>
                <w:szCs w:val="20"/>
              </w:rPr>
            </w:pPr>
            <w:r w:rsidRPr="00B46450">
              <w:rPr>
                <w:rFonts w:ascii="Arial" w:eastAsia="Times New Roman" w:hAnsi="Arial" w:cs="Arial"/>
                <w:b/>
                <w:bCs/>
                <w:iCs/>
                <w:sz w:val="20"/>
                <w:szCs w:val="20"/>
              </w:rPr>
              <w:t xml:space="preserve"> </w:t>
            </w:r>
          </w:p>
          <w:p w:rsidR="00C1016F" w:rsidRPr="00B46450" w:rsidRDefault="00C1016F" w:rsidP="00F25090">
            <w:pPr>
              <w:spacing w:after="0" w:line="240" w:lineRule="auto"/>
              <w:rPr>
                <w:rFonts w:ascii="Arial" w:eastAsia="Times New Roman" w:hAnsi="Arial" w:cs="Arial"/>
                <w:b/>
                <w:i/>
                <w:sz w:val="20"/>
                <w:szCs w:val="20"/>
              </w:rPr>
            </w:pPr>
          </w:p>
          <w:p w:rsidR="00C1016F" w:rsidRPr="00B46450" w:rsidRDefault="00C1016F" w:rsidP="00F72E33">
            <w:pPr>
              <w:spacing w:after="0" w:line="240" w:lineRule="auto"/>
              <w:rPr>
                <w:rFonts w:ascii="Arial" w:eastAsia="Times New Roman" w:hAnsi="Arial" w:cs="Arial"/>
                <w:b/>
                <w:bCs/>
                <w:i/>
                <w:iCs/>
                <w:sz w:val="20"/>
                <w:szCs w:val="20"/>
              </w:rPr>
            </w:pPr>
          </w:p>
        </w:tc>
      </w:tr>
      <w:tr w:rsidR="006B245E" w:rsidRPr="00197B57" w:rsidTr="006B245E">
        <w:trPr>
          <w:trHeight w:val="543"/>
        </w:trPr>
        <w:tc>
          <w:tcPr>
            <w:tcW w:w="2132" w:type="dxa"/>
            <w:vMerge/>
            <w:tcBorders>
              <w:left w:val="single" w:sz="4" w:space="0" w:color="auto"/>
              <w:bottom w:val="nil"/>
              <w:right w:val="nil"/>
            </w:tcBorders>
            <w:shd w:val="clear" w:color="auto" w:fill="auto"/>
            <w:noWrap/>
            <w:hideMark/>
          </w:tcPr>
          <w:p w:rsidR="006B245E" w:rsidRPr="00B46450" w:rsidRDefault="006B245E" w:rsidP="00F25090">
            <w:pPr>
              <w:spacing w:after="0" w:line="240" w:lineRule="auto"/>
              <w:jc w:val="center"/>
              <w:rPr>
                <w:rFonts w:ascii="Arial" w:eastAsia="Times New Roman" w:hAnsi="Arial" w:cs="Arial"/>
                <w:sz w:val="20"/>
                <w:szCs w:val="20"/>
              </w:rPr>
            </w:pPr>
          </w:p>
        </w:tc>
        <w:tc>
          <w:tcPr>
            <w:tcW w:w="8656" w:type="dxa"/>
            <w:vMerge/>
            <w:tcBorders>
              <w:left w:val="single" w:sz="8" w:space="0" w:color="auto"/>
              <w:bottom w:val="nil"/>
              <w:right w:val="single" w:sz="8" w:space="0" w:color="auto"/>
            </w:tcBorders>
            <w:hideMark/>
          </w:tcPr>
          <w:p w:rsidR="006B245E" w:rsidRPr="00B46450" w:rsidRDefault="006B245E" w:rsidP="00F25090">
            <w:pPr>
              <w:spacing w:after="0" w:line="240" w:lineRule="auto"/>
              <w:rPr>
                <w:rFonts w:ascii="Arial" w:eastAsia="Times New Roman" w:hAnsi="Arial" w:cs="Arial"/>
                <w:sz w:val="20"/>
                <w:szCs w:val="20"/>
              </w:rPr>
            </w:pPr>
          </w:p>
        </w:tc>
        <w:tc>
          <w:tcPr>
            <w:tcW w:w="2973" w:type="dxa"/>
            <w:tcBorders>
              <w:top w:val="single" w:sz="4" w:space="0" w:color="auto"/>
              <w:left w:val="nil"/>
              <w:bottom w:val="nil"/>
              <w:right w:val="single" w:sz="4" w:space="0" w:color="auto"/>
            </w:tcBorders>
            <w:shd w:val="clear" w:color="auto" w:fill="auto"/>
            <w:noWrap/>
            <w:hideMark/>
          </w:tcPr>
          <w:p w:rsidR="00C11B79" w:rsidRPr="004E537F" w:rsidRDefault="00C11B79" w:rsidP="00C11B79">
            <w:pPr>
              <w:spacing w:after="0" w:line="240" w:lineRule="auto"/>
              <w:rPr>
                <w:rFonts w:ascii="Arial" w:eastAsia="Times New Roman" w:hAnsi="Arial" w:cs="Arial"/>
                <w:b/>
                <w:bCs/>
                <w:iCs/>
                <w:sz w:val="20"/>
                <w:szCs w:val="20"/>
              </w:rPr>
            </w:pPr>
            <w:r w:rsidRPr="004E537F">
              <w:rPr>
                <w:rFonts w:ascii="Arial" w:eastAsia="Times New Roman" w:hAnsi="Arial" w:cs="Arial"/>
                <w:b/>
                <w:bCs/>
                <w:iCs/>
                <w:sz w:val="20"/>
                <w:szCs w:val="20"/>
              </w:rPr>
              <w:t>Mgr. Stanislav Janků</w:t>
            </w:r>
          </w:p>
          <w:p w:rsidR="00C11B79" w:rsidRPr="004E537F" w:rsidRDefault="0036324F" w:rsidP="00C11B79">
            <w:pPr>
              <w:spacing w:after="0" w:line="240" w:lineRule="auto"/>
              <w:rPr>
                <w:rFonts w:ascii="Arial" w:eastAsia="Times New Roman" w:hAnsi="Arial" w:cs="Arial"/>
                <w:b/>
                <w:bCs/>
                <w:iCs/>
                <w:sz w:val="20"/>
                <w:szCs w:val="20"/>
              </w:rPr>
            </w:pPr>
            <w:r w:rsidRPr="004E537F">
              <w:rPr>
                <w:rFonts w:ascii="Arial" w:eastAsia="Times New Roman" w:hAnsi="Arial" w:cs="Arial"/>
                <w:b/>
                <w:bCs/>
                <w:iCs/>
                <w:sz w:val="20"/>
                <w:szCs w:val="20"/>
              </w:rPr>
              <w:t xml:space="preserve">a dále </w:t>
            </w:r>
          </w:p>
          <w:p w:rsidR="00C11B79" w:rsidRPr="004E537F" w:rsidRDefault="00C11B79" w:rsidP="00C11B79">
            <w:pPr>
              <w:spacing w:after="0" w:line="240" w:lineRule="auto"/>
              <w:rPr>
                <w:rFonts w:ascii="Arial" w:eastAsia="Times New Roman" w:hAnsi="Arial" w:cs="Arial"/>
                <w:bCs/>
                <w:iCs/>
                <w:sz w:val="20"/>
                <w:szCs w:val="20"/>
              </w:rPr>
            </w:pPr>
            <w:r w:rsidRPr="004E537F">
              <w:rPr>
                <w:rFonts w:ascii="Arial" w:eastAsia="Times New Roman" w:hAnsi="Arial" w:cs="Arial"/>
                <w:bCs/>
                <w:iCs/>
                <w:sz w:val="20"/>
                <w:szCs w:val="20"/>
              </w:rPr>
              <w:t>Mgr. Hana Matějková</w:t>
            </w:r>
          </w:p>
          <w:p w:rsidR="0036324F" w:rsidRPr="004E537F" w:rsidRDefault="0036324F" w:rsidP="00F25090">
            <w:pPr>
              <w:spacing w:after="0" w:line="240" w:lineRule="auto"/>
              <w:rPr>
                <w:rFonts w:ascii="Arial" w:eastAsia="Times New Roman" w:hAnsi="Arial" w:cs="Arial"/>
                <w:bCs/>
                <w:iCs/>
                <w:sz w:val="20"/>
                <w:szCs w:val="20"/>
              </w:rPr>
            </w:pPr>
            <w:r w:rsidRPr="004E537F">
              <w:rPr>
                <w:rFonts w:ascii="Arial" w:eastAsia="Times New Roman" w:hAnsi="Arial" w:cs="Arial"/>
                <w:bCs/>
                <w:iCs/>
                <w:sz w:val="20"/>
                <w:szCs w:val="20"/>
              </w:rPr>
              <w:t>JUDr. Ladislav Šturma</w:t>
            </w:r>
          </w:p>
          <w:p w:rsidR="006B245E" w:rsidRPr="00B46450" w:rsidRDefault="006B245E" w:rsidP="00F25090">
            <w:pPr>
              <w:spacing w:after="0" w:line="240" w:lineRule="auto"/>
              <w:rPr>
                <w:rFonts w:ascii="Arial" w:eastAsia="Times New Roman" w:hAnsi="Arial" w:cs="Arial"/>
                <w:sz w:val="20"/>
                <w:szCs w:val="20"/>
              </w:rPr>
            </w:pPr>
          </w:p>
          <w:p w:rsidR="006B245E" w:rsidRPr="00B46450" w:rsidRDefault="006B245E" w:rsidP="00F25090">
            <w:pPr>
              <w:spacing w:after="0" w:line="240" w:lineRule="auto"/>
              <w:rPr>
                <w:rFonts w:ascii="Arial" w:eastAsia="Times New Roman" w:hAnsi="Arial" w:cs="Arial"/>
                <w:b/>
                <w:bCs/>
                <w:iCs/>
                <w:sz w:val="20"/>
                <w:szCs w:val="20"/>
              </w:rPr>
            </w:pPr>
            <w:r w:rsidRPr="00B46450">
              <w:rPr>
                <w:rFonts w:ascii="Arial" w:eastAsia="Times New Roman" w:hAnsi="Arial" w:cs="Arial"/>
                <w:b/>
                <w:bCs/>
                <w:iCs/>
                <w:sz w:val="20"/>
                <w:szCs w:val="20"/>
              </w:rPr>
              <w:t>  </w:t>
            </w:r>
          </w:p>
        </w:tc>
      </w:tr>
      <w:tr w:rsidR="006B245E" w:rsidRPr="00197B57" w:rsidTr="006B245E">
        <w:trPr>
          <w:trHeight w:val="890"/>
        </w:trPr>
        <w:tc>
          <w:tcPr>
            <w:tcW w:w="2132" w:type="dxa"/>
            <w:vMerge w:val="restart"/>
            <w:tcBorders>
              <w:top w:val="single" w:sz="8" w:space="0" w:color="auto"/>
              <w:left w:val="single" w:sz="4" w:space="0" w:color="auto"/>
              <w:bottom w:val="nil"/>
              <w:right w:val="single" w:sz="8" w:space="0" w:color="auto"/>
            </w:tcBorders>
            <w:shd w:val="clear" w:color="auto" w:fill="auto"/>
            <w:noWrap/>
            <w:hideMark/>
          </w:tcPr>
          <w:p w:rsidR="006B245E" w:rsidRPr="00B46450" w:rsidRDefault="006B245E" w:rsidP="00F25090">
            <w:pPr>
              <w:spacing w:after="0" w:line="240" w:lineRule="auto"/>
              <w:jc w:val="center"/>
              <w:rPr>
                <w:rFonts w:ascii="Arial" w:eastAsia="Times New Roman" w:hAnsi="Arial" w:cs="Arial"/>
                <w:b/>
                <w:bCs/>
                <w:sz w:val="20"/>
                <w:szCs w:val="20"/>
              </w:rPr>
            </w:pPr>
            <w:r w:rsidRPr="00B46450">
              <w:rPr>
                <w:rFonts w:ascii="Arial" w:eastAsia="Times New Roman" w:hAnsi="Arial" w:cs="Arial"/>
                <w:b/>
                <w:bCs/>
                <w:sz w:val="20"/>
                <w:szCs w:val="20"/>
              </w:rPr>
              <w:t xml:space="preserve">14P, </w:t>
            </w:r>
            <w:r w:rsidR="00F72E33" w:rsidRPr="00B46450">
              <w:rPr>
                <w:rFonts w:ascii="Arial" w:eastAsia="Times New Roman" w:hAnsi="Arial" w:cs="Arial"/>
                <w:b/>
                <w:bCs/>
                <w:sz w:val="20"/>
                <w:szCs w:val="20"/>
              </w:rPr>
              <w:t xml:space="preserve">40P, </w:t>
            </w:r>
            <w:r w:rsidRPr="00B46450">
              <w:rPr>
                <w:rFonts w:ascii="Arial" w:eastAsia="Times New Roman" w:hAnsi="Arial" w:cs="Arial"/>
                <w:b/>
                <w:bCs/>
                <w:sz w:val="20"/>
                <w:szCs w:val="20"/>
              </w:rPr>
              <w:t xml:space="preserve">14Nc, </w:t>
            </w:r>
            <w:r w:rsidR="00F72E33" w:rsidRPr="00B46450">
              <w:rPr>
                <w:rFonts w:ascii="Arial" w:eastAsia="Times New Roman" w:hAnsi="Arial" w:cs="Arial"/>
                <w:b/>
                <w:bCs/>
                <w:sz w:val="20"/>
                <w:szCs w:val="20"/>
              </w:rPr>
              <w:t xml:space="preserve">40Nc, </w:t>
            </w:r>
            <w:r w:rsidR="007A0017">
              <w:rPr>
                <w:rFonts w:ascii="Arial" w:eastAsia="Times New Roman" w:hAnsi="Arial" w:cs="Arial"/>
                <w:b/>
                <w:bCs/>
                <w:sz w:val="20"/>
                <w:szCs w:val="20"/>
              </w:rPr>
              <w:t>14PaNc,</w:t>
            </w:r>
            <w:r w:rsidRPr="00B46450">
              <w:rPr>
                <w:rFonts w:ascii="Arial" w:eastAsia="Times New Roman" w:hAnsi="Arial" w:cs="Arial"/>
                <w:b/>
                <w:bCs/>
                <w:sz w:val="20"/>
                <w:szCs w:val="20"/>
              </w:rPr>
              <w:t>14L</w:t>
            </w:r>
          </w:p>
          <w:p w:rsidR="006B245E" w:rsidRPr="00B46450" w:rsidRDefault="006B245E" w:rsidP="00F25090">
            <w:pPr>
              <w:spacing w:after="0" w:line="240" w:lineRule="auto"/>
              <w:jc w:val="center"/>
              <w:rPr>
                <w:rFonts w:ascii="Arial" w:eastAsia="Times New Roman" w:hAnsi="Arial" w:cs="Arial"/>
                <w:b/>
                <w:bCs/>
                <w:sz w:val="20"/>
                <w:szCs w:val="20"/>
              </w:rPr>
            </w:pPr>
            <w:r w:rsidRPr="00B46450">
              <w:rPr>
                <w:rFonts w:ascii="Arial" w:eastAsia="Times New Roman" w:hAnsi="Arial" w:cs="Arial"/>
                <w:b/>
                <w:bCs/>
                <w:sz w:val="20"/>
                <w:szCs w:val="20"/>
              </w:rPr>
              <w:t>(13P, 13Nc, 13L)</w:t>
            </w:r>
          </w:p>
          <w:p w:rsidR="006B245E" w:rsidRPr="00B46450" w:rsidRDefault="006B245E" w:rsidP="00F25090">
            <w:pPr>
              <w:spacing w:after="0" w:line="240" w:lineRule="auto"/>
              <w:jc w:val="center"/>
              <w:rPr>
                <w:rFonts w:ascii="Arial" w:eastAsia="Times New Roman" w:hAnsi="Arial" w:cs="Arial"/>
                <w:b/>
                <w:bCs/>
                <w:sz w:val="20"/>
                <w:szCs w:val="20"/>
              </w:rPr>
            </w:pPr>
          </w:p>
        </w:tc>
        <w:tc>
          <w:tcPr>
            <w:tcW w:w="8656" w:type="dxa"/>
            <w:vMerge w:val="restart"/>
            <w:tcBorders>
              <w:top w:val="single" w:sz="8" w:space="0" w:color="auto"/>
              <w:left w:val="single" w:sz="8" w:space="0" w:color="auto"/>
              <w:bottom w:val="nil"/>
              <w:right w:val="nil"/>
            </w:tcBorders>
            <w:shd w:val="clear" w:color="auto" w:fill="auto"/>
            <w:hideMark/>
          </w:tcPr>
          <w:p w:rsidR="00845870" w:rsidRPr="00B46450" w:rsidRDefault="00845870" w:rsidP="00845870">
            <w:pPr>
              <w:spacing w:after="0" w:line="240" w:lineRule="auto"/>
              <w:rPr>
                <w:rFonts w:ascii="Arial" w:eastAsia="Times New Roman" w:hAnsi="Arial" w:cs="Arial"/>
              </w:rPr>
            </w:pPr>
            <w:r w:rsidRPr="00B46450">
              <w:rPr>
                <w:rFonts w:ascii="Arial" w:eastAsia="Times New Roman" w:hAnsi="Arial" w:cs="Arial"/>
              </w:rPr>
              <w:t xml:space="preserve">- </w:t>
            </w:r>
            <w:r w:rsidR="00FD593C" w:rsidRPr="00B46450">
              <w:rPr>
                <w:rFonts w:ascii="Arial" w:eastAsia="Times New Roman" w:hAnsi="Arial" w:cs="Arial"/>
              </w:rPr>
              <w:t>rozhodování ve věcech zapisovaných do rejstříků (seznamů) P, Nc, PaNc a L včetně vykonávacího řízení vyjma věcí týkající se určování a popírání rodičovství v rozsahu 100 %</w:t>
            </w:r>
            <w:r w:rsidRPr="00B46450">
              <w:rPr>
                <w:rFonts w:ascii="Arial" w:eastAsia="Times New Roman" w:hAnsi="Arial" w:cs="Arial"/>
              </w:rPr>
              <w:t>;</w:t>
            </w:r>
          </w:p>
          <w:p w:rsidR="00845870" w:rsidRPr="00B46450" w:rsidRDefault="00845870" w:rsidP="00845870">
            <w:pPr>
              <w:spacing w:after="0" w:line="240" w:lineRule="auto"/>
              <w:rPr>
                <w:rFonts w:ascii="Arial" w:eastAsia="Times New Roman" w:hAnsi="Arial" w:cs="Arial"/>
              </w:rPr>
            </w:pPr>
            <w:r w:rsidRPr="00B46450">
              <w:rPr>
                <w:rFonts w:ascii="Arial" w:eastAsia="Times New Roman" w:hAnsi="Arial" w:cs="Arial"/>
              </w:rPr>
              <w:t>- rozhodování o návrzích na vydání předběžného opatření upravujícího poměry dítěte v rozsahu 100 %;</w:t>
            </w:r>
          </w:p>
          <w:p w:rsidR="00845870" w:rsidRPr="00B46450" w:rsidRDefault="00845870" w:rsidP="00845870">
            <w:pPr>
              <w:spacing w:after="0" w:line="240" w:lineRule="auto"/>
              <w:rPr>
                <w:rFonts w:ascii="Arial" w:eastAsia="Times New Roman" w:hAnsi="Arial" w:cs="Arial"/>
              </w:rPr>
            </w:pPr>
            <w:r w:rsidRPr="00B46450">
              <w:rPr>
                <w:rFonts w:ascii="Arial" w:eastAsia="Times New Roman" w:hAnsi="Arial" w:cs="Arial"/>
              </w:rPr>
              <w:t>-rozhodování ve věcech s cizím prvkem (</w:t>
            </w:r>
            <w:proofErr w:type="spellStart"/>
            <w:r w:rsidRPr="00B46450">
              <w:rPr>
                <w:rFonts w:ascii="Arial" w:eastAsia="Times New Roman" w:hAnsi="Arial" w:cs="Arial"/>
              </w:rPr>
              <w:t>P,Nc</w:t>
            </w:r>
            <w:proofErr w:type="spellEnd"/>
            <w:r w:rsidRPr="00B46450">
              <w:rPr>
                <w:rFonts w:ascii="Arial" w:eastAsia="Times New Roman" w:hAnsi="Arial" w:cs="Arial"/>
              </w:rPr>
              <w:t xml:space="preserve"> (opatrovnické), PaNc a L) v rozsahu </w:t>
            </w:r>
            <w:r w:rsidR="008B1D00" w:rsidRPr="00B46450">
              <w:rPr>
                <w:rFonts w:ascii="Arial" w:eastAsia="Times New Roman" w:hAnsi="Arial" w:cs="Arial"/>
              </w:rPr>
              <w:t>100 </w:t>
            </w:r>
            <w:r w:rsidRPr="00B46450">
              <w:rPr>
                <w:rFonts w:ascii="Arial" w:eastAsia="Times New Roman" w:hAnsi="Arial" w:cs="Arial"/>
              </w:rPr>
              <w:t>%</w:t>
            </w:r>
          </w:p>
          <w:p w:rsidR="006B245E" w:rsidRPr="00B46450" w:rsidRDefault="006B245E" w:rsidP="0048101D">
            <w:pPr>
              <w:spacing w:after="0" w:line="240" w:lineRule="auto"/>
              <w:rPr>
                <w:rFonts w:ascii="Arial" w:eastAsia="Times New Roman" w:hAnsi="Arial" w:cs="Arial"/>
              </w:rPr>
            </w:pPr>
            <w:r w:rsidRPr="00B46450">
              <w:rPr>
                <w:rFonts w:ascii="Arial" w:eastAsia="Times New Roman" w:hAnsi="Arial" w:cs="Arial"/>
              </w:rPr>
              <w:t xml:space="preserve">- předseda senátu je příkazce při přiznávání náhrad </w:t>
            </w:r>
            <w:r w:rsidR="00AA5E04">
              <w:rPr>
                <w:rFonts w:ascii="Arial" w:eastAsia="Times New Roman" w:hAnsi="Arial" w:cs="Arial"/>
              </w:rPr>
              <w:t>svědkům, znalcům, tlumočníkům a </w:t>
            </w:r>
            <w:r w:rsidRPr="00B46450">
              <w:rPr>
                <w:rFonts w:ascii="Arial" w:eastAsia="Times New Roman" w:hAnsi="Arial" w:cs="Arial"/>
              </w:rPr>
              <w:t>náhrad přísedícím a poukazů na vrácení ze zvláštních příjmových účtů a účtu cizích prostředků</w:t>
            </w:r>
          </w:p>
        </w:tc>
        <w:tc>
          <w:tcPr>
            <w:tcW w:w="2973" w:type="dxa"/>
            <w:tcBorders>
              <w:top w:val="single" w:sz="8" w:space="0" w:color="auto"/>
              <w:left w:val="single" w:sz="8" w:space="0" w:color="auto"/>
              <w:bottom w:val="single" w:sz="8" w:space="0" w:color="auto"/>
              <w:right w:val="single" w:sz="4" w:space="0" w:color="auto"/>
            </w:tcBorders>
            <w:shd w:val="clear" w:color="auto" w:fill="auto"/>
            <w:noWrap/>
            <w:hideMark/>
          </w:tcPr>
          <w:p w:rsidR="006B245E" w:rsidRPr="00B46450" w:rsidRDefault="006B245E" w:rsidP="00F25090">
            <w:pPr>
              <w:spacing w:after="0" w:line="240" w:lineRule="auto"/>
              <w:rPr>
                <w:rFonts w:ascii="Arial" w:eastAsia="Times New Roman" w:hAnsi="Arial" w:cs="Arial"/>
                <w:b/>
                <w:bCs/>
                <w:i/>
                <w:iCs/>
                <w:sz w:val="20"/>
                <w:szCs w:val="20"/>
              </w:rPr>
            </w:pPr>
            <w:r w:rsidRPr="00B46450">
              <w:rPr>
                <w:rFonts w:ascii="Arial" w:eastAsia="Times New Roman" w:hAnsi="Arial" w:cs="Arial"/>
                <w:b/>
                <w:bCs/>
                <w:i/>
                <w:iCs/>
                <w:sz w:val="20"/>
                <w:szCs w:val="20"/>
              </w:rPr>
              <w:t>Mgr. Hana Matějková</w:t>
            </w:r>
          </w:p>
          <w:p w:rsidR="006B245E" w:rsidRPr="00B46450" w:rsidRDefault="006B245E" w:rsidP="00B46450">
            <w:pPr>
              <w:spacing w:after="0" w:line="240" w:lineRule="auto"/>
              <w:rPr>
                <w:rFonts w:ascii="Arial" w:eastAsia="Times New Roman" w:hAnsi="Arial" w:cs="Arial"/>
                <w:b/>
                <w:bCs/>
                <w:i/>
                <w:iCs/>
                <w:sz w:val="20"/>
                <w:szCs w:val="20"/>
              </w:rPr>
            </w:pPr>
          </w:p>
        </w:tc>
      </w:tr>
      <w:tr w:rsidR="006B245E" w:rsidRPr="00197B57" w:rsidTr="00702086">
        <w:trPr>
          <w:trHeight w:val="750"/>
        </w:trPr>
        <w:tc>
          <w:tcPr>
            <w:tcW w:w="2132" w:type="dxa"/>
            <w:vMerge/>
            <w:tcBorders>
              <w:left w:val="single" w:sz="4" w:space="0" w:color="auto"/>
              <w:bottom w:val="single" w:sz="8" w:space="0" w:color="auto"/>
              <w:right w:val="single" w:sz="8" w:space="0" w:color="auto"/>
            </w:tcBorders>
            <w:shd w:val="clear" w:color="auto" w:fill="auto"/>
            <w:noWrap/>
            <w:hideMark/>
          </w:tcPr>
          <w:p w:rsidR="006B245E" w:rsidRPr="00B46450" w:rsidRDefault="006B245E" w:rsidP="00F25090">
            <w:pPr>
              <w:spacing w:after="0" w:line="240" w:lineRule="auto"/>
              <w:jc w:val="center"/>
              <w:rPr>
                <w:rFonts w:ascii="Arial" w:eastAsia="Times New Roman" w:hAnsi="Arial" w:cs="Arial"/>
                <w:sz w:val="20"/>
                <w:szCs w:val="20"/>
              </w:rPr>
            </w:pPr>
          </w:p>
        </w:tc>
        <w:tc>
          <w:tcPr>
            <w:tcW w:w="8656" w:type="dxa"/>
            <w:vMerge/>
            <w:tcBorders>
              <w:left w:val="single" w:sz="8" w:space="0" w:color="auto"/>
              <w:bottom w:val="single" w:sz="8" w:space="0" w:color="auto"/>
              <w:right w:val="nil"/>
            </w:tcBorders>
            <w:shd w:val="clear" w:color="auto" w:fill="auto"/>
            <w:noWrap/>
            <w:hideMark/>
          </w:tcPr>
          <w:p w:rsidR="006B245E" w:rsidRPr="00B46450" w:rsidRDefault="006B245E" w:rsidP="00F25090">
            <w:pPr>
              <w:spacing w:after="0" w:line="240" w:lineRule="auto"/>
              <w:rPr>
                <w:rFonts w:ascii="Arial" w:eastAsia="Times New Roman" w:hAnsi="Arial" w:cs="Arial"/>
                <w:sz w:val="20"/>
                <w:szCs w:val="20"/>
              </w:rPr>
            </w:pPr>
          </w:p>
        </w:tc>
        <w:tc>
          <w:tcPr>
            <w:tcW w:w="2973" w:type="dxa"/>
            <w:tcBorders>
              <w:top w:val="nil"/>
              <w:left w:val="single" w:sz="8" w:space="0" w:color="auto"/>
              <w:bottom w:val="single" w:sz="8" w:space="0" w:color="auto"/>
              <w:right w:val="single" w:sz="4" w:space="0" w:color="auto"/>
            </w:tcBorders>
            <w:shd w:val="clear" w:color="auto" w:fill="auto"/>
            <w:noWrap/>
            <w:hideMark/>
          </w:tcPr>
          <w:p w:rsidR="006B245E" w:rsidRPr="004E537F" w:rsidRDefault="0036324F" w:rsidP="00F25090">
            <w:pPr>
              <w:spacing w:after="0" w:line="240" w:lineRule="auto"/>
              <w:rPr>
                <w:rFonts w:ascii="Arial" w:eastAsia="Times New Roman" w:hAnsi="Arial" w:cs="Arial"/>
                <w:b/>
                <w:bCs/>
                <w:iCs/>
                <w:sz w:val="20"/>
                <w:szCs w:val="20"/>
              </w:rPr>
            </w:pPr>
            <w:r w:rsidRPr="004E537F">
              <w:rPr>
                <w:rFonts w:ascii="Arial" w:eastAsia="Times New Roman" w:hAnsi="Arial" w:cs="Arial"/>
                <w:b/>
                <w:bCs/>
                <w:iCs/>
                <w:sz w:val="20"/>
                <w:szCs w:val="20"/>
              </w:rPr>
              <w:t>JUDr. Ladislav Šturma</w:t>
            </w:r>
          </w:p>
          <w:p w:rsidR="00C11B79" w:rsidRPr="004E537F" w:rsidRDefault="0036324F" w:rsidP="00F25090">
            <w:pPr>
              <w:spacing w:after="0" w:line="240" w:lineRule="auto"/>
              <w:rPr>
                <w:rFonts w:ascii="Arial" w:eastAsia="Times New Roman" w:hAnsi="Arial" w:cs="Arial"/>
                <w:b/>
                <w:sz w:val="20"/>
                <w:szCs w:val="20"/>
              </w:rPr>
            </w:pPr>
            <w:r w:rsidRPr="004E537F">
              <w:rPr>
                <w:rFonts w:ascii="Arial" w:eastAsia="Times New Roman" w:hAnsi="Arial" w:cs="Arial"/>
                <w:b/>
                <w:sz w:val="20"/>
                <w:szCs w:val="20"/>
              </w:rPr>
              <w:t xml:space="preserve">a dále </w:t>
            </w:r>
          </w:p>
          <w:p w:rsidR="006B245E" w:rsidRPr="004E537F" w:rsidRDefault="0036324F" w:rsidP="00F25090">
            <w:pPr>
              <w:spacing w:after="0" w:line="240" w:lineRule="auto"/>
              <w:rPr>
                <w:rFonts w:ascii="Arial" w:eastAsia="Times New Roman" w:hAnsi="Arial" w:cs="Arial"/>
                <w:sz w:val="20"/>
                <w:szCs w:val="20"/>
              </w:rPr>
            </w:pPr>
            <w:r w:rsidRPr="004E537F">
              <w:rPr>
                <w:rFonts w:ascii="Arial" w:eastAsia="Times New Roman" w:hAnsi="Arial" w:cs="Arial"/>
                <w:sz w:val="20"/>
                <w:szCs w:val="20"/>
              </w:rPr>
              <w:t>JUDr. Dana Červená</w:t>
            </w:r>
            <w:r w:rsidR="00182209" w:rsidRPr="004E537F">
              <w:rPr>
                <w:rFonts w:ascii="Arial" w:eastAsia="Times New Roman" w:hAnsi="Arial" w:cs="Arial"/>
                <w:sz w:val="20"/>
                <w:szCs w:val="20"/>
              </w:rPr>
              <w:t xml:space="preserve"> </w:t>
            </w:r>
          </w:p>
          <w:p w:rsidR="00C11B79" w:rsidRPr="004E537F" w:rsidRDefault="00C11B79" w:rsidP="00F25090">
            <w:pPr>
              <w:spacing w:after="0" w:line="240" w:lineRule="auto"/>
              <w:rPr>
                <w:rFonts w:ascii="Arial" w:eastAsia="Times New Roman" w:hAnsi="Arial" w:cs="Arial"/>
                <w:bCs/>
                <w:iCs/>
                <w:strike/>
                <w:sz w:val="20"/>
                <w:szCs w:val="20"/>
              </w:rPr>
            </w:pPr>
            <w:r w:rsidRPr="004E537F">
              <w:rPr>
                <w:rFonts w:ascii="Arial" w:eastAsia="Times New Roman" w:hAnsi="Arial" w:cs="Arial"/>
                <w:sz w:val="20"/>
                <w:szCs w:val="20"/>
              </w:rPr>
              <w:t>Mgr. Stanislav Janků</w:t>
            </w:r>
          </w:p>
          <w:p w:rsidR="006B245E" w:rsidRPr="004E537F" w:rsidRDefault="006B245E" w:rsidP="00F25090">
            <w:pPr>
              <w:spacing w:after="0" w:line="240" w:lineRule="auto"/>
              <w:rPr>
                <w:rFonts w:ascii="Arial" w:eastAsia="Times New Roman" w:hAnsi="Arial" w:cs="Arial"/>
                <w:b/>
                <w:bCs/>
                <w:i/>
                <w:iCs/>
                <w:sz w:val="20"/>
                <w:szCs w:val="20"/>
              </w:rPr>
            </w:pPr>
            <w:r w:rsidRPr="004E537F">
              <w:rPr>
                <w:rFonts w:ascii="Arial" w:eastAsia="Times New Roman" w:hAnsi="Arial" w:cs="Arial"/>
                <w:b/>
                <w:bCs/>
                <w:i/>
                <w:iCs/>
                <w:sz w:val="20"/>
                <w:szCs w:val="20"/>
              </w:rPr>
              <w:t xml:space="preserve"> </w:t>
            </w:r>
          </w:p>
        </w:tc>
      </w:tr>
      <w:tr w:rsidR="0028393F" w:rsidRPr="00197B57" w:rsidTr="00D6750E">
        <w:trPr>
          <w:trHeight w:val="627"/>
        </w:trPr>
        <w:tc>
          <w:tcPr>
            <w:tcW w:w="2132" w:type="dxa"/>
            <w:vMerge w:val="restart"/>
            <w:tcBorders>
              <w:top w:val="single" w:sz="8" w:space="0" w:color="auto"/>
              <w:left w:val="single" w:sz="4" w:space="0" w:color="auto"/>
              <w:right w:val="nil"/>
            </w:tcBorders>
            <w:shd w:val="clear" w:color="auto" w:fill="auto"/>
            <w:noWrap/>
          </w:tcPr>
          <w:p w:rsidR="0028393F" w:rsidRPr="008B30E9" w:rsidRDefault="0028393F" w:rsidP="00F25090">
            <w:pPr>
              <w:spacing w:after="0" w:line="240" w:lineRule="auto"/>
              <w:jc w:val="center"/>
              <w:rPr>
                <w:rFonts w:ascii="Arial" w:eastAsia="Times New Roman" w:hAnsi="Arial" w:cs="Arial"/>
                <w:b/>
                <w:bCs/>
                <w:sz w:val="20"/>
                <w:szCs w:val="20"/>
              </w:rPr>
            </w:pPr>
            <w:r w:rsidRPr="008B30E9">
              <w:rPr>
                <w:rFonts w:ascii="Arial" w:eastAsia="Times New Roman" w:hAnsi="Arial" w:cs="Arial"/>
                <w:b/>
                <w:bCs/>
                <w:sz w:val="20"/>
                <w:szCs w:val="20"/>
              </w:rPr>
              <w:t xml:space="preserve">40P, 40Nc, </w:t>
            </w:r>
            <w:r w:rsidR="00FD41B8">
              <w:rPr>
                <w:rFonts w:ascii="Arial" w:eastAsia="Times New Roman" w:hAnsi="Arial" w:cs="Arial"/>
                <w:b/>
                <w:bCs/>
                <w:sz w:val="20"/>
                <w:szCs w:val="20"/>
              </w:rPr>
              <w:t>15PaNc,</w:t>
            </w:r>
            <w:r w:rsidRPr="008B30E9">
              <w:rPr>
                <w:rFonts w:ascii="Arial" w:eastAsia="Times New Roman" w:hAnsi="Arial" w:cs="Arial"/>
                <w:b/>
                <w:bCs/>
                <w:sz w:val="20"/>
                <w:szCs w:val="20"/>
              </w:rPr>
              <w:t>15L</w:t>
            </w:r>
          </w:p>
        </w:tc>
        <w:tc>
          <w:tcPr>
            <w:tcW w:w="8656" w:type="dxa"/>
            <w:vMerge w:val="restart"/>
            <w:tcBorders>
              <w:top w:val="single" w:sz="8" w:space="0" w:color="auto"/>
              <w:left w:val="single" w:sz="8" w:space="0" w:color="auto"/>
              <w:right w:val="single" w:sz="8" w:space="0" w:color="auto"/>
            </w:tcBorders>
            <w:shd w:val="clear" w:color="auto" w:fill="auto"/>
            <w:noWrap/>
          </w:tcPr>
          <w:p w:rsidR="00AA5E04" w:rsidRDefault="0028393F" w:rsidP="00845870">
            <w:pPr>
              <w:spacing w:after="0" w:line="240" w:lineRule="auto"/>
              <w:rPr>
                <w:rFonts w:ascii="Arial" w:eastAsia="Times New Roman" w:hAnsi="Arial" w:cs="Arial"/>
              </w:rPr>
            </w:pPr>
            <w:r w:rsidRPr="008B30E9">
              <w:rPr>
                <w:rFonts w:ascii="Arial" w:eastAsia="Times New Roman" w:hAnsi="Arial" w:cs="Arial"/>
              </w:rPr>
              <w:t xml:space="preserve">- rozhodování ve věcech zapisovaných do rejstříků (seznamů) P, Nc, PaNc a L včetně vykonávacího řízení vyjma věcí týkající se určování a popírání rodičovství v rozsahu </w:t>
            </w:r>
          </w:p>
          <w:p w:rsidR="0028393F" w:rsidRPr="008B30E9" w:rsidRDefault="0028393F" w:rsidP="00845870">
            <w:pPr>
              <w:spacing w:after="0" w:line="240" w:lineRule="auto"/>
              <w:rPr>
                <w:rFonts w:ascii="Arial" w:eastAsia="Times New Roman" w:hAnsi="Arial" w:cs="Arial"/>
              </w:rPr>
            </w:pPr>
            <w:r w:rsidRPr="008B30E9">
              <w:rPr>
                <w:rFonts w:ascii="Arial" w:eastAsia="Times New Roman" w:hAnsi="Arial" w:cs="Arial"/>
              </w:rPr>
              <w:t>50 %;</w:t>
            </w:r>
          </w:p>
          <w:p w:rsidR="0028393F" w:rsidRPr="008B30E9" w:rsidRDefault="0028393F" w:rsidP="00845870">
            <w:pPr>
              <w:spacing w:after="0" w:line="240" w:lineRule="auto"/>
              <w:rPr>
                <w:rFonts w:ascii="Arial" w:eastAsia="Times New Roman" w:hAnsi="Arial" w:cs="Arial"/>
              </w:rPr>
            </w:pPr>
            <w:r w:rsidRPr="008B30E9">
              <w:rPr>
                <w:rFonts w:ascii="Arial" w:eastAsia="Times New Roman" w:hAnsi="Arial" w:cs="Arial"/>
              </w:rPr>
              <w:t>- rozhodování o návrzích na vydání předběžného opatření upravujícího poměry dítěte v rozsahu 50 %;</w:t>
            </w:r>
          </w:p>
          <w:p w:rsidR="0028393F" w:rsidRPr="008B30E9" w:rsidRDefault="0028393F" w:rsidP="004045A9">
            <w:pPr>
              <w:spacing w:after="0" w:line="240" w:lineRule="auto"/>
              <w:rPr>
                <w:rFonts w:ascii="Arial" w:eastAsia="Times New Roman" w:hAnsi="Arial" w:cs="Arial"/>
              </w:rPr>
            </w:pPr>
            <w:r w:rsidRPr="008B30E9">
              <w:rPr>
                <w:rFonts w:ascii="Arial" w:eastAsia="Times New Roman" w:hAnsi="Arial" w:cs="Arial"/>
              </w:rPr>
              <w:t>- předseda senátu je příkazce při přiznávání náhrad svědkům, znalcům, tlumočníkům a náhrad přísedícím a poukazů na vrácení ze zvláštních příjmových účtů a účtu cizích prostředků</w:t>
            </w:r>
          </w:p>
        </w:tc>
        <w:tc>
          <w:tcPr>
            <w:tcW w:w="2973" w:type="dxa"/>
            <w:tcBorders>
              <w:top w:val="single" w:sz="8" w:space="0" w:color="auto"/>
              <w:left w:val="nil"/>
              <w:bottom w:val="single" w:sz="8" w:space="0" w:color="auto"/>
              <w:right w:val="single" w:sz="4" w:space="0" w:color="auto"/>
            </w:tcBorders>
            <w:shd w:val="clear" w:color="auto" w:fill="auto"/>
            <w:noWrap/>
          </w:tcPr>
          <w:p w:rsidR="0028393F" w:rsidRPr="008B30E9" w:rsidRDefault="0028393F" w:rsidP="006B245E">
            <w:pPr>
              <w:spacing w:after="0" w:line="240" w:lineRule="auto"/>
              <w:rPr>
                <w:rFonts w:ascii="Arial" w:eastAsia="Times New Roman" w:hAnsi="Arial" w:cs="Arial"/>
                <w:b/>
                <w:bCs/>
                <w:iCs/>
                <w:sz w:val="20"/>
                <w:szCs w:val="20"/>
              </w:rPr>
            </w:pPr>
            <w:r w:rsidRPr="008B30E9">
              <w:rPr>
                <w:rFonts w:ascii="Arial" w:eastAsia="Times New Roman" w:hAnsi="Arial" w:cs="Arial"/>
                <w:b/>
                <w:bCs/>
                <w:iCs/>
                <w:sz w:val="20"/>
                <w:szCs w:val="20"/>
              </w:rPr>
              <w:t>JUDr. Ladislav Šturma</w:t>
            </w:r>
          </w:p>
        </w:tc>
      </w:tr>
      <w:tr w:rsidR="0028393F" w:rsidRPr="00197B57" w:rsidTr="00D6750E">
        <w:trPr>
          <w:trHeight w:val="627"/>
        </w:trPr>
        <w:tc>
          <w:tcPr>
            <w:tcW w:w="2132" w:type="dxa"/>
            <w:vMerge/>
            <w:tcBorders>
              <w:left w:val="single" w:sz="4" w:space="0" w:color="auto"/>
              <w:bottom w:val="single" w:sz="4" w:space="0" w:color="auto"/>
              <w:right w:val="nil"/>
            </w:tcBorders>
            <w:shd w:val="clear" w:color="auto" w:fill="auto"/>
            <w:noWrap/>
          </w:tcPr>
          <w:p w:rsidR="0028393F" w:rsidRPr="008B30E9" w:rsidRDefault="0028393F" w:rsidP="00F25090">
            <w:pPr>
              <w:spacing w:after="0" w:line="240" w:lineRule="auto"/>
              <w:jc w:val="center"/>
              <w:rPr>
                <w:rFonts w:ascii="Arial" w:eastAsia="Times New Roman" w:hAnsi="Arial" w:cs="Arial"/>
                <w:b/>
                <w:bCs/>
                <w:sz w:val="20"/>
                <w:szCs w:val="20"/>
              </w:rPr>
            </w:pPr>
          </w:p>
        </w:tc>
        <w:tc>
          <w:tcPr>
            <w:tcW w:w="8656" w:type="dxa"/>
            <w:vMerge/>
            <w:tcBorders>
              <w:left w:val="single" w:sz="8" w:space="0" w:color="auto"/>
              <w:bottom w:val="single" w:sz="4" w:space="0" w:color="auto"/>
              <w:right w:val="single" w:sz="8" w:space="0" w:color="auto"/>
            </w:tcBorders>
            <w:shd w:val="clear" w:color="auto" w:fill="auto"/>
            <w:noWrap/>
          </w:tcPr>
          <w:p w:rsidR="0028393F" w:rsidRPr="008B30E9" w:rsidRDefault="0028393F" w:rsidP="00845870">
            <w:pPr>
              <w:spacing w:after="0" w:line="240" w:lineRule="auto"/>
              <w:rPr>
                <w:rFonts w:ascii="Arial" w:eastAsia="Times New Roman" w:hAnsi="Arial" w:cs="Arial"/>
              </w:rPr>
            </w:pPr>
          </w:p>
        </w:tc>
        <w:tc>
          <w:tcPr>
            <w:tcW w:w="2973" w:type="dxa"/>
            <w:tcBorders>
              <w:top w:val="single" w:sz="8" w:space="0" w:color="auto"/>
              <w:left w:val="nil"/>
              <w:bottom w:val="single" w:sz="4" w:space="0" w:color="auto"/>
              <w:right w:val="single" w:sz="4" w:space="0" w:color="auto"/>
            </w:tcBorders>
            <w:shd w:val="clear" w:color="auto" w:fill="auto"/>
            <w:noWrap/>
          </w:tcPr>
          <w:p w:rsidR="006D49FD" w:rsidRPr="004E537F" w:rsidRDefault="00FE3874" w:rsidP="006B245E">
            <w:pPr>
              <w:spacing w:after="0" w:line="240" w:lineRule="auto"/>
              <w:rPr>
                <w:rFonts w:ascii="Arial" w:eastAsia="Times New Roman" w:hAnsi="Arial" w:cs="Arial"/>
                <w:b/>
                <w:bCs/>
                <w:iCs/>
                <w:sz w:val="20"/>
                <w:szCs w:val="20"/>
              </w:rPr>
            </w:pPr>
            <w:r w:rsidRPr="004E537F">
              <w:rPr>
                <w:rFonts w:ascii="Arial" w:eastAsia="Times New Roman" w:hAnsi="Arial" w:cs="Arial"/>
                <w:b/>
                <w:bCs/>
                <w:iCs/>
                <w:sz w:val="20"/>
                <w:szCs w:val="20"/>
              </w:rPr>
              <w:t>Mgr. Hana Matějková</w:t>
            </w:r>
          </w:p>
          <w:p w:rsidR="00FE3874" w:rsidRPr="004E537F" w:rsidRDefault="00FE3874" w:rsidP="006B245E">
            <w:pPr>
              <w:spacing w:after="0" w:line="240" w:lineRule="auto"/>
              <w:rPr>
                <w:rFonts w:ascii="Arial" w:eastAsia="Times New Roman" w:hAnsi="Arial" w:cs="Arial"/>
                <w:b/>
                <w:bCs/>
                <w:iCs/>
                <w:sz w:val="20"/>
                <w:szCs w:val="20"/>
              </w:rPr>
            </w:pPr>
            <w:r w:rsidRPr="004E537F">
              <w:rPr>
                <w:rFonts w:ascii="Arial" w:eastAsia="Times New Roman" w:hAnsi="Arial" w:cs="Arial"/>
                <w:b/>
                <w:bCs/>
                <w:iCs/>
                <w:sz w:val="20"/>
                <w:szCs w:val="20"/>
              </w:rPr>
              <w:t>a dále</w:t>
            </w:r>
          </w:p>
          <w:p w:rsidR="00FE3874" w:rsidRPr="004E537F" w:rsidRDefault="00FE3874" w:rsidP="006B245E">
            <w:pPr>
              <w:spacing w:after="0" w:line="240" w:lineRule="auto"/>
              <w:rPr>
                <w:rFonts w:ascii="Arial" w:eastAsia="Times New Roman" w:hAnsi="Arial" w:cs="Arial"/>
                <w:bCs/>
                <w:iCs/>
                <w:sz w:val="20"/>
                <w:szCs w:val="20"/>
              </w:rPr>
            </w:pPr>
            <w:r w:rsidRPr="004E537F">
              <w:rPr>
                <w:rFonts w:ascii="Arial" w:eastAsia="Times New Roman" w:hAnsi="Arial" w:cs="Arial"/>
                <w:bCs/>
                <w:iCs/>
                <w:sz w:val="20"/>
                <w:szCs w:val="20"/>
              </w:rPr>
              <w:t>Mgr. Stanislav Janků</w:t>
            </w:r>
          </w:p>
          <w:p w:rsidR="00FE3874" w:rsidRPr="008B30E9" w:rsidRDefault="00FE3874" w:rsidP="006B245E">
            <w:pPr>
              <w:spacing w:after="0" w:line="240" w:lineRule="auto"/>
              <w:rPr>
                <w:rFonts w:ascii="Arial" w:eastAsia="Times New Roman" w:hAnsi="Arial" w:cs="Arial"/>
                <w:b/>
                <w:bCs/>
                <w:iCs/>
                <w:sz w:val="20"/>
                <w:szCs w:val="20"/>
              </w:rPr>
            </w:pPr>
            <w:r w:rsidRPr="004E537F">
              <w:rPr>
                <w:rFonts w:ascii="Arial" w:eastAsia="Times New Roman" w:hAnsi="Arial" w:cs="Arial"/>
                <w:bCs/>
                <w:iCs/>
                <w:sz w:val="20"/>
                <w:szCs w:val="20"/>
              </w:rPr>
              <w:t>JUDr. Dana Červená</w:t>
            </w:r>
          </w:p>
        </w:tc>
      </w:tr>
    </w:tbl>
    <w:p w:rsidR="005D2C26" w:rsidRDefault="005D2C26" w:rsidP="0048101D">
      <w:pPr>
        <w:rPr>
          <w:rFonts w:ascii="Times New Roman" w:hAnsi="Times New Roman"/>
        </w:rPr>
      </w:pPr>
    </w:p>
    <w:p w:rsidR="00665145" w:rsidRDefault="00665145" w:rsidP="0048101D">
      <w:pPr>
        <w:rPr>
          <w:rFonts w:ascii="Times New Roman" w:hAnsi="Times New Roman"/>
        </w:rPr>
      </w:pPr>
    </w:p>
    <w:p w:rsidR="00665145" w:rsidRDefault="00665145" w:rsidP="0048101D">
      <w:pPr>
        <w:rPr>
          <w:rFonts w:ascii="Times New Roman" w:hAnsi="Times New Roman"/>
        </w:rPr>
      </w:pPr>
    </w:p>
    <w:p w:rsidR="00407543" w:rsidRDefault="00407543" w:rsidP="0048101D">
      <w:pPr>
        <w:rPr>
          <w:rFonts w:ascii="Times New Roman" w:hAnsi="Times New Roman"/>
        </w:rPr>
      </w:pPr>
    </w:p>
    <w:tbl>
      <w:tblPr>
        <w:tblW w:w="13761" w:type="dxa"/>
        <w:tblInd w:w="55" w:type="dxa"/>
        <w:tblCellMar>
          <w:left w:w="70" w:type="dxa"/>
          <w:right w:w="70" w:type="dxa"/>
        </w:tblCellMar>
        <w:tblLook w:val="04A0" w:firstRow="1" w:lastRow="0" w:firstColumn="1" w:lastColumn="0" w:noHBand="0" w:noVBand="1"/>
      </w:tblPr>
      <w:tblGrid>
        <w:gridCol w:w="2132"/>
        <w:gridCol w:w="8656"/>
        <w:gridCol w:w="2973"/>
      </w:tblGrid>
      <w:tr w:rsidR="00665145" w:rsidRPr="00197B57" w:rsidTr="00054B77">
        <w:trPr>
          <w:trHeight w:val="406"/>
        </w:trPr>
        <w:tc>
          <w:tcPr>
            <w:tcW w:w="2132" w:type="dxa"/>
            <w:tcBorders>
              <w:top w:val="single" w:sz="8" w:space="0" w:color="auto"/>
              <w:left w:val="single" w:sz="4" w:space="0" w:color="auto"/>
              <w:bottom w:val="double" w:sz="4" w:space="0" w:color="auto"/>
              <w:right w:val="single" w:sz="8" w:space="0" w:color="auto"/>
            </w:tcBorders>
            <w:shd w:val="clear" w:color="auto" w:fill="auto"/>
            <w:noWrap/>
          </w:tcPr>
          <w:p w:rsidR="00665145" w:rsidRPr="00B46450" w:rsidRDefault="00665145" w:rsidP="00665145">
            <w:pPr>
              <w:spacing w:after="0" w:line="240" w:lineRule="auto"/>
              <w:jc w:val="center"/>
              <w:rPr>
                <w:rFonts w:ascii="Arial" w:eastAsia="Times New Roman" w:hAnsi="Arial" w:cs="Arial"/>
                <w:b/>
                <w:bCs/>
                <w:sz w:val="20"/>
                <w:szCs w:val="20"/>
              </w:rPr>
            </w:pPr>
            <w:r w:rsidRPr="00197B57">
              <w:rPr>
                <w:rFonts w:ascii="Arial" w:eastAsia="Times New Roman" w:hAnsi="Arial" w:cs="Arial"/>
                <w:b/>
                <w:bCs/>
                <w:sz w:val="20"/>
                <w:szCs w:val="20"/>
              </w:rPr>
              <w:lastRenderedPageBreak/>
              <w:t xml:space="preserve">Soud. </w:t>
            </w:r>
            <w:proofErr w:type="gramStart"/>
            <w:r w:rsidRPr="00197B57">
              <w:rPr>
                <w:rFonts w:ascii="Arial" w:eastAsia="Times New Roman" w:hAnsi="Arial" w:cs="Arial"/>
                <w:b/>
                <w:bCs/>
                <w:sz w:val="20"/>
                <w:szCs w:val="20"/>
              </w:rPr>
              <w:t>odd</w:t>
            </w:r>
            <w:proofErr w:type="gramEnd"/>
            <w:r w:rsidRPr="00197B57">
              <w:rPr>
                <w:rFonts w:ascii="Arial" w:eastAsia="Times New Roman" w:hAnsi="Arial" w:cs="Arial"/>
                <w:b/>
                <w:bCs/>
                <w:sz w:val="20"/>
                <w:szCs w:val="20"/>
              </w:rPr>
              <w:t>.</w:t>
            </w:r>
          </w:p>
        </w:tc>
        <w:tc>
          <w:tcPr>
            <w:tcW w:w="8656" w:type="dxa"/>
            <w:tcBorders>
              <w:top w:val="single" w:sz="8" w:space="0" w:color="auto"/>
              <w:left w:val="single" w:sz="8" w:space="0" w:color="auto"/>
              <w:bottom w:val="double" w:sz="4" w:space="0" w:color="auto"/>
              <w:right w:val="nil"/>
            </w:tcBorders>
            <w:shd w:val="clear" w:color="auto" w:fill="auto"/>
          </w:tcPr>
          <w:p w:rsidR="00665145" w:rsidRPr="00665145" w:rsidRDefault="00665145" w:rsidP="00665145">
            <w:pPr>
              <w:spacing w:after="0" w:line="240" w:lineRule="auto"/>
              <w:jc w:val="center"/>
              <w:rPr>
                <w:rFonts w:ascii="Arial" w:eastAsia="Times New Roman" w:hAnsi="Arial" w:cs="Arial"/>
                <w:b/>
              </w:rPr>
            </w:pPr>
            <w:r w:rsidRPr="00197B57">
              <w:rPr>
                <w:rFonts w:ascii="Arial" w:eastAsia="Times New Roman" w:hAnsi="Arial" w:cs="Arial"/>
                <w:b/>
                <w:bCs/>
                <w:sz w:val="20"/>
                <w:szCs w:val="20"/>
              </w:rPr>
              <w:t>Obor a vymezení působnosti</w:t>
            </w:r>
          </w:p>
        </w:tc>
        <w:tc>
          <w:tcPr>
            <w:tcW w:w="2973" w:type="dxa"/>
            <w:tcBorders>
              <w:top w:val="single" w:sz="8" w:space="0" w:color="auto"/>
              <w:left w:val="single" w:sz="8" w:space="0" w:color="auto"/>
              <w:bottom w:val="double" w:sz="4" w:space="0" w:color="auto"/>
              <w:right w:val="single" w:sz="4" w:space="0" w:color="auto"/>
            </w:tcBorders>
            <w:shd w:val="clear" w:color="auto" w:fill="auto"/>
            <w:noWrap/>
          </w:tcPr>
          <w:p w:rsidR="00665145" w:rsidRPr="00B46450" w:rsidRDefault="00665145" w:rsidP="00665145">
            <w:pPr>
              <w:spacing w:after="0" w:line="240" w:lineRule="auto"/>
              <w:jc w:val="center"/>
              <w:rPr>
                <w:rFonts w:ascii="Arial" w:eastAsia="Times New Roman" w:hAnsi="Arial" w:cs="Arial"/>
                <w:b/>
                <w:bCs/>
                <w:i/>
                <w:iCs/>
                <w:sz w:val="20"/>
                <w:szCs w:val="20"/>
              </w:rPr>
            </w:pPr>
            <w:r w:rsidRPr="00197B57">
              <w:rPr>
                <w:rFonts w:ascii="Arial" w:eastAsia="Times New Roman" w:hAnsi="Arial" w:cs="Arial"/>
                <w:b/>
                <w:bCs/>
                <w:sz w:val="20"/>
                <w:szCs w:val="20"/>
              </w:rPr>
              <w:t>Předseda senátu</w:t>
            </w:r>
          </w:p>
        </w:tc>
      </w:tr>
      <w:tr w:rsidR="00665145" w:rsidRPr="00197B57" w:rsidTr="00665145">
        <w:trPr>
          <w:trHeight w:val="890"/>
        </w:trPr>
        <w:tc>
          <w:tcPr>
            <w:tcW w:w="2132" w:type="dxa"/>
            <w:vMerge w:val="restart"/>
            <w:tcBorders>
              <w:top w:val="double" w:sz="4" w:space="0" w:color="auto"/>
              <w:left w:val="single" w:sz="4" w:space="0" w:color="auto"/>
              <w:bottom w:val="nil"/>
              <w:right w:val="single" w:sz="8" w:space="0" w:color="auto"/>
            </w:tcBorders>
            <w:shd w:val="clear" w:color="auto" w:fill="auto"/>
            <w:noWrap/>
            <w:hideMark/>
          </w:tcPr>
          <w:p w:rsidR="00665145" w:rsidRPr="0039656B" w:rsidRDefault="00665145" w:rsidP="00A8350A">
            <w:pPr>
              <w:spacing w:after="0" w:line="240" w:lineRule="auto"/>
              <w:jc w:val="center"/>
              <w:rPr>
                <w:rFonts w:ascii="Arial" w:eastAsia="Times New Roman" w:hAnsi="Arial" w:cs="Arial"/>
                <w:b/>
                <w:bCs/>
                <w:sz w:val="20"/>
                <w:szCs w:val="20"/>
              </w:rPr>
            </w:pPr>
            <w:r w:rsidRPr="0039656B">
              <w:rPr>
                <w:rFonts w:ascii="Arial" w:eastAsia="Times New Roman" w:hAnsi="Arial" w:cs="Arial"/>
                <w:b/>
                <w:bCs/>
                <w:sz w:val="20"/>
                <w:szCs w:val="20"/>
              </w:rPr>
              <w:t xml:space="preserve">40P, 40Nc, </w:t>
            </w:r>
            <w:r w:rsidR="00CF2498" w:rsidRPr="0039656B">
              <w:rPr>
                <w:rFonts w:ascii="Arial" w:eastAsia="Times New Roman" w:hAnsi="Arial" w:cs="Arial"/>
                <w:b/>
                <w:bCs/>
                <w:sz w:val="20"/>
                <w:szCs w:val="20"/>
              </w:rPr>
              <w:t>38</w:t>
            </w:r>
            <w:r w:rsidRPr="0039656B">
              <w:rPr>
                <w:rFonts w:ascii="Arial" w:eastAsia="Times New Roman" w:hAnsi="Arial" w:cs="Arial"/>
                <w:b/>
                <w:bCs/>
                <w:sz w:val="20"/>
                <w:szCs w:val="20"/>
              </w:rPr>
              <w:t>PaNc,</w:t>
            </w:r>
            <w:r w:rsidR="00CF2498" w:rsidRPr="0039656B">
              <w:rPr>
                <w:rFonts w:ascii="Arial" w:eastAsia="Times New Roman" w:hAnsi="Arial" w:cs="Arial"/>
                <w:b/>
                <w:bCs/>
                <w:sz w:val="20"/>
                <w:szCs w:val="20"/>
              </w:rPr>
              <w:t>38</w:t>
            </w:r>
            <w:r w:rsidRPr="0039656B">
              <w:rPr>
                <w:rFonts w:ascii="Arial" w:eastAsia="Times New Roman" w:hAnsi="Arial" w:cs="Arial"/>
                <w:b/>
                <w:bCs/>
                <w:sz w:val="20"/>
                <w:szCs w:val="20"/>
              </w:rPr>
              <w:t>L</w:t>
            </w:r>
          </w:p>
          <w:p w:rsidR="00665145" w:rsidRPr="0039656B" w:rsidRDefault="00665145" w:rsidP="00A8350A">
            <w:pPr>
              <w:spacing w:after="0" w:line="240" w:lineRule="auto"/>
              <w:jc w:val="center"/>
              <w:rPr>
                <w:rFonts w:ascii="Arial" w:eastAsia="Times New Roman" w:hAnsi="Arial" w:cs="Arial"/>
                <w:b/>
                <w:bCs/>
                <w:sz w:val="20"/>
                <w:szCs w:val="20"/>
              </w:rPr>
            </w:pPr>
          </w:p>
          <w:p w:rsidR="00665145" w:rsidRPr="0039656B" w:rsidRDefault="00665145" w:rsidP="00A8350A">
            <w:pPr>
              <w:spacing w:after="0" w:line="240" w:lineRule="auto"/>
              <w:jc w:val="center"/>
              <w:rPr>
                <w:rFonts w:ascii="Arial" w:eastAsia="Times New Roman" w:hAnsi="Arial" w:cs="Arial"/>
                <w:b/>
                <w:bCs/>
                <w:sz w:val="20"/>
                <w:szCs w:val="20"/>
              </w:rPr>
            </w:pPr>
          </w:p>
        </w:tc>
        <w:tc>
          <w:tcPr>
            <w:tcW w:w="8656" w:type="dxa"/>
            <w:vMerge w:val="restart"/>
            <w:tcBorders>
              <w:top w:val="double" w:sz="4" w:space="0" w:color="auto"/>
              <w:left w:val="single" w:sz="8" w:space="0" w:color="auto"/>
              <w:bottom w:val="nil"/>
              <w:right w:val="nil"/>
            </w:tcBorders>
            <w:shd w:val="clear" w:color="auto" w:fill="auto"/>
            <w:hideMark/>
          </w:tcPr>
          <w:p w:rsidR="00665145" w:rsidRPr="0039656B" w:rsidRDefault="00665145" w:rsidP="00A8350A">
            <w:pPr>
              <w:spacing w:after="0" w:line="240" w:lineRule="auto"/>
              <w:rPr>
                <w:rFonts w:ascii="Arial" w:eastAsia="Times New Roman" w:hAnsi="Arial" w:cs="Arial"/>
              </w:rPr>
            </w:pPr>
            <w:r w:rsidRPr="0039656B">
              <w:rPr>
                <w:rFonts w:ascii="Arial" w:eastAsia="Times New Roman" w:hAnsi="Arial" w:cs="Arial"/>
              </w:rPr>
              <w:t>- rozhodování ve věcech zapisovaných do rejstříků (seznamů) P, Nc, PaNc a L včetně vykonávacího řízení vyjma věcí týkající se určování a popírání rodičovství v rozsahu 100 %;</w:t>
            </w:r>
          </w:p>
          <w:p w:rsidR="00665145" w:rsidRPr="0039656B" w:rsidRDefault="00665145" w:rsidP="00A8350A">
            <w:pPr>
              <w:spacing w:after="0" w:line="240" w:lineRule="auto"/>
              <w:rPr>
                <w:rFonts w:ascii="Arial" w:eastAsia="Times New Roman" w:hAnsi="Arial" w:cs="Arial"/>
              </w:rPr>
            </w:pPr>
            <w:r w:rsidRPr="0039656B">
              <w:rPr>
                <w:rFonts w:ascii="Arial" w:eastAsia="Times New Roman" w:hAnsi="Arial" w:cs="Arial"/>
              </w:rPr>
              <w:t>- rozhodování o návrzích na vydání předběžného opatření upravujícího poměry dítěte v rozsahu 100 %;</w:t>
            </w:r>
          </w:p>
          <w:p w:rsidR="00665145" w:rsidRPr="0039656B" w:rsidRDefault="00665145" w:rsidP="00A8350A">
            <w:pPr>
              <w:spacing w:after="0" w:line="240" w:lineRule="auto"/>
              <w:rPr>
                <w:rFonts w:ascii="Arial" w:eastAsia="Times New Roman" w:hAnsi="Arial" w:cs="Arial"/>
              </w:rPr>
            </w:pPr>
            <w:r w:rsidRPr="0039656B">
              <w:rPr>
                <w:rFonts w:ascii="Arial" w:eastAsia="Times New Roman" w:hAnsi="Arial" w:cs="Arial"/>
              </w:rPr>
              <w:t>-rozhodování ve věcech s cizím prvkem (</w:t>
            </w:r>
            <w:proofErr w:type="spellStart"/>
            <w:r w:rsidRPr="0039656B">
              <w:rPr>
                <w:rFonts w:ascii="Arial" w:eastAsia="Times New Roman" w:hAnsi="Arial" w:cs="Arial"/>
              </w:rPr>
              <w:t>P,Nc</w:t>
            </w:r>
            <w:proofErr w:type="spellEnd"/>
            <w:r w:rsidRPr="0039656B">
              <w:rPr>
                <w:rFonts w:ascii="Arial" w:eastAsia="Times New Roman" w:hAnsi="Arial" w:cs="Arial"/>
              </w:rPr>
              <w:t xml:space="preserve"> (opatrovnické), PaNc a L) v rozsahu 100 %</w:t>
            </w:r>
            <w:r w:rsidR="00D674FD" w:rsidRPr="0039656B">
              <w:rPr>
                <w:rFonts w:ascii="Arial" w:eastAsia="Times New Roman" w:hAnsi="Arial" w:cs="Arial"/>
              </w:rPr>
              <w:t xml:space="preserve"> </w:t>
            </w:r>
          </w:p>
          <w:p w:rsidR="00665145" w:rsidRPr="0039656B" w:rsidRDefault="00665145" w:rsidP="00A8350A">
            <w:pPr>
              <w:spacing w:after="0" w:line="240" w:lineRule="auto"/>
              <w:rPr>
                <w:rFonts w:ascii="Arial" w:eastAsia="Times New Roman" w:hAnsi="Arial" w:cs="Arial"/>
              </w:rPr>
            </w:pPr>
            <w:r w:rsidRPr="0039656B">
              <w:rPr>
                <w:rFonts w:ascii="Arial" w:eastAsia="Times New Roman" w:hAnsi="Arial" w:cs="Arial"/>
              </w:rPr>
              <w:t xml:space="preserve">- předseda senátu je příkazce při přiznávání náhrad </w:t>
            </w:r>
            <w:r w:rsidR="00733992">
              <w:rPr>
                <w:rFonts w:ascii="Arial" w:eastAsia="Times New Roman" w:hAnsi="Arial" w:cs="Arial"/>
              </w:rPr>
              <w:t>svědkům, znalcům, tlumočníkům a </w:t>
            </w:r>
            <w:r w:rsidRPr="0039656B">
              <w:rPr>
                <w:rFonts w:ascii="Arial" w:eastAsia="Times New Roman" w:hAnsi="Arial" w:cs="Arial"/>
              </w:rPr>
              <w:t>náhrad přísedícím a poukazů na vrácení ze zvláštních příjmových účtů a účtu cizích prostředků</w:t>
            </w:r>
          </w:p>
        </w:tc>
        <w:tc>
          <w:tcPr>
            <w:tcW w:w="2973" w:type="dxa"/>
            <w:tcBorders>
              <w:top w:val="double" w:sz="4" w:space="0" w:color="auto"/>
              <w:left w:val="single" w:sz="8" w:space="0" w:color="auto"/>
              <w:bottom w:val="single" w:sz="8" w:space="0" w:color="auto"/>
              <w:right w:val="single" w:sz="4" w:space="0" w:color="auto"/>
            </w:tcBorders>
            <w:shd w:val="clear" w:color="auto" w:fill="auto"/>
            <w:noWrap/>
            <w:hideMark/>
          </w:tcPr>
          <w:p w:rsidR="00665145" w:rsidRPr="0039656B" w:rsidRDefault="00665145" w:rsidP="00A8350A">
            <w:pPr>
              <w:spacing w:after="0" w:line="240" w:lineRule="auto"/>
              <w:rPr>
                <w:rFonts w:ascii="Arial" w:eastAsia="Times New Roman" w:hAnsi="Arial" w:cs="Arial"/>
                <w:b/>
                <w:bCs/>
                <w:i/>
                <w:iCs/>
                <w:sz w:val="20"/>
                <w:szCs w:val="20"/>
              </w:rPr>
            </w:pPr>
            <w:r w:rsidRPr="0039656B">
              <w:rPr>
                <w:rFonts w:ascii="Arial" w:eastAsia="Times New Roman" w:hAnsi="Arial" w:cs="Arial"/>
                <w:b/>
                <w:bCs/>
                <w:i/>
                <w:iCs/>
                <w:sz w:val="20"/>
                <w:szCs w:val="20"/>
              </w:rPr>
              <w:t xml:space="preserve">Mgr. </w:t>
            </w:r>
            <w:r w:rsidR="00CF2498" w:rsidRPr="0039656B">
              <w:rPr>
                <w:rFonts w:ascii="Arial" w:eastAsia="Times New Roman" w:hAnsi="Arial" w:cs="Arial"/>
                <w:b/>
                <w:bCs/>
                <w:i/>
                <w:iCs/>
                <w:sz w:val="20"/>
                <w:szCs w:val="20"/>
              </w:rPr>
              <w:t>Stanislav Janků</w:t>
            </w:r>
          </w:p>
          <w:p w:rsidR="00665145" w:rsidRPr="0039656B" w:rsidRDefault="00665145" w:rsidP="00A8350A">
            <w:pPr>
              <w:spacing w:after="0" w:line="240" w:lineRule="auto"/>
              <w:rPr>
                <w:rFonts w:ascii="Arial" w:eastAsia="Times New Roman" w:hAnsi="Arial" w:cs="Arial"/>
                <w:b/>
                <w:bCs/>
                <w:i/>
                <w:iCs/>
                <w:sz w:val="20"/>
                <w:szCs w:val="20"/>
              </w:rPr>
            </w:pPr>
          </w:p>
        </w:tc>
      </w:tr>
      <w:tr w:rsidR="00665145" w:rsidRPr="00197B57" w:rsidTr="0093291A">
        <w:trPr>
          <w:trHeight w:val="750"/>
        </w:trPr>
        <w:tc>
          <w:tcPr>
            <w:tcW w:w="2132" w:type="dxa"/>
            <w:vMerge/>
            <w:tcBorders>
              <w:left w:val="single" w:sz="4" w:space="0" w:color="auto"/>
              <w:bottom w:val="single" w:sz="8" w:space="0" w:color="auto"/>
              <w:right w:val="single" w:sz="8" w:space="0" w:color="auto"/>
            </w:tcBorders>
            <w:shd w:val="clear" w:color="auto" w:fill="auto"/>
            <w:noWrap/>
            <w:hideMark/>
          </w:tcPr>
          <w:p w:rsidR="00665145" w:rsidRPr="0039656B" w:rsidRDefault="00665145" w:rsidP="00A8350A">
            <w:pPr>
              <w:spacing w:after="0" w:line="240" w:lineRule="auto"/>
              <w:jc w:val="center"/>
              <w:rPr>
                <w:rFonts w:ascii="Arial" w:eastAsia="Times New Roman" w:hAnsi="Arial" w:cs="Arial"/>
                <w:sz w:val="20"/>
                <w:szCs w:val="20"/>
              </w:rPr>
            </w:pPr>
          </w:p>
        </w:tc>
        <w:tc>
          <w:tcPr>
            <w:tcW w:w="8656" w:type="dxa"/>
            <w:vMerge/>
            <w:tcBorders>
              <w:left w:val="single" w:sz="8" w:space="0" w:color="auto"/>
              <w:bottom w:val="single" w:sz="8" w:space="0" w:color="auto"/>
              <w:right w:val="nil"/>
            </w:tcBorders>
            <w:shd w:val="clear" w:color="auto" w:fill="auto"/>
            <w:noWrap/>
            <w:hideMark/>
          </w:tcPr>
          <w:p w:rsidR="00665145" w:rsidRPr="0039656B" w:rsidRDefault="00665145" w:rsidP="00A8350A">
            <w:pPr>
              <w:spacing w:after="0" w:line="240" w:lineRule="auto"/>
              <w:rPr>
                <w:rFonts w:ascii="Arial" w:eastAsia="Times New Roman" w:hAnsi="Arial" w:cs="Arial"/>
                <w:sz w:val="20"/>
                <w:szCs w:val="20"/>
              </w:rPr>
            </w:pPr>
          </w:p>
        </w:tc>
        <w:tc>
          <w:tcPr>
            <w:tcW w:w="2973" w:type="dxa"/>
            <w:tcBorders>
              <w:top w:val="nil"/>
              <w:left w:val="single" w:sz="8" w:space="0" w:color="auto"/>
              <w:bottom w:val="single" w:sz="8" w:space="0" w:color="auto"/>
              <w:right w:val="single" w:sz="4" w:space="0" w:color="auto"/>
            </w:tcBorders>
            <w:shd w:val="clear" w:color="auto" w:fill="auto"/>
            <w:noWrap/>
            <w:hideMark/>
          </w:tcPr>
          <w:p w:rsidR="00665145" w:rsidRPr="0039656B" w:rsidRDefault="00D674FD" w:rsidP="00A8350A">
            <w:pPr>
              <w:spacing w:after="0" w:line="240" w:lineRule="auto"/>
              <w:rPr>
                <w:rFonts w:ascii="Arial" w:eastAsia="Times New Roman" w:hAnsi="Arial" w:cs="Arial"/>
                <w:b/>
                <w:bCs/>
                <w:iCs/>
                <w:sz w:val="20"/>
                <w:szCs w:val="20"/>
              </w:rPr>
            </w:pPr>
            <w:r w:rsidRPr="0039656B">
              <w:rPr>
                <w:rFonts w:ascii="Arial" w:eastAsia="Times New Roman" w:hAnsi="Arial" w:cs="Arial"/>
                <w:b/>
                <w:bCs/>
                <w:iCs/>
                <w:sz w:val="20"/>
                <w:szCs w:val="20"/>
              </w:rPr>
              <w:t>JUDr. Dana Červená</w:t>
            </w:r>
          </w:p>
          <w:p w:rsidR="00D674FD" w:rsidRPr="0039656B" w:rsidRDefault="00D674FD" w:rsidP="00A8350A">
            <w:pPr>
              <w:spacing w:after="0" w:line="240" w:lineRule="auto"/>
              <w:rPr>
                <w:rFonts w:ascii="Arial" w:eastAsia="Times New Roman" w:hAnsi="Arial" w:cs="Arial"/>
                <w:b/>
                <w:bCs/>
                <w:iCs/>
                <w:sz w:val="20"/>
                <w:szCs w:val="20"/>
              </w:rPr>
            </w:pPr>
            <w:r w:rsidRPr="0039656B">
              <w:rPr>
                <w:rFonts w:ascii="Arial" w:eastAsia="Times New Roman" w:hAnsi="Arial" w:cs="Arial"/>
                <w:b/>
                <w:bCs/>
                <w:iCs/>
                <w:sz w:val="20"/>
                <w:szCs w:val="20"/>
              </w:rPr>
              <w:t>a dále</w:t>
            </w:r>
          </w:p>
          <w:p w:rsidR="00D674FD" w:rsidRPr="0039656B" w:rsidRDefault="00D674FD" w:rsidP="00A8350A">
            <w:pPr>
              <w:spacing w:after="0" w:line="240" w:lineRule="auto"/>
              <w:rPr>
                <w:rFonts w:ascii="Arial" w:eastAsia="Times New Roman" w:hAnsi="Arial" w:cs="Arial"/>
                <w:bCs/>
                <w:iCs/>
                <w:sz w:val="20"/>
                <w:szCs w:val="20"/>
              </w:rPr>
            </w:pPr>
            <w:r w:rsidRPr="0039656B">
              <w:rPr>
                <w:rFonts w:ascii="Arial" w:eastAsia="Times New Roman" w:hAnsi="Arial" w:cs="Arial"/>
                <w:bCs/>
                <w:iCs/>
                <w:sz w:val="20"/>
                <w:szCs w:val="20"/>
              </w:rPr>
              <w:t>JUDr. Ladislav Šturma</w:t>
            </w:r>
          </w:p>
          <w:p w:rsidR="00D674FD" w:rsidRPr="0039656B" w:rsidRDefault="00D674FD" w:rsidP="00A8350A">
            <w:pPr>
              <w:spacing w:after="0" w:line="240" w:lineRule="auto"/>
              <w:rPr>
                <w:rFonts w:ascii="Arial" w:eastAsia="Times New Roman" w:hAnsi="Arial" w:cs="Arial"/>
                <w:b/>
                <w:bCs/>
                <w:iCs/>
                <w:strike/>
                <w:sz w:val="20"/>
                <w:szCs w:val="20"/>
              </w:rPr>
            </w:pPr>
            <w:r w:rsidRPr="0039656B">
              <w:rPr>
                <w:rFonts w:ascii="Arial" w:eastAsia="Times New Roman" w:hAnsi="Arial" w:cs="Arial"/>
                <w:bCs/>
                <w:iCs/>
                <w:sz w:val="20"/>
                <w:szCs w:val="20"/>
              </w:rPr>
              <w:t>Mgr. Hana Matějková</w:t>
            </w:r>
          </w:p>
          <w:p w:rsidR="00665145" w:rsidRPr="0039656B" w:rsidRDefault="00665145" w:rsidP="00A8350A">
            <w:pPr>
              <w:spacing w:after="0" w:line="240" w:lineRule="auto"/>
              <w:rPr>
                <w:rFonts w:ascii="Arial" w:eastAsia="Times New Roman" w:hAnsi="Arial" w:cs="Arial"/>
                <w:b/>
                <w:bCs/>
                <w:i/>
                <w:iCs/>
                <w:sz w:val="20"/>
                <w:szCs w:val="20"/>
              </w:rPr>
            </w:pPr>
            <w:r w:rsidRPr="0039656B">
              <w:rPr>
                <w:rFonts w:ascii="Arial" w:eastAsia="Times New Roman" w:hAnsi="Arial" w:cs="Arial"/>
                <w:b/>
                <w:bCs/>
                <w:i/>
                <w:iCs/>
                <w:sz w:val="20"/>
                <w:szCs w:val="20"/>
              </w:rPr>
              <w:t xml:space="preserve"> </w:t>
            </w:r>
          </w:p>
        </w:tc>
      </w:tr>
      <w:tr w:rsidR="00F4198F" w:rsidRPr="00A83D47" w:rsidTr="0093291A">
        <w:trPr>
          <w:trHeight w:val="305"/>
        </w:trPr>
        <w:tc>
          <w:tcPr>
            <w:tcW w:w="2132" w:type="dxa"/>
            <w:vMerge w:val="restart"/>
            <w:tcBorders>
              <w:top w:val="single" w:sz="8" w:space="0" w:color="auto"/>
              <w:left w:val="single" w:sz="4" w:space="0" w:color="auto"/>
              <w:bottom w:val="single" w:sz="8" w:space="0" w:color="auto"/>
              <w:right w:val="nil"/>
            </w:tcBorders>
            <w:shd w:val="clear" w:color="auto" w:fill="auto"/>
            <w:noWrap/>
            <w:hideMark/>
          </w:tcPr>
          <w:p w:rsidR="00F4198F" w:rsidRPr="00197B57" w:rsidRDefault="00F4198F" w:rsidP="00D6750E">
            <w:pPr>
              <w:spacing w:after="0" w:line="240" w:lineRule="auto"/>
              <w:jc w:val="center"/>
              <w:rPr>
                <w:rFonts w:ascii="Arial" w:eastAsia="Times New Roman" w:hAnsi="Arial" w:cs="Arial"/>
                <w:b/>
                <w:bCs/>
                <w:sz w:val="20"/>
                <w:szCs w:val="20"/>
              </w:rPr>
            </w:pPr>
            <w:r w:rsidRPr="00197B57">
              <w:rPr>
                <w:rFonts w:ascii="Arial" w:eastAsia="Times New Roman" w:hAnsi="Arial" w:cs="Arial"/>
                <w:b/>
                <w:bCs/>
                <w:sz w:val="20"/>
                <w:szCs w:val="20"/>
              </w:rPr>
              <w:t>4Rod</w:t>
            </w:r>
          </w:p>
          <w:p w:rsidR="00F4198F" w:rsidRPr="009020BD" w:rsidRDefault="00F4198F" w:rsidP="00D6750E">
            <w:pPr>
              <w:spacing w:after="0" w:line="240" w:lineRule="auto"/>
              <w:jc w:val="center"/>
              <w:rPr>
                <w:rFonts w:ascii="Arial" w:eastAsia="Times New Roman" w:hAnsi="Arial" w:cs="Arial"/>
                <w:bCs/>
                <w:sz w:val="20"/>
                <w:szCs w:val="20"/>
              </w:rPr>
            </w:pPr>
            <w:r w:rsidRPr="009020BD">
              <w:rPr>
                <w:rFonts w:ascii="Arial" w:eastAsia="Times New Roman" w:hAnsi="Arial" w:cs="Arial"/>
                <w:bCs/>
                <w:sz w:val="20"/>
                <w:szCs w:val="20"/>
              </w:rPr>
              <w:t>(24Rod)</w:t>
            </w:r>
          </w:p>
        </w:tc>
        <w:tc>
          <w:tcPr>
            <w:tcW w:w="8656" w:type="dxa"/>
            <w:vMerge w:val="restart"/>
            <w:tcBorders>
              <w:top w:val="single" w:sz="8" w:space="0" w:color="auto"/>
              <w:left w:val="single" w:sz="8" w:space="0" w:color="auto"/>
              <w:bottom w:val="single" w:sz="8" w:space="0" w:color="auto"/>
              <w:right w:val="single" w:sz="8" w:space="0" w:color="auto"/>
            </w:tcBorders>
            <w:shd w:val="clear" w:color="auto" w:fill="auto"/>
            <w:noWrap/>
            <w:hideMark/>
          </w:tcPr>
          <w:p w:rsidR="00F4198F" w:rsidRPr="008D23B9" w:rsidRDefault="00F4198F" w:rsidP="00D6750E">
            <w:pPr>
              <w:spacing w:after="0" w:line="240" w:lineRule="auto"/>
              <w:rPr>
                <w:rFonts w:ascii="Arial" w:eastAsia="Times New Roman" w:hAnsi="Arial" w:cs="Arial"/>
              </w:rPr>
            </w:pPr>
            <w:r w:rsidRPr="008D23B9">
              <w:rPr>
                <w:rFonts w:ascii="Arial" w:eastAsia="Times New Roman" w:hAnsi="Arial" w:cs="Arial"/>
              </w:rPr>
              <w:t xml:space="preserve">- v senátě 4Rod od </w:t>
            </w:r>
            <w:proofErr w:type="gramStart"/>
            <w:r w:rsidRPr="008D23B9">
              <w:rPr>
                <w:rFonts w:ascii="Arial" w:eastAsia="Times New Roman" w:hAnsi="Arial" w:cs="Arial"/>
              </w:rPr>
              <w:t>1.4.2015</w:t>
            </w:r>
            <w:proofErr w:type="gramEnd"/>
            <w:r w:rsidRPr="008D23B9">
              <w:rPr>
                <w:rFonts w:ascii="Arial" w:eastAsia="Times New Roman" w:hAnsi="Arial" w:cs="Arial"/>
              </w:rPr>
              <w:t xml:space="preserve"> zastaven nápad </w:t>
            </w:r>
          </w:p>
          <w:p w:rsidR="00F4198F" w:rsidRPr="00197B57" w:rsidRDefault="00F4198F" w:rsidP="00D6750E">
            <w:pPr>
              <w:spacing w:after="0" w:line="240" w:lineRule="auto"/>
              <w:rPr>
                <w:rFonts w:ascii="Arial" w:eastAsia="Times New Roman" w:hAnsi="Arial" w:cs="Arial"/>
              </w:rPr>
            </w:pPr>
            <w:r w:rsidRPr="00197B57">
              <w:rPr>
                <w:rFonts w:ascii="Arial" w:eastAsia="Times New Roman" w:hAnsi="Arial" w:cs="Arial"/>
              </w:rPr>
              <w:t xml:space="preserve">- rozhodování dle </w:t>
            </w:r>
            <w:proofErr w:type="spellStart"/>
            <w:proofErr w:type="gramStart"/>
            <w:r w:rsidRPr="00197B57">
              <w:rPr>
                <w:rFonts w:ascii="Arial" w:eastAsia="Times New Roman" w:hAnsi="Arial" w:cs="Arial"/>
              </w:rPr>
              <w:t>zák.č</w:t>
            </w:r>
            <w:proofErr w:type="spellEnd"/>
            <w:r w:rsidRPr="00197B57">
              <w:rPr>
                <w:rFonts w:ascii="Arial" w:eastAsia="Times New Roman" w:hAnsi="Arial" w:cs="Arial"/>
              </w:rPr>
              <w:t>.</w:t>
            </w:r>
            <w:proofErr w:type="gramEnd"/>
            <w:r w:rsidRPr="00197B57">
              <w:rPr>
                <w:rFonts w:ascii="Arial" w:eastAsia="Times New Roman" w:hAnsi="Arial" w:cs="Arial"/>
              </w:rPr>
              <w:t xml:space="preserve"> 218/2003 Sb.</w:t>
            </w:r>
          </w:p>
          <w:p w:rsidR="00F4198F" w:rsidRPr="00197B57" w:rsidRDefault="00F4198F" w:rsidP="00D6750E">
            <w:pPr>
              <w:spacing w:after="0" w:line="240" w:lineRule="auto"/>
              <w:rPr>
                <w:rFonts w:ascii="Arial" w:eastAsia="Times New Roman" w:hAnsi="Arial" w:cs="Arial"/>
              </w:rPr>
            </w:pPr>
            <w:r w:rsidRPr="00197B57">
              <w:rPr>
                <w:rFonts w:ascii="Times New Roman" w:eastAsia="Times New Roman" w:hAnsi="Times New Roman"/>
              </w:rPr>
              <w:t> </w:t>
            </w:r>
          </w:p>
        </w:tc>
        <w:tc>
          <w:tcPr>
            <w:tcW w:w="2973" w:type="dxa"/>
            <w:tcBorders>
              <w:top w:val="single" w:sz="8" w:space="0" w:color="auto"/>
              <w:left w:val="nil"/>
              <w:bottom w:val="single" w:sz="8" w:space="0" w:color="auto"/>
              <w:right w:val="single" w:sz="4" w:space="0" w:color="auto"/>
            </w:tcBorders>
            <w:shd w:val="clear" w:color="auto" w:fill="auto"/>
            <w:noWrap/>
            <w:hideMark/>
          </w:tcPr>
          <w:p w:rsidR="00F4198F" w:rsidRPr="00A83D47" w:rsidRDefault="00F4198F" w:rsidP="00D6750E">
            <w:pPr>
              <w:spacing w:after="0" w:line="240" w:lineRule="auto"/>
              <w:rPr>
                <w:rFonts w:ascii="Arial" w:eastAsia="Times New Roman" w:hAnsi="Arial" w:cs="Arial"/>
                <w:bCs/>
                <w:iCs/>
                <w:sz w:val="20"/>
                <w:szCs w:val="20"/>
              </w:rPr>
            </w:pPr>
          </w:p>
        </w:tc>
      </w:tr>
      <w:tr w:rsidR="00F4198F" w:rsidRPr="00197B57" w:rsidTr="0093291A">
        <w:trPr>
          <w:trHeight w:val="305"/>
        </w:trPr>
        <w:tc>
          <w:tcPr>
            <w:tcW w:w="2132" w:type="dxa"/>
            <w:vMerge/>
            <w:tcBorders>
              <w:top w:val="single" w:sz="8" w:space="0" w:color="auto"/>
              <w:left w:val="single" w:sz="4" w:space="0" w:color="auto"/>
              <w:right w:val="nil"/>
            </w:tcBorders>
            <w:shd w:val="clear" w:color="auto" w:fill="auto"/>
            <w:noWrap/>
            <w:hideMark/>
          </w:tcPr>
          <w:p w:rsidR="00F4198F" w:rsidRPr="00197B57" w:rsidRDefault="00F4198F" w:rsidP="00D6750E">
            <w:pPr>
              <w:spacing w:after="0" w:line="240" w:lineRule="auto"/>
              <w:jc w:val="center"/>
              <w:rPr>
                <w:rFonts w:ascii="Arial" w:eastAsia="Times New Roman" w:hAnsi="Arial" w:cs="Arial"/>
                <w:b/>
                <w:bCs/>
                <w:sz w:val="20"/>
                <w:szCs w:val="20"/>
              </w:rPr>
            </w:pPr>
          </w:p>
        </w:tc>
        <w:tc>
          <w:tcPr>
            <w:tcW w:w="8656" w:type="dxa"/>
            <w:vMerge/>
            <w:tcBorders>
              <w:top w:val="single" w:sz="8" w:space="0" w:color="auto"/>
              <w:left w:val="single" w:sz="8" w:space="0" w:color="auto"/>
              <w:right w:val="single" w:sz="8" w:space="0" w:color="auto"/>
            </w:tcBorders>
            <w:shd w:val="clear" w:color="auto" w:fill="auto"/>
            <w:noWrap/>
            <w:hideMark/>
          </w:tcPr>
          <w:p w:rsidR="00F4198F" w:rsidRPr="00197B57" w:rsidRDefault="00F4198F" w:rsidP="00D6750E">
            <w:pPr>
              <w:spacing w:after="0" w:line="240" w:lineRule="auto"/>
              <w:rPr>
                <w:rFonts w:ascii="Arial" w:eastAsia="Times New Roman" w:hAnsi="Arial" w:cs="Arial"/>
              </w:rPr>
            </w:pPr>
          </w:p>
        </w:tc>
        <w:tc>
          <w:tcPr>
            <w:tcW w:w="2973" w:type="dxa"/>
            <w:tcBorders>
              <w:top w:val="single" w:sz="8" w:space="0" w:color="auto"/>
              <w:left w:val="nil"/>
              <w:bottom w:val="nil"/>
              <w:right w:val="single" w:sz="4" w:space="0" w:color="auto"/>
            </w:tcBorders>
            <w:shd w:val="clear" w:color="auto" w:fill="auto"/>
            <w:noWrap/>
            <w:hideMark/>
          </w:tcPr>
          <w:p w:rsidR="00F4198F" w:rsidRPr="00197B57" w:rsidRDefault="00F4198F" w:rsidP="00D6750E">
            <w:pPr>
              <w:spacing w:after="0" w:line="240" w:lineRule="auto"/>
              <w:rPr>
                <w:rFonts w:ascii="Arial" w:eastAsia="Times New Roman" w:hAnsi="Arial" w:cs="Arial"/>
                <w:sz w:val="20"/>
                <w:szCs w:val="20"/>
              </w:rPr>
            </w:pPr>
            <w:r w:rsidRPr="00197B57">
              <w:rPr>
                <w:rFonts w:ascii="Arial" w:eastAsia="Times New Roman" w:hAnsi="Arial" w:cs="Arial"/>
                <w:sz w:val="20"/>
                <w:szCs w:val="20"/>
              </w:rPr>
              <w:t>JUDr. Gabriela Sieglová</w:t>
            </w:r>
          </w:p>
        </w:tc>
      </w:tr>
      <w:tr w:rsidR="00F4198F" w:rsidRPr="00197B57" w:rsidTr="00D6750E">
        <w:trPr>
          <w:trHeight w:val="75"/>
        </w:trPr>
        <w:tc>
          <w:tcPr>
            <w:tcW w:w="2132" w:type="dxa"/>
            <w:vMerge/>
            <w:tcBorders>
              <w:left w:val="single" w:sz="4" w:space="0" w:color="auto"/>
              <w:bottom w:val="single" w:sz="8" w:space="0" w:color="auto"/>
              <w:right w:val="nil"/>
            </w:tcBorders>
            <w:shd w:val="clear" w:color="auto" w:fill="auto"/>
            <w:noWrap/>
            <w:vAlign w:val="bottom"/>
            <w:hideMark/>
          </w:tcPr>
          <w:p w:rsidR="00F4198F" w:rsidRPr="00197B57" w:rsidRDefault="00F4198F" w:rsidP="00D6750E">
            <w:pPr>
              <w:spacing w:after="0" w:line="240" w:lineRule="auto"/>
              <w:rPr>
                <w:rFonts w:ascii="Times New Roman" w:eastAsia="Times New Roman" w:hAnsi="Times New Roman"/>
              </w:rPr>
            </w:pPr>
          </w:p>
        </w:tc>
        <w:tc>
          <w:tcPr>
            <w:tcW w:w="8656" w:type="dxa"/>
            <w:vMerge/>
            <w:tcBorders>
              <w:left w:val="single" w:sz="8" w:space="0" w:color="auto"/>
              <w:bottom w:val="single" w:sz="8" w:space="0" w:color="auto"/>
              <w:right w:val="single" w:sz="8" w:space="0" w:color="auto"/>
            </w:tcBorders>
            <w:shd w:val="clear" w:color="auto" w:fill="auto"/>
            <w:noWrap/>
            <w:vAlign w:val="bottom"/>
            <w:hideMark/>
          </w:tcPr>
          <w:p w:rsidR="00F4198F" w:rsidRPr="00197B57" w:rsidRDefault="00F4198F" w:rsidP="00D6750E">
            <w:pPr>
              <w:spacing w:after="0" w:line="240" w:lineRule="auto"/>
              <w:rPr>
                <w:rFonts w:ascii="Times New Roman" w:eastAsia="Times New Roman" w:hAnsi="Times New Roman"/>
              </w:rPr>
            </w:pPr>
          </w:p>
        </w:tc>
        <w:tc>
          <w:tcPr>
            <w:tcW w:w="2973" w:type="dxa"/>
            <w:tcBorders>
              <w:top w:val="nil"/>
              <w:left w:val="nil"/>
              <w:bottom w:val="single" w:sz="8" w:space="0" w:color="auto"/>
              <w:right w:val="single" w:sz="4" w:space="0" w:color="auto"/>
            </w:tcBorders>
            <w:shd w:val="clear" w:color="auto" w:fill="auto"/>
            <w:noWrap/>
            <w:vAlign w:val="bottom"/>
            <w:hideMark/>
          </w:tcPr>
          <w:p w:rsidR="00F4198F" w:rsidRPr="00197B57" w:rsidRDefault="00F4198F" w:rsidP="00D6750E">
            <w:pPr>
              <w:spacing w:after="0" w:line="240" w:lineRule="auto"/>
              <w:rPr>
                <w:rFonts w:ascii="Times New Roman" w:eastAsia="Times New Roman" w:hAnsi="Times New Roman"/>
              </w:rPr>
            </w:pPr>
          </w:p>
        </w:tc>
      </w:tr>
      <w:tr w:rsidR="00F4198F" w:rsidRPr="00A83D47" w:rsidTr="00D6750E">
        <w:trPr>
          <w:trHeight w:val="305"/>
        </w:trPr>
        <w:tc>
          <w:tcPr>
            <w:tcW w:w="2132" w:type="dxa"/>
            <w:vMerge w:val="restart"/>
            <w:tcBorders>
              <w:top w:val="single" w:sz="8" w:space="0" w:color="auto"/>
              <w:left w:val="single" w:sz="4" w:space="0" w:color="auto"/>
              <w:right w:val="nil"/>
            </w:tcBorders>
            <w:shd w:val="clear" w:color="auto" w:fill="auto"/>
            <w:noWrap/>
            <w:hideMark/>
          </w:tcPr>
          <w:p w:rsidR="00F4198F" w:rsidRPr="00197B57" w:rsidRDefault="00F4198F" w:rsidP="00D6750E">
            <w:pPr>
              <w:spacing w:after="0" w:line="240" w:lineRule="auto"/>
              <w:jc w:val="center"/>
              <w:rPr>
                <w:rFonts w:ascii="Arial" w:eastAsia="Times New Roman" w:hAnsi="Arial" w:cs="Arial"/>
                <w:b/>
                <w:bCs/>
                <w:sz w:val="20"/>
                <w:szCs w:val="20"/>
              </w:rPr>
            </w:pPr>
            <w:r>
              <w:rPr>
                <w:rFonts w:ascii="Arial" w:eastAsia="Times New Roman" w:hAnsi="Arial" w:cs="Arial"/>
                <w:b/>
                <w:bCs/>
                <w:sz w:val="20"/>
                <w:szCs w:val="20"/>
              </w:rPr>
              <w:t>2</w:t>
            </w:r>
            <w:r w:rsidRPr="00197B57">
              <w:rPr>
                <w:rFonts w:ascii="Arial" w:eastAsia="Times New Roman" w:hAnsi="Arial" w:cs="Arial"/>
                <w:b/>
                <w:bCs/>
                <w:sz w:val="20"/>
                <w:szCs w:val="20"/>
              </w:rPr>
              <w:t>4Rod</w:t>
            </w:r>
          </w:p>
          <w:p w:rsidR="00F4198F" w:rsidRPr="009020BD" w:rsidRDefault="00F4198F" w:rsidP="00D6750E">
            <w:pPr>
              <w:spacing w:after="0" w:line="240" w:lineRule="auto"/>
              <w:jc w:val="center"/>
              <w:rPr>
                <w:rFonts w:ascii="Arial" w:eastAsia="Times New Roman" w:hAnsi="Arial" w:cs="Arial"/>
                <w:bCs/>
                <w:sz w:val="20"/>
                <w:szCs w:val="20"/>
              </w:rPr>
            </w:pPr>
            <w:r w:rsidRPr="009020BD">
              <w:rPr>
                <w:rFonts w:ascii="Arial" w:eastAsia="Times New Roman" w:hAnsi="Arial" w:cs="Arial"/>
                <w:bCs/>
                <w:sz w:val="20"/>
                <w:szCs w:val="20"/>
              </w:rPr>
              <w:t>(4Rod)</w:t>
            </w:r>
          </w:p>
        </w:tc>
        <w:tc>
          <w:tcPr>
            <w:tcW w:w="8656" w:type="dxa"/>
            <w:vMerge w:val="restart"/>
            <w:tcBorders>
              <w:top w:val="single" w:sz="8" w:space="0" w:color="auto"/>
              <w:left w:val="single" w:sz="8" w:space="0" w:color="auto"/>
              <w:right w:val="single" w:sz="8" w:space="0" w:color="auto"/>
            </w:tcBorders>
            <w:shd w:val="clear" w:color="auto" w:fill="auto"/>
            <w:noWrap/>
            <w:hideMark/>
          </w:tcPr>
          <w:p w:rsidR="00F4198F" w:rsidRPr="00197B57" w:rsidRDefault="00F4198F" w:rsidP="00D6750E">
            <w:pPr>
              <w:spacing w:after="0" w:line="240" w:lineRule="auto"/>
              <w:rPr>
                <w:rFonts w:ascii="Arial" w:eastAsia="Times New Roman" w:hAnsi="Arial" w:cs="Arial"/>
              </w:rPr>
            </w:pPr>
            <w:r w:rsidRPr="00197B57">
              <w:rPr>
                <w:rFonts w:ascii="Arial" w:eastAsia="Times New Roman" w:hAnsi="Arial" w:cs="Arial"/>
              </w:rPr>
              <w:t xml:space="preserve"> - rozhodování dle </w:t>
            </w:r>
            <w:proofErr w:type="spellStart"/>
            <w:proofErr w:type="gramStart"/>
            <w:r w:rsidRPr="00197B57">
              <w:rPr>
                <w:rFonts w:ascii="Arial" w:eastAsia="Times New Roman" w:hAnsi="Arial" w:cs="Arial"/>
              </w:rPr>
              <w:t>zák.č</w:t>
            </w:r>
            <w:proofErr w:type="spellEnd"/>
            <w:r w:rsidRPr="00197B57">
              <w:rPr>
                <w:rFonts w:ascii="Arial" w:eastAsia="Times New Roman" w:hAnsi="Arial" w:cs="Arial"/>
              </w:rPr>
              <w:t>.</w:t>
            </w:r>
            <w:proofErr w:type="gramEnd"/>
            <w:r w:rsidRPr="00197B57">
              <w:rPr>
                <w:rFonts w:ascii="Arial" w:eastAsia="Times New Roman" w:hAnsi="Arial" w:cs="Arial"/>
              </w:rPr>
              <w:t xml:space="preserve"> 218/2003 Sb.</w:t>
            </w:r>
          </w:p>
          <w:p w:rsidR="00F4198F" w:rsidRPr="00197B57" w:rsidRDefault="00F4198F" w:rsidP="00D6750E">
            <w:pPr>
              <w:spacing w:after="0" w:line="240" w:lineRule="auto"/>
              <w:rPr>
                <w:rFonts w:ascii="Arial" w:eastAsia="Times New Roman" w:hAnsi="Arial" w:cs="Arial"/>
              </w:rPr>
            </w:pPr>
            <w:r w:rsidRPr="00197B57">
              <w:rPr>
                <w:rFonts w:ascii="Times New Roman" w:eastAsia="Times New Roman" w:hAnsi="Times New Roman"/>
              </w:rPr>
              <w:t> </w:t>
            </w:r>
          </w:p>
        </w:tc>
        <w:tc>
          <w:tcPr>
            <w:tcW w:w="2973" w:type="dxa"/>
            <w:tcBorders>
              <w:top w:val="single" w:sz="8" w:space="0" w:color="auto"/>
              <w:left w:val="nil"/>
              <w:bottom w:val="nil"/>
              <w:right w:val="single" w:sz="4" w:space="0" w:color="auto"/>
            </w:tcBorders>
            <w:shd w:val="clear" w:color="auto" w:fill="auto"/>
            <w:noWrap/>
            <w:hideMark/>
          </w:tcPr>
          <w:p w:rsidR="00F4198F" w:rsidRDefault="00F4198F" w:rsidP="00D6750E">
            <w:pPr>
              <w:spacing w:after="0" w:line="240" w:lineRule="auto"/>
              <w:rPr>
                <w:rFonts w:ascii="Arial" w:eastAsia="Times New Roman" w:hAnsi="Arial" w:cs="Arial"/>
                <w:b/>
                <w:bCs/>
                <w:i/>
                <w:iCs/>
                <w:sz w:val="20"/>
                <w:szCs w:val="20"/>
              </w:rPr>
            </w:pPr>
            <w:r>
              <w:rPr>
                <w:rFonts w:ascii="Arial" w:eastAsia="Times New Roman" w:hAnsi="Arial" w:cs="Arial"/>
                <w:b/>
                <w:bCs/>
                <w:i/>
                <w:iCs/>
                <w:sz w:val="20"/>
                <w:szCs w:val="20"/>
              </w:rPr>
              <w:t>JUDr. Gabriela Siegelová</w:t>
            </w:r>
          </w:p>
          <w:p w:rsidR="00F4198F" w:rsidRPr="00A83D47" w:rsidRDefault="00F4198F" w:rsidP="00D6750E">
            <w:pPr>
              <w:spacing w:after="0" w:line="240" w:lineRule="auto"/>
              <w:rPr>
                <w:rFonts w:ascii="Arial" w:eastAsia="Times New Roman" w:hAnsi="Arial" w:cs="Arial"/>
                <w:bCs/>
                <w:iCs/>
                <w:sz w:val="20"/>
                <w:szCs w:val="20"/>
              </w:rPr>
            </w:pPr>
          </w:p>
        </w:tc>
      </w:tr>
      <w:tr w:rsidR="00F4198F" w:rsidRPr="005D2C26" w:rsidTr="00D6750E">
        <w:trPr>
          <w:trHeight w:val="305"/>
        </w:trPr>
        <w:tc>
          <w:tcPr>
            <w:tcW w:w="2132" w:type="dxa"/>
            <w:vMerge/>
            <w:tcBorders>
              <w:top w:val="single" w:sz="8" w:space="0" w:color="auto"/>
              <w:left w:val="single" w:sz="4" w:space="0" w:color="auto"/>
              <w:right w:val="nil"/>
            </w:tcBorders>
            <w:shd w:val="clear" w:color="auto" w:fill="auto"/>
            <w:noWrap/>
            <w:hideMark/>
          </w:tcPr>
          <w:p w:rsidR="00F4198F" w:rsidRPr="00197B57" w:rsidRDefault="00F4198F" w:rsidP="00D6750E">
            <w:pPr>
              <w:spacing w:after="0" w:line="240" w:lineRule="auto"/>
              <w:jc w:val="center"/>
              <w:rPr>
                <w:rFonts w:ascii="Arial" w:eastAsia="Times New Roman" w:hAnsi="Arial" w:cs="Arial"/>
                <w:b/>
                <w:bCs/>
                <w:sz w:val="20"/>
                <w:szCs w:val="20"/>
              </w:rPr>
            </w:pPr>
          </w:p>
        </w:tc>
        <w:tc>
          <w:tcPr>
            <w:tcW w:w="8656" w:type="dxa"/>
            <w:vMerge/>
            <w:tcBorders>
              <w:top w:val="single" w:sz="8" w:space="0" w:color="auto"/>
              <w:left w:val="single" w:sz="8" w:space="0" w:color="auto"/>
              <w:right w:val="single" w:sz="8" w:space="0" w:color="auto"/>
            </w:tcBorders>
            <w:shd w:val="clear" w:color="auto" w:fill="auto"/>
            <w:noWrap/>
            <w:hideMark/>
          </w:tcPr>
          <w:p w:rsidR="00F4198F" w:rsidRPr="00197B57" w:rsidRDefault="00F4198F" w:rsidP="00D6750E">
            <w:pPr>
              <w:spacing w:after="0" w:line="240" w:lineRule="auto"/>
              <w:rPr>
                <w:rFonts w:ascii="Arial" w:eastAsia="Times New Roman" w:hAnsi="Arial" w:cs="Arial"/>
              </w:rPr>
            </w:pPr>
          </w:p>
        </w:tc>
        <w:tc>
          <w:tcPr>
            <w:tcW w:w="2973" w:type="dxa"/>
            <w:tcBorders>
              <w:top w:val="single" w:sz="8" w:space="0" w:color="auto"/>
              <w:left w:val="nil"/>
              <w:bottom w:val="nil"/>
              <w:right w:val="single" w:sz="4" w:space="0" w:color="auto"/>
            </w:tcBorders>
            <w:shd w:val="clear" w:color="auto" w:fill="auto"/>
            <w:noWrap/>
            <w:hideMark/>
          </w:tcPr>
          <w:p w:rsidR="00F4198F" w:rsidRPr="005D2C26" w:rsidRDefault="00F4198F" w:rsidP="00D6750E">
            <w:pPr>
              <w:spacing w:after="0" w:line="240" w:lineRule="auto"/>
              <w:rPr>
                <w:rFonts w:ascii="Arial" w:eastAsia="Times New Roman" w:hAnsi="Arial" w:cs="Arial"/>
                <w:color w:val="FF0000"/>
                <w:sz w:val="20"/>
                <w:szCs w:val="20"/>
              </w:rPr>
            </w:pPr>
            <w:r w:rsidRPr="008D23B9">
              <w:rPr>
                <w:rFonts w:ascii="Arial" w:eastAsia="Times New Roman" w:hAnsi="Arial" w:cs="Arial"/>
                <w:sz w:val="20"/>
                <w:szCs w:val="20"/>
              </w:rPr>
              <w:t xml:space="preserve"> (JUDr. Radoslav Krůšek)</w:t>
            </w:r>
          </w:p>
        </w:tc>
      </w:tr>
      <w:tr w:rsidR="00F4198F" w:rsidRPr="00197B57" w:rsidTr="00D6750E">
        <w:trPr>
          <w:trHeight w:val="75"/>
        </w:trPr>
        <w:tc>
          <w:tcPr>
            <w:tcW w:w="2132" w:type="dxa"/>
            <w:vMerge/>
            <w:tcBorders>
              <w:left w:val="single" w:sz="4" w:space="0" w:color="auto"/>
              <w:bottom w:val="single" w:sz="8" w:space="0" w:color="auto"/>
              <w:right w:val="nil"/>
            </w:tcBorders>
            <w:shd w:val="clear" w:color="auto" w:fill="auto"/>
            <w:noWrap/>
            <w:vAlign w:val="bottom"/>
            <w:hideMark/>
          </w:tcPr>
          <w:p w:rsidR="00F4198F" w:rsidRPr="00197B57" w:rsidRDefault="00F4198F" w:rsidP="00D6750E">
            <w:pPr>
              <w:spacing w:after="0" w:line="240" w:lineRule="auto"/>
              <w:rPr>
                <w:rFonts w:ascii="Times New Roman" w:eastAsia="Times New Roman" w:hAnsi="Times New Roman"/>
              </w:rPr>
            </w:pPr>
          </w:p>
        </w:tc>
        <w:tc>
          <w:tcPr>
            <w:tcW w:w="8656" w:type="dxa"/>
            <w:vMerge/>
            <w:tcBorders>
              <w:left w:val="single" w:sz="8" w:space="0" w:color="auto"/>
              <w:bottom w:val="single" w:sz="8" w:space="0" w:color="auto"/>
              <w:right w:val="single" w:sz="8" w:space="0" w:color="auto"/>
            </w:tcBorders>
            <w:shd w:val="clear" w:color="auto" w:fill="auto"/>
            <w:noWrap/>
            <w:vAlign w:val="bottom"/>
            <w:hideMark/>
          </w:tcPr>
          <w:p w:rsidR="00F4198F" w:rsidRPr="00197B57" w:rsidRDefault="00F4198F" w:rsidP="00D6750E">
            <w:pPr>
              <w:spacing w:after="0" w:line="240" w:lineRule="auto"/>
              <w:rPr>
                <w:rFonts w:ascii="Times New Roman" w:eastAsia="Times New Roman" w:hAnsi="Times New Roman"/>
              </w:rPr>
            </w:pPr>
          </w:p>
        </w:tc>
        <w:tc>
          <w:tcPr>
            <w:tcW w:w="2973" w:type="dxa"/>
            <w:tcBorders>
              <w:top w:val="nil"/>
              <w:left w:val="nil"/>
              <w:bottom w:val="single" w:sz="8" w:space="0" w:color="auto"/>
              <w:right w:val="single" w:sz="4" w:space="0" w:color="auto"/>
            </w:tcBorders>
            <w:shd w:val="clear" w:color="auto" w:fill="auto"/>
            <w:noWrap/>
            <w:vAlign w:val="bottom"/>
            <w:hideMark/>
          </w:tcPr>
          <w:p w:rsidR="00F4198F" w:rsidRPr="00197B57" w:rsidRDefault="00F4198F" w:rsidP="00D6750E">
            <w:pPr>
              <w:spacing w:after="0" w:line="240" w:lineRule="auto"/>
              <w:rPr>
                <w:rFonts w:ascii="Times New Roman" w:eastAsia="Times New Roman" w:hAnsi="Times New Roman"/>
              </w:rPr>
            </w:pPr>
          </w:p>
        </w:tc>
      </w:tr>
      <w:tr w:rsidR="00F4198F" w:rsidRPr="00197B57" w:rsidTr="00054B77">
        <w:trPr>
          <w:trHeight w:val="890"/>
        </w:trPr>
        <w:tc>
          <w:tcPr>
            <w:tcW w:w="2132" w:type="dxa"/>
            <w:tcBorders>
              <w:top w:val="single" w:sz="8" w:space="0" w:color="auto"/>
              <w:left w:val="single" w:sz="4" w:space="0" w:color="auto"/>
              <w:bottom w:val="single" w:sz="8" w:space="0" w:color="auto"/>
              <w:right w:val="single" w:sz="8" w:space="0" w:color="auto"/>
            </w:tcBorders>
            <w:shd w:val="clear" w:color="auto" w:fill="auto"/>
            <w:noWrap/>
          </w:tcPr>
          <w:p w:rsidR="00F4198F" w:rsidRPr="00197B57" w:rsidRDefault="00F4198F" w:rsidP="00D6750E">
            <w:pPr>
              <w:spacing w:after="0" w:line="240" w:lineRule="auto"/>
              <w:jc w:val="center"/>
              <w:rPr>
                <w:rFonts w:ascii="Arial" w:eastAsia="Times New Roman" w:hAnsi="Arial" w:cs="Arial"/>
                <w:b/>
                <w:bCs/>
                <w:sz w:val="20"/>
                <w:szCs w:val="20"/>
              </w:rPr>
            </w:pPr>
            <w:r>
              <w:rPr>
                <w:rFonts w:ascii="Arial" w:eastAsia="Times New Roman" w:hAnsi="Arial" w:cs="Arial"/>
                <w:b/>
                <w:bCs/>
                <w:sz w:val="20"/>
                <w:szCs w:val="20"/>
              </w:rPr>
              <w:t>37</w:t>
            </w:r>
            <w:r w:rsidRPr="00197B57">
              <w:rPr>
                <w:rFonts w:ascii="Arial" w:eastAsia="Times New Roman" w:hAnsi="Arial" w:cs="Arial"/>
                <w:b/>
                <w:bCs/>
                <w:sz w:val="20"/>
                <w:szCs w:val="20"/>
              </w:rPr>
              <w:t>P</w:t>
            </w:r>
            <w:r>
              <w:rPr>
                <w:rFonts w:ascii="Arial" w:eastAsia="Times New Roman" w:hAnsi="Arial" w:cs="Arial"/>
                <w:b/>
                <w:bCs/>
                <w:sz w:val="20"/>
                <w:szCs w:val="20"/>
              </w:rPr>
              <w:t>, 37Nc</w:t>
            </w:r>
            <w:r w:rsidR="00B6755F">
              <w:rPr>
                <w:rFonts w:ascii="Arial" w:eastAsia="Times New Roman" w:hAnsi="Arial" w:cs="Arial"/>
                <w:b/>
                <w:bCs/>
                <w:sz w:val="20"/>
                <w:szCs w:val="20"/>
              </w:rPr>
              <w:t>, 37PaNc</w:t>
            </w:r>
          </w:p>
          <w:p w:rsidR="00F4198F" w:rsidRPr="00197B57" w:rsidRDefault="00F4198F" w:rsidP="00D6750E">
            <w:pPr>
              <w:spacing w:after="0" w:line="240" w:lineRule="auto"/>
              <w:jc w:val="center"/>
              <w:rPr>
                <w:rFonts w:ascii="Arial" w:eastAsia="Times New Roman" w:hAnsi="Arial" w:cs="Arial"/>
                <w:b/>
                <w:bCs/>
                <w:sz w:val="20"/>
                <w:szCs w:val="20"/>
              </w:rPr>
            </w:pPr>
          </w:p>
        </w:tc>
        <w:tc>
          <w:tcPr>
            <w:tcW w:w="8656" w:type="dxa"/>
            <w:tcBorders>
              <w:top w:val="single" w:sz="8" w:space="0" w:color="auto"/>
              <w:left w:val="single" w:sz="8" w:space="0" w:color="auto"/>
              <w:bottom w:val="single" w:sz="8" w:space="0" w:color="auto"/>
              <w:right w:val="nil"/>
            </w:tcBorders>
            <w:shd w:val="clear" w:color="auto" w:fill="auto"/>
          </w:tcPr>
          <w:p w:rsidR="00F4198F" w:rsidRPr="00197B57" w:rsidRDefault="00F4198F" w:rsidP="00D6750E">
            <w:pPr>
              <w:spacing w:after="0" w:line="240" w:lineRule="auto"/>
              <w:rPr>
                <w:rFonts w:ascii="Arial" w:eastAsia="Times New Roman" w:hAnsi="Arial" w:cs="Arial"/>
              </w:rPr>
            </w:pPr>
            <w:r>
              <w:rPr>
                <w:rFonts w:ascii="Arial" w:eastAsia="Times New Roman" w:hAnsi="Arial" w:cs="Arial"/>
              </w:rPr>
              <w:t xml:space="preserve">Věci týkající se určování a popírání rodičovství </w:t>
            </w:r>
          </w:p>
        </w:tc>
        <w:tc>
          <w:tcPr>
            <w:tcW w:w="2973" w:type="dxa"/>
            <w:tcBorders>
              <w:top w:val="single" w:sz="8" w:space="0" w:color="auto"/>
              <w:left w:val="single" w:sz="8" w:space="0" w:color="auto"/>
              <w:bottom w:val="single" w:sz="8" w:space="0" w:color="auto"/>
              <w:right w:val="single" w:sz="4" w:space="0" w:color="auto"/>
            </w:tcBorders>
            <w:shd w:val="clear" w:color="auto" w:fill="auto"/>
            <w:noWrap/>
          </w:tcPr>
          <w:p w:rsidR="00F4198F" w:rsidRDefault="00F4198F" w:rsidP="00D6750E">
            <w:pPr>
              <w:spacing w:after="0" w:line="240" w:lineRule="auto"/>
              <w:rPr>
                <w:rFonts w:ascii="Arial" w:eastAsia="Times New Roman" w:hAnsi="Arial" w:cs="Arial"/>
                <w:b/>
                <w:bCs/>
                <w:i/>
                <w:iCs/>
                <w:sz w:val="20"/>
                <w:szCs w:val="20"/>
              </w:rPr>
            </w:pPr>
            <w:r>
              <w:rPr>
                <w:rFonts w:ascii="Arial" w:eastAsia="Times New Roman" w:hAnsi="Arial" w:cs="Arial"/>
                <w:b/>
                <w:bCs/>
                <w:i/>
                <w:iCs/>
                <w:sz w:val="20"/>
                <w:szCs w:val="20"/>
              </w:rPr>
              <w:t>JUDr. Martina Burachovičová</w:t>
            </w:r>
          </w:p>
          <w:p w:rsidR="00F4198F" w:rsidRDefault="00F4198F" w:rsidP="00D6750E">
            <w:pPr>
              <w:spacing w:after="0" w:line="240" w:lineRule="auto"/>
              <w:rPr>
                <w:rFonts w:ascii="Arial" w:eastAsia="Times New Roman" w:hAnsi="Arial" w:cs="Arial"/>
                <w:b/>
                <w:bCs/>
                <w:i/>
                <w:iCs/>
                <w:sz w:val="20"/>
                <w:szCs w:val="20"/>
              </w:rPr>
            </w:pPr>
            <w:r>
              <w:rPr>
                <w:rFonts w:ascii="Arial" w:eastAsia="Times New Roman" w:hAnsi="Arial" w:cs="Arial"/>
                <w:b/>
                <w:bCs/>
                <w:i/>
                <w:iCs/>
                <w:sz w:val="20"/>
                <w:szCs w:val="20"/>
              </w:rPr>
              <w:t>Mgr. Timm Šmehlík,</w:t>
            </w:r>
          </w:p>
          <w:p w:rsidR="00F4198F" w:rsidRDefault="00F4198F" w:rsidP="00D6750E">
            <w:pPr>
              <w:spacing w:after="0" w:line="240" w:lineRule="auto"/>
              <w:rPr>
                <w:rFonts w:ascii="Arial" w:eastAsia="Times New Roman" w:hAnsi="Arial" w:cs="Arial"/>
                <w:b/>
                <w:bCs/>
                <w:i/>
                <w:iCs/>
                <w:sz w:val="20"/>
                <w:szCs w:val="20"/>
              </w:rPr>
            </w:pPr>
            <w:r>
              <w:rPr>
                <w:rFonts w:ascii="Arial" w:eastAsia="Times New Roman" w:hAnsi="Arial" w:cs="Arial"/>
                <w:b/>
                <w:bCs/>
                <w:i/>
                <w:iCs/>
                <w:sz w:val="20"/>
                <w:szCs w:val="20"/>
              </w:rPr>
              <w:t>JUDr. Ivana Hovorková,</w:t>
            </w:r>
          </w:p>
          <w:p w:rsidR="00F4198F" w:rsidRDefault="00F4198F" w:rsidP="00D6750E">
            <w:pPr>
              <w:spacing w:after="0" w:line="240" w:lineRule="auto"/>
              <w:rPr>
                <w:rFonts w:ascii="Arial" w:eastAsia="Times New Roman" w:hAnsi="Arial" w:cs="Arial"/>
                <w:b/>
                <w:bCs/>
                <w:i/>
                <w:iCs/>
                <w:sz w:val="20"/>
                <w:szCs w:val="20"/>
              </w:rPr>
            </w:pPr>
            <w:r>
              <w:rPr>
                <w:rFonts w:ascii="Arial" w:eastAsia="Times New Roman" w:hAnsi="Arial" w:cs="Arial"/>
                <w:b/>
                <w:bCs/>
                <w:i/>
                <w:iCs/>
                <w:sz w:val="20"/>
                <w:szCs w:val="20"/>
              </w:rPr>
              <w:t>JUDr. Vladimír Hovorka,</w:t>
            </w:r>
          </w:p>
          <w:p w:rsidR="00F4198F" w:rsidRDefault="00F4198F" w:rsidP="00D6750E">
            <w:pPr>
              <w:spacing w:after="0" w:line="240" w:lineRule="auto"/>
              <w:rPr>
                <w:rFonts w:ascii="Arial" w:eastAsia="Times New Roman" w:hAnsi="Arial" w:cs="Arial"/>
                <w:b/>
                <w:bCs/>
                <w:i/>
                <w:iCs/>
                <w:sz w:val="20"/>
                <w:szCs w:val="20"/>
              </w:rPr>
            </w:pPr>
            <w:r>
              <w:rPr>
                <w:rFonts w:ascii="Arial" w:eastAsia="Times New Roman" w:hAnsi="Arial" w:cs="Arial"/>
                <w:b/>
                <w:bCs/>
                <w:i/>
                <w:iCs/>
                <w:sz w:val="20"/>
                <w:szCs w:val="20"/>
              </w:rPr>
              <w:t>JUDr. Milan Tatár,</w:t>
            </w:r>
          </w:p>
          <w:p w:rsidR="00F4198F" w:rsidRDefault="00F4198F" w:rsidP="00D6750E">
            <w:pPr>
              <w:spacing w:after="0" w:line="240" w:lineRule="auto"/>
              <w:rPr>
                <w:rFonts w:ascii="Arial" w:eastAsia="Times New Roman" w:hAnsi="Arial" w:cs="Arial"/>
                <w:b/>
                <w:bCs/>
                <w:i/>
                <w:iCs/>
                <w:sz w:val="20"/>
                <w:szCs w:val="20"/>
              </w:rPr>
            </w:pPr>
            <w:r>
              <w:rPr>
                <w:rFonts w:ascii="Arial" w:eastAsia="Times New Roman" w:hAnsi="Arial" w:cs="Arial"/>
                <w:b/>
                <w:bCs/>
                <w:i/>
                <w:iCs/>
                <w:sz w:val="20"/>
                <w:szCs w:val="20"/>
              </w:rPr>
              <w:t>Mgr. František Sedláček,</w:t>
            </w:r>
          </w:p>
          <w:p w:rsidR="00F4198F" w:rsidRPr="00197B57" w:rsidRDefault="00F4198F" w:rsidP="00D6750E">
            <w:pPr>
              <w:spacing w:after="0" w:line="240" w:lineRule="auto"/>
              <w:rPr>
                <w:rFonts w:ascii="Arial" w:eastAsia="Times New Roman" w:hAnsi="Arial" w:cs="Arial"/>
                <w:b/>
                <w:bCs/>
                <w:i/>
                <w:iCs/>
                <w:sz w:val="20"/>
                <w:szCs w:val="20"/>
              </w:rPr>
            </w:pPr>
            <w:r>
              <w:rPr>
                <w:rFonts w:ascii="Arial" w:eastAsia="Times New Roman" w:hAnsi="Arial" w:cs="Arial"/>
                <w:b/>
                <w:bCs/>
                <w:i/>
                <w:iCs/>
                <w:sz w:val="20"/>
                <w:szCs w:val="20"/>
              </w:rPr>
              <w:t>Mgr. Ing. Štěpánka Šťastná</w:t>
            </w:r>
          </w:p>
        </w:tc>
      </w:tr>
    </w:tbl>
    <w:p w:rsidR="00702086" w:rsidRDefault="00702086" w:rsidP="0048101D">
      <w:pPr>
        <w:rPr>
          <w:rFonts w:ascii="Times New Roman" w:hAnsi="Times New Roman"/>
        </w:rPr>
      </w:pPr>
    </w:p>
    <w:p w:rsidR="00F4198F" w:rsidRDefault="00F4198F">
      <w:pPr>
        <w:rPr>
          <w:rFonts w:ascii="Times New Roman" w:hAnsi="Times New Roman"/>
          <w:b/>
          <w:i/>
          <w:sz w:val="32"/>
          <w:szCs w:val="32"/>
          <w:u w:val="single"/>
        </w:rPr>
      </w:pPr>
      <w:r>
        <w:rPr>
          <w:rFonts w:ascii="Times New Roman" w:hAnsi="Times New Roman"/>
          <w:b/>
          <w:i/>
          <w:sz w:val="32"/>
          <w:szCs w:val="32"/>
          <w:u w:val="single"/>
        </w:rPr>
        <w:br w:type="page"/>
      </w:r>
    </w:p>
    <w:p w:rsidR="00197B57" w:rsidRPr="0048101D" w:rsidRDefault="00197B57" w:rsidP="0048101D">
      <w:pPr>
        <w:rPr>
          <w:rFonts w:ascii="Times New Roman" w:hAnsi="Times New Roman"/>
        </w:rPr>
      </w:pPr>
      <w:r w:rsidRPr="00197B57">
        <w:rPr>
          <w:rFonts w:ascii="Times New Roman" w:hAnsi="Times New Roman"/>
          <w:b/>
          <w:i/>
          <w:sz w:val="32"/>
          <w:szCs w:val="32"/>
          <w:u w:val="single"/>
        </w:rPr>
        <w:lastRenderedPageBreak/>
        <w:t>Pravidla pro přidělování</w:t>
      </w:r>
      <w:r w:rsidR="0048101D">
        <w:rPr>
          <w:rFonts w:ascii="Times New Roman" w:hAnsi="Times New Roman"/>
          <w:b/>
          <w:i/>
          <w:sz w:val="32"/>
          <w:szCs w:val="32"/>
          <w:u w:val="single"/>
        </w:rPr>
        <w:t xml:space="preserve"> (vyjma věcí k </w:t>
      </w:r>
      <w:proofErr w:type="gramStart"/>
      <w:r w:rsidR="0048101D">
        <w:rPr>
          <w:rFonts w:ascii="Times New Roman" w:hAnsi="Times New Roman"/>
          <w:b/>
          <w:i/>
          <w:sz w:val="32"/>
          <w:szCs w:val="32"/>
          <w:u w:val="single"/>
        </w:rPr>
        <w:t>31.12.201</w:t>
      </w:r>
      <w:r w:rsidR="00287B36">
        <w:rPr>
          <w:rFonts w:ascii="Times New Roman" w:hAnsi="Times New Roman"/>
          <w:b/>
          <w:i/>
          <w:sz w:val="32"/>
          <w:szCs w:val="32"/>
          <w:u w:val="single"/>
        </w:rPr>
        <w:t>6</w:t>
      </w:r>
      <w:proofErr w:type="gramEnd"/>
      <w:r w:rsidR="0048101D">
        <w:rPr>
          <w:rFonts w:ascii="Times New Roman" w:hAnsi="Times New Roman"/>
          <w:b/>
          <w:i/>
          <w:sz w:val="32"/>
          <w:szCs w:val="32"/>
          <w:u w:val="single"/>
        </w:rPr>
        <w:t xml:space="preserve"> již přidělených)</w:t>
      </w:r>
      <w:r w:rsidRPr="00197B57">
        <w:rPr>
          <w:rFonts w:ascii="Times New Roman" w:hAnsi="Times New Roman"/>
          <w:b/>
          <w:i/>
          <w:sz w:val="32"/>
          <w:szCs w:val="32"/>
          <w:u w:val="single"/>
        </w:rPr>
        <w:t>:</w:t>
      </w:r>
    </w:p>
    <w:p w:rsidR="0026093E" w:rsidRDefault="0026093E" w:rsidP="00197B57">
      <w:pPr>
        <w:spacing w:after="0"/>
        <w:ind w:left="1418" w:hanging="284"/>
        <w:rPr>
          <w:rFonts w:ascii="Arial" w:hAnsi="Arial" w:cs="Arial"/>
          <w:strike/>
          <w:color w:val="FF0000"/>
        </w:rPr>
      </w:pPr>
    </w:p>
    <w:p w:rsidR="0026093E" w:rsidRPr="008B30E9" w:rsidRDefault="000762D7" w:rsidP="000762D7">
      <w:pPr>
        <w:pStyle w:val="Odstavecseseznamem"/>
        <w:numPr>
          <w:ilvl w:val="1"/>
          <w:numId w:val="4"/>
        </w:numPr>
        <w:tabs>
          <w:tab w:val="left" w:pos="1560"/>
        </w:tabs>
        <w:spacing w:after="0"/>
        <w:ind w:left="1560" w:hanging="426"/>
        <w:rPr>
          <w:rFonts w:ascii="Arial" w:hAnsi="Arial" w:cs="Arial"/>
        </w:rPr>
      </w:pPr>
      <w:r w:rsidRPr="008B30E9">
        <w:rPr>
          <w:rFonts w:ascii="Arial" w:hAnsi="Arial" w:cs="Arial"/>
        </w:rPr>
        <w:t>Mezi soudní senáty (PaNc) a soudce podílející se na vyřizování věcí 40Nc, 40P se nově napadlé věci rozdělují automaticky podle systému ISAS. Tento způsob přidělování nápadu má zajistit nejen rovnoměrné přidělování nápadu, ale i zajištění ústavního práva občanů na svého zákonného soudce. Přednostně se přidělují do jednotlivých soudních oddělení věci níže vymezených specializací. Stav v jednotlivých senátech se pak dorovnává obecným nápadem tak, aby soudní oddělení byla rovnoměrně vytížena; to neplatí pro přidělování předběžných opatření. Údaj „100 % nápadu“ nevyjadřuje, že by se do toho kterého oddělení přidělovaly všechny věci, pro který je plný nápad stanoven, ale vyjadřuje míru (v případě 100 % tedy plnou), nakolik se na poměrném rozdělení příslušného nápadu konkrétní soudní oddělení podílí (je-li podíl nižší, např. proto, že soudní oddělení vyřizuje i jinou agendu, nepodílí se konkrétní oddělení na nápadu s ostatními odděleními plně, ale pouze konkrétní procentuální měrou). Má-li soudní oddělení věcí agend po 100 %, nemá vícenásobný nápad, ale ze všech těchto agend se podílí uvedenou měrou na nápadu spolu s ostatními odděleními, která konkrétní nápad vyřizují.</w:t>
      </w:r>
    </w:p>
    <w:p w:rsidR="0026093E" w:rsidRPr="008B30E9" w:rsidRDefault="0026093E" w:rsidP="0026093E">
      <w:pPr>
        <w:pStyle w:val="Odstavecseseznamem"/>
        <w:tabs>
          <w:tab w:val="left" w:pos="1560"/>
        </w:tabs>
        <w:spacing w:after="0"/>
        <w:ind w:left="1560"/>
        <w:rPr>
          <w:rFonts w:ascii="Arial" w:hAnsi="Arial" w:cs="Arial"/>
        </w:rPr>
      </w:pPr>
    </w:p>
    <w:p w:rsidR="0026093E" w:rsidRPr="008B30E9" w:rsidRDefault="0026093E" w:rsidP="0026093E">
      <w:pPr>
        <w:pStyle w:val="Odstavecseseznamem"/>
        <w:numPr>
          <w:ilvl w:val="1"/>
          <w:numId w:val="4"/>
        </w:numPr>
        <w:tabs>
          <w:tab w:val="left" w:pos="1560"/>
        </w:tabs>
        <w:spacing w:after="0"/>
        <w:ind w:left="1560"/>
        <w:rPr>
          <w:rFonts w:ascii="Arial" w:hAnsi="Arial" w:cs="Arial"/>
        </w:rPr>
      </w:pPr>
      <w:r w:rsidRPr="008B30E9">
        <w:rPr>
          <w:rFonts w:ascii="Arial" w:hAnsi="Arial" w:cs="Arial"/>
        </w:rPr>
        <w:t>Za věci specializované agendy se z věcí vyřizovaných v opatrovnických odděleních považují:</w:t>
      </w:r>
    </w:p>
    <w:p w:rsidR="0026093E" w:rsidRPr="008B30E9" w:rsidRDefault="00AB0F17" w:rsidP="0026093E">
      <w:pPr>
        <w:pStyle w:val="Odstavecseseznamem"/>
        <w:tabs>
          <w:tab w:val="left" w:pos="1560"/>
        </w:tabs>
        <w:spacing w:after="0"/>
        <w:ind w:left="1560"/>
        <w:rPr>
          <w:rFonts w:ascii="Arial" w:hAnsi="Arial" w:cs="Arial"/>
        </w:rPr>
      </w:pPr>
      <w:r w:rsidRPr="008B30E9">
        <w:rPr>
          <w:rFonts w:ascii="Arial" w:hAnsi="Arial" w:cs="Arial"/>
        </w:rPr>
        <w:t xml:space="preserve">a) </w:t>
      </w:r>
      <w:r w:rsidR="0026093E" w:rsidRPr="008B30E9">
        <w:rPr>
          <w:rFonts w:ascii="Arial" w:hAnsi="Arial" w:cs="Arial"/>
        </w:rPr>
        <w:t xml:space="preserve">věci s cizím prvkem včetně návrhů na uznání cizího rozhodnutí podle § 16 </w:t>
      </w:r>
      <w:proofErr w:type="spellStart"/>
      <w:proofErr w:type="gramStart"/>
      <w:r w:rsidR="0026093E" w:rsidRPr="008B30E9">
        <w:rPr>
          <w:rFonts w:ascii="Arial" w:hAnsi="Arial" w:cs="Arial"/>
        </w:rPr>
        <w:t>zák.č</w:t>
      </w:r>
      <w:proofErr w:type="spellEnd"/>
      <w:r w:rsidR="0026093E" w:rsidRPr="008B30E9">
        <w:rPr>
          <w:rFonts w:ascii="Arial" w:hAnsi="Arial" w:cs="Arial"/>
        </w:rPr>
        <w:t>.</w:t>
      </w:r>
      <w:proofErr w:type="gramEnd"/>
      <w:r w:rsidR="0026093E" w:rsidRPr="008B30E9">
        <w:rPr>
          <w:rFonts w:ascii="Arial" w:hAnsi="Arial" w:cs="Arial"/>
        </w:rPr>
        <w:t xml:space="preserve"> 91/2012 Sb.;</w:t>
      </w:r>
    </w:p>
    <w:p w:rsidR="0026093E" w:rsidRPr="008B30E9" w:rsidRDefault="00AB0F17" w:rsidP="0026093E">
      <w:pPr>
        <w:pStyle w:val="Odstavecseseznamem"/>
        <w:tabs>
          <w:tab w:val="left" w:pos="1560"/>
        </w:tabs>
        <w:spacing w:after="0"/>
        <w:ind w:left="1560"/>
        <w:rPr>
          <w:rFonts w:ascii="Arial" w:hAnsi="Arial" w:cs="Arial"/>
        </w:rPr>
      </w:pPr>
      <w:r w:rsidRPr="008B30E9">
        <w:rPr>
          <w:rFonts w:ascii="Arial" w:hAnsi="Arial" w:cs="Arial"/>
        </w:rPr>
        <w:t xml:space="preserve">b) </w:t>
      </w:r>
      <w:r w:rsidR="0026093E" w:rsidRPr="008B30E9">
        <w:rPr>
          <w:rFonts w:ascii="Arial" w:hAnsi="Arial" w:cs="Arial"/>
        </w:rPr>
        <w:t>předběžná opatření upravující poměry dítěte;</w:t>
      </w:r>
    </w:p>
    <w:p w:rsidR="0026093E" w:rsidRPr="008B30E9" w:rsidRDefault="00AB0F17" w:rsidP="0026093E">
      <w:pPr>
        <w:pStyle w:val="Odstavecseseznamem"/>
        <w:tabs>
          <w:tab w:val="left" w:pos="1560"/>
        </w:tabs>
        <w:spacing w:after="0"/>
        <w:ind w:left="1560"/>
        <w:rPr>
          <w:rFonts w:ascii="Arial" w:hAnsi="Arial" w:cs="Arial"/>
        </w:rPr>
      </w:pPr>
      <w:r w:rsidRPr="008B30E9">
        <w:rPr>
          <w:rFonts w:ascii="Arial" w:hAnsi="Arial" w:cs="Arial"/>
        </w:rPr>
        <w:t xml:space="preserve">c) </w:t>
      </w:r>
      <w:r w:rsidR="0026093E" w:rsidRPr="008B30E9">
        <w:rPr>
          <w:rFonts w:ascii="Arial" w:hAnsi="Arial" w:cs="Arial"/>
        </w:rPr>
        <w:t xml:space="preserve">předběžná opatření podle § 74 </w:t>
      </w:r>
      <w:proofErr w:type="gramStart"/>
      <w:r w:rsidR="0026093E" w:rsidRPr="008B30E9">
        <w:rPr>
          <w:rFonts w:ascii="Arial" w:hAnsi="Arial" w:cs="Arial"/>
        </w:rPr>
        <w:t>o.s.</w:t>
      </w:r>
      <w:proofErr w:type="gramEnd"/>
      <w:r w:rsidR="0026093E" w:rsidRPr="008B30E9">
        <w:rPr>
          <w:rFonts w:ascii="Arial" w:hAnsi="Arial" w:cs="Arial"/>
        </w:rPr>
        <w:t>ř. v opatrovnických věcech.</w:t>
      </w:r>
    </w:p>
    <w:p w:rsidR="0026093E" w:rsidRPr="008B30E9" w:rsidRDefault="0026093E" w:rsidP="0026093E">
      <w:pPr>
        <w:pStyle w:val="Odstavecseseznamem"/>
        <w:tabs>
          <w:tab w:val="left" w:pos="1560"/>
        </w:tabs>
        <w:spacing w:after="0"/>
        <w:ind w:left="1560"/>
        <w:rPr>
          <w:rFonts w:ascii="Arial" w:hAnsi="Arial" w:cs="Arial"/>
        </w:rPr>
      </w:pPr>
      <w:r w:rsidRPr="008B30E9">
        <w:rPr>
          <w:rFonts w:ascii="Arial" w:hAnsi="Arial" w:cs="Arial"/>
        </w:rPr>
        <w:t>Všechny opatrovnické věci s cizím prvkem budou přidělovány do senátů 13PaNc, 14PaNc</w:t>
      </w:r>
      <w:r w:rsidR="003B2E22">
        <w:rPr>
          <w:rFonts w:ascii="Arial" w:hAnsi="Arial" w:cs="Arial"/>
        </w:rPr>
        <w:t xml:space="preserve"> </w:t>
      </w:r>
      <w:r w:rsidR="003B2E22" w:rsidRPr="001779D6">
        <w:rPr>
          <w:rFonts w:ascii="Arial" w:hAnsi="Arial" w:cs="Arial"/>
        </w:rPr>
        <w:t>a 38PaNc</w:t>
      </w:r>
      <w:r w:rsidRPr="001779D6">
        <w:rPr>
          <w:rFonts w:ascii="Arial" w:hAnsi="Arial" w:cs="Arial"/>
        </w:rPr>
        <w:t xml:space="preserve">  </w:t>
      </w:r>
      <w:r w:rsidRPr="008B30E9">
        <w:rPr>
          <w:rFonts w:ascii="Arial" w:hAnsi="Arial" w:cs="Arial"/>
        </w:rPr>
        <w:t>(JUDr. Červené, Mgr. Matějkové</w:t>
      </w:r>
      <w:r w:rsidR="003B2E22">
        <w:rPr>
          <w:rFonts w:ascii="Arial" w:hAnsi="Arial" w:cs="Arial"/>
        </w:rPr>
        <w:t xml:space="preserve">, </w:t>
      </w:r>
      <w:r w:rsidR="003B2E22" w:rsidRPr="001779D6">
        <w:rPr>
          <w:rFonts w:ascii="Arial" w:hAnsi="Arial" w:cs="Arial"/>
        </w:rPr>
        <w:t>Mgr. St. Janků</w:t>
      </w:r>
      <w:r w:rsidRPr="001779D6">
        <w:rPr>
          <w:rFonts w:ascii="Arial" w:hAnsi="Arial" w:cs="Arial"/>
        </w:rPr>
        <w:t xml:space="preserve">) </w:t>
      </w:r>
      <w:r w:rsidRPr="008B30E9">
        <w:rPr>
          <w:rFonts w:ascii="Arial" w:hAnsi="Arial" w:cs="Arial"/>
        </w:rPr>
        <w:t>včetně věcí, které lze zařadit pod některou z dalších specializovaných agend.</w:t>
      </w:r>
    </w:p>
    <w:p w:rsidR="00AB0F17" w:rsidRPr="008B30E9" w:rsidRDefault="00AB0F17" w:rsidP="0026093E">
      <w:pPr>
        <w:pStyle w:val="Odstavecseseznamem"/>
        <w:tabs>
          <w:tab w:val="left" w:pos="1560"/>
        </w:tabs>
        <w:spacing w:after="0"/>
        <w:ind w:left="1560"/>
        <w:rPr>
          <w:rFonts w:ascii="Arial" w:hAnsi="Arial" w:cs="Arial"/>
        </w:rPr>
      </w:pPr>
    </w:p>
    <w:p w:rsidR="00AB0F17" w:rsidRDefault="00AB0F17" w:rsidP="00AB0F17">
      <w:pPr>
        <w:pStyle w:val="Odstavecseseznamem"/>
        <w:numPr>
          <w:ilvl w:val="0"/>
          <w:numId w:val="11"/>
        </w:numPr>
        <w:tabs>
          <w:tab w:val="left" w:pos="1560"/>
        </w:tabs>
        <w:spacing w:after="0"/>
        <w:rPr>
          <w:rFonts w:ascii="Arial" w:hAnsi="Arial" w:cs="Arial"/>
        </w:rPr>
      </w:pPr>
      <w:r w:rsidRPr="008B30E9">
        <w:rPr>
          <w:rFonts w:ascii="Arial" w:hAnsi="Arial" w:cs="Arial"/>
        </w:rPr>
        <w:t>V případě, že ve věci péče soudu o nezletilé dítě bude soudu doručen návrh na zahájení řízení v době, kdy dosud není pravomocně skončeno projednání jiné věci péče soudu o téhož nezletilého nebo jeho plnorodého sourozence, bude taková nově napadlá věc přidělena k vyřízení tomu soudci (VSÚ), který projednává dříve zahájenou a neskončenou věc nezletilého (jeho plnorodého sourozence).</w:t>
      </w:r>
    </w:p>
    <w:p w:rsidR="00417078" w:rsidRPr="00B934CF" w:rsidRDefault="00417078" w:rsidP="00B934CF">
      <w:pPr>
        <w:tabs>
          <w:tab w:val="left" w:pos="1560"/>
        </w:tabs>
        <w:spacing w:after="0"/>
        <w:rPr>
          <w:rFonts w:ascii="Arial" w:hAnsi="Arial" w:cs="Arial"/>
        </w:rPr>
      </w:pPr>
    </w:p>
    <w:p w:rsidR="00417078" w:rsidRPr="008B30E9" w:rsidRDefault="00417078" w:rsidP="00417078">
      <w:pPr>
        <w:pStyle w:val="Odstavecseseznamem"/>
        <w:numPr>
          <w:ilvl w:val="0"/>
          <w:numId w:val="11"/>
        </w:numPr>
        <w:tabs>
          <w:tab w:val="left" w:pos="1560"/>
        </w:tabs>
        <w:spacing w:after="0"/>
        <w:rPr>
          <w:rFonts w:ascii="Arial" w:hAnsi="Arial" w:cs="Arial"/>
        </w:rPr>
      </w:pPr>
      <w:r w:rsidRPr="008B30E9">
        <w:rPr>
          <w:rFonts w:ascii="Arial" w:hAnsi="Arial" w:cs="Arial"/>
        </w:rPr>
        <w:t>Věci přidělené do soudního oddělení 37P, 37Nc, se mezi soudce, kteří v tomto oddělení působí jako předsedové s</w:t>
      </w:r>
      <w:r w:rsidR="00146B95" w:rsidRPr="008B30E9">
        <w:rPr>
          <w:rFonts w:ascii="Arial" w:hAnsi="Arial" w:cs="Arial"/>
        </w:rPr>
        <w:t>enátu, rozdělují podle pořadí a </w:t>
      </w:r>
      <w:r w:rsidRPr="008B30E9">
        <w:rPr>
          <w:rFonts w:ascii="Arial" w:hAnsi="Arial" w:cs="Arial"/>
        </w:rPr>
        <w:t>poměru, v jakém se tito soudci podílejí na vyřizování nápadu všeobecných občanskoprávních věcí.</w:t>
      </w:r>
    </w:p>
    <w:p w:rsidR="00417078" w:rsidRPr="008B30E9" w:rsidRDefault="00417078" w:rsidP="00417078">
      <w:pPr>
        <w:pStyle w:val="Odstavecseseznamem"/>
        <w:tabs>
          <w:tab w:val="left" w:pos="1560"/>
        </w:tabs>
        <w:spacing w:after="0"/>
        <w:ind w:left="1494"/>
        <w:rPr>
          <w:rFonts w:ascii="Arial" w:hAnsi="Arial" w:cs="Arial"/>
        </w:rPr>
      </w:pPr>
    </w:p>
    <w:p w:rsidR="00417078" w:rsidRPr="008B30E9" w:rsidRDefault="00B934CF" w:rsidP="00B934CF">
      <w:pPr>
        <w:pStyle w:val="Odstavecseseznamem"/>
        <w:numPr>
          <w:ilvl w:val="0"/>
          <w:numId w:val="11"/>
        </w:numPr>
        <w:tabs>
          <w:tab w:val="left" w:pos="1560"/>
        </w:tabs>
        <w:spacing w:after="0"/>
        <w:rPr>
          <w:rFonts w:ascii="Arial" w:hAnsi="Arial" w:cs="Arial"/>
        </w:rPr>
      </w:pPr>
      <w:r w:rsidRPr="00B934CF">
        <w:rPr>
          <w:rFonts w:ascii="Arial" w:hAnsi="Arial" w:cs="Arial"/>
        </w:rPr>
        <w:t>Podněty a jiná podání, která se týkají konkrétního spisu 40P či 40Nc, avšak nesměřují do žádného probíha</w:t>
      </w:r>
      <w:r w:rsidR="003051BF">
        <w:rPr>
          <w:rFonts w:ascii="Arial" w:hAnsi="Arial" w:cs="Arial"/>
        </w:rPr>
        <w:t>jícího nebo skončeného řízení a </w:t>
      </w:r>
      <w:r w:rsidRPr="00B934CF">
        <w:rPr>
          <w:rFonts w:ascii="Arial" w:hAnsi="Arial" w:cs="Arial"/>
        </w:rPr>
        <w:t>současně nejsou podáním, kterým by se zahajovalo řízení nové, posuzuje a vyřizuje soudce či vyšší soudní úředník, který vyřizoval naposled skončenou věc. Tentýž soudce a vyšší soudní úředník zodpovídají za včasné zahájení řízení, které se podle právních předpisů zahajují z úřední povinnosti (např. přezkum svéprávnosti). V případě, že takový podnět či jiné podání vyústí v zahájení řízení z úřední povinnosti soudu, zapíše se věc podle pořadí nápadu k okamžiku vydání usnesení o zahájení řízení; totéž platí pro řízení zahájená z úřední povinnosti bez vnějšího podnětu.</w:t>
      </w:r>
    </w:p>
    <w:p w:rsidR="00417078" w:rsidRPr="008B30E9" w:rsidRDefault="00417078" w:rsidP="000762D7">
      <w:pPr>
        <w:tabs>
          <w:tab w:val="left" w:pos="1560"/>
        </w:tabs>
        <w:spacing w:after="0"/>
        <w:rPr>
          <w:rFonts w:ascii="Arial" w:hAnsi="Arial" w:cs="Arial"/>
        </w:rPr>
      </w:pPr>
    </w:p>
    <w:p w:rsidR="00417078" w:rsidRDefault="00417078" w:rsidP="00417078">
      <w:pPr>
        <w:pStyle w:val="Odstavecseseznamem"/>
        <w:numPr>
          <w:ilvl w:val="0"/>
          <w:numId w:val="11"/>
        </w:numPr>
        <w:tabs>
          <w:tab w:val="left" w:pos="1560"/>
        </w:tabs>
        <w:spacing w:after="0"/>
        <w:rPr>
          <w:rFonts w:ascii="Arial" w:hAnsi="Arial" w:cs="Arial"/>
        </w:rPr>
      </w:pPr>
      <w:r w:rsidRPr="008B30E9">
        <w:rPr>
          <w:rFonts w:ascii="Arial" w:hAnsi="Arial" w:cs="Arial"/>
        </w:rPr>
        <w:t>Věci senátu 4Rod, v nichž se budou provádět úkony vykonávacího řízení a bezplatné obhajoby, budou přiděleny k vyřízení JUDr. Siegelové.</w:t>
      </w:r>
    </w:p>
    <w:p w:rsidR="00B934CF" w:rsidRDefault="00B934CF" w:rsidP="00B934CF">
      <w:pPr>
        <w:pStyle w:val="Odstavecseseznamem"/>
        <w:numPr>
          <w:ilvl w:val="0"/>
          <w:numId w:val="11"/>
        </w:numPr>
        <w:tabs>
          <w:tab w:val="left" w:pos="1560"/>
        </w:tabs>
        <w:spacing w:after="0"/>
        <w:rPr>
          <w:rFonts w:ascii="Arial" w:hAnsi="Arial" w:cs="Arial"/>
        </w:rPr>
      </w:pPr>
      <w:r>
        <w:rPr>
          <w:rFonts w:ascii="Arial" w:hAnsi="Arial" w:cs="Arial"/>
        </w:rPr>
        <w:lastRenderedPageBreak/>
        <w:t xml:space="preserve">V případě nápadu věci vyřizované v opatrovnických odděleních, v níž bude právním zástupcem některého z účastníků řízení Mgr. Michaela Hechtová </w:t>
      </w:r>
      <w:proofErr w:type="gramStart"/>
      <w:r>
        <w:rPr>
          <w:rFonts w:ascii="Arial" w:hAnsi="Arial" w:cs="Arial"/>
        </w:rPr>
        <w:t>LL.M.</w:t>
      </w:r>
      <w:proofErr w:type="gramEnd"/>
      <w:r>
        <w:rPr>
          <w:rFonts w:ascii="Arial" w:hAnsi="Arial" w:cs="Arial"/>
        </w:rPr>
        <w:t xml:space="preserve">, JUDr. Richard Šendera, Mgr. Petr Broďáni, JUDr. Dagmar Thomaschke LL.M., JUDr. Libor Čihák nebo Mgr. Sylvie </w:t>
      </w:r>
      <w:proofErr w:type="spellStart"/>
      <w:r>
        <w:rPr>
          <w:rFonts w:ascii="Arial" w:hAnsi="Arial" w:cs="Arial"/>
        </w:rPr>
        <w:t>Schmiegerová</w:t>
      </w:r>
      <w:proofErr w:type="spellEnd"/>
      <w:r>
        <w:rPr>
          <w:rFonts w:ascii="Arial" w:hAnsi="Arial" w:cs="Arial"/>
        </w:rPr>
        <w:t>, bude vyloučen z přidělení senát 38PaNc – Mgr. Stanislav Janků.</w:t>
      </w:r>
    </w:p>
    <w:p w:rsidR="00B934CF" w:rsidRDefault="00B934CF" w:rsidP="00B934CF">
      <w:pPr>
        <w:pStyle w:val="Odstavecseseznamem"/>
        <w:tabs>
          <w:tab w:val="left" w:pos="1560"/>
        </w:tabs>
        <w:spacing w:after="0"/>
        <w:ind w:left="1494"/>
        <w:rPr>
          <w:rFonts w:ascii="Arial" w:hAnsi="Arial" w:cs="Arial"/>
        </w:rPr>
      </w:pPr>
    </w:p>
    <w:p w:rsidR="00B934CF" w:rsidRPr="008B30E9" w:rsidRDefault="00B934CF" w:rsidP="00417078">
      <w:pPr>
        <w:pStyle w:val="Odstavecseseznamem"/>
        <w:numPr>
          <w:ilvl w:val="0"/>
          <w:numId w:val="11"/>
        </w:numPr>
        <w:tabs>
          <w:tab w:val="left" w:pos="1560"/>
        </w:tabs>
        <w:spacing w:after="0"/>
        <w:rPr>
          <w:rFonts w:ascii="Arial" w:hAnsi="Arial" w:cs="Arial"/>
        </w:rPr>
      </w:pPr>
      <w:r>
        <w:rPr>
          <w:rFonts w:ascii="Arial" w:hAnsi="Arial" w:cs="Arial"/>
        </w:rPr>
        <w:t xml:space="preserve">V případě rozhodování o návrzích na předběžnou úpravu poměrů dítěte dle oddílu 5, </w:t>
      </w:r>
      <w:proofErr w:type="gramStart"/>
      <w:r>
        <w:rPr>
          <w:rFonts w:ascii="Arial" w:hAnsi="Arial" w:cs="Arial"/>
        </w:rPr>
        <w:t xml:space="preserve">pododdílu 1 </w:t>
      </w:r>
      <w:proofErr w:type="spellStart"/>
      <w:r>
        <w:rPr>
          <w:rFonts w:ascii="Arial" w:hAnsi="Arial" w:cs="Arial"/>
        </w:rPr>
        <w:t>z.ř.</w:t>
      </w:r>
      <w:proofErr w:type="gramEnd"/>
      <w:r>
        <w:rPr>
          <w:rFonts w:ascii="Arial" w:hAnsi="Arial" w:cs="Arial"/>
        </w:rPr>
        <w:t>s</w:t>
      </w:r>
      <w:proofErr w:type="spellEnd"/>
      <w:r>
        <w:rPr>
          <w:rFonts w:ascii="Arial" w:hAnsi="Arial" w:cs="Arial"/>
        </w:rPr>
        <w:t>. v mimopracovní době se pořadí vyřizujícího soudce určuje rozpisem dosažitelnosti provedeným místopředsedou soudu pro věci trestní.</w:t>
      </w:r>
    </w:p>
    <w:p w:rsidR="00417078" w:rsidRPr="008B30E9" w:rsidRDefault="00417078" w:rsidP="00417078">
      <w:pPr>
        <w:pStyle w:val="Odstavecseseznamem"/>
        <w:tabs>
          <w:tab w:val="left" w:pos="1560"/>
        </w:tabs>
        <w:spacing w:after="0"/>
        <w:ind w:left="1494"/>
        <w:rPr>
          <w:rFonts w:ascii="Arial" w:hAnsi="Arial" w:cs="Arial"/>
        </w:rPr>
      </w:pPr>
    </w:p>
    <w:p w:rsidR="00E41201" w:rsidRDefault="00E41201" w:rsidP="00197B57">
      <w:pPr>
        <w:tabs>
          <w:tab w:val="left" w:pos="-1276"/>
          <w:tab w:val="left" w:pos="-993"/>
        </w:tabs>
        <w:spacing w:after="0"/>
        <w:rPr>
          <w:rFonts w:ascii="Times New Roman" w:hAnsi="Times New Roman"/>
          <w:b/>
          <w:i/>
          <w:sz w:val="32"/>
          <w:szCs w:val="32"/>
          <w:u w:val="single"/>
        </w:rPr>
      </w:pPr>
    </w:p>
    <w:p w:rsidR="00623D26" w:rsidRDefault="00623D26" w:rsidP="00197B57">
      <w:pPr>
        <w:tabs>
          <w:tab w:val="left" w:pos="-1276"/>
          <w:tab w:val="left" w:pos="-993"/>
        </w:tabs>
        <w:spacing w:after="0"/>
        <w:rPr>
          <w:rFonts w:ascii="Times New Roman" w:hAnsi="Times New Roman"/>
          <w:b/>
          <w:i/>
          <w:sz w:val="32"/>
          <w:szCs w:val="32"/>
          <w:u w:val="single"/>
        </w:rPr>
      </w:pPr>
    </w:p>
    <w:p w:rsidR="00197B57" w:rsidRDefault="00197B57" w:rsidP="00197B57">
      <w:pPr>
        <w:tabs>
          <w:tab w:val="left" w:pos="-1276"/>
          <w:tab w:val="left" w:pos="-993"/>
        </w:tabs>
        <w:spacing w:after="0"/>
        <w:rPr>
          <w:rFonts w:ascii="Times New Roman" w:hAnsi="Times New Roman"/>
          <w:b/>
          <w:i/>
          <w:sz w:val="32"/>
          <w:szCs w:val="32"/>
          <w:u w:val="single"/>
        </w:rPr>
      </w:pPr>
      <w:r w:rsidRPr="00197B57">
        <w:rPr>
          <w:rFonts w:ascii="Times New Roman" w:hAnsi="Times New Roman"/>
          <w:b/>
          <w:i/>
          <w:sz w:val="32"/>
          <w:szCs w:val="32"/>
          <w:u w:val="single"/>
        </w:rPr>
        <w:t>Vedoucí kanceláře</w:t>
      </w:r>
      <w:r w:rsidR="0046574C">
        <w:rPr>
          <w:rFonts w:ascii="Times New Roman" w:hAnsi="Times New Roman"/>
          <w:b/>
          <w:i/>
          <w:sz w:val="32"/>
          <w:szCs w:val="32"/>
          <w:u w:val="single"/>
        </w:rPr>
        <w:t xml:space="preserve"> opatrovnických oddělení a oddělení zvláštních řízení</w:t>
      </w:r>
      <w:r w:rsidRPr="00197B57">
        <w:rPr>
          <w:rFonts w:ascii="Times New Roman" w:hAnsi="Times New Roman"/>
          <w:b/>
          <w:i/>
          <w:sz w:val="32"/>
          <w:szCs w:val="32"/>
          <w:u w:val="single"/>
        </w:rPr>
        <w:t>:</w:t>
      </w:r>
    </w:p>
    <w:p w:rsidR="00E41201" w:rsidRPr="00197B57" w:rsidRDefault="00E41201" w:rsidP="00197B57">
      <w:pPr>
        <w:tabs>
          <w:tab w:val="left" w:pos="-1276"/>
          <w:tab w:val="left" w:pos="-993"/>
        </w:tabs>
        <w:spacing w:after="0"/>
        <w:rPr>
          <w:rFonts w:ascii="Times New Roman" w:hAnsi="Times New Roman"/>
          <w:b/>
          <w:i/>
          <w:sz w:val="32"/>
          <w:szCs w:val="32"/>
          <w:u w:val="single"/>
        </w:rPr>
      </w:pPr>
    </w:p>
    <w:p w:rsidR="00197B57" w:rsidRPr="0092476F" w:rsidRDefault="00197B57" w:rsidP="00197B57">
      <w:pPr>
        <w:tabs>
          <w:tab w:val="left" w:pos="-1276"/>
          <w:tab w:val="left" w:pos="-993"/>
        </w:tabs>
        <w:spacing w:after="0"/>
        <w:ind w:left="1134"/>
        <w:rPr>
          <w:rFonts w:ascii="Times New Roman" w:hAnsi="Times New Roman"/>
        </w:rPr>
      </w:pPr>
      <w:r w:rsidRPr="00197B57">
        <w:rPr>
          <w:rFonts w:ascii="Times New Roman" w:hAnsi="Times New Roman"/>
          <w:b/>
        </w:rPr>
        <w:t>1)</w:t>
      </w:r>
      <w:r w:rsidRPr="00197B57">
        <w:rPr>
          <w:rFonts w:ascii="Times New Roman" w:hAnsi="Times New Roman"/>
        </w:rPr>
        <w:tab/>
      </w:r>
      <w:r w:rsidRPr="0092476F">
        <w:rPr>
          <w:rFonts w:ascii="Times New Roman" w:hAnsi="Times New Roman"/>
          <w:b/>
          <w:i/>
          <w:sz w:val="28"/>
          <w:szCs w:val="28"/>
        </w:rPr>
        <w:t>Marcela Čabajová</w:t>
      </w:r>
      <w:r w:rsidR="002E0CFC">
        <w:rPr>
          <w:rFonts w:ascii="Times New Roman" w:hAnsi="Times New Roman"/>
        </w:rPr>
        <w:t xml:space="preserve"> </w:t>
      </w:r>
      <w:r w:rsidR="001B4408" w:rsidRPr="0092476F">
        <w:rPr>
          <w:rFonts w:ascii="Times New Roman" w:hAnsi="Times New Roman"/>
        </w:rPr>
        <w:t xml:space="preserve"> </w:t>
      </w:r>
    </w:p>
    <w:p w:rsidR="00197B57" w:rsidRPr="0092476F" w:rsidRDefault="00197B57" w:rsidP="00A724F2">
      <w:pPr>
        <w:tabs>
          <w:tab w:val="left" w:pos="-1276"/>
          <w:tab w:val="left" w:pos="-993"/>
        </w:tabs>
        <w:spacing w:after="0"/>
        <w:ind w:left="1560"/>
        <w:rPr>
          <w:rFonts w:ascii="Arial" w:hAnsi="Arial" w:cs="Arial"/>
        </w:rPr>
      </w:pPr>
      <w:r w:rsidRPr="0092476F">
        <w:rPr>
          <w:rFonts w:ascii="Arial" w:hAnsi="Arial" w:cs="Arial"/>
        </w:rPr>
        <w:t xml:space="preserve">- vede rejstříky </w:t>
      </w:r>
      <w:r w:rsidR="00DA23C1" w:rsidRPr="0092476F">
        <w:rPr>
          <w:rFonts w:ascii="Arial" w:hAnsi="Arial" w:cs="Arial"/>
        </w:rPr>
        <w:t xml:space="preserve">40P, 40Nc, </w:t>
      </w:r>
      <w:r w:rsidRPr="0092476F">
        <w:rPr>
          <w:rFonts w:ascii="Arial" w:hAnsi="Arial" w:cs="Arial"/>
        </w:rPr>
        <w:t xml:space="preserve">14P, </w:t>
      </w:r>
      <w:r w:rsidR="0046574C" w:rsidRPr="0092476F">
        <w:rPr>
          <w:rFonts w:ascii="Arial" w:hAnsi="Arial" w:cs="Arial"/>
        </w:rPr>
        <w:t>14Nc (opatrovnické oddíly)</w:t>
      </w:r>
      <w:r w:rsidR="00175E7D" w:rsidRPr="0092476F">
        <w:rPr>
          <w:rFonts w:ascii="Arial" w:hAnsi="Arial" w:cs="Arial"/>
        </w:rPr>
        <w:t xml:space="preserve">, </w:t>
      </w:r>
      <w:r w:rsidR="0046574C" w:rsidRPr="0092476F">
        <w:rPr>
          <w:rFonts w:ascii="Arial" w:hAnsi="Arial" w:cs="Arial"/>
        </w:rPr>
        <w:t xml:space="preserve">37P, 37Nc (sudých </w:t>
      </w:r>
      <w:proofErr w:type="spellStart"/>
      <w:proofErr w:type="gramStart"/>
      <w:r w:rsidR="0046574C" w:rsidRPr="0092476F">
        <w:rPr>
          <w:rFonts w:ascii="Arial" w:hAnsi="Arial" w:cs="Arial"/>
        </w:rPr>
        <w:t>sp.zn</w:t>
      </w:r>
      <w:proofErr w:type="spellEnd"/>
      <w:r w:rsidR="0046574C" w:rsidRPr="0092476F">
        <w:rPr>
          <w:rFonts w:ascii="Arial" w:hAnsi="Arial" w:cs="Arial"/>
        </w:rPr>
        <w:t>.</w:t>
      </w:r>
      <w:proofErr w:type="gramEnd"/>
      <w:r w:rsidR="0046574C" w:rsidRPr="0092476F">
        <w:rPr>
          <w:rFonts w:ascii="Arial" w:hAnsi="Arial" w:cs="Arial"/>
        </w:rPr>
        <w:t>), 14</w:t>
      </w:r>
      <w:r w:rsidRPr="0092476F">
        <w:rPr>
          <w:rFonts w:ascii="Arial" w:hAnsi="Arial" w:cs="Arial"/>
        </w:rPr>
        <w:t xml:space="preserve">L, </w:t>
      </w:r>
      <w:r w:rsidR="006D2A15" w:rsidRPr="0092476F">
        <w:rPr>
          <w:rFonts w:ascii="Arial" w:hAnsi="Arial" w:cs="Arial"/>
        </w:rPr>
        <w:t xml:space="preserve">15L, </w:t>
      </w:r>
      <w:r w:rsidRPr="0092476F">
        <w:rPr>
          <w:rFonts w:ascii="Arial" w:hAnsi="Arial" w:cs="Arial"/>
        </w:rPr>
        <w:t>4Rod</w:t>
      </w:r>
      <w:r w:rsidR="004878D2" w:rsidRPr="0092476F">
        <w:rPr>
          <w:rFonts w:ascii="Arial" w:hAnsi="Arial" w:cs="Arial"/>
        </w:rPr>
        <w:t xml:space="preserve"> a 24 Rod</w:t>
      </w:r>
      <w:r w:rsidRPr="0092476F">
        <w:rPr>
          <w:rFonts w:ascii="Arial" w:hAnsi="Arial" w:cs="Arial"/>
        </w:rPr>
        <w:t xml:space="preserve">, </w:t>
      </w:r>
      <w:r w:rsidR="006D2A15" w:rsidRPr="0092476F">
        <w:rPr>
          <w:rFonts w:ascii="Arial" w:hAnsi="Arial" w:cs="Arial"/>
        </w:rPr>
        <w:t>seznam</w:t>
      </w:r>
      <w:r w:rsidR="005810B3">
        <w:rPr>
          <w:rFonts w:ascii="Arial" w:hAnsi="Arial" w:cs="Arial"/>
        </w:rPr>
        <w:t>y</w:t>
      </w:r>
      <w:r w:rsidR="003051BF">
        <w:rPr>
          <w:rFonts w:ascii="Arial" w:hAnsi="Arial" w:cs="Arial"/>
        </w:rPr>
        <w:t xml:space="preserve"> věcí 14PaNc a </w:t>
      </w:r>
      <w:r w:rsidR="006D2A15" w:rsidRPr="0092476F">
        <w:rPr>
          <w:rFonts w:ascii="Arial" w:hAnsi="Arial" w:cs="Arial"/>
        </w:rPr>
        <w:t xml:space="preserve">15PaNc, </w:t>
      </w:r>
      <w:r w:rsidRPr="0092476F">
        <w:rPr>
          <w:rFonts w:ascii="Arial" w:hAnsi="Arial" w:cs="Arial"/>
        </w:rPr>
        <w:t>odpovídá za práci zapisovatelek, sleduje</w:t>
      </w:r>
      <w:r w:rsidR="00A724F2" w:rsidRPr="0092476F">
        <w:rPr>
          <w:rFonts w:ascii="Arial" w:hAnsi="Arial" w:cs="Arial"/>
        </w:rPr>
        <w:t xml:space="preserve"> </w:t>
      </w:r>
      <w:r w:rsidRPr="0092476F">
        <w:rPr>
          <w:rFonts w:ascii="Arial" w:hAnsi="Arial" w:cs="Arial"/>
        </w:rPr>
        <w:t>rychlost proplácení nákladů řízení.</w:t>
      </w:r>
    </w:p>
    <w:p w:rsidR="00197B57" w:rsidRPr="0092476F" w:rsidRDefault="00197B57" w:rsidP="00197B57">
      <w:pPr>
        <w:tabs>
          <w:tab w:val="left" w:pos="-1276"/>
          <w:tab w:val="left" w:pos="-993"/>
          <w:tab w:val="left" w:pos="1418"/>
        </w:tabs>
        <w:spacing w:after="0"/>
        <w:ind w:left="1134"/>
        <w:rPr>
          <w:rFonts w:ascii="Times New Roman" w:hAnsi="Times New Roman"/>
          <w:i/>
        </w:rPr>
      </w:pPr>
      <w:r w:rsidRPr="0092476F">
        <w:rPr>
          <w:rFonts w:ascii="Times New Roman" w:hAnsi="Times New Roman"/>
        </w:rPr>
        <w:tab/>
      </w:r>
      <w:r w:rsidR="00621CB2" w:rsidRPr="0092476F">
        <w:rPr>
          <w:rFonts w:ascii="Times New Roman" w:hAnsi="Times New Roman"/>
          <w:i/>
        </w:rPr>
        <w:t>(zastupuje-Vlachovská</w:t>
      </w:r>
      <w:r w:rsidRPr="0092476F">
        <w:rPr>
          <w:rFonts w:ascii="Times New Roman" w:hAnsi="Times New Roman"/>
          <w:i/>
        </w:rPr>
        <w:t>)</w:t>
      </w:r>
    </w:p>
    <w:p w:rsidR="00882F9A" w:rsidRPr="0092476F" w:rsidRDefault="00882F9A" w:rsidP="00197B57">
      <w:pPr>
        <w:tabs>
          <w:tab w:val="left" w:pos="-1276"/>
          <w:tab w:val="left" w:pos="-993"/>
          <w:tab w:val="left" w:pos="1418"/>
        </w:tabs>
        <w:spacing w:after="0"/>
        <w:ind w:left="1134"/>
        <w:rPr>
          <w:rFonts w:ascii="Times New Roman" w:hAnsi="Times New Roman"/>
          <w:i/>
        </w:rPr>
      </w:pPr>
    </w:p>
    <w:p w:rsidR="00197B57" w:rsidRPr="0092476F" w:rsidRDefault="00197B57" w:rsidP="00197B57">
      <w:pPr>
        <w:tabs>
          <w:tab w:val="left" w:pos="-1276"/>
          <w:tab w:val="left" w:pos="-993"/>
        </w:tabs>
        <w:spacing w:after="0"/>
        <w:ind w:firstLine="1134"/>
        <w:rPr>
          <w:rFonts w:ascii="Times New Roman" w:hAnsi="Times New Roman"/>
        </w:rPr>
      </w:pPr>
      <w:r w:rsidRPr="0092476F">
        <w:rPr>
          <w:rFonts w:ascii="Times New Roman" w:hAnsi="Times New Roman"/>
          <w:b/>
        </w:rPr>
        <w:t>2)</w:t>
      </w:r>
      <w:r w:rsidRPr="0092476F">
        <w:rPr>
          <w:rFonts w:ascii="Times New Roman" w:hAnsi="Times New Roman"/>
        </w:rPr>
        <w:tab/>
      </w:r>
      <w:r w:rsidR="00621CB2" w:rsidRPr="0092476F">
        <w:rPr>
          <w:rFonts w:ascii="Times New Roman" w:hAnsi="Times New Roman"/>
          <w:b/>
          <w:i/>
          <w:sz w:val="28"/>
          <w:szCs w:val="28"/>
        </w:rPr>
        <w:t>Jitka Vlachovská</w:t>
      </w:r>
    </w:p>
    <w:p w:rsidR="00197B57" w:rsidRPr="0092476F" w:rsidRDefault="00197B57" w:rsidP="00A724F2">
      <w:pPr>
        <w:tabs>
          <w:tab w:val="left" w:pos="-1276"/>
          <w:tab w:val="left" w:pos="-993"/>
        </w:tabs>
        <w:spacing w:after="0"/>
        <w:ind w:left="1560"/>
        <w:rPr>
          <w:rFonts w:ascii="Arial" w:hAnsi="Arial" w:cs="Arial"/>
        </w:rPr>
      </w:pPr>
      <w:r w:rsidRPr="0092476F">
        <w:rPr>
          <w:rFonts w:ascii="Arial" w:hAnsi="Arial" w:cs="Arial"/>
        </w:rPr>
        <w:t>- ve</w:t>
      </w:r>
      <w:r w:rsidR="004878D2" w:rsidRPr="0092476F">
        <w:rPr>
          <w:rFonts w:ascii="Arial" w:hAnsi="Arial" w:cs="Arial"/>
        </w:rPr>
        <w:t xml:space="preserve">de rejstříky </w:t>
      </w:r>
      <w:r w:rsidR="00416E63" w:rsidRPr="0092476F">
        <w:rPr>
          <w:rFonts w:ascii="Arial" w:hAnsi="Arial" w:cs="Arial"/>
        </w:rPr>
        <w:t xml:space="preserve">40P, 40Nc, </w:t>
      </w:r>
      <w:r w:rsidR="004878D2" w:rsidRPr="0092476F">
        <w:rPr>
          <w:rFonts w:ascii="Arial" w:hAnsi="Arial" w:cs="Arial"/>
        </w:rPr>
        <w:t xml:space="preserve">13P, </w:t>
      </w:r>
      <w:r w:rsidR="0046574C" w:rsidRPr="0092476F">
        <w:rPr>
          <w:rFonts w:ascii="Arial" w:hAnsi="Arial" w:cs="Arial"/>
        </w:rPr>
        <w:t xml:space="preserve">13Nc (opatrovnické oddíly), 37P, 37Nc (lichých </w:t>
      </w:r>
      <w:proofErr w:type="spellStart"/>
      <w:proofErr w:type="gramStart"/>
      <w:r w:rsidR="0046574C" w:rsidRPr="0092476F">
        <w:rPr>
          <w:rFonts w:ascii="Arial" w:hAnsi="Arial" w:cs="Arial"/>
        </w:rPr>
        <w:t>sp.zn</w:t>
      </w:r>
      <w:proofErr w:type="spellEnd"/>
      <w:r w:rsidR="0046574C" w:rsidRPr="0092476F">
        <w:rPr>
          <w:rFonts w:ascii="Arial" w:hAnsi="Arial" w:cs="Arial"/>
        </w:rPr>
        <w:t>.</w:t>
      </w:r>
      <w:proofErr w:type="gramEnd"/>
      <w:r w:rsidR="0046574C" w:rsidRPr="0092476F">
        <w:rPr>
          <w:rFonts w:ascii="Arial" w:hAnsi="Arial" w:cs="Arial"/>
        </w:rPr>
        <w:t>), 1</w:t>
      </w:r>
      <w:r w:rsidR="00A35597" w:rsidRPr="0092476F">
        <w:rPr>
          <w:rFonts w:ascii="Arial" w:hAnsi="Arial" w:cs="Arial"/>
        </w:rPr>
        <w:t>3</w:t>
      </w:r>
      <w:r w:rsidR="004878D2" w:rsidRPr="0092476F">
        <w:rPr>
          <w:rFonts w:ascii="Arial" w:hAnsi="Arial" w:cs="Arial"/>
        </w:rPr>
        <w:t xml:space="preserve">L, </w:t>
      </w:r>
      <w:r w:rsidR="00A11DCF" w:rsidRPr="00BF7FA5">
        <w:rPr>
          <w:rFonts w:ascii="Arial" w:hAnsi="Arial" w:cs="Arial"/>
        </w:rPr>
        <w:t>38L,</w:t>
      </w:r>
      <w:r w:rsidR="00A11DCF">
        <w:rPr>
          <w:rFonts w:ascii="Arial" w:hAnsi="Arial" w:cs="Arial"/>
          <w:color w:val="FF0000"/>
        </w:rPr>
        <w:t xml:space="preserve"> </w:t>
      </w:r>
      <w:r w:rsidR="004878D2" w:rsidRPr="0092476F">
        <w:rPr>
          <w:rFonts w:ascii="Arial" w:hAnsi="Arial" w:cs="Arial"/>
        </w:rPr>
        <w:t>4Rod a 24 Rod</w:t>
      </w:r>
      <w:r w:rsidR="00416E63" w:rsidRPr="0092476F">
        <w:rPr>
          <w:rFonts w:ascii="Arial" w:hAnsi="Arial" w:cs="Arial"/>
        </w:rPr>
        <w:t>, seznam věcí 13PaNc,</w:t>
      </w:r>
      <w:r w:rsidR="004878D2" w:rsidRPr="0092476F">
        <w:rPr>
          <w:rFonts w:ascii="Arial" w:hAnsi="Arial" w:cs="Arial"/>
        </w:rPr>
        <w:t xml:space="preserve"> </w:t>
      </w:r>
      <w:r w:rsidRPr="0092476F">
        <w:rPr>
          <w:rFonts w:ascii="Arial" w:hAnsi="Arial" w:cs="Arial"/>
        </w:rPr>
        <w:t>odpovídá za práci zapisovatelek, sleduje rychlost proplácení nákladů řízení.</w:t>
      </w:r>
    </w:p>
    <w:p w:rsidR="00197B57" w:rsidRPr="0092476F" w:rsidRDefault="00197B57" w:rsidP="00197B57">
      <w:pPr>
        <w:tabs>
          <w:tab w:val="left" w:pos="-1276"/>
          <w:tab w:val="left" w:pos="-993"/>
          <w:tab w:val="left" w:pos="1418"/>
        </w:tabs>
        <w:spacing w:after="0"/>
        <w:rPr>
          <w:rFonts w:ascii="Times New Roman" w:hAnsi="Times New Roman"/>
          <w:i/>
        </w:rPr>
      </w:pPr>
      <w:r w:rsidRPr="0092476F">
        <w:rPr>
          <w:rFonts w:ascii="Times New Roman" w:hAnsi="Times New Roman"/>
        </w:rPr>
        <w:tab/>
      </w:r>
      <w:r w:rsidRPr="0092476F">
        <w:rPr>
          <w:rFonts w:ascii="Times New Roman" w:hAnsi="Times New Roman"/>
          <w:i/>
        </w:rPr>
        <w:t>(zastupuje-Čabajová)</w:t>
      </w:r>
    </w:p>
    <w:p w:rsidR="00784D9E" w:rsidRPr="0092476F" w:rsidRDefault="00784D9E" w:rsidP="00197B57">
      <w:pPr>
        <w:tabs>
          <w:tab w:val="left" w:pos="-1276"/>
          <w:tab w:val="left" w:pos="-993"/>
          <w:tab w:val="left" w:pos="1418"/>
        </w:tabs>
        <w:spacing w:after="0"/>
        <w:rPr>
          <w:rFonts w:ascii="Times New Roman" w:hAnsi="Times New Roman"/>
          <w:i/>
        </w:rPr>
      </w:pPr>
    </w:p>
    <w:p w:rsidR="00784D9E" w:rsidRPr="0092476F" w:rsidRDefault="00270AC5" w:rsidP="00197B57">
      <w:pPr>
        <w:tabs>
          <w:tab w:val="left" w:pos="-1276"/>
          <w:tab w:val="left" w:pos="-993"/>
          <w:tab w:val="left" w:pos="1418"/>
        </w:tabs>
        <w:spacing w:after="0"/>
        <w:rPr>
          <w:rFonts w:ascii="Arial" w:hAnsi="Arial" w:cs="Arial"/>
        </w:rPr>
      </w:pPr>
      <w:r w:rsidRPr="0092476F">
        <w:rPr>
          <w:rFonts w:ascii="Arial" w:hAnsi="Arial" w:cs="Arial"/>
        </w:rPr>
        <w:t>Ve věcech vedených v rejstřících 40P a 40Nc, pokud současně nejsou zapsány v příslušném seznamu PaNc, vykonává úkony vedoucí kanceláře Marcela Čabajová, pokud jde o spisy sudých spisových značek a Jitka Vlachovská, pokud jde o spisy lichých spisových značek.</w:t>
      </w:r>
    </w:p>
    <w:p w:rsidR="00BF1B44" w:rsidRDefault="00BF1B44" w:rsidP="00197B57">
      <w:pPr>
        <w:tabs>
          <w:tab w:val="left" w:pos="-1276"/>
          <w:tab w:val="left" w:pos="-993"/>
          <w:tab w:val="left" w:pos="1418"/>
        </w:tabs>
        <w:spacing w:after="0"/>
        <w:rPr>
          <w:rFonts w:ascii="Times New Roman" w:hAnsi="Times New Roman"/>
          <w:b/>
          <w:i/>
          <w:sz w:val="32"/>
          <w:szCs w:val="32"/>
          <w:u w:val="single"/>
        </w:rPr>
      </w:pPr>
    </w:p>
    <w:p w:rsidR="0046574C" w:rsidRDefault="00BF1B44" w:rsidP="00197B57">
      <w:pPr>
        <w:tabs>
          <w:tab w:val="left" w:pos="-1276"/>
          <w:tab w:val="left" w:pos="-993"/>
          <w:tab w:val="left" w:pos="1418"/>
        </w:tabs>
        <w:spacing w:after="0"/>
        <w:rPr>
          <w:rFonts w:ascii="Times New Roman" w:hAnsi="Times New Roman"/>
          <w:i/>
        </w:rPr>
      </w:pPr>
      <w:r>
        <w:rPr>
          <w:rFonts w:ascii="Times New Roman" w:hAnsi="Times New Roman"/>
          <w:b/>
          <w:i/>
          <w:sz w:val="32"/>
          <w:szCs w:val="32"/>
          <w:u w:val="single"/>
        </w:rPr>
        <w:t>Zapisovatelé:</w:t>
      </w:r>
    </w:p>
    <w:p w:rsidR="0046574C" w:rsidRPr="005C7C7D" w:rsidRDefault="0046574C" w:rsidP="00197B57">
      <w:pPr>
        <w:tabs>
          <w:tab w:val="left" w:pos="-1276"/>
          <w:tab w:val="left" w:pos="-993"/>
          <w:tab w:val="left" w:pos="1418"/>
        </w:tabs>
        <w:spacing w:after="0"/>
        <w:rPr>
          <w:rFonts w:ascii="Times New Roman" w:hAnsi="Times New Roman"/>
          <w:b/>
          <w:strike/>
          <w:color w:val="FF0000"/>
          <w:sz w:val="24"/>
          <w:szCs w:val="24"/>
        </w:rPr>
      </w:pPr>
      <w:r w:rsidRPr="00BF1B44">
        <w:rPr>
          <w:rFonts w:ascii="Times New Roman" w:hAnsi="Times New Roman"/>
          <w:b/>
          <w:sz w:val="24"/>
          <w:szCs w:val="24"/>
        </w:rPr>
        <w:t xml:space="preserve">Práci zapisovatelů a </w:t>
      </w:r>
      <w:proofErr w:type="spellStart"/>
      <w:r w:rsidRPr="00BF1B44">
        <w:rPr>
          <w:rFonts w:ascii="Times New Roman" w:hAnsi="Times New Roman"/>
          <w:b/>
          <w:sz w:val="24"/>
          <w:szCs w:val="24"/>
        </w:rPr>
        <w:t>mundační</w:t>
      </w:r>
      <w:proofErr w:type="spellEnd"/>
      <w:r w:rsidRPr="00BF1B44">
        <w:rPr>
          <w:rFonts w:ascii="Times New Roman" w:hAnsi="Times New Roman"/>
          <w:b/>
          <w:sz w:val="24"/>
          <w:szCs w:val="24"/>
        </w:rPr>
        <w:t xml:space="preserve"> práce podle pokynů všech vedoucích kanceláří, které jejich práci řídí, vykonávají: Martina Sugárová</w:t>
      </w:r>
      <w:r w:rsidR="00DA6CA2">
        <w:rPr>
          <w:rFonts w:ascii="Times New Roman" w:hAnsi="Times New Roman"/>
          <w:b/>
          <w:sz w:val="24"/>
          <w:szCs w:val="24"/>
        </w:rPr>
        <w:t xml:space="preserve">, </w:t>
      </w:r>
      <w:r w:rsidR="00A0731F" w:rsidRPr="005D2C26">
        <w:rPr>
          <w:rFonts w:ascii="Times New Roman" w:hAnsi="Times New Roman"/>
          <w:b/>
          <w:sz w:val="24"/>
          <w:szCs w:val="24"/>
        </w:rPr>
        <w:t xml:space="preserve">Barbora </w:t>
      </w:r>
      <w:proofErr w:type="spellStart"/>
      <w:r w:rsidR="009778DA" w:rsidRPr="00A72E72">
        <w:rPr>
          <w:rFonts w:ascii="Times New Roman" w:hAnsi="Times New Roman"/>
          <w:b/>
          <w:sz w:val="24"/>
          <w:szCs w:val="24"/>
        </w:rPr>
        <w:t>Šlajchrtová</w:t>
      </w:r>
      <w:proofErr w:type="spellEnd"/>
      <w:r w:rsidR="005C7C7D">
        <w:rPr>
          <w:rFonts w:ascii="Times New Roman" w:hAnsi="Times New Roman"/>
          <w:b/>
          <w:sz w:val="24"/>
          <w:szCs w:val="24"/>
        </w:rPr>
        <w:t xml:space="preserve">, </w:t>
      </w:r>
      <w:r w:rsidR="005C7C7D" w:rsidRPr="003B73FA">
        <w:rPr>
          <w:rFonts w:ascii="Times New Roman" w:hAnsi="Times New Roman"/>
          <w:b/>
          <w:sz w:val="24"/>
          <w:szCs w:val="24"/>
        </w:rPr>
        <w:t>Lucie Masáková</w:t>
      </w:r>
      <w:r w:rsidR="00DF039B">
        <w:rPr>
          <w:rFonts w:ascii="Times New Roman" w:hAnsi="Times New Roman"/>
          <w:b/>
          <w:sz w:val="24"/>
          <w:szCs w:val="24"/>
        </w:rPr>
        <w:t xml:space="preserve"> a</w:t>
      </w:r>
      <w:r w:rsidR="005C7C7D">
        <w:rPr>
          <w:rFonts w:ascii="Times New Roman" w:hAnsi="Times New Roman"/>
          <w:b/>
          <w:color w:val="FF0000"/>
          <w:sz w:val="24"/>
          <w:szCs w:val="24"/>
        </w:rPr>
        <w:t xml:space="preserve"> </w:t>
      </w:r>
      <w:r w:rsidR="005C7C7D" w:rsidRPr="003B73FA">
        <w:rPr>
          <w:rFonts w:ascii="Times New Roman" w:hAnsi="Times New Roman"/>
          <w:b/>
          <w:sz w:val="24"/>
          <w:szCs w:val="24"/>
        </w:rPr>
        <w:t>Gita Krämer.</w:t>
      </w:r>
    </w:p>
    <w:p w:rsidR="00E80066" w:rsidRPr="006579D9" w:rsidRDefault="00E80066" w:rsidP="00197B57">
      <w:pPr>
        <w:tabs>
          <w:tab w:val="left" w:pos="-1276"/>
          <w:tab w:val="left" w:pos="-993"/>
          <w:tab w:val="left" w:pos="1418"/>
        </w:tabs>
        <w:spacing w:after="0"/>
        <w:rPr>
          <w:rFonts w:ascii="Times New Roman" w:hAnsi="Times New Roman"/>
          <w:i/>
          <w:strike/>
          <w:color w:val="FF0000"/>
        </w:rPr>
      </w:pPr>
    </w:p>
    <w:p w:rsidR="00BF1B44" w:rsidRDefault="00BF1B44" w:rsidP="00197B57">
      <w:pPr>
        <w:tabs>
          <w:tab w:val="left" w:pos="-1276"/>
          <w:tab w:val="left" w:pos="-993"/>
        </w:tabs>
        <w:spacing w:after="0"/>
        <w:rPr>
          <w:rFonts w:ascii="Times New Roman" w:hAnsi="Times New Roman"/>
          <w:b/>
          <w:i/>
          <w:sz w:val="32"/>
          <w:szCs w:val="32"/>
          <w:u w:val="single"/>
        </w:rPr>
      </w:pPr>
    </w:p>
    <w:p w:rsidR="00BF1B44" w:rsidRDefault="00BF1B44" w:rsidP="00197B57">
      <w:pPr>
        <w:tabs>
          <w:tab w:val="left" w:pos="-1276"/>
          <w:tab w:val="left" w:pos="-993"/>
        </w:tabs>
        <w:spacing w:after="0"/>
        <w:rPr>
          <w:rFonts w:ascii="Times New Roman" w:hAnsi="Times New Roman"/>
          <w:b/>
          <w:i/>
          <w:sz w:val="32"/>
          <w:szCs w:val="32"/>
          <w:u w:val="single"/>
        </w:rPr>
      </w:pPr>
    </w:p>
    <w:p w:rsidR="00BF1B44" w:rsidRDefault="00BF1B44" w:rsidP="00197B57">
      <w:pPr>
        <w:tabs>
          <w:tab w:val="left" w:pos="-1276"/>
          <w:tab w:val="left" w:pos="-993"/>
        </w:tabs>
        <w:spacing w:after="0"/>
        <w:rPr>
          <w:rFonts w:ascii="Times New Roman" w:hAnsi="Times New Roman"/>
          <w:b/>
          <w:i/>
          <w:sz w:val="32"/>
          <w:szCs w:val="32"/>
          <w:u w:val="single"/>
        </w:rPr>
      </w:pPr>
    </w:p>
    <w:p w:rsidR="00BF1B44" w:rsidRDefault="00BF1B44" w:rsidP="00197B57">
      <w:pPr>
        <w:tabs>
          <w:tab w:val="left" w:pos="-1276"/>
          <w:tab w:val="left" w:pos="-993"/>
        </w:tabs>
        <w:spacing w:after="0"/>
        <w:rPr>
          <w:rFonts w:ascii="Times New Roman" w:hAnsi="Times New Roman"/>
          <w:b/>
          <w:i/>
          <w:sz w:val="32"/>
          <w:szCs w:val="32"/>
          <w:u w:val="single"/>
        </w:rPr>
      </w:pPr>
    </w:p>
    <w:p w:rsidR="00BF1B44" w:rsidRDefault="00BF1B44" w:rsidP="00197B57">
      <w:pPr>
        <w:tabs>
          <w:tab w:val="left" w:pos="-1276"/>
          <w:tab w:val="left" w:pos="-993"/>
        </w:tabs>
        <w:spacing w:after="0"/>
        <w:rPr>
          <w:rFonts w:ascii="Times New Roman" w:hAnsi="Times New Roman"/>
          <w:b/>
          <w:i/>
          <w:sz w:val="32"/>
          <w:szCs w:val="32"/>
          <w:u w:val="single"/>
        </w:rPr>
      </w:pPr>
    </w:p>
    <w:p w:rsidR="00BF1B44" w:rsidRDefault="00BF1B44" w:rsidP="00197B57">
      <w:pPr>
        <w:tabs>
          <w:tab w:val="left" w:pos="-1276"/>
          <w:tab w:val="left" w:pos="-993"/>
        </w:tabs>
        <w:spacing w:after="0"/>
        <w:rPr>
          <w:rFonts w:ascii="Times New Roman" w:hAnsi="Times New Roman"/>
          <w:b/>
          <w:i/>
          <w:sz w:val="32"/>
          <w:szCs w:val="32"/>
          <w:u w:val="single"/>
        </w:rPr>
      </w:pPr>
    </w:p>
    <w:p w:rsidR="00BF1B44" w:rsidRDefault="00BF1B44" w:rsidP="00197B57">
      <w:pPr>
        <w:tabs>
          <w:tab w:val="left" w:pos="-1276"/>
          <w:tab w:val="left" w:pos="-993"/>
        </w:tabs>
        <w:spacing w:after="0"/>
        <w:rPr>
          <w:rFonts w:ascii="Times New Roman" w:hAnsi="Times New Roman"/>
          <w:b/>
          <w:i/>
          <w:sz w:val="32"/>
          <w:szCs w:val="32"/>
          <w:u w:val="single"/>
        </w:rPr>
      </w:pPr>
    </w:p>
    <w:p w:rsidR="00BF1B44" w:rsidRDefault="00BF1B44" w:rsidP="00197B57">
      <w:pPr>
        <w:tabs>
          <w:tab w:val="left" w:pos="-1276"/>
          <w:tab w:val="left" w:pos="-993"/>
        </w:tabs>
        <w:spacing w:after="0"/>
        <w:rPr>
          <w:rFonts w:ascii="Times New Roman" w:hAnsi="Times New Roman"/>
          <w:b/>
          <w:i/>
          <w:sz w:val="32"/>
          <w:szCs w:val="32"/>
          <w:u w:val="single"/>
        </w:rPr>
      </w:pPr>
    </w:p>
    <w:p w:rsidR="00BF1B44" w:rsidRDefault="00197B57" w:rsidP="00C75537">
      <w:pPr>
        <w:tabs>
          <w:tab w:val="left" w:pos="-1276"/>
          <w:tab w:val="left" w:pos="-993"/>
        </w:tabs>
        <w:spacing w:after="0"/>
        <w:rPr>
          <w:rFonts w:ascii="Times New Roman" w:hAnsi="Times New Roman"/>
          <w:b/>
          <w:i/>
          <w:sz w:val="32"/>
          <w:szCs w:val="32"/>
          <w:u w:val="single"/>
        </w:rPr>
      </w:pPr>
      <w:r w:rsidRPr="00197B57">
        <w:rPr>
          <w:rFonts w:ascii="Times New Roman" w:hAnsi="Times New Roman"/>
          <w:b/>
          <w:i/>
          <w:sz w:val="32"/>
          <w:szCs w:val="32"/>
          <w:u w:val="single"/>
        </w:rPr>
        <w:t>Vyšší soudní úřednice</w:t>
      </w:r>
      <w:r w:rsidR="00BF1B44">
        <w:rPr>
          <w:rFonts w:ascii="Times New Roman" w:hAnsi="Times New Roman"/>
          <w:b/>
          <w:i/>
          <w:sz w:val="32"/>
          <w:szCs w:val="32"/>
          <w:u w:val="single"/>
        </w:rPr>
        <w:t xml:space="preserve"> opatrovnických oddělení a oddělení zvláštních řízení</w:t>
      </w:r>
      <w:r w:rsidRPr="00197B57">
        <w:rPr>
          <w:rFonts w:ascii="Times New Roman" w:hAnsi="Times New Roman"/>
          <w:b/>
          <w:i/>
          <w:sz w:val="32"/>
          <w:szCs w:val="32"/>
          <w:u w:val="single"/>
        </w:rPr>
        <w:t>:</w:t>
      </w:r>
    </w:p>
    <w:p w:rsidR="00FB7A00" w:rsidRPr="00C75537" w:rsidRDefault="00FB7A00" w:rsidP="00C75537">
      <w:pPr>
        <w:tabs>
          <w:tab w:val="left" w:pos="-1276"/>
          <w:tab w:val="left" w:pos="-993"/>
        </w:tabs>
        <w:spacing w:after="0"/>
        <w:rPr>
          <w:rFonts w:ascii="Times New Roman" w:hAnsi="Times New Roman"/>
        </w:rPr>
      </w:pPr>
    </w:p>
    <w:p w:rsidR="00197B57" w:rsidRPr="00197B57" w:rsidRDefault="00197B57" w:rsidP="00197B57">
      <w:pPr>
        <w:tabs>
          <w:tab w:val="left" w:pos="-1276"/>
          <w:tab w:val="left" w:pos="-993"/>
        </w:tabs>
        <w:spacing w:after="0"/>
        <w:ind w:firstLine="1134"/>
        <w:rPr>
          <w:rFonts w:ascii="Times New Roman" w:hAnsi="Times New Roman"/>
        </w:rPr>
      </w:pPr>
      <w:r w:rsidRPr="00197B57">
        <w:rPr>
          <w:rFonts w:ascii="Times New Roman" w:hAnsi="Times New Roman"/>
          <w:b/>
        </w:rPr>
        <w:t>1)</w:t>
      </w:r>
      <w:r w:rsidRPr="00197B57">
        <w:rPr>
          <w:rFonts w:ascii="Times New Roman" w:hAnsi="Times New Roman"/>
        </w:rPr>
        <w:tab/>
      </w:r>
      <w:r w:rsidRPr="00197B57">
        <w:rPr>
          <w:rFonts w:ascii="Times New Roman" w:hAnsi="Times New Roman"/>
          <w:b/>
          <w:i/>
          <w:sz w:val="28"/>
          <w:szCs w:val="28"/>
        </w:rPr>
        <w:t>Lenka Benešová</w:t>
      </w:r>
      <w:r w:rsidR="002E0CFC">
        <w:rPr>
          <w:rFonts w:ascii="Times New Roman" w:hAnsi="Times New Roman"/>
        </w:rPr>
        <w:t xml:space="preserve"> </w:t>
      </w:r>
      <w:r w:rsidR="001B4408">
        <w:rPr>
          <w:rFonts w:ascii="Times New Roman" w:hAnsi="Times New Roman"/>
        </w:rPr>
        <w:t xml:space="preserve"> </w:t>
      </w:r>
    </w:p>
    <w:p w:rsidR="00197B57" w:rsidRPr="0092476F" w:rsidRDefault="00197B57" w:rsidP="00197B57">
      <w:pPr>
        <w:tabs>
          <w:tab w:val="left" w:pos="-1276"/>
          <w:tab w:val="left" w:pos="-993"/>
          <w:tab w:val="left" w:pos="1418"/>
        </w:tabs>
        <w:spacing w:after="0"/>
        <w:ind w:left="1418"/>
        <w:rPr>
          <w:rFonts w:ascii="Arial" w:hAnsi="Arial" w:cs="Arial"/>
        </w:rPr>
      </w:pPr>
      <w:r w:rsidRPr="00197B57">
        <w:rPr>
          <w:rFonts w:ascii="Arial" w:hAnsi="Arial" w:cs="Arial"/>
        </w:rPr>
        <w:t xml:space="preserve">- </w:t>
      </w:r>
      <w:r w:rsidR="00831AE4" w:rsidRPr="0092476F">
        <w:rPr>
          <w:rFonts w:ascii="Arial" w:hAnsi="Arial" w:cs="Arial"/>
        </w:rPr>
        <w:t>s</w:t>
      </w:r>
      <w:r w:rsidR="00DA6CA2" w:rsidRPr="0092476F">
        <w:rPr>
          <w:rFonts w:ascii="Arial" w:hAnsi="Arial" w:cs="Arial"/>
        </w:rPr>
        <w:t>episuje návrhy, připravuje věci pro rozhodování soudců a samostatně v rámci pravomoci svěřené vyšším soudním úředníkům rozhoduje v opatrovnických věcech vyřizovaných v sen</w:t>
      </w:r>
      <w:r w:rsidR="00623D26" w:rsidRPr="0092476F">
        <w:rPr>
          <w:rFonts w:ascii="Arial" w:hAnsi="Arial" w:cs="Arial"/>
        </w:rPr>
        <w:t>átě 13</w:t>
      </w:r>
      <w:r w:rsidR="00DA6CA2" w:rsidRPr="0092476F">
        <w:rPr>
          <w:rFonts w:ascii="Arial" w:hAnsi="Arial" w:cs="Arial"/>
        </w:rPr>
        <w:t xml:space="preserve">PaNc, </w:t>
      </w:r>
      <w:r w:rsidR="00B44193" w:rsidRPr="008F2D30">
        <w:rPr>
          <w:rFonts w:ascii="Arial" w:hAnsi="Arial" w:cs="Arial"/>
        </w:rPr>
        <w:t>38PaNc</w:t>
      </w:r>
      <w:r w:rsidR="00B44193">
        <w:rPr>
          <w:rFonts w:ascii="Arial" w:hAnsi="Arial" w:cs="Arial"/>
          <w:color w:val="FF0000"/>
        </w:rPr>
        <w:t xml:space="preserve"> </w:t>
      </w:r>
      <w:r w:rsidR="00DA6CA2" w:rsidRPr="0092476F">
        <w:rPr>
          <w:rFonts w:ascii="Arial" w:hAnsi="Arial" w:cs="Arial"/>
        </w:rPr>
        <w:t>a 37Nc lichých spisových</w:t>
      </w:r>
      <w:r w:rsidR="00B44193">
        <w:rPr>
          <w:rFonts w:ascii="Arial" w:hAnsi="Arial" w:cs="Arial"/>
        </w:rPr>
        <w:t xml:space="preserve"> značek, 4 Rod a 24 </w:t>
      </w:r>
      <w:r w:rsidR="00623D26" w:rsidRPr="0092476F">
        <w:rPr>
          <w:rFonts w:ascii="Arial" w:hAnsi="Arial" w:cs="Arial"/>
        </w:rPr>
        <w:t>Rod</w:t>
      </w:r>
      <w:r w:rsidR="00DA6CA2" w:rsidRPr="0092476F">
        <w:rPr>
          <w:rFonts w:ascii="Arial" w:hAnsi="Arial" w:cs="Arial"/>
        </w:rPr>
        <w:t>. V</w:t>
      </w:r>
      <w:r w:rsidR="00623D26" w:rsidRPr="0092476F">
        <w:rPr>
          <w:rFonts w:ascii="Arial" w:hAnsi="Arial" w:cs="Arial"/>
        </w:rPr>
        <w:t> </w:t>
      </w:r>
      <w:r w:rsidR="00DA6CA2" w:rsidRPr="0092476F">
        <w:rPr>
          <w:rFonts w:ascii="Arial" w:hAnsi="Arial" w:cs="Arial"/>
        </w:rPr>
        <w:t>těchto věcech rovněž samostatně provádí úkony porozsudkové agendy, vyhotovuje statistické listy.</w:t>
      </w:r>
    </w:p>
    <w:p w:rsidR="00197B57" w:rsidRPr="00197B57" w:rsidRDefault="00197B57" w:rsidP="00197B57">
      <w:pPr>
        <w:tabs>
          <w:tab w:val="left" w:pos="-1276"/>
          <w:tab w:val="left" w:pos="-993"/>
          <w:tab w:val="left" w:pos="1418"/>
        </w:tabs>
        <w:spacing w:after="0"/>
        <w:ind w:left="1418"/>
        <w:rPr>
          <w:rFonts w:ascii="Arial" w:hAnsi="Arial" w:cs="Arial"/>
        </w:rPr>
      </w:pPr>
      <w:r w:rsidRPr="00197B57">
        <w:rPr>
          <w:rFonts w:ascii="Arial" w:hAnsi="Arial" w:cs="Arial"/>
        </w:rPr>
        <w:t>- je příkazcem při přiznávání náhrad advokátům, notářům, znalcům, tlumočníkům, vyměřování nákladů trestního řízení a soudních poplatků, včetně platebních poukazů na vrácení z účtu příjmového, zvláštních příjmových účtů a účtu cizích prostředků.</w:t>
      </w:r>
    </w:p>
    <w:p w:rsidR="00197B57" w:rsidRDefault="00197B57" w:rsidP="00197B57">
      <w:pPr>
        <w:tabs>
          <w:tab w:val="left" w:pos="-1276"/>
          <w:tab w:val="left" w:pos="-993"/>
          <w:tab w:val="left" w:pos="1418"/>
        </w:tabs>
        <w:spacing w:after="0"/>
        <w:ind w:left="1418"/>
        <w:rPr>
          <w:rFonts w:ascii="Arial" w:hAnsi="Arial" w:cs="Arial"/>
        </w:rPr>
      </w:pPr>
      <w:r w:rsidRPr="00197B57">
        <w:rPr>
          <w:rFonts w:ascii="Arial" w:hAnsi="Arial" w:cs="Arial"/>
        </w:rPr>
        <w:t xml:space="preserve">- je pověřena vyznačováním právních mocí dle § 23 </w:t>
      </w:r>
      <w:proofErr w:type="spellStart"/>
      <w:proofErr w:type="gramStart"/>
      <w:r w:rsidRPr="00197B57">
        <w:rPr>
          <w:rFonts w:ascii="Arial" w:hAnsi="Arial" w:cs="Arial"/>
        </w:rPr>
        <w:t>j.ř</w:t>
      </w:r>
      <w:proofErr w:type="spellEnd"/>
      <w:r w:rsidRPr="00197B57">
        <w:rPr>
          <w:rFonts w:ascii="Arial" w:hAnsi="Arial" w:cs="Arial"/>
        </w:rPr>
        <w:t>.</w:t>
      </w:r>
      <w:proofErr w:type="gramEnd"/>
    </w:p>
    <w:p w:rsidR="00317CD3" w:rsidRPr="0092476F" w:rsidRDefault="00317CD3" w:rsidP="00317CD3">
      <w:pPr>
        <w:tabs>
          <w:tab w:val="left" w:pos="-1276"/>
          <w:tab w:val="left" w:pos="-993"/>
          <w:tab w:val="left" w:pos="1418"/>
        </w:tabs>
        <w:spacing w:after="0"/>
        <w:rPr>
          <w:rFonts w:ascii="Arial" w:hAnsi="Arial" w:cs="Arial"/>
        </w:rPr>
      </w:pPr>
      <w:r>
        <w:rPr>
          <w:rFonts w:ascii="Arial" w:hAnsi="Arial" w:cs="Arial"/>
        </w:rPr>
        <w:tab/>
      </w:r>
      <w:r w:rsidRPr="0092476F">
        <w:rPr>
          <w:rFonts w:ascii="Arial" w:hAnsi="Arial" w:cs="Arial"/>
        </w:rPr>
        <w:t xml:space="preserve">Podle pokynu soudce provádí </w:t>
      </w:r>
      <w:r w:rsidR="00911CA2">
        <w:rPr>
          <w:rFonts w:ascii="Arial" w:hAnsi="Arial" w:cs="Arial"/>
        </w:rPr>
        <w:t xml:space="preserve">úkony </w:t>
      </w:r>
      <w:r w:rsidRPr="0092476F">
        <w:rPr>
          <w:rFonts w:ascii="Arial" w:hAnsi="Arial" w:cs="Arial"/>
        </w:rPr>
        <w:t xml:space="preserve">v </w:t>
      </w:r>
      <w:r w:rsidR="00911CA2">
        <w:rPr>
          <w:rFonts w:ascii="Arial" w:hAnsi="Arial" w:cs="Arial"/>
        </w:rPr>
        <w:t>řízeních ve věcech svéprávnosti.</w:t>
      </w:r>
    </w:p>
    <w:p w:rsidR="00BF1B44" w:rsidRDefault="00825B58" w:rsidP="000D4A18">
      <w:pPr>
        <w:tabs>
          <w:tab w:val="left" w:pos="-1276"/>
          <w:tab w:val="left" w:pos="-993"/>
          <w:tab w:val="left" w:pos="1418"/>
        </w:tabs>
        <w:spacing w:after="0"/>
        <w:ind w:left="1418"/>
        <w:rPr>
          <w:rFonts w:ascii="Times New Roman" w:hAnsi="Times New Roman"/>
          <w:i/>
          <w:color w:val="FF0000"/>
        </w:rPr>
      </w:pPr>
      <w:r w:rsidRPr="00623D26">
        <w:rPr>
          <w:rFonts w:ascii="Times New Roman" w:hAnsi="Times New Roman"/>
          <w:i/>
        </w:rPr>
        <w:t xml:space="preserve">(zastupuje – </w:t>
      </w:r>
      <w:r w:rsidR="00623D26" w:rsidRPr="0092476F">
        <w:rPr>
          <w:rFonts w:ascii="Times New Roman" w:hAnsi="Times New Roman"/>
          <w:i/>
        </w:rPr>
        <w:t>Bc. Zímová</w:t>
      </w:r>
      <w:r w:rsidR="00197B57" w:rsidRPr="0092476F">
        <w:rPr>
          <w:rFonts w:ascii="Times New Roman" w:hAnsi="Times New Roman"/>
          <w:i/>
        </w:rPr>
        <w:t>)</w:t>
      </w:r>
    </w:p>
    <w:p w:rsidR="00623D26" w:rsidRDefault="00623D26" w:rsidP="000D4A18">
      <w:pPr>
        <w:tabs>
          <w:tab w:val="left" w:pos="-1276"/>
          <w:tab w:val="left" w:pos="-993"/>
          <w:tab w:val="left" w:pos="1418"/>
        </w:tabs>
        <w:spacing w:after="0"/>
        <w:ind w:left="1418"/>
        <w:rPr>
          <w:rFonts w:ascii="Times New Roman" w:hAnsi="Times New Roman"/>
          <w:i/>
        </w:rPr>
      </w:pPr>
    </w:p>
    <w:p w:rsidR="00D7550A" w:rsidRPr="0092476F" w:rsidRDefault="00D7550A" w:rsidP="00D7550A">
      <w:pPr>
        <w:spacing w:after="0"/>
        <w:rPr>
          <w:rFonts w:ascii="Times New Roman" w:hAnsi="Times New Roman"/>
          <w:i/>
        </w:rPr>
      </w:pPr>
      <w:r w:rsidRPr="0092476F">
        <w:rPr>
          <w:rFonts w:ascii="Times New Roman" w:hAnsi="Times New Roman"/>
          <w:i/>
        </w:rPr>
        <w:t xml:space="preserve">                    </w:t>
      </w:r>
      <w:r w:rsidRPr="0092476F">
        <w:rPr>
          <w:rFonts w:ascii="Times New Roman" w:hAnsi="Times New Roman"/>
          <w:b/>
        </w:rPr>
        <w:t>2)</w:t>
      </w:r>
      <w:r w:rsidRPr="0092476F">
        <w:rPr>
          <w:rFonts w:ascii="Times New Roman" w:hAnsi="Times New Roman"/>
        </w:rPr>
        <w:tab/>
      </w:r>
      <w:r w:rsidR="00623D26" w:rsidRPr="0092476F">
        <w:rPr>
          <w:rFonts w:ascii="Times New Roman" w:hAnsi="Times New Roman"/>
          <w:b/>
          <w:i/>
          <w:sz w:val="28"/>
          <w:szCs w:val="28"/>
        </w:rPr>
        <w:t xml:space="preserve">Bc. Veronika Zímová </w:t>
      </w:r>
    </w:p>
    <w:p w:rsidR="00D7550A" w:rsidRPr="0092476F" w:rsidRDefault="00D7550A" w:rsidP="00623D26">
      <w:pPr>
        <w:tabs>
          <w:tab w:val="left" w:pos="-1276"/>
          <w:tab w:val="left" w:pos="-993"/>
          <w:tab w:val="left" w:pos="1418"/>
        </w:tabs>
        <w:spacing w:after="0"/>
        <w:ind w:left="1418"/>
        <w:rPr>
          <w:rFonts w:ascii="Arial" w:hAnsi="Arial" w:cs="Arial"/>
        </w:rPr>
      </w:pPr>
      <w:r w:rsidRPr="0092476F">
        <w:rPr>
          <w:rFonts w:ascii="Arial" w:hAnsi="Arial" w:cs="Arial"/>
        </w:rPr>
        <w:t xml:space="preserve"> - </w:t>
      </w:r>
      <w:r w:rsidR="00EF65C1" w:rsidRPr="0092476F">
        <w:rPr>
          <w:rFonts w:ascii="Arial" w:hAnsi="Arial" w:cs="Arial"/>
        </w:rPr>
        <w:t xml:space="preserve">sepisuje návrhy, připravuje věci pro rozhodování soudců a samostatně v rámci pravomoci svěřené vyšším soudním úředníkům rozhoduje v opatrovnických </w:t>
      </w:r>
      <w:r w:rsidR="00623D26" w:rsidRPr="0092476F">
        <w:rPr>
          <w:rFonts w:ascii="Arial" w:hAnsi="Arial" w:cs="Arial"/>
        </w:rPr>
        <w:t>věcech vyřizovaných v senátě 14</w:t>
      </w:r>
      <w:r w:rsidR="00EF65C1" w:rsidRPr="0092476F">
        <w:rPr>
          <w:rFonts w:ascii="Arial" w:hAnsi="Arial" w:cs="Arial"/>
        </w:rPr>
        <w:t>PaNc, 15PaNc a 37Nc sudých spisových značek, 4 Rod a 24 Rod</w:t>
      </w:r>
      <w:r w:rsidR="00623D26" w:rsidRPr="0092476F">
        <w:rPr>
          <w:rFonts w:ascii="Arial" w:hAnsi="Arial" w:cs="Arial"/>
        </w:rPr>
        <w:t xml:space="preserve">. </w:t>
      </w:r>
      <w:r w:rsidR="00EF65C1" w:rsidRPr="0092476F">
        <w:rPr>
          <w:rFonts w:ascii="Arial" w:hAnsi="Arial" w:cs="Arial"/>
        </w:rPr>
        <w:t>V</w:t>
      </w:r>
      <w:r w:rsidR="00623D26" w:rsidRPr="0092476F">
        <w:rPr>
          <w:rFonts w:ascii="Arial" w:hAnsi="Arial" w:cs="Arial"/>
        </w:rPr>
        <w:t> </w:t>
      </w:r>
      <w:r w:rsidR="00EF65C1" w:rsidRPr="0092476F">
        <w:rPr>
          <w:rFonts w:ascii="Arial" w:hAnsi="Arial" w:cs="Arial"/>
        </w:rPr>
        <w:t>těchto věcech rovněž samostatně provádí úkony porozsudkové agendy, vyhotovuje statistické listy.</w:t>
      </w:r>
    </w:p>
    <w:p w:rsidR="00D7550A" w:rsidRPr="0092476F" w:rsidRDefault="00D7550A" w:rsidP="00D7550A">
      <w:pPr>
        <w:tabs>
          <w:tab w:val="left" w:pos="-1276"/>
          <w:tab w:val="left" w:pos="-993"/>
          <w:tab w:val="left" w:pos="1418"/>
        </w:tabs>
        <w:spacing w:after="0"/>
        <w:ind w:left="1418"/>
        <w:rPr>
          <w:rFonts w:ascii="Arial" w:hAnsi="Arial" w:cs="Arial"/>
        </w:rPr>
      </w:pPr>
      <w:r w:rsidRPr="0092476F">
        <w:rPr>
          <w:rFonts w:ascii="Arial" w:hAnsi="Arial" w:cs="Arial"/>
        </w:rPr>
        <w:t>- je příkazcem při přiznávání náhrad advokátům, notářům, znalcům, tlumočníkům, vyměřování nákladů trestního řízení a soudních poplatků, včetně platebních poukazů na vrácení z účtu příjmového, zvláštních příjmových účtů a účtu cizích prostředků.</w:t>
      </w:r>
    </w:p>
    <w:p w:rsidR="00D7550A" w:rsidRPr="0092476F" w:rsidRDefault="00D7550A" w:rsidP="00D7550A">
      <w:pPr>
        <w:tabs>
          <w:tab w:val="left" w:pos="-1276"/>
          <w:tab w:val="left" w:pos="-993"/>
          <w:tab w:val="left" w:pos="1418"/>
        </w:tabs>
        <w:spacing w:after="0"/>
        <w:ind w:left="1418"/>
        <w:rPr>
          <w:rFonts w:ascii="Arial" w:hAnsi="Arial" w:cs="Arial"/>
        </w:rPr>
      </w:pPr>
      <w:r w:rsidRPr="0092476F">
        <w:rPr>
          <w:rFonts w:ascii="Arial" w:hAnsi="Arial" w:cs="Arial"/>
        </w:rPr>
        <w:t xml:space="preserve">- je pověřena vyznačováním právních mocí dle § 23 </w:t>
      </w:r>
      <w:proofErr w:type="spellStart"/>
      <w:proofErr w:type="gramStart"/>
      <w:r w:rsidRPr="0092476F">
        <w:rPr>
          <w:rFonts w:ascii="Arial" w:hAnsi="Arial" w:cs="Arial"/>
        </w:rPr>
        <w:t>j.ř</w:t>
      </w:r>
      <w:proofErr w:type="spellEnd"/>
      <w:r w:rsidRPr="0092476F">
        <w:rPr>
          <w:rFonts w:ascii="Arial" w:hAnsi="Arial" w:cs="Arial"/>
        </w:rPr>
        <w:t>.</w:t>
      </w:r>
      <w:proofErr w:type="gramEnd"/>
      <w:r w:rsidRPr="0092476F">
        <w:rPr>
          <w:rFonts w:ascii="Arial" w:hAnsi="Arial" w:cs="Arial"/>
        </w:rPr>
        <w:t xml:space="preserve"> </w:t>
      </w:r>
    </w:p>
    <w:p w:rsidR="009D53FE" w:rsidRPr="0092476F" w:rsidRDefault="00911CA2" w:rsidP="00D7550A">
      <w:pPr>
        <w:tabs>
          <w:tab w:val="left" w:pos="-1276"/>
          <w:tab w:val="left" w:pos="-993"/>
          <w:tab w:val="left" w:pos="1418"/>
        </w:tabs>
        <w:spacing w:after="0"/>
        <w:ind w:left="1418"/>
        <w:rPr>
          <w:rFonts w:ascii="Arial" w:hAnsi="Arial" w:cs="Arial"/>
        </w:rPr>
      </w:pPr>
      <w:r w:rsidRPr="0092476F">
        <w:rPr>
          <w:rFonts w:ascii="Arial" w:hAnsi="Arial" w:cs="Arial"/>
        </w:rPr>
        <w:t xml:space="preserve">Podle pokynu soudce provádí </w:t>
      </w:r>
      <w:r>
        <w:rPr>
          <w:rFonts w:ascii="Arial" w:hAnsi="Arial" w:cs="Arial"/>
        </w:rPr>
        <w:t xml:space="preserve">úkony </w:t>
      </w:r>
      <w:r w:rsidRPr="0092476F">
        <w:rPr>
          <w:rFonts w:ascii="Arial" w:hAnsi="Arial" w:cs="Arial"/>
        </w:rPr>
        <w:t xml:space="preserve">v </w:t>
      </w:r>
      <w:r>
        <w:rPr>
          <w:rFonts w:ascii="Arial" w:hAnsi="Arial" w:cs="Arial"/>
        </w:rPr>
        <w:t>řízeních ve věcech svéprávnosti.</w:t>
      </w:r>
    </w:p>
    <w:p w:rsidR="00D7550A" w:rsidRPr="00AC4252" w:rsidRDefault="00D7550A" w:rsidP="00D7550A">
      <w:pPr>
        <w:tabs>
          <w:tab w:val="left" w:pos="-993"/>
          <w:tab w:val="left" w:pos="1418"/>
        </w:tabs>
        <w:spacing w:after="0"/>
        <w:ind w:left="1418"/>
        <w:rPr>
          <w:rFonts w:ascii="Times New Roman" w:hAnsi="Times New Roman"/>
          <w:i/>
          <w:color w:val="FF0000"/>
        </w:rPr>
      </w:pPr>
      <w:r w:rsidRPr="00691F01">
        <w:rPr>
          <w:rFonts w:ascii="Times New Roman" w:hAnsi="Times New Roman"/>
          <w:i/>
        </w:rPr>
        <w:t xml:space="preserve"> (zastupuje –</w:t>
      </w:r>
      <w:r w:rsidR="003051BF">
        <w:rPr>
          <w:rFonts w:ascii="Times New Roman" w:hAnsi="Times New Roman"/>
          <w:i/>
        </w:rPr>
        <w:t xml:space="preserve"> </w:t>
      </w:r>
      <w:r w:rsidRPr="00691F01">
        <w:rPr>
          <w:rFonts w:ascii="Times New Roman" w:hAnsi="Times New Roman"/>
          <w:i/>
        </w:rPr>
        <w:t>Benešová)</w:t>
      </w:r>
    </w:p>
    <w:p w:rsidR="00FB7A00" w:rsidRDefault="00FB7A00" w:rsidP="0048422C">
      <w:pPr>
        <w:tabs>
          <w:tab w:val="left" w:pos="-993"/>
          <w:tab w:val="left" w:pos="1418"/>
        </w:tabs>
        <w:spacing w:after="0"/>
        <w:rPr>
          <w:rFonts w:ascii="Times New Roman" w:hAnsi="Times New Roman"/>
          <w:b/>
        </w:rPr>
      </w:pPr>
    </w:p>
    <w:p w:rsidR="0048422C" w:rsidRPr="00061716" w:rsidRDefault="00061716" w:rsidP="0048422C">
      <w:pPr>
        <w:tabs>
          <w:tab w:val="left" w:pos="-993"/>
          <w:tab w:val="left" w:pos="1418"/>
        </w:tabs>
        <w:spacing w:after="0"/>
        <w:rPr>
          <w:rFonts w:ascii="Times New Roman" w:hAnsi="Times New Roman"/>
          <w:b/>
          <w:strike/>
          <w:u w:val="single"/>
        </w:rPr>
      </w:pPr>
      <w:r w:rsidRPr="00D70399">
        <w:rPr>
          <w:rFonts w:ascii="Times New Roman" w:hAnsi="Times New Roman"/>
          <w:b/>
          <w:color w:val="000000" w:themeColor="text1"/>
        </w:rPr>
        <w:t xml:space="preserve"> </w:t>
      </w:r>
      <w:r>
        <w:rPr>
          <w:rFonts w:ascii="Times New Roman" w:hAnsi="Times New Roman"/>
          <w:b/>
          <w:color w:val="FF0000"/>
        </w:rPr>
        <w:t xml:space="preserve">  </w:t>
      </w:r>
    </w:p>
    <w:p w:rsidR="00D7550A" w:rsidRPr="00C75537" w:rsidRDefault="00E8101B" w:rsidP="006F4512">
      <w:pPr>
        <w:rPr>
          <w:rFonts w:ascii="Times New Roman" w:hAnsi="Times New Roman"/>
        </w:rPr>
      </w:pPr>
      <w:r>
        <w:rPr>
          <w:rFonts w:ascii="Times New Roman" w:hAnsi="Times New Roman"/>
          <w:b/>
          <w:i/>
          <w:sz w:val="32"/>
          <w:szCs w:val="32"/>
          <w:u w:val="single"/>
        </w:rPr>
        <w:br w:type="page"/>
      </w:r>
      <w:r w:rsidR="00D7550A">
        <w:rPr>
          <w:rFonts w:ascii="Times New Roman" w:hAnsi="Times New Roman"/>
          <w:b/>
          <w:i/>
          <w:sz w:val="32"/>
          <w:szCs w:val="32"/>
          <w:u w:val="single"/>
        </w:rPr>
        <w:lastRenderedPageBreak/>
        <w:t>Asistenti soudce</w:t>
      </w:r>
      <w:r w:rsidR="002E62D5">
        <w:rPr>
          <w:rFonts w:ascii="Times New Roman" w:hAnsi="Times New Roman"/>
          <w:b/>
          <w:i/>
          <w:sz w:val="32"/>
          <w:szCs w:val="32"/>
          <w:u w:val="single"/>
        </w:rPr>
        <w:t xml:space="preserve"> na úseku opatrovnických věcí</w:t>
      </w:r>
      <w:r w:rsidR="00D7550A" w:rsidRPr="00197B57">
        <w:rPr>
          <w:rFonts w:ascii="Times New Roman" w:hAnsi="Times New Roman"/>
          <w:b/>
          <w:i/>
          <w:sz w:val="32"/>
          <w:szCs w:val="32"/>
          <w:u w:val="single"/>
        </w:rPr>
        <w:t>:</w:t>
      </w:r>
    </w:p>
    <w:p w:rsidR="00691F01" w:rsidRPr="00691F01" w:rsidRDefault="00691F01" w:rsidP="000D4A18">
      <w:pPr>
        <w:tabs>
          <w:tab w:val="left" w:pos="-1276"/>
          <w:tab w:val="left" w:pos="-993"/>
          <w:tab w:val="left" w:pos="1418"/>
        </w:tabs>
        <w:spacing w:after="0"/>
        <w:ind w:left="1418"/>
        <w:rPr>
          <w:rFonts w:ascii="Times New Roman" w:hAnsi="Times New Roman"/>
          <w:i/>
        </w:rPr>
      </w:pPr>
    </w:p>
    <w:p w:rsidR="00470822" w:rsidRDefault="00D7550A" w:rsidP="00470822">
      <w:pPr>
        <w:tabs>
          <w:tab w:val="left" w:pos="-993"/>
        </w:tabs>
        <w:spacing w:after="0"/>
        <w:ind w:firstLine="1134"/>
        <w:rPr>
          <w:rFonts w:ascii="Times New Roman" w:hAnsi="Times New Roman"/>
          <w:color w:val="000000" w:themeColor="text1"/>
        </w:rPr>
      </w:pPr>
      <w:r>
        <w:rPr>
          <w:rFonts w:ascii="Times New Roman" w:hAnsi="Times New Roman"/>
          <w:b/>
        </w:rPr>
        <w:t>1</w:t>
      </w:r>
      <w:r w:rsidR="00197B57" w:rsidRPr="00197B57">
        <w:rPr>
          <w:rFonts w:ascii="Times New Roman" w:hAnsi="Times New Roman"/>
          <w:b/>
        </w:rPr>
        <w:t>)</w:t>
      </w:r>
      <w:r w:rsidR="00197B57" w:rsidRPr="00197B57">
        <w:rPr>
          <w:rFonts w:ascii="Times New Roman" w:hAnsi="Times New Roman"/>
        </w:rPr>
        <w:tab/>
      </w:r>
      <w:r w:rsidR="00197B57" w:rsidRPr="00901A04">
        <w:rPr>
          <w:rFonts w:ascii="Times New Roman" w:hAnsi="Times New Roman"/>
          <w:b/>
          <w:i/>
          <w:color w:val="000000" w:themeColor="text1"/>
          <w:sz w:val="28"/>
          <w:szCs w:val="28"/>
        </w:rPr>
        <w:t>M</w:t>
      </w:r>
      <w:r w:rsidR="00FA7DCE" w:rsidRPr="00901A04">
        <w:rPr>
          <w:rFonts w:ascii="Times New Roman" w:hAnsi="Times New Roman"/>
          <w:b/>
          <w:i/>
          <w:color w:val="000000" w:themeColor="text1"/>
          <w:sz w:val="28"/>
          <w:szCs w:val="28"/>
        </w:rPr>
        <w:t>gr. Dana Všahová</w:t>
      </w:r>
      <w:r w:rsidR="00470822">
        <w:rPr>
          <w:rFonts w:ascii="Times New Roman" w:hAnsi="Times New Roman"/>
          <w:color w:val="000000" w:themeColor="text1"/>
        </w:rPr>
        <w:t xml:space="preserve"> </w:t>
      </w:r>
    </w:p>
    <w:p w:rsidR="0010457A" w:rsidRPr="0010457A" w:rsidRDefault="0010457A" w:rsidP="0010457A">
      <w:pPr>
        <w:tabs>
          <w:tab w:val="left" w:pos="-993"/>
          <w:tab w:val="left" w:pos="1418"/>
        </w:tabs>
        <w:spacing w:after="0"/>
        <w:ind w:left="1418"/>
        <w:rPr>
          <w:rFonts w:ascii="Arial" w:hAnsi="Arial" w:cs="Arial"/>
        </w:rPr>
      </w:pPr>
      <w:r w:rsidRPr="0010457A">
        <w:rPr>
          <w:rFonts w:ascii="Arial" w:hAnsi="Arial" w:cs="Arial"/>
        </w:rPr>
        <w:t xml:space="preserve">- samostatně vyřizuje agendu L v oddělení 13L, 14L </w:t>
      </w:r>
      <w:r w:rsidR="00254AD9">
        <w:rPr>
          <w:rFonts w:ascii="Arial" w:hAnsi="Arial" w:cs="Arial"/>
        </w:rPr>
        <w:t xml:space="preserve">- </w:t>
      </w:r>
      <w:r w:rsidRPr="0010457A">
        <w:rPr>
          <w:rFonts w:ascii="Arial" w:hAnsi="Arial" w:cs="Arial"/>
        </w:rPr>
        <w:t>úkony s výjimkou úkonů, k nimž je oprávněn výlučně soudce, včetně všech úkonů porozsudkové agendy a úkonů statistiky;</w:t>
      </w:r>
    </w:p>
    <w:p w:rsidR="0010457A" w:rsidRPr="0010457A" w:rsidRDefault="0010457A" w:rsidP="0010457A">
      <w:pPr>
        <w:tabs>
          <w:tab w:val="left" w:pos="-993"/>
          <w:tab w:val="left" w:pos="1418"/>
        </w:tabs>
        <w:spacing w:after="0"/>
        <w:ind w:left="1418"/>
        <w:rPr>
          <w:rFonts w:ascii="Arial" w:hAnsi="Arial" w:cs="Arial"/>
        </w:rPr>
      </w:pPr>
      <w:r w:rsidRPr="0010457A">
        <w:rPr>
          <w:rFonts w:ascii="Arial" w:hAnsi="Arial" w:cs="Arial"/>
        </w:rPr>
        <w:t>- je příkazcem při přiznávání náhrad advokátům, notářům, znalcům, tlumočníkům, vyměřování nákladů trestního řízení a soudních poplatků, včetně platebních poukazů na vrácení z účtu příjmového, zvláštních příjmových účtů a účtu cizích prostředků</w:t>
      </w:r>
    </w:p>
    <w:p w:rsidR="0010457A" w:rsidRPr="0010457A" w:rsidRDefault="0010457A" w:rsidP="0010457A">
      <w:pPr>
        <w:tabs>
          <w:tab w:val="left" w:pos="-993"/>
          <w:tab w:val="left" w:pos="1418"/>
        </w:tabs>
        <w:spacing w:after="0"/>
        <w:ind w:left="1418"/>
        <w:rPr>
          <w:rFonts w:ascii="Arial" w:hAnsi="Arial" w:cs="Arial"/>
        </w:rPr>
      </w:pPr>
      <w:r w:rsidRPr="0010457A">
        <w:rPr>
          <w:rFonts w:ascii="Arial" w:hAnsi="Arial" w:cs="Arial"/>
        </w:rPr>
        <w:t xml:space="preserve">- je pověřena vyznačováním právních mocí dle § 23 </w:t>
      </w:r>
      <w:proofErr w:type="spellStart"/>
      <w:proofErr w:type="gramStart"/>
      <w:r w:rsidRPr="0010457A">
        <w:rPr>
          <w:rFonts w:ascii="Arial" w:hAnsi="Arial" w:cs="Arial"/>
        </w:rPr>
        <w:t>j.ř</w:t>
      </w:r>
      <w:proofErr w:type="spellEnd"/>
      <w:r w:rsidRPr="0010457A">
        <w:rPr>
          <w:rFonts w:ascii="Arial" w:hAnsi="Arial" w:cs="Arial"/>
        </w:rPr>
        <w:t>.</w:t>
      </w:r>
      <w:proofErr w:type="gramEnd"/>
    </w:p>
    <w:p w:rsidR="00BF1B44" w:rsidRPr="00D00862" w:rsidRDefault="0010457A" w:rsidP="0010457A">
      <w:pPr>
        <w:tabs>
          <w:tab w:val="left" w:pos="-993"/>
          <w:tab w:val="left" w:pos="1418"/>
        </w:tabs>
        <w:spacing w:after="0"/>
        <w:ind w:left="1418"/>
        <w:rPr>
          <w:rFonts w:ascii="Times New Roman" w:hAnsi="Times New Roman" w:cs="Times New Roman"/>
          <w:i/>
        </w:rPr>
      </w:pPr>
      <w:r w:rsidRPr="00D00862">
        <w:rPr>
          <w:rFonts w:ascii="Times New Roman" w:hAnsi="Times New Roman" w:cs="Times New Roman"/>
          <w:i/>
        </w:rPr>
        <w:t>(zastupuje- Mgr. Pavlíčková a dále JUDr. Szalonnás)</w:t>
      </w:r>
    </w:p>
    <w:p w:rsidR="00FB7A00" w:rsidRPr="008C62C6" w:rsidRDefault="00FB7A00" w:rsidP="000D4A18">
      <w:pPr>
        <w:tabs>
          <w:tab w:val="left" w:pos="-993"/>
          <w:tab w:val="left" w:pos="1418"/>
        </w:tabs>
        <w:spacing w:after="0"/>
        <w:ind w:left="1418"/>
        <w:rPr>
          <w:rFonts w:ascii="Times New Roman" w:hAnsi="Times New Roman"/>
          <w:i/>
        </w:rPr>
      </w:pPr>
    </w:p>
    <w:p w:rsidR="00E86451" w:rsidRPr="00E86451" w:rsidRDefault="00E86451" w:rsidP="00E86451">
      <w:pPr>
        <w:tabs>
          <w:tab w:val="left" w:pos="-993"/>
          <w:tab w:val="left" w:pos="1418"/>
        </w:tabs>
        <w:spacing w:after="0"/>
        <w:rPr>
          <w:rFonts w:ascii="Times New Roman" w:hAnsi="Times New Roman"/>
        </w:rPr>
      </w:pPr>
    </w:p>
    <w:p w:rsidR="00735FE6" w:rsidRPr="00E86451" w:rsidRDefault="00D7550A" w:rsidP="00E86451">
      <w:pPr>
        <w:spacing w:after="0"/>
        <w:ind w:left="709" w:firstLine="425"/>
        <w:rPr>
          <w:rFonts w:ascii="Times New Roman" w:hAnsi="Times New Roman"/>
          <w:b/>
          <w:i/>
          <w:sz w:val="28"/>
        </w:rPr>
      </w:pPr>
      <w:r>
        <w:rPr>
          <w:rFonts w:ascii="Times New Roman" w:hAnsi="Times New Roman"/>
          <w:b/>
        </w:rPr>
        <w:t>2</w:t>
      </w:r>
      <w:r w:rsidR="00E86451" w:rsidRPr="00E86451">
        <w:rPr>
          <w:rFonts w:ascii="Times New Roman" w:hAnsi="Times New Roman"/>
          <w:b/>
        </w:rPr>
        <w:t>)</w:t>
      </w:r>
      <w:r w:rsidR="00E86451">
        <w:rPr>
          <w:rFonts w:ascii="Times New Roman" w:hAnsi="Times New Roman"/>
          <w:b/>
        </w:rPr>
        <w:tab/>
      </w:r>
      <w:r w:rsidR="00E86451" w:rsidRPr="00E86451">
        <w:rPr>
          <w:rFonts w:ascii="Times New Roman" w:hAnsi="Times New Roman"/>
          <w:b/>
          <w:i/>
          <w:sz w:val="28"/>
        </w:rPr>
        <w:t>Mgr. Andrea Pavlíčková</w:t>
      </w:r>
      <w:r w:rsidR="00E86451">
        <w:rPr>
          <w:rFonts w:ascii="Times New Roman" w:hAnsi="Times New Roman"/>
          <w:b/>
          <w:i/>
          <w:sz w:val="28"/>
        </w:rPr>
        <w:t xml:space="preserve"> </w:t>
      </w:r>
    </w:p>
    <w:p w:rsidR="0048622B" w:rsidRDefault="0048622B" w:rsidP="0048622B">
      <w:pPr>
        <w:tabs>
          <w:tab w:val="left" w:pos="-993"/>
          <w:tab w:val="left" w:pos="1418"/>
        </w:tabs>
        <w:spacing w:after="0"/>
        <w:ind w:left="1418"/>
        <w:rPr>
          <w:rFonts w:ascii="Arial" w:hAnsi="Arial" w:cs="Arial"/>
        </w:rPr>
      </w:pPr>
      <w:r w:rsidRPr="00057EB8">
        <w:rPr>
          <w:rFonts w:ascii="Arial" w:hAnsi="Arial" w:cs="Arial"/>
        </w:rPr>
        <w:t xml:space="preserve">- samostatně vyřizuje agendu L v oddělení 15L, 38L </w:t>
      </w:r>
      <w:r w:rsidR="00254AD9">
        <w:rPr>
          <w:rFonts w:ascii="Arial" w:hAnsi="Arial" w:cs="Arial"/>
        </w:rPr>
        <w:t xml:space="preserve">- </w:t>
      </w:r>
      <w:r w:rsidRPr="00057EB8">
        <w:rPr>
          <w:rFonts w:ascii="Arial" w:hAnsi="Arial" w:cs="Arial"/>
        </w:rPr>
        <w:t xml:space="preserve">úkony </w:t>
      </w:r>
      <w:r w:rsidRPr="008C62C6">
        <w:rPr>
          <w:rFonts w:ascii="Arial" w:hAnsi="Arial" w:cs="Arial"/>
        </w:rPr>
        <w:t>s výjimkou úkonů, k nimž je oprávněn výlučně soudce, včetně všech úkonů porozsudkové agendy a úkonů statistiky;</w:t>
      </w:r>
    </w:p>
    <w:p w:rsidR="0048622B" w:rsidRPr="008C62C6" w:rsidRDefault="0048622B" w:rsidP="0048622B">
      <w:pPr>
        <w:tabs>
          <w:tab w:val="left" w:pos="-993"/>
          <w:tab w:val="left" w:pos="1418"/>
        </w:tabs>
        <w:spacing w:after="0"/>
        <w:ind w:left="1418"/>
        <w:rPr>
          <w:rFonts w:ascii="Arial" w:hAnsi="Arial" w:cs="Arial"/>
        </w:rPr>
      </w:pPr>
      <w:r>
        <w:rPr>
          <w:rFonts w:ascii="Arial" w:hAnsi="Arial" w:cs="Arial"/>
        </w:rPr>
        <w:t xml:space="preserve">-vykonává jednotlivé úkony z pověření soudce, ke kterému byla jmenována asistentem předsedou soudu (v oddělení 15PaNc); </w:t>
      </w:r>
    </w:p>
    <w:p w:rsidR="0048622B" w:rsidRPr="008C62C6" w:rsidRDefault="0048622B" w:rsidP="0048622B">
      <w:pPr>
        <w:tabs>
          <w:tab w:val="left" w:pos="-993"/>
          <w:tab w:val="left" w:pos="1418"/>
        </w:tabs>
        <w:spacing w:after="0"/>
        <w:ind w:left="1418"/>
        <w:rPr>
          <w:rFonts w:ascii="Arial" w:hAnsi="Arial" w:cs="Arial"/>
        </w:rPr>
      </w:pPr>
      <w:r w:rsidRPr="008C62C6">
        <w:rPr>
          <w:rFonts w:ascii="Arial" w:hAnsi="Arial" w:cs="Arial"/>
        </w:rPr>
        <w:t>- je příkazcem při přiznávání náhrad advokátům, notářům, znalcům, tlumočníkům, vyměřování nákladů trestního řízení a soudních poplatků, včetně platebních poukazů na vrácení z účtu příjmového, zvláštních příjmových účtů a účtu cizích prostředků</w:t>
      </w:r>
    </w:p>
    <w:p w:rsidR="0048622B" w:rsidRPr="008C62C6" w:rsidRDefault="0048622B" w:rsidP="0048622B">
      <w:pPr>
        <w:tabs>
          <w:tab w:val="left" w:pos="-993"/>
          <w:tab w:val="left" w:pos="1418"/>
        </w:tabs>
        <w:spacing w:after="0"/>
        <w:ind w:left="1418"/>
        <w:rPr>
          <w:rFonts w:ascii="Arial" w:hAnsi="Arial" w:cs="Arial"/>
        </w:rPr>
      </w:pPr>
      <w:r w:rsidRPr="008C62C6">
        <w:rPr>
          <w:rFonts w:ascii="Arial" w:hAnsi="Arial" w:cs="Arial"/>
        </w:rPr>
        <w:t xml:space="preserve">- je pověřena vyznačováním právních mocí dle § 23 </w:t>
      </w:r>
      <w:proofErr w:type="spellStart"/>
      <w:proofErr w:type="gramStart"/>
      <w:r w:rsidRPr="008C62C6">
        <w:rPr>
          <w:rFonts w:ascii="Arial" w:hAnsi="Arial" w:cs="Arial"/>
        </w:rPr>
        <w:t>j.ř</w:t>
      </w:r>
      <w:proofErr w:type="spellEnd"/>
      <w:r w:rsidRPr="008C62C6">
        <w:rPr>
          <w:rFonts w:ascii="Arial" w:hAnsi="Arial" w:cs="Arial"/>
        </w:rPr>
        <w:t>.</w:t>
      </w:r>
      <w:proofErr w:type="gramEnd"/>
    </w:p>
    <w:p w:rsidR="0048622B" w:rsidRDefault="0048622B" w:rsidP="0048622B">
      <w:pPr>
        <w:ind w:left="709" w:firstLine="709"/>
        <w:rPr>
          <w:rFonts w:ascii="Times New Roman" w:hAnsi="Times New Roman"/>
          <w:i/>
        </w:rPr>
      </w:pPr>
      <w:r w:rsidRPr="0092476F">
        <w:rPr>
          <w:rFonts w:ascii="Times New Roman" w:hAnsi="Times New Roman"/>
          <w:i/>
        </w:rPr>
        <w:t xml:space="preserve">(zastupuje- </w:t>
      </w:r>
      <w:r>
        <w:rPr>
          <w:rFonts w:ascii="Times New Roman" w:hAnsi="Times New Roman"/>
          <w:i/>
        </w:rPr>
        <w:t xml:space="preserve">Mgr. Všahová a dále </w:t>
      </w:r>
      <w:r w:rsidRPr="0092476F">
        <w:rPr>
          <w:rFonts w:ascii="Times New Roman" w:hAnsi="Times New Roman"/>
          <w:i/>
        </w:rPr>
        <w:t>JUDr. Szalonnás)</w:t>
      </w:r>
    </w:p>
    <w:p w:rsidR="00691F01" w:rsidRPr="0092476F" w:rsidRDefault="00691F01" w:rsidP="00E86451">
      <w:pPr>
        <w:ind w:left="709" w:firstLine="709"/>
        <w:rPr>
          <w:rFonts w:ascii="Times New Roman" w:hAnsi="Times New Roman"/>
          <w:i/>
        </w:rPr>
      </w:pPr>
    </w:p>
    <w:p w:rsidR="00470822" w:rsidRDefault="00470822" w:rsidP="00470822">
      <w:pPr>
        <w:rPr>
          <w:rFonts w:ascii="Times New Roman" w:hAnsi="Times New Roman"/>
          <w:i/>
        </w:rPr>
      </w:pPr>
    </w:p>
    <w:p w:rsidR="0048622B" w:rsidRDefault="0048622B" w:rsidP="00470822">
      <w:pPr>
        <w:tabs>
          <w:tab w:val="left" w:pos="1134"/>
        </w:tabs>
        <w:rPr>
          <w:rFonts w:ascii="Times New Roman" w:hAnsi="Times New Roman"/>
          <w:b/>
          <w:i/>
          <w:sz w:val="28"/>
        </w:rPr>
      </w:pPr>
    </w:p>
    <w:p w:rsidR="00470822" w:rsidRPr="00470822" w:rsidRDefault="00470822" w:rsidP="00470822">
      <w:pPr>
        <w:tabs>
          <w:tab w:val="left" w:pos="1134"/>
        </w:tabs>
        <w:rPr>
          <w:rFonts w:ascii="Times New Roman" w:hAnsi="Times New Roman"/>
          <w:b/>
        </w:rPr>
      </w:pPr>
      <w:r>
        <w:rPr>
          <w:rFonts w:ascii="Times New Roman" w:hAnsi="Times New Roman"/>
          <w:b/>
          <w:i/>
          <w:sz w:val="28"/>
        </w:rPr>
        <w:tab/>
      </w:r>
    </w:p>
    <w:p w:rsidR="00691F01" w:rsidRDefault="00691F01">
      <w:pPr>
        <w:rPr>
          <w:rFonts w:ascii="Times New Roman" w:hAnsi="Times New Roman"/>
          <w:i/>
        </w:rPr>
      </w:pPr>
    </w:p>
    <w:p w:rsidR="00FB7A00" w:rsidRDefault="00FB7A00">
      <w:pPr>
        <w:rPr>
          <w:rFonts w:ascii="Times New Roman" w:hAnsi="Times New Roman"/>
          <w:i/>
        </w:rPr>
      </w:pPr>
    </w:p>
    <w:p w:rsidR="00F8201D" w:rsidRDefault="00F8201D">
      <w:pPr>
        <w:rPr>
          <w:rFonts w:ascii="Times New Roman" w:hAnsi="Times New Roman"/>
          <w:i/>
        </w:rPr>
      </w:pPr>
    </w:p>
    <w:p w:rsidR="00FB7A00" w:rsidRDefault="00FB7A00">
      <w:pPr>
        <w:rPr>
          <w:rFonts w:ascii="Times New Roman" w:hAnsi="Times New Roman"/>
          <w:i/>
        </w:rPr>
      </w:pPr>
    </w:p>
    <w:p w:rsidR="007C70B7" w:rsidRPr="004D3ACA" w:rsidRDefault="00CC59E6">
      <w:pPr>
        <w:rPr>
          <w:rFonts w:ascii="Times New Roman" w:hAnsi="Times New Roman"/>
          <w:b/>
          <w:sz w:val="32"/>
          <w:szCs w:val="32"/>
          <w:u w:val="single"/>
        </w:rPr>
      </w:pPr>
      <w:r>
        <w:rPr>
          <w:rFonts w:ascii="Times New Roman" w:hAnsi="Times New Roman"/>
          <w:b/>
          <w:sz w:val="28"/>
          <w:szCs w:val="28"/>
        </w:rPr>
        <w:lastRenderedPageBreak/>
        <w:t xml:space="preserve">                                 </w:t>
      </w:r>
      <w:r w:rsidRPr="004D3ACA">
        <w:rPr>
          <w:rFonts w:ascii="Times New Roman" w:hAnsi="Times New Roman"/>
          <w:b/>
          <w:sz w:val="28"/>
          <w:szCs w:val="28"/>
        </w:rPr>
        <w:t xml:space="preserve"> </w:t>
      </w:r>
      <w:r w:rsidRPr="004D3ACA">
        <w:rPr>
          <w:rFonts w:ascii="Times New Roman" w:hAnsi="Times New Roman"/>
          <w:b/>
          <w:sz w:val="32"/>
          <w:szCs w:val="32"/>
          <w:u w:val="single"/>
        </w:rPr>
        <w:t>Oddělení výkonu rozhodnutí a exekucí (Nc (exekuční), E, EXE)</w:t>
      </w:r>
    </w:p>
    <w:tbl>
      <w:tblPr>
        <w:tblW w:w="13056" w:type="dxa"/>
        <w:tblInd w:w="55" w:type="dxa"/>
        <w:tblCellMar>
          <w:left w:w="70" w:type="dxa"/>
          <w:right w:w="70" w:type="dxa"/>
        </w:tblCellMar>
        <w:tblLook w:val="04A0" w:firstRow="1" w:lastRow="0" w:firstColumn="1" w:lastColumn="0" w:noHBand="0" w:noVBand="1"/>
      </w:tblPr>
      <w:tblGrid>
        <w:gridCol w:w="1760"/>
        <w:gridCol w:w="5768"/>
        <w:gridCol w:w="3119"/>
        <w:gridCol w:w="2409"/>
      </w:tblGrid>
      <w:tr w:rsidR="00D627C6" w:rsidRPr="00197B57" w:rsidTr="00D627C6">
        <w:trPr>
          <w:trHeight w:val="585"/>
        </w:trPr>
        <w:tc>
          <w:tcPr>
            <w:tcW w:w="1760" w:type="dxa"/>
            <w:tcBorders>
              <w:top w:val="single" w:sz="8" w:space="0" w:color="auto"/>
              <w:left w:val="single" w:sz="8" w:space="0" w:color="auto"/>
              <w:bottom w:val="double" w:sz="6" w:space="0" w:color="auto"/>
              <w:right w:val="single" w:sz="8" w:space="0" w:color="auto"/>
            </w:tcBorders>
            <w:shd w:val="clear" w:color="auto" w:fill="auto"/>
            <w:noWrap/>
            <w:vAlign w:val="center"/>
            <w:hideMark/>
          </w:tcPr>
          <w:p w:rsidR="00D627C6" w:rsidRPr="00197B57" w:rsidRDefault="00D627C6" w:rsidP="00F25090">
            <w:pPr>
              <w:spacing w:after="0" w:line="240" w:lineRule="auto"/>
              <w:jc w:val="center"/>
              <w:rPr>
                <w:rFonts w:ascii="Arial" w:eastAsia="Times New Roman" w:hAnsi="Arial" w:cs="Arial"/>
                <w:b/>
                <w:bCs/>
                <w:sz w:val="20"/>
                <w:szCs w:val="20"/>
              </w:rPr>
            </w:pPr>
            <w:r w:rsidRPr="00197B57">
              <w:rPr>
                <w:rFonts w:ascii="Arial" w:eastAsia="Times New Roman" w:hAnsi="Arial" w:cs="Arial"/>
                <w:b/>
                <w:bCs/>
                <w:sz w:val="20"/>
                <w:szCs w:val="20"/>
              </w:rPr>
              <w:t xml:space="preserve">Soud. </w:t>
            </w:r>
            <w:proofErr w:type="gramStart"/>
            <w:r w:rsidRPr="00197B57">
              <w:rPr>
                <w:rFonts w:ascii="Arial" w:eastAsia="Times New Roman" w:hAnsi="Arial" w:cs="Arial"/>
                <w:b/>
                <w:bCs/>
                <w:sz w:val="20"/>
                <w:szCs w:val="20"/>
              </w:rPr>
              <w:t>odd</w:t>
            </w:r>
            <w:proofErr w:type="gramEnd"/>
            <w:r w:rsidRPr="00197B57">
              <w:rPr>
                <w:rFonts w:ascii="Arial" w:eastAsia="Times New Roman" w:hAnsi="Arial" w:cs="Arial"/>
                <w:b/>
                <w:bCs/>
                <w:sz w:val="20"/>
                <w:szCs w:val="20"/>
              </w:rPr>
              <w:t xml:space="preserve">. </w:t>
            </w:r>
          </w:p>
        </w:tc>
        <w:tc>
          <w:tcPr>
            <w:tcW w:w="5768" w:type="dxa"/>
            <w:tcBorders>
              <w:top w:val="single" w:sz="8" w:space="0" w:color="auto"/>
              <w:left w:val="nil"/>
              <w:bottom w:val="double" w:sz="6" w:space="0" w:color="auto"/>
              <w:right w:val="nil"/>
            </w:tcBorders>
            <w:shd w:val="clear" w:color="auto" w:fill="auto"/>
            <w:noWrap/>
            <w:vAlign w:val="center"/>
            <w:hideMark/>
          </w:tcPr>
          <w:p w:rsidR="00D627C6" w:rsidRPr="00197B57" w:rsidRDefault="00D627C6" w:rsidP="00F25090">
            <w:pPr>
              <w:spacing w:after="0" w:line="240" w:lineRule="auto"/>
              <w:jc w:val="center"/>
              <w:rPr>
                <w:rFonts w:ascii="Arial" w:eastAsia="Times New Roman" w:hAnsi="Arial" w:cs="Arial"/>
                <w:b/>
                <w:bCs/>
                <w:sz w:val="20"/>
                <w:szCs w:val="20"/>
              </w:rPr>
            </w:pPr>
            <w:r w:rsidRPr="00197B57">
              <w:rPr>
                <w:rFonts w:ascii="Arial" w:eastAsia="Times New Roman" w:hAnsi="Arial" w:cs="Arial"/>
                <w:b/>
                <w:bCs/>
                <w:sz w:val="20"/>
                <w:szCs w:val="20"/>
              </w:rPr>
              <w:t>Obor a vymezení působnosti</w:t>
            </w:r>
          </w:p>
        </w:tc>
        <w:tc>
          <w:tcPr>
            <w:tcW w:w="3119" w:type="dxa"/>
            <w:tcBorders>
              <w:top w:val="single" w:sz="8" w:space="0" w:color="auto"/>
              <w:left w:val="single" w:sz="8" w:space="0" w:color="auto"/>
              <w:bottom w:val="double" w:sz="6" w:space="0" w:color="auto"/>
              <w:right w:val="single" w:sz="8" w:space="0" w:color="auto"/>
            </w:tcBorders>
            <w:shd w:val="clear" w:color="auto" w:fill="auto"/>
            <w:noWrap/>
            <w:vAlign w:val="center"/>
            <w:hideMark/>
          </w:tcPr>
          <w:p w:rsidR="00D627C6" w:rsidRPr="00197B57" w:rsidRDefault="00D627C6" w:rsidP="00F25090">
            <w:pPr>
              <w:spacing w:after="0" w:line="240" w:lineRule="auto"/>
              <w:jc w:val="center"/>
              <w:rPr>
                <w:rFonts w:ascii="Arial" w:eastAsia="Times New Roman" w:hAnsi="Arial" w:cs="Arial"/>
                <w:b/>
                <w:bCs/>
                <w:sz w:val="20"/>
                <w:szCs w:val="20"/>
              </w:rPr>
            </w:pPr>
            <w:r w:rsidRPr="00197B57">
              <w:rPr>
                <w:rFonts w:ascii="Arial" w:eastAsia="Times New Roman" w:hAnsi="Arial" w:cs="Arial"/>
                <w:b/>
                <w:bCs/>
                <w:sz w:val="20"/>
                <w:szCs w:val="20"/>
              </w:rPr>
              <w:t>Předseda senátu</w:t>
            </w:r>
          </w:p>
        </w:tc>
        <w:tc>
          <w:tcPr>
            <w:tcW w:w="2409" w:type="dxa"/>
            <w:tcBorders>
              <w:top w:val="single" w:sz="8" w:space="0" w:color="auto"/>
              <w:left w:val="nil"/>
              <w:bottom w:val="double" w:sz="6" w:space="0" w:color="auto"/>
              <w:right w:val="single" w:sz="8" w:space="0" w:color="auto"/>
            </w:tcBorders>
            <w:shd w:val="clear" w:color="auto" w:fill="auto"/>
            <w:noWrap/>
            <w:vAlign w:val="center"/>
            <w:hideMark/>
          </w:tcPr>
          <w:p w:rsidR="00D627C6" w:rsidRPr="00197B57" w:rsidRDefault="00D627C6" w:rsidP="00F25090">
            <w:pPr>
              <w:spacing w:after="0" w:line="240" w:lineRule="auto"/>
              <w:jc w:val="center"/>
              <w:rPr>
                <w:rFonts w:ascii="Arial" w:eastAsia="Times New Roman" w:hAnsi="Arial" w:cs="Arial"/>
                <w:b/>
                <w:bCs/>
                <w:sz w:val="20"/>
                <w:szCs w:val="20"/>
              </w:rPr>
            </w:pPr>
            <w:r>
              <w:rPr>
                <w:rFonts w:ascii="Arial" w:eastAsia="Times New Roman" w:hAnsi="Arial" w:cs="Arial"/>
                <w:b/>
                <w:bCs/>
                <w:sz w:val="20"/>
                <w:szCs w:val="20"/>
              </w:rPr>
              <w:t>VSÚ</w:t>
            </w:r>
          </w:p>
        </w:tc>
      </w:tr>
      <w:tr w:rsidR="00D627C6" w:rsidRPr="00197B57" w:rsidTr="00D627C6">
        <w:trPr>
          <w:trHeight w:val="670"/>
        </w:trPr>
        <w:tc>
          <w:tcPr>
            <w:tcW w:w="1760" w:type="dxa"/>
            <w:vMerge w:val="restart"/>
            <w:tcBorders>
              <w:top w:val="nil"/>
              <w:left w:val="single" w:sz="8" w:space="0" w:color="auto"/>
              <w:bottom w:val="nil"/>
              <w:right w:val="single" w:sz="8" w:space="0" w:color="auto"/>
            </w:tcBorders>
            <w:shd w:val="clear" w:color="auto" w:fill="auto"/>
            <w:noWrap/>
            <w:hideMark/>
          </w:tcPr>
          <w:p w:rsidR="00D627C6" w:rsidRPr="00197B57" w:rsidRDefault="00D627C6" w:rsidP="00F25090">
            <w:pPr>
              <w:spacing w:after="0" w:line="240" w:lineRule="auto"/>
              <w:jc w:val="center"/>
              <w:rPr>
                <w:rFonts w:ascii="Arial" w:eastAsia="Times New Roman" w:hAnsi="Arial" w:cs="Arial"/>
                <w:sz w:val="20"/>
                <w:szCs w:val="20"/>
              </w:rPr>
            </w:pPr>
            <w:r w:rsidRPr="00197B57">
              <w:rPr>
                <w:rFonts w:ascii="Arial" w:eastAsia="Times New Roman" w:hAnsi="Arial" w:cs="Arial"/>
                <w:b/>
                <w:bCs/>
                <w:sz w:val="20"/>
                <w:szCs w:val="20"/>
              </w:rPr>
              <w:t>27E</w:t>
            </w:r>
          </w:p>
          <w:p w:rsidR="00D627C6" w:rsidRPr="00197B57" w:rsidRDefault="00D627C6" w:rsidP="00F25090">
            <w:pPr>
              <w:spacing w:after="0" w:line="240" w:lineRule="auto"/>
              <w:jc w:val="center"/>
              <w:rPr>
                <w:rFonts w:ascii="Arial" w:eastAsia="Times New Roman" w:hAnsi="Arial" w:cs="Arial"/>
                <w:sz w:val="20"/>
                <w:szCs w:val="20"/>
              </w:rPr>
            </w:pPr>
          </w:p>
        </w:tc>
        <w:tc>
          <w:tcPr>
            <w:tcW w:w="5768" w:type="dxa"/>
            <w:vMerge w:val="restart"/>
            <w:tcBorders>
              <w:top w:val="nil"/>
              <w:left w:val="single" w:sz="8" w:space="0" w:color="auto"/>
              <w:bottom w:val="nil"/>
              <w:right w:val="single" w:sz="8" w:space="0" w:color="auto"/>
            </w:tcBorders>
            <w:shd w:val="clear" w:color="auto" w:fill="auto"/>
            <w:hideMark/>
          </w:tcPr>
          <w:p w:rsidR="00D627C6" w:rsidRPr="00197B57" w:rsidRDefault="00D627C6" w:rsidP="00F25090">
            <w:pPr>
              <w:spacing w:after="0" w:line="240" w:lineRule="auto"/>
              <w:rPr>
                <w:rFonts w:ascii="Arial" w:eastAsia="Times New Roman" w:hAnsi="Arial" w:cs="Arial"/>
              </w:rPr>
            </w:pPr>
            <w:r w:rsidRPr="00197B57">
              <w:rPr>
                <w:rFonts w:ascii="Arial" w:eastAsia="Times New Roman" w:hAnsi="Arial" w:cs="Arial"/>
                <w:sz w:val="20"/>
                <w:szCs w:val="20"/>
              </w:rPr>
              <w:t xml:space="preserve"> </w:t>
            </w:r>
            <w:r w:rsidRPr="00197B57">
              <w:rPr>
                <w:rFonts w:ascii="Arial" w:eastAsia="Times New Roman" w:hAnsi="Arial" w:cs="Arial"/>
              </w:rPr>
              <w:t>- rozhoduje ve věcech výkonu rozhodnutí prodejem nemovitostí, prodejem podniku, zřízení soudcovského zástavního práva k nemovitosti, vyklizení bytu, odebráním věci, rozdělením společné věci, provedením prací a výkonů</w:t>
            </w:r>
          </w:p>
          <w:p w:rsidR="00D627C6" w:rsidRPr="00197B57" w:rsidRDefault="00D627C6" w:rsidP="00F25090">
            <w:pPr>
              <w:spacing w:after="0" w:line="240" w:lineRule="auto"/>
              <w:rPr>
                <w:rFonts w:ascii="Arial" w:eastAsia="Times New Roman" w:hAnsi="Arial" w:cs="Arial"/>
              </w:rPr>
            </w:pPr>
            <w:r w:rsidRPr="00197B57">
              <w:rPr>
                <w:rFonts w:ascii="Arial" w:eastAsia="Times New Roman" w:hAnsi="Arial" w:cs="Arial"/>
              </w:rPr>
              <w:t xml:space="preserve"> - sleduje a vydává pokyny VSÚ rozhodující v agendě E</w:t>
            </w:r>
          </w:p>
          <w:p w:rsidR="00D627C6" w:rsidRPr="00197B57" w:rsidRDefault="00D627C6" w:rsidP="00F25090">
            <w:pPr>
              <w:spacing w:after="0" w:line="240" w:lineRule="auto"/>
              <w:rPr>
                <w:rFonts w:ascii="Arial" w:eastAsia="Times New Roman" w:hAnsi="Arial" w:cs="Arial"/>
                <w:sz w:val="20"/>
                <w:szCs w:val="20"/>
              </w:rPr>
            </w:pPr>
            <w:r w:rsidRPr="00197B57">
              <w:rPr>
                <w:rFonts w:ascii="Arial" w:eastAsia="Times New Roman" w:hAnsi="Arial" w:cs="Arial"/>
              </w:rPr>
              <w:t xml:space="preserve"> - je příkazcem při přiznávání náhrad svědkům, znalcům, tlumočníkům a náhrad přísedícím a poukazů na vrácení ze zvláštních příjmových účtů</w:t>
            </w:r>
          </w:p>
        </w:tc>
        <w:tc>
          <w:tcPr>
            <w:tcW w:w="3119" w:type="dxa"/>
            <w:tcBorders>
              <w:top w:val="nil"/>
              <w:left w:val="nil"/>
              <w:bottom w:val="single" w:sz="8" w:space="0" w:color="auto"/>
              <w:right w:val="single" w:sz="8" w:space="0" w:color="auto"/>
            </w:tcBorders>
            <w:shd w:val="clear" w:color="auto" w:fill="auto"/>
            <w:noWrap/>
            <w:hideMark/>
          </w:tcPr>
          <w:p w:rsidR="00D627C6" w:rsidRPr="00197B57" w:rsidRDefault="00D627C6" w:rsidP="00F25090">
            <w:pPr>
              <w:spacing w:after="0" w:line="240" w:lineRule="auto"/>
              <w:rPr>
                <w:rFonts w:ascii="Arial" w:eastAsia="Times New Roman" w:hAnsi="Arial" w:cs="Arial"/>
                <w:b/>
                <w:bCs/>
                <w:i/>
                <w:iCs/>
                <w:sz w:val="20"/>
                <w:szCs w:val="20"/>
              </w:rPr>
            </w:pPr>
            <w:r w:rsidRPr="00197B57">
              <w:rPr>
                <w:rFonts w:ascii="Arial" w:eastAsia="Times New Roman" w:hAnsi="Arial" w:cs="Arial"/>
                <w:b/>
                <w:bCs/>
                <w:i/>
                <w:iCs/>
                <w:sz w:val="20"/>
                <w:szCs w:val="20"/>
              </w:rPr>
              <w:t>Mgr. Libuše Janků</w:t>
            </w:r>
          </w:p>
          <w:p w:rsidR="00D627C6" w:rsidRPr="00197B57" w:rsidRDefault="00D627C6" w:rsidP="00F25090">
            <w:pPr>
              <w:spacing w:after="0" w:line="240" w:lineRule="auto"/>
              <w:rPr>
                <w:rFonts w:ascii="Arial" w:eastAsia="Times New Roman" w:hAnsi="Arial" w:cs="Arial"/>
                <w:b/>
                <w:bCs/>
                <w:i/>
                <w:iCs/>
                <w:sz w:val="20"/>
                <w:szCs w:val="20"/>
              </w:rPr>
            </w:pPr>
          </w:p>
          <w:p w:rsidR="00D627C6" w:rsidRPr="00197B57" w:rsidRDefault="00D627C6" w:rsidP="00304D99">
            <w:pPr>
              <w:spacing w:after="0" w:line="240" w:lineRule="auto"/>
              <w:rPr>
                <w:rFonts w:ascii="Arial" w:eastAsia="Times New Roman" w:hAnsi="Arial" w:cs="Arial"/>
                <w:b/>
                <w:bCs/>
                <w:i/>
                <w:iCs/>
                <w:sz w:val="20"/>
                <w:szCs w:val="20"/>
              </w:rPr>
            </w:pPr>
            <w:r>
              <w:rPr>
                <w:rFonts w:ascii="Arial" w:eastAsia="Times New Roman" w:hAnsi="Arial" w:cs="Arial"/>
                <w:b/>
                <w:bCs/>
                <w:i/>
                <w:iCs/>
                <w:sz w:val="20"/>
                <w:szCs w:val="20"/>
              </w:rPr>
              <w:t>Mgr. František Sedláček</w:t>
            </w:r>
          </w:p>
        </w:tc>
        <w:tc>
          <w:tcPr>
            <w:tcW w:w="2409" w:type="dxa"/>
            <w:vMerge w:val="restart"/>
            <w:tcBorders>
              <w:top w:val="nil"/>
              <w:left w:val="nil"/>
              <w:bottom w:val="nil"/>
              <w:right w:val="single" w:sz="8" w:space="0" w:color="auto"/>
            </w:tcBorders>
            <w:shd w:val="clear" w:color="auto" w:fill="auto"/>
            <w:noWrap/>
            <w:hideMark/>
          </w:tcPr>
          <w:p w:rsidR="00D627C6" w:rsidRPr="00197B57" w:rsidRDefault="00D627C6" w:rsidP="00F25090">
            <w:pPr>
              <w:spacing w:after="0" w:line="240" w:lineRule="auto"/>
              <w:jc w:val="center"/>
              <w:rPr>
                <w:rFonts w:ascii="Arial" w:eastAsia="Times New Roman" w:hAnsi="Arial" w:cs="Arial"/>
                <w:b/>
                <w:bCs/>
                <w:i/>
                <w:iCs/>
                <w:sz w:val="20"/>
                <w:szCs w:val="20"/>
              </w:rPr>
            </w:pPr>
            <w:r w:rsidRPr="00197B57">
              <w:rPr>
                <w:rFonts w:ascii="Arial" w:eastAsia="Times New Roman" w:hAnsi="Arial" w:cs="Arial"/>
                <w:b/>
                <w:bCs/>
                <w:i/>
                <w:iCs/>
                <w:sz w:val="20"/>
                <w:szCs w:val="20"/>
              </w:rPr>
              <w:t>Z</w:t>
            </w:r>
            <w:r>
              <w:rPr>
                <w:rFonts w:ascii="Arial" w:eastAsia="Times New Roman" w:hAnsi="Arial" w:cs="Arial"/>
                <w:b/>
                <w:bCs/>
                <w:i/>
                <w:iCs/>
                <w:sz w:val="20"/>
                <w:szCs w:val="20"/>
              </w:rPr>
              <w:t xml:space="preserve">deňka Ziková </w:t>
            </w:r>
          </w:p>
          <w:p w:rsidR="00D627C6" w:rsidRPr="00197B57" w:rsidRDefault="00D627C6" w:rsidP="00F25090">
            <w:pPr>
              <w:spacing w:after="0" w:line="240" w:lineRule="auto"/>
              <w:jc w:val="center"/>
              <w:rPr>
                <w:rFonts w:ascii="Arial" w:eastAsia="Times New Roman" w:hAnsi="Arial" w:cs="Arial"/>
                <w:sz w:val="20"/>
                <w:szCs w:val="20"/>
              </w:rPr>
            </w:pPr>
          </w:p>
          <w:p w:rsidR="00D627C6" w:rsidRPr="00197B57" w:rsidRDefault="00D627C6" w:rsidP="00F25090">
            <w:pPr>
              <w:spacing w:after="0" w:line="240" w:lineRule="auto"/>
              <w:jc w:val="center"/>
              <w:rPr>
                <w:rFonts w:ascii="Arial" w:eastAsia="Times New Roman" w:hAnsi="Arial" w:cs="Arial"/>
                <w:sz w:val="20"/>
                <w:szCs w:val="20"/>
              </w:rPr>
            </w:pPr>
          </w:p>
        </w:tc>
      </w:tr>
      <w:tr w:rsidR="00D627C6" w:rsidRPr="00197B57" w:rsidTr="00D627C6">
        <w:trPr>
          <w:trHeight w:val="1766"/>
        </w:trPr>
        <w:tc>
          <w:tcPr>
            <w:tcW w:w="1760" w:type="dxa"/>
            <w:vMerge/>
            <w:tcBorders>
              <w:left w:val="single" w:sz="8" w:space="0" w:color="auto"/>
              <w:bottom w:val="single" w:sz="8" w:space="0" w:color="auto"/>
              <w:right w:val="single" w:sz="8" w:space="0" w:color="auto"/>
            </w:tcBorders>
            <w:shd w:val="clear" w:color="auto" w:fill="auto"/>
            <w:noWrap/>
            <w:hideMark/>
          </w:tcPr>
          <w:p w:rsidR="00D627C6" w:rsidRPr="00197B57" w:rsidRDefault="00D627C6" w:rsidP="00F25090">
            <w:pPr>
              <w:spacing w:after="0" w:line="240" w:lineRule="auto"/>
              <w:jc w:val="center"/>
              <w:rPr>
                <w:rFonts w:ascii="Arial" w:eastAsia="Times New Roman" w:hAnsi="Arial" w:cs="Arial"/>
                <w:sz w:val="20"/>
                <w:szCs w:val="20"/>
              </w:rPr>
            </w:pPr>
          </w:p>
        </w:tc>
        <w:tc>
          <w:tcPr>
            <w:tcW w:w="5768" w:type="dxa"/>
            <w:vMerge/>
            <w:tcBorders>
              <w:left w:val="single" w:sz="8" w:space="0" w:color="auto"/>
              <w:bottom w:val="single" w:sz="8" w:space="0" w:color="000000"/>
              <w:right w:val="single" w:sz="8" w:space="0" w:color="auto"/>
            </w:tcBorders>
            <w:hideMark/>
          </w:tcPr>
          <w:p w:rsidR="00D627C6" w:rsidRPr="00197B57" w:rsidRDefault="00D627C6" w:rsidP="00F25090">
            <w:pPr>
              <w:spacing w:after="0" w:line="240" w:lineRule="auto"/>
              <w:rPr>
                <w:rFonts w:ascii="Arial" w:eastAsia="Times New Roman" w:hAnsi="Arial" w:cs="Arial"/>
                <w:sz w:val="20"/>
                <w:szCs w:val="20"/>
              </w:rPr>
            </w:pPr>
          </w:p>
        </w:tc>
        <w:tc>
          <w:tcPr>
            <w:tcW w:w="3119" w:type="dxa"/>
            <w:tcBorders>
              <w:top w:val="nil"/>
              <w:left w:val="nil"/>
              <w:bottom w:val="single" w:sz="8" w:space="0" w:color="auto"/>
              <w:right w:val="single" w:sz="8" w:space="0" w:color="auto"/>
            </w:tcBorders>
            <w:shd w:val="clear" w:color="auto" w:fill="auto"/>
            <w:noWrap/>
            <w:hideMark/>
          </w:tcPr>
          <w:p w:rsidR="005354D5" w:rsidRPr="008D10FB" w:rsidRDefault="005354D5" w:rsidP="00F25090">
            <w:pPr>
              <w:spacing w:after="0" w:line="240" w:lineRule="auto"/>
              <w:rPr>
                <w:rFonts w:ascii="Arial" w:eastAsia="Times New Roman" w:hAnsi="Arial" w:cs="Arial"/>
                <w:b/>
                <w:bCs/>
                <w:iCs/>
                <w:sz w:val="20"/>
                <w:szCs w:val="20"/>
              </w:rPr>
            </w:pPr>
            <w:r w:rsidRPr="008D10FB">
              <w:rPr>
                <w:rFonts w:ascii="Arial" w:eastAsia="Times New Roman" w:hAnsi="Arial" w:cs="Arial"/>
                <w:b/>
                <w:bCs/>
                <w:iCs/>
                <w:sz w:val="20"/>
                <w:szCs w:val="20"/>
              </w:rPr>
              <w:t>Mgr. Stanislav Janků</w:t>
            </w:r>
          </w:p>
          <w:p w:rsidR="00D627C6" w:rsidRPr="00E21984" w:rsidRDefault="00D627C6" w:rsidP="00F25090">
            <w:pPr>
              <w:spacing w:after="0" w:line="240" w:lineRule="auto"/>
              <w:rPr>
                <w:rFonts w:ascii="Arial" w:eastAsia="Times New Roman" w:hAnsi="Arial" w:cs="Arial"/>
                <w:sz w:val="20"/>
                <w:szCs w:val="20"/>
              </w:rPr>
            </w:pPr>
          </w:p>
          <w:p w:rsidR="00D627C6" w:rsidRPr="00E21984" w:rsidRDefault="00D627C6" w:rsidP="00F25090">
            <w:pPr>
              <w:spacing w:after="0" w:line="240" w:lineRule="auto"/>
              <w:rPr>
                <w:rFonts w:ascii="Arial" w:eastAsia="Times New Roman" w:hAnsi="Arial" w:cs="Arial"/>
                <w:b/>
                <w:bCs/>
                <w:i/>
                <w:iCs/>
                <w:sz w:val="20"/>
                <w:szCs w:val="20"/>
              </w:rPr>
            </w:pPr>
            <w:r w:rsidRPr="00E21984">
              <w:rPr>
                <w:rFonts w:ascii="Arial" w:eastAsia="Times New Roman" w:hAnsi="Arial" w:cs="Arial"/>
                <w:sz w:val="20"/>
                <w:szCs w:val="20"/>
              </w:rPr>
              <w:t> </w:t>
            </w:r>
          </w:p>
          <w:p w:rsidR="00D627C6" w:rsidRPr="00E21984" w:rsidRDefault="00D627C6" w:rsidP="00F25090">
            <w:pPr>
              <w:spacing w:after="0" w:line="240" w:lineRule="auto"/>
              <w:rPr>
                <w:rFonts w:ascii="Arial" w:eastAsia="Times New Roman" w:hAnsi="Arial" w:cs="Arial"/>
                <w:b/>
                <w:bCs/>
                <w:i/>
                <w:iCs/>
                <w:sz w:val="20"/>
                <w:szCs w:val="20"/>
              </w:rPr>
            </w:pPr>
          </w:p>
        </w:tc>
        <w:tc>
          <w:tcPr>
            <w:tcW w:w="2409" w:type="dxa"/>
            <w:vMerge/>
            <w:tcBorders>
              <w:left w:val="nil"/>
              <w:bottom w:val="single" w:sz="8" w:space="0" w:color="auto"/>
              <w:right w:val="single" w:sz="8" w:space="0" w:color="auto"/>
            </w:tcBorders>
            <w:shd w:val="clear" w:color="auto" w:fill="auto"/>
            <w:noWrap/>
            <w:hideMark/>
          </w:tcPr>
          <w:p w:rsidR="00D627C6" w:rsidRPr="00197B57" w:rsidRDefault="00D627C6" w:rsidP="00F25090">
            <w:pPr>
              <w:spacing w:after="0" w:line="240" w:lineRule="auto"/>
              <w:jc w:val="center"/>
              <w:rPr>
                <w:rFonts w:ascii="Arial" w:eastAsia="Times New Roman" w:hAnsi="Arial" w:cs="Arial"/>
                <w:sz w:val="20"/>
                <w:szCs w:val="20"/>
              </w:rPr>
            </w:pPr>
          </w:p>
        </w:tc>
      </w:tr>
      <w:tr w:rsidR="00D627C6" w:rsidRPr="00197B57" w:rsidTr="00D627C6">
        <w:trPr>
          <w:trHeight w:val="670"/>
        </w:trPr>
        <w:tc>
          <w:tcPr>
            <w:tcW w:w="1760" w:type="dxa"/>
            <w:vMerge w:val="restart"/>
            <w:tcBorders>
              <w:top w:val="nil"/>
              <w:left w:val="single" w:sz="8" w:space="0" w:color="auto"/>
              <w:bottom w:val="nil"/>
              <w:right w:val="single" w:sz="8" w:space="0" w:color="auto"/>
            </w:tcBorders>
            <w:shd w:val="clear" w:color="auto" w:fill="auto"/>
            <w:noWrap/>
            <w:hideMark/>
          </w:tcPr>
          <w:p w:rsidR="00D627C6" w:rsidRPr="00197B57" w:rsidRDefault="00D627C6" w:rsidP="00F25090">
            <w:pPr>
              <w:spacing w:after="0" w:line="240" w:lineRule="auto"/>
              <w:jc w:val="center"/>
              <w:rPr>
                <w:rFonts w:ascii="Arial" w:eastAsia="Times New Roman" w:hAnsi="Arial" w:cs="Arial"/>
                <w:sz w:val="20"/>
                <w:szCs w:val="20"/>
              </w:rPr>
            </w:pPr>
            <w:r w:rsidRPr="00197B57">
              <w:rPr>
                <w:rFonts w:ascii="Arial" w:eastAsia="Times New Roman" w:hAnsi="Arial" w:cs="Arial"/>
                <w:b/>
                <w:bCs/>
                <w:sz w:val="20"/>
                <w:szCs w:val="20"/>
              </w:rPr>
              <w:t>28E</w:t>
            </w:r>
          </w:p>
        </w:tc>
        <w:tc>
          <w:tcPr>
            <w:tcW w:w="5768" w:type="dxa"/>
            <w:vMerge w:val="restart"/>
            <w:tcBorders>
              <w:top w:val="nil"/>
              <w:left w:val="single" w:sz="8" w:space="0" w:color="auto"/>
              <w:bottom w:val="nil"/>
              <w:right w:val="single" w:sz="8" w:space="0" w:color="auto"/>
            </w:tcBorders>
            <w:shd w:val="clear" w:color="auto" w:fill="auto"/>
            <w:hideMark/>
          </w:tcPr>
          <w:p w:rsidR="00D627C6" w:rsidRPr="008D10FB" w:rsidRDefault="00D627C6" w:rsidP="00F25090">
            <w:pPr>
              <w:spacing w:after="0" w:line="240" w:lineRule="auto"/>
              <w:rPr>
                <w:rFonts w:ascii="Arial" w:eastAsia="Times New Roman" w:hAnsi="Arial" w:cs="Arial"/>
              </w:rPr>
            </w:pPr>
            <w:r w:rsidRPr="008D10FB">
              <w:rPr>
                <w:rFonts w:ascii="Arial" w:eastAsia="Times New Roman" w:hAnsi="Arial" w:cs="Arial"/>
              </w:rPr>
              <w:t xml:space="preserve"> - rozhoduje ve věcech výkonu rozhodnutí prodejem nemovitostí, prodejem podniku, zřízení soudcovského zástavního práva k nemovitosti, vyklizení bytu, odebráním věci, rozdělením společné věci, provedením prací a výkonů</w:t>
            </w:r>
          </w:p>
          <w:p w:rsidR="00D627C6" w:rsidRPr="008D10FB" w:rsidRDefault="00D627C6" w:rsidP="00F25090">
            <w:pPr>
              <w:spacing w:after="0" w:line="240" w:lineRule="auto"/>
              <w:rPr>
                <w:rFonts w:ascii="Arial" w:eastAsia="Times New Roman" w:hAnsi="Arial" w:cs="Arial"/>
              </w:rPr>
            </w:pPr>
            <w:r w:rsidRPr="008D10FB">
              <w:rPr>
                <w:rFonts w:ascii="Arial" w:eastAsia="Times New Roman" w:hAnsi="Arial" w:cs="Arial"/>
              </w:rPr>
              <w:t xml:space="preserve"> - sleduje a vydává pokyny VSÚ rozhodující v agendě E</w:t>
            </w:r>
          </w:p>
          <w:p w:rsidR="00D627C6" w:rsidRPr="008D10FB" w:rsidRDefault="00D627C6" w:rsidP="00F25090">
            <w:pPr>
              <w:spacing w:after="0" w:line="240" w:lineRule="auto"/>
              <w:rPr>
                <w:rFonts w:ascii="Arial" w:eastAsia="Times New Roman" w:hAnsi="Arial" w:cs="Arial"/>
              </w:rPr>
            </w:pPr>
            <w:r w:rsidRPr="008D10FB">
              <w:rPr>
                <w:rFonts w:ascii="Arial" w:eastAsia="Times New Roman" w:hAnsi="Arial" w:cs="Arial"/>
              </w:rPr>
              <w:t xml:space="preserve"> - je příkazcem při přiznávání náhrad svědkům, znalcům, tlumočníkům a náhrad přísedícím a poukazů na vrácení ze zvláštních příjmových účtů</w:t>
            </w:r>
          </w:p>
        </w:tc>
        <w:tc>
          <w:tcPr>
            <w:tcW w:w="3119" w:type="dxa"/>
            <w:tcBorders>
              <w:top w:val="nil"/>
              <w:left w:val="nil"/>
              <w:bottom w:val="single" w:sz="8" w:space="0" w:color="auto"/>
              <w:right w:val="single" w:sz="8" w:space="0" w:color="auto"/>
            </w:tcBorders>
            <w:shd w:val="clear" w:color="auto" w:fill="auto"/>
            <w:noWrap/>
            <w:hideMark/>
          </w:tcPr>
          <w:p w:rsidR="00D627C6" w:rsidRPr="008D10FB" w:rsidRDefault="00D627C6" w:rsidP="00F25090">
            <w:pPr>
              <w:spacing w:after="0" w:line="240" w:lineRule="auto"/>
              <w:rPr>
                <w:rFonts w:ascii="Arial" w:eastAsia="Times New Roman" w:hAnsi="Arial" w:cs="Arial"/>
                <w:b/>
                <w:bCs/>
                <w:i/>
                <w:iCs/>
                <w:sz w:val="20"/>
                <w:szCs w:val="20"/>
              </w:rPr>
            </w:pPr>
            <w:r w:rsidRPr="008D10FB">
              <w:rPr>
                <w:rFonts w:ascii="Arial" w:eastAsia="Times New Roman" w:hAnsi="Arial" w:cs="Arial"/>
                <w:b/>
                <w:bCs/>
                <w:i/>
                <w:iCs/>
                <w:sz w:val="20"/>
                <w:szCs w:val="20"/>
              </w:rPr>
              <w:t>Mgr. Libuše Janků</w:t>
            </w:r>
          </w:p>
          <w:p w:rsidR="00D627C6" w:rsidRPr="008D10FB" w:rsidRDefault="00D627C6" w:rsidP="00F25090">
            <w:pPr>
              <w:spacing w:after="0" w:line="240" w:lineRule="auto"/>
              <w:rPr>
                <w:rFonts w:ascii="Arial" w:eastAsia="Times New Roman" w:hAnsi="Arial" w:cs="Arial"/>
                <w:b/>
                <w:bCs/>
                <w:i/>
                <w:iCs/>
                <w:sz w:val="20"/>
                <w:szCs w:val="20"/>
              </w:rPr>
            </w:pPr>
          </w:p>
          <w:p w:rsidR="00D627C6" w:rsidRPr="008D10FB" w:rsidRDefault="00D627C6" w:rsidP="00F25090">
            <w:pPr>
              <w:spacing w:after="0" w:line="240" w:lineRule="auto"/>
              <w:rPr>
                <w:rFonts w:ascii="Arial" w:eastAsia="Times New Roman" w:hAnsi="Arial" w:cs="Arial"/>
                <w:b/>
                <w:bCs/>
                <w:i/>
                <w:iCs/>
                <w:sz w:val="20"/>
                <w:szCs w:val="20"/>
              </w:rPr>
            </w:pPr>
            <w:r w:rsidRPr="008D10FB">
              <w:rPr>
                <w:rFonts w:ascii="Arial" w:eastAsia="Times New Roman" w:hAnsi="Arial" w:cs="Arial"/>
                <w:b/>
                <w:bCs/>
                <w:i/>
                <w:iCs/>
                <w:sz w:val="20"/>
                <w:szCs w:val="20"/>
              </w:rPr>
              <w:t>Mgr. František Sedláček</w:t>
            </w:r>
          </w:p>
        </w:tc>
        <w:tc>
          <w:tcPr>
            <w:tcW w:w="2409" w:type="dxa"/>
            <w:vMerge w:val="restart"/>
            <w:tcBorders>
              <w:top w:val="nil"/>
              <w:left w:val="nil"/>
              <w:bottom w:val="nil"/>
              <w:right w:val="single" w:sz="8" w:space="0" w:color="auto"/>
            </w:tcBorders>
            <w:shd w:val="clear" w:color="auto" w:fill="auto"/>
            <w:noWrap/>
            <w:hideMark/>
          </w:tcPr>
          <w:p w:rsidR="00737392" w:rsidRPr="00534577" w:rsidRDefault="00737392" w:rsidP="00F25090">
            <w:pPr>
              <w:spacing w:after="0" w:line="240" w:lineRule="auto"/>
              <w:jc w:val="center"/>
              <w:rPr>
                <w:rFonts w:ascii="Arial" w:eastAsia="Times New Roman" w:hAnsi="Arial" w:cs="Arial"/>
                <w:b/>
                <w:bCs/>
                <w:i/>
                <w:iCs/>
                <w:sz w:val="20"/>
                <w:szCs w:val="20"/>
              </w:rPr>
            </w:pPr>
            <w:r w:rsidRPr="00534577">
              <w:rPr>
                <w:rFonts w:ascii="Arial" w:eastAsia="Times New Roman" w:hAnsi="Arial" w:cs="Arial"/>
                <w:b/>
                <w:bCs/>
                <w:i/>
                <w:iCs/>
                <w:sz w:val="20"/>
                <w:szCs w:val="20"/>
              </w:rPr>
              <w:t>Lenka Tomanicová</w:t>
            </w:r>
          </w:p>
          <w:p w:rsidR="00D627C6" w:rsidRPr="00197B57" w:rsidRDefault="00D627C6" w:rsidP="00F25090">
            <w:pPr>
              <w:spacing w:after="0" w:line="240" w:lineRule="auto"/>
              <w:jc w:val="center"/>
              <w:rPr>
                <w:rFonts w:ascii="Arial" w:eastAsia="Times New Roman" w:hAnsi="Arial" w:cs="Arial"/>
                <w:sz w:val="20"/>
                <w:szCs w:val="20"/>
              </w:rPr>
            </w:pPr>
          </w:p>
          <w:p w:rsidR="00D627C6" w:rsidRPr="00197B57" w:rsidRDefault="00D627C6" w:rsidP="00F25090">
            <w:pPr>
              <w:spacing w:after="0" w:line="240" w:lineRule="auto"/>
              <w:jc w:val="center"/>
              <w:rPr>
                <w:rFonts w:ascii="Arial" w:eastAsia="Times New Roman" w:hAnsi="Arial" w:cs="Arial"/>
                <w:sz w:val="20"/>
                <w:szCs w:val="20"/>
              </w:rPr>
            </w:pPr>
          </w:p>
        </w:tc>
      </w:tr>
      <w:tr w:rsidR="00D627C6" w:rsidRPr="00197B57" w:rsidTr="00D627C6">
        <w:trPr>
          <w:trHeight w:val="1608"/>
        </w:trPr>
        <w:tc>
          <w:tcPr>
            <w:tcW w:w="1760" w:type="dxa"/>
            <w:vMerge/>
            <w:tcBorders>
              <w:left w:val="single" w:sz="8" w:space="0" w:color="auto"/>
              <w:bottom w:val="single" w:sz="8" w:space="0" w:color="auto"/>
              <w:right w:val="single" w:sz="8" w:space="0" w:color="auto"/>
            </w:tcBorders>
            <w:shd w:val="clear" w:color="auto" w:fill="auto"/>
            <w:noWrap/>
            <w:hideMark/>
          </w:tcPr>
          <w:p w:rsidR="00D627C6" w:rsidRPr="00197B57" w:rsidRDefault="00D627C6" w:rsidP="00F25090">
            <w:pPr>
              <w:spacing w:after="0" w:line="240" w:lineRule="auto"/>
              <w:jc w:val="center"/>
              <w:rPr>
                <w:rFonts w:ascii="Arial" w:eastAsia="Times New Roman" w:hAnsi="Arial" w:cs="Arial"/>
                <w:sz w:val="20"/>
                <w:szCs w:val="20"/>
              </w:rPr>
            </w:pPr>
          </w:p>
        </w:tc>
        <w:tc>
          <w:tcPr>
            <w:tcW w:w="5768" w:type="dxa"/>
            <w:vMerge/>
            <w:tcBorders>
              <w:left w:val="single" w:sz="8" w:space="0" w:color="auto"/>
              <w:bottom w:val="single" w:sz="8" w:space="0" w:color="000000"/>
              <w:right w:val="single" w:sz="8" w:space="0" w:color="auto"/>
            </w:tcBorders>
            <w:hideMark/>
          </w:tcPr>
          <w:p w:rsidR="00D627C6" w:rsidRPr="008D10FB" w:rsidRDefault="00D627C6" w:rsidP="00F25090">
            <w:pPr>
              <w:spacing w:after="0" w:line="240" w:lineRule="auto"/>
              <w:rPr>
                <w:rFonts w:ascii="Arial" w:eastAsia="Times New Roman" w:hAnsi="Arial" w:cs="Arial"/>
                <w:sz w:val="20"/>
                <w:szCs w:val="20"/>
              </w:rPr>
            </w:pPr>
          </w:p>
        </w:tc>
        <w:tc>
          <w:tcPr>
            <w:tcW w:w="3119" w:type="dxa"/>
            <w:tcBorders>
              <w:top w:val="nil"/>
              <w:left w:val="nil"/>
              <w:bottom w:val="single" w:sz="8" w:space="0" w:color="auto"/>
              <w:right w:val="single" w:sz="8" w:space="0" w:color="auto"/>
            </w:tcBorders>
            <w:shd w:val="clear" w:color="auto" w:fill="auto"/>
            <w:noWrap/>
            <w:hideMark/>
          </w:tcPr>
          <w:p w:rsidR="005354D5" w:rsidRPr="008D10FB" w:rsidRDefault="005354D5" w:rsidP="005354D5">
            <w:pPr>
              <w:spacing w:after="0" w:line="240" w:lineRule="auto"/>
              <w:rPr>
                <w:rFonts w:ascii="Arial" w:eastAsia="Times New Roman" w:hAnsi="Arial" w:cs="Arial"/>
                <w:b/>
                <w:bCs/>
                <w:iCs/>
                <w:sz w:val="20"/>
                <w:szCs w:val="20"/>
              </w:rPr>
            </w:pPr>
            <w:r w:rsidRPr="008D10FB">
              <w:rPr>
                <w:rFonts w:ascii="Arial" w:eastAsia="Times New Roman" w:hAnsi="Arial" w:cs="Arial"/>
                <w:b/>
                <w:bCs/>
                <w:iCs/>
                <w:sz w:val="20"/>
                <w:szCs w:val="20"/>
              </w:rPr>
              <w:t>Mgr. Stanislav Janků</w:t>
            </w:r>
          </w:p>
          <w:p w:rsidR="00D627C6" w:rsidRPr="008D10FB" w:rsidRDefault="00D627C6" w:rsidP="00F25090">
            <w:pPr>
              <w:spacing w:after="0" w:line="240" w:lineRule="auto"/>
              <w:rPr>
                <w:rFonts w:ascii="Arial" w:eastAsia="Times New Roman" w:hAnsi="Arial" w:cs="Arial"/>
                <w:sz w:val="20"/>
                <w:szCs w:val="20"/>
              </w:rPr>
            </w:pPr>
          </w:p>
          <w:p w:rsidR="00D627C6" w:rsidRPr="008D10FB" w:rsidRDefault="00D627C6" w:rsidP="00F25090">
            <w:pPr>
              <w:spacing w:after="0" w:line="240" w:lineRule="auto"/>
              <w:rPr>
                <w:rFonts w:ascii="Arial" w:eastAsia="Times New Roman" w:hAnsi="Arial" w:cs="Arial"/>
                <w:b/>
                <w:bCs/>
                <w:i/>
                <w:iCs/>
                <w:sz w:val="20"/>
                <w:szCs w:val="20"/>
              </w:rPr>
            </w:pPr>
            <w:r w:rsidRPr="008D10FB">
              <w:rPr>
                <w:rFonts w:ascii="Arial" w:eastAsia="Times New Roman" w:hAnsi="Arial" w:cs="Arial"/>
                <w:sz w:val="20"/>
                <w:szCs w:val="20"/>
              </w:rPr>
              <w:t>  </w:t>
            </w:r>
          </w:p>
          <w:p w:rsidR="00D627C6" w:rsidRPr="008D10FB" w:rsidRDefault="00D627C6" w:rsidP="00F25090">
            <w:pPr>
              <w:spacing w:after="0" w:line="240" w:lineRule="auto"/>
              <w:rPr>
                <w:rFonts w:ascii="Arial" w:eastAsia="Times New Roman" w:hAnsi="Arial" w:cs="Arial"/>
                <w:b/>
                <w:bCs/>
                <w:i/>
                <w:iCs/>
                <w:sz w:val="20"/>
                <w:szCs w:val="20"/>
              </w:rPr>
            </w:pPr>
          </w:p>
        </w:tc>
        <w:tc>
          <w:tcPr>
            <w:tcW w:w="2409" w:type="dxa"/>
            <w:vMerge/>
            <w:tcBorders>
              <w:left w:val="single" w:sz="8" w:space="0" w:color="auto"/>
              <w:bottom w:val="single" w:sz="8" w:space="0" w:color="auto"/>
              <w:right w:val="single" w:sz="8" w:space="0" w:color="auto"/>
            </w:tcBorders>
            <w:shd w:val="clear" w:color="auto" w:fill="auto"/>
            <w:hideMark/>
          </w:tcPr>
          <w:p w:rsidR="00D627C6" w:rsidRPr="00197B57" w:rsidRDefault="00D627C6" w:rsidP="00F25090">
            <w:pPr>
              <w:spacing w:after="0" w:line="240" w:lineRule="auto"/>
              <w:jc w:val="center"/>
              <w:rPr>
                <w:rFonts w:ascii="Arial" w:eastAsia="Times New Roman" w:hAnsi="Arial" w:cs="Arial"/>
                <w:b/>
                <w:bCs/>
                <w:i/>
                <w:iCs/>
                <w:sz w:val="20"/>
                <w:szCs w:val="20"/>
              </w:rPr>
            </w:pPr>
          </w:p>
        </w:tc>
      </w:tr>
      <w:tr w:rsidR="00D627C6" w:rsidRPr="00197B57" w:rsidTr="00D627C6">
        <w:trPr>
          <w:trHeight w:val="317"/>
        </w:trPr>
        <w:tc>
          <w:tcPr>
            <w:tcW w:w="1760" w:type="dxa"/>
            <w:vMerge w:val="restart"/>
            <w:tcBorders>
              <w:top w:val="nil"/>
              <w:left w:val="single" w:sz="8" w:space="0" w:color="auto"/>
              <w:bottom w:val="nil"/>
              <w:right w:val="nil"/>
            </w:tcBorders>
            <w:shd w:val="clear" w:color="auto" w:fill="auto"/>
            <w:noWrap/>
            <w:hideMark/>
          </w:tcPr>
          <w:p w:rsidR="00D627C6" w:rsidRPr="00197B57" w:rsidRDefault="00D627C6" w:rsidP="00F25090">
            <w:pPr>
              <w:spacing w:after="0" w:line="240" w:lineRule="auto"/>
              <w:jc w:val="center"/>
              <w:rPr>
                <w:rFonts w:ascii="Arial" w:eastAsia="Times New Roman" w:hAnsi="Arial" w:cs="Arial"/>
                <w:b/>
                <w:bCs/>
                <w:sz w:val="20"/>
                <w:szCs w:val="20"/>
              </w:rPr>
            </w:pPr>
            <w:r w:rsidRPr="00197B57">
              <w:rPr>
                <w:rFonts w:ascii="Arial" w:eastAsia="Times New Roman" w:hAnsi="Arial" w:cs="Arial"/>
                <w:b/>
                <w:bCs/>
                <w:sz w:val="20"/>
                <w:szCs w:val="20"/>
              </w:rPr>
              <w:t>29E</w:t>
            </w:r>
          </w:p>
          <w:p w:rsidR="00D627C6" w:rsidRPr="00197B57" w:rsidRDefault="00D627C6" w:rsidP="00F25090">
            <w:pPr>
              <w:spacing w:after="0" w:line="240" w:lineRule="auto"/>
              <w:jc w:val="center"/>
              <w:rPr>
                <w:rFonts w:ascii="Arial" w:eastAsia="Times New Roman" w:hAnsi="Arial" w:cs="Arial"/>
                <w:b/>
                <w:bCs/>
                <w:sz w:val="20"/>
                <w:szCs w:val="20"/>
              </w:rPr>
            </w:pPr>
          </w:p>
        </w:tc>
        <w:tc>
          <w:tcPr>
            <w:tcW w:w="5768" w:type="dxa"/>
            <w:vMerge w:val="restart"/>
            <w:tcBorders>
              <w:top w:val="nil"/>
              <w:left w:val="single" w:sz="8" w:space="0" w:color="auto"/>
              <w:bottom w:val="nil"/>
              <w:right w:val="single" w:sz="8" w:space="0" w:color="auto"/>
            </w:tcBorders>
            <w:shd w:val="clear" w:color="auto" w:fill="auto"/>
            <w:hideMark/>
          </w:tcPr>
          <w:p w:rsidR="00D627C6" w:rsidRPr="00197B57" w:rsidRDefault="00D627C6" w:rsidP="00735FE6">
            <w:pPr>
              <w:spacing w:after="0" w:line="240" w:lineRule="auto"/>
              <w:rPr>
                <w:rFonts w:ascii="Arial" w:eastAsia="Times New Roman" w:hAnsi="Arial" w:cs="Arial"/>
                <w:sz w:val="20"/>
                <w:szCs w:val="20"/>
              </w:rPr>
            </w:pPr>
            <w:r>
              <w:rPr>
                <w:rFonts w:ascii="Arial" w:eastAsia="Times New Roman" w:hAnsi="Arial" w:cs="Arial"/>
              </w:rPr>
              <w:t xml:space="preserve"> - </w:t>
            </w:r>
            <w:r w:rsidRPr="00735FE6">
              <w:rPr>
                <w:rFonts w:ascii="Arial" w:eastAsia="Times New Roman" w:hAnsi="Arial" w:cs="Arial"/>
                <w:b/>
              </w:rPr>
              <w:t>oddělení uzavřeno</w:t>
            </w:r>
          </w:p>
        </w:tc>
        <w:tc>
          <w:tcPr>
            <w:tcW w:w="3119" w:type="dxa"/>
            <w:tcBorders>
              <w:top w:val="nil"/>
              <w:left w:val="nil"/>
              <w:bottom w:val="single" w:sz="8" w:space="0" w:color="auto"/>
              <w:right w:val="single" w:sz="8" w:space="0" w:color="auto"/>
            </w:tcBorders>
            <w:shd w:val="clear" w:color="auto" w:fill="auto"/>
            <w:noWrap/>
          </w:tcPr>
          <w:p w:rsidR="00D627C6" w:rsidRPr="00197B57" w:rsidRDefault="00D627C6" w:rsidP="00F25090">
            <w:pPr>
              <w:spacing w:after="0" w:line="240" w:lineRule="auto"/>
              <w:rPr>
                <w:rFonts w:ascii="Arial" w:eastAsia="Times New Roman" w:hAnsi="Arial" w:cs="Arial"/>
                <w:b/>
                <w:bCs/>
                <w:i/>
                <w:iCs/>
                <w:sz w:val="20"/>
                <w:szCs w:val="20"/>
              </w:rPr>
            </w:pPr>
          </w:p>
        </w:tc>
        <w:tc>
          <w:tcPr>
            <w:tcW w:w="2409" w:type="dxa"/>
            <w:vMerge w:val="restart"/>
            <w:tcBorders>
              <w:top w:val="nil"/>
              <w:left w:val="nil"/>
              <w:bottom w:val="nil"/>
              <w:right w:val="single" w:sz="8" w:space="0" w:color="auto"/>
            </w:tcBorders>
            <w:shd w:val="clear" w:color="auto" w:fill="auto"/>
            <w:noWrap/>
            <w:hideMark/>
          </w:tcPr>
          <w:p w:rsidR="00D627C6" w:rsidRPr="00197B57" w:rsidRDefault="00D627C6" w:rsidP="00735FE6">
            <w:pPr>
              <w:spacing w:after="0" w:line="240" w:lineRule="auto"/>
              <w:jc w:val="center"/>
              <w:rPr>
                <w:rFonts w:ascii="Arial" w:eastAsia="Times New Roman" w:hAnsi="Arial" w:cs="Arial"/>
                <w:sz w:val="20"/>
                <w:szCs w:val="20"/>
              </w:rPr>
            </w:pPr>
          </w:p>
        </w:tc>
      </w:tr>
      <w:tr w:rsidR="00D627C6" w:rsidRPr="00197B57" w:rsidTr="00D627C6">
        <w:trPr>
          <w:trHeight w:val="42"/>
        </w:trPr>
        <w:tc>
          <w:tcPr>
            <w:tcW w:w="1760" w:type="dxa"/>
            <w:vMerge/>
            <w:tcBorders>
              <w:left w:val="single" w:sz="8" w:space="0" w:color="auto"/>
              <w:bottom w:val="single" w:sz="8" w:space="0" w:color="auto"/>
              <w:right w:val="nil"/>
            </w:tcBorders>
            <w:shd w:val="clear" w:color="auto" w:fill="auto"/>
            <w:noWrap/>
            <w:vAlign w:val="bottom"/>
            <w:hideMark/>
          </w:tcPr>
          <w:p w:rsidR="00D627C6" w:rsidRPr="00197B57" w:rsidRDefault="00D627C6" w:rsidP="00F25090">
            <w:pPr>
              <w:spacing w:after="0" w:line="240" w:lineRule="auto"/>
              <w:jc w:val="center"/>
              <w:rPr>
                <w:rFonts w:ascii="Arial" w:eastAsia="Times New Roman" w:hAnsi="Arial" w:cs="Arial"/>
                <w:sz w:val="20"/>
                <w:szCs w:val="20"/>
              </w:rPr>
            </w:pPr>
          </w:p>
        </w:tc>
        <w:tc>
          <w:tcPr>
            <w:tcW w:w="5768" w:type="dxa"/>
            <w:vMerge/>
            <w:tcBorders>
              <w:left w:val="single" w:sz="8" w:space="0" w:color="auto"/>
              <w:bottom w:val="single" w:sz="8" w:space="0" w:color="000000"/>
              <w:right w:val="single" w:sz="8" w:space="0" w:color="auto"/>
            </w:tcBorders>
            <w:vAlign w:val="center"/>
            <w:hideMark/>
          </w:tcPr>
          <w:p w:rsidR="00D627C6" w:rsidRPr="00197B57" w:rsidRDefault="00D627C6" w:rsidP="00F25090">
            <w:pPr>
              <w:spacing w:after="0" w:line="240" w:lineRule="auto"/>
              <w:rPr>
                <w:rFonts w:ascii="Arial" w:eastAsia="Times New Roman" w:hAnsi="Arial" w:cs="Arial"/>
                <w:sz w:val="20"/>
                <w:szCs w:val="20"/>
              </w:rPr>
            </w:pPr>
          </w:p>
        </w:tc>
        <w:tc>
          <w:tcPr>
            <w:tcW w:w="3119" w:type="dxa"/>
            <w:tcBorders>
              <w:top w:val="nil"/>
              <w:left w:val="nil"/>
              <w:bottom w:val="single" w:sz="8" w:space="0" w:color="auto"/>
              <w:right w:val="single" w:sz="8" w:space="0" w:color="auto"/>
            </w:tcBorders>
            <w:shd w:val="clear" w:color="auto" w:fill="auto"/>
            <w:noWrap/>
          </w:tcPr>
          <w:p w:rsidR="00D627C6" w:rsidRPr="00E21984" w:rsidRDefault="00D627C6" w:rsidP="00F25090">
            <w:pPr>
              <w:spacing w:after="0" w:line="240" w:lineRule="auto"/>
              <w:rPr>
                <w:rFonts w:ascii="Arial" w:eastAsia="Times New Roman" w:hAnsi="Arial" w:cs="Arial"/>
                <w:b/>
                <w:bCs/>
                <w:i/>
                <w:iCs/>
                <w:sz w:val="20"/>
                <w:szCs w:val="20"/>
              </w:rPr>
            </w:pPr>
          </w:p>
        </w:tc>
        <w:tc>
          <w:tcPr>
            <w:tcW w:w="2409" w:type="dxa"/>
            <w:vMerge/>
            <w:tcBorders>
              <w:left w:val="nil"/>
              <w:bottom w:val="single" w:sz="8" w:space="0" w:color="auto"/>
              <w:right w:val="single" w:sz="8" w:space="0" w:color="auto"/>
            </w:tcBorders>
            <w:shd w:val="clear" w:color="auto" w:fill="auto"/>
            <w:noWrap/>
            <w:vAlign w:val="bottom"/>
            <w:hideMark/>
          </w:tcPr>
          <w:p w:rsidR="00D627C6" w:rsidRPr="00197B57" w:rsidRDefault="00D627C6" w:rsidP="00F25090">
            <w:pPr>
              <w:spacing w:after="0" w:line="240" w:lineRule="auto"/>
              <w:jc w:val="center"/>
              <w:rPr>
                <w:rFonts w:ascii="Arial" w:eastAsia="Times New Roman" w:hAnsi="Arial" w:cs="Arial"/>
                <w:sz w:val="20"/>
                <w:szCs w:val="20"/>
              </w:rPr>
            </w:pPr>
          </w:p>
        </w:tc>
      </w:tr>
      <w:tr w:rsidR="00D627C6" w:rsidRPr="00197B57" w:rsidTr="00D627C6">
        <w:trPr>
          <w:trHeight w:val="339"/>
        </w:trPr>
        <w:tc>
          <w:tcPr>
            <w:tcW w:w="1760" w:type="dxa"/>
            <w:vMerge w:val="restart"/>
            <w:tcBorders>
              <w:top w:val="single" w:sz="4" w:space="0" w:color="auto"/>
              <w:left w:val="single" w:sz="8" w:space="0" w:color="auto"/>
              <w:bottom w:val="nil"/>
              <w:right w:val="single" w:sz="8" w:space="0" w:color="auto"/>
            </w:tcBorders>
            <w:shd w:val="clear" w:color="auto" w:fill="auto"/>
            <w:noWrap/>
            <w:hideMark/>
          </w:tcPr>
          <w:p w:rsidR="00D627C6" w:rsidRPr="00197B57" w:rsidRDefault="00D627C6" w:rsidP="00F25090">
            <w:pPr>
              <w:spacing w:after="0" w:line="240" w:lineRule="auto"/>
              <w:jc w:val="center"/>
              <w:rPr>
                <w:rFonts w:ascii="Arial" w:eastAsia="Times New Roman" w:hAnsi="Arial" w:cs="Arial"/>
                <w:sz w:val="20"/>
                <w:szCs w:val="20"/>
              </w:rPr>
            </w:pPr>
            <w:r w:rsidRPr="00197B57">
              <w:rPr>
                <w:rFonts w:ascii="Arial" w:eastAsia="Times New Roman" w:hAnsi="Arial" w:cs="Arial"/>
                <w:b/>
                <w:bCs/>
                <w:sz w:val="20"/>
                <w:szCs w:val="20"/>
              </w:rPr>
              <w:t>30 E</w:t>
            </w:r>
          </w:p>
          <w:p w:rsidR="00D627C6" w:rsidRPr="00197B57" w:rsidRDefault="00D627C6" w:rsidP="00F25090">
            <w:pPr>
              <w:spacing w:after="0" w:line="240" w:lineRule="auto"/>
              <w:jc w:val="center"/>
              <w:rPr>
                <w:rFonts w:ascii="Arial" w:eastAsia="Times New Roman" w:hAnsi="Arial" w:cs="Arial"/>
                <w:sz w:val="20"/>
                <w:szCs w:val="20"/>
              </w:rPr>
            </w:pPr>
          </w:p>
        </w:tc>
        <w:tc>
          <w:tcPr>
            <w:tcW w:w="5768" w:type="dxa"/>
            <w:vMerge w:val="restart"/>
            <w:tcBorders>
              <w:top w:val="single" w:sz="4" w:space="0" w:color="auto"/>
              <w:left w:val="single" w:sz="8" w:space="0" w:color="auto"/>
              <w:bottom w:val="nil"/>
              <w:right w:val="single" w:sz="8" w:space="0" w:color="auto"/>
            </w:tcBorders>
            <w:shd w:val="clear" w:color="auto" w:fill="auto"/>
            <w:hideMark/>
          </w:tcPr>
          <w:p w:rsidR="00D627C6" w:rsidRPr="00197B57" w:rsidRDefault="00D627C6" w:rsidP="00F25090">
            <w:pPr>
              <w:spacing w:after="0" w:line="240" w:lineRule="auto"/>
              <w:rPr>
                <w:rFonts w:ascii="Arial" w:eastAsia="Times New Roman" w:hAnsi="Arial" w:cs="Arial"/>
              </w:rPr>
            </w:pPr>
            <w:r>
              <w:rPr>
                <w:rFonts w:ascii="Arial" w:eastAsia="Times New Roman" w:hAnsi="Arial" w:cs="Arial"/>
              </w:rPr>
              <w:t xml:space="preserve">- </w:t>
            </w:r>
            <w:r w:rsidRPr="00735FE6">
              <w:rPr>
                <w:rFonts w:ascii="Arial" w:eastAsia="Times New Roman" w:hAnsi="Arial" w:cs="Arial"/>
                <w:b/>
              </w:rPr>
              <w:t>oddělení uzavřeno</w:t>
            </w:r>
          </w:p>
        </w:tc>
        <w:tc>
          <w:tcPr>
            <w:tcW w:w="3119" w:type="dxa"/>
            <w:tcBorders>
              <w:top w:val="single" w:sz="4" w:space="0" w:color="auto"/>
              <w:left w:val="nil"/>
              <w:bottom w:val="single" w:sz="8" w:space="0" w:color="auto"/>
              <w:right w:val="single" w:sz="8" w:space="0" w:color="auto"/>
            </w:tcBorders>
            <w:shd w:val="clear" w:color="auto" w:fill="auto"/>
            <w:noWrap/>
          </w:tcPr>
          <w:p w:rsidR="00D627C6" w:rsidRPr="00197B57" w:rsidRDefault="00D627C6" w:rsidP="00F25090">
            <w:pPr>
              <w:spacing w:after="0" w:line="240" w:lineRule="auto"/>
              <w:rPr>
                <w:rFonts w:ascii="Arial" w:eastAsia="Times New Roman" w:hAnsi="Arial" w:cs="Arial"/>
                <w:b/>
                <w:bCs/>
                <w:i/>
                <w:iCs/>
                <w:sz w:val="20"/>
                <w:szCs w:val="20"/>
              </w:rPr>
            </w:pPr>
          </w:p>
        </w:tc>
        <w:tc>
          <w:tcPr>
            <w:tcW w:w="2409" w:type="dxa"/>
            <w:vMerge w:val="restart"/>
            <w:tcBorders>
              <w:top w:val="single" w:sz="4" w:space="0" w:color="auto"/>
              <w:left w:val="nil"/>
              <w:bottom w:val="nil"/>
              <w:right w:val="single" w:sz="8" w:space="0" w:color="auto"/>
            </w:tcBorders>
            <w:shd w:val="clear" w:color="auto" w:fill="auto"/>
            <w:noWrap/>
            <w:hideMark/>
          </w:tcPr>
          <w:p w:rsidR="00D627C6" w:rsidRPr="00197B57" w:rsidRDefault="00D627C6" w:rsidP="00735FE6">
            <w:pPr>
              <w:spacing w:after="0" w:line="240" w:lineRule="auto"/>
              <w:jc w:val="center"/>
              <w:rPr>
                <w:rFonts w:ascii="Arial" w:eastAsia="Times New Roman" w:hAnsi="Arial" w:cs="Arial"/>
                <w:sz w:val="20"/>
                <w:szCs w:val="20"/>
              </w:rPr>
            </w:pPr>
          </w:p>
        </w:tc>
      </w:tr>
      <w:tr w:rsidR="00D627C6" w:rsidRPr="00197B57" w:rsidTr="00D627C6">
        <w:trPr>
          <w:trHeight w:val="42"/>
        </w:trPr>
        <w:tc>
          <w:tcPr>
            <w:tcW w:w="1760" w:type="dxa"/>
            <w:vMerge/>
            <w:tcBorders>
              <w:left w:val="single" w:sz="8" w:space="0" w:color="auto"/>
              <w:bottom w:val="single" w:sz="8" w:space="0" w:color="auto"/>
              <w:right w:val="single" w:sz="8" w:space="0" w:color="auto"/>
            </w:tcBorders>
            <w:shd w:val="clear" w:color="auto" w:fill="auto"/>
            <w:noWrap/>
            <w:vAlign w:val="bottom"/>
            <w:hideMark/>
          </w:tcPr>
          <w:p w:rsidR="00D627C6" w:rsidRPr="00197B57" w:rsidRDefault="00D627C6" w:rsidP="00F25090">
            <w:pPr>
              <w:spacing w:after="0" w:line="240" w:lineRule="auto"/>
              <w:jc w:val="center"/>
              <w:rPr>
                <w:rFonts w:ascii="Arial" w:eastAsia="Times New Roman" w:hAnsi="Arial" w:cs="Arial"/>
                <w:sz w:val="20"/>
                <w:szCs w:val="20"/>
              </w:rPr>
            </w:pPr>
          </w:p>
        </w:tc>
        <w:tc>
          <w:tcPr>
            <w:tcW w:w="5768" w:type="dxa"/>
            <w:vMerge/>
            <w:tcBorders>
              <w:left w:val="single" w:sz="8" w:space="0" w:color="auto"/>
              <w:bottom w:val="single" w:sz="8" w:space="0" w:color="auto"/>
              <w:right w:val="single" w:sz="8" w:space="0" w:color="auto"/>
            </w:tcBorders>
            <w:hideMark/>
          </w:tcPr>
          <w:p w:rsidR="00D627C6" w:rsidRPr="00197B57" w:rsidRDefault="00D627C6" w:rsidP="00F25090">
            <w:pPr>
              <w:spacing w:after="0" w:line="240" w:lineRule="auto"/>
              <w:rPr>
                <w:rFonts w:ascii="Arial" w:eastAsia="Times New Roman" w:hAnsi="Arial" w:cs="Arial"/>
                <w:sz w:val="20"/>
                <w:szCs w:val="20"/>
              </w:rPr>
            </w:pPr>
          </w:p>
        </w:tc>
        <w:tc>
          <w:tcPr>
            <w:tcW w:w="3119" w:type="dxa"/>
            <w:tcBorders>
              <w:top w:val="nil"/>
              <w:left w:val="nil"/>
              <w:bottom w:val="single" w:sz="8" w:space="0" w:color="auto"/>
              <w:right w:val="single" w:sz="8" w:space="0" w:color="auto"/>
            </w:tcBorders>
            <w:shd w:val="clear" w:color="auto" w:fill="auto"/>
            <w:noWrap/>
          </w:tcPr>
          <w:p w:rsidR="00D627C6" w:rsidRPr="00E21984" w:rsidRDefault="00D627C6" w:rsidP="00F25090">
            <w:pPr>
              <w:spacing w:after="0" w:line="240" w:lineRule="auto"/>
              <w:rPr>
                <w:rFonts w:ascii="Arial" w:eastAsia="Times New Roman" w:hAnsi="Arial" w:cs="Arial"/>
                <w:b/>
                <w:bCs/>
                <w:i/>
                <w:iCs/>
                <w:sz w:val="20"/>
                <w:szCs w:val="20"/>
              </w:rPr>
            </w:pPr>
          </w:p>
        </w:tc>
        <w:tc>
          <w:tcPr>
            <w:tcW w:w="2409" w:type="dxa"/>
            <w:vMerge/>
            <w:tcBorders>
              <w:left w:val="nil"/>
              <w:bottom w:val="single" w:sz="8" w:space="0" w:color="auto"/>
              <w:right w:val="single" w:sz="8" w:space="0" w:color="auto"/>
            </w:tcBorders>
            <w:shd w:val="clear" w:color="auto" w:fill="auto"/>
            <w:noWrap/>
            <w:vAlign w:val="bottom"/>
            <w:hideMark/>
          </w:tcPr>
          <w:p w:rsidR="00D627C6" w:rsidRPr="00197B57" w:rsidRDefault="00D627C6" w:rsidP="00F25090">
            <w:pPr>
              <w:spacing w:after="0" w:line="240" w:lineRule="auto"/>
              <w:jc w:val="center"/>
              <w:rPr>
                <w:rFonts w:ascii="Arial" w:eastAsia="Times New Roman" w:hAnsi="Arial" w:cs="Arial"/>
                <w:sz w:val="20"/>
                <w:szCs w:val="20"/>
              </w:rPr>
            </w:pPr>
          </w:p>
        </w:tc>
      </w:tr>
    </w:tbl>
    <w:p w:rsidR="008A5D13" w:rsidRDefault="008A5D13">
      <w:r>
        <w:br w:type="page"/>
      </w:r>
    </w:p>
    <w:tbl>
      <w:tblPr>
        <w:tblW w:w="13056" w:type="dxa"/>
        <w:tblInd w:w="55" w:type="dxa"/>
        <w:tblCellMar>
          <w:left w:w="70" w:type="dxa"/>
          <w:right w:w="70" w:type="dxa"/>
        </w:tblCellMar>
        <w:tblLook w:val="04A0" w:firstRow="1" w:lastRow="0" w:firstColumn="1" w:lastColumn="0" w:noHBand="0" w:noVBand="1"/>
      </w:tblPr>
      <w:tblGrid>
        <w:gridCol w:w="1760"/>
        <w:gridCol w:w="5768"/>
        <w:gridCol w:w="3119"/>
        <w:gridCol w:w="2409"/>
      </w:tblGrid>
      <w:tr w:rsidR="00D627C6" w:rsidRPr="00197B57" w:rsidTr="00D627C6">
        <w:trPr>
          <w:trHeight w:val="630"/>
        </w:trPr>
        <w:tc>
          <w:tcPr>
            <w:tcW w:w="1760" w:type="dxa"/>
            <w:tcBorders>
              <w:top w:val="single" w:sz="8" w:space="0" w:color="auto"/>
              <w:left w:val="single" w:sz="8" w:space="0" w:color="auto"/>
              <w:bottom w:val="double" w:sz="6" w:space="0" w:color="000000"/>
              <w:right w:val="single" w:sz="8" w:space="0" w:color="auto"/>
            </w:tcBorders>
            <w:shd w:val="clear" w:color="auto" w:fill="auto"/>
            <w:noWrap/>
            <w:vAlign w:val="center"/>
            <w:hideMark/>
          </w:tcPr>
          <w:p w:rsidR="00D627C6" w:rsidRPr="00197B57" w:rsidRDefault="00D627C6" w:rsidP="00F25090">
            <w:pPr>
              <w:spacing w:after="0" w:line="240" w:lineRule="auto"/>
              <w:jc w:val="center"/>
              <w:rPr>
                <w:rFonts w:ascii="Arial" w:eastAsia="Times New Roman" w:hAnsi="Arial" w:cs="Arial"/>
                <w:b/>
                <w:bCs/>
                <w:sz w:val="20"/>
                <w:szCs w:val="20"/>
              </w:rPr>
            </w:pPr>
            <w:r w:rsidRPr="00197B57">
              <w:rPr>
                <w:rFonts w:ascii="Arial" w:eastAsia="Times New Roman" w:hAnsi="Arial" w:cs="Arial"/>
                <w:b/>
                <w:bCs/>
                <w:sz w:val="20"/>
                <w:szCs w:val="20"/>
              </w:rPr>
              <w:lastRenderedPageBreak/>
              <w:t xml:space="preserve">Soud. </w:t>
            </w:r>
            <w:proofErr w:type="gramStart"/>
            <w:r w:rsidRPr="00197B57">
              <w:rPr>
                <w:rFonts w:ascii="Arial" w:eastAsia="Times New Roman" w:hAnsi="Arial" w:cs="Arial"/>
                <w:b/>
                <w:bCs/>
                <w:sz w:val="20"/>
                <w:szCs w:val="20"/>
              </w:rPr>
              <w:t>odd</w:t>
            </w:r>
            <w:proofErr w:type="gramEnd"/>
            <w:r w:rsidRPr="00197B57">
              <w:rPr>
                <w:rFonts w:ascii="Arial" w:eastAsia="Times New Roman" w:hAnsi="Arial" w:cs="Arial"/>
                <w:b/>
                <w:bCs/>
                <w:sz w:val="20"/>
                <w:szCs w:val="20"/>
              </w:rPr>
              <w:t xml:space="preserve">. </w:t>
            </w:r>
          </w:p>
        </w:tc>
        <w:tc>
          <w:tcPr>
            <w:tcW w:w="5768" w:type="dxa"/>
            <w:tcBorders>
              <w:top w:val="single" w:sz="8" w:space="0" w:color="auto"/>
              <w:left w:val="nil"/>
              <w:bottom w:val="double" w:sz="6" w:space="0" w:color="000000"/>
              <w:right w:val="nil"/>
            </w:tcBorders>
            <w:shd w:val="clear" w:color="auto" w:fill="auto"/>
            <w:noWrap/>
            <w:vAlign w:val="center"/>
            <w:hideMark/>
          </w:tcPr>
          <w:p w:rsidR="00D627C6" w:rsidRPr="00197B57" w:rsidRDefault="00D627C6" w:rsidP="00F25090">
            <w:pPr>
              <w:spacing w:after="0" w:line="240" w:lineRule="auto"/>
              <w:jc w:val="center"/>
              <w:rPr>
                <w:rFonts w:ascii="Arial" w:eastAsia="Times New Roman" w:hAnsi="Arial" w:cs="Arial"/>
                <w:b/>
                <w:bCs/>
                <w:sz w:val="20"/>
                <w:szCs w:val="20"/>
              </w:rPr>
            </w:pPr>
            <w:r w:rsidRPr="00197B57">
              <w:rPr>
                <w:rFonts w:ascii="Arial" w:eastAsia="Times New Roman" w:hAnsi="Arial" w:cs="Arial"/>
                <w:b/>
                <w:bCs/>
                <w:sz w:val="20"/>
                <w:szCs w:val="20"/>
              </w:rPr>
              <w:t>Obor a vymezení působnosti</w:t>
            </w:r>
          </w:p>
        </w:tc>
        <w:tc>
          <w:tcPr>
            <w:tcW w:w="3119" w:type="dxa"/>
            <w:tcBorders>
              <w:top w:val="single" w:sz="8" w:space="0" w:color="auto"/>
              <w:left w:val="single" w:sz="8" w:space="0" w:color="auto"/>
              <w:bottom w:val="double" w:sz="6" w:space="0" w:color="000000"/>
              <w:right w:val="single" w:sz="8" w:space="0" w:color="auto"/>
            </w:tcBorders>
            <w:shd w:val="clear" w:color="auto" w:fill="auto"/>
            <w:noWrap/>
            <w:vAlign w:val="center"/>
            <w:hideMark/>
          </w:tcPr>
          <w:p w:rsidR="00D627C6" w:rsidRPr="00197B57" w:rsidRDefault="00D627C6" w:rsidP="00F25090">
            <w:pPr>
              <w:spacing w:after="0" w:line="240" w:lineRule="auto"/>
              <w:jc w:val="center"/>
              <w:rPr>
                <w:rFonts w:ascii="Arial" w:eastAsia="Times New Roman" w:hAnsi="Arial" w:cs="Arial"/>
                <w:b/>
                <w:bCs/>
                <w:sz w:val="20"/>
                <w:szCs w:val="20"/>
              </w:rPr>
            </w:pPr>
            <w:r w:rsidRPr="00197B57">
              <w:rPr>
                <w:rFonts w:ascii="Arial" w:eastAsia="Times New Roman" w:hAnsi="Arial" w:cs="Arial"/>
                <w:b/>
                <w:bCs/>
                <w:sz w:val="20"/>
                <w:szCs w:val="20"/>
              </w:rPr>
              <w:t>Předseda senátu</w:t>
            </w:r>
          </w:p>
        </w:tc>
        <w:tc>
          <w:tcPr>
            <w:tcW w:w="2409" w:type="dxa"/>
            <w:tcBorders>
              <w:top w:val="single" w:sz="8" w:space="0" w:color="auto"/>
              <w:left w:val="nil"/>
              <w:bottom w:val="double" w:sz="6" w:space="0" w:color="000000"/>
              <w:right w:val="single" w:sz="8" w:space="0" w:color="auto"/>
            </w:tcBorders>
            <w:shd w:val="clear" w:color="auto" w:fill="auto"/>
            <w:noWrap/>
            <w:vAlign w:val="center"/>
            <w:hideMark/>
          </w:tcPr>
          <w:p w:rsidR="00D627C6" w:rsidRPr="00197B57" w:rsidRDefault="00D627C6" w:rsidP="00F25090">
            <w:pPr>
              <w:spacing w:after="0" w:line="240" w:lineRule="auto"/>
              <w:jc w:val="center"/>
              <w:rPr>
                <w:rFonts w:ascii="Arial" w:eastAsia="Times New Roman" w:hAnsi="Arial" w:cs="Arial"/>
                <w:b/>
                <w:bCs/>
                <w:sz w:val="20"/>
                <w:szCs w:val="20"/>
              </w:rPr>
            </w:pPr>
            <w:r>
              <w:rPr>
                <w:rFonts w:ascii="Arial" w:eastAsia="Times New Roman" w:hAnsi="Arial" w:cs="Arial"/>
                <w:b/>
                <w:bCs/>
                <w:sz w:val="20"/>
                <w:szCs w:val="20"/>
              </w:rPr>
              <w:t>VSÚ</w:t>
            </w:r>
          </w:p>
        </w:tc>
      </w:tr>
      <w:tr w:rsidR="00D627C6" w:rsidRPr="00197B57" w:rsidTr="00D627C6">
        <w:trPr>
          <w:trHeight w:val="715"/>
        </w:trPr>
        <w:tc>
          <w:tcPr>
            <w:tcW w:w="1760" w:type="dxa"/>
            <w:vMerge w:val="restart"/>
            <w:tcBorders>
              <w:top w:val="double" w:sz="6" w:space="0" w:color="000000"/>
              <w:left w:val="single" w:sz="8" w:space="0" w:color="auto"/>
              <w:bottom w:val="single" w:sz="4" w:space="0" w:color="auto"/>
              <w:right w:val="single" w:sz="8" w:space="0" w:color="auto"/>
            </w:tcBorders>
            <w:shd w:val="clear" w:color="auto" w:fill="auto"/>
            <w:noWrap/>
            <w:hideMark/>
          </w:tcPr>
          <w:p w:rsidR="00D627C6" w:rsidRPr="00197B57" w:rsidRDefault="00D627C6" w:rsidP="00F25090">
            <w:pPr>
              <w:spacing w:after="0" w:line="240" w:lineRule="auto"/>
              <w:jc w:val="center"/>
              <w:rPr>
                <w:rFonts w:ascii="Arial" w:eastAsia="Times New Roman" w:hAnsi="Arial" w:cs="Arial"/>
                <w:b/>
                <w:sz w:val="20"/>
                <w:szCs w:val="20"/>
              </w:rPr>
            </w:pPr>
            <w:r w:rsidRPr="00197B57">
              <w:rPr>
                <w:rFonts w:ascii="Arial" w:eastAsia="Times New Roman" w:hAnsi="Arial" w:cs="Arial"/>
                <w:b/>
                <w:sz w:val="20"/>
                <w:szCs w:val="20"/>
              </w:rPr>
              <w:t>27Nc,</w:t>
            </w:r>
          </w:p>
          <w:p w:rsidR="00D627C6" w:rsidRPr="00197B57" w:rsidRDefault="00D627C6" w:rsidP="00F25090">
            <w:pPr>
              <w:spacing w:after="0" w:line="240" w:lineRule="auto"/>
              <w:jc w:val="center"/>
              <w:rPr>
                <w:rFonts w:ascii="Arial" w:eastAsia="Times New Roman" w:hAnsi="Arial" w:cs="Arial"/>
                <w:b/>
                <w:sz w:val="20"/>
                <w:szCs w:val="20"/>
              </w:rPr>
            </w:pPr>
            <w:r w:rsidRPr="00197B57">
              <w:rPr>
                <w:rFonts w:ascii="Arial" w:eastAsia="Times New Roman" w:hAnsi="Arial" w:cs="Arial"/>
                <w:b/>
                <w:sz w:val="20"/>
                <w:szCs w:val="20"/>
              </w:rPr>
              <w:t>27EXE</w:t>
            </w:r>
          </w:p>
          <w:p w:rsidR="00D627C6" w:rsidRPr="00197B57" w:rsidRDefault="00D627C6" w:rsidP="00F25090">
            <w:pPr>
              <w:spacing w:after="0" w:line="240" w:lineRule="auto"/>
              <w:jc w:val="center"/>
              <w:rPr>
                <w:rFonts w:ascii="Arial" w:eastAsia="Times New Roman" w:hAnsi="Arial" w:cs="Arial"/>
                <w:sz w:val="20"/>
                <w:szCs w:val="20"/>
              </w:rPr>
            </w:pPr>
            <w:r w:rsidRPr="00197B57">
              <w:rPr>
                <w:rFonts w:ascii="Arial" w:eastAsia="Times New Roman" w:hAnsi="Arial" w:cs="Arial"/>
                <w:sz w:val="20"/>
                <w:szCs w:val="20"/>
              </w:rPr>
              <w:t> </w:t>
            </w:r>
          </w:p>
        </w:tc>
        <w:tc>
          <w:tcPr>
            <w:tcW w:w="5768" w:type="dxa"/>
            <w:vMerge w:val="restart"/>
            <w:tcBorders>
              <w:top w:val="double" w:sz="6" w:space="0" w:color="000000"/>
              <w:left w:val="nil"/>
              <w:bottom w:val="single" w:sz="4" w:space="0" w:color="auto"/>
              <w:right w:val="nil"/>
            </w:tcBorders>
            <w:shd w:val="clear" w:color="auto" w:fill="auto"/>
            <w:noWrap/>
            <w:hideMark/>
          </w:tcPr>
          <w:p w:rsidR="00D627C6" w:rsidRPr="00197B57" w:rsidRDefault="00D627C6" w:rsidP="00F25090">
            <w:pPr>
              <w:spacing w:after="0" w:line="240" w:lineRule="auto"/>
              <w:rPr>
                <w:rFonts w:ascii="Arial" w:eastAsia="Times New Roman" w:hAnsi="Arial" w:cs="Arial"/>
              </w:rPr>
            </w:pPr>
            <w:r w:rsidRPr="00197B57">
              <w:rPr>
                <w:rFonts w:ascii="Arial" w:eastAsia="Times New Roman" w:hAnsi="Arial" w:cs="Arial"/>
              </w:rPr>
              <w:t>a) návrhy na zahá</w:t>
            </w:r>
            <w:r>
              <w:rPr>
                <w:rFonts w:ascii="Arial" w:eastAsia="Times New Roman" w:hAnsi="Arial" w:cs="Arial"/>
              </w:rPr>
              <w:t xml:space="preserve">jení řízení podle § 260a </w:t>
            </w:r>
            <w:proofErr w:type="gramStart"/>
            <w:r>
              <w:rPr>
                <w:rFonts w:ascii="Arial" w:eastAsia="Times New Roman" w:hAnsi="Arial" w:cs="Arial"/>
              </w:rPr>
              <w:t>o.s.</w:t>
            </w:r>
            <w:proofErr w:type="gramEnd"/>
            <w:r>
              <w:rPr>
                <w:rFonts w:ascii="Arial" w:eastAsia="Times New Roman" w:hAnsi="Arial" w:cs="Arial"/>
              </w:rPr>
              <w:t>ř.</w:t>
            </w:r>
          </w:p>
        </w:tc>
        <w:tc>
          <w:tcPr>
            <w:tcW w:w="3119" w:type="dxa"/>
            <w:tcBorders>
              <w:top w:val="double" w:sz="6" w:space="0" w:color="000000"/>
              <w:left w:val="single" w:sz="8" w:space="0" w:color="auto"/>
              <w:bottom w:val="single" w:sz="4" w:space="0" w:color="auto"/>
              <w:right w:val="single" w:sz="8" w:space="0" w:color="auto"/>
            </w:tcBorders>
            <w:shd w:val="clear" w:color="auto" w:fill="auto"/>
            <w:noWrap/>
            <w:hideMark/>
          </w:tcPr>
          <w:p w:rsidR="00D627C6" w:rsidRPr="00197B57" w:rsidRDefault="00D627C6" w:rsidP="00F25090">
            <w:pPr>
              <w:spacing w:after="0" w:line="240" w:lineRule="auto"/>
              <w:rPr>
                <w:rFonts w:ascii="Arial" w:eastAsia="Times New Roman" w:hAnsi="Arial" w:cs="Arial"/>
                <w:b/>
                <w:bCs/>
                <w:i/>
                <w:iCs/>
                <w:sz w:val="20"/>
                <w:szCs w:val="20"/>
              </w:rPr>
            </w:pPr>
            <w:r w:rsidRPr="00197B57">
              <w:rPr>
                <w:rFonts w:ascii="Arial" w:eastAsia="Times New Roman" w:hAnsi="Arial" w:cs="Arial"/>
                <w:b/>
                <w:bCs/>
                <w:i/>
                <w:iCs/>
                <w:sz w:val="20"/>
                <w:szCs w:val="20"/>
              </w:rPr>
              <w:t>Mgr. Libuše Janků</w:t>
            </w:r>
          </w:p>
          <w:p w:rsidR="00D627C6" w:rsidRPr="00197B57" w:rsidRDefault="00D627C6" w:rsidP="00F25090">
            <w:pPr>
              <w:spacing w:after="0" w:line="240" w:lineRule="auto"/>
              <w:rPr>
                <w:rFonts w:ascii="Arial" w:eastAsia="Times New Roman" w:hAnsi="Arial" w:cs="Arial"/>
                <w:b/>
                <w:bCs/>
                <w:i/>
                <w:iCs/>
                <w:sz w:val="20"/>
                <w:szCs w:val="20"/>
              </w:rPr>
            </w:pPr>
          </w:p>
          <w:p w:rsidR="00D627C6" w:rsidRPr="00197B57" w:rsidRDefault="00D627C6" w:rsidP="00F25090">
            <w:pPr>
              <w:spacing w:after="0" w:line="240" w:lineRule="auto"/>
              <w:rPr>
                <w:rFonts w:ascii="Arial" w:eastAsia="Times New Roman" w:hAnsi="Arial" w:cs="Arial"/>
                <w:b/>
                <w:bCs/>
                <w:i/>
                <w:iCs/>
                <w:sz w:val="20"/>
                <w:szCs w:val="20"/>
              </w:rPr>
            </w:pPr>
            <w:r>
              <w:rPr>
                <w:rFonts w:ascii="Arial" w:eastAsia="Times New Roman" w:hAnsi="Arial" w:cs="Arial"/>
                <w:b/>
                <w:bCs/>
                <w:i/>
                <w:iCs/>
                <w:sz w:val="20"/>
                <w:szCs w:val="20"/>
              </w:rPr>
              <w:t>Mgr. František Sedláček</w:t>
            </w:r>
          </w:p>
        </w:tc>
        <w:tc>
          <w:tcPr>
            <w:tcW w:w="2409" w:type="dxa"/>
            <w:vMerge w:val="restart"/>
            <w:tcBorders>
              <w:top w:val="double" w:sz="6" w:space="0" w:color="000000"/>
              <w:left w:val="nil"/>
              <w:bottom w:val="single" w:sz="4" w:space="0" w:color="auto"/>
              <w:right w:val="single" w:sz="8" w:space="0" w:color="auto"/>
            </w:tcBorders>
            <w:shd w:val="clear" w:color="auto" w:fill="auto"/>
            <w:noWrap/>
            <w:hideMark/>
          </w:tcPr>
          <w:p w:rsidR="00D627C6" w:rsidRPr="00197B57" w:rsidRDefault="00D627C6" w:rsidP="00F25090">
            <w:pPr>
              <w:spacing w:after="0" w:line="240" w:lineRule="auto"/>
              <w:jc w:val="center"/>
              <w:rPr>
                <w:rFonts w:ascii="Arial" w:eastAsia="Times New Roman" w:hAnsi="Arial" w:cs="Arial"/>
                <w:sz w:val="20"/>
                <w:szCs w:val="20"/>
              </w:rPr>
            </w:pPr>
            <w:r w:rsidRPr="00197B57">
              <w:rPr>
                <w:rFonts w:ascii="Arial" w:eastAsia="Times New Roman" w:hAnsi="Arial" w:cs="Arial"/>
                <w:b/>
                <w:bCs/>
                <w:i/>
                <w:iCs/>
                <w:sz w:val="20"/>
                <w:szCs w:val="20"/>
              </w:rPr>
              <w:t>Z</w:t>
            </w:r>
            <w:r>
              <w:rPr>
                <w:rFonts w:ascii="Arial" w:eastAsia="Times New Roman" w:hAnsi="Arial" w:cs="Arial"/>
                <w:b/>
                <w:bCs/>
                <w:i/>
                <w:iCs/>
                <w:sz w:val="20"/>
                <w:szCs w:val="20"/>
              </w:rPr>
              <w:t xml:space="preserve">deňka Ziková </w:t>
            </w:r>
          </w:p>
          <w:p w:rsidR="00D627C6" w:rsidRPr="00197B57" w:rsidRDefault="00D627C6" w:rsidP="00F25090">
            <w:pPr>
              <w:spacing w:after="0" w:line="240" w:lineRule="auto"/>
              <w:jc w:val="center"/>
              <w:rPr>
                <w:rFonts w:ascii="Arial" w:eastAsia="Times New Roman" w:hAnsi="Arial" w:cs="Arial"/>
                <w:sz w:val="20"/>
                <w:szCs w:val="20"/>
              </w:rPr>
            </w:pPr>
          </w:p>
          <w:p w:rsidR="00D627C6" w:rsidRPr="00197B57" w:rsidRDefault="00D627C6" w:rsidP="00F25090">
            <w:pPr>
              <w:spacing w:after="0" w:line="240" w:lineRule="auto"/>
              <w:jc w:val="center"/>
              <w:rPr>
                <w:rFonts w:ascii="Arial" w:eastAsia="Times New Roman" w:hAnsi="Arial" w:cs="Arial"/>
                <w:sz w:val="20"/>
                <w:szCs w:val="20"/>
              </w:rPr>
            </w:pPr>
          </w:p>
          <w:p w:rsidR="00D627C6" w:rsidRPr="00197B57" w:rsidRDefault="00D627C6" w:rsidP="00F25090">
            <w:pPr>
              <w:spacing w:after="0" w:line="240" w:lineRule="auto"/>
              <w:rPr>
                <w:rFonts w:ascii="Arial" w:eastAsia="Times New Roman" w:hAnsi="Arial" w:cs="Arial"/>
                <w:sz w:val="20"/>
                <w:szCs w:val="20"/>
              </w:rPr>
            </w:pPr>
          </w:p>
        </w:tc>
      </w:tr>
      <w:tr w:rsidR="00D627C6" w:rsidRPr="00197B57" w:rsidTr="00D627C6">
        <w:trPr>
          <w:trHeight w:val="265"/>
        </w:trPr>
        <w:tc>
          <w:tcPr>
            <w:tcW w:w="1760" w:type="dxa"/>
            <w:vMerge/>
            <w:tcBorders>
              <w:top w:val="single" w:sz="4" w:space="0" w:color="auto"/>
              <w:left w:val="single" w:sz="8" w:space="0" w:color="auto"/>
              <w:bottom w:val="nil"/>
              <w:right w:val="single" w:sz="8" w:space="0" w:color="auto"/>
            </w:tcBorders>
            <w:shd w:val="clear" w:color="auto" w:fill="auto"/>
            <w:noWrap/>
            <w:vAlign w:val="bottom"/>
            <w:hideMark/>
          </w:tcPr>
          <w:p w:rsidR="00D627C6" w:rsidRPr="00197B57" w:rsidRDefault="00D627C6" w:rsidP="00F25090">
            <w:pPr>
              <w:spacing w:after="0" w:line="240" w:lineRule="auto"/>
              <w:jc w:val="center"/>
              <w:rPr>
                <w:rFonts w:ascii="Arial" w:eastAsia="Times New Roman" w:hAnsi="Arial" w:cs="Arial"/>
                <w:sz w:val="20"/>
                <w:szCs w:val="20"/>
              </w:rPr>
            </w:pPr>
          </w:p>
        </w:tc>
        <w:tc>
          <w:tcPr>
            <w:tcW w:w="5768" w:type="dxa"/>
            <w:vMerge/>
            <w:tcBorders>
              <w:top w:val="single" w:sz="4" w:space="0" w:color="auto"/>
              <w:left w:val="nil"/>
              <w:bottom w:val="single" w:sz="8" w:space="0" w:color="auto"/>
              <w:right w:val="nil"/>
            </w:tcBorders>
            <w:shd w:val="clear" w:color="auto" w:fill="auto"/>
            <w:noWrap/>
            <w:hideMark/>
          </w:tcPr>
          <w:p w:rsidR="00D627C6" w:rsidRPr="00197B57" w:rsidRDefault="00D627C6" w:rsidP="00F25090">
            <w:pPr>
              <w:spacing w:after="0" w:line="240" w:lineRule="auto"/>
              <w:rPr>
                <w:rFonts w:ascii="Arial" w:eastAsia="Times New Roman" w:hAnsi="Arial" w:cs="Arial"/>
                <w:sz w:val="20"/>
                <w:szCs w:val="20"/>
              </w:rPr>
            </w:pPr>
          </w:p>
        </w:tc>
        <w:tc>
          <w:tcPr>
            <w:tcW w:w="3119" w:type="dxa"/>
            <w:tcBorders>
              <w:top w:val="single" w:sz="4" w:space="0" w:color="auto"/>
              <w:left w:val="single" w:sz="8" w:space="0" w:color="auto"/>
              <w:bottom w:val="single" w:sz="8" w:space="0" w:color="auto"/>
              <w:right w:val="single" w:sz="8" w:space="0" w:color="auto"/>
            </w:tcBorders>
            <w:shd w:val="clear" w:color="auto" w:fill="auto"/>
            <w:noWrap/>
            <w:hideMark/>
          </w:tcPr>
          <w:p w:rsidR="00D627C6" w:rsidRPr="00E21984" w:rsidRDefault="005354D5" w:rsidP="005354D5">
            <w:pPr>
              <w:spacing w:after="0" w:line="240" w:lineRule="auto"/>
              <w:rPr>
                <w:rFonts w:ascii="Arial" w:eastAsia="Times New Roman" w:hAnsi="Arial" w:cs="Arial"/>
                <w:b/>
                <w:bCs/>
                <w:sz w:val="20"/>
                <w:szCs w:val="20"/>
              </w:rPr>
            </w:pPr>
            <w:r w:rsidRPr="002C228A">
              <w:rPr>
                <w:rFonts w:ascii="Arial" w:eastAsia="Times New Roman" w:hAnsi="Arial" w:cs="Arial"/>
                <w:b/>
                <w:bCs/>
                <w:iCs/>
                <w:sz w:val="20"/>
                <w:szCs w:val="20"/>
              </w:rPr>
              <w:t>Mgr. Stanislav Janků</w:t>
            </w:r>
          </w:p>
        </w:tc>
        <w:tc>
          <w:tcPr>
            <w:tcW w:w="2409" w:type="dxa"/>
            <w:vMerge/>
            <w:tcBorders>
              <w:top w:val="single" w:sz="4" w:space="0" w:color="auto"/>
              <w:left w:val="nil"/>
              <w:bottom w:val="nil"/>
              <w:right w:val="single" w:sz="8" w:space="0" w:color="auto"/>
            </w:tcBorders>
            <w:shd w:val="clear" w:color="auto" w:fill="auto"/>
            <w:noWrap/>
            <w:vAlign w:val="bottom"/>
            <w:hideMark/>
          </w:tcPr>
          <w:p w:rsidR="00D627C6" w:rsidRPr="00197B57" w:rsidRDefault="00D627C6" w:rsidP="00F25090">
            <w:pPr>
              <w:spacing w:after="0" w:line="240" w:lineRule="auto"/>
              <w:jc w:val="center"/>
              <w:rPr>
                <w:rFonts w:ascii="Arial" w:eastAsia="Times New Roman" w:hAnsi="Arial" w:cs="Arial"/>
                <w:sz w:val="20"/>
                <w:szCs w:val="20"/>
              </w:rPr>
            </w:pPr>
          </w:p>
        </w:tc>
      </w:tr>
      <w:tr w:rsidR="00D627C6" w:rsidRPr="00197B57" w:rsidTr="00D627C6">
        <w:trPr>
          <w:trHeight w:val="300"/>
        </w:trPr>
        <w:tc>
          <w:tcPr>
            <w:tcW w:w="1760" w:type="dxa"/>
            <w:vMerge/>
            <w:tcBorders>
              <w:left w:val="single" w:sz="8" w:space="0" w:color="auto"/>
              <w:right w:val="single" w:sz="8" w:space="0" w:color="auto"/>
            </w:tcBorders>
            <w:shd w:val="clear" w:color="auto" w:fill="auto"/>
            <w:noWrap/>
            <w:vAlign w:val="bottom"/>
            <w:hideMark/>
          </w:tcPr>
          <w:p w:rsidR="00D627C6" w:rsidRPr="00197B57" w:rsidRDefault="00D627C6" w:rsidP="00F25090">
            <w:pPr>
              <w:spacing w:after="0" w:line="240" w:lineRule="auto"/>
              <w:jc w:val="center"/>
              <w:rPr>
                <w:rFonts w:ascii="Arial" w:eastAsia="Times New Roman" w:hAnsi="Arial" w:cs="Arial"/>
                <w:sz w:val="20"/>
                <w:szCs w:val="20"/>
              </w:rPr>
            </w:pPr>
          </w:p>
        </w:tc>
        <w:tc>
          <w:tcPr>
            <w:tcW w:w="5768" w:type="dxa"/>
            <w:vMerge w:val="restart"/>
            <w:tcBorders>
              <w:top w:val="nil"/>
              <w:left w:val="nil"/>
              <w:right w:val="nil"/>
            </w:tcBorders>
            <w:shd w:val="clear" w:color="auto" w:fill="auto"/>
            <w:hideMark/>
          </w:tcPr>
          <w:p w:rsidR="00D627C6" w:rsidRPr="006C44E8" w:rsidRDefault="00D627C6" w:rsidP="00735FE6">
            <w:pPr>
              <w:spacing w:after="0" w:line="240" w:lineRule="auto"/>
              <w:rPr>
                <w:rFonts w:ascii="Arial" w:eastAsia="Times New Roman" w:hAnsi="Arial" w:cs="Arial"/>
              </w:rPr>
            </w:pPr>
            <w:r w:rsidRPr="00197B57">
              <w:rPr>
                <w:rFonts w:ascii="Arial" w:eastAsia="Times New Roman" w:hAnsi="Arial" w:cs="Arial"/>
              </w:rPr>
              <w:t xml:space="preserve">b) rozhoduje o návrzích na </w:t>
            </w:r>
            <w:r>
              <w:rPr>
                <w:rFonts w:ascii="Arial" w:eastAsia="Times New Roman" w:hAnsi="Arial" w:cs="Arial"/>
              </w:rPr>
              <w:t>pověření soudního exekutora</w:t>
            </w:r>
            <w:r w:rsidRPr="00197B57">
              <w:rPr>
                <w:rFonts w:ascii="Arial" w:eastAsia="Times New Roman" w:hAnsi="Arial" w:cs="Arial"/>
              </w:rPr>
              <w:t xml:space="preserve"> podle zákona č. 120/2001 Sb.</w:t>
            </w:r>
            <w:r>
              <w:rPr>
                <w:rFonts w:ascii="Arial" w:eastAsia="Times New Roman" w:hAnsi="Arial" w:cs="Arial"/>
              </w:rPr>
              <w:t xml:space="preserve"> a o jiných návrzích v exekučních věcech, je-li rozhodnutí vyhrazeno </w:t>
            </w:r>
            <w:r w:rsidRPr="00197B57">
              <w:rPr>
                <w:rFonts w:ascii="Arial" w:eastAsia="Times New Roman" w:hAnsi="Arial" w:cs="Arial"/>
              </w:rPr>
              <w:t>soudci</w:t>
            </w:r>
          </w:p>
        </w:tc>
        <w:tc>
          <w:tcPr>
            <w:tcW w:w="3119" w:type="dxa"/>
            <w:tcBorders>
              <w:top w:val="nil"/>
              <w:left w:val="single" w:sz="8" w:space="0" w:color="auto"/>
              <w:bottom w:val="nil"/>
              <w:right w:val="single" w:sz="8" w:space="0" w:color="auto"/>
            </w:tcBorders>
            <w:shd w:val="clear" w:color="auto" w:fill="auto"/>
            <w:noWrap/>
            <w:hideMark/>
          </w:tcPr>
          <w:p w:rsidR="00D627C6" w:rsidRPr="00E21984" w:rsidRDefault="00D627C6" w:rsidP="00F25090">
            <w:pPr>
              <w:spacing w:after="0" w:line="240" w:lineRule="auto"/>
              <w:rPr>
                <w:rFonts w:ascii="Arial" w:eastAsia="Times New Roman" w:hAnsi="Arial" w:cs="Arial"/>
                <w:b/>
                <w:bCs/>
                <w:i/>
                <w:iCs/>
                <w:sz w:val="20"/>
                <w:szCs w:val="20"/>
              </w:rPr>
            </w:pPr>
            <w:r w:rsidRPr="00E21984">
              <w:rPr>
                <w:rFonts w:ascii="Arial" w:eastAsia="Times New Roman" w:hAnsi="Arial" w:cs="Arial"/>
                <w:b/>
                <w:bCs/>
                <w:i/>
                <w:iCs/>
                <w:sz w:val="20"/>
                <w:szCs w:val="20"/>
              </w:rPr>
              <w:t>Mgr. Libuše Janků</w:t>
            </w:r>
          </w:p>
          <w:p w:rsidR="00D627C6" w:rsidRPr="00E21984" w:rsidRDefault="00D627C6" w:rsidP="00832B78">
            <w:pPr>
              <w:spacing w:after="0" w:line="240" w:lineRule="auto"/>
              <w:rPr>
                <w:rFonts w:ascii="Arial" w:eastAsia="Times New Roman" w:hAnsi="Arial" w:cs="Arial"/>
                <w:b/>
                <w:bCs/>
                <w:i/>
                <w:iCs/>
                <w:sz w:val="20"/>
                <w:szCs w:val="20"/>
              </w:rPr>
            </w:pPr>
          </w:p>
        </w:tc>
        <w:tc>
          <w:tcPr>
            <w:tcW w:w="2409" w:type="dxa"/>
            <w:vMerge/>
            <w:tcBorders>
              <w:left w:val="nil"/>
              <w:right w:val="single" w:sz="8" w:space="0" w:color="auto"/>
            </w:tcBorders>
            <w:shd w:val="clear" w:color="auto" w:fill="auto"/>
            <w:noWrap/>
            <w:vAlign w:val="bottom"/>
            <w:hideMark/>
          </w:tcPr>
          <w:p w:rsidR="00D627C6" w:rsidRPr="00197B57" w:rsidRDefault="00D627C6" w:rsidP="00F25090">
            <w:pPr>
              <w:spacing w:after="0" w:line="240" w:lineRule="auto"/>
              <w:jc w:val="center"/>
              <w:rPr>
                <w:rFonts w:ascii="Arial" w:eastAsia="Times New Roman" w:hAnsi="Arial" w:cs="Arial"/>
                <w:sz w:val="20"/>
                <w:szCs w:val="20"/>
              </w:rPr>
            </w:pPr>
          </w:p>
        </w:tc>
      </w:tr>
      <w:tr w:rsidR="00D627C6" w:rsidRPr="00197B57" w:rsidTr="00D627C6">
        <w:trPr>
          <w:trHeight w:val="315"/>
        </w:trPr>
        <w:tc>
          <w:tcPr>
            <w:tcW w:w="1760" w:type="dxa"/>
            <w:vMerge/>
            <w:tcBorders>
              <w:left w:val="single" w:sz="8" w:space="0" w:color="auto"/>
              <w:right w:val="single" w:sz="8" w:space="0" w:color="auto"/>
            </w:tcBorders>
            <w:shd w:val="clear" w:color="auto" w:fill="auto"/>
            <w:noWrap/>
            <w:vAlign w:val="bottom"/>
            <w:hideMark/>
          </w:tcPr>
          <w:p w:rsidR="00D627C6" w:rsidRPr="00197B57" w:rsidRDefault="00D627C6" w:rsidP="00F25090">
            <w:pPr>
              <w:spacing w:after="0" w:line="240" w:lineRule="auto"/>
              <w:jc w:val="center"/>
              <w:rPr>
                <w:rFonts w:ascii="Arial" w:eastAsia="Times New Roman" w:hAnsi="Arial" w:cs="Arial"/>
                <w:sz w:val="20"/>
                <w:szCs w:val="20"/>
              </w:rPr>
            </w:pPr>
          </w:p>
        </w:tc>
        <w:tc>
          <w:tcPr>
            <w:tcW w:w="5768" w:type="dxa"/>
            <w:vMerge/>
            <w:tcBorders>
              <w:left w:val="nil"/>
              <w:right w:val="nil"/>
            </w:tcBorders>
            <w:hideMark/>
          </w:tcPr>
          <w:p w:rsidR="00D627C6" w:rsidRPr="00197B57" w:rsidRDefault="00D627C6" w:rsidP="00F25090">
            <w:pPr>
              <w:spacing w:after="0" w:line="240" w:lineRule="auto"/>
              <w:rPr>
                <w:rFonts w:ascii="Arial" w:eastAsia="Times New Roman" w:hAnsi="Arial" w:cs="Arial"/>
                <w:sz w:val="20"/>
                <w:szCs w:val="20"/>
              </w:rPr>
            </w:pPr>
          </w:p>
        </w:tc>
        <w:tc>
          <w:tcPr>
            <w:tcW w:w="3119" w:type="dxa"/>
            <w:tcBorders>
              <w:top w:val="nil"/>
              <w:left w:val="single" w:sz="8" w:space="0" w:color="auto"/>
              <w:bottom w:val="single" w:sz="8" w:space="0" w:color="auto"/>
              <w:right w:val="single" w:sz="8" w:space="0" w:color="auto"/>
            </w:tcBorders>
            <w:shd w:val="clear" w:color="auto" w:fill="auto"/>
            <w:noWrap/>
            <w:hideMark/>
          </w:tcPr>
          <w:p w:rsidR="00D627C6" w:rsidRPr="00E21984" w:rsidRDefault="00D627C6" w:rsidP="00832B78">
            <w:pPr>
              <w:spacing w:after="0" w:line="240" w:lineRule="auto"/>
              <w:rPr>
                <w:rFonts w:ascii="Arial" w:eastAsia="Times New Roman" w:hAnsi="Arial" w:cs="Arial"/>
                <w:b/>
                <w:bCs/>
                <w:i/>
                <w:iCs/>
                <w:sz w:val="20"/>
                <w:szCs w:val="20"/>
              </w:rPr>
            </w:pPr>
            <w:r w:rsidRPr="00E21984">
              <w:rPr>
                <w:rFonts w:ascii="Arial" w:eastAsia="Times New Roman" w:hAnsi="Arial" w:cs="Arial"/>
                <w:b/>
                <w:bCs/>
                <w:i/>
                <w:iCs/>
                <w:sz w:val="20"/>
                <w:szCs w:val="20"/>
              </w:rPr>
              <w:t>Mgr. Frant</w:t>
            </w:r>
            <w:r>
              <w:rPr>
                <w:rFonts w:ascii="Arial" w:eastAsia="Times New Roman" w:hAnsi="Arial" w:cs="Arial"/>
                <w:b/>
                <w:bCs/>
                <w:i/>
                <w:iCs/>
                <w:sz w:val="20"/>
                <w:szCs w:val="20"/>
              </w:rPr>
              <w:t>išek Sedláček</w:t>
            </w:r>
          </w:p>
        </w:tc>
        <w:tc>
          <w:tcPr>
            <w:tcW w:w="2409" w:type="dxa"/>
            <w:vMerge/>
            <w:tcBorders>
              <w:left w:val="nil"/>
              <w:right w:val="single" w:sz="8" w:space="0" w:color="auto"/>
            </w:tcBorders>
            <w:shd w:val="clear" w:color="auto" w:fill="auto"/>
            <w:noWrap/>
            <w:vAlign w:val="bottom"/>
            <w:hideMark/>
          </w:tcPr>
          <w:p w:rsidR="00D627C6" w:rsidRPr="00197B57" w:rsidRDefault="00D627C6" w:rsidP="00F25090">
            <w:pPr>
              <w:spacing w:after="0" w:line="240" w:lineRule="auto"/>
              <w:jc w:val="center"/>
              <w:rPr>
                <w:rFonts w:ascii="Arial" w:eastAsia="Times New Roman" w:hAnsi="Arial" w:cs="Arial"/>
                <w:sz w:val="20"/>
                <w:szCs w:val="20"/>
              </w:rPr>
            </w:pPr>
          </w:p>
        </w:tc>
      </w:tr>
      <w:tr w:rsidR="00D627C6" w:rsidRPr="00197B57" w:rsidTr="00D627C6">
        <w:trPr>
          <w:trHeight w:val="327"/>
        </w:trPr>
        <w:tc>
          <w:tcPr>
            <w:tcW w:w="1760" w:type="dxa"/>
            <w:vMerge/>
            <w:tcBorders>
              <w:left w:val="single" w:sz="8" w:space="0" w:color="auto"/>
              <w:bottom w:val="nil"/>
              <w:right w:val="single" w:sz="8" w:space="0" w:color="auto"/>
            </w:tcBorders>
            <w:shd w:val="clear" w:color="auto" w:fill="auto"/>
            <w:noWrap/>
            <w:vAlign w:val="bottom"/>
            <w:hideMark/>
          </w:tcPr>
          <w:p w:rsidR="00D627C6" w:rsidRPr="00197B57" w:rsidRDefault="00D627C6" w:rsidP="00F25090">
            <w:pPr>
              <w:spacing w:after="0" w:line="240" w:lineRule="auto"/>
              <w:jc w:val="center"/>
              <w:rPr>
                <w:rFonts w:ascii="Arial" w:eastAsia="Times New Roman" w:hAnsi="Arial" w:cs="Arial"/>
                <w:sz w:val="20"/>
                <w:szCs w:val="20"/>
              </w:rPr>
            </w:pPr>
          </w:p>
        </w:tc>
        <w:tc>
          <w:tcPr>
            <w:tcW w:w="5768" w:type="dxa"/>
            <w:vMerge/>
            <w:tcBorders>
              <w:left w:val="nil"/>
              <w:bottom w:val="single" w:sz="8" w:space="0" w:color="auto"/>
              <w:right w:val="nil"/>
            </w:tcBorders>
            <w:shd w:val="clear" w:color="auto" w:fill="auto"/>
            <w:noWrap/>
            <w:hideMark/>
          </w:tcPr>
          <w:p w:rsidR="00D627C6" w:rsidRPr="00197B57" w:rsidRDefault="00D627C6" w:rsidP="00F25090">
            <w:pPr>
              <w:spacing w:after="0" w:line="240" w:lineRule="auto"/>
              <w:rPr>
                <w:rFonts w:ascii="Arial" w:eastAsia="Times New Roman" w:hAnsi="Arial" w:cs="Arial"/>
                <w:sz w:val="20"/>
                <w:szCs w:val="20"/>
              </w:rPr>
            </w:pPr>
          </w:p>
        </w:tc>
        <w:tc>
          <w:tcPr>
            <w:tcW w:w="3119" w:type="dxa"/>
            <w:tcBorders>
              <w:top w:val="nil"/>
              <w:left w:val="single" w:sz="8" w:space="0" w:color="auto"/>
              <w:bottom w:val="single" w:sz="8" w:space="0" w:color="auto"/>
              <w:right w:val="single" w:sz="8" w:space="0" w:color="auto"/>
            </w:tcBorders>
            <w:shd w:val="clear" w:color="auto" w:fill="auto"/>
            <w:noWrap/>
            <w:hideMark/>
          </w:tcPr>
          <w:p w:rsidR="00D627C6" w:rsidRPr="00E21984" w:rsidRDefault="005354D5" w:rsidP="005354D5">
            <w:pPr>
              <w:spacing w:after="0" w:line="240" w:lineRule="auto"/>
              <w:rPr>
                <w:rFonts w:ascii="Arial" w:eastAsia="Times New Roman" w:hAnsi="Arial" w:cs="Arial"/>
                <w:sz w:val="20"/>
                <w:szCs w:val="20"/>
              </w:rPr>
            </w:pPr>
            <w:r w:rsidRPr="002C228A">
              <w:rPr>
                <w:rFonts w:ascii="Arial" w:eastAsia="Times New Roman" w:hAnsi="Arial" w:cs="Arial"/>
                <w:b/>
                <w:bCs/>
                <w:iCs/>
                <w:sz w:val="20"/>
                <w:szCs w:val="20"/>
              </w:rPr>
              <w:t>Mgr. Stanislav Janků</w:t>
            </w:r>
          </w:p>
        </w:tc>
        <w:tc>
          <w:tcPr>
            <w:tcW w:w="2409" w:type="dxa"/>
            <w:vMerge/>
            <w:tcBorders>
              <w:left w:val="nil"/>
              <w:bottom w:val="nil"/>
              <w:right w:val="single" w:sz="8" w:space="0" w:color="auto"/>
            </w:tcBorders>
            <w:shd w:val="clear" w:color="auto" w:fill="auto"/>
            <w:noWrap/>
            <w:vAlign w:val="bottom"/>
            <w:hideMark/>
          </w:tcPr>
          <w:p w:rsidR="00D627C6" w:rsidRPr="00197B57" w:rsidRDefault="00D627C6" w:rsidP="00F25090">
            <w:pPr>
              <w:spacing w:after="0" w:line="240" w:lineRule="auto"/>
              <w:jc w:val="center"/>
              <w:rPr>
                <w:rFonts w:ascii="Arial" w:eastAsia="Times New Roman" w:hAnsi="Arial" w:cs="Arial"/>
                <w:sz w:val="20"/>
                <w:szCs w:val="20"/>
              </w:rPr>
            </w:pPr>
          </w:p>
        </w:tc>
      </w:tr>
      <w:tr w:rsidR="00D627C6" w:rsidRPr="00197B57" w:rsidTr="00D627C6">
        <w:trPr>
          <w:trHeight w:val="670"/>
        </w:trPr>
        <w:tc>
          <w:tcPr>
            <w:tcW w:w="1760" w:type="dxa"/>
            <w:vMerge/>
            <w:tcBorders>
              <w:left w:val="single" w:sz="8" w:space="0" w:color="auto"/>
              <w:bottom w:val="nil"/>
              <w:right w:val="single" w:sz="8" w:space="0" w:color="auto"/>
            </w:tcBorders>
            <w:shd w:val="clear" w:color="auto" w:fill="auto"/>
            <w:noWrap/>
            <w:vAlign w:val="bottom"/>
            <w:hideMark/>
          </w:tcPr>
          <w:p w:rsidR="00D627C6" w:rsidRPr="00197B57" w:rsidRDefault="00D627C6" w:rsidP="00F25090">
            <w:pPr>
              <w:spacing w:after="0" w:line="240" w:lineRule="auto"/>
              <w:jc w:val="center"/>
              <w:rPr>
                <w:rFonts w:ascii="Arial" w:eastAsia="Times New Roman" w:hAnsi="Arial" w:cs="Arial"/>
                <w:sz w:val="20"/>
                <w:szCs w:val="20"/>
              </w:rPr>
            </w:pPr>
          </w:p>
        </w:tc>
        <w:tc>
          <w:tcPr>
            <w:tcW w:w="5768" w:type="dxa"/>
            <w:vMerge w:val="restart"/>
            <w:tcBorders>
              <w:top w:val="nil"/>
              <w:left w:val="nil"/>
              <w:bottom w:val="nil"/>
              <w:right w:val="nil"/>
            </w:tcBorders>
            <w:shd w:val="clear" w:color="auto" w:fill="auto"/>
            <w:hideMark/>
          </w:tcPr>
          <w:p w:rsidR="00D627C6" w:rsidRPr="002C228A" w:rsidRDefault="00D627C6" w:rsidP="00735FE6">
            <w:pPr>
              <w:spacing w:after="0" w:line="240" w:lineRule="auto"/>
              <w:rPr>
                <w:rFonts w:ascii="Arial" w:eastAsia="Times New Roman" w:hAnsi="Arial" w:cs="Arial"/>
              </w:rPr>
            </w:pPr>
            <w:r w:rsidRPr="002C228A">
              <w:rPr>
                <w:rFonts w:ascii="Arial" w:eastAsia="Times New Roman" w:hAnsi="Arial" w:cs="Arial"/>
              </w:rPr>
              <w:t>c) rozhoduje o návrzích na pověření soudního exekutora podle zák.</w:t>
            </w:r>
            <w:r w:rsidR="00906DF5">
              <w:rPr>
                <w:rFonts w:ascii="Arial" w:eastAsia="Times New Roman" w:hAnsi="Arial" w:cs="Arial"/>
              </w:rPr>
              <w:t xml:space="preserve"> </w:t>
            </w:r>
            <w:r w:rsidRPr="002C228A">
              <w:rPr>
                <w:rFonts w:ascii="Arial" w:eastAsia="Times New Roman" w:hAnsi="Arial" w:cs="Arial"/>
              </w:rPr>
              <w:t>č.120/2001 Sb. v hromadných elektronických podáních, vyhrazených soudci</w:t>
            </w:r>
          </w:p>
        </w:tc>
        <w:tc>
          <w:tcPr>
            <w:tcW w:w="3119" w:type="dxa"/>
            <w:tcBorders>
              <w:top w:val="nil"/>
              <w:left w:val="single" w:sz="8" w:space="0" w:color="auto"/>
              <w:bottom w:val="single" w:sz="8" w:space="0" w:color="auto"/>
              <w:right w:val="single" w:sz="8" w:space="0" w:color="auto"/>
            </w:tcBorders>
            <w:shd w:val="clear" w:color="auto" w:fill="auto"/>
            <w:noWrap/>
            <w:hideMark/>
          </w:tcPr>
          <w:p w:rsidR="00D627C6" w:rsidRPr="002C228A" w:rsidRDefault="00D627C6" w:rsidP="00F25090">
            <w:pPr>
              <w:spacing w:after="0" w:line="240" w:lineRule="auto"/>
              <w:rPr>
                <w:rFonts w:ascii="Arial" w:eastAsia="Times New Roman" w:hAnsi="Arial" w:cs="Arial"/>
                <w:b/>
                <w:bCs/>
                <w:i/>
                <w:iCs/>
                <w:sz w:val="20"/>
                <w:szCs w:val="20"/>
              </w:rPr>
            </w:pPr>
            <w:r w:rsidRPr="002C228A">
              <w:rPr>
                <w:rFonts w:ascii="Arial" w:eastAsia="Times New Roman" w:hAnsi="Arial" w:cs="Arial"/>
                <w:b/>
                <w:bCs/>
                <w:i/>
                <w:iCs/>
                <w:sz w:val="20"/>
                <w:szCs w:val="20"/>
              </w:rPr>
              <w:t>Mgr. Libuše Janků</w:t>
            </w:r>
          </w:p>
          <w:p w:rsidR="00D627C6" w:rsidRPr="002C228A" w:rsidRDefault="00D627C6" w:rsidP="00832B78">
            <w:pPr>
              <w:spacing w:after="0" w:line="240" w:lineRule="auto"/>
              <w:rPr>
                <w:rFonts w:ascii="Arial" w:eastAsia="Times New Roman" w:hAnsi="Arial" w:cs="Arial"/>
                <w:b/>
                <w:bCs/>
                <w:i/>
                <w:iCs/>
                <w:sz w:val="20"/>
                <w:szCs w:val="20"/>
              </w:rPr>
            </w:pPr>
            <w:r w:rsidRPr="002C228A">
              <w:rPr>
                <w:rFonts w:ascii="Arial" w:eastAsia="Times New Roman" w:hAnsi="Arial" w:cs="Arial"/>
                <w:b/>
                <w:bCs/>
                <w:i/>
                <w:iCs/>
                <w:sz w:val="20"/>
                <w:szCs w:val="20"/>
              </w:rPr>
              <w:t>Mgr. František Sedláček</w:t>
            </w:r>
          </w:p>
        </w:tc>
        <w:tc>
          <w:tcPr>
            <w:tcW w:w="2409" w:type="dxa"/>
            <w:vMerge/>
            <w:tcBorders>
              <w:left w:val="nil"/>
              <w:bottom w:val="nil"/>
              <w:right w:val="single" w:sz="8" w:space="0" w:color="auto"/>
            </w:tcBorders>
            <w:shd w:val="clear" w:color="auto" w:fill="auto"/>
            <w:noWrap/>
            <w:vAlign w:val="bottom"/>
            <w:hideMark/>
          </w:tcPr>
          <w:p w:rsidR="00D627C6" w:rsidRPr="00197B57" w:rsidRDefault="00D627C6" w:rsidP="00F25090">
            <w:pPr>
              <w:spacing w:after="0" w:line="240" w:lineRule="auto"/>
              <w:jc w:val="center"/>
              <w:rPr>
                <w:rFonts w:ascii="Arial" w:eastAsia="Times New Roman" w:hAnsi="Arial" w:cs="Arial"/>
                <w:sz w:val="20"/>
                <w:szCs w:val="20"/>
              </w:rPr>
            </w:pPr>
          </w:p>
        </w:tc>
      </w:tr>
      <w:tr w:rsidR="00D627C6" w:rsidRPr="00197B57" w:rsidTr="00D627C6">
        <w:trPr>
          <w:trHeight w:val="287"/>
        </w:trPr>
        <w:tc>
          <w:tcPr>
            <w:tcW w:w="1760" w:type="dxa"/>
            <w:vMerge/>
            <w:tcBorders>
              <w:left w:val="single" w:sz="8" w:space="0" w:color="auto"/>
              <w:bottom w:val="nil"/>
              <w:right w:val="single" w:sz="8" w:space="0" w:color="auto"/>
            </w:tcBorders>
            <w:shd w:val="clear" w:color="auto" w:fill="auto"/>
            <w:noWrap/>
            <w:vAlign w:val="bottom"/>
            <w:hideMark/>
          </w:tcPr>
          <w:p w:rsidR="00D627C6" w:rsidRPr="00197B57" w:rsidRDefault="00D627C6" w:rsidP="00F25090">
            <w:pPr>
              <w:spacing w:after="0" w:line="240" w:lineRule="auto"/>
              <w:jc w:val="center"/>
              <w:rPr>
                <w:rFonts w:ascii="Arial" w:eastAsia="Times New Roman" w:hAnsi="Arial" w:cs="Arial"/>
                <w:sz w:val="20"/>
                <w:szCs w:val="20"/>
              </w:rPr>
            </w:pPr>
          </w:p>
        </w:tc>
        <w:tc>
          <w:tcPr>
            <w:tcW w:w="5768" w:type="dxa"/>
            <w:vMerge/>
            <w:tcBorders>
              <w:left w:val="nil"/>
              <w:bottom w:val="single" w:sz="8" w:space="0" w:color="auto"/>
              <w:right w:val="nil"/>
            </w:tcBorders>
            <w:hideMark/>
          </w:tcPr>
          <w:p w:rsidR="00D627C6" w:rsidRPr="002C228A" w:rsidRDefault="00D627C6" w:rsidP="00F25090">
            <w:pPr>
              <w:spacing w:after="0" w:line="240" w:lineRule="auto"/>
              <w:rPr>
                <w:rFonts w:ascii="Arial" w:eastAsia="Times New Roman" w:hAnsi="Arial" w:cs="Arial"/>
                <w:sz w:val="20"/>
                <w:szCs w:val="20"/>
              </w:rPr>
            </w:pPr>
          </w:p>
        </w:tc>
        <w:tc>
          <w:tcPr>
            <w:tcW w:w="3119" w:type="dxa"/>
            <w:tcBorders>
              <w:top w:val="nil"/>
              <w:left w:val="single" w:sz="8" w:space="0" w:color="auto"/>
              <w:bottom w:val="single" w:sz="8" w:space="0" w:color="auto"/>
              <w:right w:val="single" w:sz="8" w:space="0" w:color="auto"/>
            </w:tcBorders>
            <w:shd w:val="clear" w:color="auto" w:fill="auto"/>
            <w:noWrap/>
            <w:hideMark/>
          </w:tcPr>
          <w:p w:rsidR="00D627C6" w:rsidRPr="002C228A" w:rsidRDefault="005354D5" w:rsidP="005354D5">
            <w:pPr>
              <w:spacing w:after="0" w:line="240" w:lineRule="auto"/>
              <w:rPr>
                <w:rFonts w:ascii="Arial" w:eastAsia="Times New Roman" w:hAnsi="Arial" w:cs="Arial"/>
                <w:sz w:val="20"/>
                <w:szCs w:val="20"/>
              </w:rPr>
            </w:pPr>
            <w:r w:rsidRPr="002C228A">
              <w:rPr>
                <w:rFonts w:ascii="Arial" w:eastAsia="Times New Roman" w:hAnsi="Arial" w:cs="Arial"/>
                <w:b/>
                <w:bCs/>
                <w:iCs/>
                <w:sz w:val="20"/>
                <w:szCs w:val="20"/>
              </w:rPr>
              <w:t>Mgr. Stanislav Janků</w:t>
            </w:r>
          </w:p>
        </w:tc>
        <w:tc>
          <w:tcPr>
            <w:tcW w:w="2409" w:type="dxa"/>
            <w:vMerge/>
            <w:tcBorders>
              <w:left w:val="nil"/>
              <w:bottom w:val="nil"/>
              <w:right w:val="single" w:sz="8" w:space="0" w:color="auto"/>
            </w:tcBorders>
            <w:shd w:val="clear" w:color="auto" w:fill="auto"/>
            <w:noWrap/>
            <w:vAlign w:val="bottom"/>
            <w:hideMark/>
          </w:tcPr>
          <w:p w:rsidR="00D627C6" w:rsidRPr="00197B57" w:rsidRDefault="00D627C6" w:rsidP="00F25090">
            <w:pPr>
              <w:spacing w:after="0" w:line="240" w:lineRule="auto"/>
              <w:jc w:val="center"/>
              <w:rPr>
                <w:rFonts w:ascii="Arial" w:eastAsia="Times New Roman" w:hAnsi="Arial" w:cs="Arial"/>
                <w:sz w:val="20"/>
                <w:szCs w:val="20"/>
              </w:rPr>
            </w:pPr>
          </w:p>
        </w:tc>
      </w:tr>
      <w:tr w:rsidR="00D627C6" w:rsidRPr="00197B57" w:rsidTr="00D627C6">
        <w:trPr>
          <w:trHeight w:val="646"/>
        </w:trPr>
        <w:tc>
          <w:tcPr>
            <w:tcW w:w="1760" w:type="dxa"/>
            <w:vMerge/>
            <w:tcBorders>
              <w:left w:val="single" w:sz="8" w:space="0" w:color="auto"/>
              <w:bottom w:val="nil"/>
              <w:right w:val="single" w:sz="8" w:space="0" w:color="auto"/>
            </w:tcBorders>
            <w:shd w:val="clear" w:color="auto" w:fill="auto"/>
            <w:noWrap/>
            <w:vAlign w:val="bottom"/>
            <w:hideMark/>
          </w:tcPr>
          <w:p w:rsidR="00D627C6" w:rsidRPr="00197B57" w:rsidRDefault="00D627C6" w:rsidP="00F25090">
            <w:pPr>
              <w:spacing w:after="0" w:line="240" w:lineRule="auto"/>
              <w:jc w:val="center"/>
              <w:rPr>
                <w:rFonts w:ascii="Arial" w:eastAsia="Times New Roman" w:hAnsi="Arial" w:cs="Arial"/>
                <w:sz w:val="20"/>
                <w:szCs w:val="20"/>
              </w:rPr>
            </w:pPr>
          </w:p>
        </w:tc>
        <w:tc>
          <w:tcPr>
            <w:tcW w:w="5768" w:type="dxa"/>
            <w:tcBorders>
              <w:top w:val="nil"/>
              <w:left w:val="nil"/>
              <w:bottom w:val="single" w:sz="8" w:space="0" w:color="auto"/>
              <w:right w:val="nil"/>
            </w:tcBorders>
            <w:shd w:val="clear" w:color="auto" w:fill="auto"/>
            <w:hideMark/>
          </w:tcPr>
          <w:p w:rsidR="00D627C6" w:rsidRPr="006C44E8" w:rsidRDefault="00D627C6" w:rsidP="00F25090">
            <w:pPr>
              <w:spacing w:after="0" w:line="240" w:lineRule="auto"/>
              <w:rPr>
                <w:rFonts w:ascii="Arial" w:eastAsia="Times New Roman" w:hAnsi="Arial" w:cs="Arial"/>
              </w:rPr>
            </w:pPr>
            <w:r w:rsidRPr="00197B57">
              <w:rPr>
                <w:rFonts w:ascii="Arial" w:eastAsia="Times New Roman" w:hAnsi="Arial" w:cs="Arial"/>
              </w:rPr>
              <w:t xml:space="preserve">d) rozhoduje o vydání osvědčení dle čl. 57 Nařízení Rady (ES) č. 44/2001 Sb. </w:t>
            </w:r>
            <w:r>
              <w:rPr>
                <w:rFonts w:ascii="Arial" w:eastAsia="Times New Roman" w:hAnsi="Arial" w:cs="Arial"/>
              </w:rPr>
              <w:t>a o pověření soudního exekutora</w:t>
            </w:r>
          </w:p>
        </w:tc>
        <w:tc>
          <w:tcPr>
            <w:tcW w:w="3119" w:type="dxa"/>
            <w:tcBorders>
              <w:top w:val="single" w:sz="8" w:space="0" w:color="auto"/>
              <w:left w:val="single" w:sz="8" w:space="0" w:color="auto"/>
              <w:bottom w:val="single" w:sz="8" w:space="0" w:color="auto"/>
              <w:right w:val="single" w:sz="8" w:space="0" w:color="auto"/>
            </w:tcBorders>
            <w:shd w:val="clear" w:color="auto" w:fill="auto"/>
            <w:noWrap/>
            <w:hideMark/>
          </w:tcPr>
          <w:p w:rsidR="00D627C6" w:rsidRPr="00735FE6" w:rsidRDefault="00D627C6" w:rsidP="00F25090">
            <w:pPr>
              <w:spacing w:after="0" w:line="240" w:lineRule="auto"/>
              <w:rPr>
                <w:rFonts w:ascii="Arial" w:eastAsia="Times New Roman" w:hAnsi="Arial" w:cs="Arial"/>
                <w:i/>
                <w:sz w:val="20"/>
                <w:szCs w:val="20"/>
                <w:u w:val="single"/>
              </w:rPr>
            </w:pPr>
            <w:r w:rsidRPr="00E21984">
              <w:rPr>
                <w:rFonts w:ascii="Arial" w:eastAsia="Times New Roman" w:hAnsi="Arial" w:cs="Arial"/>
                <w:sz w:val="20"/>
                <w:szCs w:val="20"/>
              </w:rPr>
              <w:t xml:space="preserve"> </w:t>
            </w:r>
            <w:r w:rsidRPr="00735FE6">
              <w:rPr>
                <w:rFonts w:ascii="Arial" w:eastAsia="Times New Roman" w:hAnsi="Arial" w:cs="Arial"/>
                <w:b/>
                <w:bCs/>
                <w:i/>
                <w:sz w:val="20"/>
                <w:szCs w:val="20"/>
                <w:u w:val="single"/>
              </w:rPr>
              <w:t>Mgr. Ing. Štěpánka Šťastná</w:t>
            </w:r>
            <w:r>
              <w:rPr>
                <w:rFonts w:ascii="Arial" w:eastAsia="Times New Roman" w:hAnsi="Arial" w:cs="Arial"/>
                <w:b/>
                <w:bCs/>
                <w:i/>
                <w:sz w:val="20"/>
                <w:szCs w:val="20"/>
                <w:u w:val="single"/>
              </w:rPr>
              <w:t>__</w:t>
            </w:r>
          </w:p>
          <w:p w:rsidR="00D627C6" w:rsidRPr="00735FE6" w:rsidRDefault="00D627C6" w:rsidP="00735FE6">
            <w:pPr>
              <w:spacing w:after="0" w:line="240" w:lineRule="auto"/>
              <w:rPr>
                <w:rFonts w:ascii="Arial" w:eastAsia="Times New Roman" w:hAnsi="Arial" w:cs="Arial"/>
                <w:b/>
                <w:sz w:val="20"/>
                <w:szCs w:val="20"/>
              </w:rPr>
            </w:pPr>
            <w:r w:rsidRPr="00E21984">
              <w:rPr>
                <w:rFonts w:ascii="Arial" w:eastAsia="Times New Roman" w:hAnsi="Arial" w:cs="Arial"/>
                <w:sz w:val="20"/>
                <w:szCs w:val="20"/>
              </w:rPr>
              <w:t xml:space="preserve"> </w:t>
            </w:r>
            <w:r w:rsidRPr="00735FE6">
              <w:rPr>
                <w:rFonts w:ascii="Arial" w:eastAsia="Times New Roman" w:hAnsi="Arial" w:cs="Arial"/>
                <w:b/>
                <w:sz w:val="20"/>
                <w:szCs w:val="20"/>
              </w:rPr>
              <w:t>JUDr. Martina Burachovičová</w:t>
            </w:r>
          </w:p>
        </w:tc>
        <w:tc>
          <w:tcPr>
            <w:tcW w:w="2409" w:type="dxa"/>
            <w:vMerge/>
            <w:tcBorders>
              <w:left w:val="nil"/>
              <w:bottom w:val="nil"/>
              <w:right w:val="single" w:sz="8" w:space="0" w:color="auto"/>
            </w:tcBorders>
            <w:shd w:val="clear" w:color="auto" w:fill="auto"/>
            <w:noWrap/>
            <w:vAlign w:val="bottom"/>
            <w:hideMark/>
          </w:tcPr>
          <w:p w:rsidR="00D627C6" w:rsidRPr="00197B57" w:rsidRDefault="00D627C6" w:rsidP="00F25090">
            <w:pPr>
              <w:spacing w:after="0" w:line="240" w:lineRule="auto"/>
              <w:jc w:val="center"/>
              <w:rPr>
                <w:rFonts w:ascii="Arial" w:eastAsia="Times New Roman" w:hAnsi="Arial" w:cs="Arial"/>
                <w:sz w:val="20"/>
                <w:szCs w:val="20"/>
              </w:rPr>
            </w:pPr>
          </w:p>
        </w:tc>
      </w:tr>
      <w:tr w:rsidR="00D627C6" w:rsidRPr="00197B57" w:rsidTr="00D627C6">
        <w:trPr>
          <w:trHeight w:val="559"/>
        </w:trPr>
        <w:tc>
          <w:tcPr>
            <w:tcW w:w="1760" w:type="dxa"/>
            <w:vMerge/>
            <w:tcBorders>
              <w:left w:val="single" w:sz="8" w:space="0" w:color="auto"/>
              <w:bottom w:val="single" w:sz="8" w:space="0" w:color="auto"/>
              <w:right w:val="single" w:sz="8" w:space="0" w:color="auto"/>
            </w:tcBorders>
            <w:shd w:val="clear" w:color="auto" w:fill="auto"/>
            <w:noWrap/>
            <w:vAlign w:val="bottom"/>
            <w:hideMark/>
          </w:tcPr>
          <w:p w:rsidR="00D627C6" w:rsidRPr="00197B57" w:rsidRDefault="00D627C6" w:rsidP="00F25090">
            <w:pPr>
              <w:spacing w:after="0" w:line="240" w:lineRule="auto"/>
              <w:jc w:val="center"/>
              <w:rPr>
                <w:rFonts w:ascii="Arial" w:eastAsia="Times New Roman" w:hAnsi="Arial" w:cs="Arial"/>
                <w:sz w:val="20"/>
                <w:szCs w:val="20"/>
              </w:rPr>
            </w:pPr>
          </w:p>
        </w:tc>
        <w:tc>
          <w:tcPr>
            <w:tcW w:w="5768" w:type="dxa"/>
            <w:tcBorders>
              <w:top w:val="single" w:sz="8" w:space="0" w:color="auto"/>
              <w:left w:val="nil"/>
              <w:bottom w:val="single" w:sz="8" w:space="0" w:color="auto"/>
              <w:right w:val="nil"/>
            </w:tcBorders>
            <w:shd w:val="clear" w:color="auto" w:fill="auto"/>
            <w:hideMark/>
          </w:tcPr>
          <w:p w:rsidR="00D627C6" w:rsidRPr="00197B57" w:rsidRDefault="00D627C6" w:rsidP="00F25090">
            <w:pPr>
              <w:spacing w:after="0" w:line="240" w:lineRule="auto"/>
              <w:rPr>
                <w:rFonts w:ascii="Arial" w:eastAsia="Times New Roman" w:hAnsi="Arial" w:cs="Arial"/>
              </w:rPr>
            </w:pPr>
            <w:r w:rsidRPr="00197B57">
              <w:rPr>
                <w:rFonts w:ascii="Arial" w:eastAsia="Times New Roman" w:hAnsi="Arial" w:cs="Arial"/>
              </w:rPr>
              <w:t xml:space="preserve">e) rozhoduje o návrzích na potvrzení Evropského exekučního titulu </w:t>
            </w:r>
          </w:p>
        </w:tc>
        <w:tc>
          <w:tcPr>
            <w:tcW w:w="3119" w:type="dxa"/>
            <w:tcBorders>
              <w:top w:val="single" w:sz="8" w:space="0" w:color="auto"/>
              <w:left w:val="single" w:sz="8" w:space="0" w:color="auto"/>
              <w:bottom w:val="single" w:sz="8" w:space="0" w:color="auto"/>
              <w:right w:val="single" w:sz="8" w:space="0" w:color="auto"/>
            </w:tcBorders>
            <w:shd w:val="clear" w:color="auto" w:fill="auto"/>
            <w:noWrap/>
            <w:hideMark/>
          </w:tcPr>
          <w:p w:rsidR="00D627C6" w:rsidRPr="00735FE6" w:rsidRDefault="00D627C6" w:rsidP="00F25090">
            <w:pPr>
              <w:spacing w:after="0" w:line="240" w:lineRule="auto"/>
              <w:rPr>
                <w:rFonts w:ascii="Arial" w:eastAsia="Times New Roman" w:hAnsi="Arial" w:cs="Arial"/>
                <w:i/>
                <w:sz w:val="20"/>
                <w:szCs w:val="20"/>
                <w:u w:val="single"/>
              </w:rPr>
            </w:pPr>
            <w:r w:rsidRPr="00E21984">
              <w:rPr>
                <w:rFonts w:ascii="Arial" w:eastAsia="Times New Roman" w:hAnsi="Arial" w:cs="Arial"/>
                <w:sz w:val="20"/>
                <w:szCs w:val="20"/>
                <w:u w:val="single"/>
              </w:rPr>
              <w:t xml:space="preserve"> </w:t>
            </w:r>
            <w:r>
              <w:rPr>
                <w:rFonts w:ascii="Arial" w:eastAsia="Times New Roman" w:hAnsi="Arial" w:cs="Arial"/>
                <w:b/>
                <w:bCs/>
                <w:i/>
                <w:sz w:val="20"/>
                <w:szCs w:val="20"/>
                <w:u w:val="single"/>
              </w:rPr>
              <w:t>Mgr. Ing. Štěpánka Šťastná__</w:t>
            </w:r>
            <w:r w:rsidRPr="00735FE6">
              <w:rPr>
                <w:rFonts w:ascii="Arial" w:eastAsia="Times New Roman" w:hAnsi="Arial" w:cs="Arial"/>
                <w:b/>
                <w:bCs/>
                <w:i/>
                <w:sz w:val="20"/>
                <w:szCs w:val="20"/>
                <w:u w:val="single"/>
              </w:rPr>
              <w:t xml:space="preserve">              </w:t>
            </w:r>
          </w:p>
          <w:p w:rsidR="00D627C6" w:rsidRPr="00735FE6" w:rsidRDefault="00D627C6" w:rsidP="00F25090">
            <w:pPr>
              <w:spacing w:after="0" w:line="240" w:lineRule="auto"/>
              <w:rPr>
                <w:rFonts w:ascii="Arial" w:eastAsia="Times New Roman" w:hAnsi="Arial" w:cs="Arial"/>
                <w:b/>
                <w:sz w:val="20"/>
                <w:szCs w:val="20"/>
              </w:rPr>
            </w:pPr>
            <w:r w:rsidRPr="00E21984">
              <w:rPr>
                <w:rFonts w:ascii="Arial" w:eastAsia="Times New Roman" w:hAnsi="Arial" w:cs="Arial"/>
                <w:sz w:val="20"/>
                <w:szCs w:val="20"/>
              </w:rPr>
              <w:t xml:space="preserve"> </w:t>
            </w:r>
            <w:r w:rsidRPr="00735FE6">
              <w:rPr>
                <w:rFonts w:ascii="Arial" w:eastAsia="Times New Roman" w:hAnsi="Arial" w:cs="Arial"/>
                <w:b/>
                <w:sz w:val="20"/>
                <w:szCs w:val="20"/>
              </w:rPr>
              <w:t>JUDr. Martina Burachovičová</w:t>
            </w:r>
          </w:p>
          <w:p w:rsidR="00D627C6" w:rsidRPr="00E21984" w:rsidRDefault="00D627C6" w:rsidP="008A5D13">
            <w:pPr>
              <w:spacing w:after="0" w:line="240" w:lineRule="auto"/>
              <w:rPr>
                <w:rFonts w:ascii="Arial" w:eastAsia="Times New Roman" w:hAnsi="Arial" w:cs="Arial"/>
                <w:sz w:val="20"/>
                <w:szCs w:val="20"/>
              </w:rPr>
            </w:pPr>
          </w:p>
        </w:tc>
        <w:tc>
          <w:tcPr>
            <w:tcW w:w="2409" w:type="dxa"/>
            <w:vMerge/>
            <w:tcBorders>
              <w:left w:val="nil"/>
              <w:bottom w:val="single" w:sz="8" w:space="0" w:color="auto"/>
              <w:right w:val="single" w:sz="8" w:space="0" w:color="auto"/>
            </w:tcBorders>
            <w:shd w:val="clear" w:color="auto" w:fill="auto"/>
            <w:noWrap/>
            <w:vAlign w:val="bottom"/>
            <w:hideMark/>
          </w:tcPr>
          <w:p w:rsidR="00D627C6" w:rsidRPr="00197B57" w:rsidRDefault="00D627C6" w:rsidP="00F25090">
            <w:pPr>
              <w:spacing w:after="0" w:line="240" w:lineRule="auto"/>
              <w:jc w:val="center"/>
              <w:rPr>
                <w:rFonts w:ascii="Arial" w:eastAsia="Times New Roman" w:hAnsi="Arial" w:cs="Arial"/>
                <w:sz w:val="20"/>
                <w:szCs w:val="20"/>
              </w:rPr>
            </w:pPr>
          </w:p>
        </w:tc>
      </w:tr>
      <w:tr w:rsidR="00D627C6" w:rsidRPr="00197B57" w:rsidTr="00D627C6">
        <w:trPr>
          <w:trHeight w:val="315"/>
        </w:trPr>
        <w:tc>
          <w:tcPr>
            <w:tcW w:w="1760"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rsidR="00D627C6" w:rsidRPr="00197B57" w:rsidRDefault="00D627C6" w:rsidP="00F25090">
            <w:pPr>
              <w:spacing w:after="0" w:line="240" w:lineRule="auto"/>
              <w:jc w:val="center"/>
              <w:rPr>
                <w:rFonts w:ascii="Arial" w:eastAsia="Times New Roman" w:hAnsi="Arial" w:cs="Arial"/>
                <w:b/>
                <w:bCs/>
                <w:sz w:val="20"/>
                <w:szCs w:val="20"/>
              </w:rPr>
            </w:pPr>
            <w:r w:rsidRPr="00197B57">
              <w:rPr>
                <w:rFonts w:ascii="Arial" w:eastAsia="Times New Roman" w:hAnsi="Arial" w:cs="Arial"/>
                <w:b/>
                <w:bCs/>
                <w:sz w:val="20"/>
                <w:szCs w:val="20"/>
              </w:rPr>
              <w:t xml:space="preserve">Soud. </w:t>
            </w:r>
            <w:proofErr w:type="gramStart"/>
            <w:r w:rsidRPr="00197B57">
              <w:rPr>
                <w:rFonts w:ascii="Arial" w:eastAsia="Times New Roman" w:hAnsi="Arial" w:cs="Arial"/>
                <w:b/>
                <w:bCs/>
                <w:sz w:val="20"/>
                <w:szCs w:val="20"/>
              </w:rPr>
              <w:t>odd</w:t>
            </w:r>
            <w:proofErr w:type="gramEnd"/>
            <w:r w:rsidRPr="00197B57">
              <w:rPr>
                <w:rFonts w:ascii="Arial" w:eastAsia="Times New Roman" w:hAnsi="Arial" w:cs="Arial"/>
                <w:b/>
                <w:bCs/>
                <w:sz w:val="20"/>
                <w:szCs w:val="20"/>
              </w:rPr>
              <w:t xml:space="preserve">. </w:t>
            </w:r>
          </w:p>
        </w:tc>
        <w:tc>
          <w:tcPr>
            <w:tcW w:w="5768" w:type="dxa"/>
            <w:tcBorders>
              <w:top w:val="single" w:sz="8" w:space="0" w:color="auto"/>
              <w:left w:val="nil"/>
              <w:bottom w:val="single" w:sz="8" w:space="0" w:color="auto"/>
              <w:right w:val="nil"/>
            </w:tcBorders>
            <w:shd w:val="clear" w:color="auto" w:fill="auto"/>
            <w:noWrap/>
            <w:vAlign w:val="center"/>
            <w:hideMark/>
          </w:tcPr>
          <w:p w:rsidR="00D627C6" w:rsidRPr="00197B57" w:rsidRDefault="00D627C6" w:rsidP="00F25090">
            <w:pPr>
              <w:spacing w:after="0" w:line="240" w:lineRule="auto"/>
              <w:jc w:val="center"/>
              <w:rPr>
                <w:rFonts w:ascii="Arial" w:eastAsia="Times New Roman" w:hAnsi="Arial" w:cs="Arial"/>
                <w:b/>
                <w:bCs/>
                <w:sz w:val="20"/>
                <w:szCs w:val="20"/>
              </w:rPr>
            </w:pPr>
            <w:r w:rsidRPr="00197B57">
              <w:rPr>
                <w:rFonts w:ascii="Arial" w:eastAsia="Times New Roman" w:hAnsi="Arial" w:cs="Arial"/>
                <w:b/>
                <w:bCs/>
                <w:sz w:val="20"/>
                <w:szCs w:val="20"/>
              </w:rPr>
              <w:t>Obor a vymezení působnosti</w:t>
            </w:r>
          </w:p>
        </w:tc>
        <w:tc>
          <w:tcPr>
            <w:tcW w:w="3119"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rsidR="00D627C6" w:rsidRPr="00E21984" w:rsidRDefault="00D627C6" w:rsidP="00F25090">
            <w:pPr>
              <w:spacing w:after="0" w:line="240" w:lineRule="auto"/>
              <w:jc w:val="center"/>
              <w:rPr>
                <w:rFonts w:ascii="Arial" w:eastAsia="Times New Roman" w:hAnsi="Arial" w:cs="Arial"/>
                <w:b/>
                <w:bCs/>
                <w:sz w:val="20"/>
                <w:szCs w:val="20"/>
              </w:rPr>
            </w:pPr>
            <w:r w:rsidRPr="00E21984">
              <w:rPr>
                <w:rFonts w:ascii="Arial" w:eastAsia="Times New Roman" w:hAnsi="Arial" w:cs="Arial"/>
                <w:b/>
                <w:bCs/>
                <w:sz w:val="20"/>
                <w:szCs w:val="20"/>
              </w:rPr>
              <w:t>Předseda senátu</w:t>
            </w:r>
          </w:p>
        </w:tc>
        <w:tc>
          <w:tcPr>
            <w:tcW w:w="2409" w:type="dxa"/>
            <w:tcBorders>
              <w:top w:val="single" w:sz="8" w:space="0" w:color="auto"/>
              <w:left w:val="nil"/>
              <w:bottom w:val="nil"/>
              <w:right w:val="single" w:sz="8" w:space="0" w:color="auto"/>
            </w:tcBorders>
            <w:shd w:val="clear" w:color="auto" w:fill="auto"/>
            <w:noWrap/>
            <w:vAlign w:val="center"/>
            <w:hideMark/>
          </w:tcPr>
          <w:p w:rsidR="00D627C6" w:rsidRPr="00197B57" w:rsidRDefault="00D627C6" w:rsidP="00F25090">
            <w:pPr>
              <w:spacing w:after="0" w:line="240" w:lineRule="auto"/>
              <w:jc w:val="center"/>
              <w:rPr>
                <w:rFonts w:ascii="Arial" w:eastAsia="Times New Roman" w:hAnsi="Arial" w:cs="Arial"/>
                <w:b/>
                <w:bCs/>
                <w:sz w:val="20"/>
                <w:szCs w:val="20"/>
              </w:rPr>
            </w:pPr>
            <w:r>
              <w:rPr>
                <w:rFonts w:ascii="Arial" w:eastAsia="Times New Roman" w:hAnsi="Arial" w:cs="Arial"/>
                <w:b/>
                <w:bCs/>
                <w:sz w:val="20"/>
                <w:szCs w:val="20"/>
              </w:rPr>
              <w:t>VSÚ</w:t>
            </w:r>
          </w:p>
        </w:tc>
      </w:tr>
      <w:tr w:rsidR="00D627C6" w:rsidRPr="00197B57" w:rsidTr="00D627C6">
        <w:trPr>
          <w:trHeight w:val="690"/>
        </w:trPr>
        <w:tc>
          <w:tcPr>
            <w:tcW w:w="1760" w:type="dxa"/>
            <w:vMerge w:val="restart"/>
            <w:tcBorders>
              <w:top w:val="single" w:sz="8" w:space="0" w:color="auto"/>
              <w:left w:val="single" w:sz="8" w:space="0" w:color="auto"/>
              <w:bottom w:val="nil"/>
              <w:right w:val="single" w:sz="8" w:space="0" w:color="auto"/>
            </w:tcBorders>
            <w:shd w:val="clear" w:color="auto" w:fill="auto"/>
            <w:noWrap/>
            <w:hideMark/>
          </w:tcPr>
          <w:p w:rsidR="00D627C6" w:rsidRPr="00197B57" w:rsidRDefault="00D627C6" w:rsidP="00F25090">
            <w:pPr>
              <w:spacing w:after="0" w:line="240" w:lineRule="auto"/>
              <w:jc w:val="center"/>
              <w:rPr>
                <w:rFonts w:ascii="Arial" w:eastAsia="Times New Roman" w:hAnsi="Arial" w:cs="Arial"/>
                <w:b/>
                <w:bCs/>
                <w:sz w:val="20"/>
                <w:szCs w:val="20"/>
              </w:rPr>
            </w:pPr>
            <w:r w:rsidRPr="00197B57">
              <w:rPr>
                <w:rFonts w:ascii="Arial" w:eastAsia="Times New Roman" w:hAnsi="Arial" w:cs="Arial"/>
                <w:b/>
                <w:bCs/>
                <w:sz w:val="20"/>
                <w:szCs w:val="20"/>
              </w:rPr>
              <w:t>28Nc,</w:t>
            </w:r>
          </w:p>
          <w:p w:rsidR="00D627C6" w:rsidRPr="00197B57" w:rsidRDefault="00D627C6" w:rsidP="00F25090">
            <w:pPr>
              <w:spacing w:after="0" w:line="240" w:lineRule="auto"/>
              <w:jc w:val="center"/>
              <w:rPr>
                <w:rFonts w:ascii="Arial" w:eastAsia="Times New Roman" w:hAnsi="Arial" w:cs="Arial"/>
                <w:b/>
                <w:bCs/>
                <w:sz w:val="20"/>
                <w:szCs w:val="20"/>
              </w:rPr>
            </w:pPr>
            <w:r w:rsidRPr="00197B57">
              <w:rPr>
                <w:rFonts w:ascii="Arial" w:eastAsia="Times New Roman" w:hAnsi="Arial" w:cs="Arial"/>
                <w:b/>
                <w:bCs/>
                <w:sz w:val="20"/>
                <w:szCs w:val="20"/>
              </w:rPr>
              <w:t>28EXE</w:t>
            </w:r>
          </w:p>
          <w:p w:rsidR="00D627C6" w:rsidRPr="00197B57" w:rsidRDefault="00D627C6" w:rsidP="00F25090">
            <w:pPr>
              <w:spacing w:after="0" w:line="240" w:lineRule="auto"/>
              <w:jc w:val="center"/>
              <w:rPr>
                <w:rFonts w:ascii="Arial" w:eastAsia="Times New Roman" w:hAnsi="Arial" w:cs="Arial"/>
                <w:b/>
                <w:bCs/>
                <w:sz w:val="20"/>
                <w:szCs w:val="20"/>
              </w:rPr>
            </w:pPr>
          </w:p>
        </w:tc>
        <w:tc>
          <w:tcPr>
            <w:tcW w:w="5768" w:type="dxa"/>
            <w:vMerge w:val="restart"/>
            <w:tcBorders>
              <w:top w:val="single" w:sz="8" w:space="0" w:color="auto"/>
              <w:left w:val="single" w:sz="8" w:space="0" w:color="auto"/>
              <w:bottom w:val="nil"/>
              <w:right w:val="single" w:sz="8" w:space="0" w:color="auto"/>
            </w:tcBorders>
            <w:shd w:val="clear" w:color="auto" w:fill="auto"/>
            <w:hideMark/>
          </w:tcPr>
          <w:p w:rsidR="00D627C6" w:rsidRPr="002C228A" w:rsidRDefault="00D627C6" w:rsidP="00F25090">
            <w:pPr>
              <w:spacing w:after="0" w:line="240" w:lineRule="auto"/>
              <w:rPr>
                <w:rFonts w:ascii="Arial" w:eastAsia="Times New Roman" w:hAnsi="Arial" w:cs="Arial"/>
              </w:rPr>
            </w:pPr>
            <w:r w:rsidRPr="002C228A">
              <w:rPr>
                <w:rFonts w:ascii="Arial" w:eastAsia="Times New Roman" w:hAnsi="Arial" w:cs="Arial"/>
              </w:rPr>
              <w:t>a) rozhoduje o návrzích na pověření soudního exekutora podle zákona č. 120/2001 Sb. a o jiných návrzích v exekučních věcech, je-li rozhodnutí vyhrazeno soudci</w:t>
            </w:r>
          </w:p>
        </w:tc>
        <w:tc>
          <w:tcPr>
            <w:tcW w:w="3119" w:type="dxa"/>
            <w:tcBorders>
              <w:top w:val="single" w:sz="8" w:space="0" w:color="auto"/>
              <w:left w:val="nil"/>
              <w:bottom w:val="single" w:sz="8" w:space="0" w:color="auto"/>
              <w:right w:val="single" w:sz="8" w:space="0" w:color="auto"/>
            </w:tcBorders>
            <w:shd w:val="clear" w:color="auto" w:fill="auto"/>
            <w:noWrap/>
            <w:hideMark/>
          </w:tcPr>
          <w:p w:rsidR="00D627C6" w:rsidRPr="002C228A" w:rsidRDefault="00D627C6" w:rsidP="00F25090">
            <w:pPr>
              <w:spacing w:after="0" w:line="240" w:lineRule="auto"/>
              <w:rPr>
                <w:rFonts w:ascii="Arial" w:eastAsia="Times New Roman" w:hAnsi="Arial" w:cs="Arial"/>
                <w:b/>
                <w:bCs/>
                <w:i/>
                <w:iCs/>
                <w:sz w:val="20"/>
                <w:szCs w:val="20"/>
              </w:rPr>
            </w:pPr>
            <w:r w:rsidRPr="002C228A">
              <w:rPr>
                <w:rFonts w:ascii="Arial" w:eastAsia="Times New Roman" w:hAnsi="Arial" w:cs="Arial"/>
                <w:b/>
                <w:bCs/>
                <w:i/>
                <w:iCs/>
                <w:sz w:val="20"/>
                <w:szCs w:val="20"/>
              </w:rPr>
              <w:t>Mgr. Libuše Janků</w:t>
            </w:r>
          </w:p>
          <w:p w:rsidR="00D627C6" w:rsidRPr="002C228A" w:rsidRDefault="00D627C6" w:rsidP="00F25090">
            <w:pPr>
              <w:spacing w:after="0" w:line="240" w:lineRule="auto"/>
              <w:rPr>
                <w:rFonts w:ascii="Arial" w:eastAsia="Times New Roman" w:hAnsi="Arial" w:cs="Arial"/>
                <w:b/>
                <w:bCs/>
                <w:i/>
                <w:iCs/>
                <w:sz w:val="20"/>
                <w:szCs w:val="20"/>
              </w:rPr>
            </w:pPr>
            <w:r w:rsidRPr="002C228A">
              <w:rPr>
                <w:rFonts w:ascii="Arial" w:eastAsia="Times New Roman" w:hAnsi="Arial" w:cs="Arial"/>
                <w:b/>
                <w:bCs/>
                <w:i/>
                <w:iCs/>
                <w:sz w:val="20"/>
                <w:szCs w:val="20"/>
              </w:rPr>
              <w:t>Mgr. František Sedláček</w:t>
            </w:r>
          </w:p>
          <w:p w:rsidR="00D627C6" w:rsidRPr="002C228A" w:rsidRDefault="00D627C6" w:rsidP="00F25090">
            <w:pPr>
              <w:spacing w:after="0" w:line="240" w:lineRule="auto"/>
              <w:rPr>
                <w:rFonts w:ascii="Arial" w:eastAsia="Times New Roman" w:hAnsi="Arial" w:cs="Arial"/>
                <w:sz w:val="16"/>
                <w:szCs w:val="16"/>
              </w:rPr>
            </w:pPr>
            <w:r w:rsidRPr="002C228A">
              <w:rPr>
                <w:rFonts w:ascii="Arial" w:eastAsia="Times New Roman" w:hAnsi="Arial" w:cs="Arial"/>
                <w:sz w:val="16"/>
                <w:szCs w:val="16"/>
              </w:rPr>
              <w:t>.</w:t>
            </w:r>
          </w:p>
          <w:p w:rsidR="00D627C6" w:rsidRPr="002C228A" w:rsidRDefault="00D627C6" w:rsidP="00F25090">
            <w:pPr>
              <w:spacing w:after="0" w:line="240" w:lineRule="auto"/>
              <w:rPr>
                <w:rFonts w:ascii="Arial" w:eastAsia="Times New Roman" w:hAnsi="Arial" w:cs="Arial"/>
                <w:b/>
                <w:bCs/>
                <w:i/>
                <w:iCs/>
                <w:sz w:val="20"/>
                <w:szCs w:val="20"/>
              </w:rPr>
            </w:pPr>
          </w:p>
        </w:tc>
        <w:tc>
          <w:tcPr>
            <w:tcW w:w="2409" w:type="dxa"/>
            <w:vMerge w:val="restart"/>
            <w:tcBorders>
              <w:top w:val="single" w:sz="8" w:space="0" w:color="auto"/>
              <w:left w:val="nil"/>
              <w:bottom w:val="nil"/>
              <w:right w:val="single" w:sz="8" w:space="0" w:color="auto"/>
            </w:tcBorders>
            <w:shd w:val="clear" w:color="auto" w:fill="auto"/>
            <w:noWrap/>
            <w:hideMark/>
          </w:tcPr>
          <w:p w:rsidR="00737392" w:rsidRPr="00B358C8" w:rsidRDefault="00737392" w:rsidP="00737392">
            <w:pPr>
              <w:spacing w:after="0" w:line="240" w:lineRule="auto"/>
              <w:jc w:val="center"/>
              <w:rPr>
                <w:rFonts w:ascii="Arial" w:eastAsia="Times New Roman" w:hAnsi="Arial" w:cs="Arial"/>
                <w:b/>
                <w:bCs/>
                <w:i/>
                <w:iCs/>
                <w:sz w:val="20"/>
                <w:szCs w:val="20"/>
              </w:rPr>
            </w:pPr>
            <w:r w:rsidRPr="00B358C8">
              <w:rPr>
                <w:rFonts w:ascii="Arial" w:eastAsia="Times New Roman" w:hAnsi="Arial" w:cs="Arial"/>
                <w:b/>
                <w:bCs/>
                <w:i/>
                <w:iCs/>
                <w:sz w:val="20"/>
                <w:szCs w:val="20"/>
              </w:rPr>
              <w:t>Lenka Tomanicová</w:t>
            </w:r>
          </w:p>
          <w:p w:rsidR="00D627C6" w:rsidRPr="00197B57" w:rsidRDefault="00D627C6" w:rsidP="00F25090">
            <w:pPr>
              <w:spacing w:after="0" w:line="240" w:lineRule="auto"/>
              <w:jc w:val="center"/>
              <w:rPr>
                <w:rFonts w:ascii="Arial" w:eastAsia="Times New Roman" w:hAnsi="Arial" w:cs="Arial"/>
                <w:sz w:val="20"/>
                <w:szCs w:val="20"/>
              </w:rPr>
            </w:pPr>
          </w:p>
          <w:p w:rsidR="00D627C6" w:rsidRPr="00197B57" w:rsidRDefault="00D627C6" w:rsidP="00F25090">
            <w:pPr>
              <w:spacing w:after="0" w:line="240" w:lineRule="auto"/>
              <w:jc w:val="center"/>
              <w:rPr>
                <w:rFonts w:ascii="Arial" w:eastAsia="Times New Roman" w:hAnsi="Arial" w:cs="Arial"/>
                <w:sz w:val="20"/>
                <w:szCs w:val="20"/>
              </w:rPr>
            </w:pPr>
          </w:p>
        </w:tc>
      </w:tr>
      <w:tr w:rsidR="00D627C6" w:rsidRPr="00197B57" w:rsidTr="00D627C6">
        <w:trPr>
          <w:trHeight w:val="353"/>
        </w:trPr>
        <w:tc>
          <w:tcPr>
            <w:tcW w:w="1760" w:type="dxa"/>
            <w:vMerge/>
            <w:tcBorders>
              <w:left w:val="single" w:sz="8" w:space="0" w:color="auto"/>
              <w:bottom w:val="nil"/>
              <w:right w:val="single" w:sz="8" w:space="0" w:color="auto"/>
            </w:tcBorders>
            <w:shd w:val="clear" w:color="auto" w:fill="auto"/>
            <w:noWrap/>
            <w:hideMark/>
          </w:tcPr>
          <w:p w:rsidR="00D627C6" w:rsidRPr="00197B57" w:rsidRDefault="00D627C6" w:rsidP="00F25090">
            <w:pPr>
              <w:spacing w:after="0" w:line="240" w:lineRule="auto"/>
              <w:jc w:val="center"/>
              <w:rPr>
                <w:rFonts w:ascii="Arial" w:eastAsia="Times New Roman" w:hAnsi="Arial" w:cs="Arial"/>
                <w:sz w:val="20"/>
                <w:szCs w:val="20"/>
              </w:rPr>
            </w:pPr>
          </w:p>
        </w:tc>
        <w:tc>
          <w:tcPr>
            <w:tcW w:w="5768" w:type="dxa"/>
            <w:vMerge/>
            <w:tcBorders>
              <w:left w:val="single" w:sz="8" w:space="0" w:color="auto"/>
              <w:bottom w:val="single" w:sz="8" w:space="0" w:color="auto"/>
              <w:right w:val="single" w:sz="8" w:space="0" w:color="auto"/>
            </w:tcBorders>
            <w:hideMark/>
          </w:tcPr>
          <w:p w:rsidR="00D627C6" w:rsidRPr="002C228A" w:rsidRDefault="00D627C6" w:rsidP="00F25090">
            <w:pPr>
              <w:spacing w:after="0" w:line="240" w:lineRule="auto"/>
              <w:rPr>
                <w:rFonts w:ascii="Arial" w:eastAsia="Times New Roman" w:hAnsi="Arial" w:cs="Arial"/>
                <w:sz w:val="20"/>
                <w:szCs w:val="20"/>
              </w:rPr>
            </w:pPr>
          </w:p>
        </w:tc>
        <w:tc>
          <w:tcPr>
            <w:tcW w:w="3119" w:type="dxa"/>
            <w:tcBorders>
              <w:top w:val="nil"/>
              <w:left w:val="nil"/>
              <w:bottom w:val="single" w:sz="8" w:space="0" w:color="auto"/>
              <w:right w:val="single" w:sz="8" w:space="0" w:color="auto"/>
            </w:tcBorders>
            <w:shd w:val="clear" w:color="auto" w:fill="auto"/>
            <w:noWrap/>
            <w:hideMark/>
          </w:tcPr>
          <w:p w:rsidR="00D627C6" w:rsidRPr="002C228A" w:rsidRDefault="005354D5" w:rsidP="005354D5">
            <w:pPr>
              <w:spacing w:after="0" w:line="240" w:lineRule="auto"/>
              <w:rPr>
                <w:rFonts w:ascii="Arial" w:eastAsia="Times New Roman" w:hAnsi="Arial" w:cs="Arial"/>
                <w:b/>
                <w:bCs/>
                <w:sz w:val="20"/>
                <w:szCs w:val="20"/>
              </w:rPr>
            </w:pPr>
            <w:r w:rsidRPr="002C228A">
              <w:rPr>
                <w:rFonts w:ascii="Arial" w:eastAsia="Times New Roman" w:hAnsi="Arial" w:cs="Arial"/>
                <w:b/>
                <w:bCs/>
                <w:iCs/>
                <w:sz w:val="20"/>
                <w:szCs w:val="20"/>
              </w:rPr>
              <w:t>Mgr. Stanislav Janků</w:t>
            </w:r>
          </w:p>
        </w:tc>
        <w:tc>
          <w:tcPr>
            <w:tcW w:w="2409" w:type="dxa"/>
            <w:vMerge/>
            <w:tcBorders>
              <w:left w:val="nil"/>
              <w:bottom w:val="nil"/>
              <w:right w:val="single" w:sz="8" w:space="0" w:color="auto"/>
            </w:tcBorders>
            <w:shd w:val="clear" w:color="auto" w:fill="auto"/>
            <w:noWrap/>
            <w:vAlign w:val="bottom"/>
            <w:hideMark/>
          </w:tcPr>
          <w:p w:rsidR="00D627C6" w:rsidRPr="00197B57" w:rsidRDefault="00D627C6" w:rsidP="00F25090">
            <w:pPr>
              <w:spacing w:after="0" w:line="240" w:lineRule="auto"/>
              <w:rPr>
                <w:rFonts w:ascii="Arial" w:eastAsia="Times New Roman" w:hAnsi="Arial" w:cs="Arial"/>
                <w:sz w:val="20"/>
                <w:szCs w:val="20"/>
              </w:rPr>
            </w:pPr>
          </w:p>
        </w:tc>
      </w:tr>
      <w:tr w:rsidR="00D627C6" w:rsidRPr="00197B57" w:rsidTr="00D627C6">
        <w:trPr>
          <w:trHeight w:val="670"/>
        </w:trPr>
        <w:tc>
          <w:tcPr>
            <w:tcW w:w="1760" w:type="dxa"/>
            <w:vMerge/>
            <w:tcBorders>
              <w:left w:val="single" w:sz="8" w:space="0" w:color="auto"/>
              <w:bottom w:val="nil"/>
              <w:right w:val="single" w:sz="8" w:space="0" w:color="auto"/>
            </w:tcBorders>
            <w:shd w:val="clear" w:color="auto" w:fill="auto"/>
            <w:noWrap/>
            <w:hideMark/>
          </w:tcPr>
          <w:p w:rsidR="00D627C6" w:rsidRPr="00197B57" w:rsidRDefault="00D627C6" w:rsidP="00F25090">
            <w:pPr>
              <w:spacing w:after="0" w:line="240" w:lineRule="auto"/>
              <w:jc w:val="center"/>
              <w:rPr>
                <w:rFonts w:ascii="Arial" w:eastAsia="Times New Roman" w:hAnsi="Arial" w:cs="Arial"/>
                <w:sz w:val="20"/>
                <w:szCs w:val="20"/>
              </w:rPr>
            </w:pPr>
          </w:p>
        </w:tc>
        <w:tc>
          <w:tcPr>
            <w:tcW w:w="5768" w:type="dxa"/>
            <w:vMerge w:val="restart"/>
            <w:tcBorders>
              <w:top w:val="nil"/>
              <w:left w:val="single" w:sz="8" w:space="0" w:color="auto"/>
              <w:bottom w:val="nil"/>
              <w:right w:val="single" w:sz="8" w:space="0" w:color="auto"/>
            </w:tcBorders>
            <w:shd w:val="clear" w:color="auto" w:fill="auto"/>
            <w:hideMark/>
          </w:tcPr>
          <w:p w:rsidR="00D627C6" w:rsidRPr="00197B57" w:rsidRDefault="00D627C6" w:rsidP="00F25090">
            <w:pPr>
              <w:spacing w:after="0" w:line="240" w:lineRule="auto"/>
              <w:rPr>
                <w:rFonts w:ascii="Arial" w:eastAsia="Times New Roman" w:hAnsi="Arial" w:cs="Arial"/>
              </w:rPr>
            </w:pPr>
            <w:r w:rsidRPr="00197B57">
              <w:rPr>
                <w:rFonts w:ascii="Arial" w:eastAsia="Times New Roman" w:hAnsi="Arial" w:cs="Arial"/>
              </w:rPr>
              <w:t xml:space="preserve">b) rozhoduje o návrzích na nařízení exekuce podle </w:t>
            </w:r>
            <w:proofErr w:type="gramStart"/>
            <w:r w:rsidRPr="00197B57">
              <w:rPr>
                <w:rFonts w:ascii="Arial" w:eastAsia="Times New Roman" w:hAnsi="Arial" w:cs="Arial"/>
              </w:rPr>
              <w:t>zák.č.</w:t>
            </w:r>
            <w:proofErr w:type="gramEnd"/>
            <w:r w:rsidRPr="00197B57">
              <w:rPr>
                <w:rFonts w:ascii="Arial" w:eastAsia="Times New Roman" w:hAnsi="Arial" w:cs="Arial"/>
              </w:rPr>
              <w:t>120/2001 Sb. v hromadných elektronických podáních, vyhrazených soudci</w:t>
            </w:r>
          </w:p>
          <w:p w:rsidR="00D627C6" w:rsidRPr="00197B57" w:rsidRDefault="00D627C6" w:rsidP="00F25090">
            <w:pPr>
              <w:spacing w:after="0" w:line="240" w:lineRule="auto"/>
              <w:rPr>
                <w:rFonts w:ascii="Arial" w:eastAsia="Times New Roman" w:hAnsi="Arial" w:cs="Arial"/>
              </w:rPr>
            </w:pPr>
            <w:r w:rsidRPr="00197B57">
              <w:rPr>
                <w:rFonts w:ascii="Arial" w:eastAsia="Times New Roman" w:hAnsi="Arial" w:cs="Arial"/>
              </w:rPr>
              <w:t xml:space="preserve">    </w:t>
            </w:r>
          </w:p>
        </w:tc>
        <w:tc>
          <w:tcPr>
            <w:tcW w:w="3119" w:type="dxa"/>
            <w:tcBorders>
              <w:top w:val="nil"/>
              <w:left w:val="nil"/>
              <w:bottom w:val="single" w:sz="8" w:space="0" w:color="auto"/>
              <w:right w:val="single" w:sz="8" w:space="0" w:color="auto"/>
            </w:tcBorders>
            <w:shd w:val="clear" w:color="auto" w:fill="auto"/>
            <w:noWrap/>
            <w:hideMark/>
          </w:tcPr>
          <w:p w:rsidR="00D627C6" w:rsidRPr="00E21984" w:rsidRDefault="00D627C6" w:rsidP="00F25090">
            <w:pPr>
              <w:spacing w:after="0" w:line="240" w:lineRule="auto"/>
              <w:rPr>
                <w:rFonts w:ascii="Arial" w:eastAsia="Times New Roman" w:hAnsi="Arial" w:cs="Arial"/>
                <w:b/>
                <w:bCs/>
                <w:i/>
                <w:iCs/>
                <w:sz w:val="20"/>
                <w:szCs w:val="20"/>
              </w:rPr>
            </w:pPr>
            <w:r w:rsidRPr="00E21984">
              <w:rPr>
                <w:rFonts w:ascii="Arial" w:eastAsia="Times New Roman" w:hAnsi="Arial" w:cs="Arial"/>
                <w:b/>
                <w:bCs/>
                <w:i/>
                <w:iCs/>
                <w:sz w:val="20"/>
                <w:szCs w:val="20"/>
              </w:rPr>
              <w:t>Mgr. Libuše Janků</w:t>
            </w:r>
          </w:p>
          <w:p w:rsidR="00D627C6" w:rsidRPr="00E21984" w:rsidRDefault="00D627C6" w:rsidP="00F25090">
            <w:pPr>
              <w:spacing w:after="0" w:line="240" w:lineRule="auto"/>
              <w:rPr>
                <w:rFonts w:ascii="Arial" w:eastAsia="Times New Roman" w:hAnsi="Arial" w:cs="Arial"/>
                <w:b/>
                <w:bCs/>
                <w:i/>
                <w:iCs/>
                <w:sz w:val="20"/>
                <w:szCs w:val="20"/>
              </w:rPr>
            </w:pPr>
            <w:r w:rsidRPr="00E21984">
              <w:rPr>
                <w:rFonts w:ascii="Arial" w:eastAsia="Times New Roman" w:hAnsi="Arial" w:cs="Arial"/>
                <w:b/>
                <w:bCs/>
                <w:i/>
                <w:iCs/>
                <w:sz w:val="20"/>
                <w:szCs w:val="20"/>
              </w:rPr>
              <w:t>Mgr. František Sedláček</w:t>
            </w:r>
          </w:p>
          <w:p w:rsidR="00D627C6" w:rsidRPr="00E21984" w:rsidRDefault="00D627C6" w:rsidP="00F25090">
            <w:pPr>
              <w:spacing w:after="0" w:line="240" w:lineRule="auto"/>
              <w:rPr>
                <w:rFonts w:ascii="Arial" w:eastAsia="Times New Roman" w:hAnsi="Arial" w:cs="Arial"/>
                <w:b/>
                <w:bCs/>
                <w:i/>
                <w:iCs/>
                <w:sz w:val="20"/>
                <w:szCs w:val="20"/>
              </w:rPr>
            </w:pPr>
          </w:p>
        </w:tc>
        <w:tc>
          <w:tcPr>
            <w:tcW w:w="2409" w:type="dxa"/>
            <w:vMerge/>
            <w:tcBorders>
              <w:left w:val="nil"/>
              <w:bottom w:val="nil"/>
              <w:right w:val="single" w:sz="8" w:space="0" w:color="auto"/>
            </w:tcBorders>
            <w:shd w:val="clear" w:color="auto" w:fill="auto"/>
            <w:noWrap/>
            <w:vAlign w:val="bottom"/>
            <w:hideMark/>
          </w:tcPr>
          <w:p w:rsidR="00D627C6" w:rsidRPr="00197B57" w:rsidRDefault="00D627C6" w:rsidP="00F25090">
            <w:pPr>
              <w:spacing w:after="0" w:line="240" w:lineRule="auto"/>
              <w:rPr>
                <w:rFonts w:ascii="Arial" w:eastAsia="Times New Roman" w:hAnsi="Arial" w:cs="Arial"/>
                <w:sz w:val="20"/>
                <w:szCs w:val="20"/>
              </w:rPr>
            </w:pPr>
          </w:p>
        </w:tc>
      </w:tr>
      <w:tr w:rsidR="00D627C6" w:rsidRPr="00197B57" w:rsidTr="00D627C6">
        <w:trPr>
          <w:trHeight w:val="299"/>
        </w:trPr>
        <w:tc>
          <w:tcPr>
            <w:tcW w:w="1760" w:type="dxa"/>
            <w:vMerge/>
            <w:tcBorders>
              <w:left w:val="single" w:sz="8" w:space="0" w:color="auto"/>
              <w:bottom w:val="single" w:sz="8" w:space="0" w:color="auto"/>
              <w:right w:val="single" w:sz="8" w:space="0" w:color="auto"/>
            </w:tcBorders>
            <w:shd w:val="clear" w:color="auto" w:fill="auto"/>
            <w:noWrap/>
            <w:hideMark/>
          </w:tcPr>
          <w:p w:rsidR="00D627C6" w:rsidRPr="00197B57" w:rsidRDefault="00D627C6" w:rsidP="00F25090">
            <w:pPr>
              <w:spacing w:after="0" w:line="240" w:lineRule="auto"/>
              <w:jc w:val="center"/>
              <w:rPr>
                <w:rFonts w:ascii="Arial" w:eastAsia="Times New Roman" w:hAnsi="Arial" w:cs="Arial"/>
                <w:sz w:val="20"/>
                <w:szCs w:val="20"/>
              </w:rPr>
            </w:pPr>
          </w:p>
        </w:tc>
        <w:tc>
          <w:tcPr>
            <w:tcW w:w="5768" w:type="dxa"/>
            <w:vMerge/>
            <w:tcBorders>
              <w:left w:val="single" w:sz="8" w:space="0" w:color="auto"/>
              <w:bottom w:val="single" w:sz="8" w:space="0" w:color="auto"/>
              <w:right w:val="single" w:sz="8" w:space="0" w:color="auto"/>
            </w:tcBorders>
            <w:vAlign w:val="center"/>
            <w:hideMark/>
          </w:tcPr>
          <w:p w:rsidR="00D627C6" w:rsidRPr="00197B57" w:rsidRDefault="00D627C6" w:rsidP="00F25090">
            <w:pPr>
              <w:spacing w:after="0" w:line="240" w:lineRule="auto"/>
              <w:rPr>
                <w:rFonts w:ascii="Arial" w:eastAsia="Times New Roman" w:hAnsi="Arial" w:cs="Arial"/>
                <w:sz w:val="20"/>
                <w:szCs w:val="20"/>
              </w:rPr>
            </w:pPr>
          </w:p>
        </w:tc>
        <w:tc>
          <w:tcPr>
            <w:tcW w:w="3119" w:type="dxa"/>
            <w:tcBorders>
              <w:top w:val="nil"/>
              <w:left w:val="nil"/>
              <w:bottom w:val="single" w:sz="8" w:space="0" w:color="auto"/>
              <w:right w:val="single" w:sz="8" w:space="0" w:color="auto"/>
            </w:tcBorders>
            <w:shd w:val="clear" w:color="auto" w:fill="auto"/>
            <w:noWrap/>
            <w:hideMark/>
          </w:tcPr>
          <w:p w:rsidR="00D627C6" w:rsidRPr="005354D5" w:rsidRDefault="005354D5" w:rsidP="00AF4DB7">
            <w:pPr>
              <w:spacing w:after="0" w:line="240" w:lineRule="auto"/>
              <w:rPr>
                <w:rFonts w:ascii="Arial" w:eastAsia="Times New Roman" w:hAnsi="Arial" w:cs="Arial"/>
                <w:b/>
                <w:bCs/>
                <w:iCs/>
                <w:color w:val="FF0000"/>
                <w:sz w:val="20"/>
                <w:szCs w:val="20"/>
              </w:rPr>
            </w:pPr>
            <w:r w:rsidRPr="002C228A">
              <w:rPr>
                <w:rFonts w:ascii="Arial" w:eastAsia="Times New Roman" w:hAnsi="Arial" w:cs="Arial"/>
                <w:b/>
                <w:bCs/>
                <w:iCs/>
                <w:sz w:val="20"/>
                <w:szCs w:val="20"/>
              </w:rPr>
              <w:t>Mgr. Stanislav Janků</w:t>
            </w:r>
          </w:p>
        </w:tc>
        <w:tc>
          <w:tcPr>
            <w:tcW w:w="2409" w:type="dxa"/>
            <w:vMerge/>
            <w:tcBorders>
              <w:left w:val="nil"/>
              <w:bottom w:val="single" w:sz="4" w:space="0" w:color="auto"/>
              <w:right w:val="single" w:sz="8" w:space="0" w:color="auto"/>
            </w:tcBorders>
            <w:shd w:val="clear" w:color="auto" w:fill="auto"/>
            <w:noWrap/>
            <w:vAlign w:val="bottom"/>
            <w:hideMark/>
          </w:tcPr>
          <w:p w:rsidR="00D627C6" w:rsidRPr="00197B57" w:rsidRDefault="00D627C6" w:rsidP="00F25090">
            <w:pPr>
              <w:spacing w:after="0" w:line="240" w:lineRule="auto"/>
              <w:rPr>
                <w:rFonts w:ascii="Arial" w:eastAsia="Times New Roman" w:hAnsi="Arial" w:cs="Arial"/>
                <w:sz w:val="20"/>
                <w:szCs w:val="20"/>
              </w:rPr>
            </w:pPr>
          </w:p>
        </w:tc>
      </w:tr>
      <w:tr w:rsidR="00D627C6" w:rsidRPr="00197B57" w:rsidTr="00D627C6">
        <w:trPr>
          <w:trHeight w:val="544"/>
        </w:trPr>
        <w:tc>
          <w:tcPr>
            <w:tcW w:w="1760" w:type="dxa"/>
            <w:vMerge w:val="restart"/>
            <w:tcBorders>
              <w:top w:val="single" w:sz="8" w:space="0" w:color="auto"/>
              <w:left w:val="single" w:sz="8" w:space="0" w:color="auto"/>
              <w:bottom w:val="single" w:sz="4" w:space="0" w:color="auto"/>
              <w:right w:val="single" w:sz="4" w:space="0" w:color="auto"/>
            </w:tcBorders>
            <w:shd w:val="clear" w:color="auto" w:fill="auto"/>
            <w:noWrap/>
            <w:hideMark/>
          </w:tcPr>
          <w:p w:rsidR="00D627C6" w:rsidRPr="00197B57" w:rsidRDefault="00D627C6" w:rsidP="009F367E">
            <w:pPr>
              <w:pBdr>
                <w:top w:val="single" w:sz="4" w:space="1" w:color="auto"/>
                <w:left w:val="single" w:sz="4" w:space="4" w:color="auto"/>
                <w:bottom w:val="single" w:sz="4" w:space="1" w:color="auto"/>
                <w:right w:val="single" w:sz="4" w:space="4" w:color="auto"/>
              </w:pBdr>
              <w:spacing w:after="0" w:line="240" w:lineRule="auto"/>
              <w:jc w:val="center"/>
              <w:rPr>
                <w:rFonts w:ascii="Arial" w:eastAsia="Times New Roman" w:hAnsi="Arial" w:cs="Arial"/>
                <w:b/>
                <w:bCs/>
                <w:sz w:val="20"/>
                <w:szCs w:val="20"/>
              </w:rPr>
            </w:pPr>
            <w:r w:rsidRPr="00197B57">
              <w:rPr>
                <w:rFonts w:ascii="Arial" w:eastAsia="Times New Roman" w:hAnsi="Arial" w:cs="Arial"/>
                <w:b/>
                <w:bCs/>
                <w:sz w:val="20"/>
                <w:szCs w:val="20"/>
              </w:rPr>
              <w:t>29Nc,</w:t>
            </w:r>
          </w:p>
          <w:p w:rsidR="00D627C6" w:rsidRDefault="00D627C6" w:rsidP="009F367E">
            <w:pPr>
              <w:pBdr>
                <w:top w:val="single" w:sz="4" w:space="1" w:color="auto"/>
                <w:left w:val="single" w:sz="4" w:space="4" w:color="auto"/>
                <w:bottom w:val="single" w:sz="4" w:space="1" w:color="auto"/>
                <w:right w:val="single" w:sz="4" w:space="4" w:color="auto"/>
              </w:pBdr>
              <w:spacing w:after="0" w:line="240" w:lineRule="auto"/>
              <w:jc w:val="center"/>
              <w:rPr>
                <w:rFonts w:ascii="Arial" w:eastAsia="Times New Roman" w:hAnsi="Arial" w:cs="Arial"/>
                <w:b/>
                <w:bCs/>
                <w:sz w:val="20"/>
                <w:szCs w:val="20"/>
              </w:rPr>
            </w:pPr>
            <w:r w:rsidRPr="00197B57">
              <w:rPr>
                <w:rFonts w:ascii="Arial" w:eastAsia="Times New Roman" w:hAnsi="Arial" w:cs="Arial"/>
                <w:b/>
                <w:bCs/>
                <w:sz w:val="20"/>
                <w:szCs w:val="20"/>
              </w:rPr>
              <w:t>29EXE</w:t>
            </w:r>
          </w:p>
          <w:p w:rsidR="00D627C6" w:rsidRPr="00197B57" w:rsidRDefault="00D627C6" w:rsidP="00F25090">
            <w:pPr>
              <w:spacing w:after="0" w:line="240" w:lineRule="auto"/>
              <w:jc w:val="center"/>
              <w:rPr>
                <w:rFonts w:ascii="Arial" w:eastAsia="Times New Roman" w:hAnsi="Arial" w:cs="Arial"/>
                <w:b/>
                <w:bCs/>
                <w:sz w:val="20"/>
                <w:szCs w:val="20"/>
              </w:rPr>
            </w:pPr>
          </w:p>
          <w:p w:rsidR="00D627C6" w:rsidRPr="00197B57" w:rsidRDefault="00D627C6" w:rsidP="00CA57D3">
            <w:pPr>
              <w:spacing w:after="0" w:line="240" w:lineRule="auto"/>
              <w:jc w:val="center"/>
              <w:rPr>
                <w:rFonts w:ascii="Arial" w:eastAsia="Times New Roman" w:hAnsi="Arial" w:cs="Arial"/>
                <w:b/>
                <w:bCs/>
                <w:sz w:val="20"/>
                <w:szCs w:val="20"/>
              </w:rPr>
            </w:pPr>
            <w:r w:rsidRPr="00197B57">
              <w:rPr>
                <w:rFonts w:ascii="Arial" w:eastAsia="Times New Roman" w:hAnsi="Arial" w:cs="Arial"/>
                <w:b/>
                <w:bCs/>
                <w:sz w:val="20"/>
                <w:szCs w:val="20"/>
              </w:rPr>
              <w:t>30Nc,</w:t>
            </w:r>
          </w:p>
          <w:p w:rsidR="00D627C6" w:rsidRPr="00197B57" w:rsidRDefault="00D627C6" w:rsidP="00CA57D3">
            <w:pPr>
              <w:spacing w:after="0" w:line="240" w:lineRule="auto"/>
              <w:jc w:val="center"/>
              <w:rPr>
                <w:rFonts w:ascii="Arial" w:eastAsia="Times New Roman" w:hAnsi="Arial" w:cs="Arial"/>
                <w:b/>
                <w:bCs/>
                <w:sz w:val="20"/>
                <w:szCs w:val="20"/>
              </w:rPr>
            </w:pPr>
            <w:r w:rsidRPr="00197B57">
              <w:rPr>
                <w:rFonts w:ascii="Arial" w:eastAsia="Times New Roman" w:hAnsi="Arial" w:cs="Arial"/>
                <w:b/>
                <w:bCs/>
                <w:sz w:val="20"/>
                <w:szCs w:val="20"/>
              </w:rPr>
              <w:t>30EXE</w:t>
            </w:r>
          </w:p>
          <w:p w:rsidR="00D627C6" w:rsidRPr="00197B57" w:rsidRDefault="00D627C6" w:rsidP="00F25090">
            <w:pPr>
              <w:spacing w:after="0" w:line="240" w:lineRule="auto"/>
              <w:jc w:val="center"/>
              <w:rPr>
                <w:rFonts w:ascii="Arial" w:eastAsia="Times New Roman" w:hAnsi="Arial" w:cs="Arial"/>
                <w:b/>
                <w:bCs/>
                <w:sz w:val="20"/>
                <w:szCs w:val="20"/>
              </w:rPr>
            </w:pPr>
          </w:p>
        </w:tc>
        <w:tc>
          <w:tcPr>
            <w:tcW w:w="5768" w:type="dxa"/>
            <w:tcBorders>
              <w:top w:val="single" w:sz="8" w:space="0" w:color="auto"/>
              <w:left w:val="single" w:sz="4" w:space="0" w:color="auto"/>
              <w:bottom w:val="single" w:sz="4" w:space="0" w:color="auto"/>
              <w:right w:val="single" w:sz="8" w:space="0" w:color="auto"/>
            </w:tcBorders>
            <w:shd w:val="clear" w:color="auto" w:fill="auto"/>
            <w:hideMark/>
          </w:tcPr>
          <w:p w:rsidR="00D627C6" w:rsidRPr="00197B57" w:rsidRDefault="00D627C6" w:rsidP="00F25090">
            <w:pPr>
              <w:spacing w:after="0" w:line="240" w:lineRule="auto"/>
              <w:rPr>
                <w:rFonts w:ascii="Arial" w:eastAsia="Times New Roman" w:hAnsi="Arial" w:cs="Arial"/>
              </w:rPr>
            </w:pPr>
            <w:r>
              <w:rPr>
                <w:rFonts w:ascii="Arial" w:eastAsia="Times New Roman" w:hAnsi="Arial" w:cs="Arial"/>
              </w:rPr>
              <w:t xml:space="preserve">- </w:t>
            </w:r>
            <w:r w:rsidRPr="00735FE6">
              <w:rPr>
                <w:rFonts w:ascii="Arial" w:eastAsia="Times New Roman" w:hAnsi="Arial" w:cs="Arial"/>
                <w:b/>
              </w:rPr>
              <w:t>oddělení uzavřeno</w:t>
            </w:r>
          </w:p>
        </w:tc>
        <w:tc>
          <w:tcPr>
            <w:tcW w:w="3119" w:type="dxa"/>
            <w:tcBorders>
              <w:top w:val="single" w:sz="8" w:space="0" w:color="auto"/>
              <w:left w:val="nil"/>
              <w:bottom w:val="single" w:sz="4" w:space="0" w:color="auto"/>
              <w:right w:val="single" w:sz="8" w:space="0" w:color="auto"/>
            </w:tcBorders>
            <w:shd w:val="clear" w:color="auto" w:fill="auto"/>
            <w:noWrap/>
          </w:tcPr>
          <w:p w:rsidR="00D627C6" w:rsidRPr="00E21984" w:rsidRDefault="00D627C6" w:rsidP="00AF4DB7">
            <w:pPr>
              <w:spacing w:after="0" w:line="240" w:lineRule="auto"/>
              <w:rPr>
                <w:rFonts w:ascii="Arial" w:eastAsia="Times New Roman" w:hAnsi="Arial" w:cs="Arial"/>
                <w:b/>
                <w:bCs/>
                <w:sz w:val="20"/>
                <w:szCs w:val="20"/>
              </w:rPr>
            </w:pPr>
          </w:p>
        </w:tc>
        <w:tc>
          <w:tcPr>
            <w:tcW w:w="2409" w:type="dxa"/>
            <w:vMerge w:val="restart"/>
            <w:tcBorders>
              <w:top w:val="single" w:sz="4" w:space="0" w:color="auto"/>
              <w:left w:val="nil"/>
              <w:bottom w:val="single" w:sz="4" w:space="0" w:color="auto"/>
              <w:right w:val="single" w:sz="8" w:space="0" w:color="auto"/>
            </w:tcBorders>
            <w:shd w:val="clear" w:color="auto" w:fill="auto"/>
            <w:noWrap/>
          </w:tcPr>
          <w:p w:rsidR="00D627C6" w:rsidRPr="00197B57" w:rsidRDefault="00D627C6" w:rsidP="0064652D">
            <w:pPr>
              <w:spacing w:after="0" w:line="240" w:lineRule="auto"/>
              <w:jc w:val="center"/>
              <w:rPr>
                <w:rFonts w:ascii="Arial" w:eastAsia="Times New Roman" w:hAnsi="Arial" w:cs="Arial"/>
                <w:sz w:val="20"/>
                <w:szCs w:val="20"/>
              </w:rPr>
            </w:pPr>
          </w:p>
        </w:tc>
      </w:tr>
      <w:tr w:rsidR="00D627C6" w:rsidRPr="00197B57" w:rsidTr="00D627C6">
        <w:trPr>
          <w:trHeight w:val="656"/>
        </w:trPr>
        <w:tc>
          <w:tcPr>
            <w:tcW w:w="1760" w:type="dxa"/>
            <w:vMerge/>
            <w:tcBorders>
              <w:top w:val="single" w:sz="4" w:space="0" w:color="auto"/>
              <w:left w:val="single" w:sz="8" w:space="0" w:color="auto"/>
              <w:bottom w:val="single" w:sz="8" w:space="0" w:color="auto"/>
              <w:right w:val="single" w:sz="4" w:space="0" w:color="auto"/>
            </w:tcBorders>
            <w:shd w:val="clear" w:color="auto" w:fill="auto"/>
            <w:noWrap/>
            <w:hideMark/>
          </w:tcPr>
          <w:p w:rsidR="00D627C6" w:rsidRPr="00197B57" w:rsidRDefault="00D627C6" w:rsidP="00F25090">
            <w:pPr>
              <w:spacing w:after="0" w:line="240" w:lineRule="auto"/>
              <w:jc w:val="center"/>
              <w:rPr>
                <w:rFonts w:ascii="Arial" w:eastAsia="Times New Roman" w:hAnsi="Arial" w:cs="Arial"/>
                <w:sz w:val="20"/>
                <w:szCs w:val="20"/>
              </w:rPr>
            </w:pPr>
          </w:p>
        </w:tc>
        <w:tc>
          <w:tcPr>
            <w:tcW w:w="5768" w:type="dxa"/>
            <w:tcBorders>
              <w:top w:val="single" w:sz="4" w:space="0" w:color="auto"/>
              <w:left w:val="single" w:sz="4" w:space="0" w:color="auto"/>
              <w:bottom w:val="single" w:sz="8" w:space="0" w:color="auto"/>
              <w:right w:val="single" w:sz="4" w:space="0" w:color="auto"/>
            </w:tcBorders>
            <w:shd w:val="clear" w:color="auto" w:fill="auto"/>
          </w:tcPr>
          <w:p w:rsidR="00D627C6" w:rsidRPr="00735FE6" w:rsidRDefault="00D627C6" w:rsidP="00CA57D3">
            <w:pPr>
              <w:spacing w:after="0" w:line="240" w:lineRule="auto"/>
              <w:rPr>
                <w:rFonts w:ascii="Arial" w:eastAsia="Times New Roman" w:hAnsi="Arial" w:cs="Arial"/>
                <w:b/>
              </w:rPr>
            </w:pPr>
            <w:r w:rsidRPr="00735FE6">
              <w:rPr>
                <w:rFonts w:ascii="Arial" w:eastAsia="Times New Roman" w:hAnsi="Arial" w:cs="Arial"/>
                <w:b/>
              </w:rPr>
              <w:t>- oddělení uzavřeno</w:t>
            </w:r>
          </w:p>
          <w:p w:rsidR="00D627C6" w:rsidRPr="00197B57" w:rsidRDefault="00D627C6" w:rsidP="00F25090">
            <w:pPr>
              <w:spacing w:after="0" w:line="240" w:lineRule="auto"/>
              <w:rPr>
                <w:rFonts w:ascii="Arial" w:eastAsia="Times New Roman" w:hAnsi="Arial" w:cs="Arial"/>
              </w:rPr>
            </w:pPr>
          </w:p>
        </w:tc>
        <w:tc>
          <w:tcPr>
            <w:tcW w:w="3119" w:type="dxa"/>
            <w:tcBorders>
              <w:top w:val="single" w:sz="4" w:space="0" w:color="auto"/>
              <w:left w:val="single" w:sz="4" w:space="0" w:color="auto"/>
              <w:bottom w:val="single" w:sz="8" w:space="0" w:color="auto"/>
              <w:right w:val="single" w:sz="8" w:space="0" w:color="auto"/>
            </w:tcBorders>
            <w:shd w:val="clear" w:color="auto" w:fill="auto"/>
            <w:noWrap/>
          </w:tcPr>
          <w:p w:rsidR="00D627C6" w:rsidRPr="00E21984" w:rsidRDefault="00D627C6" w:rsidP="002D4DEB">
            <w:pPr>
              <w:spacing w:after="0" w:line="240" w:lineRule="auto"/>
              <w:rPr>
                <w:rFonts w:ascii="Arial" w:eastAsia="Times New Roman" w:hAnsi="Arial" w:cs="Arial"/>
                <w:sz w:val="20"/>
                <w:szCs w:val="20"/>
              </w:rPr>
            </w:pPr>
          </w:p>
        </w:tc>
        <w:tc>
          <w:tcPr>
            <w:tcW w:w="2409" w:type="dxa"/>
            <w:vMerge/>
            <w:tcBorders>
              <w:top w:val="single" w:sz="4" w:space="0" w:color="auto"/>
              <w:left w:val="nil"/>
              <w:bottom w:val="single" w:sz="8" w:space="0" w:color="auto"/>
              <w:right w:val="single" w:sz="8" w:space="0" w:color="auto"/>
            </w:tcBorders>
            <w:shd w:val="clear" w:color="auto" w:fill="auto"/>
            <w:noWrap/>
            <w:vAlign w:val="bottom"/>
          </w:tcPr>
          <w:p w:rsidR="00D627C6" w:rsidRPr="00197B57" w:rsidRDefault="00D627C6" w:rsidP="00F25090">
            <w:pPr>
              <w:spacing w:after="0" w:line="240" w:lineRule="auto"/>
              <w:rPr>
                <w:rFonts w:ascii="Arial" w:eastAsia="Times New Roman" w:hAnsi="Arial" w:cs="Arial"/>
                <w:b/>
                <w:bCs/>
                <w:i/>
                <w:iCs/>
                <w:sz w:val="20"/>
                <w:szCs w:val="20"/>
              </w:rPr>
            </w:pPr>
          </w:p>
        </w:tc>
      </w:tr>
    </w:tbl>
    <w:p w:rsidR="00D57775" w:rsidRPr="00735FE6" w:rsidRDefault="00735FE6">
      <w:pPr>
        <w:rPr>
          <w:rFonts w:ascii="Times New Roman" w:hAnsi="Times New Roman"/>
          <w:b/>
          <w:sz w:val="24"/>
          <w:szCs w:val="24"/>
        </w:rPr>
      </w:pPr>
      <w:r w:rsidRPr="00735FE6">
        <w:rPr>
          <w:rFonts w:ascii="Times New Roman" w:hAnsi="Times New Roman"/>
          <w:b/>
          <w:sz w:val="24"/>
          <w:szCs w:val="24"/>
        </w:rPr>
        <w:t>Věci C</w:t>
      </w:r>
      <w:r w:rsidR="00DC2A53">
        <w:rPr>
          <w:rFonts w:ascii="Times New Roman" w:hAnsi="Times New Roman"/>
          <w:b/>
          <w:sz w:val="24"/>
          <w:szCs w:val="24"/>
        </w:rPr>
        <w:t>d</w:t>
      </w:r>
      <w:r w:rsidRPr="00735FE6">
        <w:rPr>
          <w:rFonts w:ascii="Times New Roman" w:hAnsi="Times New Roman"/>
          <w:b/>
          <w:sz w:val="24"/>
          <w:szCs w:val="24"/>
        </w:rPr>
        <w:t xml:space="preserve"> dle § 260a) </w:t>
      </w:r>
      <w:proofErr w:type="gramStart"/>
      <w:r w:rsidRPr="00735FE6">
        <w:rPr>
          <w:rFonts w:ascii="Times New Roman" w:hAnsi="Times New Roman"/>
          <w:b/>
          <w:sz w:val="24"/>
          <w:szCs w:val="24"/>
        </w:rPr>
        <w:t>o.s.</w:t>
      </w:r>
      <w:proofErr w:type="gramEnd"/>
      <w:r w:rsidRPr="00735FE6">
        <w:rPr>
          <w:rFonts w:ascii="Times New Roman" w:hAnsi="Times New Roman"/>
          <w:b/>
          <w:sz w:val="24"/>
          <w:szCs w:val="24"/>
        </w:rPr>
        <w:t>ř. vyřizuje Mgr. Libuše Janků</w:t>
      </w:r>
      <w:r w:rsidR="00D57775" w:rsidRPr="00735FE6">
        <w:rPr>
          <w:rFonts w:ascii="Times New Roman" w:hAnsi="Times New Roman"/>
          <w:b/>
          <w:sz w:val="24"/>
          <w:szCs w:val="24"/>
        </w:rPr>
        <w:br w:type="page"/>
      </w:r>
    </w:p>
    <w:p w:rsidR="003D188D" w:rsidRDefault="003D188D" w:rsidP="00197B57">
      <w:pPr>
        <w:tabs>
          <w:tab w:val="left" w:pos="-993"/>
        </w:tabs>
        <w:spacing w:after="0"/>
        <w:rPr>
          <w:rFonts w:ascii="Times New Roman" w:hAnsi="Times New Roman"/>
          <w:b/>
          <w:i/>
          <w:sz w:val="32"/>
          <w:szCs w:val="32"/>
          <w:u w:val="single"/>
        </w:rPr>
      </w:pPr>
    </w:p>
    <w:p w:rsidR="003D188D" w:rsidRDefault="003D188D" w:rsidP="00197B57">
      <w:pPr>
        <w:tabs>
          <w:tab w:val="left" w:pos="-993"/>
        </w:tabs>
        <w:spacing w:after="0"/>
        <w:rPr>
          <w:rFonts w:ascii="Times New Roman" w:hAnsi="Times New Roman"/>
          <w:b/>
          <w:i/>
          <w:sz w:val="32"/>
          <w:szCs w:val="32"/>
          <w:u w:val="single"/>
        </w:rPr>
      </w:pPr>
    </w:p>
    <w:p w:rsidR="00197B57" w:rsidRPr="00197B57" w:rsidRDefault="00197B57" w:rsidP="00197B57">
      <w:pPr>
        <w:tabs>
          <w:tab w:val="left" w:pos="-993"/>
        </w:tabs>
        <w:spacing w:after="0"/>
        <w:rPr>
          <w:rFonts w:ascii="Times New Roman" w:hAnsi="Times New Roman"/>
          <w:b/>
          <w:i/>
          <w:sz w:val="32"/>
          <w:szCs w:val="32"/>
          <w:u w:val="single"/>
        </w:rPr>
      </w:pPr>
      <w:r w:rsidRPr="00197B57">
        <w:rPr>
          <w:rFonts w:ascii="Times New Roman" w:hAnsi="Times New Roman"/>
          <w:b/>
          <w:i/>
          <w:sz w:val="32"/>
          <w:szCs w:val="32"/>
          <w:u w:val="single"/>
        </w:rPr>
        <w:t>Pravidla pro přidělování:</w:t>
      </w:r>
    </w:p>
    <w:p w:rsidR="00197B57" w:rsidRDefault="00197B57" w:rsidP="006C44E8">
      <w:pPr>
        <w:tabs>
          <w:tab w:val="left" w:pos="-993"/>
        </w:tabs>
        <w:spacing w:after="0"/>
        <w:rPr>
          <w:rFonts w:ascii="Times New Roman" w:hAnsi="Times New Roman"/>
          <w:b/>
        </w:rPr>
      </w:pPr>
    </w:p>
    <w:p w:rsidR="00735FE6" w:rsidRPr="00197B57" w:rsidRDefault="00735FE6" w:rsidP="00735FE6">
      <w:pPr>
        <w:tabs>
          <w:tab w:val="left" w:pos="-993"/>
        </w:tabs>
        <w:spacing w:after="0"/>
        <w:rPr>
          <w:rFonts w:ascii="Times New Roman" w:hAnsi="Times New Roman"/>
        </w:rPr>
      </w:pPr>
      <w:r>
        <w:rPr>
          <w:rFonts w:ascii="Times New Roman" w:hAnsi="Times New Roman"/>
          <w:b/>
          <w:i/>
          <w:sz w:val="32"/>
          <w:szCs w:val="32"/>
          <w:u w:val="single"/>
        </w:rPr>
        <w:t>Soudci</w:t>
      </w:r>
      <w:r w:rsidRPr="00197B57">
        <w:rPr>
          <w:rFonts w:ascii="Times New Roman" w:hAnsi="Times New Roman"/>
          <w:b/>
          <w:i/>
          <w:sz w:val="32"/>
          <w:szCs w:val="32"/>
          <w:u w:val="single"/>
        </w:rPr>
        <w:t>:</w:t>
      </w:r>
    </w:p>
    <w:p w:rsidR="00735FE6" w:rsidRPr="00197B57" w:rsidRDefault="00735FE6" w:rsidP="006C44E8">
      <w:pPr>
        <w:tabs>
          <w:tab w:val="left" w:pos="-993"/>
        </w:tabs>
        <w:spacing w:after="0"/>
        <w:rPr>
          <w:rFonts w:ascii="Times New Roman" w:hAnsi="Times New Roman"/>
          <w:b/>
        </w:rPr>
      </w:pPr>
    </w:p>
    <w:p w:rsidR="006C44E8" w:rsidRPr="00DB2791" w:rsidRDefault="00197B57" w:rsidP="00DB2791">
      <w:pPr>
        <w:pStyle w:val="Odstavecseseznamem"/>
        <w:numPr>
          <w:ilvl w:val="0"/>
          <w:numId w:val="5"/>
        </w:numPr>
        <w:tabs>
          <w:tab w:val="left" w:pos="-993"/>
        </w:tabs>
        <w:spacing w:after="0"/>
        <w:rPr>
          <w:rFonts w:ascii="Arial" w:hAnsi="Arial" w:cs="Arial"/>
          <w:b/>
        </w:rPr>
      </w:pPr>
      <w:r w:rsidRPr="00735FE6">
        <w:rPr>
          <w:rFonts w:ascii="Arial" w:hAnsi="Arial" w:cs="Arial"/>
        </w:rPr>
        <w:t>Mgr. Libuše Janků vyřizuje 50% nápadu věcí v</w:t>
      </w:r>
      <w:r w:rsidR="00735FE6" w:rsidRPr="00735FE6">
        <w:rPr>
          <w:rFonts w:ascii="Arial" w:hAnsi="Arial" w:cs="Arial"/>
        </w:rPr>
        <w:t> </w:t>
      </w:r>
      <w:r w:rsidRPr="00735FE6">
        <w:rPr>
          <w:rFonts w:ascii="Arial" w:hAnsi="Arial" w:cs="Arial"/>
        </w:rPr>
        <w:t>s</w:t>
      </w:r>
      <w:r w:rsidR="00735FE6" w:rsidRPr="00735FE6">
        <w:rPr>
          <w:rFonts w:ascii="Arial" w:hAnsi="Arial" w:cs="Arial"/>
        </w:rPr>
        <w:t xml:space="preserve">oudních odděleních </w:t>
      </w:r>
      <w:r w:rsidRPr="00735FE6">
        <w:rPr>
          <w:rFonts w:ascii="Arial" w:hAnsi="Arial" w:cs="Arial"/>
          <w:b/>
        </w:rPr>
        <w:t>27E,</w:t>
      </w:r>
      <w:r w:rsidR="00DB2791">
        <w:rPr>
          <w:rFonts w:ascii="Arial" w:hAnsi="Arial" w:cs="Arial"/>
          <w:b/>
        </w:rPr>
        <w:t xml:space="preserve"> </w:t>
      </w:r>
      <w:r w:rsidR="00DB2791" w:rsidRPr="00735FE6">
        <w:rPr>
          <w:rFonts w:ascii="Arial" w:hAnsi="Arial" w:cs="Arial"/>
          <w:b/>
        </w:rPr>
        <w:t>28E,</w:t>
      </w:r>
      <w:r w:rsidR="00DB2791" w:rsidRPr="00DB2791">
        <w:rPr>
          <w:rFonts w:ascii="Arial" w:hAnsi="Arial" w:cs="Arial"/>
          <w:b/>
        </w:rPr>
        <w:t xml:space="preserve"> </w:t>
      </w:r>
      <w:r w:rsidR="00DB2791" w:rsidRPr="00735FE6">
        <w:rPr>
          <w:rFonts w:ascii="Arial" w:hAnsi="Arial" w:cs="Arial"/>
          <w:b/>
        </w:rPr>
        <w:t>27Nc,</w:t>
      </w:r>
      <w:r w:rsidR="00DB2791" w:rsidRPr="00DB2791">
        <w:rPr>
          <w:rFonts w:ascii="Arial" w:hAnsi="Arial" w:cs="Arial"/>
          <w:b/>
        </w:rPr>
        <w:t xml:space="preserve"> 28Nc,</w:t>
      </w:r>
      <w:r w:rsidR="00735FE6" w:rsidRPr="00735FE6">
        <w:rPr>
          <w:rFonts w:ascii="Arial" w:hAnsi="Arial" w:cs="Arial"/>
          <w:b/>
        </w:rPr>
        <w:t xml:space="preserve">27EXE, </w:t>
      </w:r>
      <w:r w:rsidRPr="00DB2791">
        <w:rPr>
          <w:rFonts w:ascii="Arial" w:hAnsi="Arial" w:cs="Arial"/>
          <w:b/>
        </w:rPr>
        <w:t>28EXE</w:t>
      </w:r>
      <w:r w:rsidR="006E447D">
        <w:rPr>
          <w:rFonts w:ascii="Arial" w:hAnsi="Arial" w:cs="Arial"/>
          <w:b/>
        </w:rPr>
        <w:t>.</w:t>
      </w:r>
    </w:p>
    <w:p w:rsidR="006C44E8" w:rsidRPr="00735FE6" w:rsidRDefault="006C44E8" w:rsidP="006C44E8">
      <w:pPr>
        <w:tabs>
          <w:tab w:val="left" w:pos="-993"/>
        </w:tabs>
        <w:spacing w:after="0"/>
        <w:rPr>
          <w:rFonts w:ascii="Arial" w:hAnsi="Arial" w:cs="Arial"/>
          <w:color w:val="0D0D0D" w:themeColor="text1" w:themeTint="F2"/>
        </w:rPr>
      </w:pPr>
    </w:p>
    <w:p w:rsidR="00197B57" w:rsidRPr="00DB2791" w:rsidRDefault="00197B57" w:rsidP="00DB2791">
      <w:pPr>
        <w:pStyle w:val="Odstavecseseznamem"/>
        <w:numPr>
          <w:ilvl w:val="0"/>
          <w:numId w:val="5"/>
        </w:numPr>
        <w:tabs>
          <w:tab w:val="left" w:pos="-993"/>
        </w:tabs>
        <w:spacing w:after="0"/>
        <w:rPr>
          <w:rFonts w:ascii="Arial" w:hAnsi="Arial" w:cs="Arial"/>
          <w:b/>
        </w:rPr>
      </w:pPr>
      <w:r w:rsidRPr="00735FE6">
        <w:rPr>
          <w:rFonts w:ascii="Arial" w:hAnsi="Arial" w:cs="Arial"/>
        </w:rPr>
        <w:t>Mgr. František Sedláček vyřizuje 50% nápadu věcí v</w:t>
      </w:r>
      <w:r w:rsidR="00735FE6" w:rsidRPr="00735FE6">
        <w:rPr>
          <w:rFonts w:ascii="Arial" w:hAnsi="Arial" w:cs="Arial"/>
        </w:rPr>
        <w:t> </w:t>
      </w:r>
      <w:r w:rsidRPr="00735FE6">
        <w:rPr>
          <w:rFonts w:ascii="Arial" w:hAnsi="Arial" w:cs="Arial"/>
        </w:rPr>
        <w:t>s</w:t>
      </w:r>
      <w:r w:rsidR="00735FE6" w:rsidRPr="00735FE6">
        <w:rPr>
          <w:rFonts w:ascii="Arial" w:hAnsi="Arial" w:cs="Arial"/>
        </w:rPr>
        <w:t>oudních odděleních</w:t>
      </w:r>
      <w:r w:rsidRPr="00735FE6">
        <w:rPr>
          <w:rFonts w:ascii="Arial" w:hAnsi="Arial" w:cs="Arial"/>
        </w:rPr>
        <w:t xml:space="preserve"> </w:t>
      </w:r>
      <w:r w:rsidRPr="00735FE6">
        <w:rPr>
          <w:rFonts w:ascii="Arial" w:hAnsi="Arial" w:cs="Arial"/>
          <w:b/>
        </w:rPr>
        <w:t>27E,28E,27Nc,</w:t>
      </w:r>
      <w:r w:rsidR="00DB2791" w:rsidRPr="00735FE6">
        <w:rPr>
          <w:rFonts w:ascii="Arial" w:hAnsi="Arial" w:cs="Arial"/>
          <w:b/>
        </w:rPr>
        <w:t xml:space="preserve"> </w:t>
      </w:r>
      <w:r w:rsidRPr="00735FE6">
        <w:rPr>
          <w:rFonts w:ascii="Arial" w:hAnsi="Arial" w:cs="Arial"/>
          <w:b/>
        </w:rPr>
        <w:t>28Nc,</w:t>
      </w:r>
      <w:r w:rsidR="00DB2791" w:rsidRPr="00DB2791">
        <w:rPr>
          <w:rFonts w:ascii="Arial" w:hAnsi="Arial" w:cs="Arial"/>
          <w:b/>
        </w:rPr>
        <w:t>27 EXE,</w:t>
      </w:r>
      <w:r w:rsidRPr="00DB2791">
        <w:rPr>
          <w:rFonts w:ascii="Arial" w:hAnsi="Arial" w:cs="Arial"/>
          <w:b/>
        </w:rPr>
        <w:t>28EXE</w:t>
      </w:r>
      <w:r w:rsidR="006E447D">
        <w:rPr>
          <w:rFonts w:ascii="Arial" w:hAnsi="Arial" w:cs="Arial"/>
          <w:b/>
        </w:rPr>
        <w:t>.</w:t>
      </w:r>
    </w:p>
    <w:p w:rsidR="00197B57" w:rsidRPr="00E3675C" w:rsidRDefault="00197B57" w:rsidP="006C44E8">
      <w:pPr>
        <w:tabs>
          <w:tab w:val="left" w:pos="-993"/>
        </w:tabs>
        <w:spacing w:after="0"/>
        <w:rPr>
          <w:rFonts w:ascii="Times New Roman" w:hAnsi="Times New Roman"/>
          <w:b/>
          <w:color w:val="0D0D0D" w:themeColor="text1" w:themeTint="F2"/>
        </w:rPr>
      </w:pPr>
    </w:p>
    <w:p w:rsidR="006C44E8" w:rsidRPr="00AD5463" w:rsidRDefault="006C44E8">
      <w:pPr>
        <w:rPr>
          <w:rFonts w:ascii="Arial" w:hAnsi="Arial" w:cs="Arial"/>
        </w:rPr>
      </w:pPr>
      <w:r w:rsidRPr="00AD5463">
        <w:rPr>
          <w:rFonts w:ascii="Arial" w:hAnsi="Arial" w:cs="Arial"/>
        </w:rPr>
        <w:br w:type="page"/>
      </w:r>
    </w:p>
    <w:p w:rsidR="003D188D" w:rsidRDefault="003D188D" w:rsidP="00197B57">
      <w:pPr>
        <w:tabs>
          <w:tab w:val="left" w:pos="-993"/>
        </w:tabs>
        <w:spacing w:after="0"/>
        <w:rPr>
          <w:rFonts w:ascii="Times New Roman" w:hAnsi="Times New Roman"/>
          <w:b/>
          <w:i/>
          <w:sz w:val="32"/>
          <w:szCs w:val="32"/>
          <w:u w:val="single"/>
        </w:rPr>
      </w:pPr>
    </w:p>
    <w:p w:rsidR="003D188D" w:rsidRDefault="003D188D" w:rsidP="00197B57">
      <w:pPr>
        <w:tabs>
          <w:tab w:val="left" w:pos="-993"/>
        </w:tabs>
        <w:spacing w:after="0"/>
        <w:rPr>
          <w:rFonts w:ascii="Times New Roman" w:hAnsi="Times New Roman"/>
          <w:b/>
          <w:i/>
          <w:sz w:val="32"/>
          <w:szCs w:val="32"/>
          <w:u w:val="single"/>
        </w:rPr>
      </w:pPr>
    </w:p>
    <w:p w:rsidR="009C17AE" w:rsidRPr="00E3675C" w:rsidRDefault="00E3675C" w:rsidP="00197B57">
      <w:pPr>
        <w:tabs>
          <w:tab w:val="left" w:pos="-993"/>
        </w:tabs>
        <w:spacing w:after="0"/>
        <w:rPr>
          <w:rFonts w:ascii="Times New Roman" w:hAnsi="Times New Roman"/>
          <w:b/>
          <w:sz w:val="32"/>
          <w:szCs w:val="32"/>
          <w:u w:val="single"/>
        </w:rPr>
      </w:pPr>
      <w:r w:rsidRPr="00E3675C">
        <w:rPr>
          <w:rFonts w:ascii="Times New Roman" w:hAnsi="Times New Roman"/>
          <w:b/>
          <w:sz w:val="32"/>
          <w:szCs w:val="32"/>
          <w:u w:val="single"/>
        </w:rPr>
        <w:t>Kancelář o</w:t>
      </w:r>
      <w:r w:rsidR="009C17AE" w:rsidRPr="00E3675C">
        <w:rPr>
          <w:rFonts w:ascii="Times New Roman" w:hAnsi="Times New Roman"/>
          <w:b/>
          <w:sz w:val="32"/>
          <w:szCs w:val="32"/>
          <w:u w:val="single"/>
        </w:rPr>
        <w:t>ddělení výkonu rozhodnutí a exekucí</w:t>
      </w:r>
    </w:p>
    <w:p w:rsidR="00E3675C" w:rsidRDefault="00E3675C" w:rsidP="00197B57">
      <w:pPr>
        <w:tabs>
          <w:tab w:val="left" w:pos="-993"/>
        </w:tabs>
        <w:spacing w:after="0"/>
        <w:rPr>
          <w:rFonts w:ascii="Times New Roman" w:hAnsi="Times New Roman"/>
          <w:b/>
          <w:i/>
          <w:sz w:val="32"/>
          <w:szCs w:val="32"/>
          <w:u w:val="single"/>
        </w:rPr>
      </w:pPr>
    </w:p>
    <w:p w:rsidR="00197B57" w:rsidRPr="00197B57" w:rsidRDefault="00197B57" w:rsidP="00197B57">
      <w:pPr>
        <w:tabs>
          <w:tab w:val="left" w:pos="-993"/>
        </w:tabs>
        <w:spacing w:after="0"/>
        <w:rPr>
          <w:rFonts w:ascii="Times New Roman" w:hAnsi="Times New Roman"/>
          <w:b/>
          <w:i/>
          <w:sz w:val="32"/>
          <w:szCs w:val="32"/>
          <w:u w:val="single"/>
        </w:rPr>
      </w:pPr>
      <w:r w:rsidRPr="00197B57">
        <w:rPr>
          <w:rFonts w:ascii="Times New Roman" w:hAnsi="Times New Roman"/>
          <w:b/>
          <w:i/>
          <w:sz w:val="32"/>
          <w:szCs w:val="32"/>
          <w:u w:val="single"/>
        </w:rPr>
        <w:t>Vedoucí kanceláře:</w:t>
      </w:r>
    </w:p>
    <w:p w:rsidR="00197B57" w:rsidRPr="00197B57" w:rsidRDefault="00197B57" w:rsidP="00197B57">
      <w:pPr>
        <w:tabs>
          <w:tab w:val="left" w:pos="-993"/>
        </w:tabs>
        <w:spacing w:after="0"/>
        <w:rPr>
          <w:rFonts w:ascii="Times New Roman" w:hAnsi="Times New Roman"/>
          <w:b/>
          <w:i/>
          <w:sz w:val="32"/>
          <w:szCs w:val="32"/>
          <w:u w:val="single"/>
        </w:rPr>
      </w:pPr>
    </w:p>
    <w:p w:rsidR="009C17AE" w:rsidRDefault="009C17AE" w:rsidP="00197B57">
      <w:pPr>
        <w:tabs>
          <w:tab w:val="left" w:pos="-993"/>
        </w:tabs>
        <w:spacing w:after="0"/>
        <w:ind w:left="1418" w:hanging="1418"/>
        <w:rPr>
          <w:rFonts w:ascii="Times New Roman" w:hAnsi="Times New Roman"/>
          <w:i/>
          <w:strike/>
          <w:color w:val="FF0000"/>
        </w:rPr>
      </w:pPr>
    </w:p>
    <w:p w:rsidR="009C17AE" w:rsidRPr="000B518D" w:rsidRDefault="009C17AE" w:rsidP="00197B57">
      <w:pPr>
        <w:tabs>
          <w:tab w:val="left" w:pos="-993"/>
        </w:tabs>
        <w:spacing w:after="0"/>
        <w:ind w:left="1418" w:hanging="1418"/>
        <w:rPr>
          <w:rFonts w:ascii="Arial" w:hAnsi="Arial" w:cs="Arial"/>
        </w:rPr>
      </w:pPr>
      <w:r w:rsidRPr="000B518D">
        <w:rPr>
          <w:rFonts w:ascii="Times New Roman" w:hAnsi="Times New Roman"/>
          <w:i/>
        </w:rPr>
        <w:tab/>
      </w:r>
      <w:r w:rsidRPr="000B518D">
        <w:rPr>
          <w:rFonts w:ascii="Arial" w:hAnsi="Arial" w:cs="Arial"/>
          <w:i/>
        </w:rPr>
        <w:t xml:space="preserve">Vedoucí kanceláře vykonávají činnost podle </w:t>
      </w:r>
      <w:proofErr w:type="spellStart"/>
      <w:r w:rsidRPr="000B518D">
        <w:rPr>
          <w:rFonts w:ascii="Arial" w:hAnsi="Arial" w:cs="Arial"/>
          <w:i/>
        </w:rPr>
        <w:t>ust</w:t>
      </w:r>
      <w:proofErr w:type="spellEnd"/>
      <w:r w:rsidRPr="000B518D">
        <w:rPr>
          <w:rFonts w:ascii="Arial" w:hAnsi="Arial" w:cs="Arial"/>
          <w:i/>
        </w:rPr>
        <w:t xml:space="preserve">. § 5 a § 8 vnitřního a kancelářského řádu pro okresní, krajské a vrchní soudy a </w:t>
      </w:r>
      <w:proofErr w:type="spellStart"/>
      <w:r w:rsidRPr="000B518D">
        <w:rPr>
          <w:rFonts w:ascii="Arial" w:hAnsi="Arial" w:cs="Arial"/>
          <w:i/>
        </w:rPr>
        <w:t>ust</w:t>
      </w:r>
      <w:proofErr w:type="spellEnd"/>
      <w:r w:rsidRPr="000B518D">
        <w:rPr>
          <w:rFonts w:ascii="Arial" w:hAnsi="Arial" w:cs="Arial"/>
          <w:i/>
        </w:rPr>
        <w:t>. § 6 odst. 9 jednacího řádu pro okresní a krajské soudy takto:</w:t>
      </w:r>
    </w:p>
    <w:p w:rsidR="006C44E8" w:rsidRPr="000B518D" w:rsidRDefault="006C44E8" w:rsidP="006C44E8">
      <w:pPr>
        <w:tabs>
          <w:tab w:val="left" w:pos="-993"/>
        </w:tabs>
        <w:spacing w:after="0"/>
        <w:rPr>
          <w:rFonts w:ascii="Times New Roman" w:hAnsi="Times New Roman"/>
        </w:rPr>
      </w:pPr>
    </w:p>
    <w:p w:rsidR="00197B57" w:rsidRPr="000B518D" w:rsidRDefault="00197B57" w:rsidP="00197B57">
      <w:pPr>
        <w:tabs>
          <w:tab w:val="left" w:pos="-993"/>
        </w:tabs>
        <w:spacing w:after="0"/>
        <w:rPr>
          <w:rFonts w:ascii="Times New Roman" w:hAnsi="Times New Roman"/>
          <w:b/>
        </w:rPr>
      </w:pPr>
    </w:p>
    <w:p w:rsidR="00197B57" w:rsidRPr="000B518D" w:rsidRDefault="00E8198A" w:rsidP="00197B57">
      <w:pPr>
        <w:tabs>
          <w:tab w:val="left" w:pos="-993"/>
        </w:tabs>
        <w:spacing w:after="0"/>
        <w:ind w:firstLine="1134"/>
        <w:rPr>
          <w:rFonts w:ascii="Times New Roman" w:hAnsi="Times New Roman"/>
        </w:rPr>
      </w:pPr>
      <w:r>
        <w:rPr>
          <w:rFonts w:ascii="Times New Roman" w:hAnsi="Times New Roman"/>
          <w:b/>
        </w:rPr>
        <w:t>1</w:t>
      </w:r>
      <w:r w:rsidR="00197B57" w:rsidRPr="000B518D">
        <w:rPr>
          <w:rFonts w:ascii="Times New Roman" w:hAnsi="Times New Roman"/>
          <w:b/>
        </w:rPr>
        <w:t>)</w:t>
      </w:r>
      <w:r w:rsidR="00197B57" w:rsidRPr="000B518D">
        <w:rPr>
          <w:rFonts w:ascii="Times New Roman" w:hAnsi="Times New Roman"/>
        </w:rPr>
        <w:tab/>
      </w:r>
      <w:r w:rsidR="00197B57" w:rsidRPr="000B518D">
        <w:rPr>
          <w:rFonts w:ascii="Times New Roman" w:hAnsi="Times New Roman"/>
          <w:b/>
          <w:i/>
          <w:sz w:val="28"/>
          <w:szCs w:val="28"/>
        </w:rPr>
        <w:t>Věra Kukelová</w:t>
      </w:r>
      <w:r w:rsidR="002E0CFC">
        <w:rPr>
          <w:rFonts w:ascii="Times New Roman" w:hAnsi="Times New Roman"/>
        </w:rPr>
        <w:t xml:space="preserve"> </w:t>
      </w:r>
      <w:r w:rsidR="000B518D">
        <w:rPr>
          <w:rFonts w:ascii="Times New Roman" w:hAnsi="Times New Roman"/>
        </w:rPr>
        <w:t xml:space="preserve"> </w:t>
      </w:r>
    </w:p>
    <w:p w:rsidR="00E3675C" w:rsidRPr="0029186E" w:rsidRDefault="00197B57" w:rsidP="00750595">
      <w:pPr>
        <w:tabs>
          <w:tab w:val="left" w:pos="-993"/>
        </w:tabs>
        <w:spacing w:after="0"/>
        <w:ind w:left="1418"/>
        <w:rPr>
          <w:rFonts w:ascii="Arial" w:hAnsi="Arial" w:cs="Arial"/>
        </w:rPr>
      </w:pPr>
      <w:r w:rsidRPr="000B518D">
        <w:rPr>
          <w:rFonts w:ascii="Arial" w:hAnsi="Arial" w:cs="Arial"/>
        </w:rPr>
        <w:t xml:space="preserve"> - vede </w:t>
      </w:r>
      <w:r w:rsidRPr="001B4267">
        <w:rPr>
          <w:rFonts w:ascii="Arial" w:hAnsi="Arial" w:cs="Arial"/>
        </w:rPr>
        <w:t xml:space="preserve">rejstřík </w:t>
      </w:r>
      <w:r w:rsidR="00E3675C">
        <w:rPr>
          <w:rFonts w:ascii="Arial" w:hAnsi="Arial" w:cs="Arial"/>
        </w:rPr>
        <w:t>27E,</w:t>
      </w:r>
      <w:r w:rsidR="008D5286">
        <w:rPr>
          <w:rFonts w:ascii="Arial" w:hAnsi="Arial" w:cs="Arial"/>
        </w:rPr>
        <w:t xml:space="preserve"> </w:t>
      </w:r>
      <w:r w:rsidR="00E3675C">
        <w:rPr>
          <w:rFonts w:ascii="Arial" w:hAnsi="Arial" w:cs="Arial"/>
        </w:rPr>
        <w:t>27EXE,</w:t>
      </w:r>
      <w:r w:rsidR="008D5286">
        <w:rPr>
          <w:rFonts w:ascii="Arial" w:hAnsi="Arial" w:cs="Arial"/>
        </w:rPr>
        <w:t xml:space="preserve"> </w:t>
      </w:r>
      <w:r w:rsidR="00E3675C">
        <w:rPr>
          <w:rFonts w:ascii="Arial" w:hAnsi="Arial" w:cs="Arial"/>
        </w:rPr>
        <w:t>27Nc (exekuční oddíly) a rejstříky již uzavřených oddělení</w:t>
      </w:r>
      <w:r w:rsidR="00EF77A5">
        <w:rPr>
          <w:rFonts w:ascii="Arial" w:hAnsi="Arial" w:cs="Arial"/>
        </w:rPr>
        <w:t xml:space="preserve"> 16Nc, </w:t>
      </w:r>
      <w:r w:rsidR="00C93ECA" w:rsidRPr="001B4267">
        <w:rPr>
          <w:rFonts w:ascii="Arial" w:hAnsi="Arial" w:cs="Arial"/>
        </w:rPr>
        <w:t xml:space="preserve">17Nc, </w:t>
      </w:r>
      <w:r w:rsidR="00EF77A5">
        <w:rPr>
          <w:rFonts w:ascii="Arial" w:hAnsi="Arial" w:cs="Arial"/>
        </w:rPr>
        <w:t xml:space="preserve">23Nc, </w:t>
      </w:r>
      <w:r w:rsidR="00750595">
        <w:rPr>
          <w:rFonts w:ascii="Arial" w:hAnsi="Arial" w:cs="Arial"/>
        </w:rPr>
        <w:t>0</w:t>
      </w:r>
      <w:r w:rsidR="00E3675C">
        <w:rPr>
          <w:rFonts w:ascii="Arial" w:hAnsi="Arial" w:cs="Arial"/>
        </w:rPr>
        <w:t>E</w:t>
      </w:r>
      <w:r w:rsidR="00EF77A5">
        <w:rPr>
          <w:rFonts w:ascii="Arial" w:hAnsi="Arial" w:cs="Arial"/>
        </w:rPr>
        <w:t>, 16E, 17E</w:t>
      </w:r>
      <w:r w:rsidR="00E3675C">
        <w:rPr>
          <w:rFonts w:ascii="Arial" w:hAnsi="Arial" w:cs="Arial"/>
        </w:rPr>
        <w:t xml:space="preserve"> – (lichých </w:t>
      </w:r>
      <w:proofErr w:type="spellStart"/>
      <w:proofErr w:type="gramStart"/>
      <w:r w:rsidR="00E3675C">
        <w:rPr>
          <w:rFonts w:ascii="Arial" w:hAnsi="Arial" w:cs="Arial"/>
        </w:rPr>
        <w:t>sp.zn</w:t>
      </w:r>
      <w:proofErr w:type="spellEnd"/>
      <w:r w:rsidR="00E3675C">
        <w:rPr>
          <w:rFonts w:ascii="Arial" w:hAnsi="Arial" w:cs="Arial"/>
        </w:rPr>
        <w:t>.</w:t>
      </w:r>
      <w:proofErr w:type="gramEnd"/>
      <w:r w:rsidR="00E3675C">
        <w:rPr>
          <w:rFonts w:ascii="Arial" w:hAnsi="Arial" w:cs="Arial"/>
        </w:rPr>
        <w:t>),</w:t>
      </w:r>
      <w:r w:rsidR="00E8198A">
        <w:rPr>
          <w:rFonts w:ascii="Arial" w:hAnsi="Arial" w:cs="Arial"/>
        </w:rPr>
        <w:t xml:space="preserve"> </w:t>
      </w:r>
      <w:r w:rsidR="00157B6C">
        <w:rPr>
          <w:rFonts w:ascii="Arial" w:hAnsi="Arial" w:cs="Arial"/>
        </w:rPr>
        <w:t>29E</w:t>
      </w:r>
      <w:r w:rsidR="00E8198A" w:rsidRPr="0029186E">
        <w:rPr>
          <w:rFonts w:ascii="Arial" w:hAnsi="Arial" w:cs="Arial"/>
        </w:rPr>
        <w:t>, 29Nc, 29EXE</w:t>
      </w:r>
      <w:r w:rsidR="00750595">
        <w:rPr>
          <w:rFonts w:ascii="Arial" w:hAnsi="Arial" w:cs="Arial"/>
        </w:rPr>
        <w:t xml:space="preserve"> (z</w:t>
      </w:r>
      <w:r w:rsidR="00E3675C">
        <w:rPr>
          <w:rFonts w:ascii="Arial" w:hAnsi="Arial" w:cs="Arial"/>
        </w:rPr>
        <w:t xml:space="preserve"> věcí napadlých do oddělení 29 v období od 1.1.2002 do 31.12</w:t>
      </w:r>
      <w:r w:rsidR="00750595">
        <w:rPr>
          <w:rFonts w:ascii="Arial" w:hAnsi="Arial" w:cs="Arial"/>
        </w:rPr>
        <w:t xml:space="preserve">.2009 pouze věci lichých </w:t>
      </w:r>
      <w:proofErr w:type="spellStart"/>
      <w:r w:rsidR="00750595">
        <w:rPr>
          <w:rFonts w:ascii="Arial" w:hAnsi="Arial" w:cs="Arial"/>
        </w:rPr>
        <w:t>sp.zn</w:t>
      </w:r>
      <w:proofErr w:type="spellEnd"/>
      <w:r w:rsidR="00750595">
        <w:rPr>
          <w:rFonts w:ascii="Arial" w:hAnsi="Arial" w:cs="Arial"/>
        </w:rPr>
        <w:t>.)</w:t>
      </w:r>
      <w:r w:rsidR="00E3675C">
        <w:rPr>
          <w:rFonts w:ascii="Arial" w:hAnsi="Arial" w:cs="Arial"/>
        </w:rPr>
        <w:t>.</w:t>
      </w:r>
    </w:p>
    <w:p w:rsidR="00197B57" w:rsidRPr="000B518D" w:rsidRDefault="00E8198A" w:rsidP="00EB42FC">
      <w:pPr>
        <w:tabs>
          <w:tab w:val="left" w:pos="-993"/>
        </w:tabs>
        <w:spacing w:after="0"/>
        <w:ind w:left="1418"/>
        <w:rPr>
          <w:rFonts w:ascii="Times New Roman" w:hAnsi="Times New Roman"/>
        </w:rPr>
      </w:pPr>
      <w:r>
        <w:rPr>
          <w:rFonts w:ascii="Times New Roman" w:hAnsi="Times New Roman"/>
          <w:i/>
        </w:rPr>
        <w:t xml:space="preserve">(zastupuje- </w:t>
      </w:r>
      <w:r w:rsidR="00197B57" w:rsidRPr="000B518D">
        <w:rPr>
          <w:rFonts w:ascii="Times New Roman" w:hAnsi="Times New Roman"/>
          <w:i/>
        </w:rPr>
        <w:t>Nováková)</w:t>
      </w:r>
    </w:p>
    <w:p w:rsidR="00197B57" w:rsidRPr="000B518D" w:rsidRDefault="00197B57" w:rsidP="00197B57">
      <w:pPr>
        <w:tabs>
          <w:tab w:val="left" w:pos="-993"/>
        </w:tabs>
        <w:spacing w:after="0"/>
        <w:rPr>
          <w:rFonts w:ascii="Times New Roman" w:hAnsi="Times New Roman"/>
        </w:rPr>
      </w:pPr>
    </w:p>
    <w:p w:rsidR="00197B57" w:rsidRPr="000B518D" w:rsidRDefault="00E8198A" w:rsidP="00197B57">
      <w:pPr>
        <w:tabs>
          <w:tab w:val="left" w:pos="-993"/>
        </w:tabs>
        <w:spacing w:after="0"/>
        <w:ind w:firstLine="1134"/>
        <w:rPr>
          <w:rFonts w:ascii="Times New Roman" w:hAnsi="Times New Roman"/>
        </w:rPr>
      </w:pPr>
      <w:r>
        <w:rPr>
          <w:rFonts w:ascii="Times New Roman" w:hAnsi="Times New Roman"/>
          <w:b/>
        </w:rPr>
        <w:t>2</w:t>
      </w:r>
      <w:r w:rsidR="00197B57" w:rsidRPr="000B518D">
        <w:rPr>
          <w:rFonts w:ascii="Times New Roman" w:hAnsi="Times New Roman"/>
          <w:b/>
        </w:rPr>
        <w:t>)</w:t>
      </w:r>
      <w:r w:rsidR="00197B57" w:rsidRPr="000B518D">
        <w:rPr>
          <w:rFonts w:ascii="Times New Roman" w:hAnsi="Times New Roman"/>
        </w:rPr>
        <w:tab/>
      </w:r>
      <w:r w:rsidR="00197B57" w:rsidRPr="000B518D">
        <w:rPr>
          <w:rFonts w:ascii="Times New Roman" w:hAnsi="Times New Roman"/>
          <w:b/>
          <w:i/>
          <w:sz w:val="28"/>
          <w:szCs w:val="28"/>
        </w:rPr>
        <w:t>Naděžda Nováková</w:t>
      </w:r>
      <w:r w:rsidR="002E0CFC">
        <w:rPr>
          <w:rFonts w:ascii="Times New Roman" w:hAnsi="Times New Roman"/>
        </w:rPr>
        <w:t xml:space="preserve"> </w:t>
      </w:r>
      <w:r w:rsidR="000B518D">
        <w:rPr>
          <w:rFonts w:ascii="Times New Roman" w:hAnsi="Times New Roman"/>
        </w:rPr>
        <w:t xml:space="preserve"> </w:t>
      </w:r>
    </w:p>
    <w:p w:rsidR="00E3675C" w:rsidRPr="0029186E" w:rsidRDefault="00197B57" w:rsidP="00750595">
      <w:pPr>
        <w:tabs>
          <w:tab w:val="left" w:pos="-993"/>
        </w:tabs>
        <w:spacing w:after="0"/>
        <w:ind w:left="1418" w:hanging="1418"/>
        <w:rPr>
          <w:rFonts w:ascii="Arial" w:hAnsi="Arial" w:cs="Arial"/>
        </w:rPr>
      </w:pPr>
      <w:r w:rsidRPr="000B518D">
        <w:rPr>
          <w:rFonts w:ascii="Arial" w:hAnsi="Arial" w:cs="Arial"/>
        </w:rPr>
        <w:tab/>
        <w:t xml:space="preserve"> - vede </w:t>
      </w:r>
      <w:r w:rsidRPr="001B4267">
        <w:rPr>
          <w:rFonts w:ascii="Arial" w:hAnsi="Arial" w:cs="Arial"/>
        </w:rPr>
        <w:t>rejstřík</w:t>
      </w:r>
      <w:r w:rsidR="00C93ECA" w:rsidRPr="001B4267">
        <w:rPr>
          <w:rFonts w:ascii="Arial" w:hAnsi="Arial" w:cs="Arial"/>
        </w:rPr>
        <w:t xml:space="preserve"> </w:t>
      </w:r>
      <w:r w:rsidR="00E3675C">
        <w:rPr>
          <w:rFonts w:ascii="Arial" w:hAnsi="Arial" w:cs="Arial"/>
        </w:rPr>
        <w:t>28E,</w:t>
      </w:r>
      <w:r w:rsidR="008D5286">
        <w:rPr>
          <w:rFonts w:ascii="Arial" w:hAnsi="Arial" w:cs="Arial"/>
        </w:rPr>
        <w:t xml:space="preserve"> </w:t>
      </w:r>
      <w:r w:rsidR="00E3675C">
        <w:rPr>
          <w:rFonts w:ascii="Arial" w:hAnsi="Arial" w:cs="Arial"/>
        </w:rPr>
        <w:t>28EXE, 28Nc (exekuční oddíly) a rejstříky již uzavřených oddělení</w:t>
      </w:r>
      <w:r w:rsidR="00FB1278">
        <w:rPr>
          <w:rFonts w:ascii="Arial" w:hAnsi="Arial" w:cs="Arial"/>
        </w:rPr>
        <w:t xml:space="preserve"> 16Nc, </w:t>
      </w:r>
      <w:r w:rsidR="00E3675C">
        <w:rPr>
          <w:rFonts w:ascii="Arial" w:hAnsi="Arial" w:cs="Arial"/>
        </w:rPr>
        <w:t>17Nc</w:t>
      </w:r>
      <w:r w:rsidR="00FB1278">
        <w:rPr>
          <w:rFonts w:ascii="Arial" w:hAnsi="Arial" w:cs="Arial"/>
        </w:rPr>
        <w:t>, 23Nc,</w:t>
      </w:r>
      <w:r w:rsidR="00E3675C">
        <w:rPr>
          <w:rFonts w:ascii="Arial" w:hAnsi="Arial" w:cs="Arial"/>
        </w:rPr>
        <w:t xml:space="preserve"> </w:t>
      </w:r>
      <w:r w:rsidR="00931F74">
        <w:rPr>
          <w:rFonts w:ascii="Arial" w:hAnsi="Arial" w:cs="Arial"/>
        </w:rPr>
        <w:t>0</w:t>
      </w:r>
      <w:r w:rsidR="00E3675C">
        <w:rPr>
          <w:rFonts w:ascii="Arial" w:hAnsi="Arial" w:cs="Arial"/>
        </w:rPr>
        <w:t>E</w:t>
      </w:r>
      <w:r w:rsidR="00FB1278">
        <w:rPr>
          <w:rFonts w:ascii="Arial" w:hAnsi="Arial" w:cs="Arial"/>
        </w:rPr>
        <w:t>, 16E, 17E</w:t>
      </w:r>
      <w:r w:rsidR="00E3675C">
        <w:rPr>
          <w:rFonts w:ascii="Arial" w:hAnsi="Arial" w:cs="Arial"/>
        </w:rPr>
        <w:t xml:space="preserve"> – (sudých </w:t>
      </w:r>
      <w:proofErr w:type="spellStart"/>
      <w:proofErr w:type="gramStart"/>
      <w:r w:rsidR="00E3675C">
        <w:rPr>
          <w:rFonts w:ascii="Arial" w:hAnsi="Arial" w:cs="Arial"/>
        </w:rPr>
        <w:t>sp.zn</w:t>
      </w:r>
      <w:proofErr w:type="spellEnd"/>
      <w:r w:rsidR="00E3675C">
        <w:rPr>
          <w:rFonts w:ascii="Arial" w:hAnsi="Arial" w:cs="Arial"/>
        </w:rPr>
        <w:t>.</w:t>
      </w:r>
      <w:proofErr w:type="gramEnd"/>
      <w:r w:rsidR="00E3675C">
        <w:rPr>
          <w:rFonts w:ascii="Arial" w:hAnsi="Arial" w:cs="Arial"/>
        </w:rPr>
        <w:t>),</w:t>
      </w:r>
      <w:r w:rsidRPr="001B4267">
        <w:rPr>
          <w:rFonts w:ascii="Arial" w:hAnsi="Arial" w:cs="Arial"/>
        </w:rPr>
        <w:t xml:space="preserve"> 30E</w:t>
      </w:r>
      <w:r w:rsidR="00FB1278">
        <w:rPr>
          <w:rFonts w:ascii="Arial" w:hAnsi="Arial" w:cs="Arial"/>
        </w:rPr>
        <w:t>, 30</w:t>
      </w:r>
      <w:r w:rsidRPr="000B518D">
        <w:rPr>
          <w:rFonts w:ascii="Arial" w:hAnsi="Arial" w:cs="Arial"/>
        </w:rPr>
        <w:t>Nc, 30EXE</w:t>
      </w:r>
      <w:r w:rsidR="00750595">
        <w:rPr>
          <w:rFonts w:ascii="Arial" w:hAnsi="Arial" w:cs="Arial"/>
        </w:rPr>
        <w:t xml:space="preserve"> a </w:t>
      </w:r>
      <w:r w:rsidR="00E3675C">
        <w:rPr>
          <w:rFonts w:ascii="Arial" w:hAnsi="Arial" w:cs="Arial"/>
        </w:rPr>
        <w:t>věcí sudých spisových značek napadlých do oddělení 29 v období od 1.1.2002 do 31.12.2009.</w:t>
      </w:r>
    </w:p>
    <w:p w:rsidR="00197B57" w:rsidRPr="000B518D" w:rsidRDefault="00197B57" w:rsidP="00197B57">
      <w:pPr>
        <w:tabs>
          <w:tab w:val="left" w:pos="-993"/>
        </w:tabs>
        <w:spacing w:after="0"/>
        <w:ind w:left="1418" w:hanging="1418"/>
        <w:rPr>
          <w:rFonts w:ascii="Times New Roman" w:hAnsi="Times New Roman"/>
          <w:i/>
        </w:rPr>
      </w:pPr>
      <w:r w:rsidRPr="000B518D">
        <w:rPr>
          <w:rFonts w:ascii="Times New Roman" w:hAnsi="Times New Roman"/>
        </w:rPr>
        <w:tab/>
      </w:r>
      <w:r w:rsidR="00E21984" w:rsidRPr="000B518D">
        <w:rPr>
          <w:rFonts w:ascii="Times New Roman" w:hAnsi="Times New Roman"/>
          <w:i/>
        </w:rPr>
        <w:t xml:space="preserve">(zastupuje- </w:t>
      </w:r>
      <w:r w:rsidR="00E8198A">
        <w:rPr>
          <w:rFonts w:ascii="Times New Roman" w:hAnsi="Times New Roman"/>
          <w:i/>
        </w:rPr>
        <w:t xml:space="preserve"> Kukelová</w:t>
      </w:r>
      <w:r w:rsidRPr="000B518D">
        <w:rPr>
          <w:rFonts w:ascii="Times New Roman" w:hAnsi="Times New Roman"/>
          <w:i/>
        </w:rPr>
        <w:t>)</w:t>
      </w:r>
    </w:p>
    <w:p w:rsidR="009C17AE" w:rsidRPr="000B518D" w:rsidRDefault="009C17AE" w:rsidP="00197B57">
      <w:pPr>
        <w:tabs>
          <w:tab w:val="left" w:pos="-993"/>
        </w:tabs>
        <w:spacing w:after="0"/>
        <w:ind w:left="1418" w:hanging="1418"/>
        <w:rPr>
          <w:rFonts w:ascii="Times New Roman" w:hAnsi="Times New Roman"/>
          <w:i/>
        </w:rPr>
      </w:pPr>
    </w:p>
    <w:p w:rsidR="00E3675C" w:rsidRPr="00197B57" w:rsidRDefault="00E3675C" w:rsidP="00E3675C">
      <w:pPr>
        <w:tabs>
          <w:tab w:val="left" w:pos="-993"/>
        </w:tabs>
        <w:spacing w:after="0"/>
        <w:rPr>
          <w:rFonts w:ascii="Times New Roman" w:hAnsi="Times New Roman"/>
          <w:b/>
          <w:i/>
          <w:sz w:val="32"/>
          <w:szCs w:val="32"/>
          <w:u w:val="single"/>
        </w:rPr>
      </w:pPr>
      <w:r>
        <w:rPr>
          <w:rFonts w:ascii="Times New Roman" w:hAnsi="Times New Roman"/>
          <w:b/>
          <w:i/>
          <w:sz w:val="32"/>
          <w:szCs w:val="32"/>
          <w:u w:val="single"/>
        </w:rPr>
        <w:t>Zapisovatelé</w:t>
      </w:r>
      <w:r w:rsidRPr="00197B57">
        <w:rPr>
          <w:rFonts w:ascii="Times New Roman" w:hAnsi="Times New Roman"/>
          <w:b/>
          <w:i/>
          <w:sz w:val="32"/>
          <w:szCs w:val="32"/>
          <w:u w:val="single"/>
        </w:rPr>
        <w:t>:</w:t>
      </w:r>
    </w:p>
    <w:p w:rsidR="006C44E8" w:rsidRPr="000B518D" w:rsidRDefault="00E3675C">
      <w:pPr>
        <w:rPr>
          <w:rFonts w:ascii="Times New Roman" w:hAnsi="Times New Roman"/>
          <w:b/>
          <w:i/>
          <w:sz w:val="32"/>
          <w:szCs w:val="32"/>
          <w:u w:val="single"/>
        </w:rPr>
      </w:pPr>
      <w:r>
        <w:rPr>
          <w:rFonts w:ascii="Times New Roman" w:hAnsi="Times New Roman"/>
          <w:b/>
          <w:sz w:val="24"/>
          <w:szCs w:val="24"/>
        </w:rPr>
        <w:t xml:space="preserve">Práce zapisovatelů a </w:t>
      </w:r>
      <w:proofErr w:type="spellStart"/>
      <w:r>
        <w:rPr>
          <w:rFonts w:ascii="Times New Roman" w:hAnsi="Times New Roman"/>
          <w:b/>
          <w:sz w:val="24"/>
          <w:szCs w:val="24"/>
        </w:rPr>
        <w:t>mundační</w:t>
      </w:r>
      <w:proofErr w:type="spellEnd"/>
      <w:r>
        <w:rPr>
          <w:rFonts w:ascii="Times New Roman" w:hAnsi="Times New Roman"/>
          <w:b/>
          <w:sz w:val="24"/>
          <w:szCs w:val="24"/>
        </w:rPr>
        <w:t xml:space="preserve"> práce kanceláře oddělení výkonu rozhodnutí a exekucí vykonávají Jana Hankerová a Lenka Korelová podle pokynů všech vedoucích kanceláří, které jejich práci řídí.</w:t>
      </w:r>
      <w:r w:rsidR="006C44E8" w:rsidRPr="000B518D">
        <w:rPr>
          <w:rFonts w:ascii="Times New Roman" w:hAnsi="Times New Roman"/>
          <w:b/>
          <w:i/>
          <w:sz w:val="32"/>
          <w:szCs w:val="32"/>
          <w:u w:val="single"/>
        </w:rPr>
        <w:br w:type="page"/>
      </w:r>
    </w:p>
    <w:p w:rsidR="003D188D" w:rsidRDefault="003D188D" w:rsidP="00197B57">
      <w:pPr>
        <w:tabs>
          <w:tab w:val="left" w:pos="-993"/>
        </w:tabs>
        <w:spacing w:after="0"/>
        <w:ind w:left="1418" w:hanging="1418"/>
        <w:rPr>
          <w:rFonts w:ascii="Times New Roman" w:hAnsi="Times New Roman"/>
          <w:b/>
          <w:i/>
          <w:sz w:val="32"/>
          <w:szCs w:val="32"/>
          <w:u w:val="single"/>
        </w:rPr>
      </w:pPr>
    </w:p>
    <w:p w:rsidR="003D188D" w:rsidRDefault="003D188D" w:rsidP="00197B57">
      <w:pPr>
        <w:tabs>
          <w:tab w:val="left" w:pos="-993"/>
        </w:tabs>
        <w:spacing w:after="0"/>
        <w:ind w:left="1418" w:hanging="1418"/>
        <w:rPr>
          <w:rFonts w:ascii="Times New Roman" w:hAnsi="Times New Roman"/>
          <w:b/>
          <w:i/>
          <w:sz w:val="32"/>
          <w:szCs w:val="32"/>
          <w:u w:val="single"/>
        </w:rPr>
      </w:pPr>
    </w:p>
    <w:p w:rsidR="00197B57" w:rsidRPr="00197B57" w:rsidRDefault="00197B57" w:rsidP="00197B57">
      <w:pPr>
        <w:tabs>
          <w:tab w:val="left" w:pos="-993"/>
        </w:tabs>
        <w:spacing w:after="0"/>
        <w:ind w:left="1418" w:hanging="1418"/>
        <w:rPr>
          <w:rFonts w:ascii="Times New Roman" w:hAnsi="Times New Roman"/>
          <w:b/>
          <w:i/>
          <w:sz w:val="32"/>
          <w:szCs w:val="32"/>
          <w:u w:val="single"/>
        </w:rPr>
      </w:pPr>
      <w:r w:rsidRPr="00197B57">
        <w:rPr>
          <w:rFonts w:ascii="Times New Roman" w:hAnsi="Times New Roman"/>
          <w:b/>
          <w:i/>
          <w:sz w:val="32"/>
          <w:szCs w:val="32"/>
          <w:u w:val="single"/>
        </w:rPr>
        <w:t>Vyšší soudní úřední</w:t>
      </w:r>
      <w:r w:rsidR="00E3675C">
        <w:rPr>
          <w:rFonts w:ascii="Times New Roman" w:hAnsi="Times New Roman"/>
          <w:b/>
          <w:i/>
          <w:sz w:val="32"/>
          <w:szCs w:val="32"/>
          <w:u w:val="single"/>
        </w:rPr>
        <w:t>ci oddělení výkonu rozhodnutí a exekucí</w:t>
      </w:r>
      <w:r w:rsidRPr="00197B57">
        <w:rPr>
          <w:rFonts w:ascii="Times New Roman" w:hAnsi="Times New Roman"/>
          <w:b/>
          <w:i/>
          <w:sz w:val="32"/>
          <w:szCs w:val="32"/>
          <w:u w:val="single"/>
        </w:rPr>
        <w:t>:</w:t>
      </w:r>
    </w:p>
    <w:p w:rsidR="00197B57" w:rsidRPr="00197B57" w:rsidRDefault="00197B57" w:rsidP="00197B57">
      <w:pPr>
        <w:tabs>
          <w:tab w:val="left" w:pos="-993"/>
        </w:tabs>
        <w:spacing w:after="0"/>
        <w:ind w:left="1418" w:hanging="1418"/>
        <w:rPr>
          <w:rFonts w:ascii="Times New Roman" w:hAnsi="Times New Roman"/>
          <w:i/>
        </w:rPr>
      </w:pPr>
    </w:p>
    <w:p w:rsidR="00197B57" w:rsidRPr="005048E0" w:rsidRDefault="00197B57" w:rsidP="00197B57">
      <w:pPr>
        <w:tabs>
          <w:tab w:val="left" w:pos="-993"/>
        </w:tabs>
        <w:spacing w:after="0"/>
        <w:ind w:left="1418" w:hanging="284"/>
        <w:rPr>
          <w:rFonts w:ascii="Times New Roman" w:hAnsi="Times New Roman"/>
          <w:b/>
          <w:i/>
          <w:sz w:val="28"/>
          <w:szCs w:val="28"/>
        </w:rPr>
      </w:pPr>
      <w:r w:rsidRPr="005048E0">
        <w:rPr>
          <w:rFonts w:ascii="Times New Roman" w:hAnsi="Times New Roman"/>
          <w:b/>
        </w:rPr>
        <w:t>1)</w:t>
      </w:r>
      <w:r w:rsidRPr="005048E0">
        <w:rPr>
          <w:rFonts w:ascii="Times New Roman" w:hAnsi="Times New Roman"/>
          <w:i/>
        </w:rPr>
        <w:tab/>
      </w:r>
      <w:r w:rsidR="007063A7" w:rsidRPr="005048E0">
        <w:rPr>
          <w:rFonts w:ascii="Times New Roman" w:hAnsi="Times New Roman"/>
          <w:b/>
          <w:i/>
          <w:sz w:val="28"/>
          <w:szCs w:val="28"/>
        </w:rPr>
        <w:t>Lenka Tomanicová</w:t>
      </w:r>
    </w:p>
    <w:p w:rsidR="00197B57" w:rsidRPr="00197B57" w:rsidRDefault="00197B57" w:rsidP="00197B57">
      <w:pPr>
        <w:tabs>
          <w:tab w:val="left" w:pos="-993"/>
        </w:tabs>
        <w:spacing w:after="0"/>
        <w:ind w:left="1418" w:hanging="1418"/>
        <w:rPr>
          <w:rFonts w:ascii="Times New Roman" w:hAnsi="Times New Roman"/>
        </w:rPr>
      </w:pPr>
      <w:r w:rsidRPr="00197B57">
        <w:rPr>
          <w:rFonts w:ascii="Times New Roman" w:hAnsi="Times New Roman"/>
          <w:i/>
        </w:rPr>
        <w:tab/>
        <w:t xml:space="preserve"> </w:t>
      </w:r>
      <w:r w:rsidRPr="00197B57">
        <w:rPr>
          <w:rFonts w:ascii="Times New Roman" w:hAnsi="Times New Roman"/>
        </w:rPr>
        <w:t xml:space="preserve">- samostatně provádí úkony a rozhoduje ve věcech výkonu rozhodnutí s výjimkou případů náležejících </w:t>
      </w:r>
      <w:r w:rsidR="00E8198A">
        <w:rPr>
          <w:rFonts w:ascii="Times New Roman" w:hAnsi="Times New Roman"/>
        </w:rPr>
        <w:t xml:space="preserve">ze zákona soudci v senátě 28E a </w:t>
      </w:r>
      <w:r w:rsidR="00E8198A" w:rsidRPr="00C93ECA">
        <w:rPr>
          <w:rFonts w:ascii="Times New Roman" w:hAnsi="Times New Roman"/>
        </w:rPr>
        <w:t xml:space="preserve">30E, </w:t>
      </w:r>
      <w:r w:rsidRPr="00C93ECA">
        <w:rPr>
          <w:rFonts w:ascii="Times New Roman" w:hAnsi="Times New Roman"/>
        </w:rPr>
        <w:t>samostatně</w:t>
      </w:r>
      <w:r w:rsidRPr="00197B57">
        <w:rPr>
          <w:rFonts w:ascii="Times New Roman" w:hAnsi="Times New Roman"/>
        </w:rPr>
        <w:t xml:space="preserve"> rozhoduje o návrzích na nařízení exekuce k vymožení peněžitého plnění, není-li exekučním titulem </w:t>
      </w:r>
      <w:r w:rsidR="00464874">
        <w:rPr>
          <w:rFonts w:ascii="Times New Roman" w:hAnsi="Times New Roman"/>
        </w:rPr>
        <w:t xml:space="preserve">exekutorský či notářský zápis, </w:t>
      </w:r>
      <w:r w:rsidRPr="00197B57">
        <w:rPr>
          <w:rFonts w:ascii="Times New Roman" w:hAnsi="Times New Roman"/>
        </w:rPr>
        <w:t xml:space="preserve">v ostatních věcech přidělených Mgr. Janků provádí úkony a připravuje rozhodnutí, to vše v </w:t>
      </w:r>
      <w:r w:rsidR="00E3675C">
        <w:rPr>
          <w:rFonts w:ascii="Times New Roman" w:hAnsi="Times New Roman"/>
        </w:rPr>
        <w:t>odděleních</w:t>
      </w:r>
      <w:r w:rsidR="00C93ECA" w:rsidRPr="001B4267">
        <w:rPr>
          <w:rFonts w:ascii="Times New Roman" w:hAnsi="Times New Roman"/>
        </w:rPr>
        <w:t xml:space="preserve"> </w:t>
      </w:r>
      <w:r w:rsidRPr="001B4267">
        <w:rPr>
          <w:rFonts w:ascii="Times New Roman" w:hAnsi="Times New Roman"/>
        </w:rPr>
        <w:t xml:space="preserve">28Nc, </w:t>
      </w:r>
      <w:r w:rsidR="00E3675C">
        <w:rPr>
          <w:rFonts w:ascii="Times New Roman" w:hAnsi="Times New Roman"/>
        </w:rPr>
        <w:t xml:space="preserve">28E, 28EXE a uzavřených odděleních </w:t>
      </w:r>
      <w:r w:rsidR="00920B44">
        <w:rPr>
          <w:rFonts w:ascii="Times New Roman" w:hAnsi="Times New Roman"/>
        </w:rPr>
        <w:t xml:space="preserve">16Nc, </w:t>
      </w:r>
      <w:r w:rsidR="00E3675C">
        <w:rPr>
          <w:rFonts w:ascii="Times New Roman" w:hAnsi="Times New Roman"/>
        </w:rPr>
        <w:t>17Nc</w:t>
      </w:r>
      <w:r w:rsidR="00920B44">
        <w:rPr>
          <w:rFonts w:ascii="Times New Roman" w:hAnsi="Times New Roman"/>
        </w:rPr>
        <w:t xml:space="preserve">, 23Nc, </w:t>
      </w:r>
      <w:r w:rsidR="00931F74">
        <w:rPr>
          <w:rFonts w:ascii="Times New Roman" w:hAnsi="Times New Roman"/>
        </w:rPr>
        <w:t>0</w:t>
      </w:r>
      <w:r w:rsidR="00E3675C">
        <w:rPr>
          <w:rFonts w:ascii="Times New Roman" w:hAnsi="Times New Roman"/>
        </w:rPr>
        <w:t>E,</w:t>
      </w:r>
      <w:r w:rsidRPr="001B4267">
        <w:rPr>
          <w:rFonts w:ascii="Times New Roman" w:hAnsi="Times New Roman"/>
        </w:rPr>
        <w:t xml:space="preserve"> </w:t>
      </w:r>
      <w:r w:rsidR="00920B44">
        <w:rPr>
          <w:rFonts w:ascii="Times New Roman" w:hAnsi="Times New Roman"/>
        </w:rPr>
        <w:t xml:space="preserve">16E, 17E, </w:t>
      </w:r>
      <w:r w:rsidR="00284AF5" w:rsidRPr="001B4267">
        <w:rPr>
          <w:rFonts w:ascii="Times New Roman" w:hAnsi="Times New Roman"/>
        </w:rPr>
        <w:t>29Nc, 29EXE,</w:t>
      </w:r>
      <w:r w:rsidR="00E8198A" w:rsidRPr="001B4267">
        <w:rPr>
          <w:rFonts w:ascii="Times New Roman" w:hAnsi="Times New Roman"/>
        </w:rPr>
        <w:t xml:space="preserve"> </w:t>
      </w:r>
      <w:r w:rsidR="00E3675C">
        <w:rPr>
          <w:rFonts w:ascii="Times New Roman" w:hAnsi="Times New Roman"/>
        </w:rPr>
        <w:t xml:space="preserve">29E, </w:t>
      </w:r>
      <w:r w:rsidR="00E8198A" w:rsidRPr="001B4267">
        <w:rPr>
          <w:rFonts w:ascii="Times New Roman" w:hAnsi="Times New Roman"/>
        </w:rPr>
        <w:t>30Nc, 30EXE</w:t>
      </w:r>
      <w:r w:rsidR="00E8198A" w:rsidRPr="00C93ECA">
        <w:rPr>
          <w:rFonts w:ascii="Times New Roman" w:hAnsi="Times New Roman"/>
        </w:rPr>
        <w:t>,</w:t>
      </w:r>
      <w:r w:rsidR="00E3675C">
        <w:rPr>
          <w:rFonts w:ascii="Times New Roman" w:hAnsi="Times New Roman"/>
        </w:rPr>
        <w:t xml:space="preserve"> 30E, </w:t>
      </w:r>
      <w:r w:rsidRPr="00C93ECA">
        <w:rPr>
          <w:rFonts w:ascii="Times New Roman" w:hAnsi="Times New Roman"/>
        </w:rPr>
        <w:t>vyřizuje</w:t>
      </w:r>
      <w:r w:rsidRPr="00197B57">
        <w:rPr>
          <w:rFonts w:ascii="Times New Roman" w:hAnsi="Times New Roman"/>
        </w:rPr>
        <w:t xml:space="preserve"> žádosti podle § 260 </w:t>
      </w:r>
      <w:proofErr w:type="gramStart"/>
      <w:r w:rsidRPr="00197B57">
        <w:rPr>
          <w:rFonts w:ascii="Times New Roman" w:hAnsi="Times New Roman"/>
        </w:rPr>
        <w:t>o.s.</w:t>
      </w:r>
      <w:proofErr w:type="gramEnd"/>
      <w:r w:rsidRPr="00197B57">
        <w:rPr>
          <w:rFonts w:ascii="Times New Roman" w:hAnsi="Times New Roman"/>
        </w:rPr>
        <w:t xml:space="preserve">ř., </w:t>
      </w:r>
    </w:p>
    <w:p w:rsidR="00197B57" w:rsidRPr="00197B57" w:rsidRDefault="00197B57" w:rsidP="00197B57">
      <w:pPr>
        <w:tabs>
          <w:tab w:val="left" w:pos="-993"/>
        </w:tabs>
        <w:spacing w:after="0"/>
        <w:ind w:left="1418" w:hanging="1418"/>
        <w:rPr>
          <w:rFonts w:ascii="Times New Roman" w:hAnsi="Times New Roman"/>
        </w:rPr>
      </w:pPr>
      <w:r w:rsidRPr="00197B57">
        <w:rPr>
          <w:rFonts w:ascii="Times New Roman" w:hAnsi="Times New Roman"/>
        </w:rPr>
        <w:tab/>
        <w:t>- je příkazcem při přiznávání náhrad advokátům, znalcům, tlumočníkům a soudních poplatků, včetně platebních poukazů na vrácení z účtu příjmového, zvláštních příjmových účtů a účtu cizích prostředků.</w:t>
      </w:r>
    </w:p>
    <w:p w:rsidR="00197B57" w:rsidRPr="00197B57" w:rsidRDefault="00197B57" w:rsidP="00197B57">
      <w:pPr>
        <w:tabs>
          <w:tab w:val="left" w:pos="-993"/>
        </w:tabs>
        <w:spacing w:after="0"/>
        <w:ind w:left="1418" w:hanging="1418"/>
        <w:rPr>
          <w:rFonts w:ascii="Times New Roman" w:hAnsi="Times New Roman"/>
          <w:i/>
        </w:rPr>
      </w:pPr>
      <w:r w:rsidRPr="00197B57">
        <w:rPr>
          <w:rFonts w:ascii="Times New Roman" w:hAnsi="Times New Roman"/>
        </w:rPr>
        <w:tab/>
        <w:t>- je pověřen</w:t>
      </w:r>
      <w:r w:rsidR="004502A9">
        <w:rPr>
          <w:rFonts w:ascii="Times New Roman" w:hAnsi="Times New Roman"/>
        </w:rPr>
        <w:t>a</w:t>
      </w:r>
      <w:r w:rsidRPr="00197B57">
        <w:rPr>
          <w:rFonts w:ascii="Times New Roman" w:hAnsi="Times New Roman"/>
        </w:rPr>
        <w:t xml:space="preserve"> vyznačováním právních mocí dle § 23 </w:t>
      </w:r>
      <w:proofErr w:type="spellStart"/>
      <w:proofErr w:type="gramStart"/>
      <w:r w:rsidRPr="00197B57">
        <w:rPr>
          <w:rFonts w:ascii="Times New Roman" w:hAnsi="Times New Roman"/>
        </w:rPr>
        <w:t>j.ř</w:t>
      </w:r>
      <w:proofErr w:type="spellEnd"/>
      <w:r w:rsidRPr="00197B57">
        <w:rPr>
          <w:rFonts w:ascii="Times New Roman" w:hAnsi="Times New Roman"/>
        </w:rPr>
        <w:t>.</w:t>
      </w:r>
      <w:proofErr w:type="gramEnd"/>
      <w:r w:rsidRPr="00197B57">
        <w:rPr>
          <w:rFonts w:ascii="Times New Roman" w:hAnsi="Times New Roman"/>
        </w:rPr>
        <w:t xml:space="preserve"> včetně rozhodnutí vydaných soudci a jejich asistenty</w:t>
      </w:r>
    </w:p>
    <w:p w:rsidR="00197B57" w:rsidRPr="00197B57" w:rsidRDefault="00197B57" w:rsidP="00197B57">
      <w:pPr>
        <w:tabs>
          <w:tab w:val="left" w:pos="-993"/>
        </w:tabs>
        <w:spacing w:after="0"/>
        <w:ind w:left="1418" w:hanging="1418"/>
        <w:rPr>
          <w:rFonts w:ascii="Times New Roman" w:hAnsi="Times New Roman"/>
          <w:i/>
        </w:rPr>
      </w:pPr>
      <w:r w:rsidRPr="00197B57">
        <w:rPr>
          <w:rFonts w:ascii="Times New Roman" w:hAnsi="Times New Roman"/>
          <w:i/>
        </w:rPr>
        <w:tab/>
        <w:t>(zastupuje- Ziková</w:t>
      </w:r>
      <w:r w:rsidR="006C44E8">
        <w:rPr>
          <w:rFonts w:ascii="Times New Roman" w:hAnsi="Times New Roman"/>
          <w:i/>
        </w:rPr>
        <w:t>)</w:t>
      </w:r>
    </w:p>
    <w:p w:rsidR="00197B57" w:rsidRPr="00197B57" w:rsidRDefault="00197B57" w:rsidP="00197B57">
      <w:pPr>
        <w:tabs>
          <w:tab w:val="left" w:pos="-993"/>
        </w:tabs>
        <w:spacing w:after="0"/>
        <w:ind w:left="1418" w:hanging="1418"/>
        <w:rPr>
          <w:rFonts w:ascii="Times New Roman" w:hAnsi="Times New Roman"/>
          <w:i/>
        </w:rPr>
      </w:pPr>
    </w:p>
    <w:p w:rsidR="00197B57" w:rsidRPr="0029186E" w:rsidRDefault="00197B57" w:rsidP="00197B57">
      <w:pPr>
        <w:tabs>
          <w:tab w:val="left" w:pos="-993"/>
        </w:tabs>
        <w:spacing w:after="0"/>
        <w:ind w:left="1418" w:hanging="284"/>
        <w:rPr>
          <w:rFonts w:ascii="Times New Roman" w:hAnsi="Times New Roman"/>
          <w:i/>
        </w:rPr>
      </w:pPr>
      <w:r w:rsidRPr="00197B57">
        <w:rPr>
          <w:rFonts w:ascii="Times New Roman" w:hAnsi="Times New Roman"/>
          <w:b/>
        </w:rPr>
        <w:t>2)</w:t>
      </w:r>
      <w:r w:rsidRPr="00197B57">
        <w:rPr>
          <w:rFonts w:ascii="Times New Roman" w:hAnsi="Times New Roman"/>
          <w:i/>
        </w:rPr>
        <w:tab/>
      </w:r>
      <w:r w:rsidRPr="00197B57">
        <w:rPr>
          <w:rFonts w:ascii="Times New Roman" w:hAnsi="Times New Roman"/>
          <w:b/>
          <w:i/>
          <w:sz w:val="28"/>
          <w:szCs w:val="28"/>
        </w:rPr>
        <w:t>Zdeňka Ziková</w:t>
      </w:r>
      <w:r w:rsidRPr="00197B57">
        <w:rPr>
          <w:rFonts w:ascii="Times New Roman" w:hAnsi="Times New Roman"/>
          <w:i/>
        </w:rPr>
        <w:t xml:space="preserve"> </w:t>
      </w:r>
    </w:p>
    <w:p w:rsidR="00197B57" w:rsidRPr="00197B57" w:rsidRDefault="00197B57" w:rsidP="00197B57">
      <w:pPr>
        <w:tabs>
          <w:tab w:val="left" w:pos="-993"/>
        </w:tabs>
        <w:spacing w:after="0"/>
        <w:ind w:left="1418" w:hanging="1418"/>
        <w:rPr>
          <w:rFonts w:ascii="Times New Roman" w:hAnsi="Times New Roman"/>
        </w:rPr>
      </w:pPr>
      <w:r w:rsidRPr="0029186E">
        <w:rPr>
          <w:rFonts w:ascii="Times New Roman" w:hAnsi="Times New Roman"/>
          <w:i/>
        </w:rPr>
        <w:tab/>
      </w:r>
      <w:r w:rsidRPr="0029186E">
        <w:rPr>
          <w:rFonts w:ascii="Times New Roman" w:hAnsi="Times New Roman"/>
        </w:rPr>
        <w:t xml:space="preserve"> - samostatně provádí úkony a rozhoduje ve věcech výkonu rozhodnutí s výjimkou případů náležejících </w:t>
      </w:r>
      <w:r w:rsidR="002E3771" w:rsidRPr="0029186E">
        <w:rPr>
          <w:rFonts w:ascii="Times New Roman" w:hAnsi="Times New Roman"/>
        </w:rPr>
        <w:t xml:space="preserve">ze zákona soudci v senátě 27E a 29E, </w:t>
      </w:r>
      <w:r w:rsidRPr="0029186E">
        <w:rPr>
          <w:rFonts w:ascii="Times New Roman" w:hAnsi="Times New Roman"/>
        </w:rPr>
        <w:t>samostatně</w:t>
      </w:r>
      <w:r w:rsidRPr="00197B57">
        <w:rPr>
          <w:rFonts w:ascii="Times New Roman" w:hAnsi="Times New Roman"/>
        </w:rPr>
        <w:t xml:space="preserve"> rozhoduje o návrzích na nařízení exekuce k vymožení peněžitého plnění, není-li exekučním titulem </w:t>
      </w:r>
      <w:r w:rsidR="00464874">
        <w:rPr>
          <w:rFonts w:ascii="Times New Roman" w:hAnsi="Times New Roman"/>
        </w:rPr>
        <w:t xml:space="preserve">exekutorský či notářský zápis, </w:t>
      </w:r>
      <w:r w:rsidRPr="00197B57">
        <w:rPr>
          <w:rFonts w:ascii="Times New Roman" w:hAnsi="Times New Roman"/>
        </w:rPr>
        <w:t>v ostatních věcech přidělených Mgr. Janků provádí úkony a připravuje rozhodnu</w:t>
      </w:r>
      <w:r w:rsidR="002E3771">
        <w:rPr>
          <w:rFonts w:ascii="Times New Roman" w:hAnsi="Times New Roman"/>
        </w:rPr>
        <w:t xml:space="preserve">tí, to vše v </w:t>
      </w:r>
      <w:r w:rsidR="002E3771" w:rsidRPr="001B4267">
        <w:rPr>
          <w:rFonts w:ascii="Times New Roman" w:hAnsi="Times New Roman"/>
        </w:rPr>
        <w:t xml:space="preserve">senátě </w:t>
      </w:r>
      <w:r w:rsidR="00E3675C">
        <w:rPr>
          <w:rFonts w:ascii="Times New Roman" w:hAnsi="Times New Roman"/>
        </w:rPr>
        <w:t>27Nc, 27E</w:t>
      </w:r>
      <w:r w:rsidR="002E3771">
        <w:rPr>
          <w:rFonts w:ascii="Times New Roman" w:hAnsi="Times New Roman"/>
        </w:rPr>
        <w:t>, 27EXE</w:t>
      </w:r>
      <w:r w:rsidR="00E3675C">
        <w:rPr>
          <w:rFonts w:ascii="Times New Roman" w:hAnsi="Times New Roman"/>
        </w:rPr>
        <w:t xml:space="preserve"> a v uzavřených odděleních </w:t>
      </w:r>
      <w:r w:rsidR="00385A88">
        <w:rPr>
          <w:rFonts w:ascii="Times New Roman" w:hAnsi="Times New Roman"/>
        </w:rPr>
        <w:t xml:space="preserve">16Nc, </w:t>
      </w:r>
      <w:r w:rsidR="00E3675C">
        <w:rPr>
          <w:rFonts w:ascii="Times New Roman" w:hAnsi="Times New Roman"/>
        </w:rPr>
        <w:t>17Nc</w:t>
      </w:r>
      <w:r w:rsidR="00385A88">
        <w:rPr>
          <w:rFonts w:ascii="Times New Roman" w:hAnsi="Times New Roman"/>
        </w:rPr>
        <w:t>, 23Nc,</w:t>
      </w:r>
      <w:r w:rsidR="00E3675C">
        <w:rPr>
          <w:rFonts w:ascii="Times New Roman" w:hAnsi="Times New Roman"/>
        </w:rPr>
        <w:t xml:space="preserve"> </w:t>
      </w:r>
      <w:r w:rsidR="00196A3D">
        <w:rPr>
          <w:rFonts w:ascii="Times New Roman" w:hAnsi="Times New Roman"/>
        </w:rPr>
        <w:t>0</w:t>
      </w:r>
      <w:r w:rsidR="00E3675C">
        <w:rPr>
          <w:rFonts w:ascii="Times New Roman" w:hAnsi="Times New Roman"/>
        </w:rPr>
        <w:t xml:space="preserve">E, </w:t>
      </w:r>
      <w:r w:rsidR="00385A88">
        <w:rPr>
          <w:rFonts w:ascii="Times New Roman" w:hAnsi="Times New Roman"/>
        </w:rPr>
        <w:t xml:space="preserve">16E, 17E, </w:t>
      </w:r>
      <w:r w:rsidR="002E3771" w:rsidRPr="0029186E">
        <w:rPr>
          <w:rFonts w:ascii="Times New Roman" w:hAnsi="Times New Roman"/>
        </w:rPr>
        <w:t xml:space="preserve">29Nc, 29EXE, </w:t>
      </w:r>
      <w:r w:rsidR="00E3675C">
        <w:rPr>
          <w:rFonts w:ascii="Times New Roman" w:hAnsi="Times New Roman"/>
        </w:rPr>
        <w:t xml:space="preserve">29E, </w:t>
      </w:r>
      <w:r w:rsidRPr="0029186E">
        <w:rPr>
          <w:rFonts w:ascii="Times New Roman" w:hAnsi="Times New Roman"/>
        </w:rPr>
        <w:t>vyřizuje</w:t>
      </w:r>
      <w:r w:rsidRPr="00197B57">
        <w:rPr>
          <w:rFonts w:ascii="Times New Roman" w:hAnsi="Times New Roman"/>
        </w:rPr>
        <w:t xml:space="preserve"> žádosti podle § 260 </w:t>
      </w:r>
      <w:proofErr w:type="gramStart"/>
      <w:r w:rsidRPr="00197B57">
        <w:rPr>
          <w:rFonts w:ascii="Times New Roman" w:hAnsi="Times New Roman"/>
        </w:rPr>
        <w:t>o.s.</w:t>
      </w:r>
      <w:proofErr w:type="gramEnd"/>
      <w:r w:rsidRPr="00197B57">
        <w:rPr>
          <w:rFonts w:ascii="Times New Roman" w:hAnsi="Times New Roman"/>
        </w:rPr>
        <w:t>ř.,</w:t>
      </w:r>
      <w:r w:rsidRPr="00197B57">
        <w:rPr>
          <w:rFonts w:ascii="Times New Roman" w:hAnsi="Times New Roman"/>
        </w:rPr>
        <w:tab/>
      </w:r>
    </w:p>
    <w:p w:rsidR="00197B57" w:rsidRPr="00197B57" w:rsidRDefault="00197B57" w:rsidP="00197B57">
      <w:pPr>
        <w:tabs>
          <w:tab w:val="left" w:pos="-993"/>
        </w:tabs>
        <w:spacing w:after="0"/>
        <w:ind w:left="1418" w:hanging="1418"/>
        <w:rPr>
          <w:rFonts w:ascii="Times New Roman" w:hAnsi="Times New Roman"/>
        </w:rPr>
      </w:pPr>
      <w:r w:rsidRPr="00197B57">
        <w:rPr>
          <w:rFonts w:ascii="Times New Roman" w:hAnsi="Times New Roman"/>
        </w:rPr>
        <w:tab/>
        <w:t>- je příkazcem při přiznávání náhrad advokátům, znalcům, tlumočníkům a soudních poplatků, včetně platebních poukazů na vrácení z účtu příjmového, zvláštních příjmových účtů a účtu cizích prostředků</w:t>
      </w:r>
    </w:p>
    <w:p w:rsidR="00197B57" w:rsidRPr="00197B57" w:rsidRDefault="00197B57" w:rsidP="00197B57">
      <w:pPr>
        <w:tabs>
          <w:tab w:val="left" w:pos="-993"/>
        </w:tabs>
        <w:spacing w:after="0"/>
        <w:ind w:left="1418" w:hanging="1418"/>
        <w:rPr>
          <w:rFonts w:ascii="Times New Roman" w:hAnsi="Times New Roman"/>
          <w:i/>
        </w:rPr>
      </w:pPr>
      <w:r w:rsidRPr="00197B57">
        <w:rPr>
          <w:rFonts w:ascii="Times New Roman" w:hAnsi="Times New Roman"/>
        </w:rPr>
        <w:tab/>
        <w:t xml:space="preserve">- je pověřena vyznačováním právních mocí dle § 23 </w:t>
      </w:r>
      <w:proofErr w:type="spellStart"/>
      <w:proofErr w:type="gramStart"/>
      <w:r w:rsidRPr="00197B57">
        <w:rPr>
          <w:rFonts w:ascii="Times New Roman" w:hAnsi="Times New Roman"/>
        </w:rPr>
        <w:t>j.ř</w:t>
      </w:r>
      <w:proofErr w:type="spellEnd"/>
      <w:r w:rsidRPr="00197B57">
        <w:rPr>
          <w:rFonts w:ascii="Times New Roman" w:hAnsi="Times New Roman"/>
        </w:rPr>
        <w:t>.</w:t>
      </w:r>
      <w:proofErr w:type="gramEnd"/>
      <w:r w:rsidRPr="00197B57">
        <w:rPr>
          <w:rFonts w:ascii="Times New Roman" w:hAnsi="Times New Roman"/>
        </w:rPr>
        <w:t xml:space="preserve"> včetně rozhodnutí vydaných soudci a jejich asistenty</w:t>
      </w:r>
    </w:p>
    <w:p w:rsidR="00197B57" w:rsidRPr="00197B57" w:rsidRDefault="00197B57" w:rsidP="00197B57">
      <w:pPr>
        <w:tabs>
          <w:tab w:val="left" w:pos="-993"/>
        </w:tabs>
        <w:spacing w:after="0"/>
        <w:ind w:left="1418" w:hanging="1418"/>
        <w:rPr>
          <w:rFonts w:ascii="Times New Roman" w:hAnsi="Times New Roman"/>
        </w:rPr>
      </w:pPr>
      <w:r w:rsidRPr="00197B57">
        <w:rPr>
          <w:rFonts w:ascii="Times New Roman" w:hAnsi="Times New Roman"/>
          <w:i/>
        </w:rPr>
        <w:tab/>
        <w:t>(zastupuje-</w:t>
      </w:r>
      <w:r w:rsidR="006C44E8">
        <w:rPr>
          <w:rFonts w:ascii="Times New Roman" w:hAnsi="Times New Roman"/>
          <w:i/>
        </w:rPr>
        <w:t xml:space="preserve"> </w:t>
      </w:r>
      <w:r w:rsidR="002A3EA7">
        <w:rPr>
          <w:rFonts w:ascii="Times New Roman" w:hAnsi="Times New Roman"/>
          <w:i/>
        </w:rPr>
        <w:t xml:space="preserve"> </w:t>
      </w:r>
      <w:r w:rsidR="000B5A0B" w:rsidRPr="00C22A4B">
        <w:rPr>
          <w:rFonts w:ascii="Times New Roman" w:hAnsi="Times New Roman"/>
          <w:i/>
        </w:rPr>
        <w:t>Tomanicová</w:t>
      </w:r>
      <w:r w:rsidR="006C44E8" w:rsidRPr="00C22A4B">
        <w:rPr>
          <w:rFonts w:ascii="Times New Roman" w:hAnsi="Times New Roman"/>
          <w:i/>
        </w:rPr>
        <w:t>)</w:t>
      </w:r>
    </w:p>
    <w:p w:rsidR="003D188D" w:rsidRDefault="003D188D" w:rsidP="00197B57">
      <w:pPr>
        <w:tabs>
          <w:tab w:val="left" w:pos="-993"/>
        </w:tabs>
        <w:spacing w:after="0"/>
        <w:rPr>
          <w:rFonts w:ascii="Times New Roman" w:hAnsi="Times New Roman"/>
          <w:b/>
          <w:i/>
          <w:sz w:val="32"/>
          <w:szCs w:val="32"/>
          <w:u w:val="single"/>
        </w:rPr>
      </w:pPr>
    </w:p>
    <w:p w:rsidR="00286CFD" w:rsidRPr="00834826" w:rsidRDefault="00286CFD" w:rsidP="00286CFD">
      <w:pPr>
        <w:rPr>
          <w:rFonts w:ascii="Times New Roman" w:hAnsi="Times New Roman"/>
        </w:rPr>
      </w:pPr>
      <w:r w:rsidRPr="00834826">
        <w:rPr>
          <w:rFonts w:ascii="Times New Roman" w:hAnsi="Times New Roman"/>
          <w:b/>
          <w:i/>
          <w:sz w:val="32"/>
          <w:szCs w:val="32"/>
          <w:u w:val="single"/>
        </w:rPr>
        <w:t>Asistenti soudce oddělení výkonu rozhodnutí a exekucí:</w:t>
      </w:r>
    </w:p>
    <w:p w:rsidR="00286CFD" w:rsidRPr="00834826" w:rsidRDefault="00286CFD" w:rsidP="00286CFD">
      <w:pPr>
        <w:tabs>
          <w:tab w:val="left" w:pos="-993"/>
        </w:tabs>
        <w:spacing w:after="0"/>
        <w:ind w:left="1418" w:hanging="284"/>
        <w:rPr>
          <w:rFonts w:ascii="Times New Roman" w:hAnsi="Times New Roman"/>
          <w:b/>
          <w:i/>
          <w:sz w:val="28"/>
          <w:szCs w:val="28"/>
        </w:rPr>
      </w:pPr>
      <w:r w:rsidRPr="00834826">
        <w:rPr>
          <w:rFonts w:ascii="Times New Roman" w:hAnsi="Times New Roman"/>
          <w:b/>
          <w:i/>
          <w:sz w:val="28"/>
          <w:szCs w:val="28"/>
        </w:rPr>
        <w:t>Mgr. Dana Všahová</w:t>
      </w:r>
    </w:p>
    <w:p w:rsidR="00437461" w:rsidRPr="00834826" w:rsidRDefault="00437461" w:rsidP="00CE1F43">
      <w:pPr>
        <w:tabs>
          <w:tab w:val="left" w:pos="-993"/>
        </w:tabs>
        <w:spacing w:after="0"/>
        <w:ind w:left="1134"/>
        <w:rPr>
          <w:rFonts w:ascii="Times New Roman" w:hAnsi="Times New Roman" w:cs="Times New Roman"/>
        </w:rPr>
      </w:pPr>
      <w:r w:rsidRPr="00834826">
        <w:rPr>
          <w:rFonts w:ascii="Times New Roman" w:hAnsi="Times New Roman" w:cs="Times New Roman"/>
        </w:rPr>
        <w:t>- samostatně rozhoduje v senátech 27Nc, 27EXE, 27E, 28Nc, 28EXE, 28E a v uzavřených odděleních 16Nc, 17Nc, 23Nc, 0E, 16E, 17E, 29Nc, 29EXE, 29E, 30Nc, 30EXE , 30E, pokud jde o věci přidělené soudkyni Mgr. Libuši Janků, s výjimkou věcí svěřených soudci; v takových věcech připravuje jednotlivé úkony z pověření a podle pokynů Mgr. Libuše Janků.</w:t>
      </w:r>
    </w:p>
    <w:p w:rsidR="00437461" w:rsidRPr="00834826" w:rsidRDefault="00437461" w:rsidP="00CE1F43">
      <w:pPr>
        <w:tabs>
          <w:tab w:val="left" w:pos="-993"/>
        </w:tabs>
        <w:spacing w:after="0"/>
        <w:ind w:left="1134"/>
        <w:rPr>
          <w:rFonts w:ascii="Times New Roman" w:hAnsi="Times New Roman" w:cs="Times New Roman"/>
        </w:rPr>
      </w:pPr>
      <w:r w:rsidRPr="00834826">
        <w:rPr>
          <w:rFonts w:ascii="Times New Roman" w:hAnsi="Times New Roman" w:cs="Times New Roman"/>
        </w:rPr>
        <w:t>- samostatně a v součinnosti s místopředsedou občanskoprávního úseku provádí výkon státního dohledu nad činností soudního exekutora, který má sídlo exekutorského úřadu v obvodu soudu, s výjimkou rozhodování o stížnostech.</w:t>
      </w:r>
    </w:p>
    <w:p w:rsidR="00286CFD" w:rsidRPr="00437461" w:rsidRDefault="00286CFD" w:rsidP="00197B57">
      <w:pPr>
        <w:tabs>
          <w:tab w:val="left" w:pos="-993"/>
        </w:tabs>
        <w:spacing w:after="0"/>
        <w:rPr>
          <w:rFonts w:ascii="Arial" w:hAnsi="Arial" w:cs="Arial"/>
          <w:b/>
          <w:i/>
          <w:u w:val="single"/>
        </w:rPr>
      </w:pPr>
    </w:p>
    <w:p w:rsidR="00C1778B" w:rsidRDefault="00C1778B" w:rsidP="00197B57">
      <w:pPr>
        <w:tabs>
          <w:tab w:val="left" w:pos="-993"/>
        </w:tabs>
        <w:spacing w:after="0"/>
        <w:rPr>
          <w:rFonts w:ascii="Times New Roman" w:hAnsi="Times New Roman"/>
          <w:b/>
          <w:i/>
          <w:sz w:val="32"/>
          <w:szCs w:val="32"/>
          <w:u w:val="single"/>
        </w:rPr>
      </w:pPr>
    </w:p>
    <w:p w:rsidR="00EF222F" w:rsidRDefault="00EF222F" w:rsidP="00197B57">
      <w:pPr>
        <w:tabs>
          <w:tab w:val="left" w:pos="-993"/>
        </w:tabs>
        <w:spacing w:after="0"/>
        <w:rPr>
          <w:rFonts w:ascii="Times New Roman" w:hAnsi="Times New Roman"/>
          <w:b/>
          <w:i/>
          <w:sz w:val="32"/>
          <w:szCs w:val="32"/>
          <w:u w:val="single"/>
        </w:rPr>
      </w:pPr>
    </w:p>
    <w:p w:rsidR="00197B57" w:rsidRPr="00197B57" w:rsidRDefault="00DC5C63" w:rsidP="00197B57">
      <w:pPr>
        <w:tabs>
          <w:tab w:val="left" w:pos="-993"/>
        </w:tabs>
        <w:spacing w:after="0"/>
        <w:rPr>
          <w:rFonts w:ascii="Times New Roman" w:hAnsi="Times New Roman"/>
        </w:rPr>
      </w:pPr>
      <w:r>
        <w:rPr>
          <w:rFonts w:ascii="Times New Roman" w:hAnsi="Times New Roman"/>
          <w:b/>
          <w:i/>
          <w:sz w:val="32"/>
          <w:szCs w:val="32"/>
          <w:u w:val="single"/>
        </w:rPr>
        <w:t>Soudní vykonavatel</w:t>
      </w:r>
      <w:r w:rsidR="00197B57" w:rsidRPr="00197B57">
        <w:rPr>
          <w:rFonts w:ascii="Times New Roman" w:hAnsi="Times New Roman"/>
          <w:b/>
          <w:i/>
          <w:sz w:val="32"/>
          <w:szCs w:val="32"/>
          <w:u w:val="single"/>
        </w:rPr>
        <w:t>:</w:t>
      </w:r>
      <w:r w:rsidR="00197B57" w:rsidRPr="00197B57">
        <w:rPr>
          <w:rFonts w:ascii="Times New Roman" w:hAnsi="Times New Roman"/>
          <w:b/>
          <w:i/>
          <w:sz w:val="32"/>
          <w:szCs w:val="32"/>
          <w:u w:val="single"/>
        </w:rPr>
        <w:tab/>
      </w:r>
    </w:p>
    <w:p w:rsidR="00197B57" w:rsidRPr="00197B57" w:rsidRDefault="00197B57" w:rsidP="00197B57">
      <w:pPr>
        <w:tabs>
          <w:tab w:val="left" w:pos="-993"/>
        </w:tabs>
        <w:spacing w:after="0"/>
        <w:rPr>
          <w:rFonts w:ascii="Times New Roman" w:hAnsi="Times New Roman"/>
        </w:rPr>
      </w:pPr>
    </w:p>
    <w:p w:rsidR="00197B57" w:rsidRPr="00197B57" w:rsidRDefault="00197B57" w:rsidP="00197B57">
      <w:pPr>
        <w:tabs>
          <w:tab w:val="left" w:pos="-993"/>
        </w:tabs>
        <w:spacing w:after="0"/>
        <w:ind w:left="1418" w:hanging="284"/>
        <w:rPr>
          <w:rFonts w:ascii="Times New Roman" w:hAnsi="Times New Roman"/>
        </w:rPr>
      </w:pPr>
      <w:r w:rsidRPr="00197B57">
        <w:rPr>
          <w:rFonts w:ascii="Times New Roman" w:hAnsi="Times New Roman"/>
          <w:b/>
        </w:rPr>
        <w:t>1)</w:t>
      </w:r>
      <w:r w:rsidRPr="00197B57">
        <w:rPr>
          <w:rFonts w:ascii="Times New Roman" w:hAnsi="Times New Roman"/>
        </w:rPr>
        <w:tab/>
      </w:r>
      <w:r w:rsidR="00D666F3" w:rsidRPr="00FB7A00">
        <w:rPr>
          <w:rFonts w:ascii="Times New Roman" w:hAnsi="Times New Roman"/>
          <w:b/>
          <w:i/>
          <w:sz w:val="28"/>
          <w:szCs w:val="28"/>
          <w:u w:val="single"/>
        </w:rPr>
        <w:t>I</w:t>
      </w:r>
      <w:r w:rsidRPr="00FB7A00">
        <w:rPr>
          <w:rFonts w:ascii="Times New Roman" w:hAnsi="Times New Roman"/>
          <w:b/>
          <w:i/>
          <w:sz w:val="28"/>
          <w:szCs w:val="28"/>
          <w:u w:val="single"/>
        </w:rPr>
        <w:t>ng. Ján Badin</w:t>
      </w:r>
      <w:r w:rsidR="000B518D">
        <w:rPr>
          <w:rFonts w:ascii="Times New Roman" w:hAnsi="Times New Roman"/>
        </w:rPr>
        <w:t xml:space="preserve"> </w:t>
      </w:r>
    </w:p>
    <w:p w:rsidR="00197B57" w:rsidRPr="00CE1F43" w:rsidRDefault="00197B57" w:rsidP="00197B57">
      <w:pPr>
        <w:tabs>
          <w:tab w:val="left" w:pos="-993"/>
        </w:tabs>
        <w:spacing w:after="0"/>
        <w:ind w:left="1418"/>
        <w:rPr>
          <w:rFonts w:ascii="Times New Roman" w:hAnsi="Times New Roman" w:cs="Times New Roman"/>
        </w:rPr>
      </w:pPr>
      <w:r w:rsidRPr="00CE1F43">
        <w:rPr>
          <w:rFonts w:ascii="Times New Roman" w:hAnsi="Times New Roman" w:cs="Times New Roman"/>
        </w:rPr>
        <w:t>- samostatně provádí úkony, jež vyžaduje výkon rozhodnutí podle § 46 jednacího řádu</w:t>
      </w:r>
    </w:p>
    <w:p w:rsidR="00197B57" w:rsidRPr="00CE1F43" w:rsidRDefault="00197B57" w:rsidP="00197B57">
      <w:pPr>
        <w:tabs>
          <w:tab w:val="left" w:pos="-993"/>
        </w:tabs>
        <w:spacing w:after="0"/>
        <w:ind w:left="1418"/>
        <w:rPr>
          <w:rFonts w:ascii="Times New Roman" w:hAnsi="Times New Roman" w:cs="Times New Roman"/>
        </w:rPr>
      </w:pPr>
      <w:r w:rsidRPr="00CE1F43">
        <w:rPr>
          <w:rFonts w:ascii="Times New Roman" w:hAnsi="Times New Roman" w:cs="Times New Roman"/>
        </w:rPr>
        <w:t>- samostatně provádí úkony ve věcech výkonu rozhodnutí v opatrovnických věcech a rozhodnutí vydaných</w:t>
      </w:r>
      <w:r w:rsidR="00FD5F42" w:rsidRPr="00CE1F43">
        <w:rPr>
          <w:rFonts w:ascii="Times New Roman" w:hAnsi="Times New Roman" w:cs="Times New Roman"/>
        </w:rPr>
        <w:t xml:space="preserve"> ve věcech ochrany proti domácímu násilí</w:t>
      </w:r>
    </w:p>
    <w:p w:rsidR="00C30077" w:rsidRPr="00CE1F43" w:rsidRDefault="00C30077" w:rsidP="00197B57">
      <w:pPr>
        <w:tabs>
          <w:tab w:val="left" w:pos="-993"/>
        </w:tabs>
        <w:spacing w:after="0"/>
        <w:ind w:left="1418"/>
        <w:rPr>
          <w:rFonts w:ascii="Times New Roman" w:hAnsi="Times New Roman" w:cs="Times New Roman"/>
        </w:rPr>
      </w:pPr>
      <w:r w:rsidRPr="00CE1F43">
        <w:rPr>
          <w:rFonts w:ascii="Times New Roman" w:hAnsi="Times New Roman" w:cs="Times New Roman"/>
        </w:rPr>
        <w:t>-vede exekuční spisovnu</w:t>
      </w:r>
    </w:p>
    <w:p w:rsidR="00197B57" w:rsidRPr="002537EA" w:rsidRDefault="00DC5C63" w:rsidP="00197B57">
      <w:pPr>
        <w:tabs>
          <w:tab w:val="left" w:pos="-993"/>
        </w:tabs>
        <w:spacing w:after="0"/>
        <w:ind w:left="1418"/>
        <w:rPr>
          <w:rFonts w:ascii="Times New Roman" w:hAnsi="Times New Roman"/>
          <w:i/>
        </w:rPr>
      </w:pPr>
      <w:r>
        <w:rPr>
          <w:rFonts w:ascii="Times New Roman" w:hAnsi="Times New Roman"/>
          <w:i/>
        </w:rPr>
        <w:t>(zastupuje</w:t>
      </w:r>
      <w:r w:rsidRPr="002537EA">
        <w:rPr>
          <w:rFonts w:ascii="Times New Roman" w:hAnsi="Times New Roman"/>
          <w:i/>
        </w:rPr>
        <w:t xml:space="preserve">- </w:t>
      </w:r>
      <w:r w:rsidR="000B5A0B" w:rsidRPr="00C22A4B">
        <w:rPr>
          <w:rFonts w:ascii="Times New Roman" w:hAnsi="Times New Roman"/>
          <w:i/>
        </w:rPr>
        <w:t>Tomanicová</w:t>
      </w:r>
      <w:r w:rsidRPr="00C22A4B">
        <w:rPr>
          <w:rFonts w:ascii="Times New Roman" w:hAnsi="Times New Roman"/>
          <w:i/>
        </w:rPr>
        <w:t>,</w:t>
      </w:r>
      <w:r w:rsidRPr="002537EA">
        <w:rPr>
          <w:rFonts w:ascii="Times New Roman" w:hAnsi="Times New Roman"/>
          <w:i/>
        </w:rPr>
        <w:t xml:space="preserve"> Ziková</w:t>
      </w:r>
      <w:r w:rsidR="00AA3447">
        <w:rPr>
          <w:rFonts w:ascii="Times New Roman" w:hAnsi="Times New Roman"/>
          <w:i/>
        </w:rPr>
        <w:t xml:space="preserve"> /výkon rozhodnutí/</w:t>
      </w:r>
      <w:r w:rsidR="002A3EA7">
        <w:rPr>
          <w:rFonts w:ascii="Times New Roman" w:hAnsi="Times New Roman"/>
          <w:i/>
        </w:rPr>
        <w:t>, exekuční spisovna – Truhan</w:t>
      </w:r>
      <w:r w:rsidR="006C44E8" w:rsidRPr="002537EA">
        <w:rPr>
          <w:rFonts w:ascii="Times New Roman" w:hAnsi="Times New Roman"/>
          <w:i/>
        </w:rPr>
        <w:t>)</w:t>
      </w:r>
    </w:p>
    <w:p w:rsidR="00197B57" w:rsidRPr="00197B57" w:rsidRDefault="00197B57" w:rsidP="00197B57">
      <w:pPr>
        <w:tabs>
          <w:tab w:val="left" w:pos="-993"/>
        </w:tabs>
        <w:spacing w:after="0"/>
        <w:rPr>
          <w:rFonts w:ascii="Times New Roman" w:hAnsi="Times New Roman"/>
        </w:rPr>
      </w:pPr>
    </w:p>
    <w:p w:rsidR="00EF222F" w:rsidRDefault="00EF222F">
      <w:pPr>
        <w:rPr>
          <w:rFonts w:ascii="Times New Roman" w:hAnsi="Times New Roman" w:cs="Times New Roman"/>
          <w:b/>
          <w:i/>
          <w:sz w:val="40"/>
          <w:szCs w:val="40"/>
          <w:u w:val="single"/>
        </w:rPr>
      </w:pPr>
      <w:r>
        <w:rPr>
          <w:rFonts w:ascii="Times New Roman" w:hAnsi="Times New Roman" w:cs="Times New Roman"/>
          <w:b/>
          <w:i/>
          <w:sz w:val="40"/>
          <w:szCs w:val="40"/>
          <w:u w:val="single"/>
        </w:rPr>
        <w:br w:type="page"/>
      </w:r>
    </w:p>
    <w:p w:rsidR="00EF222F" w:rsidRDefault="00EF222F">
      <w:pPr>
        <w:rPr>
          <w:rFonts w:ascii="Times New Roman" w:hAnsi="Times New Roman" w:cs="Times New Roman"/>
          <w:b/>
          <w:i/>
          <w:sz w:val="40"/>
          <w:szCs w:val="40"/>
          <w:u w:val="single"/>
        </w:rPr>
      </w:pPr>
    </w:p>
    <w:p w:rsidR="006C44E8" w:rsidRDefault="00E3675C">
      <w:pPr>
        <w:rPr>
          <w:rFonts w:ascii="Times New Roman" w:hAnsi="Times New Roman" w:cs="Times New Roman"/>
          <w:b/>
          <w:i/>
          <w:sz w:val="40"/>
          <w:szCs w:val="40"/>
          <w:u w:val="single"/>
        </w:rPr>
      </w:pPr>
      <w:r>
        <w:rPr>
          <w:rFonts w:ascii="Times New Roman" w:hAnsi="Times New Roman" w:cs="Times New Roman"/>
          <w:b/>
          <w:i/>
          <w:sz w:val="40"/>
          <w:szCs w:val="40"/>
          <w:u w:val="single"/>
        </w:rPr>
        <w:t>Společná pravidla pro všechna oddělení občanskoprávního úseku:</w:t>
      </w:r>
    </w:p>
    <w:p w:rsidR="00E3675C" w:rsidRDefault="00E3675C">
      <w:pPr>
        <w:rPr>
          <w:rFonts w:ascii="Times New Roman" w:hAnsi="Times New Roman" w:cs="Times New Roman"/>
          <w:sz w:val="24"/>
          <w:szCs w:val="24"/>
        </w:rPr>
      </w:pPr>
      <w:r>
        <w:rPr>
          <w:rFonts w:ascii="Times New Roman" w:hAnsi="Times New Roman" w:cs="Times New Roman"/>
          <w:sz w:val="24"/>
          <w:szCs w:val="24"/>
        </w:rPr>
        <w:t>Občanskoprávní judikaturu shromažďuje JUDr. Ivana Hovorková.</w:t>
      </w:r>
    </w:p>
    <w:p w:rsidR="00E3675C" w:rsidRDefault="00E3675C">
      <w:pPr>
        <w:rPr>
          <w:rFonts w:ascii="Times New Roman" w:hAnsi="Times New Roman" w:cs="Times New Roman"/>
          <w:sz w:val="24"/>
          <w:szCs w:val="24"/>
        </w:rPr>
      </w:pPr>
      <w:r>
        <w:rPr>
          <w:rFonts w:ascii="Times New Roman" w:hAnsi="Times New Roman" w:cs="Times New Roman"/>
          <w:sz w:val="24"/>
          <w:szCs w:val="24"/>
        </w:rPr>
        <w:t>Asistenti soudců a vyšší soudní úředníci v soudních odděleních, do nichž jsou zařazeni, vykonávají bez pověření pře</w:t>
      </w:r>
      <w:r w:rsidR="00381BF0">
        <w:rPr>
          <w:rFonts w:ascii="Times New Roman" w:hAnsi="Times New Roman" w:cs="Times New Roman"/>
          <w:sz w:val="24"/>
          <w:szCs w:val="24"/>
        </w:rPr>
        <w:t>d</w:t>
      </w:r>
      <w:r>
        <w:rPr>
          <w:rFonts w:ascii="Times New Roman" w:hAnsi="Times New Roman" w:cs="Times New Roman"/>
          <w:sz w:val="24"/>
          <w:szCs w:val="24"/>
        </w:rPr>
        <w:t xml:space="preserve">sedy senátu veškeré úkony dle § 10,11 a 14 zákona č. </w:t>
      </w:r>
      <w:r w:rsidR="00381BF0">
        <w:rPr>
          <w:rFonts w:ascii="Times New Roman" w:hAnsi="Times New Roman" w:cs="Times New Roman"/>
          <w:sz w:val="24"/>
          <w:szCs w:val="24"/>
        </w:rPr>
        <w:t>121/2008 Sb., o vyšších soudních úřednících a vyšších soudních úřednících státního zastupitelství (dále jen zákon), přičemž předseda senátu si dle § 13 zákona může vyhradit provedení úkonů uvedených v § 10 a 11 zákona.</w:t>
      </w:r>
    </w:p>
    <w:p w:rsidR="00381BF0" w:rsidRDefault="00381BF0">
      <w:pPr>
        <w:rPr>
          <w:rFonts w:ascii="Times New Roman" w:hAnsi="Times New Roman" w:cs="Times New Roman"/>
          <w:sz w:val="24"/>
          <w:szCs w:val="24"/>
        </w:rPr>
      </w:pPr>
      <w:r>
        <w:rPr>
          <w:rFonts w:ascii="Times New Roman" w:hAnsi="Times New Roman" w:cs="Times New Roman"/>
          <w:sz w:val="24"/>
          <w:szCs w:val="24"/>
        </w:rPr>
        <w:t>V případě nepřítomnosti zastupujícího soudce je příslušný k rozhodování vždy další zastupující soudce přítomný na pracovišti</w:t>
      </w:r>
      <w:r w:rsidR="00196A3D">
        <w:rPr>
          <w:rFonts w:ascii="Times New Roman" w:hAnsi="Times New Roman" w:cs="Times New Roman"/>
          <w:sz w:val="24"/>
          <w:szCs w:val="24"/>
        </w:rPr>
        <w:t xml:space="preserve"> v pořadí uvedeném u jednotlivých soudních oddělení</w:t>
      </w:r>
      <w:r>
        <w:rPr>
          <w:rFonts w:ascii="Times New Roman" w:hAnsi="Times New Roman" w:cs="Times New Roman"/>
          <w:sz w:val="24"/>
          <w:szCs w:val="24"/>
        </w:rPr>
        <w:t>.</w:t>
      </w:r>
    </w:p>
    <w:p w:rsidR="00AF2A29" w:rsidRDefault="00AF2A29">
      <w:pPr>
        <w:rPr>
          <w:rFonts w:ascii="Times New Roman" w:hAnsi="Times New Roman" w:cs="Times New Roman"/>
          <w:sz w:val="24"/>
          <w:szCs w:val="24"/>
        </w:rPr>
      </w:pPr>
      <w:r>
        <w:rPr>
          <w:rFonts w:ascii="Times New Roman" w:hAnsi="Times New Roman" w:cs="Times New Roman"/>
          <w:sz w:val="24"/>
          <w:szCs w:val="24"/>
        </w:rPr>
        <w:t>Asistenti soudců a vyšší soudní úředníci se v jednotlivých odděleních zastupují podle toho, jak je upraveno zastupování soudců v soudních odděleních, do nichž jsou zařazeni.</w:t>
      </w:r>
    </w:p>
    <w:p w:rsidR="00AF2A29" w:rsidRDefault="00AF2A29">
      <w:pPr>
        <w:rPr>
          <w:rFonts w:ascii="Times New Roman" w:hAnsi="Times New Roman" w:cs="Times New Roman"/>
          <w:sz w:val="24"/>
          <w:szCs w:val="24"/>
        </w:rPr>
      </w:pPr>
      <w:r>
        <w:rPr>
          <w:rFonts w:ascii="Times New Roman" w:hAnsi="Times New Roman" w:cs="Times New Roman"/>
          <w:sz w:val="24"/>
          <w:szCs w:val="24"/>
        </w:rPr>
        <w:t>Všichni soudci – předsedové senátu v oddělení 37, rozhodují o ustanovení opatrovníka nezletilým dětem v řízeních o popření a určení otcovství v případech, kdy nezletilý vystupuje na straně žalované a v řízeních o výchově a výživě nezletilých dětí, jež jsou ze zákona spojena s řízením o určení otcovství.</w:t>
      </w:r>
    </w:p>
    <w:p w:rsidR="00EF222F" w:rsidRDefault="006057AF" w:rsidP="006C44E8">
      <w:pPr>
        <w:rPr>
          <w:rFonts w:ascii="Times New Roman" w:hAnsi="Times New Roman" w:cs="Times New Roman"/>
          <w:sz w:val="24"/>
          <w:szCs w:val="24"/>
        </w:rPr>
      </w:pPr>
      <w:r w:rsidRPr="006057AF">
        <w:rPr>
          <w:rFonts w:ascii="Times New Roman" w:hAnsi="Times New Roman" w:cs="Times New Roman"/>
          <w:sz w:val="24"/>
          <w:szCs w:val="24"/>
        </w:rPr>
        <w:t>V případě vyloučení soudce předseda soudu určí jiného soudce v souladu s pravidly o zastupování.</w:t>
      </w:r>
    </w:p>
    <w:p w:rsidR="003623B8" w:rsidRDefault="003623B8" w:rsidP="006C44E8">
      <w:pPr>
        <w:rPr>
          <w:rFonts w:ascii="Times New Roman" w:hAnsi="Times New Roman" w:cs="Times New Roman"/>
          <w:b/>
          <w:i/>
          <w:sz w:val="40"/>
          <w:szCs w:val="40"/>
          <w:u w:val="single"/>
        </w:rPr>
      </w:pPr>
    </w:p>
    <w:p w:rsidR="00727323" w:rsidRPr="008C62C6" w:rsidRDefault="00901A04" w:rsidP="006C44E8">
      <w:pPr>
        <w:rPr>
          <w:rFonts w:ascii="Times New Roman" w:hAnsi="Times New Roman" w:cs="Times New Roman"/>
          <w:b/>
          <w:i/>
          <w:sz w:val="40"/>
          <w:szCs w:val="40"/>
          <w:u w:val="single"/>
        </w:rPr>
      </w:pPr>
      <w:r w:rsidRPr="008C62C6">
        <w:rPr>
          <w:rFonts w:ascii="Times New Roman" w:hAnsi="Times New Roman" w:cs="Times New Roman"/>
          <w:b/>
          <w:i/>
          <w:sz w:val="40"/>
          <w:szCs w:val="40"/>
          <w:u w:val="single"/>
        </w:rPr>
        <w:t>Justiční čekatelé:</w:t>
      </w:r>
    </w:p>
    <w:p w:rsidR="00901A04" w:rsidRPr="008C62C6" w:rsidRDefault="00901A04" w:rsidP="006C44E8">
      <w:pPr>
        <w:rPr>
          <w:rFonts w:ascii="Times New Roman" w:hAnsi="Times New Roman" w:cs="Times New Roman"/>
          <w:sz w:val="24"/>
          <w:szCs w:val="24"/>
        </w:rPr>
      </w:pPr>
      <w:r w:rsidRPr="008C62C6">
        <w:rPr>
          <w:rFonts w:ascii="Times New Roman" w:hAnsi="Times New Roman" w:cs="Times New Roman"/>
          <w:sz w:val="24"/>
          <w:szCs w:val="24"/>
        </w:rPr>
        <w:t>Ke zdejšímu soudu jsou přiděleni kmenoví zaměstnanci Krajského soudu v Plzni – justiční čekatelé:</w:t>
      </w:r>
    </w:p>
    <w:p w:rsidR="00901A04" w:rsidRPr="008C62C6" w:rsidRDefault="00901A04" w:rsidP="006C44E8">
      <w:pPr>
        <w:rPr>
          <w:rFonts w:ascii="Times New Roman" w:hAnsi="Times New Roman" w:cs="Times New Roman"/>
          <w:sz w:val="24"/>
          <w:szCs w:val="24"/>
        </w:rPr>
      </w:pPr>
      <w:r w:rsidRPr="008C62C6">
        <w:rPr>
          <w:rFonts w:ascii="Times New Roman" w:hAnsi="Times New Roman" w:cs="Times New Roman"/>
          <w:sz w:val="24"/>
          <w:szCs w:val="24"/>
        </w:rPr>
        <w:t>Mgr. Bc. Martin Havlík</w:t>
      </w:r>
    </w:p>
    <w:p w:rsidR="00901A04" w:rsidRPr="008C62C6" w:rsidRDefault="00BA6794" w:rsidP="006C44E8">
      <w:pPr>
        <w:rPr>
          <w:rFonts w:ascii="Times New Roman" w:hAnsi="Times New Roman" w:cs="Times New Roman"/>
          <w:sz w:val="24"/>
          <w:szCs w:val="24"/>
        </w:rPr>
      </w:pPr>
      <w:r>
        <w:rPr>
          <w:rFonts w:ascii="Times New Roman" w:hAnsi="Times New Roman" w:cs="Times New Roman"/>
          <w:sz w:val="24"/>
          <w:szCs w:val="24"/>
        </w:rPr>
        <w:t>JUDr</w:t>
      </w:r>
      <w:r w:rsidR="00901A04" w:rsidRPr="008C62C6">
        <w:rPr>
          <w:rFonts w:ascii="Times New Roman" w:hAnsi="Times New Roman" w:cs="Times New Roman"/>
          <w:sz w:val="24"/>
          <w:szCs w:val="24"/>
        </w:rPr>
        <w:t>. Ondřej Szalonnás</w:t>
      </w:r>
    </w:p>
    <w:p w:rsidR="00EF222F" w:rsidRDefault="00EF222F">
      <w:pPr>
        <w:rPr>
          <w:rFonts w:ascii="Times New Roman" w:hAnsi="Times New Roman" w:cs="Times New Roman"/>
          <w:b/>
          <w:i/>
          <w:sz w:val="40"/>
          <w:szCs w:val="40"/>
          <w:u w:val="single"/>
        </w:rPr>
      </w:pPr>
      <w:r>
        <w:rPr>
          <w:rFonts w:ascii="Times New Roman" w:hAnsi="Times New Roman" w:cs="Times New Roman"/>
          <w:b/>
          <w:i/>
          <w:sz w:val="40"/>
          <w:szCs w:val="40"/>
          <w:u w:val="single"/>
        </w:rPr>
        <w:br w:type="page"/>
      </w:r>
    </w:p>
    <w:p w:rsidR="00BD304F" w:rsidRPr="00197B57" w:rsidRDefault="00BD304F" w:rsidP="006C44E8">
      <w:pPr>
        <w:rPr>
          <w:rFonts w:ascii="Times New Roman" w:hAnsi="Times New Roman" w:cs="Times New Roman"/>
        </w:rPr>
      </w:pPr>
      <w:r w:rsidRPr="00197B57">
        <w:rPr>
          <w:rFonts w:ascii="Times New Roman" w:hAnsi="Times New Roman" w:cs="Times New Roman"/>
          <w:b/>
          <w:i/>
          <w:sz w:val="40"/>
          <w:szCs w:val="40"/>
          <w:u w:val="single"/>
        </w:rPr>
        <w:lastRenderedPageBreak/>
        <w:t>Správa soudu:</w:t>
      </w:r>
    </w:p>
    <w:p w:rsidR="00727323" w:rsidRDefault="00727323" w:rsidP="00BD304F">
      <w:pPr>
        <w:tabs>
          <w:tab w:val="left" w:pos="-993"/>
        </w:tabs>
        <w:spacing w:after="0"/>
        <w:rPr>
          <w:rFonts w:ascii="Times New Roman" w:hAnsi="Times New Roman" w:cs="Times New Roman"/>
          <w:b/>
          <w:i/>
          <w:sz w:val="32"/>
          <w:szCs w:val="32"/>
          <w:u w:val="single"/>
        </w:rPr>
      </w:pPr>
    </w:p>
    <w:p w:rsidR="00BD304F" w:rsidRPr="00197B57" w:rsidRDefault="00BD304F" w:rsidP="00BD304F">
      <w:pPr>
        <w:tabs>
          <w:tab w:val="left" w:pos="-993"/>
        </w:tabs>
        <w:spacing w:after="0"/>
        <w:rPr>
          <w:rFonts w:ascii="Times New Roman" w:hAnsi="Times New Roman" w:cs="Times New Roman"/>
        </w:rPr>
      </w:pPr>
      <w:r w:rsidRPr="00197B57">
        <w:rPr>
          <w:rFonts w:ascii="Times New Roman" w:hAnsi="Times New Roman" w:cs="Times New Roman"/>
          <w:b/>
          <w:i/>
          <w:sz w:val="32"/>
          <w:szCs w:val="32"/>
          <w:u w:val="single"/>
        </w:rPr>
        <w:t>Ředitelka správy soudu:</w:t>
      </w:r>
      <w:r w:rsidRPr="00197B57">
        <w:rPr>
          <w:rFonts w:ascii="Times New Roman" w:hAnsi="Times New Roman" w:cs="Times New Roman"/>
        </w:rPr>
        <w:t xml:space="preserve"> </w:t>
      </w:r>
    </w:p>
    <w:p w:rsidR="00BD304F" w:rsidRPr="00197B57" w:rsidRDefault="00BD304F" w:rsidP="00BD304F">
      <w:pPr>
        <w:tabs>
          <w:tab w:val="left" w:pos="-993"/>
        </w:tabs>
        <w:spacing w:after="0"/>
        <w:rPr>
          <w:rFonts w:ascii="Times New Roman" w:hAnsi="Times New Roman" w:cs="Times New Roman"/>
        </w:rPr>
      </w:pPr>
    </w:p>
    <w:p w:rsidR="00BD304F" w:rsidRPr="00197B57" w:rsidRDefault="009E50FB" w:rsidP="00BD304F">
      <w:pPr>
        <w:tabs>
          <w:tab w:val="left" w:pos="-993"/>
        </w:tabs>
        <w:spacing w:after="0"/>
        <w:ind w:firstLine="1134"/>
        <w:rPr>
          <w:rFonts w:ascii="Times New Roman" w:hAnsi="Times New Roman" w:cs="Times New Roman"/>
        </w:rPr>
      </w:pPr>
      <w:r w:rsidRPr="00197B57">
        <w:rPr>
          <w:rFonts w:ascii="Times New Roman" w:hAnsi="Times New Roman" w:cs="Times New Roman"/>
          <w:b/>
          <w:i/>
          <w:sz w:val="28"/>
          <w:szCs w:val="28"/>
        </w:rPr>
        <w:t xml:space="preserve">Bc. </w:t>
      </w:r>
      <w:r w:rsidR="00BD304F" w:rsidRPr="00197B57">
        <w:rPr>
          <w:rFonts w:ascii="Times New Roman" w:hAnsi="Times New Roman" w:cs="Times New Roman"/>
          <w:b/>
          <w:i/>
          <w:sz w:val="28"/>
          <w:szCs w:val="28"/>
        </w:rPr>
        <w:t>Milena Vyčítalová</w:t>
      </w:r>
      <w:r w:rsidR="00464874">
        <w:rPr>
          <w:rFonts w:ascii="Times New Roman" w:hAnsi="Times New Roman" w:cs="Times New Roman"/>
        </w:rPr>
        <w:t xml:space="preserve"> </w:t>
      </w:r>
      <w:r w:rsidR="000B518D">
        <w:rPr>
          <w:rFonts w:ascii="Times New Roman" w:hAnsi="Times New Roman" w:cs="Times New Roman"/>
        </w:rPr>
        <w:t xml:space="preserve"> </w:t>
      </w:r>
    </w:p>
    <w:p w:rsidR="005F68F6" w:rsidRPr="005F68F6" w:rsidRDefault="00BD304F" w:rsidP="005F68F6">
      <w:pPr>
        <w:tabs>
          <w:tab w:val="left" w:pos="-993"/>
        </w:tabs>
        <w:spacing w:after="0"/>
        <w:ind w:left="1418"/>
        <w:rPr>
          <w:rFonts w:ascii="Arial" w:hAnsi="Arial" w:cs="Arial"/>
        </w:rPr>
      </w:pPr>
      <w:r w:rsidRPr="00197B57">
        <w:rPr>
          <w:rFonts w:ascii="Arial" w:hAnsi="Arial" w:cs="Arial"/>
        </w:rPr>
        <w:t xml:space="preserve"> </w:t>
      </w:r>
      <w:r w:rsidR="005F68F6" w:rsidRPr="005F68F6">
        <w:rPr>
          <w:rFonts w:ascii="Arial" w:hAnsi="Arial" w:cs="Arial"/>
        </w:rPr>
        <w:t xml:space="preserve">- řídí veškerou činnost správy OS, rozhoduje závažné otázky hospodářsko-finanční, provádí ekonomické kontroly. Samostatně vykonává práce spojené s vyřizováním personální a platové agendy. Vykonává činnost požárního </w:t>
      </w:r>
      <w:proofErr w:type="spellStart"/>
      <w:r w:rsidR="005F68F6" w:rsidRPr="005F68F6">
        <w:rPr>
          <w:rFonts w:ascii="Arial" w:hAnsi="Arial" w:cs="Arial"/>
        </w:rPr>
        <w:t>preventisty</w:t>
      </w:r>
      <w:proofErr w:type="spellEnd"/>
      <w:r w:rsidR="005F68F6" w:rsidRPr="005F68F6">
        <w:rPr>
          <w:rFonts w:ascii="Arial" w:hAnsi="Arial" w:cs="Arial"/>
        </w:rPr>
        <w:t xml:space="preserve">, je bezpečnostním ředitelem, vede přehled dosažitelnosti soudců a administrativy pro účely </w:t>
      </w:r>
      <w:proofErr w:type="spellStart"/>
      <w:r w:rsidR="005F68F6" w:rsidRPr="005F68F6">
        <w:rPr>
          <w:rFonts w:ascii="Arial" w:hAnsi="Arial" w:cs="Arial"/>
        </w:rPr>
        <w:t>tr</w:t>
      </w:r>
      <w:proofErr w:type="spellEnd"/>
      <w:r w:rsidR="005F68F6" w:rsidRPr="005F68F6">
        <w:rPr>
          <w:rFonts w:ascii="Arial" w:hAnsi="Arial" w:cs="Arial"/>
        </w:rPr>
        <w:t xml:space="preserve">. </w:t>
      </w:r>
      <w:proofErr w:type="gramStart"/>
      <w:r w:rsidR="005F68F6" w:rsidRPr="005F68F6">
        <w:rPr>
          <w:rFonts w:ascii="Arial" w:hAnsi="Arial" w:cs="Arial"/>
        </w:rPr>
        <w:t>řízení</w:t>
      </w:r>
      <w:proofErr w:type="gramEnd"/>
      <w:r w:rsidR="005F68F6" w:rsidRPr="005F68F6">
        <w:rPr>
          <w:rFonts w:ascii="Arial" w:hAnsi="Arial" w:cs="Arial"/>
        </w:rPr>
        <w:t>, zpracovává plán práce, vyřizuje financování zahraničních služebních cest, evidenci přísedících.</w:t>
      </w:r>
    </w:p>
    <w:p w:rsidR="005F68F6" w:rsidRPr="005F68F6" w:rsidRDefault="005F68F6" w:rsidP="005F68F6">
      <w:pPr>
        <w:tabs>
          <w:tab w:val="left" w:pos="-993"/>
        </w:tabs>
        <w:spacing w:after="0"/>
        <w:ind w:left="1418"/>
        <w:rPr>
          <w:rFonts w:ascii="Arial" w:hAnsi="Arial" w:cs="Arial"/>
        </w:rPr>
      </w:pPr>
      <w:r w:rsidRPr="005F68F6">
        <w:rPr>
          <w:rFonts w:ascii="Arial" w:hAnsi="Arial" w:cs="Arial"/>
        </w:rPr>
        <w:t>- dbá na dodržování zákona o finanční kontrole, má oprávnění příkazce ve věcech:</w:t>
      </w:r>
    </w:p>
    <w:p w:rsidR="005F68F6" w:rsidRPr="005F68F6" w:rsidRDefault="005F68F6" w:rsidP="005F68F6">
      <w:pPr>
        <w:tabs>
          <w:tab w:val="left" w:pos="-993"/>
        </w:tabs>
        <w:spacing w:after="0"/>
        <w:ind w:left="1418"/>
        <w:rPr>
          <w:rFonts w:ascii="Arial" w:hAnsi="Arial" w:cs="Arial"/>
        </w:rPr>
      </w:pPr>
      <w:r w:rsidRPr="005F68F6">
        <w:rPr>
          <w:rFonts w:ascii="Arial" w:hAnsi="Arial" w:cs="Arial"/>
        </w:rPr>
        <w:t xml:space="preserve">                                               - rozhodnutí, příjmové a výdajové platební poukazy a jiné doklady ze mzdových prostředků, ostatních osobních</w:t>
      </w:r>
    </w:p>
    <w:p w:rsidR="005F68F6" w:rsidRPr="005F68F6" w:rsidRDefault="005F68F6" w:rsidP="005F68F6">
      <w:pPr>
        <w:tabs>
          <w:tab w:val="left" w:pos="-993"/>
        </w:tabs>
        <w:spacing w:after="0"/>
        <w:ind w:left="1418"/>
        <w:rPr>
          <w:rFonts w:ascii="Arial" w:hAnsi="Arial" w:cs="Arial"/>
        </w:rPr>
      </w:pPr>
      <w:r w:rsidRPr="005F68F6">
        <w:rPr>
          <w:rFonts w:ascii="Arial" w:hAnsi="Arial" w:cs="Arial"/>
        </w:rPr>
        <w:t xml:space="preserve">                                                 výdajů, týkajících se vlastních zaměstnanců včetně odvodů pojistného na zdravotní a sociální pojištění, </w:t>
      </w:r>
    </w:p>
    <w:p w:rsidR="005F68F6" w:rsidRPr="005F68F6" w:rsidRDefault="005F68F6" w:rsidP="005F68F6">
      <w:pPr>
        <w:tabs>
          <w:tab w:val="left" w:pos="-993"/>
        </w:tabs>
        <w:spacing w:after="0"/>
        <w:ind w:left="1418"/>
        <w:rPr>
          <w:rFonts w:ascii="Arial" w:hAnsi="Arial" w:cs="Arial"/>
        </w:rPr>
      </w:pPr>
      <w:r w:rsidRPr="005F68F6">
        <w:rPr>
          <w:rFonts w:ascii="Arial" w:hAnsi="Arial" w:cs="Arial"/>
        </w:rPr>
        <w:t xml:space="preserve">                                               - faktury za práce a služby investiční a neinvestiční povahy včetně veškerých finančních operací týkající se </w:t>
      </w:r>
    </w:p>
    <w:p w:rsidR="005F68F6" w:rsidRPr="005F68F6" w:rsidRDefault="005F68F6" w:rsidP="005F68F6">
      <w:pPr>
        <w:tabs>
          <w:tab w:val="left" w:pos="-993"/>
        </w:tabs>
        <w:spacing w:after="0"/>
        <w:ind w:left="1418"/>
        <w:rPr>
          <w:rFonts w:ascii="Arial" w:hAnsi="Arial" w:cs="Arial"/>
        </w:rPr>
      </w:pPr>
      <w:r w:rsidRPr="005F68F6">
        <w:rPr>
          <w:rFonts w:ascii="Arial" w:hAnsi="Arial" w:cs="Arial"/>
        </w:rPr>
        <w:t xml:space="preserve">                                                 bezpečnosti a krizového řízení do 50.000,--Kč</w:t>
      </w:r>
    </w:p>
    <w:p w:rsidR="005F68F6" w:rsidRPr="005F68F6" w:rsidRDefault="005F68F6" w:rsidP="005F68F6">
      <w:pPr>
        <w:tabs>
          <w:tab w:val="left" w:pos="-993"/>
        </w:tabs>
        <w:spacing w:after="0"/>
        <w:ind w:left="1418"/>
        <w:rPr>
          <w:rFonts w:ascii="Arial" w:hAnsi="Arial" w:cs="Arial"/>
        </w:rPr>
      </w:pPr>
      <w:r w:rsidRPr="005F68F6">
        <w:rPr>
          <w:rFonts w:ascii="Arial" w:hAnsi="Arial" w:cs="Arial"/>
        </w:rPr>
        <w:t xml:space="preserve">                                               - veškeré nákupy a další platby v hotovosti přes pokladnu za opravy, údržbu a služby</w:t>
      </w:r>
    </w:p>
    <w:p w:rsidR="00BD304F" w:rsidRPr="00197B57" w:rsidRDefault="005F68F6" w:rsidP="005F68F6">
      <w:pPr>
        <w:tabs>
          <w:tab w:val="left" w:pos="-993"/>
        </w:tabs>
        <w:spacing w:after="0"/>
        <w:ind w:left="1418"/>
        <w:rPr>
          <w:rFonts w:ascii="Arial" w:hAnsi="Arial" w:cs="Arial"/>
        </w:rPr>
      </w:pPr>
      <w:r w:rsidRPr="005F68F6">
        <w:rPr>
          <w:rFonts w:ascii="Arial" w:hAnsi="Arial" w:cs="Arial"/>
        </w:rPr>
        <w:t xml:space="preserve">                                               - v době nepřítomnosti předsedy OS a místopředsedy OS v plném rozsahu</w:t>
      </w:r>
    </w:p>
    <w:p w:rsidR="00BD304F" w:rsidRPr="00197B57" w:rsidRDefault="005F68F6" w:rsidP="00B50A7F">
      <w:pPr>
        <w:tabs>
          <w:tab w:val="left" w:pos="-993"/>
        </w:tabs>
        <w:spacing w:after="0"/>
        <w:ind w:left="1134"/>
        <w:rPr>
          <w:rFonts w:ascii="Times New Roman" w:hAnsi="Times New Roman" w:cs="Times New Roman"/>
          <w:i/>
        </w:rPr>
      </w:pPr>
      <w:r>
        <w:rPr>
          <w:rFonts w:ascii="Times New Roman" w:hAnsi="Times New Roman" w:cs="Times New Roman"/>
          <w:i/>
        </w:rPr>
        <w:t>(zastupuje – Zatloukalová, Vojtová /obě mimo finanční kontroly/)</w:t>
      </w:r>
    </w:p>
    <w:p w:rsidR="00BD304F" w:rsidRPr="00197B57" w:rsidRDefault="00BD304F" w:rsidP="00BD304F">
      <w:pPr>
        <w:tabs>
          <w:tab w:val="left" w:pos="-993"/>
        </w:tabs>
        <w:spacing w:after="0"/>
        <w:rPr>
          <w:rFonts w:ascii="Times New Roman" w:hAnsi="Times New Roman" w:cs="Times New Roman"/>
        </w:rPr>
      </w:pPr>
    </w:p>
    <w:p w:rsidR="00727323" w:rsidRDefault="00727323" w:rsidP="00BD304F">
      <w:pPr>
        <w:tabs>
          <w:tab w:val="left" w:pos="-993"/>
        </w:tabs>
        <w:spacing w:after="0"/>
        <w:rPr>
          <w:rFonts w:ascii="Times New Roman" w:hAnsi="Times New Roman" w:cs="Times New Roman"/>
          <w:b/>
          <w:i/>
          <w:sz w:val="32"/>
          <w:szCs w:val="32"/>
          <w:u w:val="single"/>
        </w:rPr>
      </w:pPr>
    </w:p>
    <w:p w:rsidR="00BD304F" w:rsidRDefault="00BD304F" w:rsidP="00BD304F">
      <w:pPr>
        <w:tabs>
          <w:tab w:val="left" w:pos="-993"/>
        </w:tabs>
        <w:spacing w:after="0"/>
        <w:rPr>
          <w:rFonts w:ascii="Times New Roman" w:hAnsi="Times New Roman" w:cs="Times New Roman"/>
          <w:b/>
          <w:i/>
          <w:sz w:val="32"/>
          <w:szCs w:val="32"/>
          <w:u w:val="single"/>
        </w:rPr>
      </w:pPr>
      <w:r w:rsidRPr="00197B57">
        <w:rPr>
          <w:rFonts w:ascii="Times New Roman" w:hAnsi="Times New Roman" w:cs="Times New Roman"/>
          <w:b/>
          <w:i/>
          <w:sz w:val="32"/>
          <w:szCs w:val="32"/>
          <w:u w:val="single"/>
        </w:rPr>
        <w:t>Rozpočtářka</w:t>
      </w:r>
      <w:r w:rsidR="00F17700">
        <w:rPr>
          <w:rFonts w:ascii="Times New Roman" w:hAnsi="Times New Roman" w:cs="Times New Roman"/>
          <w:b/>
          <w:i/>
          <w:sz w:val="32"/>
          <w:szCs w:val="32"/>
          <w:u w:val="single"/>
        </w:rPr>
        <w:t>:</w:t>
      </w:r>
    </w:p>
    <w:p w:rsidR="00F17700" w:rsidRPr="00197B57" w:rsidRDefault="00F17700" w:rsidP="00BD304F">
      <w:pPr>
        <w:tabs>
          <w:tab w:val="left" w:pos="-993"/>
        </w:tabs>
        <w:spacing w:after="0"/>
        <w:rPr>
          <w:rFonts w:ascii="Times New Roman" w:hAnsi="Times New Roman" w:cs="Times New Roman"/>
        </w:rPr>
      </w:pPr>
    </w:p>
    <w:p w:rsidR="00F44A34" w:rsidRPr="00197B57" w:rsidRDefault="00BD304F" w:rsidP="00D97AD5">
      <w:pPr>
        <w:tabs>
          <w:tab w:val="left" w:pos="-993"/>
        </w:tabs>
        <w:spacing w:after="0"/>
        <w:ind w:left="1134"/>
        <w:rPr>
          <w:rFonts w:ascii="Times New Roman" w:hAnsi="Times New Roman" w:cs="Times New Roman"/>
        </w:rPr>
      </w:pPr>
      <w:r w:rsidRPr="00197B57">
        <w:rPr>
          <w:rFonts w:ascii="Times New Roman" w:hAnsi="Times New Roman" w:cs="Times New Roman"/>
          <w:b/>
          <w:i/>
          <w:sz w:val="28"/>
          <w:szCs w:val="28"/>
        </w:rPr>
        <w:t>Květuše Zatloukalová</w:t>
      </w:r>
      <w:r w:rsidR="00690C18">
        <w:rPr>
          <w:rFonts w:ascii="Times New Roman" w:hAnsi="Times New Roman" w:cs="Times New Roman"/>
        </w:rPr>
        <w:t xml:space="preserve"> </w:t>
      </w:r>
      <w:r w:rsidR="000B518D">
        <w:rPr>
          <w:rFonts w:ascii="Times New Roman" w:hAnsi="Times New Roman" w:cs="Times New Roman"/>
        </w:rPr>
        <w:t xml:space="preserve"> </w:t>
      </w:r>
    </w:p>
    <w:p w:rsidR="005F68F6" w:rsidRPr="005F68F6" w:rsidRDefault="005F68F6" w:rsidP="005F68F6">
      <w:pPr>
        <w:tabs>
          <w:tab w:val="left" w:pos="-993"/>
        </w:tabs>
        <w:spacing w:after="0"/>
        <w:ind w:left="1418"/>
        <w:rPr>
          <w:rFonts w:ascii="Arial" w:hAnsi="Arial" w:cs="Arial"/>
        </w:rPr>
      </w:pPr>
      <w:r>
        <w:rPr>
          <w:rFonts w:ascii="Arial" w:hAnsi="Arial" w:cs="Arial"/>
        </w:rPr>
        <w:t xml:space="preserve">- </w:t>
      </w:r>
      <w:r w:rsidRPr="005F68F6">
        <w:rPr>
          <w:rFonts w:ascii="Arial" w:hAnsi="Arial" w:cs="Arial"/>
        </w:rPr>
        <w:t>je správkyní rozpočtu dle zákona o finanční kontrole</w:t>
      </w:r>
    </w:p>
    <w:p w:rsidR="00A463F7" w:rsidRDefault="005F68F6" w:rsidP="00A463F7">
      <w:pPr>
        <w:tabs>
          <w:tab w:val="left" w:pos="-993"/>
        </w:tabs>
        <w:spacing w:after="0"/>
        <w:ind w:left="1560" w:hanging="142"/>
        <w:rPr>
          <w:rFonts w:ascii="Arial" w:hAnsi="Arial" w:cs="Arial"/>
        </w:rPr>
      </w:pPr>
      <w:r w:rsidRPr="005F68F6">
        <w:rPr>
          <w:rFonts w:ascii="Arial" w:hAnsi="Arial" w:cs="Arial"/>
        </w:rPr>
        <w:t>- samostatně vykonává práce v oboru hospodářsko-finančním, zabezpečuje správu bud</w:t>
      </w:r>
      <w:r w:rsidR="000C45AB">
        <w:rPr>
          <w:rFonts w:ascii="Arial" w:hAnsi="Arial" w:cs="Arial"/>
        </w:rPr>
        <w:t xml:space="preserve">ovy, sestavuje, vede a sleduje </w:t>
      </w:r>
      <w:r w:rsidRPr="005F68F6">
        <w:rPr>
          <w:rFonts w:ascii="Arial" w:hAnsi="Arial" w:cs="Arial"/>
        </w:rPr>
        <w:t>rozpočet, zpracovává rozbory na úseku hospodářsko-finančním včetně části statistiky, řídí pomocné složky, vede objednávky</w:t>
      </w:r>
      <w:r w:rsidR="00A463F7">
        <w:rPr>
          <w:rFonts w:ascii="Arial" w:hAnsi="Arial" w:cs="Arial"/>
        </w:rPr>
        <w:t xml:space="preserve"> </w:t>
      </w:r>
      <w:r w:rsidRPr="005F68F6">
        <w:rPr>
          <w:rFonts w:ascii="Arial" w:hAnsi="Arial" w:cs="Arial"/>
        </w:rPr>
        <w:t xml:space="preserve">v programu IRES, zajišťuje nákupy </w:t>
      </w:r>
    </w:p>
    <w:p w:rsidR="005F68F6" w:rsidRPr="005F68F6" w:rsidRDefault="005F68F6" w:rsidP="00A463F7">
      <w:pPr>
        <w:tabs>
          <w:tab w:val="left" w:pos="-993"/>
        </w:tabs>
        <w:spacing w:after="0"/>
        <w:ind w:left="1560"/>
        <w:rPr>
          <w:rFonts w:ascii="Arial" w:hAnsi="Arial" w:cs="Arial"/>
        </w:rPr>
      </w:pPr>
      <w:r w:rsidRPr="005F68F6">
        <w:rPr>
          <w:rFonts w:ascii="Arial" w:hAnsi="Arial" w:cs="Arial"/>
        </w:rPr>
        <w:t>na e-Tržišti dle zákona o veřejných zakázkách</w:t>
      </w:r>
    </w:p>
    <w:p w:rsidR="005F68F6" w:rsidRPr="005F68F6" w:rsidRDefault="005F68F6" w:rsidP="005F68F6">
      <w:pPr>
        <w:tabs>
          <w:tab w:val="left" w:pos="-993"/>
        </w:tabs>
        <w:spacing w:after="0"/>
        <w:ind w:left="1418"/>
        <w:rPr>
          <w:rFonts w:ascii="Arial" w:hAnsi="Arial" w:cs="Arial"/>
        </w:rPr>
      </w:pPr>
      <w:r w:rsidRPr="005F68F6">
        <w:rPr>
          <w:rFonts w:ascii="Arial" w:hAnsi="Arial" w:cs="Arial"/>
        </w:rPr>
        <w:t>- je kontaktní osobou odpovědnou za veřejné zakázky a akce programového financování OS</w:t>
      </w:r>
    </w:p>
    <w:p w:rsidR="005F68F6" w:rsidRPr="005F68F6" w:rsidRDefault="005F68F6" w:rsidP="005F68F6">
      <w:pPr>
        <w:tabs>
          <w:tab w:val="left" w:pos="-993"/>
        </w:tabs>
        <w:spacing w:after="0"/>
        <w:ind w:left="1418"/>
        <w:rPr>
          <w:rFonts w:ascii="Arial" w:hAnsi="Arial" w:cs="Arial"/>
        </w:rPr>
      </w:pPr>
      <w:r w:rsidRPr="005F68F6">
        <w:rPr>
          <w:rFonts w:ascii="Arial" w:hAnsi="Arial" w:cs="Arial"/>
        </w:rPr>
        <w:t>- zodpovídá za uveřejňování v registru smluv a OPEN DATA (smlouvy)</w:t>
      </w:r>
    </w:p>
    <w:p w:rsidR="00D97AD5" w:rsidRPr="00197B57" w:rsidRDefault="005F68F6" w:rsidP="005F68F6">
      <w:pPr>
        <w:tabs>
          <w:tab w:val="left" w:pos="-993"/>
        </w:tabs>
        <w:spacing w:after="0"/>
        <w:ind w:left="1418"/>
        <w:rPr>
          <w:rFonts w:ascii="Arial" w:hAnsi="Arial" w:cs="Arial"/>
        </w:rPr>
      </w:pPr>
      <w:r w:rsidRPr="005F68F6">
        <w:rPr>
          <w:rFonts w:ascii="Arial" w:hAnsi="Arial" w:cs="Arial"/>
        </w:rPr>
        <w:t>- je správce aplikace IRES</w:t>
      </w:r>
    </w:p>
    <w:p w:rsidR="00BD304F" w:rsidRPr="00530A5D" w:rsidRDefault="00E74844" w:rsidP="00530A5D">
      <w:pPr>
        <w:tabs>
          <w:tab w:val="left" w:pos="-993"/>
        </w:tabs>
        <w:spacing w:after="0"/>
        <w:ind w:left="1418"/>
        <w:rPr>
          <w:rFonts w:ascii="Times New Roman" w:hAnsi="Times New Roman" w:cs="Times New Roman"/>
          <w:i/>
        </w:rPr>
      </w:pPr>
      <w:r>
        <w:rPr>
          <w:rFonts w:ascii="Times New Roman" w:hAnsi="Times New Roman" w:cs="Times New Roman"/>
          <w:i/>
        </w:rPr>
        <w:t>(zastupuje: Kyllerová, Jaguláková – 2. zástup jen v oblasti rozpočtu)</w:t>
      </w:r>
      <w:r w:rsidR="00F67227">
        <w:rPr>
          <w:rFonts w:ascii="Times New Roman" w:hAnsi="Times New Roman" w:cs="Times New Roman"/>
          <w:i/>
        </w:rPr>
        <w:tab/>
      </w:r>
    </w:p>
    <w:p w:rsidR="00727323" w:rsidRDefault="00727323" w:rsidP="00BD304F">
      <w:pPr>
        <w:tabs>
          <w:tab w:val="left" w:pos="-993"/>
        </w:tabs>
        <w:spacing w:after="0"/>
        <w:rPr>
          <w:rFonts w:ascii="Times New Roman" w:hAnsi="Times New Roman" w:cs="Times New Roman"/>
          <w:b/>
          <w:i/>
          <w:sz w:val="28"/>
          <w:szCs w:val="28"/>
          <w:u w:val="single"/>
        </w:rPr>
      </w:pPr>
    </w:p>
    <w:p w:rsidR="005E2FB8" w:rsidRDefault="005E2FB8" w:rsidP="00BD304F">
      <w:pPr>
        <w:tabs>
          <w:tab w:val="left" w:pos="-993"/>
        </w:tabs>
        <w:spacing w:after="0"/>
        <w:rPr>
          <w:rFonts w:ascii="Times New Roman" w:hAnsi="Times New Roman" w:cs="Times New Roman"/>
          <w:b/>
          <w:i/>
          <w:sz w:val="32"/>
          <w:szCs w:val="32"/>
          <w:u w:val="single"/>
        </w:rPr>
      </w:pPr>
    </w:p>
    <w:p w:rsidR="001E6156" w:rsidRDefault="001E6156" w:rsidP="00BD304F">
      <w:pPr>
        <w:tabs>
          <w:tab w:val="left" w:pos="-993"/>
        </w:tabs>
        <w:spacing w:after="0"/>
        <w:rPr>
          <w:rFonts w:ascii="Times New Roman" w:hAnsi="Times New Roman" w:cs="Times New Roman"/>
          <w:b/>
          <w:i/>
          <w:sz w:val="32"/>
          <w:szCs w:val="32"/>
          <w:u w:val="single"/>
        </w:rPr>
      </w:pPr>
    </w:p>
    <w:p w:rsidR="00BD304F" w:rsidRPr="001C2E5C" w:rsidRDefault="00BD304F" w:rsidP="00BD304F">
      <w:pPr>
        <w:tabs>
          <w:tab w:val="left" w:pos="-993"/>
        </w:tabs>
        <w:spacing w:after="0"/>
        <w:rPr>
          <w:rFonts w:ascii="Times New Roman" w:hAnsi="Times New Roman" w:cs="Times New Roman"/>
          <w:sz w:val="32"/>
          <w:szCs w:val="32"/>
        </w:rPr>
      </w:pPr>
      <w:r w:rsidRPr="001C2E5C">
        <w:rPr>
          <w:rFonts w:ascii="Times New Roman" w:hAnsi="Times New Roman" w:cs="Times New Roman"/>
          <w:b/>
          <w:i/>
          <w:sz w:val="32"/>
          <w:szCs w:val="32"/>
          <w:u w:val="single"/>
        </w:rPr>
        <w:t>Hospodářka</w:t>
      </w:r>
      <w:r w:rsidR="00F67227" w:rsidRPr="001C2E5C">
        <w:rPr>
          <w:rFonts w:ascii="Times New Roman" w:hAnsi="Times New Roman" w:cs="Times New Roman"/>
          <w:sz w:val="32"/>
          <w:szCs w:val="32"/>
        </w:rPr>
        <w:t>:</w:t>
      </w:r>
    </w:p>
    <w:p w:rsidR="001C2E5C" w:rsidRPr="001C2E5C" w:rsidRDefault="00BD304F" w:rsidP="00D97AD5">
      <w:pPr>
        <w:tabs>
          <w:tab w:val="left" w:pos="-993"/>
        </w:tabs>
        <w:spacing w:after="0"/>
        <w:ind w:left="1134"/>
        <w:rPr>
          <w:rFonts w:ascii="Times New Roman" w:hAnsi="Times New Roman" w:cs="Times New Roman"/>
          <w:sz w:val="12"/>
          <w:szCs w:val="12"/>
        </w:rPr>
      </w:pPr>
      <w:r w:rsidRPr="001C2E5C">
        <w:rPr>
          <w:rFonts w:ascii="Times New Roman" w:hAnsi="Times New Roman" w:cs="Times New Roman"/>
          <w:sz w:val="12"/>
          <w:szCs w:val="12"/>
        </w:rPr>
        <w:tab/>
      </w:r>
    </w:p>
    <w:p w:rsidR="00D97AD5" w:rsidRPr="00197B57" w:rsidRDefault="00BD304F" w:rsidP="00D97AD5">
      <w:pPr>
        <w:tabs>
          <w:tab w:val="left" w:pos="-993"/>
        </w:tabs>
        <w:spacing w:after="0"/>
        <w:ind w:left="1134"/>
        <w:rPr>
          <w:rFonts w:ascii="Times New Roman" w:hAnsi="Times New Roman" w:cs="Times New Roman"/>
        </w:rPr>
      </w:pPr>
      <w:r w:rsidRPr="00197B57">
        <w:rPr>
          <w:rFonts w:ascii="Times New Roman" w:hAnsi="Times New Roman" w:cs="Times New Roman"/>
          <w:b/>
          <w:i/>
          <w:sz w:val="28"/>
          <w:szCs w:val="28"/>
        </w:rPr>
        <w:t>Jana Kyllerová</w:t>
      </w:r>
      <w:r w:rsidR="00690C18">
        <w:rPr>
          <w:rFonts w:ascii="Times New Roman" w:hAnsi="Times New Roman" w:cs="Times New Roman"/>
        </w:rPr>
        <w:t xml:space="preserve"> </w:t>
      </w:r>
      <w:r w:rsidR="000B518D">
        <w:rPr>
          <w:rFonts w:ascii="Times New Roman" w:hAnsi="Times New Roman" w:cs="Times New Roman"/>
        </w:rPr>
        <w:t xml:space="preserve">  </w:t>
      </w:r>
    </w:p>
    <w:p w:rsidR="00102988" w:rsidRPr="00102988" w:rsidRDefault="00102988" w:rsidP="00102988">
      <w:pPr>
        <w:tabs>
          <w:tab w:val="left" w:pos="-993"/>
        </w:tabs>
        <w:spacing w:after="0"/>
        <w:ind w:left="1418"/>
        <w:rPr>
          <w:rFonts w:ascii="Arial" w:hAnsi="Arial" w:cs="Arial"/>
        </w:rPr>
      </w:pPr>
      <w:r w:rsidRPr="00102988">
        <w:rPr>
          <w:rFonts w:ascii="Arial" w:hAnsi="Arial" w:cs="Arial"/>
        </w:rPr>
        <w:t xml:space="preserve">- zajišťuje nákup materiálu a služeb a výdej materiálu, vede skladovou evidenci, knihovnu soudu, vede evidenci majetku, odpovídá za provedení inventarizací, zajišťuje evidenci a nákup stravenek, vede objednávky v programu IRES, zajišťuje nákupy na e-Tržišti dle zákona o veřejných zakázkách a další práce podle pokynu předsedy soudu a ředitelky správy. </w:t>
      </w:r>
    </w:p>
    <w:p w:rsidR="00102988" w:rsidRPr="00102988" w:rsidRDefault="00102988" w:rsidP="00102988">
      <w:pPr>
        <w:tabs>
          <w:tab w:val="left" w:pos="-993"/>
        </w:tabs>
        <w:spacing w:after="0"/>
        <w:ind w:left="1418"/>
        <w:rPr>
          <w:rFonts w:ascii="Arial" w:hAnsi="Arial" w:cs="Arial"/>
        </w:rPr>
      </w:pPr>
      <w:r w:rsidRPr="00102988">
        <w:rPr>
          <w:rFonts w:ascii="Arial" w:hAnsi="Arial" w:cs="Arial"/>
        </w:rPr>
        <w:t>- zodpovídá za uveřejňování v registru smluv</w:t>
      </w:r>
    </w:p>
    <w:p w:rsidR="00D97AD5" w:rsidRPr="00197B57" w:rsidRDefault="00102988" w:rsidP="00102988">
      <w:pPr>
        <w:tabs>
          <w:tab w:val="left" w:pos="-993"/>
        </w:tabs>
        <w:spacing w:after="0"/>
        <w:ind w:left="1418"/>
        <w:rPr>
          <w:rFonts w:ascii="Arial" w:hAnsi="Arial" w:cs="Arial"/>
        </w:rPr>
      </w:pPr>
      <w:r w:rsidRPr="00102988">
        <w:rPr>
          <w:rFonts w:ascii="Arial" w:hAnsi="Arial" w:cs="Arial"/>
        </w:rPr>
        <w:t>- je správkyní rozpočtu dle zákona o finanční kontrole v době nepřítomnosti rozpočtářky</w:t>
      </w:r>
    </w:p>
    <w:p w:rsidR="00BD304F" w:rsidRPr="00197B57" w:rsidRDefault="00D97AD5" w:rsidP="00D97AD5">
      <w:pPr>
        <w:tabs>
          <w:tab w:val="left" w:pos="-993"/>
        </w:tabs>
        <w:spacing w:after="0"/>
        <w:ind w:left="1418"/>
        <w:rPr>
          <w:rFonts w:ascii="Times New Roman" w:hAnsi="Times New Roman" w:cs="Times New Roman"/>
          <w:i/>
        </w:rPr>
      </w:pPr>
      <w:r w:rsidRPr="00197B57">
        <w:rPr>
          <w:rFonts w:ascii="Times New Roman" w:hAnsi="Times New Roman" w:cs="Times New Roman"/>
          <w:i/>
        </w:rPr>
        <w:t xml:space="preserve"> </w:t>
      </w:r>
      <w:r w:rsidR="00537B0D">
        <w:rPr>
          <w:rFonts w:ascii="Times New Roman" w:hAnsi="Times New Roman" w:cs="Times New Roman"/>
          <w:i/>
        </w:rPr>
        <w:t>(zastupuje: Zatloukalová, Tomanová – u inventarizací)</w:t>
      </w:r>
    </w:p>
    <w:p w:rsidR="003D188D" w:rsidRDefault="003D188D" w:rsidP="003B56B6">
      <w:pPr>
        <w:tabs>
          <w:tab w:val="left" w:pos="-993"/>
        </w:tabs>
        <w:spacing w:after="0" w:line="240" w:lineRule="auto"/>
        <w:rPr>
          <w:rFonts w:ascii="Times New Roman" w:hAnsi="Times New Roman" w:cs="Times New Roman"/>
          <w:b/>
          <w:i/>
          <w:sz w:val="16"/>
          <w:szCs w:val="16"/>
          <w:u w:val="single"/>
        </w:rPr>
      </w:pPr>
    </w:p>
    <w:p w:rsidR="001E6156" w:rsidRPr="00CC258E" w:rsidRDefault="001E6156" w:rsidP="003B56B6">
      <w:pPr>
        <w:tabs>
          <w:tab w:val="left" w:pos="-993"/>
        </w:tabs>
        <w:spacing w:after="0" w:line="240" w:lineRule="auto"/>
        <w:rPr>
          <w:rFonts w:ascii="Times New Roman" w:hAnsi="Times New Roman" w:cs="Times New Roman"/>
          <w:b/>
          <w:i/>
          <w:sz w:val="16"/>
          <w:szCs w:val="16"/>
          <w:u w:val="single"/>
        </w:rPr>
      </w:pPr>
    </w:p>
    <w:p w:rsidR="001E6156" w:rsidRDefault="001E6156" w:rsidP="00D97AD5">
      <w:pPr>
        <w:tabs>
          <w:tab w:val="left" w:pos="-993"/>
        </w:tabs>
        <w:spacing w:after="0"/>
        <w:rPr>
          <w:rFonts w:ascii="Times New Roman" w:hAnsi="Times New Roman" w:cs="Times New Roman"/>
          <w:b/>
          <w:i/>
          <w:sz w:val="32"/>
          <w:szCs w:val="32"/>
          <w:u w:val="single"/>
        </w:rPr>
      </w:pPr>
    </w:p>
    <w:p w:rsidR="00D97AD5" w:rsidRPr="00197B57" w:rsidRDefault="00BD304F" w:rsidP="00D97AD5">
      <w:pPr>
        <w:tabs>
          <w:tab w:val="left" w:pos="-993"/>
        </w:tabs>
        <w:spacing w:after="0"/>
        <w:rPr>
          <w:rFonts w:ascii="Times New Roman" w:hAnsi="Times New Roman" w:cs="Times New Roman"/>
          <w:b/>
          <w:i/>
          <w:sz w:val="28"/>
          <w:szCs w:val="28"/>
        </w:rPr>
      </w:pPr>
      <w:r w:rsidRPr="00197B57">
        <w:rPr>
          <w:rFonts w:ascii="Times New Roman" w:hAnsi="Times New Roman" w:cs="Times New Roman"/>
          <w:b/>
          <w:i/>
          <w:sz w:val="32"/>
          <w:szCs w:val="32"/>
          <w:u w:val="single"/>
        </w:rPr>
        <w:t>Dozorčí úředník:</w:t>
      </w:r>
      <w:r w:rsidR="00D97AD5" w:rsidRPr="00197B57">
        <w:rPr>
          <w:rFonts w:ascii="Times New Roman" w:hAnsi="Times New Roman" w:cs="Times New Roman"/>
          <w:b/>
          <w:i/>
          <w:sz w:val="28"/>
          <w:szCs w:val="28"/>
        </w:rPr>
        <w:t xml:space="preserve"> </w:t>
      </w:r>
    </w:p>
    <w:p w:rsidR="00D97AD5" w:rsidRPr="0055233F" w:rsidRDefault="00D97AD5" w:rsidP="00BD304F">
      <w:pPr>
        <w:tabs>
          <w:tab w:val="left" w:pos="-993"/>
        </w:tabs>
        <w:spacing w:after="0"/>
        <w:rPr>
          <w:rFonts w:ascii="Times New Roman" w:hAnsi="Times New Roman" w:cs="Times New Roman"/>
          <w:b/>
          <w:i/>
          <w:sz w:val="12"/>
          <w:szCs w:val="12"/>
        </w:rPr>
      </w:pPr>
    </w:p>
    <w:p w:rsidR="00D97AD5" w:rsidRPr="00197B57" w:rsidRDefault="00CE1ED6" w:rsidP="00D97AD5">
      <w:pPr>
        <w:tabs>
          <w:tab w:val="left" w:pos="-993"/>
        </w:tabs>
        <w:spacing w:after="0"/>
        <w:ind w:firstLine="1134"/>
        <w:rPr>
          <w:rFonts w:ascii="Times New Roman" w:hAnsi="Times New Roman" w:cs="Times New Roman"/>
        </w:rPr>
      </w:pPr>
      <w:r>
        <w:rPr>
          <w:rFonts w:ascii="Times New Roman" w:hAnsi="Times New Roman" w:cs="Times New Roman"/>
          <w:b/>
          <w:i/>
          <w:sz w:val="28"/>
          <w:szCs w:val="28"/>
        </w:rPr>
        <w:t xml:space="preserve">Bc. </w:t>
      </w:r>
      <w:r w:rsidR="00BD304F" w:rsidRPr="00197B57">
        <w:rPr>
          <w:rFonts w:ascii="Times New Roman" w:hAnsi="Times New Roman" w:cs="Times New Roman"/>
          <w:b/>
          <w:i/>
          <w:sz w:val="28"/>
          <w:szCs w:val="28"/>
        </w:rPr>
        <w:t>Olga Dundová</w:t>
      </w:r>
      <w:r w:rsidR="00690C18">
        <w:rPr>
          <w:rFonts w:ascii="Times New Roman" w:hAnsi="Times New Roman" w:cs="Times New Roman"/>
        </w:rPr>
        <w:t xml:space="preserve"> </w:t>
      </w:r>
    </w:p>
    <w:p w:rsidR="00D97AD5" w:rsidRPr="00036675" w:rsidRDefault="00BD304F" w:rsidP="00D97AD5">
      <w:pPr>
        <w:tabs>
          <w:tab w:val="left" w:pos="-993"/>
        </w:tabs>
        <w:spacing w:after="0"/>
        <w:ind w:left="1418"/>
        <w:rPr>
          <w:rFonts w:ascii="Arial" w:hAnsi="Arial" w:cs="Arial"/>
        </w:rPr>
      </w:pPr>
      <w:r w:rsidRPr="00197B57">
        <w:rPr>
          <w:rFonts w:ascii="Arial" w:hAnsi="Arial" w:cs="Arial"/>
        </w:rPr>
        <w:t xml:space="preserve"> </w:t>
      </w:r>
      <w:r w:rsidR="00946D5B" w:rsidRPr="00946D5B">
        <w:rPr>
          <w:rFonts w:ascii="Arial" w:hAnsi="Arial" w:cs="Arial"/>
        </w:rPr>
        <w:t>- organizuje a kontroluje práce soudních kanceláří zdejšího soudu mimo správy soudu. Zpracovává výkazy a přehledy výkonnosti dle pokynu předsedy OS, místopředsedy OS či ředitelky správy OS, zajišťuje skartaci. Je správcem aplikace systému ISAS a CEPR. Vede evidenci včasnosti rozhodování o odměnách advokátů a jejich proplácení. Zajišťuje údaje z centrálních evidencí. Vede rejstřík ZRT, Si a správní deník (pouze žádosti o vylustrování věcí vedených k osobě nebo na osobu). Spravuje elektronické certifikáty. Vede správní spisovnu. V</w:t>
      </w:r>
      <w:r w:rsidR="00733117">
        <w:rPr>
          <w:rFonts w:ascii="Arial" w:hAnsi="Arial" w:cs="Arial"/>
        </w:rPr>
        <w:t>yřizuje žádosti podle zákona č. </w:t>
      </w:r>
      <w:r w:rsidR="00946D5B" w:rsidRPr="00946D5B">
        <w:rPr>
          <w:rFonts w:ascii="Arial" w:hAnsi="Arial" w:cs="Arial"/>
        </w:rPr>
        <w:t xml:space="preserve">106/1999 Sb. o svobodném přístupu k informacím. </w:t>
      </w:r>
      <w:r w:rsidR="00542875" w:rsidRPr="00036675">
        <w:rPr>
          <w:rFonts w:ascii="Arial" w:hAnsi="Arial" w:cs="Arial"/>
        </w:rPr>
        <w:t xml:space="preserve"> </w:t>
      </w:r>
    </w:p>
    <w:p w:rsidR="00BD304F" w:rsidRPr="00197B57" w:rsidRDefault="00BD304F" w:rsidP="00D97AD5">
      <w:pPr>
        <w:tabs>
          <w:tab w:val="left" w:pos="-993"/>
        </w:tabs>
        <w:spacing w:after="0"/>
        <w:ind w:left="1418"/>
        <w:rPr>
          <w:rFonts w:ascii="Times New Roman" w:hAnsi="Times New Roman" w:cs="Times New Roman"/>
          <w:i/>
        </w:rPr>
      </w:pPr>
      <w:r w:rsidRPr="00197B57">
        <w:rPr>
          <w:rFonts w:ascii="Times New Roman" w:hAnsi="Times New Roman" w:cs="Times New Roman"/>
          <w:i/>
        </w:rPr>
        <w:t>(zastupu</w:t>
      </w:r>
      <w:r w:rsidR="00FB7A00">
        <w:rPr>
          <w:rFonts w:ascii="Times New Roman" w:hAnsi="Times New Roman" w:cs="Times New Roman"/>
          <w:i/>
        </w:rPr>
        <w:t>je:</w:t>
      </w:r>
      <w:r w:rsidRPr="00197B57">
        <w:rPr>
          <w:rFonts w:ascii="Times New Roman" w:hAnsi="Times New Roman" w:cs="Times New Roman"/>
          <w:i/>
        </w:rPr>
        <w:t xml:space="preserve"> </w:t>
      </w:r>
      <w:r w:rsidR="00751FB1" w:rsidRPr="00FB7A00">
        <w:rPr>
          <w:rFonts w:ascii="Times New Roman" w:hAnsi="Times New Roman" w:cs="Times New Roman"/>
          <w:i/>
        </w:rPr>
        <w:t>Endrstová</w:t>
      </w:r>
      <w:r w:rsidR="00751FB1">
        <w:rPr>
          <w:rFonts w:ascii="Times New Roman" w:hAnsi="Times New Roman" w:cs="Times New Roman"/>
          <w:i/>
        </w:rPr>
        <w:t xml:space="preserve"> </w:t>
      </w:r>
      <w:r w:rsidRPr="00197B57">
        <w:rPr>
          <w:rFonts w:ascii="Times New Roman" w:hAnsi="Times New Roman" w:cs="Times New Roman"/>
          <w:i/>
        </w:rPr>
        <w:t>)</w:t>
      </w:r>
    </w:p>
    <w:p w:rsidR="00BD304F" w:rsidRPr="00CC258E" w:rsidRDefault="00BD304F" w:rsidP="00BD304F">
      <w:pPr>
        <w:tabs>
          <w:tab w:val="left" w:pos="-993"/>
        </w:tabs>
        <w:spacing w:after="0"/>
        <w:rPr>
          <w:rFonts w:ascii="Times New Roman" w:hAnsi="Times New Roman" w:cs="Times New Roman"/>
          <w:sz w:val="16"/>
          <w:szCs w:val="16"/>
        </w:rPr>
      </w:pPr>
    </w:p>
    <w:p w:rsidR="001E6156" w:rsidRDefault="001E6156" w:rsidP="00D97AD5">
      <w:pPr>
        <w:tabs>
          <w:tab w:val="left" w:pos="-993"/>
        </w:tabs>
        <w:spacing w:after="0"/>
        <w:rPr>
          <w:rFonts w:ascii="Times New Roman" w:hAnsi="Times New Roman" w:cs="Times New Roman"/>
          <w:b/>
          <w:i/>
          <w:sz w:val="32"/>
          <w:szCs w:val="32"/>
          <w:u w:val="single"/>
        </w:rPr>
      </w:pPr>
    </w:p>
    <w:p w:rsidR="00D97AD5" w:rsidRPr="00197B57" w:rsidRDefault="00BD304F" w:rsidP="00D97AD5">
      <w:pPr>
        <w:tabs>
          <w:tab w:val="left" w:pos="-993"/>
        </w:tabs>
        <w:spacing w:after="0"/>
        <w:rPr>
          <w:rFonts w:ascii="Times New Roman" w:hAnsi="Times New Roman" w:cs="Times New Roman"/>
          <w:b/>
          <w:i/>
          <w:sz w:val="28"/>
          <w:szCs w:val="28"/>
        </w:rPr>
      </w:pPr>
      <w:r w:rsidRPr="00197B57">
        <w:rPr>
          <w:rFonts w:ascii="Times New Roman" w:hAnsi="Times New Roman" w:cs="Times New Roman"/>
          <w:b/>
          <w:i/>
          <w:sz w:val="32"/>
          <w:szCs w:val="32"/>
          <w:u w:val="single"/>
        </w:rPr>
        <w:t>Pracovnice správy:</w:t>
      </w:r>
      <w:r w:rsidR="00D97AD5" w:rsidRPr="00197B57">
        <w:rPr>
          <w:rFonts w:ascii="Times New Roman" w:hAnsi="Times New Roman" w:cs="Times New Roman"/>
          <w:b/>
          <w:i/>
          <w:sz w:val="28"/>
          <w:szCs w:val="28"/>
        </w:rPr>
        <w:t xml:space="preserve"> </w:t>
      </w:r>
    </w:p>
    <w:p w:rsidR="00D97AD5" w:rsidRPr="0055233F" w:rsidRDefault="00D97AD5" w:rsidP="00BD304F">
      <w:pPr>
        <w:tabs>
          <w:tab w:val="left" w:pos="-993"/>
        </w:tabs>
        <w:spacing w:after="0"/>
        <w:rPr>
          <w:rFonts w:ascii="Times New Roman" w:hAnsi="Times New Roman" w:cs="Times New Roman"/>
          <w:b/>
          <w:i/>
          <w:sz w:val="12"/>
          <w:szCs w:val="12"/>
        </w:rPr>
      </w:pPr>
    </w:p>
    <w:p w:rsidR="00D97AD5" w:rsidRPr="00197B57" w:rsidRDefault="00BD304F" w:rsidP="00D97AD5">
      <w:pPr>
        <w:tabs>
          <w:tab w:val="left" w:pos="-993"/>
        </w:tabs>
        <w:spacing w:after="0"/>
        <w:ind w:firstLine="1134"/>
        <w:rPr>
          <w:rFonts w:ascii="Times New Roman" w:hAnsi="Times New Roman" w:cs="Times New Roman"/>
        </w:rPr>
      </w:pPr>
      <w:r w:rsidRPr="00197B57">
        <w:rPr>
          <w:rFonts w:ascii="Times New Roman" w:hAnsi="Times New Roman" w:cs="Times New Roman"/>
          <w:b/>
          <w:i/>
          <w:sz w:val="28"/>
          <w:szCs w:val="28"/>
        </w:rPr>
        <w:t>Věra Vojtová</w:t>
      </w:r>
      <w:r w:rsidR="00690C18">
        <w:rPr>
          <w:rFonts w:ascii="Times New Roman" w:hAnsi="Times New Roman" w:cs="Times New Roman"/>
        </w:rPr>
        <w:t xml:space="preserve"> </w:t>
      </w:r>
    </w:p>
    <w:p w:rsidR="00D97AD5" w:rsidRPr="00197B57" w:rsidRDefault="00BD304F" w:rsidP="00D97AD5">
      <w:pPr>
        <w:tabs>
          <w:tab w:val="left" w:pos="-993"/>
        </w:tabs>
        <w:spacing w:after="0"/>
        <w:ind w:left="1418"/>
        <w:rPr>
          <w:rFonts w:ascii="Arial" w:hAnsi="Arial" w:cs="Arial"/>
        </w:rPr>
      </w:pPr>
      <w:r w:rsidRPr="00197B57">
        <w:rPr>
          <w:rFonts w:ascii="Arial" w:hAnsi="Arial" w:cs="Arial"/>
        </w:rPr>
        <w:t xml:space="preserve"> </w:t>
      </w:r>
      <w:r w:rsidR="0062137B" w:rsidRPr="0062137B">
        <w:rPr>
          <w:rFonts w:ascii="Arial" w:hAnsi="Arial" w:cs="Arial"/>
        </w:rPr>
        <w:t xml:space="preserve"> - vede správní deník, autoprovoz, vede osobní spisy zaměstnanců a soudců, zajišťuje agendu výchovy a vzdělá</w:t>
      </w:r>
      <w:r w:rsidR="0062137B">
        <w:rPr>
          <w:rFonts w:ascii="Arial" w:hAnsi="Arial" w:cs="Arial"/>
        </w:rPr>
        <w:t>vání soudců, asistentů soudců a </w:t>
      </w:r>
      <w:r w:rsidR="0062137B" w:rsidRPr="0062137B">
        <w:rPr>
          <w:rFonts w:ascii="Arial" w:hAnsi="Arial" w:cs="Arial"/>
        </w:rPr>
        <w:t>zaměstnanců OS, vede evidenci o účasti na výchovně vzdělávacích akcích, vede evidenci docházky, zpracovává údaje pro zdravotní pojišťovny, munduje agendu utajovaných informací, munduje</w:t>
      </w:r>
      <w:r w:rsidR="0062137B">
        <w:rPr>
          <w:rFonts w:ascii="Arial" w:hAnsi="Arial" w:cs="Arial"/>
        </w:rPr>
        <w:t xml:space="preserve"> věci Spr. Provádí další práce </w:t>
      </w:r>
      <w:r w:rsidR="0062137B" w:rsidRPr="0062137B">
        <w:rPr>
          <w:rFonts w:ascii="Arial" w:hAnsi="Arial" w:cs="Arial"/>
        </w:rPr>
        <w:t>dle pokynu předsedy OS, místopředsedy OS či ředitelky správy OS</w:t>
      </w:r>
    </w:p>
    <w:p w:rsidR="00BD304F" w:rsidRPr="00197B57" w:rsidRDefault="00BD304F" w:rsidP="00D97AD5">
      <w:pPr>
        <w:tabs>
          <w:tab w:val="left" w:pos="-993"/>
        </w:tabs>
        <w:spacing w:after="0"/>
        <w:ind w:left="1418"/>
        <w:rPr>
          <w:rFonts w:ascii="Times New Roman" w:hAnsi="Times New Roman" w:cs="Times New Roman"/>
          <w:i/>
        </w:rPr>
      </w:pPr>
      <w:r w:rsidRPr="00197B57">
        <w:rPr>
          <w:rFonts w:ascii="Times New Roman" w:hAnsi="Times New Roman" w:cs="Times New Roman"/>
          <w:i/>
        </w:rPr>
        <w:t xml:space="preserve">(zastupuje: </w:t>
      </w:r>
      <w:r w:rsidR="00D77B6E">
        <w:rPr>
          <w:rFonts w:ascii="Times New Roman" w:hAnsi="Times New Roman" w:cs="Times New Roman"/>
          <w:i/>
        </w:rPr>
        <w:t xml:space="preserve">Bc. </w:t>
      </w:r>
      <w:r w:rsidRPr="00197B57">
        <w:rPr>
          <w:rFonts w:ascii="Times New Roman" w:hAnsi="Times New Roman" w:cs="Times New Roman"/>
          <w:i/>
        </w:rPr>
        <w:t>Dundová</w:t>
      </w:r>
      <w:r w:rsidR="00B93509">
        <w:rPr>
          <w:rFonts w:ascii="Times New Roman" w:hAnsi="Times New Roman" w:cs="Times New Roman"/>
          <w:i/>
        </w:rPr>
        <w:t>, Zatloukalová - autoprovoz</w:t>
      </w:r>
      <w:r w:rsidR="00F67227">
        <w:rPr>
          <w:rFonts w:ascii="Times New Roman" w:hAnsi="Times New Roman" w:cs="Times New Roman"/>
          <w:i/>
        </w:rPr>
        <w:t>)</w:t>
      </w:r>
    </w:p>
    <w:p w:rsidR="00BD304F" w:rsidRPr="00CC258E" w:rsidRDefault="00BD304F" w:rsidP="00BD304F">
      <w:pPr>
        <w:tabs>
          <w:tab w:val="left" w:pos="-993"/>
        </w:tabs>
        <w:spacing w:after="0"/>
        <w:rPr>
          <w:rFonts w:ascii="Times New Roman" w:hAnsi="Times New Roman" w:cs="Times New Roman"/>
          <w:sz w:val="16"/>
          <w:szCs w:val="16"/>
        </w:rPr>
      </w:pPr>
    </w:p>
    <w:p w:rsidR="001E6156" w:rsidRDefault="001E6156" w:rsidP="00D97AD5">
      <w:pPr>
        <w:tabs>
          <w:tab w:val="left" w:pos="-993"/>
        </w:tabs>
        <w:spacing w:after="0"/>
        <w:rPr>
          <w:rFonts w:ascii="Times New Roman" w:hAnsi="Times New Roman" w:cs="Times New Roman"/>
          <w:b/>
          <w:i/>
          <w:sz w:val="32"/>
          <w:szCs w:val="32"/>
          <w:u w:val="single"/>
        </w:rPr>
      </w:pPr>
    </w:p>
    <w:p w:rsidR="001E6156" w:rsidRDefault="001E6156" w:rsidP="00D97AD5">
      <w:pPr>
        <w:tabs>
          <w:tab w:val="left" w:pos="-993"/>
        </w:tabs>
        <w:spacing w:after="0"/>
        <w:rPr>
          <w:rFonts w:ascii="Times New Roman" w:hAnsi="Times New Roman" w:cs="Times New Roman"/>
          <w:b/>
          <w:i/>
          <w:sz w:val="32"/>
          <w:szCs w:val="32"/>
          <w:u w:val="single"/>
        </w:rPr>
      </w:pPr>
    </w:p>
    <w:p w:rsidR="001E6156" w:rsidRDefault="001E6156" w:rsidP="00D97AD5">
      <w:pPr>
        <w:tabs>
          <w:tab w:val="left" w:pos="-993"/>
        </w:tabs>
        <w:spacing w:after="0"/>
        <w:rPr>
          <w:rFonts w:ascii="Times New Roman" w:hAnsi="Times New Roman" w:cs="Times New Roman"/>
          <w:b/>
          <w:i/>
          <w:sz w:val="32"/>
          <w:szCs w:val="32"/>
          <w:u w:val="single"/>
        </w:rPr>
      </w:pPr>
    </w:p>
    <w:p w:rsidR="00D97AD5" w:rsidRPr="00197B57" w:rsidRDefault="00BD304F" w:rsidP="00D97AD5">
      <w:pPr>
        <w:tabs>
          <w:tab w:val="left" w:pos="-993"/>
        </w:tabs>
        <w:spacing w:after="0"/>
        <w:rPr>
          <w:rFonts w:ascii="Times New Roman" w:hAnsi="Times New Roman" w:cs="Times New Roman"/>
          <w:b/>
          <w:i/>
          <w:sz w:val="28"/>
          <w:szCs w:val="28"/>
        </w:rPr>
      </w:pPr>
      <w:r w:rsidRPr="00197B57">
        <w:rPr>
          <w:rFonts w:ascii="Times New Roman" w:hAnsi="Times New Roman" w:cs="Times New Roman"/>
          <w:b/>
          <w:i/>
          <w:sz w:val="32"/>
          <w:szCs w:val="32"/>
          <w:u w:val="single"/>
        </w:rPr>
        <w:t>Informatik:</w:t>
      </w:r>
      <w:r w:rsidR="00D97AD5" w:rsidRPr="00197B57">
        <w:rPr>
          <w:rFonts w:ascii="Times New Roman" w:hAnsi="Times New Roman" w:cs="Times New Roman"/>
          <w:b/>
          <w:i/>
          <w:sz w:val="28"/>
          <w:szCs w:val="28"/>
        </w:rPr>
        <w:t xml:space="preserve"> </w:t>
      </w:r>
    </w:p>
    <w:p w:rsidR="00D97AD5" w:rsidRPr="0055233F" w:rsidRDefault="00D97AD5" w:rsidP="00BD304F">
      <w:pPr>
        <w:tabs>
          <w:tab w:val="left" w:pos="-993"/>
        </w:tabs>
        <w:spacing w:after="0"/>
        <w:rPr>
          <w:rFonts w:ascii="Times New Roman" w:hAnsi="Times New Roman" w:cs="Times New Roman"/>
          <w:b/>
          <w:i/>
          <w:sz w:val="12"/>
          <w:szCs w:val="12"/>
        </w:rPr>
      </w:pPr>
    </w:p>
    <w:p w:rsidR="00D97AD5" w:rsidRPr="00197B57" w:rsidRDefault="00BD304F" w:rsidP="00D97AD5">
      <w:pPr>
        <w:tabs>
          <w:tab w:val="left" w:pos="-993"/>
        </w:tabs>
        <w:spacing w:after="0"/>
        <w:ind w:firstLine="1134"/>
        <w:rPr>
          <w:rFonts w:ascii="Times New Roman" w:hAnsi="Times New Roman" w:cs="Times New Roman"/>
        </w:rPr>
      </w:pPr>
      <w:r w:rsidRPr="00197B57">
        <w:rPr>
          <w:rFonts w:ascii="Times New Roman" w:hAnsi="Times New Roman" w:cs="Times New Roman"/>
          <w:b/>
          <w:i/>
          <w:sz w:val="28"/>
          <w:szCs w:val="28"/>
        </w:rPr>
        <w:t>Miroslav Dunda</w:t>
      </w:r>
      <w:r w:rsidR="00690C18">
        <w:rPr>
          <w:rFonts w:ascii="Times New Roman" w:hAnsi="Times New Roman" w:cs="Times New Roman"/>
        </w:rPr>
        <w:t xml:space="preserve"> </w:t>
      </w:r>
      <w:r w:rsidR="000B518D">
        <w:rPr>
          <w:rFonts w:ascii="Times New Roman" w:hAnsi="Times New Roman" w:cs="Times New Roman"/>
        </w:rPr>
        <w:t xml:space="preserve"> </w:t>
      </w:r>
    </w:p>
    <w:p w:rsidR="00D97AD5" w:rsidRPr="00197B57" w:rsidRDefault="00BD304F" w:rsidP="00D97AD5">
      <w:pPr>
        <w:tabs>
          <w:tab w:val="left" w:pos="-993"/>
        </w:tabs>
        <w:spacing w:after="0"/>
        <w:ind w:left="1418"/>
        <w:rPr>
          <w:rFonts w:ascii="Arial" w:hAnsi="Arial" w:cs="Arial"/>
        </w:rPr>
      </w:pPr>
      <w:r w:rsidRPr="00197B57">
        <w:rPr>
          <w:rFonts w:ascii="Arial" w:hAnsi="Arial" w:cs="Arial"/>
        </w:rPr>
        <w:t xml:space="preserve">- spravuje počítačovou síť, udržuje funkčnost sítě, spravuje jednotlivé počítače a servery (zálohování, správy </w:t>
      </w:r>
      <w:proofErr w:type="spellStart"/>
      <w:r w:rsidRPr="00197B57">
        <w:rPr>
          <w:rFonts w:ascii="Arial" w:hAnsi="Arial" w:cs="Arial"/>
        </w:rPr>
        <w:t>Active</w:t>
      </w:r>
      <w:proofErr w:type="spellEnd"/>
      <w:r w:rsidRPr="00197B57">
        <w:rPr>
          <w:rFonts w:ascii="Arial" w:hAnsi="Arial" w:cs="Arial"/>
        </w:rPr>
        <w:t xml:space="preserve"> </w:t>
      </w:r>
      <w:proofErr w:type="spellStart"/>
      <w:r w:rsidRPr="00197B57">
        <w:rPr>
          <w:rFonts w:ascii="Arial" w:hAnsi="Arial" w:cs="Arial"/>
        </w:rPr>
        <w:t>Directory</w:t>
      </w:r>
      <w:proofErr w:type="spellEnd"/>
      <w:r w:rsidRPr="00197B57">
        <w:rPr>
          <w:rFonts w:ascii="Arial" w:hAnsi="Arial" w:cs="Arial"/>
        </w:rPr>
        <w:t>, práv a zabezpečení počítačové sítě), zajišťuje inventarizaci a evidenci hardware a software, zabezpečuje</w:t>
      </w:r>
      <w:r w:rsidR="001E6156">
        <w:rPr>
          <w:rFonts w:ascii="Arial" w:hAnsi="Arial" w:cs="Arial"/>
        </w:rPr>
        <w:t xml:space="preserve"> chod hlavních aplikaci (IS CCA-</w:t>
      </w:r>
      <w:r w:rsidRPr="00197B57">
        <w:rPr>
          <w:rFonts w:ascii="Arial" w:hAnsi="Arial" w:cs="Arial"/>
        </w:rPr>
        <w:t>ISAS,</w:t>
      </w:r>
      <w:r w:rsidR="001E6156">
        <w:rPr>
          <w:rFonts w:ascii="Arial" w:hAnsi="Arial" w:cs="Arial"/>
        </w:rPr>
        <w:t xml:space="preserve"> </w:t>
      </w:r>
      <w:r w:rsidRPr="00197B57">
        <w:rPr>
          <w:rFonts w:ascii="Arial" w:hAnsi="Arial" w:cs="Arial"/>
        </w:rPr>
        <w:t>IRES,</w:t>
      </w:r>
      <w:r w:rsidR="001E6156">
        <w:rPr>
          <w:rFonts w:ascii="Arial" w:hAnsi="Arial" w:cs="Arial"/>
        </w:rPr>
        <w:t xml:space="preserve"> </w:t>
      </w:r>
      <w:r w:rsidRPr="00197B57">
        <w:rPr>
          <w:rFonts w:ascii="Arial" w:hAnsi="Arial" w:cs="Arial"/>
        </w:rPr>
        <w:t>ISSPOL,</w:t>
      </w:r>
      <w:r w:rsidR="001E6156">
        <w:rPr>
          <w:rFonts w:ascii="Arial" w:hAnsi="Arial" w:cs="Arial"/>
        </w:rPr>
        <w:t xml:space="preserve"> </w:t>
      </w:r>
      <w:r w:rsidRPr="00197B57">
        <w:rPr>
          <w:rFonts w:ascii="Arial" w:hAnsi="Arial" w:cs="Arial"/>
        </w:rPr>
        <w:t xml:space="preserve">statistiky, </w:t>
      </w:r>
      <w:r w:rsidR="00E80066">
        <w:rPr>
          <w:rFonts w:ascii="Arial" w:hAnsi="Arial" w:cs="Arial"/>
        </w:rPr>
        <w:t>právní systémy</w:t>
      </w:r>
      <w:r w:rsidRPr="00197B57">
        <w:rPr>
          <w:rFonts w:ascii="Arial" w:hAnsi="Arial" w:cs="Arial"/>
        </w:rPr>
        <w:t>, SW záznamového zařízení), provádí další práce podle pokynu předsedy</w:t>
      </w:r>
      <w:r w:rsidR="005A57B1">
        <w:rPr>
          <w:rFonts w:ascii="Arial" w:hAnsi="Arial" w:cs="Arial"/>
        </w:rPr>
        <w:t xml:space="preserve"> soudu, ředitelky správy soudu</w:t>
      </w:r>
    </w:p>
    <w:p w:rsidR="00BD304F" w:rsidRPr="00197B57" w:rsidRDefault="00F67227" w:rsidP="00D97AD5">
      <w:pPr>
        <w:tabs>
          <w:tab w:val="left" w:pos="-993"/>
        </w:tabs>
        <w:spacing w:after="0"/>
        <w:ind w:left="1418"/>
        <w:rPr>
          <w:rFonts w:ascii="Times New Roman" w:hAnsi="Times New Roman" w:cs="Times New Roman"/>
          <w:i/>
        </w:rPr>
      </w:pPr>
      <w:r>
        <w:rPr>
          <w:rFonts w:ascii="Times New Roman" w:hAnsi="Times New Roman" w:cs="Times New Roman"/>
          <w:i/>
        </w:rPr>
        <w:t xml:space="preserve">(zastupuje: </w:t>
      </w:r>
      <w:r w:rsidR="00825B58">
        <w:rPr>
          <w:rFonts w:ascii="Times New Roman" w:hAnsi="Times New Roman" w:cs="Times New Roman"/>
          <w:i/>
        </w:rPr>
        <w:t xml:space="preserve">Endrstová a dále </w:t>
      </w:r>
      <w:r w:rsidR="00D77B6E">
        <w:rPr>
          <w:rFonts w:ascii="Times New Roman" w:hAnsi="Times New Roman" w:cs="Times New Roman"/>
          <w:i/>
        </w:rPr>
        <w:t xml:space="preserve">Bc. </w:t>
      </w:r>
      <w:r>
        <w:rPr>
          <w:rFonts w:ascii="Times New Roman" w:hAnsi="Times New Roman" w:cs="Times New Roman"/>
          <w:i/>
        </w:rPr>
        <w:t>Dundová)</w:t>
      </w:r>
    </w:p>
    <w:p w:rsidR="00464874" w:rsidRDefault="00464874" w:rsidP="00BD304F">
      <w:pPr>
        <w:tabs>
          <w:tab w:val="left" w:pos="-993"/>
        </w:tabs>
        <w:spacing w:after="0"/>
        <w:rPr>
          <w:rFonts w:ascii="Times New Roman" w:hAnsi="Times New Roman" w:cs="Times New Roman"/>
          <w:b/>
          <w:i/>
          <w:sz w:val="32"/>
          <w:szCs w:val="32"/>
          <w:u w:val="single"/>
        </w:rPr>
      </w:pPr>
    </w:p>
    <w:p w:rsidR="00464874" w:rsidRDefault="00464874" w:rsidP="00BD304F">
      <w:pPr>
        <w:tabs>
          <w:tab w:val="left" w:pos="-993"/>
        </w:tabs>
        <w:spacing w:after="0"/>
        <w:rPr>
          <w:rFonts w:ascii="Times New Roman" w:hAnsi="Times New Roman" w:cs="Times New Roman"/>
          <w:b/>
          <w:i/>
          <w:sz w:val="32"/>
          <w:szCs w:val="32"/>
          <w:u w:val="single"/>
        </w:rPr>
      </w:pPr>
    </w:p>
    <w:p w:rsidR="00BD304F" w:rsidRPr="00197B57" w:rsidRDefault="00D97AD5" w:rsidP="00BD304F">
      <w:pPr>
        <w:tabs>
          <w:tab w:val="left" w:pos="-993"/>
        </w:tabs>
        <w:spacing w:after="0"/>
        <w:rPr>
          <w:rFonts w:ascii="Times New Roman" w:hAnsi="Times New Roman" w:cs="Times New Roman"/>
          <w:b/>
          <w:i/>
          <w:sz w:val="32"/>
          <w:szCs w:val="32"/>
          <w:u w:val="single"/>
        </w:rPr>
      </w:pPr>
      <w:r w:rsidRPr="00197B57">
        <w:rPr>
          <w:rFonts w:ascii="Times New Roman" w:hAnsi="Times New Roman" w:cs="Times New Roman"/>
          <w:b/>
          <w:i/>
          <w:sz w:val="32"/>
          <w:szCs w:val="32"/>
          <w:u w:val="single"/>
        </w:rPr>
        <w:t>V</w:t>
      </w:r>
      <w:r w:rsidR="00BD304F" w:rsidRPr="00197B57">
        <w:rPr>
          <w:rFonts w:ascii="Times New Roman" w:hAnsi="Times New Roman" w:cs="Times New Roman"/>
          <w:b/>
          <w:i/>
          <w:sz w:val="32"/>
          <w:szCs w:val="32"/>
          <w:u w:val="single"/>
        </w:rPr>
        <w:t>edoucí účtárny:</w:t>
      </w:r>
    </w:p>
    <w:p w:rsidR="00970DB7" w:rsidRPr="00197B57" w:rsidRDefault="00970DB7" w:rsidP="00970DB7">
      <w:pPr>
        <w:tabs>
          <w:tab w:val="left" w:pos="-993"/>
        </w:tabs>
        <w:spacing w:after="0"/>
        <w:rPr>
          <w:rFonts w:ascii="Times New Roman" w:hAnsi="Times New Roman" w:cs="Times New Roman"/>
        </w:rPr>
      </w:pPr>
    </w:p>
    <w:p w:rsidR="00970DB7" w:rsidRPr="00197B57" w:rsidRDefault="00BD304F" w:rsidP="00970DB7">
      <w:pPr>
        <w:tabs>
          <w:tab w:val="left" w:pos="-993"/>
        </w:tabs>
        <w:spacing w:after="0"/>
        <w:ind w:firstLine="1134"/>
        <w:rPr>
          <w:rFonts w:ascii="Times New Roman" w:hAnsi="Times New Roman" w:cs="Times New Roman"/>
        </w:rPr>
      </w:pPr>
      <w:r w:rsidRPr="00197B57">
        <w:rPr>
          <w:rFonts w:ascii="Times New Roman" w:hAnsi="Times New Roman" w:cs="Times New Roman"/>
          <w:b/>
          <w:i/>
          <w:sz w:val="28"/>
          <w:szCs w:val="28"/>
        </w:rPr>
        <w:t>Eva Čížková</w:t>
      </w:r>
      <w:r w:rsidR="00690C18">
        <w:rPr>
          <w:rFonts w:ascii="Times New Roman" w:hAnsi="Times New Roman" w:cs="Times New Roman"/>
        </w:rPr>
        <w:t xml:space="preserve"> </w:t>
      </w:r>
    </w:p>
    <w:p w:rsidR="00333EA7" w:rsidRPr="00333EA7" w:rsidRDefault="00333EA7" w:rsidP="00333EA7">
      <w:pPr>
        <w:tabs>
          <w:tab w:val="left" w:pos="-993"/>
        </w:tabs>
        <w:spacing w:after="0"/>
        <w:ind w:left="1418"/>
        <w:rPr>
          <w:rFonts w:ascii="Arial" w:hAnsi="Arial" w:cs="Arial"/>
        </w:rPr>
      </w:pPr>
      <w:r w:rsidRPr="00333EA7">
        <w:rPr>
          <w:rFonts w:ascii="Arial" w:hAnsi="Arial" w:cs="Arial"/>
        </w:rPr>
        <w:t>- samostatně vykonává odborné účetní práce, spolupracuje při sestavování hospodářských plánů a rozpočtů, vede spisovnu účtárny, kontroluje práci účetních a vymáhajících úřednic, odpovídá za správnost účetních dokladů</w:t>
      </w:r>
    </w:p>
    <w:p w:rsidR="00333EA7" w:rsidRPr="00333EA7" w:rsidRDefault="00333EA7" w:rsidP="00333EA7">
      <w:pPr>
        <w:tabs>
          <w:tab w:val="left" w:pos="-993"/>
        </w:tabs>
        <w:spacing w:after="0"/>
        <w:ind w:left="1418"/>
        <w:rPr>
          <w:rFonts w:ascii="Arial" w:hAnsi="Arial" w:cs="Arial"/>
        </w:rPr>
      </w:pPr>
      <w:r w:rsidRPr="00333EA7">
        <w:rPr>
          <w:rFonts w:ascii="Arial" w:hAnsi="Arial" w:cs="Arial"/>
        </w:rPr>
        <w:t>- je hlavní účetní podle zákona o finanční kontrole</w:t>
      </w:r>
    </w:p>
    <w:p w:rsidR="00333EA7" w:rsidRPr="00333EA7" w:rsidRDefault="00333EA7" w:rsidP="00333EA7">
      <w:pPr>
        <w:tabs>
          <w:tab w:val="left" w:pos="-993"/>
        </w:tabs>
        <w:spacing w:after="0"/>
        <w:ind w:left="1418"/>
        <w:rPr>
          <w:rFonts w:ascii="Arial" w:hAnsi="Arial" w:cs="Arial"/>
        </w:rPr>
      </w:pPr>
      <w:r w:rsidRPr="00333EA7">
        <w:rPr>
          <w:rFonts w:ascii="Arial" w:hAnsi="Arial" w:cs="Arial"/>
        </w:rPr>
        <w:t>- zpracovává finanční a účetní výkazy a výkazy pro CSÚIS</w:t>
      </w:r>
    </w:p>
    <w:p w:rsidR="00E502D0" w:rsidRDefault="00333EA7" w:rsidP="00AC6133">
      <w:pPr>
        <w:tabs>
          <w:tab w:val="left" w:pos="-993"/>
        </w:tabs>
        <w:spacing w:after="0"/>
        <w:ind w:left="1418"/>
        <w:rPr>
          <w:rFonts w:ascii="Arial" w:hAnsi="Arial" w:cs="Arial"/>
        </w:rPr>
      </w:pPr>
      <w:r w:rsidRPr="00333EA7">
        <w:rPr>
          <w:rFonts w:ascii="Arial" w:hAnsi="Arial" w:cs="Arial"/>
        </w:rPr>
        <w:t>- rezervace peněžních prostředků, platební styk, přeúčtování skutečností v IISSP-RISRE, včetně průběžn</w:t>
      </w:r>
      <w:r w:rsidR="00AC6133">
        <w:rPr>
          <w:rFonts w:ascii="Arial" w:hAnsi="Arial" w:cs="Arial"/>
        </w:rPr>
        <w:t xml:space="preserve">ých kontrol </w:t>
      </w:r>
    </w:p>
    <w:p w:rsidR="00333EA7" w:rsidRPr="00333EA7" w:rsidRDefault="00333EA7" w:rsidP="00E502D0">
      <w:pPr>
        <w:tabs>
          <w:tab w:val="left" w:pos="-993"/>
        </w:tabs>
        <w:spacing w:after="0"/>
        <w:ind w:left="1418"/>
        <w:rPr>
          <w:rFonts w:ascii="Arial" w:hAnsi="Arial" w:cs="Arial"/>
        </w:rPr>
      </w:pPr>
      <w:r w:rsidRPr="00333EA7">
        <w:rPr>
          <w:rFonts w:ascii="Arial" w:hAnsi="Arial" w:cs="Arial"/>
        </w:rPr>
        <w:t>v návaznosti na účetní výkazy</w:t>
      </w:r>
    </w:p>
    <w:p w:rsidR="00970DB7" w:rsidRPr="00197B57" w:rsidRDefault="00333EA7" w:rsidP="00333EA7">
      <w:pPr>
        <w:tabs>
          <w:tab w:val="left" w:pos="-993"/>
        </w:tabs>
        <w:spacing w:after="0"/>
        <w:ind w:left="1418"/>
        <w:rPr>
          <w:rFonts w:ascii="Arial" w:hAnsi="Arial" w:cs="Arial"/>
        </w:rPr>
      </w:pPr>
      <w:r w:rsidRPr="00333EA7">
        <w:rPr>
          <w:rFonts w:ascii="Arial" w:hAnsi="Arial" w:cs="Arial"/>
        </w:rPr>
        <w:t>- zpracovává podklady pro OPEN DATA (faktury)</w:t>
      </w:r>
      <w:r w:rsidR="00BD304F" w:rsidRPr="00197B57">
        <w:rPr>
          <w:rFonts w:ascii="Arial" w:hAnsi="Arial" w:cs="Arial"/>
        </w:rPr>
        <w:t xml:space="preserve"> </w:t>
      </w:r>
    </w:p>
    <w:p w:rsidR="00BD304F" w:rsidRPr="00197B57" w:rsidRDefault="0011080A" w:rsidP="00970DB7">
      <w:pPr>
        <w:tabs>
          <w:tab w:val="left" w:pos="-993"/>
        </w:tabs>
        <w:spacing w:after="0"/>
        <w:ind w:left="1418"/>
        <w:rPr>
          <w:rFonts w:ascii="Times New Roman" w:hAnsi="Times New Roman" w:cs="Times New Roman"/>
          <w:i/>
        </w:rPr>
      </w:pPr>
      <w:r>
        <w:rPr>
          <w:rFonts w:ascii="Times New Roman" w:hAnsi="Times New Roman" w:cs="Times New Roman"/>
          <w:i/>
        </w:rPr>
        <w:t>(zastupuje – Jaguláková, Hrušková)</w:t>
      </w:r>
    </w:p>
    <w:p w:rsidR="00BD304F" w:rsidRPr="00197B57" w:rsidRDefault="00BD304F" w:rsidP="00BD304F">
      <w:pPr>
        <w:tabs>
          <w:tab w:val="left" w:pos="-993"/>
        </w:tabs>
        <w:spacing w:after="0"/>
        <w:rPr>
          <w:rFonts w:ascii="Times New Roman" w:hAnsi="Times New Roman" w:cs="Times New Roman"/>
        </w:rPr>
      </w:pPr>
    </w:p>
    <w:p w:rsidR="00BD304F" w:rsidRPr="00197B57" w:rsidRDefault="00BD304F" w:rsidP="00BD304F">
      <w:pPr>
        <w:tabs>
          <w:tab w:val="left" w:pos="-993"/>
        </w:tabs>
        <w:spacing w:after="0"/>
        <w:rPr>
          <w:rFonts w:ascii="Times New Roman" w:hAnsi="Times New Roman" w:cs="Times New Roman"/>
          <w:b/>
          <w:i/>
          <w:sz w:val="32"/>
          <w:szCs w:val="32"/>
          <w:u w:val="single"/>
        </w:rPr>
      </w:pPr>
      <w:r w:rsidRPr="00197B57">
        <w:rPr>
          <w:rFonts w:ascii="Times New Roman" w:hAnsi="Times New Roman" w:cs="Times New Roman"/>
          <w:b/>
          <w:i/>
          <w:sz w:val="32"/>
          <w:szCs w:val="32"/>
          <w:u w:val="single"/>
        </w:rPr>
        <w:t>Mzdová účetní:</w:t>
      </w:r>
    </w:p>
    <w:p w:rsidR="00970DB7" w:rsidRPr="00197B57" w:rsidRDefault="00970DB7" w:rsidP="00BD304F">
      <w:pPr>
        <w:tabs>
          <w:tab w:val="left" w:pos="-993"/>
        </w:tabs>
        <w:spacing w:after="0"/>
        <w:rPr>
          <w:rFonts w:ascii="Times New Roman" w:hAnsi="Times New Roman" w:cs="Times New Roman"/>
        </w:rPr>
      </w:pPr>
    </w:p>
    <w:p w:rsidR="00970DB7" w:rsidRPr="00197B57" w:rsidRDefault="00BD304F" w:rsidP="00970DB7">
      <w:pPr>
        <w:tabs>
          <w:tab w:val="left" w:pos="-993"/>
        </w:tabs>
        <w:spacing w:after="0"/>
        <w:ind w:firstLine="1134"/>
        <w:rPr>
          <w:rFonts w:ascii="Times New Roman" w:hAnsi="Times New Roman" w:cs="Times New Roman"/>
        </w:rPr>
      </w:pPr>
      <w:r w:rsidRPr="00197B57">
        <w:rPr>
          <w:rFonts w:ascii="Times New Roman" w:hAnsi="Times New Roman" w:cs="Times New Roman"/>
          <w:b/>
          <w:i/>
          <w:sz w:val="28"/>
          <w:szCs w:val="28"/>
        </w:rPr>
        <w:t>Jana Tomanová</w:t>
      </w:r>
      <w:r w:rsidR="000B518D">
        <w:rPr>
          <w:rFonts w:ascii="Times New Roman" w:hAnsi="Times New Roman" w:cs="Times New Roman"/>
        </w:rPr>
        <w:t xml:space="preserve">  </w:t>
      </w:r>
    </w:p>
    <w:p w:rsidR="00690C18" w:rsidRPr="00690C18" w:rsidRDefault="00690C18" w:rsidP="00690C18">
      <w:pPr>
        <w:tabs>
          <w:tab w:val="left" w:pos="-993"/>
        </w:tabs>
        <w:spacing w:after="0"/>
        <w:ind w:left="1418"/>
        <w:rPr>
          <w:rFonts w:ascii="Arial" w:hAnsi="Arial" w:cs="Arial"/>
        </w:rPr>
      </w:pPr>
      <w:r w:rsidRPr="00690C18">
        <w:rPr>
          <w:rFonts w:ascii="Arial" w:hAnsi="Arial" w:cs="Arial"/>
        </w:rPr>
        <w:t>- komplexně zpracovává mzdovou agendu, zajišťuje platební styk s ČNB, provádí dílčí práce v oblasti personalistiky</w:t>
      </w:r>
    </w:p>
    <w:p w:rsidR="00690C18" w:rsidRPr="00690C18" w:rsidRDefault="00690C18" w:rsidP="00690C18">
      <w:pPr>
        <w:tabs>
          <w:tab w:val="left" w:pos="-993"/>
        </w:tabs>
        <w:spacing w:after="0"/>
        <w:ind w:left="1418"/>
        <w:rPr>
          <w:rFonts w:ascii="Arial" w:hAnsi="Arial" w:cs="Arial"/>
        </w:rPr>
      </w:pPr>
      <w:r w:rsidRPr="00690C18">
        <w:rPr>
          <w:rFonts w:ascii="Arial" w:hAnsi="Arial" w:cs="Arial"/>
        </w:rPr>
        <w:t>- připravuje podklady ve výkaznictví pro CSÚIS z pohledu mzdové agendy</w:t>
      </w:r>
    </w:p>
    <w:p w:rsidR="00690C18" w:rsidRPr="00690C18" w:rsidRDefault="00690C18" w:rsidP="00690C18">
      <w:pPr>
        <w:tabs>
          <w:tab w:val="left" w:pos="-993"/>
        </w:tabs>
        <w:spacing w:after="0"/>
        <w:ind w:left="1418"/>
        <w:rPr>
          <w:rFonts w:ascii="Arial" w:hAnsi="Arial" w:cs="Arial"/>
        </w:rPr>
      </w:pPr>
      <w:r w:rsidRPr="00690C18">
        <w:rPr>
          <w:rFonts w:ascii="Arial" w:hAnsi="Arial" w:cs="Arial"/>
        </w:rPr>
        <w:t>- provádí účetní práce v oblasti mezd</w:t>
      </w:r>
    </w:p>
    <w:p w:rsidR="00690C18" w:rsidRPr="00690C18" w:rsidRDefault="00690C18" w:rsidP="00690C18">
      <w:pPr>
        <w:tabs>
          <w:tab w:val="left" w:pos="-993"/>
        </w:tabs>
        <w:spacing w:after="0"/>
        <w:ind w:left="1418"/>
        <w:rPr>
          <w:rFonts w:ascii="Arial" w:hAnsi="Arial" w:cs="Arial"/>
        </w:rPr>
      </w:pPr>
      <w:r w:rsidRPr="00690C18">
        <w:rPr>
          <w:rFonts w:ascii="Arial" w:hAnsi="Arial" w:cs="Arial"/>
        </w:rPr>
        <w:t>- rezervace peněžních prostředků, platební styk v IISSP-RISRE</w:t>
      </w:r>
    </w:p>
    <w:p w:rsidR="00970DB7" w:rsidRPr="00197B57" w:rsidRDefault="00690C18" w:rsidP="00690C18">
      <w:pPr>
        <w:tabs>
          <w:tab w:val="left" w:pos="-993"/>
        </w:tabs>
        <w:spacing w:after="0"/>
        <w:ind w:left="1418"/>
        <w:rPr>
          <w:rFonts w:ascii="Arial" w:hAnsi="Arial" w:cs="Arial"/>
        </w:rPr>
      </w:pPr>
      <w:r w:rsidRPr="00690C18">
        <w:rPr>
          <w:rFonts w:ascii="Arial" w:hAnsi="Arial" w:cs="Arial"/>
        </w:rPr>
        <w:t>- zástup hlavní účetní dle zákona o finanční kontrole</w:t>
      </w:r>
    </w:p>
    <w:p w:rsidR="00BD304F" w:rsidRPr="00197B57" w:rsidRDefault="00690C18" w:rsidP="00970DB7">
      <w:pPr>
        <w:tabs>
          <w:tab w:val="left" w:pos="-993"/>
        </w:tabs>
        <w:spacing w:after="0"/>
        <w:ind w:left="1418"/>
        <w:rPr>
          <w:rFonts w:ascii="Times New Roman" w:hAnsi="Times New Roman" w:cs="Times New Roman"/>
          <w:i/>
        </w:rPr>
      </w:pPr>
      <w:r>
        <w:rPr>
          <w:rFonts w:ascii="Times New Roman" w:hAnsi="Times New Roman" w:cs="Times New Roman"/>
          <w:i/>
        </w:rPr>
        <w:t>(zastupuje – Čížková, Hrušková)</w:t>
      </w:r>
    </w:p>
    <w:p w:rsidR="00BD304F" w:rsidRPr="00197B57" w:rsidRDefault="00BD304F" w:rsidP="00BD304F">
      <w:pPr>
        <w:tabs>
          <w:tab w:val="left" w:pos="-993"/>
        </w:tabs>
        <w:spacing w:after="0"/>
        <w:rPr>
          <w:rFonts w:ascii="Times New Roman" w:hAnsi="Times New Roman" w:cs="Times New Roman"/>
        </w:rPr>
      </w:pPr>
    </w:p>
    <w:p w:rsidR="006D349E" w:rsidRDefault="006D349E" w:rsidP="00970DB7">
      <w:pPr>
        <w:tabs>
          <w:tab w:val="left" w:pos="-993"/>
        </w:tabs>
        <w:spacing w:after="0"/>
        <w:rPr>
          <w:rFonts w:ascii="Times New Roman" w:hAnsi="Times New Roman" w:cs="Times New Roman"/>
          <w:b/>
          <w:i/>
          <w:sz w:val="32"/>
          <w:szCs w:val="32"/>
          <w:u w:val="single"/>
        </w:rPr>
      </w:pPr>
    </w:p>
    <w:p w:rsidR="006D349E" w:rsidRDefault="006D349E" w:rsidP="00970DB7">
      <w:pPr>
        <w:tabs>
          <w:tab w:val="left" w:pos="-993"/>
        </w:tabs>
        <w:spacing w:after="0"/>
        <w:rPr>
          <w:rFonts w:ascii="Times New Roman" w:hAnsi="Times New Roman" w:cs="Times New Roman"/>
          <w:b/>
          <w:i/>
          <w:sz w:val="32"/>
          <w:szCs w:val="32"/>
          <w:u w:val="single"/>
        </w:rPr>
      </w:pPr>
    </w:p>
    <w:p w:rsidR="00970DB7" w:rsidRPr="00197B57" w:rsidRDefault="00BD304F" w:rsidP="00970DB7">
      <w:pPr>
        <w:tabs>
          <w:tab w:val="left" w:pos="-993"/>
        </w:tabs>
        <w:spacing w:after="0"/>
        <w:rPr>
          <w:rFonts w:ascii="Times New Roman" w:hAnsi="Times New Roman" w:cs="Times New Roman"/>
          <w:b/>
          <w:i/>
          <w:sz w:val="28"/>
          <w:szCs w:val="28"/>
        </w:rPr>
      </w:pPr>
      <w:r w:rsidRPr="00197B57">
        <w:rPr>
          <w:rFonts w:ascii="Times New Roman" w:hAnsi="Times New Roman" w:cs="Times New Roman"/>
          <w:b/>
          <w:i/>
          <w:sz w:val="32"/>
          <w:szCs w:val="32"/>
          <w:u w:val="single"/>
        </w:rPr>
        <w:t>Účetní:</w:t>
      </w:r>
      <w:r w:rsidR="00970DB7" w:rsidRPr="00197B57">
        <w:rPr>
          <w:rFonts w:ascii="Times New Roman" w:hAnsi="Times New Roman" w:cs="Times New Roman"/>
          <w:b/>
          <w:i/>
          <w:sz w:val="28"/>
          <w:szCs w:val="28"/>
        </w:rPr>
        <w:t xml:space="preserve"> </w:t>
      </w:r>
    </w:p>
    <w:p w:rsidR="00970DB7" w:rsidRPr="00197B57" w:rsidRDefault="006E712C" w:rsidP="00970DB7">
      <w:pPr>
        <w:tabs>
          <w:tab w:val="left" w:pos="-993"/>
        </w:tabs>
        <w:spacing w:after="0"/>
        <w:ind w:firstLine="1134"/>
        <w:rPr>
          <w:rFonts w:ascii="Times New Roman" w:hAnsi="Times New Roman" w:cs="Times New Roman"/>
        </w:rPr>
      </w:pPr>
      <w:r>
        <w:rPr>
          <w:rFonts w:ascii="Times New Roman" w:hAnsi="Times New Roman" w:cs="Times New Roman"/>
          <w:b/>
          <w:i/>
          <w:sz w:val="28"/>
          <w:szCs w:val="28"/>
        </w:rPr>
        <w:t>1)</w:t>
      </w:r>
      <w:r w:rsidR="00BD304F" w:rsidRPr="00197B57">
        <w:rPr>
          <w:rFonts w:ascii="Times New Roman" w:hAnsi="Times New Roman" w:cs="Times New Roman"/>
          <w:b/>
          <w:i/>
          <w:sz w:val="28"/>
          <w:szCs w:val="28"/>
        </w:rPr>
        <w:t>Monika Hrušková</w:t>
      </w:r>
      <w:r w:rsidR="006916B3">
        <w:rPr>
          <w:rFonts w:ascii="Times New Roman" w:hAnsi="Times New Roman" w:cs="Times New Roman"/>
        </w:rPr>
        <w:t xml:space="preserve"> </w:t>
      </w:r>
      <w:r w:rsidR="000B518D">
        <w:rPr>
          <w:rFonts w:ascii="Times New Roman" w:hAnsi="Times New Roman" w:cs="Times New Roman"/>
        </w:rPr>
        <w:t xml:space="preserve"> </w:t>
      </w:r>
    </w:p>
    <w:p w:rsidR="006916B3" w:rsidRPr="006916B3" w:rsidRDefault="006916B3" w:rsidP="006916B3">
      <w:pPr>
        <w:tabs>
          <w:tab w:val="left" w:pos="-993"/>
        </w:tabs>
        <w:spacing w:after="0"/>
        <w:ind w:firstLine="1418"/>
        <w:rPr>
          <w:rFonts w:ascii="Arial" w:hAnsi="Arial" w:cs="Arial"/>
        </w:rPr>
      </w:pPr>
      <w:r w:rsidRPr="006916B3">
        <w:rPr>
          <w:rFonts w:ascii="Arial" w:hAnsi="Arial" w:cs="Arial"/>
        </w:rPr>
        <w:t>- provádí účetní práce a další práce podle pokynu vedoucí účtárny, připravuje podklady pro CSÚIS</w:t>
      </w:r>
    </w:p>
    <w:p w:rsidR="006916B3" w:rsidRPr="006916B3" w:rsidRDefault="006916B3" w:rsidP="006916B3">
      <w:pPr>
        <w:tabs>
          <w:tab w:val="left" w:pos="-993"/>
        </w:tabs>
        <w:spacing w:after="0"/>
        <w:ind w:firstLine="1418"/>
        <w:rPr>
          <w:rFonts w:ascii="Arial" w:hAnsi="Arial" w:cs="Arial"/>
        </w:rPr>
      </w:pPr>
      <w:r w:rsidRPr="006916B3">
        <w:rPr>
          <w:rFonts w:ascii="Arial" w:hAnsi="Arial" w:cs="Arial"/>
        </w:rPr>
        <w:t>- rezervace peněžních prostředků, platební styk, přeúčtování skutečností v IISSP-RISRE, včetně průběžných kontrol</w:t>
      </w:r>
    </w:p>
    <w:p w:rsidR="006916B3" w:rsidRPr="006916B3" w:rsidRDefault="006916B3" w:rsidP="006916B3">
      <w:pPr>
        <w:tabs>
          <w:tab w:val="left" w:pos="-993"/>
        </w:tabs>
        <w:spacing w:after="0"/>
        <w:ind w:firstLine="1418"/>
        <w:rPr>
          <w:rFonts w:ascii="Arial" w:hAnsi="Arial" w:cs="Arial"/>
        </w:rPr>
      </w:pPr>
      <w:r w:rsidRPr="006916B3">
        <w:rPr>
          <w:rFonts w:ascii="Arial" w:hAnsi="Arial" w:cs="Arial"/>
        </w:rPr>
        <w:t xml:space="preserve">  v návaznosti na účetní výkazy</w:t>
      </w:r>
    </w:p>
    <w:p w:rsidR="006916B3" w:rsidRPr="006916B3" w:rsidRDefault="006916B3" w:rsidP="006916B3">
      <w:pPr>
        <w:tabs>
          <w:tab w:val="left" w:pos="-993"/>
        </w:tabs>
        <w:spacing w:after="0"/>
        <w:ind w:firstLine="1418"/>
        <w:rPr>
          <w:rFonts w:ascii="Arial" w:hAnsi="Arial" w:cs="Arial"/>
        </w:rPr>
      </w:pPr>
      <w:r w:rsidRPr="006916B3">
        <w:rPr>
          <w:rFonts w:ascii="Arial" w:hAnsi="Arial" w:cs="Arial"/>
        </w:rPr>
        <w:t xml:space="preserve">- zajišťuje platební styk s ČNB a dále s Českou poštou s. p. v aplikaci </w:t>
      </w:r>
      <w:proofErr w:type="spellStart"/>
      <w:r w:rsidRPr="006916B3">
        <w:rPr>
          <w:rFonts w:ascii="Arial" w:hAnsi="Arial" w:cs="Arial"/>
        </w:rPr>
        <w:t>Crypta</w:t>
      </w:r>
      <w:proofErr w:type="spellEnd"/>
    </w:p>
    <w:p w:rsidR="00970DB7" w:rsidRPr="00197B57" w:rsidRDefault="006916B3" w:rsidP="006916B3">
      <w:pPr>
        <w:tabs>
          <w:tab w:val="left" w:pos="-993"/>
        </w:tabs>
        <w:spacing w:after="0"/>
        <w:ind w:firstLine="1418"/>
        <w:rPr>
          <w:rFonts w:ascii="Arial" w:hAnsi="Arial" w:cs="Arial"/>
        </w:rPr>
      </w:pPr>
      <w:r w:rsidRPr="006916B3">
        <w:rPr>
          <w:rFonts w:ascii="Arial" w:hAnsi="Arial" w:cs="Arial"/>
        </w:rPr>
        <w:t>- zástup hlavní účetní dle zákona o finanční kontrole</w:t>
      </w:r>
    </w:p>
    <w:p w:rsidR="00BD304F" w:rsidRPr="00197B57" w:rsidRDefault="00314F23" w:rsidP="00970DB7">
      <w:pPr>
        <w:tabs>
          <w:tab w:val="left" w:pos="-993"/>
        </w:tabs>
        <w:spacing w:after="0"/>
        <w:ind w:firstLine="1418"/>
        <w:rPr>
          <w:rFonts w:ascii="Times New Roman" w:hAnsi="Times New Roman" w:cs="Times New Roman"/>
          <w:i/>
        </w:rPr>
      </w:pPr>
      <w:r>
        <w:rPr>
          <w:rFonts w:ascii="Times New Roman" w:hAnsi="Times New Roman" w:cs="Times New Roman"/>
        </w:rPr>
        <w:t>(</w:t>
      </w:r>
      <w:r>
        <w:rPr>
          <w:rFonts w:ascii="Times New Roman" w:hAnsi="Times New Roman" w:cs="Times New Roman"/>
          <w:i/>
        </w:rPr>
        <w:t>zastupuje - Čížková, Jaguláková)</w:t>
      </w:r>
    </w:p>
    <w:p w:rsidR="000B518D" w:rsidRDefault="000B518D" w:rsidP="00727323">
      <w:pPr>
        <w:rPr>
          <w:rFonts w:ascii="Times New Roman" w:hAnsi="Times New Roman" w:cs="Times New Roman"/>
        </w:rPr>
      </w:pPr>
    </w:p>
    <w:p w:rsidR="000B518D" w:rsidRPr="00430774" w:rsidRDefault="006E712C" w:rsidP="000B518D">
      <w:pPr>
        <w:tabs>
          <w:tab w:val="left" w:pos="-993"/>
        </w:tabs>
        <w:spacing w:after="0"/>
        <w:ind w:firstLine="1134"/>
        <w:rPr>
          <w:rFonts w:ascii="Times New Roman" w:hAnsi="Times New Roman" w:cs="Times New Roman"/>
        </w:rPr>
      </w:pPr>
      <w:r>
        <w:rPr>
          <w:rFonts w:ascii="Times New Roman" w:hAnsi="Times New Roman" w:cs="Times New Roman"/>
          <w:b/>
          <w:i/>
          <w:sz w:val="28"/>
          <w:szCs w:val="28"/>
        </w:rPr>
        <w:t>2)</w:t>
      </w:r>
      <w:r w:rsidR="000B518D" w:rsidRPr="00430774">
        <w:rPr>
          <w:rFonts w:ascii="Times New Roman" w:hAnsi="Times New Roman" w:cs="Times New Roman"/>
          <w:b/>
          <w:i/>
          <w:sz w:val="28"/>
          <w:szCs w:val="28"/>
        </w:rPr>
        <w:t>Lenka Jaguláková</w:t>
      </w:r>
      <w:r w:rsidR="00314F23">
        <w:rPr>
          <w:rFonts w:ascii="Times New Roman" w:hAnsi="Times New Roman" w:cs="Times New Roman"/>
        </w:rPr>
        <w:t xml:space="preserve"> </w:t>
      </w:r>
      <w:r w:rsidR="000B518D" w:rsidRPr="00430774">
        <w:rPr>
          <w:rFonts w:ascii="Times New Roman" w:hAnsi="Times New Roman" w:cs="Times New Roman"/>
        </w:rPr>
        <w:t xml:space="preserve"> </w:t>
      </w:r>
    </w:p>
    <w:p w:rsidR="00314F23" w:rsidRPr="00314F23" w:rsidRDefault="00314F23" w:rsidP="00314F23">
      <w:pPr>
        <w:tabs>
          <w:tab w:val="left" w:pos="-993"/>
        </w:tabs>
        <w:spacing w:after="0"/>
        <w:ind w:firstLine="1418"/>
        <w:rPr>
          <w:rFonts w:ascii="Arial" w:hAnsi="Arial" w:cs="Arial"/>
        </w:rPr>
      </w:pPr>
      <w:r w:rsidRPr="00314F23">
        <w:rPr>
          <w:rFonts w:ascii="Arial" w:hAnsi="Arial" w:cs="Arial"/>
        </w:rPr>
        <w:t>- provádí účetní práce a další práce podle pokynu vedoucí účtárny, připravuje podklady pro CSÚIS</w:t>
      </w:r>
    </w:p>
    <w:p w:rsidR="00314F23" w:rsidRPr="00314F23" w:rsidRDefault="00314F23" w:rsidP="00314F23">
      <w:pPr>
        <w:tabs>
          <w:tab w:val="left" w:pos="-993"/>
        </w:tabs>
        <w:spacing w:after="0"/>
        <w:ind w:firstLine="1418"/>
        <w:rPr>
          <w:rFonts w:ascii="Arial" w:hAnsi="Arial" w:cs="Arial"/>
        </w:rPr>
      </w:pPr>
      <w:r w:rsidRPr="00314F23">
        <w:rPr>
          <w:rFonts w:ascii="Arial" w:hAnsi="Arial" w:cs="Arial"/>
        </w:rPr>
        <w:t>- rezervace peněžních prostředků, platební styk, přeúčtování skutečností v IISSP-RISRE, včetně průběžných kontrol</w:t>
      </w:r>
    </w:p>
    <w:p w:rsidR="00314F23" w:rsidRPr="00314F23" w:rsidRDefault="00314F23" w:rsidP="00314F23">
      <w:pPr>
        <w:tabs>
          <w:tab w:val="left" w:pos="-993"/>
        </w:tabs>
        <w:spacing w:after="0"/>
        <w:ind w:firstLine="1418"/>
        <w:rPr>
          <w:rFonts w:ascii="Arial" w:hAnsi="Arial" w:cs="Arial"/>
        </w:rPr>
      </w:pPr>
      <w:r w:rsidRPr="00314F23">
        <w:rPr>
          <w:rFonts w:ascii="Arial" w:hAnsi="Arial" w:cs="Arial"/>
        </w:rPr>
        <w:t xml:space="preserve">  v návaznosti na účetní výkazy</w:t>
      </w:r>
    </w:p>
    <w:p w:rsidR="00314F23" w:rsidRPr="00314F23" w:rsidRDefault="00314F23" w:rsidP="00314F23">
      <w:pPr>
        <w:tabs>
          <w:tab w:val="left" w:pos="-993"/>
        </w:tabs>
        <w:spacing w:after="0"/>
        <w:ind w:firstLine="1418"/>
        <w:rPr>
          <w:rFonts w:ascii="Arial" w:hAnsi="Arial" w:cs="Arial"/>
        </w:rPr>
      </w:pPr>
      <w:r w:rsidRPr="00314F23">
        <w:rPr>
          <w:rFonts w:ascii="Arial" w:hAnsi="Arial" w:cs="Arial"/>
        </w:rPr>
        <w:t xml:space="preserve">- zajišťuje platební styk s ČNB </w:t>
      </w:r>
    </w:p>
    <w:p w:rsidR="00314F23" w:rsidRPr="00314F23" w:rsidRDefault="00314F23" w:rsidP="00314F23">
      <w:pPr>
        <w:tabs>
          <w:tab w:val="left" w:pos="-993"/>
        </w:tabs>
        <w:spacing w:after="0"/>
        <w:ind w:firstLine="1418"/>
        <w:rPr>
          <w:rFonts w:ascii="Arial" w:hAnsi="Arial" w:cs="Arial"/>
        </w:rPr>
      </w:pPr>
      <w:r w:rsidRPr="00314F23">
        <w:rPr>
          <w:rFonts w:ascii="Arial" w:hAnsi="Arial" w:cs="Arial"/>
        </w:rPr>
        <w:t>- zaučuje se na funkci vedoucí účtárny</w:t>
      </w:r>
    </w:p>
    <w:p w:rsidR="00314F23" w:rsidRPr="00314F23" w:rsidRDefault="00314F23" w:rsidP="00314F23">
      <w:pPr>
        <w:tabs>
          <w:tab w:val="left" w:pos="-993"/>
        </w:tabs>
        <w:spacing w:after="0"/>
        <w:ind w:firstLine="1418"/>
        <w:rPr>
          <w:rFonts w:ascii="Arial" w:hAnsi="Arial" w:cs="Arial"/>
        </w:rPr>
      </w:pPr>
      <w:r w:rsidRPr="00314F23">
        <w:rPr>
          <w:rFonts w:ascii="Arial" w:hAnsi="Arial" w:cs="Arial"/>
        </w:rPr>
        <w:t>- zástup hlavní účetní dle zákona o finanční kontrole</w:t>
      </w:r>
    </w:p>
    <w:p w:rsidR="000B518D" w:rsidRPr="00430774" w:rsidRDefault="00314F23" w:rsidP="00314F23">
      <w:pPr>
        <w:tabs>
          <w:tab w:val="left" w:pos="-993"/>
        </w:tabs>
        <w:spacing w:after="0"/>
        <w:ind w:firstLine="1418"/>
        <w:rPr>
          <w:rFonts w:ascii="Arial" w:hAnsi="Arial" w:cs="Arial"/>
        </w:rPr>
      </w:pPr>
      <w:r w:rsidRPr="00314F23">
        <w:rPr>
          <w:rFonts w:ascii="Arial" w:hAnsi="Arial" w:cs="Arial"/>
        </w:rPr>
        <w:t>- je správkyní rozpočtu dle zákona o finanční kontrole v době nepřítomnosti rozpočtářky a jejího zástupu</w:t>
      </w:r>
    </w:p>
    <w:p w:rsidR="000B518D" w:rsidRPr="00430774" w:rsidRDefault="001E116A" w:rsidP="000B518D">
      <w:pPr>
        <w:tabs>
          <w:tab w:val="left" w:pos="-993"/>
        </w:tabs>
        <w:spacing w:after="0"/>
        <w:ind w:firstLine="1418"/>
        <w:rPr>
          <w:rFonts w:ascii="Times New Roman" w:hAnsi="Times New Roman" w:cs="Times New Roman"/>
          <w:i/>
        </w:rPr>
      </w:pPr>
      <w:r>
        <w:rPr>
          <w:rFonts w:ascii="Times New Roman" w:hAnsi="Times New Roman" w:cs="Times New Roman"/>
        </w:rPr>
        <w:t>(</w:t>
      </w:r>
      <w:r>
        <w:rPr>
          <w:rFonts w:ascii="Times New Roman" w:hAnsi="Times New Roman" w:cs="Times New Roman"/>
          <w:i/>
        </w:rPr>
        <w:t>zastupuje - Čížková, Hrušková)</w:t>
      </w:r>
    </w:p>
    <w:p w:rsidR="003B56B6" w:rsidRDefault="003B56B6" w:rsidP="00284AF5">
      <w:pPr>
        <w:rPr>
          <w:rFonts w:ascii="Times New Roman" w:hAnsi="Times New Roman" w:cs="Times New Roman"/>
          <w:b/>
          <w:i/>
          <w:sz w:val="32"/>
          <w:szCs w:val="32"/>
          <w:u w:val="single"/>
        </w:rPr>
      </w:pPr>
    </w:p>
    <w:p w:rsidR="00970DB7" w:rsidRPr="00284AF5" w:rsidRDefault="00BD304F" w:rsidP="00284AF5">
      <w:pPr>
        <w:rPr>
          <w:rFonts w:ascii="Times New Roman" w:hAnsi="Times New Roman" w:cs="Times New Roman"/>
        </w:rPr>
      </w:pPr>
      <w:proofErr w:type="spellStart"/>
      <w:r w:rsidRPr="00197B57">
        <w:rPr>
          <w:rFonts w:ascii="Times New Roman" w:hAnsi="Times New Roman" w:cs="Times New Roman"/>
          <w:b/>
          <w:i/>
          <w:sz w:val="32"/>
          <w:szCs w:val="32"/>
          <w:u w:val="single"/>
        </w:rPr>
        <w:t>Pokladní-vymáhající</w:t>
      </w:r>
      <w:proofErr w:type="spellEnd"/>
      <w:r w:rsidRPr="00197B57">
        <w:rPr>
          <w:rFonts w:ascii="Times New Roman" w:hAnsi="Times New Roman" w:cs="Times New Roman"/>
          <w:b/>
          <w:i/>
          <w:sz w:val="32"/>
          <w:szCs w:val="32"/>
          <w:u w:val="single"/>
        </w:rPr>
        <w:t xml:space="preserve"> úřednice:</w:t>
      </w:r>
      <w:r w:rsidR="00970DB7" w:rsidRPr="00197B57">
        <w:rPr>
          <w:rFonts w:ascii="Times New Roman" w:hAnsi="Times New Roman" w:cs="Times New Roman"/>
          <w:b/>
          <w:i/>
          <w:sz w:val="28"/>
          <w:szCs w:val="28"/>
        </w:rPr>
        <w:t xml:space="preserve"> </w:t>
      </w:r>
    </w:p>
    <w:p w:rsidR="00970DB7" w:rsidRPr="00197B57" w:rsidRDefault="00BD304F" w:rsidP="00970DB7">
      <w:pPr>
        <w:tabs>
          <w:tab w:val="left" w:pos="-993"/>
        </w:tabs>
        <w:spacing w:after="0"/>
        <w:ind w:firstLine="1134"/>
        <w:rPr>
          <w:rFonts w:ascii="Times New Roman" w:hAnsi="Times New Roman" w:cs="Times New Roman"/>
        </w:rPr>
      </w:pPr>
      <w:r w:rsidRPr="00197B57">
        <w:rPr>
          <w:rFonts w:ascii="Times New Roman" w:hAnsi="Times New Roman" w:cs="Times New Roman"/>
          <w:b/>
          <w:i/>
          <w:sz w:val="28"/>
          <w:szCs w:val="28"/>
        </w:rPr>
        <w:t>Šárka Hlušičková</w:t>
      </w:r>
      <w:r w:rsidR="00AD3FD9">
        <w:rPr>
          <w:rFonts w:ascii="Times New Roman" w:hAnsi="Times New Roman" w:cs="Times New Roman"/>
        </w:rPr>
        <w:t xml:space="preserve"> </w:t>
      </w:r>
    </w:p>
    <w:p w:rsidR="00DD767D" w:rsidRDefault="00DD767D" w:rsidP="00DD767D">
      <w:pPr>
        <w:tabs>
          <w:tab w:val="left" w:pos="-993"/>
        </w:tabs>
        <w:spacing w:after="0"/>
        <w:ind w:left="1418"/>
        <w:rPr>
          <w:rFonts w:ascii="Arial" w:hAnsi="Arial" w:cs="Arial"/>
        </w:rPr>
      </w:pPr>
      <w:r w:rsidRPr="00DD767D">
        <w:rPr>
          <w:rFonts w:ascii="Arial" w:hAnsi="Arial" w:cs="Arial"/>
        </w:rPr>
        <w:t xml:space="preserve">- vede pokladnu, vymáhá pohledávky </w:t>
      </w:r>
      <w:proofErr w:type="spellStart"/>
      <w:r w:rsidRPr="00DD767D">
        <w:rPr>
          <w:rFonts w:ascii="Arial" w:hAnsi="Arial" w:cs="Arial"/>
        </w:rPr>
        <w:t>Sop</w:t>
      </w:r>
      <w:proofErr w:type="spellEnd"/>
      <w:r w:rsidRPr="00DD767D">
        <w:rPr>
          <w:rFonts w:ascii="Arial" w:hAnsi="Arial" w:cs="Arial"/>
        </w:rPr>
        <w:t xml:space="preserve">, </w:t>
      </w:r>
      <w:proofErr w:type="spellStart"/>
      <w:r w:rsidRPr="00DD767D">
        <w:rPr>
          <w:rFonts w:ascii="Arial" w:hAnsi="Arial" w:cs="Arial"/>
        </w:rPr>
        <w:t>Nsn</w:t>
      </w:r>
      <w:proofErr w:type="spellEnd"/>
      <w:r w:rsidRPr="00DD767D">
        <w:rPr>
          <w:rFonts w:ascii="Arial" w:hAnsi="Arial" w:cs="Arial"/>
        </w:rPr>
        <w:t xml:space="preserve"> , </w:t>
      </w:r>
      <w:proofErr w:type="spellStart"/>
      <w:r w:rsidRPr="00DD767D">
        <w:rPr>
          <w:rFonts w:ascii="Arial" w:hAnsi="Arial" w:cs="Arial"/>
        </w:rPr>
        <w:t>Dv</w:t>
      </w:r>
      <w:proofErr w:type="spellEnd"/>
      <w:r w:rsidRPr="00DD767D">
        <w:rPr>
          <w:rFonts w:ascii="Arial" w:hAnsi="Arial" w:cs="Arial"/>
        </w:rPr>
        <w:t xml:space="preserve">, </w:t>
      </w:r>
      <w:proofErr w:type="spellStart"/>
      <w:r w:rsidRPr="00DD767D">
        <w:rPr>
          <w:rFonts w:ascii="Arial" w:hAnsi="Arial" w:cs="Arial"/>
        </w:rPr>
        <w:t>Tř</w:t>
      </w:r>
      <w:proofErr w:type="spellEnd"/>
      <w:r w:rsidRPr="00DD767D">
        <w:rPr>
          <w:rFonts w:ascii="Arial" w:hAnsi="Arial" w:cs="Arial"/>
        </w:rPr>
        <w:t>, Noa, pokuty a peněžité t</w:t>
      </w:r>
      <w:r>
        <w:rPr>
          <w:rFonts w:ascii="Arial" w:hAnsi="Arial" w:cs="Arial"/>
        </w:rPr>
        <w:t xml:space="preserve">resty, vede evidenční pomůcky, </w:t>
      </w:r>
      <w:r w:rsidRPr="00DD767D">
        <w:rPr>
          <w:rFonts w:ascii="Arial" w:hAnsi="Arial" w:cs="Arial"/>
        </w:rPr>
        <w:t xml:space="preserve">navrhuje upuštění </w:t>
      </w:r>
    </w:p>
    <w:p w:rsidR="00970DB7" w:rsidRPr="00197B57" w:rsidRDefault="00DD767D" w:rsidP="00DD767D">
      <w:pPr>
        <w:tabs>
          <w:tab w:val="left" w:pos="-993"/>
        </w:tabs>
        <w:spacing w:after="0"/>
        <w:ind w:left="1560"/>
        <w:rPr>
          <w:rFonts w:ascii="Arial" w:hAnsi="Arial" w:cs="Arial"/>
        </w:rPr>
      </w:pPr>
      <w:r w:rsidRPr="00DD767D">
        <w:rPr>
          <w:rFonts w:ascii="Arial" w:hAnsi="Arial" w:cs="Arial"/>
        </w:rPr>
        <w:t>od vymáhání pohledávek</w:t>
      </w:r>
    </w:p>
    <w:p w:rsidR="00BD304F" w:rsidRPr="00197B57" w:rsidRDefault="00DD767D" w:rsidP="00970DB7">
      <w:pPr>
        <w:tabs>
          <w:tab w:val="left" w:pos="-993"/>
        </w:tabs>
        <w:spacing w:after="0"/>
        <w:ind w:firstLine="1418"/>
        <w:rPr>
          <w:rFonts w:ascii="Times New Roman" w:hAnsi="Times New Roman" w:cs="Times New Roman"/>
          <w:i/>
        </w:rPr>
      </w:pPr>
      <w:r>
        <w:rPr>
          <w:rFonts w:ascii="Times New Roman" w:hAnsi="Times New Roman" w:cs="Times New Roman"/>
          <w:i/>
        </w:rPr>
        <w:t>(zastupuje – Dörflerová, Jaguláková a Čížková – jen u pokladny)</w:t>
      </w:r>
    </w:p>
    <w:p w:rsidR="00A72541" w:rsidRDefault="00A72541" w:rsidP="004236FF">
      <w:pPr>
        <w:tabs>
          <w:tab w:val="left" w:pos="-993"/>
        </w:tabs>
        <w:spacing w:after="0"/>
        <w:rPr>
          <w:rFonts w:ascii="Times New Roman" w:hAnsi="Times New Roman" w:cs="Times New Roman"/>
          <w:b/>
          <w:i/>
          <w:sz w:val="32"/>
          <w:szCs w:val="32"/>
          <w:u w:val="single"/>
        </w:rPr>
      </w:pPr>
    </w:p>
    <w:p w:rsidR="006D349E" w:rsidRDefault="006D349E" w:rsidP="004236FF">
      <w:pPr>
        <w:tabs>
          <w:tab w:val="left" w:pos="-993"/>
        </w:tabs>
        <w:spacing w:after="0"/>
        <w:rPr>
          <w:rFonts w:ascii="Times New Roman" w:hAnsi="Times New Roman" w:cs="Times New Roman"/>
          <w:b/>
          <w:i/>
          <w:sz w:val="32"/>
          <w:szCs w:val="32"/>
          <w:u w:val="single"/>
        </w:rPr>
      </w:pPr>
    </w:p>
    <w:p w:rsidR="006D349E" w:rsidRDefault="006D349E" w:rsidP="004236FF">
      <w:pPr>
        <w:tabs>
          <w:tab w:val="left" w:pos="-993"/>
        </w:tabs>
        <w:spacing w:after="0"/>
        <w:rPr>
          <w:rFonts w:ascii="Times New Roman" w:hAnsi="Times New Roman" w:cs="Times New Roman"/>
          <w:b/>
          <w:i/>
          <w:sz w:val="32"/>
          <w:szCs w:val="32"/>
          <w:u w:val="single"/>
        </w:rPr>
      </w:pPr>
    </w:p>
    <w:p w:rsidR="00BD304F" w:rsidRPr="00197B57" w:rsidRDefault="00BD304F" w:rsidP="004236FF">
      <w:pPr>
        <w:tabs>
          <w:tab w:val="left" w:pos="-993"/>
        </w:tabs>
        <w:spacing w:after="0"/>
        <w:rPr>
          <w:rFonts w:ascii="Times New Roman" w:hAnsi="Times New Roman" w:cs="Times New Roman"/>
        </w:rPr>
      </w:pPr>
      <w:r w:rsidRPr="00197B57">
        <w:rPr>
          <w:rFonts w:ascii="Times New Roman" w:hAnsi="Times New Roman" w:cs="Times New Roman"/>
          <w:b/>
          <w:i/>
          <w:sz w:val="32"/>
          <w:szCs w:val="32"/>
          <w:u w:val="single"/>
        </w:rPr>
        <w:t>Vymáhající úřednice:</w:t>
      </w:r>
    </w:p>
    <w:p w:rsidR="004236FF" w:rsidRPr="00197B57" w:rsidRDefault="004236FF" w:rsidP="00BD304F">
      <w:pPr>
        <w:tabs>
          <w:tab w:val="left" w:pos="-993"/>
        </w:tabs>
        <w:spacing w:after="0"/>
        <w:rPr>
          <w:rFonts w:ascii="Times New Roman" w:hAnsi="Times New Roman" w:cs="Times New Roman"/>
          <w:b/>
        </w:rPr>
      </w:pPr>
    </w:p>
    <w:p w:rsidR="000164EC" w:rsidRDefault="00BD304F" w:rsidP="000164EC">
      <w:pPr>
        <w:tabs>
          <w:tab w:val="left" w:pos="-993"/>
        </w:tabs>
        <w:spacing w:after="0"/>
        <w:ind w:firstLine="1134"/>
        <w:rPr>
          <w:rFonts w:ascii="Times New Roman" w:hAnsi="Times New Roman" w:cs="Times New Roman"/>
        </w:rPr>
      </w:pPr>
      <w:r w:rsidRPr="00197B57">
        <w:rPr>
          <w:rFonts w:ascii="Times New Roman" w:hAnsi="Times New Roman" w:cs="Times New Roman"/>
          <w:b/>
        </w:rPr>
        <w:t>1)</w:t>
      </w:r>
      <w:r w:rsidRPr="00197B57">
        <w:rPr>
          <w:rFonts w:ascii="Times New Roman" w:hAnsi="Times New Roman" w:cs="Times New Roman"/>
        </w:rPr>
        <w:tab/>
      </w:r>
      <w:r w:rsidR="000164EC">
        <w:rPr>
          <w:rFonts w:ascii="Times New Roman" w:hAnsi="Times New Roman" w:cs="Times New Roman"/>
          <w:b/>
          <w:i/>
          <w:sz w:val="28"/>
          <w:szCs w:val="28"/>
        </w:rPr>
        <w:t xml:space="preserve">Anna Dörflerová </w:t>
      </w:r>
    </w:p>
    <w:p w:rsidR="00686C05" w:rsidRDefault="000164EC" w:rsidP="00686C05">
      <w:pPr>
        <w:tabs>
          <w:tab w:val="left" w:pos="-993"/>
        </w:tabs>
        <w:spacing w:after="0"/>
        <w:ind w:firstLine="1418"/>
        <w:rPr>
          <w:rFonts w:ascii="Arial" w:hAnsi="Arial" w:cs="Arial"/>
        </w:rPr>
      </w:pPr>
      <w:r>
        <w:rPr>
          <w:rFonts w:ascii="Arial" w:hAnsi="Arial" w:cs="Arial"/>
        </w:rPr>
        <w:t xml:space="preserve">- vymáhá pohledávky </w:t>
      </w:r>
      <w:proofErr w:type="spellStart"/>
      <w:r>
        <w:rPr>
          <w:rFonts w:ascii="Arial" w:hAnsi="Arial" w:cs="Arial"/>
        </w:rPr>
        <w:t>Sop</w:t>
      </w:r>
      <w:proofErr w:type="spellEnd"/>
      <w:r>
        <w:rPr>
          <w:rFonts w:ascii="Arial" w:hAnsi="Arial" w:cs="Arial"/>
        </w:rPr>
        <w:t xml:space="preserve">, </w:t>
      </w:r>
      <w:proofErr w:type="spellStart"/>
      <w:r>
        <w:rPr>
          <w:rFonts w:ascii="Arial" w:hAnsi="Arial" w:cs="Arial"/>
        </w:rPr>
        <w:t>Nsn</w:t>
      </w:r>
      <w:proofErr w:type="spellEnd"/>
      <w:r>
        <w:rPr>
          <w:rFonts w:ascii="Arial" w:hAnsi="Arial" w:cs="Arial"/>
        </w:rPr>
        <w:t xml:space="preserve"> , </w:t>
      </w:r>
      <w:proofErr w:type="spellStart"/>
      <w:r>
        <w:rPr>
          <w:rFonts w:ascii="Arial" w:hAnsi="Arial" w:cs="Arial"/>
        </w:rPr>
        <w:t>Dv</w:t>
      </w:r>
      <w:proofErr w:type="spellEnd"/>
      <w:r>
        <w:rPr>
          <w:rFonts w:ascii="Arial" w:hAnsi="Arial" w:cs="Arial"/>
        </w:rPr>
        <w:t xml:space="preserve">, </w:t>
      </w:r>
      <w:proofErr w:type="spellStart"/>
      <w:r>
        <w:rPr>
          <w:rFonts w:ascii="Arial" w:hAnsi="Arial" w:cs="Arial"/>
        </w:rPr>
        <w:t>Tř</w:t>
      </w:r>
      <w:proofErr w:type="spellEnd"/>
      <w:r>
        <w:rPr>
          <w:rFonts w:ascii="Arial" w:hAnsi="Arial" w:cs="Arial"/>
        </w:rPr>
        <w:t xml:space="preserve">, Noa, pokuty a peněžité tresty, vede evidenční pomůcky, navrhuje upuštění </w:t>
      </w:r>
    </w:p>
    <w:p w:rsidR="000164EC" w:rsidRDefault="000164EC" w:rsidP="00686C05">
      <w:pPr>
        <w:tabs>
          <w:tab w:val="left" w:pos="-993"/>
        </w:tabs>
        <w:spacing w:after="0"/>
        <w:ind w:left="1560"/>
        <w:rPr>
          <w:rFonts w:ascii="Arial" w:hAnsi="Arial" w:cs="Arial"/>
        </w:rPr>
      </w:pPr>
      <w:r>
        <w:rPr>
          <w:rFonts w:ascii="Arial" w:hAnsi="Arial" w:cs="Arial"/>
        </w:rPr>
        <w:t>od vymáhání pohledávek</w:t>
      </w:r>
    </w:p>
    <w:p w:rsidR="000164EC" w:rsidRDefault="000164EC" w:rsidP="000164EC">
      <w:pPr>
        <w:tabs>
          <w:tab w:val="left" w:pos="-993"/>
        </w:tabs>
        <w:spacing w:after="0"/>
        <w:ind w:firstLine="1418"/>
        <w:rPr>
          <w:rFonts w:ascii="Arial" w:hAnsi="Arial" w:cs="Arial"/>
        </w:rPr>
      </w:pPr>
      <w:r>
        <w:rPr>
          <w:rFonts w:ascii="Arial" w:hAnsi="Arial" w:cs="Arial"/>
        </w:rPr>
        <w:t>- zastupuje pokladní v době její nepřítomnosti</w:t>
      </w:r>
    </w:p>
    <w:p w:rsidR="000164EC" w:rsidRPr="00686C05" w:rsidRDefault="000164EC" w:rsidP="000164EC">
      <w:pPr>
        <w:tabs>
          <w:tab w:val="left" w:pos="-993"/>
        </w:tabs>
        <w:spacing w:after="0"/>
        <w:ind w:firstLine="1418"/>
        <w:rPr>
          <w:rFonts w:ascii="Times New Roman" w:hAnsi="Times New Roman" w:cs="Times New Roman"/>
          <w:i/>
        </w:rPr>
      </w:pPr>
      <w:r w:rsidRPr="00686C05">
        <w:rPr>
          <w:rFonts w:ascii="Times New Roman" w:hAnsi="Times New Roman" w:cs="Times New Roman"/>
          <w:i/>
        </w:rPr>
        <w:t>(zastupuje: Hlušičková)</w:t>
      </w:r>
    </w:p>
    <w:p w:rsidR="006D349E" w:rsidRDefault="006D349E" w:rsidP="004236FF">
      <w:pPr>
        <w:tabs>
          <w:tab w:val="left" w:pos="-993"/>
        </w:tabs>
        <w:spacing w:after="0"/>
        <w:ind w:firstLine="1134"/>
        <w:rPr>
          <w:rFonts w:ascii="Times New Roman" w:hAnsi="Times New Roman" w:cs="Times New Roman"/>
        </w:rPr>
      </w:pPr>
    </w:p>
    <w:p w:rsidR="004236FF" w:rsidRPr="00197B57" w:rsidRDefault="006D349E" w:rsidP="004236FF">
      <w:pPr>
        <w:tabs>
          <w:tab w:val="left" w:pos="-993"/>
        </w:tabs>
        <w:spacing w:after="0"/>
        <w:ind w:firstLine="1134"/>
        <w:rPr>
          <w:rFonts w:ascii="Times New Roman" w:hAnsi="Times New Roman" w:cs="Times New Roman"/>
        </w:rPr>
      </w:pPr>
      <w:r w:rsidRPr="00833F67">
        <w:rPr>
          <w:rFonts w:ascii="Times New Roman" w:hAnsi="Times New Roman" w:cs="Times New Roman"/>
          <w:b/>
        </w:rPr>
        <w:t>2)</w:t>
      </w:r>
      <w:r>
        <w:rPr>
          <w:rFonts w:ascii="Times New Roman" w:hAnsi="Times New Roman" w:cs="Times New Roman"/>
        </w:rPr>
        <w:tab/>
      </w:r>
      <w:r w:rsidR="00BD304F" w:rsidRPr="00197B57">
        <w:rPr>
          <w:rFonts w:ascii="Times New Roman" w:hAnsi="Times New Roman" w:cs="Times New Roman"/>
          <w:b/>
          <w:i/>
          <w:sz w:val="28"/>
          <w:szCs w:val="28"/>
        </w:rPr>
        <w:t>Waltraud Partynglová</w:t>
      </w:r>
      <w:r w:rsidR="002433FA">
        <w:rPr>
          <w:rFonts w:ascii="Times New Roman" w:hAnsi="Times New Roman" w:cs="Times New Roman"/>
        </w:rPr>
        <w:t xml:space="preserve"> </w:t>
      </w:r>
      <w:r w:rsidR="00833F67">
        <w:rPr>
          <w:rFonts w:ascii="Times New Roman" w:hAnsi="Times New Roman" w:cs="Times New Roman"/>
        </w:rPr>
        <w:t>–</w:t>
      </w:r>
      <w:r w:rsidR="002433FA">
        <w:rPr>
          <w:rFonts w:ascii="Times New Roman" w:hAnsi="Times New Roman" w:cs="Times New Roman"/>
        </w:rPr>
        <w:t xml:space="preserve"> </w:t>
      </w:r>
      <w:r w:rsidR="00833F67">
        <w:rPr>
          <w:rFonts w:ascii="Times New Roman" w:hAnsi="Times New Roman" w:cs="Times New Roman"/>
        </w:rPr>
        <w:t>do 31.</w:t>
      </w:r>
      <w:r w:rsidR="002E0CFC">
        <w:rPr>
          <w:rFonts w:ascii="Times New Roman" w:hAnsi="Times New Roman" w:cs="Times New Roman"/>
        </w:rPr>
        <w:t> </w:t>
      </w:r>
      <w:r w:rsidR="00833F67">
        <w:rPr>
          <w:rFonts w:ascii="Times New Roman" w:hAnsi="Times New Roman" w:cs="Times New Roman"/>
        </w:rPr>
        <w:t>1.</w:t>
      </w:r>
      <w:r w:rsidR="002E0CFC">
        <w:rPr>
          <w:rFonts w:ascii="Times New Roman" w:hAnsi="Times New Roman" w:cs="Times New Roman"/>
        </w:rPr>
        <w:t> </w:t>
      </w:r>
      <w:r w:rsidR="00833F67">
        <w:rPr>
          <w:rFonts w:ascii="Times New Roman" w:hAnsi="Times New Roman" w:cs="Times New Roman"/>
        </w:rPr>
        <w:t>2017</w:t>
      </w:r>
    </w:p>
    <w:p w:rsidR="004236FF" w:rsidRDefault="00BD304F" w:rsidP="004236FF">
      <w:pPr>
        <w:tabs>
          <w:tab w:val="left" w:pos="-993"/>
        </w:tabs>
        <w:spacing w:after="0"/>
        <w:ind w:firstLine="1418"/>
        <w:rPr>
          <w:rFonts w:ascii="Arial" w:hAnsi="Arial" w:cs="Arial"/>
        </w:rPr>
      </w:pPr>
      <w:r w:rsidRPr="00197B57">
        <w:rPr>
          <w:rFonts w:ascii="Arial" w:hAnsi="Arial" w:cs="Arial"/>
        </w:rPr>
        <w:t xml:space="preserve">- vymáhá pohledávky </w:t>
      </w:r>
      <w:proofErr w:type="spellStart"/>
      <w:r w:rsidRPr="00197B57">
        <w:rPr>
          <w:rFonts w:ascii="Arial" w:hAnsi="Arial" w:cs="Arial"/>
        </w:rPr>
        <w:t>Tř</w:t>
      </w:r>
      <w:proofErr w:type="spellEnd"/>
      <w:r w:rsidRPr="00197B57">
        <w:rPr>
          <w:rFonts w:ascii="Arial" w:hAnsi="Arial" w:cs="Arial"/>
        </w:rPr>
        <w:t xml:space="preserve"> a Noa, vede evidenční pomůcky</w:t>
      </w:r>
      <w:r w:rsidR="006F5A5C">
        <w:rPr>
          <w:rFonts w:ascii="Arial" w:hAnsi="Arial" w:cs="Arial"/>
        </w:rPr>
        <w:t>, navrhuje upuštění od vymáhání pohledávek</w:t>
      </w:r>
    </w:p>
    <w:p w:rsidR="00B737F9" w:rsidRPr="00197B57" w:rsidRDefault="00B737F9" w:rsidP="004236FF">
      <w:pPr>
        <w:tabs>
          <w:tab w:val="left" w:pos="-993"/>
        </w:tabs>
        <w:spacing w:after="0"/>
        <w:ind w:firstLine="1418"/>
        <w:rPr>
          <w:rFonts w:ascii="Arial" w:hAnsi="Arial" w:cs="Arial"/>
        </w:rPr>
      </w:pPr>
      <w:r>
        <w:rPr>
          <w:rFonts w:ascii="Arial" w:hAnsi="Arial" w:cs="Arial"/>
        </w:rPr>
        <w:t xml:space="preserve">- zastupuje </w:t>
      </w:r>
      <w:r w:rsidR="001F6A73">
        <w:rPr>
          <w:rFonts w:ascii="Arial" w:hAnsi="Arial" w:cs="Arial"/>
        </w:rPr>
        <w:t>pokladní v době její nepřítomnosti</w:t>
      </w:r>
    </w:p>
    <w:p w:rsidR="00BD304F" w:rsidRPr="00197B57" w:rsidRDefault="00BD304F" w:rsidP="00BD304F">
      <w:pPr>
        <w:tabs>
          <w:tab w:val="left" w:pos="-993"/>
        </w:tabs>
        <w:spacing w:after="0"/>
        <w:rPr>
          <w:rFonts w:ascii="Times New Roman" w:hAnsi="Times New Roman" w:cs="Times New Roman"/>
        </w:rPr>
      </w:pPr>
    </w:p>
    <w:p w:rsidR="004236FF" w:rsidRPr="00197B57" w:rsidRDefault="00833F67" w:rsidP="004236FF">
      <w:pPr>
        <w:tabs>
          <w:tab w:val="left" w:pos="-993"/>
        </w:tabs>
        <w:spacing w:after="0"/>
        <w:ind w:firstLine="1134"/>
        <w:rPr>
          <w:rFonts w:ascii="Times New Roman" w:hAnsi="Times New Roman" w:cs="Times New Roman"/>
        </w:rPr>
      </w:pPr>
      <w:r>
        <w:rPr>
          <w:rFonts w:ascii="Times New Roman" w:hAnsi="Times New Roman" w:cs="Times New Roman"/>
          <w:b/>
        </w:rPr>
        <w:t>3</w:t>
      </w:r>
      <w:r w:rsidR="00BD304F" w:rsidRPr="00197B57">
        <w:rPr>
          <w:rFonts w:ascii="Times New Roman" w:hAnsi="Times New Roman" w:cs="Times New Roman"/>
          <w:b/>
        </w:rPr>
        <w:t>)</w:t>
      </w:r>
      <w:r w:rsidR="00BD304F" w:rsidRPr="00197B57">
        <w:rPr>
          <w:rFonts w:ascii="Times New Roman" w:hAnsi="Times New Roman" w:cs="Times New Roman"/>
        </w:rPr>
        <w:tab/>
      </w:r>
      <w:r w:rsidR="00BD304F" w:rsidRPr="00197B57">
        <w:rPr>
          <w:rFonts w:ascii="Times New Roman" w:hAnsi="Times New Roman" w:cs="Times New Roman"/>
          <w:b/>
          <w:i/>
          <w:sz w:val="28"/>
          <w:szCs w:val="28"/>
        </w:rPr>
        <w:t>Mgr. Libuše Janků</w:t>
      </w:r>
      <w:r>
        <w:rPr>
          <w:rFonts w:ascii="Times New Roman" w:hAnsi="Times New Roman" w:cs="Times New Roman"/>
        </w:rPr>
        <w:t xml:space="preserve"> </w:t>
      </w:r>
    </w:p>
    <w:p w:rsidR="00BD304F" w:rsidRDefault="00BD304F" w:rsidP="004236FF">
      <w:pPr>
        <w:tabs>
          <w:tab w:val="left" w:pos="-993"/>
        </w:tabs>
        <w:spacing w:after="0"/>
        <w:ind w:firstLine="1418"/>
        <w:rPr>
          <w:rFonts w:ascii="Arial" w:hAnsi="Arial" w:cs="Arial"/>
        </w:rPr>
      </w:pPr>
      <w:r w:rsidRPr="00197B57">
        <w:rPr>
          <w:rFonts w:ascii="Arial" w:hAnsi="Arial" w:cs="Arial"/>
        </w:rPr>
        <w:t>- poskytuj</w:t>
      </w:r>
      <w:r w:rsidR="00F67227">
        <w:rPr>
          <w:rFonts w:ascii="Arial" w:hAnsi="Arial" w:cs="Arial"/>
        </w:rPr>
        <w:t>e odbornou pomoc při vymáhání</w:t>
      </w:r>
    </w:p>
    <w:p w:rsidR="00DF4BC3" w:rsidRDefault="00DF4BC3" w:rsidP="00DF4BC3">
      <w:pPr>
        <w:tabs>
          <w:tab w:val="left" w:pos="-993"/>
        </w:tabs>
        <w:spacing w:after="0"/>
        <w:rPr>
          <w:rFonts w:ascii="Arial" w:hAnsi="Arial" w:cs="Arial"/>
        </w:rPr>
      </w:pPr>
    </w:p>
    <w:p w:rsidR="00DF4BC3" w:rsidRPr="00E21984" w:rsidRDefault="00DF4BC3" w:rsidP="00DF4BC3">
      <w:pPr>
        <w:tabs>
          <w:tab w:val="left" w:pos="-993"/>
        </w:tabs>
        <w:spacing w:after="0"/>
        <w:rPr>
          <w:rFonts w:ascii="Arial" w:hAnsi="Arial" w:cs="Arial"/>
        </w:rPr>
      </w:pPr>
      <w:r w:rsidRPr="00DF4BC3">
        <w:rPr>
          <w:rFonts w:ascii="Arial" w:hAnsi="Arial" w:cs="Arial"/>
          <w:color w:val="FF0000"/>
        </w:rPr>
        <w:tab/>
      </w:r>
      <w:r w:rsidR="0008433E">
        <w:rPr>
          <w:rFonts w:ascii="Arial" w:hAnsi="Arial" w:cs="Arial"/>
        </w:rPr>
        <w:t xml:space="preserve">      </w:t>
      </w:r>
      <w:r w:rsidR="00833F67">
        <w:rPr>
          <w:rFonts w:ascii="Times New Roman" w:hAnsi="Times New Roman" w:cs="Times New Roman"/>
          <w:b/>
        </w:rPr>
        <w:t>4</w:t>
      </w:r>
      <w:r w:rsidR="009C74EA" w:rsidRPr="0008433E">
        <w:rPr>
          <w:rFonts w:ascii="Times New Roman" w:hAnsi="Times New Roman" w:cs="Times New Roman"/>
          <w:b/>
        </w:rPr>
        <w:t>)</w:t>
      </w:r>
      <w:r w:rsidRPr="00E21984">
        <w:rPr>
          <w:rFonts w:ascii="Times New Roman" w:hAnsi="Times New Roman" w:cs="Times New Roman"/>
          <w:b/>
          <w:i/>
          <w:sz w:val="28"/>
          <w:szCs w:val="28"/>
        </w:rPr>
        <w:t xml:space="preserve"> Zdeňka Ziková</w:t>
      </w:r>
      <w:r w:rsidR="0042164D">
        <w:rPr>
          <w:rFonts w:ascii="Arial" w:hAnsi="Arial" w:cs="Arial"/>
        </w:rPr>
        <w:t xml:space="preserve"> </w:t>
      </w:r>
    </w:p>
    <w:p w:rsidR="00DF4BC3" w:rsidRPr="00F65197" w:rsidRDefault="00DF4BC3" w:rsidP="00DF4BC3">
      <w:pPr>
        <w:tabs>
          <w:tab w:val="left" w:pos="-993"/>
        </w:tabs>
        <w:spacing w:after="0"/>
        <w:rPr>
          <w:rFonts w:ascii="Arial" w:hAnsi="Arial" w:cs="Arial"/>
        </w:rPr>
      </w:pPr>
      <w:r w:rsidRPr="00E21984">
        <w:rPr>
          <w:rFonts w:ascii="Arial" w:hAnsi="Arial" w:cs="Arial"/>
        </w:rPr>
        <w:tab/>
      </w:r>
      <w:r w:rsidRPr="00E21984">
        <w:rPr>
          <w:rFonts w:ascii="Arial" w:hAnsi="Arial" w:cs="Arial"/>
        </w:rPr>
        <w:tab/>
      </w:r>
      <w:r w:rsidRPr="00F65197">
        <w:rPr>
          <w:rFonts w:ascii="Arial" w:hAnsi="Arial" w:cs="Arial"/>
        </w:rPr>
        <w:t xml:space="preserve">- od </w:t>
      </w:r>
      <w:proofErr w:type="gramStart"/>
      <w:r w:rsidRPr="00F65197">
        <w:rPr>
          <w:rFonts w:ascii="Arial" w:hAnsi="Arial" w:cs="Arial"/>
        </w:rPr>
        <w:t>1.2.2013</w:t>
      </w:r>
      <w:proofErr w:type="gramEnd"/>
      <w:r w:rsidRPr="00F65197">
        <w:rPr>
          <w:rFonts w:ascii="Arial" w:hAnsi="Arial" w:cs="Arial"/>
        </w:rPr>
        <w:t xml:space="preserve"> do odvolání pověřen</w:t>
      </w:r>
      <w:r w:rsidR="00FA4E05" w:rsidRPr="00F65197">
        <w:rPr>
          <w:rFonts w:ascii="Arial" w:hAnsi="Arial" w:cs="Arial"/>
        </w:rPr>
        <w:t>a</w:t>
      </w:r>
      <w:r w:rsidRPr="00F65197">
        <w:rPr>
          <w:rFonts w:ascii="Arial" w:hAnsi="Arial" w:cs="Arial"/>
        </w:rPr>
        <w:t xml:space="preserve"> prováděním úkonů souvisejících s vymáháním pohledávek Okresního soudu v Sokolově</w:t>
      </w:r>
    </w:p>
    <w:p w:rsidR="00DF4BC3" w:rsidRDefault="00DF4BC3" w:rsidP="00DF4BC3">
      <w:pPr>
        <w:tabs>
          <w:tab w:val="left" w:pos="-993"/>
        </w:tabs>
        <w:spacing w:after="0"/>
        <w:rPr>
          <w:rFonts w:ascii="Arial" w:hAnsi="Arial" w:cs="Arial"/>
        </w:rPr>
      </w:pPr>
    </w:p>
    <w:p w:rsidR="003532AB" w:rsidRPr="00E21984" w:rsidRDefault="003532AB" w:rsidP="00DF4BC3">
      <w:pPr>
        <w:tabs>
          <w:tab w:val="left" w:pos="-993"/>
        </w:tabs>
        <w:spacing w:after="0"/>
        <w:rPr>
          <w:rFonts w:ascii="Arial" w:hAnsi="Arial" w:cs="Arial"/>
        </w:rPr>
      </w:pPr>
    </w:p>
    <w:p w:rsidR="006E712C" w:rsidRDefault="006E712C" w:rsidP="004236FF">
      <w:pPr>
        <w:tabs>
          <w:tab w:val="left" w:pos="-993"/>
        </w:tabs>
        <w:spacing w:after="0"/>
        <w:rPr>
          <w:rFonts w:ascii="Times New Roman" w:hAnsi="Times New Roman" w:cs="Times New Roman"/>
          <w:b/>
          <w:i/>
          <w:sz w:val="32"/>
          <w:szCs w:val="32"/>
          <w:u w:val="single"/>
        </w:rPr>
      </w:pPr>
      <w:r>
        <w:rPr>
          <w:rFonts w:ascii="Times New Roman" w:hAnsi="Times New Roman" w:cs="Times New Roman"/>
          <w:b/>
          <w:i/>
          <w:sz w:val="32"/>
          <w:szCs w:val="32"/>
          <w:u w:val="single"/>
        </w:rPr>
        <w:t>Informační centrum</w:t>
      </w:r>
    </w:p>
    <w:p w:rsidR="006E712C" w:rsidRDefault="006E712C" w:rsidP="006E712C">
      <w:pPr>
        <w:tabs>
          <w:tab w:val="left" w:pos="-993"/>
        </w:tabs>
        <w:spacing w:after="0"/>
        <w:ind w:firstLine="1134"/>
        <w:rPr>
          <w:rFonts w:ascii="Times New Roman" w:hAnsi="Times New Roman" w:cs="Times New Roman"/>
          <w:b/>
          <w:i/>
          <w:color w:val="000000" w:themeColor="text1"/>
          <w:sz w:val="28"/>
          <w:szCs w:val="28"/>
        </w:rPr>
      </w:pPr>
    </w:p>
    <w:p w:rsidR="006E712C" w:rsidRPr="0029186E" w:rsidRDefault="00D01798" w:rsidP="006E712C">
      <w:pPr>
        <w:tabs>
          <w:tab w:val="left" w:pos="-993"/>
        </w:tabs>
        <w:spacing w:after="0"/>
        <w:ind w:firstLine="1134"/>
        <w:rPr>
          <w:rFonts w:ascii="Times New Roman" w:hAnsi="Times New Roman" w:cs="Times New Roman"/>
        </w:rPr>
      </w:pPr>
      <w:r>
        <w:rPr>
          <w:rFonts w:ascii="Times New Roman" w:hAnsi="Times New Roman" w:cs="Times New Roman"/>
          <w:b/>
          <w:i/>
          <w:sz w:val="28"/>
          <w:szCs w:val="28"/>
        </w:rPr>
        <w:t xml:space="preserve">1) </w:t>
      </w:r>
      <w:r w:rsidR="006E712C" w:rsidRPr="0029186E">
        <w:rPr>
          <w:rFonts w:ascii="Times New Roman" w:hAnsi="Times New Roman" w:cs="Times New Roman"/>
          <w:b/>
          <w:i/>
          <w:sz w:val="28"/>
          <w:szCs w:val="28"/>
        </w:rPr>
        <w:t>Eva Kuchtová</w:t>
      </w:r>
      <w:r w:rsidR="006E712C" w:rsidRPr="0029186E">
        <w:rPr>
          <w:rFonts w:ascii="Times New Roman" w:hAnsi="Times New Roman" w:cs="Times New Roman"/>
        </w:rPr>
        <w:t xml:space="preserve"> </w:t>
      </w:r>
    </w:p>
    <w:p w:rsidR="006E712C" w:rsidRPr="0029186E" w:rsidRDefault="006E712C" w:rsidP="006E712C">
      <w:pPr>
        <w:tabs>
          <w:tab w:val="left" w:pos="-993"/>
        </w:tabs>
        <w:spacing w:after="0"/>
        <w:ind w:firstLine="1418"/>
        <w:rPr>
          <w:rFonts w:ascii="Arial" w:hAnsi="Arial" w:cs="Arial"/>
        </w:rPr>
      </w:pPr>
      <w:r w:rsidRPr="0029186E">
        <w:rPr>
          <w:rFonts w:ascii="Arial" w:hAnsi="Arial" w:cs="Arial"/>
        </w:rPr>
        <w:t xml:space="preserve">- zajištění kontaktu soudu s veřejností a účastníky řízení, podávání informací o stavu řízení, vyznačování doložky právní moci </w:t>
      </w:r>
    </w:p>
    <w:p w:rsidR="006E712C" w:rsidRPr="0029186E" w:rsidRDefault="006E712C" w:rsidP="006E712C">
      <w:pPr>
        <w:tabs>
          <w:tab w:val="left" w:pos="-993"/>
        </w:tabs>
        <w:spacing w:after="0"/>
        <w:ind w:firstLine="1418"/>
        <w:rPr>
          <w:rFonts w:ascii="Arial" w:hAnsi="Arial" w:cs="Arial"/>
        </w:rPr>
      </w:pPr>
      <w:r w:rsidRPr="0029186E">
        <w:rPr>
          <w:rFonts w:ascii="Arial" w:hAnsi="Arial" w:cs="Arial"/>
        </w:rPr>
        <w:t xml:space="preserve">   a vykonatelnosti na stejnopisy rozhodnutí, zprostředkovávání nahlížení do soudních spisů oprávněným osobám, sepisování</w:t>
      </w:r>
    </w:p>
    <w:p w:rsidR="006E712C" w:rsidRPr="0029186E" w:rsidRDefault="006E712C" w:rsidP="006E712C">
      <w:pPr>
        <w:tabs>
          <w:tab w:val="left" w:pos="-993"/>
        </w:tabs>
        <w:spacing w:after="0"/>
        <w:ind w:firstLine="1418"/>
        <w:rPr>
          <w:rFonts w:ascii="Arial" w:hAnsi="Arial" w:cs="Arial"/>
        </w:rPr>
      </w:pPr>
      <w:r w:rsidRPr="0029186E">
        <w:rPr>
          <w:rFonts w:ascii="Arial" w:hAnsi="Arial" w:cs="Arial"/>
        </w:rPr>
        <w:t xml:space="preserve">   stížností podaných do protokolu</w:t>
      </w:r>
      <w:r w:rsidR="00DC69E3">
        <w:rPr>
          <w:rFonts w:ascii="Arial" w:hAnsi="Arial" w:cs="Arial"/>
        </w:rPr>
        <w:t>.</w:t>
      </w:r>
    </w:p>
    <w:p w:rsidR="006E712C" w:rsidRPr="00691F01" w:rsidRDefault="00DC69E3" w:rsidP="004236FF">
      <w:pPr>
        <w:tabs>
          <w:tab w:val="left" w:pos="-993"/>
        </w:tabs>
        <w:spacing w:after="0"/>
        <w:rPr>
          <w:rFonts w:ascii="Times New Roman" w:hAnsi="Times New Roman" w:cs="Times New Roman"/>
          <w:i/>
        </w:rPr>
      </w:pPr>
      <w:r>
        <w:rPr>
          <w:rFonts w:ascii="Times New Roman" w:hAnsi="Times New Roman" w:cs="Times New Roman"/>
          <w:i/>
        </w:rPr>
        <w:t xml:space="preserve">                   (zastupuje - </w:t>
      </w:r>
      <w:r w:rsidRPr="00691F01">
        <w:rPr>
          <w:rFonts w:ascii="Times New Roman" w:hAnsi="Times New Roman" w:cs="Times New Roman"/>
          <w:i/>
        </w:rPr>
        <w:t>Cimrová</w:t>
      </w:r>
      <w:r w:rsidR="00F401C3" w:rsidRPr="00691F01">
        <w:rPr>
          <w:rFonts w:ascii="Times New Roman" w:hAnsi="Times New Roman" w:cs="Times New Roman"/>
          <w:i/>
        </w:rPr>
        <w:t>)</w:t>
      </w:r>
    </w:p>
    <w:p w:rsidR="00DC69E3" w:rsidRDefault="00DC69E3" w:rsidP="004236FF">
      <w:pPr>
        <w:tabs>
          <w:tab w:val="left" w:pos="-993"/>
        </w:tabs>
        <w:spacing w:after="0"/>
        <w:rPr>
          <w:rFonts w:ascii="Times New Roman" w:hAnsi="Times New Roman" w:cs="Times New Roman"/>
          <w:i/>
        </w:rPr>
      </w:pPr>
    </w:p>
    <w:p w:rsidR="00DC69E3" w:rsidRPr="00691F01" w:rsidRDefault="00D01798" w:rsidP="00DC69E3">
      <w:pPr>
        <w:tabs>
          <w:tab w:val="left" w:pos="-993"/>
        </w:tabs>
        <w:spacing w:after="0"/>
        <w:ind w:firstLine="1134"/>
        <w:rPr>
          <w:rFonts w:ascii="Times New Roman" w:hAnsi="Times New Roman" w:cs="Times New Roman"/>
        </w:rPr>
      </w:pPr>
      <w:r w:rsidRPr="00691F01">
        <w:rPr>
          <w:rFonts w:ascii="Times New Roman" w:hAnsi="Times New Roman" w:cs="Times New Roman"/>
          <w:b/>
          <w:i/>
          <w:sz w:val="28"/>
          <w:szCs w:val="28"/>
        </w:rPr>
        <w:t xml:space="preserve">2) </w:t>
      </w:r>
      <w:r w:rsidR="00DC69E3" w:rsidRPr="00691F01">
        <w:rPr>
          <w:rFonts w:ascii="Times New Roman" w:hAnsi="Times New Roman" w:cs="Times New Roman"/>
          <w:b/>
          <w:i/>
          <w:sz w:val="28"/>
          <w:szCs w:val="28"/>
        </w:rPr>
        <w:t>Lenka Cimrová</w:t>
      </w:r>
      <w:r w:rsidR="0027441E">
        <w:rPr>
          <w:rFonts w:ascii="Times New Roman" w:hAnsi="Times New Roman" w:cs="Times New Roman"/>
        </w:rPr>
        <w:t xml:space="preserve"> </w:t>
      </w:r>
      <w:r w:rsidR="00DC69E3" w:rsidRPr="00691F01">
        <w:rPr>
          <w:rFonts w:ascii="Times New Roman" w:hAnsi="Times New Roman" w:cs="Times New Roman"/>
        </w:rPr>
        <w:t xml:space="preserve"> </w:t>
      </w:r>
    </w:p>
    <w:p w:rsidR="00DC69E3" w:rsidRPr="00691F01" w:rsidRDefault="00DC69E3" w:rsidP="00DC69E3">
      <w:pPr>
        <w:tabs>
          <w:tab w:val="left" w:pos="-993"/>
        </w:tabs>
        <w:spacing w:after="0"/>
        <w:ind w:firstLine="1418"/>
        <w:rPr>
          <w:rFonts w:ascii="Arial" w:hAnsi="Arial" w:cs="Arial"/>
        </w:rPr>
      </w:pPr>
      <w:r w:rsidRPr="00691F01">
        <w:rPr>
          <w:rFonts w:ascii="Arial" w:hAnsi="Arial" w:cs="Arial"/>
        </w:rPr>
        <w:t>- vyřizuje</w:t>
      </w:r>
      <w:r w:rsidR="00AA4430" w:rsidRPr="00691F01">
        <w:rPr>
          <w:rFonts w:ascii="Arial" w:hAnsi="Arial" w:cs="Arial"/>
        </w:rPr>
        <w:t xml:space="preserve"> žádosti</w:t>
      </w:r>
      <w:r w:rsidRPr="00691F01">
        <w:rPr>
          <w:rFonts w:ascii="Arial" w:hAnsi="Arial" w:cs="Arial"/>
        </w:rPr>
        <w:t xml:space="preserve"> o vylustrování věcí </w:t>
      </w:r>
      <w:r w:rsidR="00323D63">
        <w:rPr>
          <w:rFonts w:ascii="Arial" w:hAnsi="Arial" w:cs="Arial"/>
        </w:rPr>
        <w:t xml:space="preserve">vedených </w:t>
      </w:r>
      <w:r w:rsidRPr="00691F01">
        <w:rPr>
          <w:rFonts w:ascii="Arial" w:hAnsi="Arial" w:cs="Arial"/>
        </w:rPr>
        <w:t>k osobě nebo na osobu.</w:t>
      </w:r>
    </w:p>
    <w:p w:rsidR="006E712C" w:rsidRPr="00691F01" w:rsidRDefault="00DC69E3" w:rsidP="004236FF">
      <w:pPr>
        <w:tabs>
          <w:tab w:val="left" w:pos="-993"/>
        </w:tabs>
        <w:spacing w:after="0"/>
        <w:rPr>
          <w:rFonts w:ascii="Times New Roman" w:hAnsi="Times New Roman" w:cs="Times New Roman"/>
          <w:i/>
        </w:rPr>
      </w:pPr>
      <w:r w:rsidRPr="00691F01">
        <w:rPr>
          <w:rFonts w:ascii="Times New Roman" w:hAnsi="Times New Roman" w:cs="Times New Roman"/>
          <w:i/>
        </w:rPr>
        <w:t xml:space="preserve">                   (zastupuje </w:t>
      </w:r>
      <w:r w:rsidR="004A4280">
        <w:rPr>
          <w:rFonts w:ascii="Times New Roman" w:hAnsi="Times New Roman" w:cs="Times New Roman"/>
          <w:i/>
        </w:rPr>
        <w:t>–</w:t>
      </w:r>
      <w:r w:rsidRPr="00691F01">
        <w:rPr>
          <w:rFonts w:ascii="Times New Roman" w:hAnsi="Times New Roman" w:cs="Times New Roman"/>
          <w:i/>
        </w:rPr>
        <w:t xml:space="preserve"> Kuchtová</w:t>
      </w:r>
      <w:r w:rsidR="004A4280">
        <w:rPr>
          <w:rFonts w:ascii="Times New Roman" w:hAnsi="Times New Roman" w:cs="Times New Roman"/>
          <w:i/>
        </w:rPr>
        <w:t xml:space="preserve"> E.</w:t>
      </w:r>
      <w:r w:rsidRPr="00691F01">
        <w:rPr>
          <w:rFonts w:ascii="Times New Roman" w:hAnsi="Times New Roman" w:cs="Times New Roman"/>
          <w:i/>
        </w:rPr>
        <w:t>)</w:t>
      </w:r>
    </w:p>
    <w:p w:rsidR="00D01798" w:rsidRDefault="00D01798" w:rsidP="004236FF">
      <w:pPr>
        <w:tabs>
          <w:tab w:val="left" w:pos="-993"/>
        </w:tabs>
        <w:spacing w:after="0"/>
        <w:rPr>
          <w:rFonts w:ascii="Times New Roman" w:hAnsi="Times New Roman" w:cs="Times New Roman"/>
          <w:b/>
          <w:i/>
          <w:sz w:val="32"/>
          <w:szCs w:val="32"/>
          <w:u w:val="single"/>
        </w:rPr>
      </w:pPr>
    </w:p>
    <w:p w:rsidR="002A411B" w:rsidRDefault="002A411B" w:rsidP="004236FF">
      <w:pPr>
        <w:tabs>
          <w:tab w:val="left" w:pos="-993"/>
        </w:tabs>
        <w:spacing w:after="0"/>
        <w:rPr>
          <w:rFonts w:ascii="Times New Roman" w:hAnsi="Times New Roman" w:cs="Times New Roman"/>
          <w:b/>
          <w:i/>
          <w:sz w:val="32"/>
          <w:szCs w:val="32"/>
          <w:u w:val="single"/>
        </w:rPr>
      </w:pPr>
    </w:p>
    <w:p w:rsidR="00BD304F" w:rsidRPr="00197B57" w:rsidRDefault="00BD304F" w:rsidP="004236FF">
      <w:pPr>
        <w:tabs>
          <w:tab w:val="left" w:pos="-993"/>
        </w:tabs>
        <w:spacing w:after="0"/>
        <w:rPr>
          <w:rFonts w:ascii="Times New Roman" w:hAnsi="Times New Roman" w:cs="Times New Roman"/>
          <w:b/>
          <w:i/>
          <w:sz w:val="32"/>
          <w:szCs w:val="32"/>
          <w:u w:val="single"/>
        </w:rPr>
      </w:pPr>
      <w:r w:rsidRPr="00197B57">
        <w:rPr>
          <w:rFonts w:ascii="Times New Roman" w:hAnsi="Times New Roman" w:cs="Times New Roman"/>
          <w:b/>
          <w:i/>
          <w:sz w:val="32"/>
          <w:szCs w:val="32"/>
          <w:u w:val="single"/>
        </w:rPr>
        <w:t>Vyšší podací oddělení a elektronická podatelna:</w:t>
      </w:r>
    </w:p>
    <w:p w:rsidR="002A411B" w:rsidRDefault="002A411B" w:rsidP="00BD304F">
      <w:pPr>
        <w:tabs>
          <w:tab w:val="left" w:pos="-993"/>
        </w:tabs>
        <w:spacing w:after="0"/>
        <w:rPr>
          <w:rFonts w:ascii="Times New Roman" w:hAnsi="Times New Roman" w:cs="Times New Roman"/>
          <w:b/>
          <w:i/>
          <w:sz w:val="32"/>
          <w:szCs w:val="32"/>
          <w:u w:val="single"/>
        </w:rPr>
      </w:pPr>
    </w:p>
    <w:p w:rsidR="004236FF" w:rsidRDefault="00BD304F" w:rsidP="00BD304F">
      <w:pPr>
        <w:tabs>
          <w:tab w:val="left" w:pos="-993"/>
        </w:tabs>
        <w:spacing w:after="0"/>
        <w:rPr>
          <w:rFonts w:ascii="Times New Roman" w:hAnsi="Times New Roman" w:cs="Times New Roman"/>
          <w:b/>
          <w:i/>
          <w:sz w:val="32"/>
          <w:szCs w:val="32"/>
          <w:u w:val="single"/>
        </w:rPr>
      </w:pPr>
      <w:r w:rsidRPr="00197B57">
        <w:rPr>
          <w:rFonts w:ascii="Times New Roman" w:hAnsi="Times New Roman" w:cs="Times New Roman"/>
          <w:b/>
          <w:i/>
          <w:sz w:val="32"/>
          <w:szCs w:val="32"/>
          <w:u w:val="single"/>
        </w:rPr>
        <w:t>Vedoucí kanceláře:</w:t>
      </w:r>
    </w:p>
    <w:p w:rsidR="002A411B" w:rsidRPr="00D01798" w:rsidRDefault="002A411B" w:rsidP="00BD304F">
      <w:pPr>
        <w:tabs>
          <w:tab w:val="left" w:pos="-993"/>
        </w:tabs>
        <w:spacing w:after="0"/>
        <w:rPr>
          <w:rFonts w:ascii="Times New Roman" w:hAnsi="Times New Roman" w:cs="Times New Roman"/>
        </w:rPr>
      </w:pPr>
    </w:p>
    <w:p w:rsidR="00B57334" w:rsidRPr="00197B57" w:rsidRDefault="00BD304F" w:rsidP="00B57334">
      <w:pPr>
        <w:tabs>
          <w:tab w:val="left" w:pos="-993"/>
        </w:tabs>
        <w:spacing w:after="0"/>
        <w:ind w:firstLine="1134"/>
        <w:rPr>
          <w:rFonts w:ascii="Times New Roman" w:hAnsi="Times New Roman" w:cs="Times New Roman"/>
        </w:rPr>
      </w:pPr>
      <w:r w:rsidRPr="00197B57">
        <w:rPr>
          <w:rFonts w:ascii="Times New Roman" w:hAnsi="Times New Roman" w:cs="Times New Roman"/>
          <w:b/>
        </w:rPr>
        <w:t>1)</w:t>
      </w:r>
      <w:r w:rsidRPr="00197B57">
        <w:rPr>
          <w:rFonts w:ascii="Times New Roman" w:hAnsi="Times New Roman" w:cs="Times New Roman"/>
        </w:rPr>
        <w:tab/>
      </w:r>
      <w:r w:rsidR="00064935" w:rsidRPr="00274B69">
        <w:rPr>
          <w:rFonts w:ascii="Times New Roman" w:hAnsi="Times New Roman" w:cs="Times New Roman"/>
          <w:b/>
          <w:i/>
          <w:sz w:val="28"/>
          <w:szCs w:val="28"/>
        </w:rPr>
        <w:t>Šárka</w:t>
      </w:r>
      <w:r w:rsidR="00064935" w:rsidRPr="00274B69">
        <w:rPr>
          <w:rFonts w:ascii="Times New Roman" w:hAnsi="Times New Roman" w:cs="Times New Roman"/>
          <w:b/>
          <w:sz w:val="28"/>
          <w:szCs w:val="28"/>
        </w:rPr>
        <w:t xml:space="preserve"> </w:t>
      </w:r>
      <w:r w:rsidR="00064935" w:rsidRPr="00274B69">
        <w:rPr>
          <w:rFonts w:ascii="Times New Roman" w:hAnsi="Times New Roman" w:cs="Times New Roman"/>
          <w:b/>
          <w:i/>
          <w:sz w:val="28"/>
          <w:szCs w:val="28"/>
        </w:rPr>
        <w:t xml:space="preserve">Krystlová (po dobu nemoci, </w:t>
      </w:r>
      <w:r w:rsidR="00EF77D3" w:rsidRPr="00274B69">
        <w:rPr>
          <w:rFonts w:ascii="Times New Roman" w:hAnsi="Times New Roman" w:cs="Times New Roman"/>
          <w:b/>
          <w:i/>
          <w:sz w:val="28"/>
          <w:szCs w:val="28"/>
        </w:rPr>
        <w:t>mateřské a rodičovské dovolené</w:t>
      </w:r>
      <w:r w:rsidR="00064935" w:rsidRPr="00274B69">
        <w:rPr>
          <w:rFonts w:ascii="Times New Roman" w:hAnsi="Times New Roman" w:cs="Times New Roman"/>
          <w:b/>
          <w:i/>
          <w:sz w:val="28"/>
          <w:szCs w:val="28"/>
        </w:rPr>
        <w:t xml:space="preserve"> Kristiny Haasové</w:t>
      </w:r>
      <w:r w:rsidR="00F8201D">
        <w:rPr>
          <w:rFonts w:ascii="Times New Roman" w:hAnsi="Times New Roman" w:cs="Times New Roman"/>
          <w:b/>
          <w:i/>
          <w:sz w:val="28"/>
          <w:szCs w:val="28"/>
        </w:rPr>
        <w:t>)</w:t>
      </w:r>
      <w:r w:rsidR="00064935" w:rsidRPr="00274B69">
        <w:rPr>
          <w:rFonts w:ascii="Times New Roman" w:hAnsi="Times New Roman" w:cs="Times New Roman"/>
          <w:b/>
          <w:i/>
          <w:sz w:val="28"/>
          <w:szCs w:val="28"/>
        </w:rPr>
        <w:t xml:space="preserve"> </w:t>
      </w:r>
      <w:r w:rsidRPr="00197B57">
        <w:rPr>
          <w:rFonts w:ascii="Times New Roman" w:hAnsi="Times New Roman" w:cs="Times New Roman"/>
        </w:rPr>
        <w:t xml:space="preserve"> </w:t>
      </w:r>
    </w:p>
    <w:p w:rsidR="00B57334" w:rsidRPr="00197B57" w:rsidRDefault="00BD304F" w:rsidP="008916A2">
      <w:pPr>
        <w:tabs>
          <w:tab w:val="left" w:pos="-993"/>
        </w:tabs>
        <w:spacing w:after="0"/>
        <w:ind w:left="1418"/>
        <w:rPr>
          <w:rFonts w:ascii="Arial" w:hAnsi="Arial" w:cs="Arial"/>
        </w:rPr>
      </w:pPr>
      <w:r w:rsidRPr="00197B57">
        <w:rPr>
          <w:rFonts w:ascii="Arial" w:hAnsi="Arial" w:cs="Arial"/>
        </w:rPr>
        <w:t>- zapisování návrhů, žalob a obžalob do všech senátů včetně lustrace, elektronická podatelna, obsluha datových schránek, provádění konverze dokumentů</w:t>
      </w:r>
    </w:p>
    <w:p w:rsidR="00BD304F" w:rsidRDefault="00E21984" w:rsidP="00D01798">
      <w:pPr>
        <w:tabs>
          <w:tab w:val="left" w:pos="-993"/>
        </w:tabs>
        <w:spacing w:after="0"/>
        <w:ind w:firstLine="1418"/>
        <w:rPr>
          <w:rFonts w:ascii="Times New Roman" w:hAnsi="Times New Roman" w:cs="Times New Roman"/>
          <w:i/>
        </w:rPr>
      </w:pPr>
      <w:r>
        <w:rPr>
          <w:rFonts w:ascii="Times New Roman" w:hAnsi="Times New Roman" w:cs="Times New Roman"/>
          <w:i/>
        </w:rPr>
        <w:t xml:space="preserve">(zastupuje </w:t>
      </w:r>
      <w:r w:rsidRPr="002433FA">
        <w:rPr>
          <w:rFonts w:ascii="Times New Roman" w:hAnsi="Times New Roman" w:cs="Times New Roman"/>
          <w:i/>
          <w:color w:val="000000" w:themeColor="text1"/>
        </w:rPr>
        <w:t>– Endrstová</w:t>
      </w:r>
      <w:r w:rsidR="00F67227" w:rsidRPr="002433FA">
        <w:rPr>
          <w:rFonts w:ascii="Times New Roman" w:hAnsi="Times New Roman" w:cs="Times New Roman"/>
          <w:i/>
          <w:color w:val="000000" w:themeColor="text1"/>
        </w:rPr>
        <w:t>, Ujváryová</w:t>
      </w:r>
      <w:r w:rsidR="00F67227">
        <w:rPr>
          <w:rFonts w:ascii="Times New Roman" w:hAnsi="Times New Roman" w:cs="Times New Roman"/>
          <w:i/>
        </w:rPr>
        <w:t>, Lovasová)</w:t>
      </w:r>
      <w:r w:rsidR="00F67227">
        <w:rPr>
          <w:rFonts w:ascii="Times New Roman" w:hAnsi="Times New Roman" w:cs="Times New Roman"/>
          <w:i/>
        </w:rPr>
        <w:tab/>
      </w:r>
    </w:p>
    <w:p w:rsidR="00023CB4" w:rsidRPr="00D01798" w:rsidRDefault="00023CB4" w:rsidP="00D01798">
      <w:pPr>
        <w:tabs>
          <w:tab w:val="left" w:pos="-993"/>
        </w:tabs>
        <w:spacing w:after="0"/>
        <w:ind w:firstLine="1418"/>
        <w:rPr>
          <w:rFonts w:ascii="Times New Roman" w:hAnsi="Times New Roman" w:cs="Times New Roman"/>
          <w:i/>
        </w:rPr>
      </w:pPr>
    </w:p>
    <w:p w:rsidR="00B57334" w:rsidRPr="002433FA" w:rsidRDefault="00BD304F" w:rsidP="00B57334">
      <w:pPr>
        <w:tabs>
          <w:tab w:val="left" w:pos="-993"/>
        </w:tabs>
        <w:spacing w:after="0"/>
        <w:ind w:firstLine="1134"/>
        <w:rPr>
          <w:rFonts w:ascii="Times New Roman" w:hAnsi="Times New Roman" w:cs="Times New Roman"/>
          <w:color w:val="000000" w:themeColor="text1"/>
        </w:rPr>
      </w:pPr>
      <w:r w:rsidRPr="00197B57">
        <w:rPr>
          <w:rFonts w:ascii="Times New Roman" w:hAnsi="Times New Roman" w:cs="Times New Roman"/>
          <w:b/>
        </w:rPr>
        <w:t>2)</w:t>
      </w:r>
      <w:r w:rsidRPr="00197B57">
        <w:rPr>
          <w:rFonts w:ascii="Times New Roman" w:hAnsi="Times New Roman" w:cs="Times New Roman"/>
        </w:rPr>
        <w:tab/>
      </w:r>
      <w:r w:rsidR="00E21984" w:rsidRPr="002433FA">
        <w:rPr>
          <w:rFonts w:ascii="Times New Roman" w:hAnsi="Times New Roman" w:cs="Times New Roman"/>
          <w:b/>
          <w:i/>
          <w:color w:val="000000" w:themeColor="text1"/>
          <w:sz w:val="28"/>
          <w:szCs w:val="28"/>
        </w:rPr>
        <w:t>Šárka Endrstová</w:t>
      </w:r>
      <w:r w:rsidRPr="002433FA">
        <w:rPr>
          <w:rFonts w:ascii="Times New Roman" w:hAnsi="Times New Roman" w:cs="Times New Roman"/>
          <w:color w:val="000000" w:themeColor="text1"/>
        </w:rPr>
        <w:t xml:space="preserve"> </w:t>
      </w:r>
    </w:p>
    <w:p w:rsidR="00B57334" w:rsidRPr="002433FA" w:rsidRDefault="00BD304F" w:rsidP="008916A2">
      <w:pPr>
        <w:tabs>
          <w:tab w:val="left" w:pos="-993"/>
        </w:tabs>
        <w:spacing w:after="0"/>
        <w:ind w:left="1418"/>
        <w:rPr>
          <w:rFonts w:ascii="Arial" w:hAnsi="Arial" w:cs="Arial"/>
          <w:color w:val="000000" w:themeColor="text1"/>
        </w:rPr>
      </w:pPr>
      <w:r w:rsidRPr="002433FA">
        <w:rPr>
          <w:rFonts w:ascii="Arial" w:hAnsi="Arial" w:cs="Arial"/>
          <w:color w:val="000000" w:themeColor="text1"/>
        </w:rPr>
        <w:t>- zapisování návrhů, žalob a obžalob do všech senátů včetně lustrace, elektronická podatelna, obsluha datových schránek, provádění konverze dokumentů</w:t>
      </w:r>
    </w:p>
    <w:p w:rsidR="00DF4BC3" w:rsidRDefault="00BD304F" w:rsidP="00D01798">
      <w:pPr>
        <w:tabs>
          <w:tab w:val="left" w:pos="-993"/>
        </w:tabs>
        <w:spacing w:after="0"/>
        <w:ind w:firstLine="1418"/>
        <w:rPr>
          <w:rFonts w:ascii="Times New Roman" w:hAnsi="Times New Roman" w:cs="Times New Roman"/>
          <w:i/>
          <w:color w:val="000000" w:themeColor="text1"/>
        </w:rPr>
      </w:pPr>
      <w:r w:rsidRPr="002433FA">
        <w:rPr>
          <w:rFonts w:ascii="Times New Roman" w:hAnsi="Times New Roman" w:cs="Times New Roman"/>
          <w:i/>
          <w:color w:val="000000" w:themeColor="text1"/>
        </w:rPr>
        <w:t>(zastupuje –</w:t>
      </w:r>
      <w:r w:rsidR="00023CB4">
        <w:rPr>
          <w:rFonts w:ascii="Times New Roman" w:hAnsi="Times New Roman" w:cs="Times New Roman"/>
          <w:i/>
          <w:color w:val="000000" w:themeColor="text1"/>
        </w:rPr>
        <w:t xml:space="preserve"> </w:t>
      </w:r>
      <w:r w:rsidR="00C33C3B" w:rsidRPr="00274B69">
        <w:rPr>
          <w:rFonts w:ascii="Times New Roman" w:hAnsi="Times New Roman" w:cs="Times New Roman"/>
          <w:i/>
        </w:rPr>
        <w:t xml:space="preserve">Krystlová, </w:t>
      </w:r>
      <w:r w:rsidR="00F67227" w:rsidRPr="002433FA">
        <w:rPr>
          <w:rFonts w:ascii="Times New Roman" w:hAnsi="Times New Roman" w:cs="Times New Roman"/>
          <w:i/>
          <w:color w:val="000000" w:themeColor="text1"/>
        </w:rPr>
        <w:t>Ujváryová, Lovasová)</w:t>
      </w:r>
    </w:p>
    <w:p w:rsidR="00023CB4" w:rsidRPr="002433FA" w:rsidRDefault="00023CB4" w:rsidP="00D01798">
      <w:pPr>
        <w:tabs>
          <w:tab w:val="left" w:pos="-993"/>
        </w:tabs>
        <w:spacing w:after="0"/>
        <w:ind w:firstLine="1418"/>
        <w:rPr>
          <w:rFonts w:ascii="Times New Roman" w:hAnsi="Times New Roman" w:cs="Times New Roman"/>
          <w:i/>
          <w:color w:val="000000" w:themeColor="text1"/>
        </w:rPr>
      </w:pPr>
    </w:p>
    <w:p w:rsidR="00B57334" w:rsidRPr="00DF4BC3" w:rsidRDefault="00DF4BC3" w:rsidP="00DF4BC3">
      <w:pPr>
        <w:tabs>
          <w:tab w:val="left" w:pos="-993"/>
        </w:tabs>
        <w:spacing w:after="0"/>
        <w:rPr>
          <w:rFonts w:ascii="Times New Roman" w:hAnsi="Times New Roman" w:cs="Times New Roman"/>
          <w:i/>
        </w:rPr>
      </w:pPr>
      <w:r>
        <w:rPr>
          <w:rFonts w:ascii="Times New Roman" w:hAnsi="Times New Roman" w:cs="Times New Roman"/>
          <w:i/>
        </w:rPr>
        <w:tab/>
        <w:t xml:space="preserve">       </w:t>
      </w:r>
      <w:r w:rsidR="00BD304F" w:rsidRPr="00197B57">
        <w:rPr>
          <w:rFonts w:ascii="Times New Roman" w:hAnsi="Times New Roman" w:cs="Times New Roman"/>
          <w:b/>
        </w:rPr>
        <w:t>3)</w:t>
      </w:r>
      <w:r w:rsidR="00BD304F" w:rsidRPr="00197B57">
        <w:rPr>
          <w:rFonts w:ascii="Times New Roman" w:hAnsi="Times New Roman" w:cs="Times New Roman"/>
        </w:rPr>
        <w:tab/>
      </w:r>
      <w:r w:rsidR="0026713B">
        <w:rPr>
          <w:rFonts w:ascii="Times New Roman" w:hAnsi="Times New Roman" w:cs="Times New Roman"/>
          <w:b/>
          <w:i/>
          <w:sz w:val="28"/>
          <w:szCs w:val="28"/>
        </w:rPr>
        <w:t xml:space="preserve">Marcela Ujváryová </w:t>
      </w:r>
      <w:r w:rsidR="008D6231">
        <w:rPr>
          <w:rFonts w:ascii="Times New Roman" w:hAnsi="Times New Roman" w:cs="Times New Roman"/>
        </w:rPr>
        <w:t xml:space="preserve"> </w:t>
      </w:r>
      <w:r w:rsidR="00BD304F" w:rsidRPr="00197B57">
        <w:rPr>
          <w:rFonts w:ascii="Times New Roman" w:hAnsi="Times New Roman" w:cs="Times New Roman"/>
        </w:rPr>
        <w:t xml:space="preserve"> </w:t>
      </w:r>
    </w:p>
    <w:p w:rsidR="00B57334" w:rsidRPr="00197B57" w:rsidRDefault="00BD304F" w:rsidP="00F67227">
      <w:pPr>
        <w:tabs>
          <w:tab w:val="left" w:pos="-993"/>
        </w:tabs>
        <w:spacing w:after="0"/>
        <w:ind w:left="1418"/>
        <w:rPr>
          <w:rFonts w:ascii="Arial" w:hAnsi="Arial" w:cs="Arial"/>
        </w:rPr>
      </w:pPr>
      <w:r w:rsidRPr="00197B57">
        <w:rPr>
          <w:rFonts w:ascii="Arial" w:hAnsi="Arial" w:cs="Arial"/>
        </w:rPr>
        <w:t>- zapisování návrhů, žalob a obžalob do všech senátů včetně lustrace, elektronická podatelna, obsluha datových schránek, provádění konverze dokumentů</w:t>
      </w:r>
    </w:p>
    <w:p w:rsidR="00BD304F" w:rsidRDefault="00BD304F" w:rsidP="00D01798">
      <w:pPr>
        <w:tabs>
          <w:tab w:val="left" w:pos="-993"/>
        </w:tabs>
        <w:spacing w:after="0"/>
        <w:ind w:firstLine="1418"/>
        <w:rPr>
          <w:rFonts w:ascii="Times New Roman" w:hAnsi="Times New Roman" w:cs="Times New Roman"/>
          <w:i/>
        </w:rPr>
      </w:pPr>
      <w:r w:rsidRPr="00197B57">
        <w:rPr>
          <w:rFonts w:ascii="Times New Roman" w:hAnsi="Times New Roman" w:cs="Times New Roman"/>
          <w:i/>
        </w:rPr>
        <w:t>(zastupuje –</w:t>
      </w:r>
      <w:r w:rsidR="00E61BB1">
        <w:rPr>
          <w:rFonts w:ascii="Times New Roman" w:hAnsi="Times New Roman" w:cs="Times New Roman"/>
          <w:i/>
        </w:rPr>
        <w:t xml:space="preserve"> </w:t>
      </w:r>
      <w:r w:rsidR="00C33C3B" w:rsidRPr="00274B69">
        <w:rPr>
          <w:rFonts w:ascii="Times New Roman" w:hAnsi="Times New Roman" w:cs="Times New Roman"/>
          <w:i/>
        </w:rPr>
        <w:t xml:space="preserve">Krystlová, </w:t>
      </w:r>
      <w:r w:rsidR="00E21984" w:rsidRPr="002433FA">
        <w:rPr>
          <w:rFonts w:ascii="Times New Roman" w:hAnsi="Times New Roman" w:cs="Times New Roman"/>
          <w:i/>
          <w:color w:val="000000" w:themeColor="text1"/>
        </w:rPr>
        <w:t>Endrstová</w:t>
      </w:r>
      <w:r w:rsidR="00F67227" w:rsidRPr="002433FA">
        <w:rPr>
          <w:rFonts w:ascii="Times New Roman" w:hAnsi="Times New Roman" w:cs="Times New Roman"/>
          <w:i/>
          <w:color w:val="000000" w:themeColor="text1"/>
        </w:rPr>
        <w:t>, Lovasová</w:t>
      </w:r>
      <w:r w:rsidR="00F67227">
        <w:rPr>
          <w:rFonts w:ascii="Times New Roman" w:hAnsi="Times New Roman" w:cs="Times New Roman"/>
          <w:i/>
        </w:rPr>
        <w:t>)</w:t>
      </w:r>
    </w:p>
    <w:p w:rsidR="00023CB4" w:rsidRPr="00D01798" w:rsidRDefault="00023CB4" w:rsidP="00D01798">
      <w:pPr>
        <w:tabs>
          <w:tab w:val="left" w:pos="-993"/>
        </w:tabs>
        <w:spacing w:after="0"/>
        <w:ind w:firstLine="1418"/>
        <w:rPr>
          <w:rFonts w:ascii="Times New Roman" w:hAnsi="Times New Roman" w:cs="Times New Roman"/>
          <w:i/>
        </w:rPr>
      </w:pPr>
    </w:p>
    <w:p w:rsidR="00B57334" w:rsidRPr="00197B57" w:rsidRDefault="00BD304F" w:rsidP="00B57334">
      <w:pPr>
        <w:tabs>
          <w:tab w:val="left" w:pos="-993"/>
        </w:tabs>
        <w:spacing w:after="0"/>
        <w:ind w:firstLine="1134"/>
        <w:rPr>
          <w:rFonts w:ascii="Times New Roman" w:hAnsi="Times New Roman" w:cs="Times New Roman"/>
        </w:rPr>
      </w:pPr>
      <w:r w:rsidRPr="00197B57">
        <w:rPr>
          <w:rFonts w:ascii="Times New Roman" w:hAnsi="Times New Roman" w:cs="Times New Roman"/>
          <w:b/>
        </w:rPr>
        <w:t>4)</w:t>
      </w:r>
      <w:r w:rsidRPr="00197B57">
        <w:rPr>
          <w:rFonts w:ascii="Times New Roman" w:hAnsi="Times New Roman" w:cs="Times New Roman"/>
        </w:rPr>
        <w:tab/>
      </w:r>
      <w:r w:rsidR="0026713B">
        <w:rPr>
          <w:rFonts w:ascii="Times New Roman" w:hAnsi="Times New Roman" w:cs="Times New Roman"/>
          <w:b/>
          <w:i/>
          <w:sz w:val="28"/>
          <w:szCs w:val="28"/>
        </w:rPr>
        <w:t>Dagmar Lovasová</w:t>
      </w:r>
      <w:r w:rsidR="008D6231">
        <w:rPr>
          <w:rFonts w:ascii="Times New Roman" w:hAnsi="Times New Roman" w:cs="Times New Roman"/>
        </w:rPr>
        <w:t xml:space="preserve">  </w:t>
      </w:r>
      <w:r w:rsidRPr="00197B57">
        <w:rPr>
          <w:rFonts w:ascii="Times New Roman" w:hAnsi="Times New Roman" w:cs="Times New Roman"/>
        </w:rPr>
        <w:t xml:space="preserve"> </w:t>
      </w:r>
    </w:p>
    <w:p w:rsidR="00B57334" w:rsidRPr="00197B57" w:rsidRDefault="00BD304F" w:rsidP="008916A2">
      <w:pPr>
        <w:tabs>
          <w:tab w:val="left" w:pos="-993"/>
        </w:tabs>
        <w:spacing w:after="0"/>
        <w:ind w:left="1134"/>
        <w:rPr>
          <w:rFonts w:ascii="Arial" w:hAnsi="Arial" w:cs="Arial"/>
        </w:rPr>
      </w:pPr>
      <w:r w:rsidRPr="00197B57">
        <w:rPr>
          <w:rFonts w:ascii="Arial" w:hAnsi="Arial" w:cs="Arial"/>
        </w:rPr>
        <w:t>- zapisování návrhů, žalob a obžalob do všech senátů včetně lustrace, elektronická podatelna, obsluha datových schránek, provádění konverze dokumentů</w:t>
      </w:r>
    </w:p>
    <w:p w:rsidR="00BD304F" w:rsidRPr="00197B57" w:rsidRDefault="00BD304F" w:rsidP="00B57334">
      <w:pPr>
        <w:tabs>
          <w:tab w:val="left" w:pos="-993"/>
        </w:tabs>
        <w:spacing w:after="0"/>
        <w:ind w:firstLine="1134"/>
        <w:rPr>
          <w:rFonts w:ascii="Times New Roman" w:hAnsi="Times New Roman" w:cs="Times New Roman"/>
          <w:i/>
        </w:rPr>
      </w:pPr>
      <w:r w:rsidRPr="00197B57">
        <w:rPr>
          <w:rFonts w:ascii="Times New Roman" w:hAnsi="Times New Roman" w:cs="Times New Roman"/>
          <w:i/>
        </w:rPr>
        <w:t>(zastupuje –</w:t>
      </w:r>
      <w:r w:rsidR="00691AC7">
        <w:rPr>
          <w:rFonts w:ascii="Times New Roman" w:hAnsi="Times New Roman" w:cs="Times New Roman"/>
          <w:i/>
        </w:rPr>
        <w:t xml:space="preserve"> </w:t>
      </w:r>
      <w:r w:rsidR="00C33C3B" w:rsidRPr="00274B69">
        <w:rPr>
          <w:rFonts w:ascii="Times New Roman" w:hAnsi="Times New Roman" w:cs="Times New Roman"/>
          <w:i/>
        </w:rPr>
        <w:t xml:space="preserve">Krystlová, </w:t>
      </w:r>
      <w:r w:rsidR="00E21984" w:rsidRPr="00274B69">
        <w:rPr>
          <w:rFonts w:ascii="Times New Roman" w:hAnsi="Times New Roman" w:cs="Times New Roman"/>
          <w:i/>
        </w:rPr>
        <w:t>End</w:t>
      </w:r>
      <w:r w:rsidR="00FA17D7" w:rsidRPr="00274B69">
        <w:rPr>
          <w:rFonts w:ascii="Times New Roman" w:hAnsi="Times New Roman" w:cs="Times New Roman"/>
          <w:i/>
        </w:rPr>
        <w:t>rs</w:t>
      </w:r>
      <w:r w:rsidR="00E21984" w:rsidRPr="00274B69">
        <w:rPr>
          <w:rFonts w:ascii="Times New Roman" w:hAnsi="Times New Roman" w:cs="Times New Roman"/>
          <w:i/>
        </w:rPr>
        <w:t>tová</w:t>
      </w:r>
      <w:r w:rsidR="00F67227" w:rsidRPr="002433FA">
        <w:rPr>
          <w:rFonts w:ascii="Times New Roman" w:hAnsi="Times New Roman" w:cs="Times New Roman"/>
          <w:i/>
          <w:color w:val="000000" w:themeColor="text1"/>
        </w:rPr>
        <w:t>,</w:t>
      </w:r>
      <w:r w:rsidR="00F67227">
        <w:rPr>
          <w:rFonts w:ascii="Times New Roman" w:hAnsi="Times New Roman" w:cs="Times New Roman"/>
          <w:i/>
        </w:rPr>
        <w:t xml:space="preserve"> Ujváryová)</w:t>
      </w:r>
    </w:p>
    <w:p w:rsidR="00795EC7" w:rsidRPr="00197B57" w:rsidRDefault="00795EC7" w:rsidP="00B57334">
      <w:pPr>
        <w:tabs>
          <w:tab w:val="left" w:pos="-993"/>
        </w:tabs>
        <w:spacing w:after="0"/>
        <w:rPr>
          <w:rFonts w:ascii="Times New Roman" w:hAnsi="Times New Roman" w:cs="Times New Roman"/>
          <w:b/>
          <w:sz w:val="32"/>
          <w:szCs w:val="32"/>
          <w:u w:val="single"/>
        </w:rPr>
      </w:pPr>
    </w:p>
    <w:p w:rsidR="001B3C53" w:rsidRDefault="001B3C53">
      <w:pPr>
        <w:rPr>
          <w:rFonts w:ascii="Times New Roman" w:hAnsi="Times New Roman" w:cs="Times New Roman"/>
          <w:b/>
          <w:sz w:val="32"/>
          <w:szCs w:val="32"/>
          <w:u w:val="single"/>
        </w:rPr>
      </w:pPr>
      <w:r>
        <w:rPr>
          <w:rFonts w:ascii="Times New Roman" w:hAnsi="Times New Roman" w:cs="Times New Roman"/>
          <w:b/>
          <w:sz w:val="32"/>
          <w:szCs w:val="32"/>
          <w:u w:val="single"/>
        </w:rPr>
        <w:br w:type="page"/>
      </w:r>
    </w:p>
    <w:p w:rsidR="00BD304F" w:rsidRPr="00197B57" w:rsidRDefault="00BD304F" w:rsidP="00B57334">
      <w:pPr>
        <w:tabs>
          <w:tab w:val="left" w:pos="-993"/>
        </w:tabs>
        <w:spacing w:after="0"/>
        <w:rPr>
          <w:rFonts w:ascii="Times New Roman" w:hAnsi="Times New Roman" w:cs="Times New Roman"/>
          <w:b/>
          <w:sz w:val="32"/>
          <w:szCs w:val="32"/>
          <w:u w:val="single"/>
        </w:rPr>
      </w:pPr>
      <w:r w:rsidRPr="00197B57">
        <w:rPr>
          <w:rFonts w:ascii="Times New Roman" w:hAnsi="Times New Roman" w:cs="Times New Roman"/>
          <w:b/>
          <w:sz w:val="32"/>
          <w:szCs w:val="32"/>
          <w:u w:val="single"/>
        </w:rPr>
        <w:lastRenderedPageBreak/>
        <w:t>Pomocné složky:</w:t>
      </w:r>
    </w:p>
    <w:p w:rsidR="00B57334" w:rsidRPr="00197B57" w:rsidRDefault="00B57334" w:rsidP="00B57334">
      <w:pPr>
        <w:tabs>
          <w:tab w:val="left" w:pos="-993"/>
        </w:tabs>
        <w:spacing w:after="0"/>
        <w:rPr>
          <w:rFonts w:ascii="Times New Roman" w:hAnsi="Times New Roman" w:cs="Times New Roman"/>
        </w:rPr>
      </w:pPr>
    </w:p>
    <w:p w:rsidR="00B57334" w:rsidRPr="00197B57" w:rsidRDefault="00BD304F" w:rsidP="00B57334">
      <w:pPr>
        <w:tabs>
          <w:tab w:val="left" w:pos="-993"/>
        </w:tabs>
        <w:spacing w:after="0"/>
        <w:rPr>
          <w:rFonts w:ascii="Times New Roman" w:hAnsi="Times New Roman" w:cs="Times New Roman"/>
        </w:rPr>
      </w:pPr>
      <w:r w:rsidRPr="00197B57">
        <w:rPr>
          <w:rFonts w:ascii="Times New Roman" w:hAnsi="Times New Roman" w:cs="Times New Roman"/>
          <w:b/>
          <w:i/>
          <w:sz w:val="28"/>
          <w:szCs w:val="28"/>
          <w:u w:val="single"/>
        </w:rPr>
        <w:t>Podatelna:</w:t>
      </w:r>
      <w:r w:rsidR="00B57334" w:rsidRPr="00197B57">
        <w:rPr>
          <w:rFonts w:ascii="Times New Roman" w:hAnsi="Times New Roman" w:cs="Times New Roman"/>
        </w:rPr>
        <w:t xml:space="preserve"> </w:t>
      </w:r>
    </w:p>
    <w:p w:rsidR="00B57334" w:rsidRPr="00197B57" w:rsidRDefault="00BD304F" w:rsidP="0002105E">
      <w:pPr>
        <w:tabs>
          <w:tab w:val="left" w:pos="-993"/>
        </w:tabs>
        <w:spacing w:after="0"/>
        <w:ind w:firstLine="1701"/>
        <w:rPr>
          <w:rFonts w:ascii="Times New Roman" w:hAnsi="Times New Roman" w:cs="Times New Roman"/>
        </w:rPr>
      </w:pPr>
      <w:r w:rsidRPr="00197B57">
        <w:rPr>
          <w:rFonts w:ascii="Times New Roman" w:hAnsi="Times New Roman" w:cs="Times New Roman"/>
          <w:b/>
          <w:i/>
          <w:sz w:val="28"/>
          <w:szCs w:val="28"/>
        </w:rPr>
        <w:t>Alena Mašková</w:t>
      </w:r>
      <w:r w:rsidRPr="00197B57">
        <w:rPr>
          <w:rFonts w:ascii="Times New Roman" w:hAnsi="Times New Roman" w:cs="Times New Roman"/>
        </w:rPr>
        <w:t xml:space="preserve"> - </w:t>
      </w:r>
      <w:r w:rsidRPr="00E477CD">
        <w:rPr>
          <w:rFonts w:ascii="Arial" w:hAnsi="Arial" w:cs="Arial"/>
        </w:rPr>
        <w:t>podatelna soudu</w:t>
      </w:r>
      <w:r w:rsidR="008916A2" w:rsidRPr="00E477CD">
        <w:rPr>
          <w:rFonts w:ascii="Arial" w:hAnsi="Arial" w:cs="Arial"/>
        </w:rPr>
        <w:t xml:space="preserve">, </w:t>
      </w:r>
      <w:r w:rsidR="002E1EE5" w:rsidRPr="00E477CD">
        <w:rPr>
          <w:rFonts w:ascii="Arial" w:hAnsi="Arial" w:cs="Arial"/>
        </w:rPr>
        <w:t>výdej</w:t>
      </w:r>
      <w:r w:rsidR="008916A2" w:rsidRPr="00E477CD">
        <w:rPr>
          <w:rFonts w:ascii="Arial" w:hAnsi="Arial" w:cs="Arial"/>
        </w:rPr>
        <w:t xml:space="preserve"> stravenek</w:t>
      </w:r>
    </w:p>
    <w:p w:rsidR="00DF4BC3" w:rsidRDefault="00BD304F" w:rsidP="00C34A69">
      <w:pPr>
        <w:tabs>
          <w:tab w:val="left" w:pos="-993"/>
        </w:tabs>
        <w:spacing w:after="0"/>
        <w:ind w:firstLine="1701"/>
        <w:rPr>
          <w:rFonts w:ascii="Times New Roman" w:hAnsi="Times New Roman" w:cs="Times New Roman"/>
          <w:i/>
        </w:rPr>
      </w:pPr>
      <w:r w:rsidRPr="00197B57">
        <w:rPr>
          <w:rFonts w:ascii="Times New Roman" w:hAnsi="Times New Roman" w:cs="Times New Roman"/>
        </w:rPr>
        <w:t xml:space="preserve"> </w:t>
      </w:r>
      <w:r w:rsidR="00F67227">
        <w:rPr>
          <w:rFonts w:ascii="Times New Roman" w:hAnsi="Times New Roman" w:cs="Times New Roman"/>
          <w:i/>
        </w:rPr>
        <w:t>(zastupuje – Pešková, Beran</w:t>
      </w:r>
      <w:r w:rsidR="001B3C53">
        <w:rPr>
          <w:rFonts w:ascii="Times New Roman" w:hAnsi="Times New Roman" w:cs="Times New Roman"/>
          <w:i/>
        </w:rPr>
        <w:t>, Kyllerová-stravenky</w:t>
      </w:r>
      <w:r w:rsidR="00F67227">
        <w:rPr>
          <w:rFonts w:ascii="Times New Roman" w:hAnsi="Times New Roman" w:cs="Times New Roman"/>
          <w:i/>
        </w:rPr>
        <w:t>)</w:t>
      </w:r>
    </w:p>
    <w:p w:rsidR="00737A77" w:rsidRPr="00C34A69" w:rsidRDefault="00737A77" w:rsidP="00C34A69">
      <w:pPr>
        <w:tabs>
          <w:tab w:val="left" w:pos="-993"/>
        </w:tabs>
        <w:spacing w:after="0"/>
        <w:ind w:firstLine="1701"/>
        <w:rPr>
          <w:rFonts w:ascii="Times New Roman" w:hAnsi="Times New Roman" w:cs="Times New Roman"/>
          <w:i/>
        </w:rPr>
      </w:pPr>
    </w:p>
    <w:p w:rsidR="00BD304F" w:rsidRDefault="00BD304F" w:rsidP="00B57334">
      <w:pPr>
        <w:tabs>
          <w:tab w:val="left" w:pos="-993"/>
        </w:tabs>
        <w:spacing w:after="0"/>
        <w:rPr>
          <w:rFonts w:ascii="Times New Roman" w:hAnsi="Times New Roman" w:cs="Times New Roman"/>
          <w:b/>
          <w:i/>
          <w:sz w:val="28"/>
          <w:szCs w:val="28"/>
          <w:u w:val="single"/>
        </w:rPr>
      </w:pPr>
      <w:r w:rsidRPr="00197B57">
        <w:rPr>
          <w:rFonts w:ascii="Times New Roman" w:hAnsi="Times New Roman" w:cs="Times New Roman"/>
          <w:b/>
          <w:i/>
          <w:sz w:val="28"/>
          <w:szCs w:val="28"/>
          <w:u w:val="single"/>
        </w:rPr>
        <w:t>Tiskové oddělení, podatelna:</w:t>
      </w:r>
    </w:p>
    <w:p w:rsidR="00324D6C" w:rsidRPr="00324D6C" w:rsidRDefault="00324D6C" w:rsidP="00B57334">
      <w:pPr>
        <w:tabs>
          <w:tab w:val="left" w:pos="-993"/>
        </w:tabs>
        <w:spacing w:after="0"/>
        <w:rPr>
          <w:rFonts w:ascii="Times New Roman" w:hAnsi="Times New Roman" w:cs="Times New Roman"/>
          <w:b/>
          <w:i/>
          <w:sz w:val="12"/>
          <w:szCs w:val="12"/>
          <w:u w:val="single"/>
        </w:rPr>
      </w:pPr>
    </w:p>
    <w:p w:rsidR="00B57334" w:rsidRPr="00E477CD" w:rsidRDefault="00BD304F" w:rsidP="003C05BD">
      <w:pPr>
        <w:tabs>
          <w:tab w:val="left" w:pos="-993"/>
        </w:tabs>
        <w:spacing w:after="0"/>
        <w:ind w:left="1701"/>
        <w:rPr>
          <w:rFonts w:ascii="Arial" w:hAnsi="Arial" w:cs="Arial"/>
        </w:rPr>
      </w:pPr>
      <w:r w:rsidRPr="00197B57">
        <w:rPr>
          <w:rFonts w:ascii="Times New Roman" w:hAnsi="Times New Roman" w:cs="Times New Roman"/>
          <w:b/>
          <w:i/>
          <w:sz w:val="28"/>
          <w:szCs w:val="28"/>
        </w:rPr>
        <w:t>Ludmila Pešková</w:t>
      </w:r>
      <w:r w:rsidR="008916A2">
        <w:rPr>
          <w:rFonts w:ascii="Times New Roman" w:hAnsi="Times New Roman" w:cs="Times New Roman"/>
          <w:sz w:val="28"/>
          <w:szCs w:val="28"/>
        </w:rPr>
        <w:t xml:space="preserve"> </w:t>
      </w:r>
      <w:r w:rsidR="008916A2">
        <w:rPr>
          <w:rFonts w:ascii="Times New Roman" w:hAnsi="Times New Roman" w:cs="Times New Roman"/>
        </w:rPr>
        <w:t>–</w:t>
      </w:r>
      <w:r w:rsidR="008916A2" w:rsidRPr="008916A2">
        <w:rPr>
          <w:rFonts w:ascii="Times New Roman" w:hAnsi="Times New Roman" w:cs="Times New Roman"/>
        </w:rPr>
        <w:t xml:space="preserve"> </w:t>
      </w:r>
      <w:r w:rsidR="000A42BA" w:rsidRPr="000A42BA">
        <w:rPr>
          <w:rFonts w:ascii="Arial" w:hAnsi="Arial" w:cs="Arial"/>
        </w:rPr>
        <w:t>tiskové oddělení, podatelna, evidenc</w:t>
      </w:r>
      <w:r w:rsidR="00463573">
        <w:rPr>
          <w:rFonts w:ascii="Arial" w:hAnsi="Arial" w:cs="Arial"/>
        </w:rPr>
        <w:t>e</w:t>
      </w:r>
      <w:r w:rsidR="000A42BA" w:rsidRPr="000A42BA">
        <w:rPr>
          <w:rFonts w:ascii="Arial" w:hAnsi="Arial" w:cs="Arial"/>
        </w:rPr>
        <w:t xml:space="preserve"> publikací, sklad tiskopisů a čisticích prostředků, výpomoc při inventarizaci</w:t>
      </w:r>
    </w:p>
    <w:p w:rsidR="00BD304F" w:rsidRDefault="00BD304F" w:rsidP="00B57334">
      <w:pPr>
        <w:tabs>
          <w:tab w:val="left" w:pos="-993"/>
        </w:tabs>
        <w:spacing w:after="0"/>
        <w:ind w:firstLine="1701"/>
        <w:rPr>
          <w:rFonts w:ascii="Times New Roman" w:hAnsi="Times New Roman" w:cs="Times New Roman"/>
          <w:i/>
        </w:rPr>
      </w:pPr>
      <w:r w:rsidRPr="00197B57">
        <w:rPr>
          <w:rFonts w:ascii="Times New Roman" w:hAnsi="Times New Roman" w:cs="Times New Roman"/>
          <w:i/>
        </w:rPr>
        <w:t xml:space="preserve">(zastupuje – </w:t>
      </w:r>
      <w:r w:rsidR="008916A2">
        <w:rPr>
          <w:rFonts w:ascii="Times New Roman" w:hAnsi="Times New Roman" w:cs="Times New Roman"/>
          <w:i/>
        </w:rPr>
        <w:t>Truhan</w:t>
      </w:r>
      <w:r w:rsidR="000A42BA">
        <w:rPr>
          <w:rFonts w:ascii="Times New Roman" w:hAnsi="Times New Roman" w:cs="Times New Roman"/>
          <w:i/>
        </w:rPr>
        <w:t xml:space="preserve"> - </w:t>
      </w:r>
      <w:r w:rsidRPr="00197B57">
        <w:rPr>
          <w:rFonts w:ascii="Times New Roman" w:hAnsi="Times New Roman" w:cs="Times New Roman"/>
          <w:i/>
        </w:rPr>
        <w:t>tiskové o</w:t>
      </w:r>
      <w:r w:rsidR="002B1755">
        <w:rPr>
          <w:rFonts w:ascii="Times New Roman" w:hAnsi="Times New Roman" w:cs="Times New Roman"/>
          <w:i/>
        </w:rPr>
        <w:t>ddělení</w:t>
      </w:r>
      <w:r w:rsidR="001B23A8">
        <w:rPr>
          <w:rFonts w:ascii="Times New Roman" w:hAnsi="Times New Roman" w:cs="Times New Roman"/>
          <w:i/>
        </w:rPr>
        <w:t xml:space="preserve"> a spisovna</w:t>
      </w:r>
      <w:r w:rsidR="002B1755">
        <w:rPr>
          <w:rFonts w:ascii="Times New Roman" w:hAnsi="Times New Roman" w:cs="Times New Roman"/>
          <w:i/>
        </w:rPr>
        <w:t>, Mašková</w:t>
      </w:r>
      <w:r w:rsidR="000A42BA">
        <w:rPr>
          <w:rFonts w:ascii="Times New Roman" w:hAnsi="Times New Roman" w:cs="Times New Roman"/>
          <w:i/>
        </w:rPr>
        <w:t xml:space="preserve"> – podatelna, Kyllerová - sklad</w:t>
      </w:r>
      <w:r w:rsidR="002B1755">
        <w:rPr>
          <w:rFonts w:ascii="Times New Roman" w:hAnsi="Times New Roman" w:cs="Times New Roman"/>
          <w:i/>
        </w:rPr>
        <w:t>)</w:t>
      </w:r>
    </w:p>
    <w:p w:rsidR="00737A77" w:rsidRPr="00197B57" w:rsidRDefault="00737A77" w:rsidP="00B57334">
      <w:pPr>
        <w:tabs>
          <w:tab w:val="left" w:pos="-993"/>
        </w:tabs>
        <w:spacing w:after="0"/>
        <w:ind w:firstLine="1701"/>
        <w:rPr>
          <w:rFonts w:ascii="Times New Roman" w:hAnsi="Times New Roman" w:cs="Times New Roman"/>
          <w:i/>
        </w:rPr>
      </w:pPr>
    </w:p>
    <w:p w:rsidR="00B57334" w:rsidRPr="00197B57" w:rsidRDefault="00BD304F" w:rsidP="00B57334">
      <w:pPr>
        <w:tabs>
          <w:tab w:val="left" w:pos="-993"/>
        </w:tabs>
        <w:spacing w:after="0"/>
        <w:rPr>
          <w:rFonts w:ascii="Times New Roman" w:hAnsi="Times New Roman" w:cs="Times New Roman"/>
          <w:b/>
          <w:i/>
          <w:sz w:val="28"/>
          <w:szCs w:val="28"/>
        </w:rPr>
      </w:pPr>
      <w:r w:rsidRPr="00197B57">
        <w:rPr>
          <w:rFonts w:ascii="Times New Roman" w:hAnsi="Times New Roman" w:cs="Times New Roman"/>
          <w:b/>
          <w:i/>
          <w:sz w:val="28"/>
          <w:szCs w:val="28"/>
          <w:u w:val="single"/>
        </w:rPr>
        <w:t>Spisovna:</w:t>
      </w:r>
      <w:r w:rsidR="00B57334" w:rsidRPr="00197B57">
        <w:rPr>
          <w:rFonts w:ascii="Times New Roman" w:hAnsi="Times New Roman" w:cs="Times New Roman"/>
          <w:b/>
          <w:i/>
          <w:sz w:val="28"/>
          <w:szCs w:val="28"/>
        </w:rPr>
        <w:t xml:space="preserve"> </w:t>
      </w:r>
    </w:p>
    <w:p w:rsidR="00B57334" w:rsidRPr="0067076D" w:rsidRDefault="008916A2" w:rsidP="0002105E">
      <w:pPr>
        <w:tabs>
          <w:tab w:val="left" w:pos="-993"/>
        </w:tabs>
        <w:spacing w:after="0"/>
        <w:ind w:firstLine="1701"/>
        <w:rPr>
          <w:rFonts w:ascii="Times New Roman" w:hAnsi="Times New Roman" w:cs="Times New Roman"/>
        </w:rPr>
      </w:pPr>
      <w:r>
        <w:rPr>
          <w:rFonts w:ascii="Times New Roman" w:hAnsi="Times New Roman" w:cs="Times New Roman"/>
          <w:b/>
          <w:i/>
          <w:sz w:val="28"/>
          <w:szCs w:val="28"/>
        </w:rPr>
        <w:t>Pavel Truhan</w:t>
      </w:r>
      <w:r w:rsidR="0067076D">
        <w:rPr>
          <w:rFonts w:ascii="Times New Roman" w:hAnsi="Times New Roman" w:cs="Times New Roman"/>
        </w:rPr>
        <w:t xml:space="preserve"> – </w:t>
      </w:r>
      <w:r w:rsidR="0067076D" w:rsidRPr="00E477CD">
        <w:rPr>
          <w:rFonts w:ascii="Arial" w:hAnsi="Arial" w:cs="Arial"/>
        </w:rPr>
        <w:t>spisovna soudu, vyjma dědického oddělení</w:t>
      </w:r>
      <w:r w:rsidR="00737A77" w:rsidRPr="00E477CD">
        <w:rPr>
          <w:rFonts w:ascii="Arial" w:hAnsi="Arial" w:cs="Arial"/>
        </w:rPr>
        <w:t>, bývalého STN</w:t>
      </w:r>
      <w:r w:rsidR="002E1EE5" w:rsidRPr="00E477CD">
        <w:rPr>
          <w:rFonts w:ascii="Arial" w:hAnsi="Arial" w:cs="Arial"/>
        </w:rPr>
        <w:t>, exekučního oddělení</w:t>
      </w:r>
      <w:r w:rsidR="0067076D" w:rsidRPr="00E477CD">
        <w:rPr>
          <w:rFonts w:ascii="Arial" w:hAnsi="Arial" w:cs="Arial"/>
        </w:rPr>
        <w:t xml:space="preserve"> a správy soudu</w:t>
      </w:r>
    </w:p>
    <w:p w:rsidR="00DF4BC3" w:rsidRDefault="0002105E" w:rsidP="00DF4BC3">
      <w:pPr>
        <w:tabs>
          <w:tab w:val="left" w:pos="-993"/>
        </w:tabs>
        <w:spacing w:after="0"/>
        <w:ind w:firstLine="1701"/>
        <w:rPr>
          <w:rFonts w:ascii="Times New Roman" w:hAnsi="Times New Roman" w:cs="Times New Roman"/>
          <w:i/>
        </w:rPr>
      </w:pPr>
      <w:r>
        <w:rPr>
          <w:rFonts w:ascii="Times New Roman" w:hAnsi="Times New Roman" w:cs="Times New Roman"/>
          <w:i/>
        </w:rPr>
        <w:t>(zastupuje</w:t>
      </w:r>
      <w:r w:rsidR="00737A77">
        <w:rPr>
          <w:rFonts w:ascii="Times New Roman" w:hAnsi="Times New Roman" w:cs="Times New Roman"/>
          <w:i/>
        </w:rPr>
        <w:t xml:space="preserve"> </w:t>
      </w:r>
      <w:r w:rsidR="002E1EE5">
        <w:rPr>
          <w:rFonts w:ascii="Times New Roman" w:hAnsi="Times New Roman" w:cs="Times New Roman"/>
          <w:i/>
        </w:rPr>
        <w:t>–</w:t>
      </w:r>
      <w:r w:rsidR="00737A77">
        <w:rPr>
          <w:rFonts w:ascii="Times New Roman" w:hAnsi="Times New Roman" w:cs="Times New Roman"/>
          <w:i/>
        </w:rPr>
        <w:t xml:space="preserve"> </w:t>
      </w:r>
      <w:r w:rsidR="008916A2">
        <w:rPr>
          <w:rFonts w:ascii="Times New Roman" w:hAnsi="Times New Roman" w:cs="Times New Roman"/>
          <w:i/>
        </w:rPr>
        <w:t>Petrik</w:t>
      </w:r>
      <w:r w:rsidR="002E1EE5">
        <w:rPr>
          <w:rFonts w:ascii="Times New Roman" w:hAnsi="Times New Roman" w:cs="Times New Roman"/>
          <w:i/>
        </w:rPr>
        <w:t>, Vranka</w:t>
      </w:r>
      <w:r>
        <w:rPr>
          <w:rFonts w:ascii="Times New Roman" w:hAnsi="Times New Roman" w:cs="Times New Roman"/>
          <w:i/>
        </w:rPr>
        <w:t>)</w:t>
      </w:r>
    </w:p>
    <w:p w:rsidR="00D67E37" w:rsidRPr="00D67E37" w:rsidRDefault="00D67E37" w:rsidP="00DF4BC3">
      <w:pPr>
        <w:tabs>
          <w:tab w:val="left" w:pos="-993"/>
        </w:tabs>
        <w:spacing w:after="0"/>
        <w:ind w:firstLine="1701"/>
        <w:rPr>
          <w:rFonts w:ascii="Times New Roman" w:hAnsi="Times New Roman" w:cs="Times New Roman"/>
          <w:i/>
          <w:sz w:val="12"/>
          <w:szCs w:val="12"/>
        </w:rPr>
      </w:pPr>
    </w:p>
    <w:p w:rsidR="00737A77" w:rsidRDefault="00737A77" w:rsidP="00DF4BC3">
      <w:pPr>
        <w:tabs>
          <w:tab w:val="left" w:pos="-993"/>
        </w:tabs>
        <w:spacing w:after="0"/>
        <w:ind w:firstLine="1701"/>
        <w:rPr>
          <w:rFonts w:ascii="Times New Roman" w:hAnsi="Times New Roman" w:cs="Times New Roman"/>
        </w:rPr>
      </w:pPr>
      <w:r>
        <w:rPr>
          <w:rFonts w:ascii="Times New Roman" w:hAnsi="Times New Roman" w:cs="Times New Roman"/>
          <w:b/>
          <w:i/>
          <w:sz w:val="28"/>
          <w:szCs w:val="28"/>
        </w:rPr>
        <w:t>Ludmila Pešková</w:t>
      </w:r>
      <w:r>
        <w:rPr>
          <w:rFonts w:ascii="Times New Roman" w:hAnsi="Times New Roman" w:cs="Times New Roman"/>
        </w:rPr>
        <w:t xml:space="preserve"> – </w:t>
      </w:r>
      <w:r w:rsidRPr="00E477CD">
        <w:rPr>
          <w:rFonts w:ascii="Arial" w:hAnsi="Arial" w:cs="Arial"/>
        </w:rPr>
        <w:t>spisovna dědického oddělení a bývalého STN</w:t>
      </w:r>
    </w:p>
    <w:p w:rsidR="00737A77" w:rsidRDefault="00737A77" w:rsidP="00DF4BC3">
      <w:pPr>
        <w:tabs>
          <w:tab w:val="left" w:pos="-993"/>
        </w:tabs>
        <w:spacing w:after="0"/>
        <w:ind w:firstLine="1701"/>
        <w:rPr>
          <w:rFonts w:ascii="Times New Roman" w:hAnsi="Times New Roman" w:cs="Times New Roman"/>
          <w:i/>
        </w:rPr>
      </w:pPr>
      <w:r>
        <w:rPr>
          <w:rFonts w:ascii="Times New Roman" w:hAnsi="Times New Roman" w:cs="Times New Roman"/>
          <w:i/>
        </w:rPr>
        <w:t>(zastupuje – Truhan)</w:t>
      </w:r>
    </w:p>
    <w:p w:rsidR="00D67E37" w:rsidRPr="00D67E37" w:rsidRDefault="00D67E37" w:rsidP="00DF4BC3">
      <w:pPr>
        <w:tabs>
          <w:tab w:val="left" w:pos="-993"/>
        </w:tabs>
        <w:spacing w:after="0"/>
        <w:ind w:firstLine="1701"/>
        <w:rPr>
          <w:rFonts w:ascii="Times New Roman" w:hAnsi="Times New Roman" w:cs="Times New Roman"/>
          <w:i/>
          <w:sz w:val="12"/>
          <w:szCs w:val="12"/>
        </w:rPr>
      </w:pPr>
    </w:p>
    <w:p w:rsidR="00737A77" w:rsidRPr="00E477CD" w:rsidRDefault="00737A77" w:rsidP="00DF4BC3">
      <w:pPr>
        <w:tabs>
          <w:tab w:val="left" w:pos="-993"/>
        </w:tabs>
        <w:spacing w:after="0"/>
        <w:ind w:firstLine="1701"/>
        <w:rPr>
          <w:rFonts w:ascii="Arial" w:hAnsi="Arial" w:cs="Arial"/>
        </w:rPr>
      </w:pPr>
      <w:r>
        <w:rPr>
          <w:rFonts w:ascii="Times New Roman" w:hAnsi="Times New Roman" w:cs="Times New Roman"/>
          <w:b/>
          <w:i/>
          <w:sz w:val="28"/>
          <w:szCs w:val="28"/>
        </w:rPr>
        <w:t>Ing. Ján Badin</w:t>
      </w:r>
      <w:r>
        <w:rPr>
          <w:rFonts w:ascii="Times New Roman" w:hAnsi="Times New Roman" w:cs="Times New Roman"/>
        </w:rPr>
        <w:t xml:space="preserve"> – </w:t>
      </w:r>
      <w:r w:rsidRPr="00E477CD">
        <w:rPr>
          <w:rFonts w:ascii="Arial" w:hAnsi="Arial" w:cs="Arial"/>
        </w:rPr>
        <w:t>spisovna exekučního oddělení</w:t>
      </w:r>
    </w:p>
    <w:p w:rsidR="00737A77" w:rsidRPr="00737A77" w:rsidRDefault="00737A77" w:rsidP="00DF4BC3">
      <w:pPr>
        <w:tabs>
          <w:tab w:val="left" w:pos="-993"/>
        </w:tabs>
        <w:spacing w:after="0"/>
        <w:ind w:firstLine="1701"/>
        <w:rPr>
          <w:rFonts w:ascii="Times New Roman" w:hAnsi="Times New Roman" w:cs="Times New Roman"/>
          <w:i/>
        </w:rPr>
      </w:pPr>
      <w:r>
        <w:rPr>
          <w:rFonts w:ascii="Times New Roman" w:hAnsi="Times New Roman" w:cs="Times New Roman"/>
          <w:i/>
        </w:rPr>
        <w:t>(zastupuje – Truhan)</w:t>
      </w:r>
    </w:p>
    <w:p w:rsidR="00DF4BC3" w:rsidRDefault="00DF4BC3" w:rsidP="00DF4BC3">
      <w:pPr>
        <w:tabs>
          <w:tab w:val="left" w:pos="-993"/>
        </w:tabs>
        <w:spacing w:after="0"/>
        <w:rPr>
          <w:rFonts w:ascii="Times New Roman" w:hAnsi="Times New Roman" w:cs="Times New Roman"/>
          <w:i/>
        </w:rPr>
      </w:pPr>
    </w:p>
    <w:p w:rsidR="00B57334" w:rsidRDefault="00BD304F" w:rsidP="00DF4BC3">
      <w:pPr>
        <w:tabs>
          <w:tab w:val="left" w:pos="-993"/>
        </w:tabs>
        <w:spacing w:after="0"/>
        <w:rPr>
          <w:rFonts w:ascii="Times New Roman" w:hAnsi="Times New Roman" w:cs="Times New Roman"/>
          <w:b/>
          <w:i/>
          <w:sz w:val="28"/>
          <w:szCs w:val="28"/>
          <w:u w:val="single"/>
        </w:rPr>
      </w:pPr>
      <w:r w:rsidRPr="00197B57">
        <w:rPr>
          <w:rFonts w:ascii="Times New Roman" w:hAnsi="Times New Roman" w:cs="Times New Roman"/>
          <w:b/>
          <w:i/>
          <w:sz w:val="28"/>
          <w:szCs w:val="28"/>
          <w:u w:val="single"/>
        </w:rPr>
        <w:t>Telefonní ústředna, rozmnožovna:</w:t>
      </w:r>
    </w:p>
    <w:p w:rsidR="00324D6C" w:rsidRPr="00324D6C" w:rsidRDefault="00324D6C" w:rsidP="00DF4BC3">
      <w:pPr>
        <w:tabs>
          <w:tab w:val="left" w:pos="-993"/>
        </w:tabs>
        <w:spacing w:after="0"/>
        <w:rPr>
          <w:rFonts w:ascii="Times New Roman" w:hAnsi="Times New Roman" w:cs="Times New Roman"/>
          <w:i/>
          <w:sz w:val="12"/>
          <w:szCs w:val="12"/>
        </w:rPr>
      </w:pPr>
    </w:p>
    <w:p w:rsidR="00A67D74" w:rsidRPr="00197B57" w:rsidRDefault="00BD304F" w:rsidP="00295CF4">
      <w:pPr>
        <w:tabs>
          <w:tab w:val="left" w:pos="-993"/>
        </w:tabs>
        <w:spacing w:after="0"/>
        <w:ind w:firstLine="1701"/>
        <w:rPr>
          <w:rFonts w:ascii="Times New Roman" w:hAnsi="Times New Roman" w:cs="Times New Roman"/>
        </w:rPr>
      </w:pPr>
      <w:r w:rsidRPr="00197B57">
        <w:rPr>
          <w:rFonts w:ascii="Times New Roman" w:hAnsi="Times New Roman" w:cs="Times New Roman"/>
          <w:b/>
          <w:i/>
          <w:sz w:val="28"/>
          <w:szCs w:val="28"/>
        </w:rPr>
        <w:t>Pavel Beran</w:t>
      </w:r>
      <w:r w:rsidRPr="00197B57">
        <w:rPr>
          <w:rFonts w:ascii="Times New Roman" w:hAnsi="Times New Roman" w:cs="Times New Roman"/>
        </w:rPr>
        <w:t xml:space="preserve"> - </w:t>
      </w:r>
      <w:r w:rsidRPr="00197B57">
        <w:rPr>
          <w:rFonts w:ascii="Arial" w:hAnsi="Arial" w:cs="Arial"/>
        </w:rPr>
        <w:t>telefonní ústředna, rozmnožovna, výpomoc v</w:t>
      </w:r>
      <w:r w:rsidR="00A67D74" w:rsidRPr="00197B57">
        <w:rPr>
          <w:rFonts w:ascii="Arial" w:hAnsi="Arial" w:cs="Arial"/>
        </w:rPr>
        <w:t> </w:t>
      </w:r>
      <w:r w:rsidRPr="00197B57">
        <w:rPr>
          <w:rFonts w:ascii="Arial" w:hAnsi="Arial" w:cs="Arial"/>
        </w:rPr>
        <w:t>podatelně</w:t>
      </w:r>
    </w:p>
    <w:p w:rsidR="00BD304F" w:rsidRDefault="00A67D74" w:rsidP="00A67D74">
      <w:pPr>
        <w:tabs>
          <w:tab w:val="left" w:pos="-993"/>
        </w:tabs>
        <w:spacing w:after="0"/>
        <w:ind w:firstLine="1701"/>
        <w:rPr>
          <w:rFonts w:ascii="Times New Roman" w:hAnsi="Times New Roman" w:cs="Times New Roman"/>
          <w:i/>
        </w:rPr>
      </w:pPr>
      <w:r w:rsidRPr="00197B57">
        <w:rPr>
          <w:rFonts w:ascii="Times New Roman" w:hAnsi="Times New Roman" w:cs="Times New Roman"/>
        </w:rPr>
        <w:t>(</w:t>
      </w:r>
      <w:r w:rsidR="00BD304F" w:rsidRPr="00197B57">
        <w:rPr>
          <w:rFonts w:ascii="Times New Roman" w:hAnsi="Times New Roman" w:cs="Times New Roman"/>
          <w:i/>
        </w:rPr>
        <w:t>zastupuje – Peš</w:t>
      </w:r>
      <w:r w:rsidR="002B1755">
        <w:rPr>
          <w:rFonts w:ascii="Times New Roman" w:hAnsi="Times New Roman" w:cs="Times New Roman"/>
          <w:i/>
        </w:rPr>
        <w:t>ková, Mašková)</w:t>
      </w:r>
    </w:p>
    <w:p w:rsidR="00737A77" w:rsidRPr="00197B57" w:rsidRDefault="00737A77" w:rsidP="00A67D74">
      <w:pPr>
        <w:tabs>
          <w:tab w:val="left" w:pos="-993"/>
        </w:tabs>
        <w:spacing w:after="0"/>
        <w:ind w:firstLine="1701"/>
        <w:rPr>
          <w:rFonts w:ascii="Times New Roman" w:hAnsi="Times New Roman" w:cs="Times New Roman"/>
          <w:i/>
        </w:rPr>
      </w:pPr>
    </w:p>
    <w:p w:rsidR="00A67D74" w:rsidRPr="00197B57" w:rsidRDefault="00BD304F" w:rsidP="00A67D74">
      <w:pPr>
        <w:tabs>
          <w:tab w:val="left" w:pos="-993"/>
        </w:tabs>
        <w:spacing w:after="0"/>
        <w:rPr>
          <w:rFonts w:ascii="Times New Roman" w:hAnsi="Times New Roman" w:cs="Times New Roman"/>
          <w:b/>
          <w:i/>
          <w:sz w:val="28"/>
          <w:szCs w:val="28"/>
        </w:rPr>
      </w:pPr>
      <w:r w:rsidRPr="00197B57">
        <w:rPr>
          <w:rFonts w:ascii="Times New Roman" w:hAnsi="Times New Roman" w:cs="Times New Roman"/>
          <w:b/>
          <w:i/>
          <w:sz w:val="28"/>
          <w:szCs w:val="28"/>
          <w:u w:val="single"/>
        </w:rPr>
        <w:t>Údržbář:</w:t>
      </w:r>
      <w:r w:rsidR="00A67D74" w:rsidRPr="00197B57">
        <w:rPr>
          <w:rFonts w:ascii="Times New Roman" w:hAnsi="Times New Roman" w:cs="Times New Roman"/>
          <w:b/>
          <w:i/>
          <w:sz w:val="28"/>
          <w:szCs w:val="28"/>
        </w:rPr>
        <w:t xml:space="preserve"> </w:t>
      </w:r>
    </w:p>
    <w:p w:rsidR="00A67D74" w:rsidRPr="00197B57" w:rsidRDefault="008916A2" w:rsidP="00A67D74">
      <w:pPr>
        <w:tabs>
          <w:tab w:val="left" w:pos="-993"/>
        </w:tabs>
        <w:spacing w:after="0"/>
        <w:ind w:firstLine="1701"/>
        <w:rPr>
          <w:rFonts w:ascii="Times New Roman" w:hAnsi="Times New Roman" w:cs="Times New Roman"/>
          <w:b/>
          <w:i/>
          <w:sz w:val="28"/>
          <w:szCs w:val="28"/>
        </w:rPr>
      </w:pPr>
      <w:r>
        <w:rPr>
          <w:rFonts w:ascii="Times New Roman" w:hAnsi="Times New Roman" w:cs="Times New Roman"/>
          <w:b/>
          <w:i/>
          <w:sz w:val="28"/>
          <w:szCs w:val="28"/>
        </w:rPr>
        <w:t>Richard Petrik</w:t>
      </w:r>
    </w:p>
    <w:p w:rsidR="00BD304F" w:rsidRDefault="00AC138E" w:rsidP="00A67D74">
      <w:pPr>
        <w:tabs>
          <w:tab w:val="left" w:pos="-993"/>
        </w:tabs>
        <w:spacing w:after="0"/>
        <w:ind w:firstLine="1701"/>
        <w:rPr>
          <w:rFonts w:ascii="Times New Roman" w:hAnsi="Times New Roman" w:cs="Times New Roman"/>
          <w:i/>
        </w:rPr>
      </w:pPr>
      <w:r>
        <w:rPr>
          <w:rFonts w:ascii="Times New Roman" w:hAnsi="Times New Roman" w:cs="Times New Roman"/>
          <w:i/>
        </w:rPr>
        <w:t xml:space="preserve">(zastupuje: </w:t>
      </w:r>
      <w:r w:rsidR="008916A2">
        <w:rPr>
          <w:rFonts w:ascii="Times New Roman" w:hAnsi="Times New Roman" w:cs="Times New Roman"/>
          <w:i/>
          <w:color w:val="0D0D0D" w:themeColor="text1" w:themeTint="F2"/>
        </w:rPr>
        <w:t>Truhan</w:t>
      </w:r>
      <w:r w:rsidRPr="00727323">
        <w:rPr>
          <w:rFonts w:ascii="Times New Roman" w:hAnsi="Times New Roman" w:cs="Times New Roman"/>
          <w:i/>
          <w:color w:val="0D0D0D" w:themeColor="text1" w:themeTint="F2"/>
        </w:rPr>
        <w:t xml:space="preserve">, </w:t>
      </w:r>
      <w:r w:rsidR="002E1EE5">
        <w:rPr>
          <w:rFonts w:ascii="Times New Roman" w:hAnsi="Times New Roman" w:cs="Times New Roman"/>
          <w:i/>
          <w:color w:val="0D0D0D" w:themeColor="text1" w:themeTint="F2"/>
        </w:rPr>
        <w:t xml:space="preserve">Dunda, </w:t>
      </w:r>
      <w:r w:rsidRPr="00727323">
        <w:rPr>
          <w:rFonts w:ascii="Times New Roman" w:hAnsi="Times New Roman" w:cs="Times New Roman"/>
          <w:i/>
          <w:color w:val="0D0D0D" w:themeColor="text1" w:themeTint="F2"/>
        </w:rPr>
        <w:t>Vranka</w:t>
      </w:r>
      <w:r w:rsidR="002B1755">
        <w:rPr>
          <w:rFonts w:ascii="Times New Roman" w:hAnsi="Times New Roman" w:cs="Times New Roman"/>
          <w:i/>
        </w:rPr>
        <w:t>)</w:t>
      </w:r>
      <w:r w:rsidR="002B1755">
        <w:rPr>
          <w:rFonts w:ascii="Times New Roman" w:hAnsi="Times New Roman" w:cs="Times New Roman"/>
          <w:i/>
        </w:rPr>
        <w:tab/>
      </w:r>
    </w:p>
    <w:p w:rsidR="00737A77" w:rsidRPr="00197B57" w:rsidRDefault="00737A77" w:rsidP="00A67D74">
      <w:pPr>
        <w:tabs>
          <w:tab w:val="left" w:pos="-993"/>
        </w:tabs>
        <w:spacing w:after="0"/>
        <w:ind w:firstLine="1701"/>
        <w:rPr>
          <w:rFonts w:ascii="Times New Roman" w:hAnsi="Times New Roman" w:cs="Times New Roman"/>
          <w:i/>
        </w:rPr>
      </w:pPr>
    </w:p>
    <w:p w:rsidR="00324D6C" w:rsidRDefault="00324D6C">
      <w:pPr>
        <w:rPr>
          <w:rFonts w:ascii="Times New Roman" w:hAnsi="Times New Roman" w:cs="Times New Roman"/>
          <w:b/>
          <w:i/>
          <w:sz w:val="28"/>
          <w:szCs w:val="28"/>
          <w:u w:val="single"/>
        </w:rPr>
      </w:pPr>
      <w:r>
        <w:rPr>
          <w:rFonts w:ascii="Times New Roman" w:hAnsi="Times New Roman" w:cs="Times New Roman"/>
          <w:b/>
          <w:i/>
          <w:sz w:val="28"/>
          <w:szCs w:val="28"/>
          <w:u w:val="single"/>
        </w:rPr>
        <w:br w:type="page"/>
      </w:r>
    </w:p>
    <w:p w:rsidR="00324D6C" w:rsidRDefault="00324D6C" w:rsidP="00A67D74">
      <w:pPr>
        <w:tabs>
          <w:tab w:val="left" w:pos="-993"/>
        </w:tabs>
        <w:spacing w:after="0"/>
        <w:rPr>
          <w:rFonts w:ascii="Times New Roman" w:hAnsi="Times New Roman" w:cs="Times New Roman"/>
          <w:b/>
          <w:i/>
          <w:sz w:val="28"/>
          <w:szCs w:val="28"/>
          <w:u w:val="single"/>
        </w:rPr>
      </w:pPr>
    </w:p>
    <w:p w:rsidR="00324D6C" w:rsidRDefault="00324D6C" w:rsidP="00A67D74">
      <w:pPr>
        <w:tabs>
          <w:tab w:val="left" w:pos="-993"/>
        </w:tabs>
        <w:spacing w:after="0"/>
        <w:rPr>
          <w:rFonts w:ascii="Times New Roman" w:hAnsi="Times New Roman" w:cs="Times New Roman"/>
          <w:b/>
          <w:i/>
          <w:sz w:val="28"/>
          <w:szCs w:val="28"/>
          <w:u w:val="single"/>
        </w:rPr>
      </w:pPr>
    </w:p>
    <w:p w:rsidR="00A67D74" w:rsidRPr="00197B57" w:rsidRDefault="00BD304F" w:rsidP="00A67D74">
      <w:pPr>
        <w:tabs>
          <w:tab w:val="left" w:pos="-993"/>
        </w:tabs>
        <w:spacing w:after="0"/>
        <w:rPr>
          <w:rFonts w:ascii="Times New Roman" w:hAnsi="Times New Roman" w:cs="Times New Roman"/>
        </w:rPr>
      </w:pPr>
      <w:r w:rsidRPr="00197B57">
        <w:rPr>
          <w:rFonts w:ascii="Times New Roman" w:hAnsi="Times New Roman" w:cs="Times New Roman"/>
          <w:b/>
          <w:i/>
          <w:sz w:val="28"/>
          <w:szCs w:val="28"/>
          <w:u w:val="single"/>
        </w:rPr>
        <w:t>Řidič:</w:t>
      </w:r>
      <w:r w:rsidRPr="00197B57">
        <w:rPr>
          <w:rFonts w:ascii="Times New Roman" w:hAnsi="Times New Roman" w:cs="Times New Roman"/>
          <w:b/>
          <w:i/>
          <w:sz w:val="28"/>
          <w:szCs w:val="28"/>
          <w:u w:val="single"/>
        </w:rPr>
        <w:tab/>
      </w:r>
    </w:p>
    <w:p w:rsidR="00BD304F" w:rsidRDefault="002B1755" w:rsidP="00A67D74">
      <w:pPr>
        <w:tabs>
          <w:tab w:val="left" w:pos="-993"/>
        </w:tabs>
        <w:spacing w:after="0"/>
        <w:ind w:firstLine="1701"/>
        <w:rPr>
          <w:rFonts w:ascii="Times New Roman" w:hAnsi="Times New Roman" w:cs="Times New Roman"/>
          <w:b/>
          <w:i/>
          <w:sz w:val="28"/>
          <w:szCs w:val="28"/>
        </w:rPr>
      </w:pPr>
      <w:r>
        <w:rPr>
          <w:rFonts w:ascii="Times New Roman" w:hAnsi="Times New Roman" w:cs="Times New Roman"/>
          <w:b/>
          <w:i/>
          <w:sz w:val="28"/>
          <w:szCs w:val="28"/>
        </w:rPr>
        <w:t>Josef Vranka</w:t>
      </w:r>
    </w:p>
    <w:p w:rsidR="00737A77" w:rsidRPr="00197B57" w:rsidRDefault="00737A77" w:rsidP="00A67D74">
      <w:pPr>
        <w:tabs>
          <w:tab w:val="left" w:pos="-993"/>
        </w:tabs>
        <w:spacing w:after="0"/>
        <w:ind w:firstLine="1701"/>
        <w:rPr>
          <w:rFonts w:ascii="Times New Roman" w:hAnsi="Times New Roman" w:cs="Times New Roman"/>
          <w:b/>
          <w:i/>
          <w:sz w:val="28"/>
          <w:szCs w:val="28"/>
        </w:rPr>
      </w:pPr>
    </w:p>
    <w:p w:rsidR="00737A77" w:rsidRDefault="00737A77" w:rsidP="00A67D74">
      <w:pPr>
        <w:tabs>
          <w:tab w:val="left" w:pos="-993"/>
        </w:tabs>
        <w:spacing w:after="0"/>
        <w:rPr>
          <w:rFonts w:ascii="Times New Roman" w:hAnsi="Times New Roman" w:cs="Times New Roman"/>
          <w:b/>
          <w:i/>
          <w:sz w:val="28"/>
          <w:szCs w:val="28"/>
          <w:u w:val="single"/>
        </w:rPr>
      </w:pPr>
    </w:p>
    <w:p w:rsidR="00A67D74" w:rsidRPr="00197B57" w:rsidRDefault="00BD304F" w:rsidP="00A67D74">
      <w:pPr>
        <w:tabs>
          <w:tab w:val="left" w:pos="-993"/>
        </w:tabs>
        <w:spacing w:after="0"/>
        <w:rPr>
          <w:rFonts w:ascii="Times New Roman" w:hAnsi="Times New Roman" w:cs="Times New Roman"/>
        </w:rPr>
      </w:pPr>
      <w:r w:rsidRPr="00197B57">
        <w:rPr>
          <w:rFonts w:ascii="Times New Roman" w:hAnsi="Times New Roman" w:cs="Times New Roman"/>
          <w:b/>
          <w:i/>
          <w:sz w:val="28"/>
          <w:szCs w:val="28"/>
          <w:u w:val="single"/>
        </w:rPr>
        <w:t>Uklízečky:</w:t>
      </w:r>
      <w:r w:rsidR="00A67D74" w:rsidRPr="00197B57">
        <w:rPr>
          <w:rFonts w:ascii="Times New Roman" w:hAnsi="Times New Roman" w:cs="Times New Roman"/>
        </w:rPr>
        <w:t xml:space="preserve"> </w:t>
      </w:r>
    </w:p>
    <w:p w:rsidR="0026713B" w:rsidRDefault="0026713B" w:rsidP="00A67D74">
      <w:pPr>
        <w:tabs>
          <w:tab w:val="left" w:pos="-993"/>
        </w:tabs>
        <w:spacing w:after="0"/>
        <w:ind w:firstLine="1701"/>
        <w:rPr>
          <w:rFonts w:ascii="Times New Roman" w:hAnsi="Times New Roman" w:cs="Times New Roman"/>
          <w:b/>
          <w:i/>
          <w:sz w:val="28"/>
          <w:szCs w:val="28"/>
        </w:rPr>
      </w:pPr>
      <w:r>
        <w:rPr>
          <w:rFonts w:ascii="Times New Roman" w:hAnsi="Times New Roman" w:cs="Times New Roman"/>
          <w:b/>
          <w:i/>
          <w:sz w:val="28"/>
          <w:szCs w:val="28"/>
        </w:rPr>
        <w:t xml:space="preserve">Eva </w:t>
      </w:r>
      <w:proofErr w:type="spellStart"/>
      <w:r>
        <w:rPr>
          <w:rFonts w:ascii="Times New Roman" w:hAnsi="Times New Roman" w:cs="Times New Roman"/>
          <w:b/>
          <w:i/>
          <w:sz w:val="28"/>
          <w:szCs w:val="28"/>
        </w:rPr>
        <w:t>J</w:t>
      </w:r>
      <w:r w:rsidR="00BD304F" w:rsidRPr="00197B57">
        <w:rPr>
          <w:rFonts w:ascii="Times New Roman" w:hAnsi="Times New Roman" w:cs="Times New Roman"/>
          <w:b/>
          <w:i/>
          <w:sz w:val="28"/>
          <w:szCs w:val="28"/>
        </w:rPr>
        <w:t>amnická</w:t>
      </w:r>
      <w:proofErr w:type="spellEnd"/>
    </w:p>
    <w:p w:rsidR="0054346C" w:rsidRPr="008C62C6" w:rsidRDefault="0054346C" w:rsidP="00A67D74">
      <w:pPr>
        <w:tabs>
          <w:tab w:val="left" w:pos="-993"/>
        </w:tabs>
        <w:spacing w:after="0"/>
        <w:ind w:firstLine="1701"/>
        <w:rPr>
          <w:rFonts w:ascii="Times New Roman" w:hAnsi="Times New Roman" w:cs="Times New Roman"/>
          <w:b/>
          <w:i/>
          <w:sz w:val="28"/>
          <w:szCs w:val="28"/>
        </w:rPr>
      </w:pPr>
      <w:r w:rsidRPr="008C62C6">
        <w:rPr>
          <w:rFonts w:ascii="Times New Roman" w:hAnsi="Times New Roman" w:cs="Times New Roman"/>
          <w:b/>
          <w:i/>
          <w:sz w:val="28"/>
          <w:szCs w:val="28"/>
        </w:rPr>
        <w:t xml:space="preserve">Lenka </w:t>
      </w:r>
      <w:proofErr w:type="spellStart"/>
      <w:r w:rsidRPr="008C62C6">
        <w:rPr>
          <w:rFonts w:ascii="Times New Roman" w:hAnsi="Times New Roman" w:cs="Times New Roman"/>
          <w:b/>
          <w:i/>
          <w:sz w:val="28"/>
          <w:szCs w:val="28"/>
        </w:rPr>
        <w:t>Fabryová</w:t>
      </w:r>
      <w:proofErr w:type="spellEnd"/>
    </w:p>
    <w:p w:rsidR="00A67D74" w:rsidRDefault="0026713B" w:rsidP="00A67D74">
      <w:pPr>
        <w:tabs>
          <w:tab w:val="left" w:pos="-993"/>
        </w:tabs>
        <w:spacing w:after="0"/>
        <w:ind w:firstLine="1701"/>
        <w:rPr>
          <w:rFonts w:ascii="Times New Roman" w:hAnsi="Times New Roman" w:cs="Times New Roman"/>
          <w:b/>
          <w:i/>
          <w:sz w:val="28"/>
          <w:szCs w:val="28"/>
        </w:rPr>
      </w:pPr>
      <w:r>
        <w:rPr>
          <w:rFonts w:ascii="Times New Roman" w:hAnsi="Times New Roman" w:cs="Times New Roman"/>
          <w:b/>
          <w:i/>
          <w:sz w:val="28"/>
          <w:szCs w:val="28"/>
        </w:rPr>
        <w:t xml:space="preserve">Marie </w:t>
      </w:r>
      <w:r w:rsidR="00BD304F" w:rsidRPr="00197B57">
        <w:rPr>
          <w:rFonts w:ascii="Times New Roman" w:hAnsi="Times New Roman" w:cs="Times New Roman"/>
          <w:b/>
          <w:i/>
          <w:sz w:val="28"/>
          <w:szCs w:val="28"/>
        </w:rPr>
        <w:t xml:space="preserve">Vachková </w:t>
      </w:r>
    </w:p>
    <w:p w:rsidR="009B3371" w:rsidRPr="00271DE6" w:rsidRDefault="009B3371" w:rsidP="00A67D74">
      <w:pPr>
        <w:tabs>
          <w:tab w:val="left" w:pos="-993"/>
        </w:tabs>
        <w:spacing w:after="0"/>
        <w:ind w:firstLine="1701"/>
        <w:rPr>
          <w:rFonts w:ascii="Times New Roman" w:hAnsi="Times New Roman" w:cs="Times New Roman"/>
          <w:b/>
          <w:i/>
          <w:sz w:val="28"/>
          <w:szCs w:val="28"/>
        </w:rPr>
      </w:pPr>
      <w:r w:rsidRPr="00271DE6">
        <w:rPr>
          <w:rFonts w:ascii="Times New Roman" w:hAnsi="Times New Roman" w:cs="Times New Roman"/>
          <w:b/>
          <w:i/>
          <w:sz w:val="28"/>
          <w:szCs w:val="28"/>
        </w:rPr>
        <w:t xml:space="preserve">Sylva Matičková </w:t>
      </w:r>
    </w:p>
    <w:p w:rsidR="00A67D74" w:rsidRPr="00DF4BC3" w:rsidRDefault="00430774" w:rsidP="0054346C">
      <w:pPr>
        <w:tabs>
          <w:tab w:val="left" w:pos="-993"/>
        </w:tabs>
        <w:spacing w:after="0"/>
        <w:ind w:firstLine="1701"/>
        <w:rPr>
          <w:rFonts w:ascii="Times New Roman" w:hAnsi="Times New Roman" w:cs="Times New Roman"/>
          <w:i/>
        </w:rPr>
      </w:pPr>
      <w:r w:rsidRPr="00197B57">
        <w:rPr>
          <w:rFonts w:ascii="Times New Roman" w:hAnsi="Times New Roman" w:cs="Times New Roman"/>
          <w:i/>
        </w:rPr>
        <w:t xml:space="preserve"> </w:t>
      </w:r>
      <w:r w:rsidR="00BD304F" w:rsidRPr="00197B57">
        <w:rPr>
          <w:rFonts w:ascii="Times New Roman" w:hAnsi="Times New Roman" w:cs="Times New Roman"/>
          <w:i/>
        </w:rPr>
        <w:t xml:space="preserve">(vzájemný </w:t>
      </w:r>
      <w:proofErr w:type="gramStart"/>
      <w:r w:rsidR="00BD304F" w:rsidRPr="00197B57">
        <w:rPr>
          <w:rFonts w:ascii="Times New Roman" w:hAnsi="Times New Roman" w:cs="Times New Roman"/>
          <w:i/>
        </w:rPr>
        <w:t>zástup)</w:t>
      </w:r>
      <w:r w:rsidR="00DF4BC3">
        <w:rPr>
          <w:rFonts w:ascii="Times New Roman" w:hAnsi="Times New Roman" w:cs="Times New Roman"/>
          <w:i/>
        </w:rPr>
        <w:t xml:space="preserve">                                   </w:t>
      </w:r>
      <w:r w:rsidR="0054346C">
        <w:rPr>
          <w:rFonts w:ascii="Times New Roman" w:hAnsi="Times New Roman" w:cs="Times New Roman"/>
          <w:i/>
        </w:rPr>
        <w:t xml:space="preserve">                                                         </w:t>
      </w:r>
      <w:r w:rsidR="00DF4BC3">
        <w:rPr>
          <w:rFonts w:ascii="Times New Roman" w:hAnsi="Times New Roman" w:cs="Times New Roman"/>
          <w:i/>
        </w:rPr>
        <w:t xml:space="preserve">    </w:t>
      </w:r>
      <w:r w:rsidR="00DF4BC3">
        <w:rPr>
          <w:rFonts w:ascii="Times New Roman" w:hAnsi="Times New Roman" w:cs="Times New Roman"/>
          <w:b/>
          <w:i/>
          <w:sz w:val="32"/>
          <w:szCs w:val="32"/>
        </w:rPr>
        <w:t>J</w:t>
      </w:r>
      <w:r w:rsidR="009E50FB" w:rsidRPr="00197B57">
        <w:rPr>
          <w:rFonts w:ascii="Times New Roman" w:hAnsi="Times New Roman" w:cs="Times New Roman"/>
          <w:b/>
          <w:i/>
          <w:sz w:val="32"/>
          <w:szCs w:val="32"/>
        </w:rPr>
        <w:t>UDr.</w:t>
      </w:r>
      <w:proofErr w:type="gramEnd"/>
      <w:r w:rsidR="009E50FB" w:rsidRPr="00197B57">
        <w:rPr>
          <w:rFonts w:ascii="Times New Roman" w:hAnsi="Times New Roman" w:cs="Times New Roman"/>
          <w:b/>
          <w:i/>
          <w:sz w:val="32"/>
          <w:szCs w:val="32"/>
        </w:rPr>
        <w:t xml:space="preserve"> Ladislav Šturma</w:t>
      </w:r>
    </w:p>
    <w:p w:rsidR="00737A77" w:rsidRDefault="009E50FB" w:rsidP="00A67D74">
      <w:pPr>
        <w:tabs>
          <w:tab w:val="left" w:pos="-993"/>
          <w:tab w:val="left" w:pos="7513"/>
        </w:tabs>
        <w:spacing w:after="0"/>
        <w:ind w:left="7513" w:hanging="2693"/>
        <w:jc w:val="center"/>
        <w:rPr>
          <w:rFonts w:ascii="Times New Roman" w:hAnsi="Times New Roman" w:cs="Times New Roman"/>
          <w:b/>
          <w:i/>
        </w:rPr>
      </w:pPr>
      <w:r w:rsidRPr="00197B57">
        <w:rPr>
          <w:rFonts w:ascii="Times New Roman" w:hAnsi="Times New Roman" w:cs="Times New Roman"/>
          <w:b/>
          <w:i/>
        </w:rPr>
        <w:t>předseda Okresního soudu v</w:t>
      </w:r>
      <w:r w:rsidR="00737A77">
        <w:rPr>
          <w:rFonts w:ascii="Times New Roman" w:hAnsi="Times New Roman" w:cs="Times New Roman"/>
          <w:b/>
          <w:i/>
        </w:rPr>
        <w:t> </w:t>
      </w:r>
      <w:r w:rsidRPr="00197B57">
        <w:rPr>
          <w:rFonts w:ascii="Times New Roman" w:hAnsi="Times New Roman" w:cs="Times New Roman"/>
          <w:b/>
          <w:i/>
        </w:rPr>
        <w:t>Sokolově</w:t>
      </w:r>
    </w:p>
    <w:p w:rsidR="00737A77" w:rsidRDefault="00737A77">
      <w:pPr>
        <w:rPr>
          <w:rFonts w:ascii="Times New Roman" w:hAnsi="Times New Roman" w:cs="Times New Roman"/>
          <w:b/>
          <w:i/>
        </w:rPr>
      </w:pPr>
      <w:r>
        <w:rPr>
          <w:rFonts w:ascii="Times New Roman" w:hAnsi="Times New Roman" w:cs="Times New Roman"/>
          <w:b/>
          <w:i/>
        </w:rPr>
        <w:br w:type="page"/>
      </w:r>
    </w:p>
    <w:p w:rsidR="003635D2" w:rsidRPr="00197B57" w:rsidRDefault="003635D2" w:rsidP="00A67D74">
      <w:pPr>
        <w:tabs>
          <w:tab w:val="left" w:pos="-993"/>
          <w:tab w:val="left" w:pos="7513"/>
        </w:tabs>
        <w:spacing w:after="0"/>
        <w:ind w:left="7513" w:hanging="2693"/>
        <w:jc w:val="center"/>
        <w:rPr>
          <w:rFonts w:ascii="Times New Roman" w:hAnsi="Times New Roman" w:cs="Times New Roman"/>
          <w:b/>
          <w:i/>
        </w:rPr>
      </w:pPr>
    </w:p>
    <w:p w:rsidR="003635D2" w:rsidRPr="00996AA0" w:rsidRDefault="003635D2" w:rsidP="003635D2">
      <w:pPr>
        <w:spacing w:after="0" w:line="240" w:lineRule="auto"/>
        <w:rPr>
          <w:b/>
          <w:sz w:val="40"/>
          <w:szCs w:val="40"/>
          <w:u w:val="single"/>
        </w:rPr>
      </w:pPr>
      <w:r w:rsidRPr="00996AA0">
        <w:rPr>
          <w:b/>
          <w:sz w:val="40"/>
          <w:szCs w:val="40"/>
          <w:u w:val="single"/>
        </w:rPr>
        <w:t>Příloha ROZVRHU PRÁCE pro rok 201</w:t>
      </w:r>
      <w:r w:rsidR="00316126">
        <w:rPr>
          <w:b/>
          <w:sz w:val="40"/>
          <w:szCs w:val="40"/>
          <w:u w:val="single"/>
        </w:rPr>
        <w:t>7</w:t>
      </w:r>
      <w:r w:rsidRPr="00996AA0">
        <w:rPr>
          <w:b/>
          <w:sz w:val="40"/>
          <w:szCs w:val="40"/>
          <w:u w:val="single"/>
        </w:rPr>
        <w:t xml:space="preserve"> – Přehled přísedících Okresního soudu</w:t>
      </w:r>
      <w:r w:rsidR="00996AA0">
        <w:rPr>
          <w:b/>
          <w:sz w:val="40"/>
          <w:szCs w:val="40"/>
          <w:u w:val="single"/>
        </w:rPr>
        <w:t xml:space="preserve"> </w:t>
      </w:r>
      <w:r w:rsidRPr="00996AA0">
        <w:rPr>
          <w:b/>
          <w:sz w:val="40"/>
          <w:szCs w:val="40"/>
          <w:u w:val="single"/>
        </w:rPr>
        <w:t>v</w:t>
      </w:r>
      <w:r w:rsidR="00670C5B" w:rsidRPr="00996AA0">
        <w:rPr>
          <w:b/>
          <w:sz w:val="40"/>
          <w:szCs w:val="40"/>
          <w:u w:val="single"/>
        </w:rPr>
        <w:t> </w:t>
      </w:r>
      <w:r w:rsidRPr="00996AA0">
        <w:rPr>
          <w:b/>
          <w:sz w:val="40"/>
          <w:szCs w:val="40"/>
          <w:u w:val="single"/>
        </w:rPr>
        <w:t>Sokolově</w:t>
      </w:r>
    </w:p>
    <w:p w:rsidR="00670C5B" w:rsidRPr="00197B57" w:rsidRDefault="00670C5B" w:rsidP="003635D2">
      <w:pPr>
        <w:spacing w:after="0" w:line="240" w:lineRule="auto"/>
        <w:rPr>
          <w:rFonts w:ascii="Albertus Extra Bold" w:hAnsi="Albertus Extra Bold"/>
          <w:sz w:val="40"/>
          <w:szCs w:val="40"/>
          <w:u w:val="single"/>
        </w:rPr>
      </w:pPr>
    </w:p>
    <w:p w:rsidR="003635D2" w:rsidRPr="00996AA0" w:rsidRDefault="003635D2" w:rsidP="003635D2">
      <w:pPr>
        <w:spacing w:after="0" w:line="240" w:lineRule="auto"/>
      </w:pPr>
      <w:r w:rsidRPr="00996AA0">
        <w:t xml:space="preserve">1. </w:t>
      </w:r>
      <w:r w:rsidRPr="00996AA0">
        <w:rPr>
          <w:b/>
        </w:rPr>
        <w:t>Aubrecht Vladimír</w:t>
      </w:r>
    </w:p>
    <w:p w:rsidR="00430774" w:rsidRPr="00996AA0" w:rsidRDefault="003A1A36" w:rsidP="003635D2">
      <w:pPr>
        <w:spacing w:after="0" w:line="240" w:lineRule="auto"/>
      </w:pPr>
      <w:r>
        <w:t xml:space="preserve">volební období </w:t>
      </w:r>
      <w:r w:rsidR="006270D4" w:rsidRPr="00996AA0">
        <w:t xml:space="preserve">do </w:t>
      </w:r>
      <w:proofErr w:type="gramStart"/>
      <w:r w:rsidR="006270D4" w:rsidRPr="00996AA0">
        <w:t>13.12.2019</w:t>
      </w:r>
      <w:proofErr w:type="gramEnd"/>
    </w:p>
    <w:p w:rsidR="001B23A8" w:rsidRPr="00996AA0" w:rsidRDefault="001B23A8" w:rsidP="003635D2">
      <w:pPr>
        <w:spacing w:after="0" w:line="240" w:lineRule="auto"/>
      </w:pPr>
    </w:p>
    <w:p w:rsidR="004D36CA" w:rsidRDefault="00430774" w:rsidP="003635D2">
      <w:pPr>
        <w:spacing w:after="0" w:line="240" w:lineRule="auto"/>
      </w:pPr>
      <w:r w:rsidRPr="00996AA0">
        <w:t xml:space="preserve">2. </w:t>
      </w:r>
      <w:r w:rsidR="000F4C1B">
        <w:rPr>
          <w:b/>
        </w:rPr>
        <w:t xml:space="preserve">Ing. </w:t>
      </w:r>
      <w:proofErr w:type="spellStart"/>
      <w:r w:rsidR="000F4C1B">
        <w:rPr>
          <w:b/>
        </w:rPr>
        <w:t>Bernáthová</w:t>
      </w:r>
      <w:proofErr w:type="spellEnd"/>
      <w:r w:rsidR="000F4C1B">
        <w:rPr>
          <w:b/>
        </w:rPr>
        <w:t xml:space="preserve"> Leona</w:t>
      </w:r>
    </w:p>
    <w:p w:rsidR="00430774" w:rsidRPr="00996AA0" w:rsidRDefault="003A1A36" w:rsidP="003635D2">
      <w:pPr>
        <w:spacing w:after="0" w:line="240" w:lineRule="auto"/>
      </w:pPr>
      <w:r>
        <w:t xml:space="preserve">volební období </w:t>
      </w:r>
      <w:r w:rsidR="00430774" w:rsidRPr="00996AA0">
        <w:t xml:space="preserve">do </w:t>
      </w:r>
      <w:proofErr w:type="gramStart"/>
      <w:r w:rsidR="00430774" w:rsidRPr="00996AA0">
        <w:t>1</w:t>
      </w:r>
      <w:r w:rsidR="00342631">
        <w:t>8</w:t>
      </w:r>
      <w:r w:rsidR="00430774" w:rsidRPr="00996AA0">
        <w:t>.6.2017</w:t>
      </w:r>
      <w:proofErr w:type="gramEnd"/>
    </w:p>
    <w:p w:rsidR="003635D2" w:rsidRPr="00996AA0" w:rsidRDefault="003635D2" w:rsidP="003635D2">
      <w:pPr>
        <w:spacing w:after="0" w:line="240" w:lineRule="auto"/>
      </w:pPr>
    </w:p>
    <w:p w:rsidR="003635D2" w:rsidRPr="00996AA0" w:rsidRDefault="009F1168" w:rsidP="003635D2">
      <w:pPr>
        <w:spacing w:after="0" w:line="240" w:lineRule="auto"/>
      </w:pPr>
      <w:r w:rsidRPr="00996AA0">
        <w:t>3</w:t>
      </w:r>
      <w:r w:rsidR="003635D2" w:rsidRPr="00996AA0">
        <w:t xml:space="preserve">. </w:t>
      </w:r>
      <w:r w:rsidR="000F4C1B">
        <w:rPr>
          <w:b/>
        </w:rPr>
        <w:t xml:space="preserve">Ing. </w:t>
      </w:r>
      <w:proofErr w:type="spellStart"/>
      <w:r w:rsidR="000F4C1B">
        <w:rPr>
          <w:b/>
        </w:rPr>
        <w:t>Botlíková</w:t>
      </w:r>
      <w:proofErr w:type="spellEnd"/>
      <w:r w:rsidR="000F4C1B">
        <w:rPr>
          <w:b/>
        </w:rPr>
        <w:t xml:space="preserve"> Alena</w:t>
      </w:r>
    </w:p>
    <w:p w:rsidR="003635D2" w:rsidRPr="00996AA0" w:rsidRDefault="003A1A36" w:rsidP="003635D2">
      <w:pPr>
        <w:spacing w:after="0" w:line="240" w:lineRule="auto"/>
      </w:pPr>
      <w:r>
        <w:t xml:space="preserve">volební období </w:t>
      </w:r>
      <w:r w:rsidR="003635D2" w:rsidRPr="00996AA0">
        <w:t xml:space="preserve">do </w:t>
      </w:r>
      <w:r w:rsidR="00701CFF" w:rsidRPr="00996AA0">
        <w:t>19.6.2017</w:t>
      </w:r>
      <w:r w:rsidR="00342631">
        <w:t xml:space="preserve"> </w:t>
      </w:r>
      <w:bookmarkStart w:id="0" w:name="_GoBack"/>
      <w:bookmarkEnd w:id="0"/>
    </w:p>
    <w:p w:rsidR="003635D2" w:rsidRPr="00996AA0" w:rsidRDefault="003635D2" w:rsidP="003635D2">
      <w:pPr>
        <w:spacing w:after="0" w:line="240" w:lineRule="auto"/>
      </w:pPr>
    </w:p>
    <w:p w:rsidR="003635D2" w:rsidRPr="00996AA0" w:rsidRDefault="009F1168" w:rsidP="003635D2">
      <w:pPr>
        <w:spacing w:after="0" w:line="240" w:lineRule="auto"/>
      </w:pPr>
      <w:r w:rsidRPr="00996AA0">
        <w:t>4</w:t>
      </w:r>
      <w:r w:rsidR="003635D2" w:rsidRPr="00996AA0">
        <w:t>.</w:t>
      </w:r>
      <w:r w:rsidR="003635D2" w:rsidRPr="00996AA0">
        <w:rPr>
          <w:b/>
        </w:rPr>
        <w:t>Boubelová Irena</w:t>
      </w:r>
    </w:p>
    <w:p w:rsidR="003635D2" w:rsidRPr="00996AA0" w:rsidRDefault="003A1A36" w:rsidP="003635D2">
      <w:pPr>
        <w:spacing w:after="0" w:line="240" w:lineRule="auto"/>
      </w:pPr>
      <w:r>
        <w:t xml:space="preserve">volební období </w:t>
      </w:r>
      <w:r w:rsidR="003635D2" w:rsidRPr="005D4580">
        <w:rPr>
          <w:color w:val="FF0000"/>
        </w:rPr>
        <w:t xml:space="preserve">do </w:t>
      </w:r>
      <w:proofErr w:type="gramStart"/>
      <w:r w:rsidR="005D4580" w:rsidRPr="005D4580">
        <w:rPr>
          <w:color w:val="FF0000"/>
        </w:rPr>
        <w:t>1.2.2021</w:t>
      </w:r>
      <w:proofErr w:type="gramEnd"/>
    </w:p>
    <w:p w:rsidR="00FC76E1" w:rsidRPr="00996AA0" w:rsidRDefault="00FC76E1" w:rsidP="003635D2">
      <w:pPr>
        <w:spacing w:after="0" w:line="240" w:lineRule="auto"/>
      </w:pPr>
    </w:p>
    <w:p w:rsidR="00FC76E1" w:rsidRPr="00996AA0" w:rsidRDefault="009F1168" w:rsidP="00FC76E1">
      <w:pPr>
        <w:spacing w:after="0" w:line="240" w:lineRule="auto"/>
        <w:rPr>
          <w:b/>
        </w:rPr>
      </w:pPr>
      <w:r w:rsidRPr="00996AA0">
        <w:t>5</w:t>
      </w:r>
      <w:r w:rsidR="00FC76E1" w:rsidRPr="00996AA0">
        <w:t xml:space="preserve">. </w:t>
      </w:r>
      <w:r w:rsidR="00FC76E1" w:rsidRPr="00996AA0">
        <w:rPr>
          <w:b/>
        </w:rPr>
        <w:t>Brožová Miluše</w:t>
      </w:r>
    </w:p>
    <w:p w:rsidR="00FC76E1" w:rsidRPr="00996AA0" w:rsidRDefault="003A1A36" w:rsidP="00FC76E1">
      <w:pPr>
        <w:spacing w:after="0" w:line="240" w:lineRule="auto"/>
      </w:pPr>
      <w:r>
        <w:t xml:space="preserve">volební období </w:t>
      </w:r>
      <w:r w:rsidR="00FC76E1" w:rsidRPr="001E01CB">
        <w:rPr>
          <w:color w:val="FF0000"/>
        </w:rPr>
        <w:t xml:space="preserve">do </w:t>
      </w:r>
      <w:proofErr w:type="gramStart"/>
      <w:r w:rsidR="001E01CB" w:rsidRPr="001E01CB">
        <w:rPr>
          <w:color w:val="FF0000"/>
        </w:rPr>
        <w:t>15.2.2021</w:t>
      </w:r>
      <w:proofErr w:type="gramEnd"/>
    </w:p>
    <w:p w:rsidR="003635D2" w:rsidRPr="00996AA0" w:rsidRDefault="003635D2" w:rsidP="003635D2">
      <w:pPr>
        <w:spacing w:after="0" w:line="240" w:lineRule="auto"/>
      </w:pPr>
    </w:p>
    <w:p w:rsidR="003635D2" w:rsidRPr="00996AA0" w:rsidRDefault="009F1168" w:rsidP="003635D2">
      <w:pPr>
        <w:spacing w:after="0" w:line="240" w:lineRule="auto"/>
      </w:pPr>
      <w:r w:rsidRPr="00996AA0">
        <w:t>6</w:t>
      </w:r>
      <w:r w:rsidR="003635D2" w:rsidRPr="00996AA0">
        <w:t>.</w:t>
      </w:r>
      <w:r w:rsidR="006D699F">
        <w:t xml:space="preserve"> </w:t>
      </w:r>
      <w:proofErr w:type="spellStart"/>
      <w:r w:rsidR="003635D2" w:rsidRPr="00996AA0">
        <w:rPr>
          <w:b/>
        </w:rPr>
        <w:t>Břicháč</w:t>
      </w:r>
      <w:proofErr w:type="spellEnd"/>
      <w:r w:rsidR="003635D2" w:rsidRPr="00996AA0">
        <w:rPr>
          <w:b/>
        </w:rPr>
        <w:t xml:space="preserve"> Jaroslav</w:t>
      </w:r>
    </w:p>
    <w:p w:rsidR="003635D2" w:rsidRPr="00996AA0" w:rsidRDefault="003A1A36" w:rsidP="003635D2">
      <w:pPr>
        <w:spacing w:after="0" w:line="240" w:lineRule="auto"/>
      </w:pPr>
      <w:r>
        <w:t xml:space="preserve">volební období </w:t>
      </w:r>
      <w:r w:rsidR="00B078DD" w:rsidRPr="005D4580">
        <w:rPr>
          <w:color w:val="FF0000"/>
        </w:rPr>
        <w:t xml:space="preserve">do </w:t>
      </w:r>
      <w:proofErr w:type="gramStart"/>
      <w:r w:rsidR="005D4580" w:rsidRPr="005D4580">
        <w:rPr>
          <w:color w:val="FF0000"/>
        </w:rPr>
        <w:t>1.2.2021</w:t>
      </w:r>
      <w:proofErr w:type="gramEnd"/>
    </w:p>
    <w:p w:rsidR="003635D2" w:rsidRPr="00996AA0" w:rsidRDefault="003635D2" w:rsidP="003635D2">
      <w:pPr>
        <w:spacing w:after="0" w:line="240" w:lineRule="auto"/>
      </w:pPr>
    </w:p>
    <w:p w:rsidR="00B860BA" w:rsidRPr="00996AA0" w:rsidRDefault="002D5A67" w:rsidP="00B860BA">
      <w:pPr>
        <w:spacing w:after="0" w:line="240" w:lineRule="auto"/>
      </w:pPr>
      <w:r>
        <w:t>7</w:t>
      </w:r>
      <w:r w:rsidR="00B860BA" w:rsidRPr="00996AA0">
        <w:t>.</w:t>
      </w:r>
      <w:r>
        <w:t xml:space="preserve"> </w:t>
      </w:r>
      <w:r w:rsidR="003C0EEA" w:rsidRPr="003C0EEA">
        <w:rPr>
          <w:b/>
        </w:rPr>
        <w:t>Bc.</w:t>
      </w:r>
      <w:r w:rsidR="003C0EEA">
        <w:t xml:space="preserve"> </w:t>
      </w:r>
      <w:r w:rsidR="00B860BA" w:rsidRPr="00996AA0">
        <w:rPr>
          <w:b/>
        </w:rPr>
        <w:t>Gregorová Hana</w:t>
      </w:r>
      <w:r w:rsidR="000F4C1B">
        <w:rPr>
          <w:b/>
        </w:rPr>
        <w:t>,</w:t>
      </w:r>
      <w:r w:rsidR="003C0EEA">
        <w:rPr>
          <w:b/>
        </w:rPr>
        <w:t xml:space="preserve"> Dis</w:t>
      </w:r>
    </w:p>
    <w:p w:rsidR="00B860BA" w:rsidRPr="00996AA0" w:rsidRDefault="003A1A36" w:rsidP="003635D2">
      <w:pPr>
        <w:spacing w:after="0" w:line="240" w:lineRule="auto"/>
      </w:pPr>
      <w:r>
        <w:t xml:space="preserve">volební období </w:t>
      </w:r>
      <w:r w:rsidR="00B860BA" w:rsidRPr="00996AA0">
        <w:t xml:space="preserve">do </w:t>
      </w:r>
      <w:proofErr w:type="gramStart"/>
      <w:r w:rsidR="00B860BA" w:rsidRPr="00996AA0">
        <w:t>19.5.2017</w:t>
      </w:r>
      <w:proofErr w:type="gramEnd"/>
    </w:p>
    <w:p w:rsidR="004D36CA" w:rsidRDefault="004D36CA" w:rsidP="003635D2">
      <w:pPr>
        <w:spacing w:after="0" w:line="240" w:lineRule="auto"/>
      </w:pPr>
    </w:p>
    <w:p w:rsidR="003635D2" w:rsidRPr="00996AA0" w:rsidRDefault="002D5A67" w:rsidP="003635D2">
      <w:pPr>
        <w:spacing w:after="0" w:line="240" w:lineRule="auto"/>
      </w:pPr>
      <w:r>
        <w:t>8</w:t>
      </w:r>
      <w:r w:rsidR="003635D2" w:rsidRPr="00996AA0">
        <w:t>.</w:t>
      </w:r>
      <w:r w:rsidR="003635D2" w:rsidRPr="00996AA0">
        <w:rPr>
          <w:b/>
        </w:rPr>
        <w:t>Grochal Jaroslav</w:t>
      </w:r>
    </w:p>
    <w:p w:rsidR="00AF4319" w:rsidRPr="003108D8" w:rsidRDefault="003A1A36" w:rsidP="00AF4319">
      <w:pPr>
        <w:spacing w:after="0" w:line="240" w:lineRule="auto"/>
      </w:pPr>
      <w:r>
        <w:t xml:space="preserve">volební období </w:t>
      </w:r>
      <w:r w:rsidR="003635D2" w:rsidRPr="00996AA0">
        <w:t xml:space="preserve">do </w:t>
      </w:r>
      <w:proofErr w:type="gramStart"/>
      <w:r w:rsidR="00630BFB" w:rsidRPr="003108D8">
        <w:t>20.12.2020</w:t>
      </w:r>
      <w:proofErr w:type="gramEnd"/>
    </w:p>
    <w:p w:rsidR="002D5A67" w:rsidRDefault="002D5A67" w:rsidP="00AF4319">
      <w:pPr>
        <w:spacing w:after="0" w:line="240" w:lineRule="auto"/>
      </w:pPr>
    </w:p>
    <w:p w:rsidR="00AF4319" w:rsidRPr="00996AA0" w:rsidRDefault="002D5A67" w:rsidP="00AF4319">
      <w:pPr>
        <w:spacing w:after="0" w:line="240" w:lineRule="auto"/>
      </w:pPr>
      <w:r>
        <w:t>9</w:t>
      </w:r>
      <w:r w:rsidR="00AF4319" w:rsidRPr="00996AA0">
        <w:t>.</w:t>
      </w:r>
      <w:r w:rsidR="006D699F">
        <w:t xml:space="preserve"> </w:t>
      </w:r>
      <w:r w:rsidR="00AF4319" w:rsidRPr="00996AA0">
        <w:rPr>
          <w:b/>
        </w:rPr>
        <w:t>Gruberová Renata</w:t>
      </w:r>
      <w:r w:rsidR="00AF4319" w:rsidRPr="00996AA0">
        <w:tab/>
      </w:r>
    </w:p>
    <w:p w:rsidR="00AF4319" w:rsidRPr="00996AA0" w:rsidRDefault="003A1A36" w:rsidP="00AF4319">
      <w:pPr>
        <w:spacing w:after="0" w:line="240" w:lineRule="auto"/>
      </w:pPr>
      <w:r>
        <w:t xml:space="preserve">volební období </w:t>
      </w:r>
      <w:r w:rsidR="00AF4319" w:rsidRPr="00996AA0">
        <w:t xml:space="preserve">do </w:t>
      </w:r>
      <w:proofErr w:type="gramStart"/>
      <w:r w:rsidR="008C62C6" w:rsidRPr="00996AA0">
        <w:t>4</w:t>
      </w:r>
      <w:r w:rsidR="00AF4319" w:rsidRPr="00996AA0">
        <w:t>.</w:t>
      </w:r>
      <w:r w:rsidR="008C62C6" w:rsidRPr="00996AA0">
        <w:t>5</w:t>
      </w:r>
      <w:r w:rsidR="00AF4319" w:rsidRPr="00996AA0">
        <w:t>.201</w:t>
      </w:r>
      <w:r w:rsidR="008C62C6" w:rsidRPr="00996AA0">
        <w:t>8</w:t>
      </w:r>
      <w:proofErr w:type="gramEnd"/>
    </w:p>
    <w:p w:rsidR="00AF4319" w:rsidRPr="00996AA0" w:rsidRDefault="00AF4319" w:rsidP="00AF4319">
      <w:pPr>
        <w:spacing w:after="0" w:line="240" w:lineRule="auto"/>
      </w:pPr>
    </w:p>
    <w:p w:rsidR="00AF4319" w:rsidRPr="00996AA0" w:rsidRDefault="00AF4319" w:rsidP="00AF4319">
      <w:pPr>
        <w:spacing w:after="0" w:line="240" w:lineRule="auto"/>
      </w:pPr>
      <w:r w:rsidRPr="00996AA0">
        <w:t>1</w:t>
      </w:r>
      <w:r w:rsidR="002D5A67">
        <w:t>0</w:t>
      </w:r>
      <w:r w:rsidRPr="00996AA0">
        <w:t>.</w:t>
      </w:r>
      <w:r w:rsidR="006D699F">
        <w:t xml:space="preserve"> </w:t>
      </w:r>
      <w:r w:rsidRPr="00996AA0">
        <w:rPr>
          <w:b/>
        </w:rPr>
        <w:t>Havlíková Věra</w:t>
      </w:r>
    </w:p>
    <w:p w:rsidR="00AF4319" w:rsidRPr="00996AA0" w:rsidRDefault="003A1A36" w:rsidP="00AF4319">
      <w:pPr>
        <w:spacing w:after="0" w:line="240" w:lineRule="auto"/>
      </w:pPr>
      <w:r>
        <w:t xml:space="preserve">volební období </w:t>
      </w:r>
      <w:r w:rsidR="00F62759" w:rsidRPr="00996AA0">
        <w:t xml:space="preserve">do </w:t>
      </w:r>
      <w:proofErr w:type="gramStart"/>
      <w:r w:rsidR="00690543" w:rsidRPr="00996AA0">
        <w:t>8</w:t>
      </w:r>
      <w:r w:rsidR="00AF4319" w:rsidRPr="00996AA0">
        <w:t>.5.201</w:t>
      </w:r>
      <w:r w:rsidR="00F62759" w:rsidRPr="00996AA0">
        <w:t>7</w:t>
      </w:r>
      <w:proofErr w:type="gramEnd"/>
    </w:p>
    <w:p w:rsidR="00FF3D81" w:rsidRPr="00996AA0" w:rsidRDefault="00FF3D81" w:rsidP="00FF3D81">
      <w:pPr>
        <w:spacing w:after="0" w:line="240" w:lineRule="auto"/>
      </w:pPr>
    </w:p>
    <w:p w:rsidR="00FF3D81" w:rsidRPr="00996AA0" w:rsidRDefault="009F1168" w:rsidP="00FF3D81">
      <w:pPr>
        <w:spacing w:after="0" w:line="240" w:lineRule="auto"/>
        <w:rPr>
          <w:b/>
        </w:rPr>
      </w:pPr>
      <w:r w:rsidRPr="00996AA0">
        <w:t>1</w:t>
      </w:r>
      <w:r w:rsidR="002D5A67">
        <w:t>1</w:t>
      </w:r>
      <w:r w:rsidR="00FF3D81" w:rsidRPr="00996AA0">
        <w:t xml:space="preserve">. </w:t>
      </w:r>
      <w:r w:rsidR="00FF3D81" w:rsidRPr="00996AA0">
        <w:rPr>
          <w:b/>
        </w:rPr>
        <w:t>Hašková</w:t>
      </w:r>
      <w:r w:rsidR="001B23A8" w:rsidRPr="00996AA0">
        <w:t xml:space="preserve"> </w:t>
      </w:r>
      <w:r w:rsidR="00FF3D81" w:rsidRPr="00996AA0">
        <w:rPr>
          <w:b/>
        </w:rPr>
        <w:t>Danuše</w:t>
      </w:r>
    </w:p>
    <w:p w:rsidR="00FF3D81" w:rsidRPr="00996AA0" w:rsidRDefault="003A1A36" w:rsidP="00FF3D81">
      <w:pPr>
        <w:spacing w:after="0" w:line="240" w:lineRule="auto"/>
      </w:pPr>
      <w:r>
        <w:t xml:space="preserve">volební období </w:t>
      </w:r>
      <w:r w:rsidR="00FF3D81" w:rsidRPr="00996AA0">
        <w:t xml:space="preserve">do </w:t>
      </w:r>
      <w:proofErr w:type="gramStart"/>
      <w:r w:rsidR="00FF3D81" w:rsidRPr="00996AA0">
        <w:t>28.4.201</w:t>
      </w:r>
      <w:r w:rsidR="009A2279" w:rsidRPr="00996AA0">
        <w:t>7</w:t>
      </w:r>
      <w:proofErr w:type="gramEnd"/>
    </w:p>
    <w:p w:rsidR="00AF4319" w:rsidRPr="00996AA0" w:rsidRDefault="00AF4319" w:rsidP="00AF4319">
      <w:pPr>
        <w:spacing w:after="0" w:line="240" w:lineRule="auto"/>
      </w:pPr>
    </w:p>
    <w:p w:rsidR="003A1A36" w:rsidRDefault="003A1A36" w:rsidP="00AF4319">
      <w:pPr>
        <w:spacing w:after="0" w:line="240" w:lineRule="auto"/>
      </w:pPr>
    </w:p>
    <w:p w:rsidR="003A1A36" w:rsidRDefault="003A1A36" w:rsidP="00AF4319">
      <w:pPr>
        <w:spacing w:after="0" w:line="240" w:lineRule="auto"/>
      </w:pPr>
    </w:p>
    <w:p w:rsidR="00AF4319" w:rsidRPr="00996AA0" w:rsidRDefault="00AF4319" w:rsidP="00AF4319">
      <w:pPr>
        <w:spacing w:after="0" w:line="240" w:lineRule="auto"/>
      </w:pPr>
      <w:r w:rsidRPr="00996AA0">
        <w:t>1</w:t>
      </w:r>
      <w:r w:rsidR="00F66C69">
        <w:t>2</w:t>
      </w:r>
      <w:r w:rsidRPr="00996AA0">
        <w:t xml:space="preserve">. </w:t>
      </w:r>
      <w:r w:rsidRPr="00996AA0">
        <w:rPr>
          <w:b/>
        </w:rPr>
        <w:t>Heinzová Jitka</w:t>
      </w:r>
    </w:p>
    <w:p w:rsidR="00AF4319" w:rsidRPr="00996AA0" w:rsidRDefault="003A1A36" w:rsidP="00AF4319">
      <w:pPr>
        <w:spacing w:after="0" w:line="240" w:lineRule="auto"/>
      </w:pPr>
      <w:r>
        <w:t xml:space="preserve">volební období </w:t>
      </w:r>
      <w:r w:rsidR="00F62759" w:rsidRPr="00996AA0">
        <w:t xml:space="preserve">do </w:t>
      </w:r>
      <w:proofErr w:type="gramStart"/>
      <w:r w:rsidR="00690543" w:rsidRPr="00996AA0">
        <w:t>8</w:t>
      </w:r>
      <w:r w:rsidR="00AF4319" w:rsidRPr="00996AA0">
        <w:t>.5.201</w:t>
      </w:r>
      <w:r w:rsidR="00F62759" w:rsidRPr="00996AA0">
        <w:t>7</w:t>
      </w:r>
      <w:proofErr w:type="gramEnd"/>
    </w:p>
    <w:p w:rsidR="00AF4319" w:rsidRPr="00996AA0" w:rsidRDefault="00AF4319" w:rsidP="00AF4319">
      <w:pPr>
        <w:spacing w:after="0" w:line="240" w:lineRule="auto"/>
      </w:pPr>
    </w:p>
    <w:p w:rsidR="00103C94" w:rsidRPr="00996AA0" w:rsidRDefault="009F1168" w:rsidP="00103C94">
      <w:pPr>
        <w:spacing w:after="0" w:line="240" w:lineRule="auto"/>
      </w:pPr>
      <w:r w:rsidRPr="00996AA0">
        <w:t>1</w:t>
      </w:r>
      <w:r w:rsidR="002D5A67">
        <w:t>3</w:t>
      </w:r>
      <w:r w:rsidR="00103C94" w:rsidRPr="00996AA0">
        <w:t xml:space="preserve">. </w:t>
      </w:r>
      <w:r w:rsidR="00103C94" w:rsidRPr="00996AA0">
        <w:rPr>
          <w:b/>
        </w:rPr>
        <w:t>Hrabák Tomáš</w:t>
      </w:r>
      <w:r w:rsidR="00103C94" w:rsidRPr="00996AA0">
        <w:tab/>
      </w:r>
    </w:p>
    <w:p w:rsidR="00103C94" w:rsidRPr="00996AA0" w:rsidRDefault="003A1A36" w:rsidP="00103C94">
      <w:pPr>
        <w:spacing w:after="0" w:line="240" w:lineRule="auto"/>
      </w:pPr>
      <w:r>
        <w:t xml:space="preserve">volební období </w:t>
      </w:r>
      <w:r w:rsidR="00103C94" w:rsidRPr="00996AA0">
        <w:t xml:space="preserve">do </w:t>
      </w:r>
      <w:proofErr w:type="gramStart"/>
      <w:r w:rsidR="00103C94" w:rsidRPr="00996AA0">
        <w:t>19.5.2017</w:t>
      </w:r>
      <w:proofErr w:type="gramEnd"/>
    </w:p>
    <w:p w:rsidR="00103C94" w:rsidRPr="00996AA0" w:rsidRDefault="00103C94" w:rsidP="00AF4319">
      <w:pPr>
        <w:spacing w:after="0" w:line="240" w:lineRule="auto"/>
      </w:pPr>
    </w:p>
    <w:p w:rsidR="00103C94" w:rsidRPr="00996AA0" w:rsidRDefault="009F1168" w:rsidP="00103C94">
      <w:pPr>
        <w:spacing w:after="0" w:line="240" w:lineRule="auto"/>
      </w:pPr>
      <w:r w:rsidRPr="00996AA0">
        <w:t>1</w:t>
      </w:r>
      <w:r w:rsidR="002D5A67">
        <w:t>4</w:t>
      </w:r>
      <w:r w:rsidR="00103C94" w:rsidRPr="00996AA0">
        <w:t xml:space="preserve">. </w:t>
      </w:r>
      <w:proofErr w:type="spellStart"/>
      <w:r w:rsidR="00103C94" w:rsidRPr="00996AA0">
        <w:rPr>
          <w:b/>
        </w:rPr>
        <w:t>Chuderáková</w:t>
      </w:r>
      <w:proofErr w:type="spellEnd"/>
      <w:r w:rsidR="00103C94" w:rsidRPr="00996AA0">
        <w:rPr>
          <w:b/>
        </w:rPr>
        <w:t xml:space="preserve"> Irena</w:t>
      </w:r>
      <w:r w:rsidR="00103C94" w:rsidRPr="00996AA0">
        <w:tab/>
      </w:r>
    </w:p>
    <w:p w:rsidR="00B860BA" w:rsidRPr="00996AA0" w:rsidRDefault="003A1A36" w:rsidP="00103C94">
      <w:pPr>
        <w:spacing w:after="0" w:line="240" w:lineRule="auto"/>
      </w:pPr>
      <w:r>
        <w:t xml:space="preserve">volební období </w:t>
      </w:r>
      <w:r w:rsidR="00103C94" w:rsidRPr="00996AA0">
        <w:t xml:space="preserve">do </w:t>
      </w:r>
      <w:proofErr w:type="gramStart"/>
      <w:r w:rsidR="00103C94" w:rsidRPr="00996AA0">
        <w:t>19.5.201</w:t>
      </w:r>
      <w:r w:rsidR="00430774" w:rsidRPr="00996AA0">
        <w:t>7</w:t>
      </w:r>
      <w:proofErr w:type="gramEnd"/>
    </w:p>
    <w:p w:rsidR="00103C94" w:rsidRPr="00996AA0" w:rsidRDefault="00103C94" w:rsidP="00AF4319">
      <w:pPr>
        <w:spacing w:after="0" w:line="240" w:lineRule="auto"/>
      </w:pPr>
    </w:p>
    <w:p w:rsidR="00AF4319" w:rsidRPr="00996AA0" w:rsidRDefault="00AF4319" w:rsidP="00AF4319">
      <w:pPr>
        <w:spacing w:after="0" w:line="240" w:lineRule="auto"/>
        <w:rPr>
          <w:b/>
        </w:rPr>
      </w:pPr>
      <w:r w:rsidRPr="00996AA0">
        <w:t>1</w:t>
      </w:r>
      <w:r w:rsidR="002D5A67">
        <w:t>5</w:t>
      </w:r>
      <w:r w:rsidRPr="00996AA0">
        <w:t xml:space="preserve">. </w:t>
      </w:r>
      <w:proofErr w:type="spellStart"/>
      <w:r w:rsidRPr="00996AA0">
        <w:rPr>
          <w:b/>
        </w:rPr>
        <w:t>Jabornická</w:t>
      </w:r>
      <w:proofErr w:type="spellEnd"/>
      <w:r w:rsidRPr="00996AA0">
        <w:rPr>
          <w:b/>
        </w:rPr>
        <w:t xml:space="preserve"> </w:t>
      </w:r>
      <w:proofErr w:type="spellStart"/>
      <w:r w:rsidRPr="00996AA0">
        <w:rPr>
          <w:b/>
        </w:rPr>
        <w:t>Remetová</w:t>
      </w:r>
      <w:proofErr w:type="spellEnd"/>
      <w:r w:rsidRPr="00996AA0">
        <w:rPr>
          <w:b/>
        </w:rPr>
        <w:t xml:space="preserve"> Jaroslava</w:t>
      </w:r>
    </w:p>
    <w:p w:rsidR="006366D4" w:rsidRPr="00996AA0" w:rsidRDefault="003A1A36" w:rsidP="006366D4">
      <w:pPr>
        <w:spacing w:after="0" w:line="240" w:lineRule="auto"/>
      </w:pPr>
      <w:r>
        <w:t xml:space="preserve">volební období </w:t>
      </w:r>
      <w:r w:rsidR="00AF4319" w:rsidRPr="001E01CB">
        <w:rPr>
          <w:color w:val="FF0000"/>
        </w:rPr>
        <w:t xml:space="preserve">do </w:t>
      </w:r>
      <w:proofErr w:type="gramStart"/>
      <w:r w:rsidR="004F73E3">
        <w:rPr>
          <w:color w:val="FF0000"/>
        </w:rPr>
        <w:t>24.2</w:t>
      </w:r>
      <w:r w:rsidR="001E01CB" w:rsidRPr="001E01CB">
        <w:rPr>
          <w:color w:val="FF0000"/>
        </w:rPr>
        <w:t>.2021</w:t>
      </w:r>
      <w:proofErr w:type="gramEnd"/>
    </w:p>
    <w:p w:rsidR="00430774" w:rsidRPr="00996AA0" w:rsidRDefault="00430774" w:rsidP="006366D4">
      <w:pPr>
        <w:spacing w:after="0" w:line="240" w:lineRule="auto"/>
        <w:rPr>
          <w:color w:val="FF0000"/>
        </w:rPr>
      </w:pPr>
    </w:p>
    <w:p w:rsidR="006366D4" w:rsidRPr="00996AA0" w:rsidRDefault="00670C5B" w:rsidP="006366D4">
      <w:pPr>
        <w:spacing w:after="0" w:line="240" w:lineRule="auto"/>
      </w:pPr>
      <w:r w:rsidRPr="00996AA0">
        <w:t>1</w:t>
      </w:r>
      <w:r w:rsidR="002D5A67">
        <w:t>6</w:t>
      </w:r>
      <w:r w:rsidR="006366D4" w:rsidRPr="00996AA0">
        <w:t xml:space="preserve">. </w:t>
      </w:r>
      <w:r w:rsidR="006366D4" w:rsidRPr="00996AA0">
        <w:rPr>
          <w:b/>
        </w:rPr>
        <w:t>Ježek Václav</w:t>
      </w:r>
      <w:r w:rsidR="006366D4" w:rsidRPr="00996AA0">
        <w:tab/>
      </w:r>
    </w:p>
    <w:p w:rsidR="009A2279" w:rsidRPr="00996AA0" w:rsidRDefault="003A1A36" w:rsidP="006366D4">
      <w:pPr>
        <w:spacing w:after="0" w:line="240" w:lineRule="auto"/>
      </w:pPr>
      <w:r>
        <w:t xml:space="preserve">volební období </w:t>
      </w:r>
      <w:r w:rsidR="006366D4" w:rsidRPr="00996AA0">
        <w:t xml:space="preserve">do </w:t>
      </w:r>
      <w:proofErr w:type="gramStart"/>
      <w:r w:rsidR="006366D4" w:rsidRPr="00996AA0">
        <w:t>8.5.2017</w:t>
      </w:r>
      <w:proofErr w:type="gramEnd"/>
    </w:p>
    <w:p w:rsidR="004D36CA" w:rsidRDefault="004D36CA" w:rsidP="006366D4">
      <w:pPr>
        <w:spacing w:after="0" w:line="240" w:lineRule="auto"/>
      </w:pPr>
    </w:p>
    <w:p w:rsidR="006366D4" w:rsidRPr="00996AA0" w:rsidRDefault="00670C5B" w:rsidP="006366D4">
      <w:pPr>
        <w:spacing w:after="0" w:line="240" w:lineRule="auto"/>
      </w:pPr>
      <w:r w:rsidRPr="00996AA0">
        <w:t>1</w:t>
      </w:r>
      <w:r w:rsidR="002D5A67">
        <w:t>7</w:t>
      </w:r>
      <w:r w:rsidR="006366D4" w:rsidRPr="00996AA0">
        <w:t xml:space="preserve">. </w:t>
      </w:r>
      <w:proofErr w:type="spellStart"/>
      <w:r w:rsidR="006366D4" w:rsidRPr="00996AA0">
        <w:rPr>
          <w:b/>
        </w:rPr>
        <w:t>Jurcsiková</w:t>
      </w:r>
      <w:proofErr w:type="spellEnd"/>
      <w:r w:rsidR="006366D4" w:rsidRPr="00996AA0">
        <w:rPr>
          <w:b/>
        </w:rPr>
        <w:t xml:space="preserve"> Miroslava</w:t>
      </w:r>
      <w:r w:rsidR="006366D4" w:rsidRPr="00996AA0">
        <w:tab/>
      </w:r>
    </w:p>
    <w:p w:rsidR="006366D4" w:rsidRPr="00996AA0" w:rsidRDefault="003A1A36" w:rsidP="006366D4">
      <w:pPr>
        <w:spacing w:after="0" w:line="240" w:lineRule="auto"/>
      </w:pPr>
      <w:r>
        <w:t xml:space="preserve">volební období </w:t>
      </w:r>
      <w:r w:rsidR="006366D4" w:rsidRPr="00996AA0">
        <w:t xml:space="preserve">do </w:t>
      </w:r>
      <w:proofErr w:type="gramStart"/>
      <w:r w:rsidR="006366D4" w:rsidRPr="00996AA0">
        <w:t>19.5.201</w:t>
      </w:r>
      <w:r w:rsidR="009A2279" w:rsidRPr="00996AA0">
        <w:t>7</w:t>
      </w:r>
      <w:proofErr w:type="gramEnd"/>
    </w:p>
    <w:p w:rsidR="002D5A67" w:rsidRDefault="002D5A67" w:rsidP="00786C39">
      <w:pPr>
        <w:spacing w:after="0" w:line="240" w:lineRule="auto"/>
      </w:pPr>
    </w:p>
    <w:p w:rsidR="00786C39" w:rsidRPr="00996AA0" w:rsidRDefault="00784509" w:rsidP="00786C39">
      <w:pPr>
        <w:spacing w:after="0" w:line="240" w:lineRule="auto"/>
        <w:rPr>
          <w:b/>
        </w:rPr>
      </w:pPr>
      <w:r>
        <w:t>1</w:t>
      </w:r>
      <w:r w:rsidR="002D5A67">
        <w:t>8</w:t>
      </w:r>
      <w:r w:rsidR="00786C39" w:rsidRPr="00996AA0">
        <w:t xml:space="preserve">. </w:t>
      </w:r>
      <w:r w:rsidR="00A45768">
        <w:rPr>
          <w:b/>
        </w:rPr>
        <w:t xml:space="preserve">Bc. </w:t>
      </w:r>
      <w:r w:rsidR="00786C39" w:rsidRPr="00996AA0">
        <w:rPr>
          <w:b/>
        </w:rPr>
        <w:t>Kasal Martin</w:t>
      </w:r>
    </w:p>
    <w:p w:rsidR="00786C39" w:rsidRPr="00996AA0" w:rsidRDefault="003A1A36" w:rsidP="00AF4319">
      <w:pPr>
        <w:spacing w:after="0" w:line="240" w:lineRule="auto"/>
      </w:pPr>
      <w:r>
        <w:t xml:space="preserve">volební období </w:t>
      </w:r>
      <w:r w:rsidR="00786C39" w:rsidRPr="00996AA0">
        <w:t xml:space="preserve">do </w:t>
      </w:r>
      <w:proofErr w:type="gramStart"/>
      <w:r w:rsidR="00786C39" w:rsidRPr="00996AA0">
        <w:t>19.5.2017</w:t>
      </w:r>
      <w:proofErr w:type="gramEnd"/>
    </w:p>
    <w:p w:rsidR="00AF4319" w:rsidRPr="00996AA0" w:rsidRDefault="00AF4319" w:rsidP="003635D2">
      <w:pPr>
        <w:spacing w:after="0" w:line="240" w:lineRule="auto"/>
      </w:pPr>
    </w:p>
    <w:p w:rsidR="003635D2" w:rsidRPr="00996AA0" w:rsidRDefault="002D5A67" w:rsidP="003635D2">
      <w:pPr>
        <w:spacing w:after="0" w:line="240" w:lineRule="auto"/>
      </w:pPr>
      <w:r>
        <w:t>19</w:t>
      </w:r>
      <w:r w:rsidR="003635D2" w:rsidRPr="00996AA0">
        <w:t xml:space="preserve">. </w:t>
      </w:r>
      <w:r w:rsidR="003635D2" w:rsidRPr="00996AA0">
        <w:rPr>
          <w:b/>
        </w:rPr>
        <w:t>Kaucký Ivan</w:t>
      </w:r>
    </w:p>
    <w:p w:rsidR="003635D2" w:rsidRPr="00996AA0" w:rsidRDefault="003A1A36" w:rsidP="003635D2">
      <w:pPr>
        <w:spacing w:after="0" w:line="240" w:lineRule="auto"/>
      </w:pPr>
      <w:r>
        <w:t xml:space="preserve">volební období </w:t>
      </w:r>
      <w:r w:rsidR="0095287F" w:rsidRPr="00996AA0">
        <w:t xml:space="preserve">do </w:t>
      </w:r>
      <w:proofErr w:type="gramStart"/>
      <w:r w:rsidR="0095287F" w:rsidRPr="00996AA0">
        <w:t>23</w:t>
      </w:r>
      <w:r w:rsidR="003635D2" w:rsidRPr="00996AA0">
        <w:t>.</w:t>
      </w:r>
      <w:r w:rsidR="0095287F" w:rsidRPr="00996AA0">
        <w:t>2</w:t>
      </w:r>
      <w:r w:rsidR="003635D2" w:rsidRPr="00996AA0">
        <w:t>.201</w:t>
      </w:r>
      <w:r w:rsidR="0095287F" w:rsidRPr="00996AA0">
        <w:t>8</w:t>
      </w:r>
      <w:proofErr w:type="gramEnd"/>
    </w:p>
    <w:p w:rsidR="003635D2" w:rsidRPr="00996AA0" w:rsidRDefault="003635D2" w:rsidP="003635D2">
      <w:pPr>
        <w:spacing w:after="0" w:line="240" w:lineRule="auto"/>
      </w:pPr>
    </w:p>
    <w:p w:rsidR="003635D2" w:rsidRPr="00996AA0" w:rsidRDefault="009F1168" w:rsidP="003635D2">
      <w:pPr>
        <w:spacing w:after="0" w:line="240" w:lineRule="auto"/>
      </w:pPr>
      <w:r w:rsidRPr="00996AA0">
        <w:t>2</w:t>
      </w:r>
      <w:r w:rsidR="002D5A67">
        <w:t>0</w:t>
      </w:r>
      <w:r w:rsidR="003635D2" w:rsidRPr="00996AA0">
        <w:t xml:space="preserve">. </w:t>
      </w:r>
      <w:r w:rsidR="000F4C1B">
        <w:rPr>
          <w:b/>
        </w:rPr>
        <w:t xml:space="preserve">Bc. </w:t>
      </w:r>
      <w:proofErr w:type="spellStart"/>
      <w:r w:rsidR="003635D2" w:rsidRPr="00996AA0">
        <w:rPr>
          <w:b/>
        </w:rPr>
        <w:t>Klimčuková</w:t>
      </w:r>
      <w:proofErr w:type="spellEnd"/>
      <w:r w:rsidR="003635D2" w:rsidRPr="00996AA0">
        <w:rPr>
          <w:b/>
        </w:rPr>
        <w:t xml:space="preserve"> Věra</w:t>
      </w:r>
    </w:p>
    <w:p w:rsidR="003635D2" w:rsidRPr="00996AA0" w:rsidRDefault="003A1A36" w:rsidP="003635D2">
      <w:pPr>
        <w:spacing w:after="0" w:line="240" w:lineRule="auto"/>
      </w:pPr>
      <w:r>
        <w:t xml:space="preserve">volební období </w:t>
      </w:r>
      <w:r w:rsidR="003635D2" w:rsidRPr="00996AA0">
        <w:t xml:space="preserve">do </w:t>
      </w:r>
      <w:proofErr w:type="gramStart"/>
      <w:r w:rsidR="003635D2" w:rsidRPr="00996AA0">
        <w:t>2</w:t>
      </w:r>
      <w:r w:rsidR="008B7380" w:rsidRPr="00996AA0">
        <w:t>6</w:t>
      </w:r>
      <w:r w:rsidR="003635D2" w:rsidRPr="00996AA0">
        <w:t>.</w:t>
      </w:r>
      <w:r w:rsidR="008B7380" w:rsidRPr="00996AA0">
        <w:t>1</w:t>
      </w:r>
      <w:r w:rsidR="003635D2" w:rsidRPr="00996AA0">
        <w:t>.201</w:t>
      </w:r>
      <w:r w:rsidR="008B7380" w:rsidRPr="00996AA0">
        <w:t>8</w:t>
      </w:r>
      <w:proofErr w:type="gramEnd"/>
    </w:p>
    <w:p w:rsidR="003635D2" w:rsidRPr="00996AA0" w:rsidRDefault="003635D2" w:rsidP="003635D2">
      <w:pPr>
        <w:spacing w:after="0" w:line="240" w:lineRule="auto"/>
      </w:pPr>
    </w:p>
    <w:p w:rsidR="00786C39" w:rsidRPr="00996AA0" w:rsidRDefault="002D5A67" w:rsidP="00AF4319">
      <w:pPr>
        <w:spacing w:after="0" w:line="240" w:lineRule="auto"/>
        <w:rPr>
          <w:b/>
        </w:rPr>
      </w:pPr>
      <w:r>
        <w:t>2</w:t>
      </w:r>
      <w:r w:rsidR="003108D8">
        <w:t>1</w:t>
      </w:r>
      <w:r w:rsidR="00430774" w:rsidRPr="00996AA0">
        <w:rPr>
          <w:b/>
        </w:rPr>
        <w:t xml:space="preserve">. </w:t>
      </w:r>
      <w:proofErr w:type="spellStart"/>
      <w:r w:rsidR="00430774" w:rsidRPr="00996AA0">
        <w:rPr>
          <w:b/>
        </w:rPr>
        <w:t>Lapcová</w:t>
      </w:r>
      <w:proofErr w:type="spellEnd"/>
      <w:r w:rsidR="00430774" w:rsidRPr="00996AA0">
        <w:rPr>
          <w:b/>
        </w:rPr>
        <w:t xml:space="preserve"> Jana</w:t>
      </w:r>
    </w:p>
    <w:p w:rsidR="00430774" w:rsidRPr="00996AA0" w:rsidRDefault="003A1A36" w:rsidP="00AF4319">
      <w:pPr>
        <w:spacing w:after="0" w:line="240" w:lineRule="auto"/>
      </w:pPr>
      <w:r>
        <w:t xml:space="preserve">volební období </w:t>
      </w:r>
      <w:r w:rsidR="00430774" w:rsidRPr="00996AA0">
        <w:t xml:space="preserve">do </w:t>
      </w:r>
      <w:proofErr w:type="gramStart"/>
      <w:r w:rsidR="00430774" w:rsidRPr="00996AA0">
        <w:t>18.6.2017</w:t>
      </w:r>
      <w:proofErr w:type="gramEnd"/>
    </w:p>
    <w:p w:rsidR="00B030EB" w:rsidRPr="00996AA0" w:rsidRDefault="00B030EB" w:rsidP="00AF4319">
      <w:pPr>
        <w:spacing w:after="0" w:line="240" w:lineRule="auto"/>
      </w:pPr>
    </w:p>
    <w:p w:rsidR="00B030EB" w:rsidRPr="00996AA0" w:rsidRDefault="00B030EB" w:rsidP="00AF4319">
      <w:pPr>
        <w:spacing w:after="0" w:line="240" w:lineRule="auto"/>
      </w:pPr>
      <w:r w:rsidRPr="00996AA0">
        <w:t>2</w:t>
      </w:r>
      <w:r w:rsidR="003108D8">
        <w:t>2</w:t>
      </w:r>
      <w:r w:rsidRPr="00996AA0">
        <w:t xml:space="preserve">. </w:t>
      </w:r>
      <w:r w:rsidR="000F4C1B">
        <w:rPr>
          <w:b/>
        </w:rPr>
        <w:t>JUDr. Mašková Marie</w:t>
      </w:r>
    </w:p>
    <w:p w:rsidR="00B030EB" w:rsidRPr="00996AA0" w:rsidRDefault="003A1A36" w:rsidP="00AF4319">
      <w:pPr>
        <w:spacing w:after="0" w:line="240" w:lineRule="auto"/>
      </w:pPr>
      <w:r>
        <w:t xml:space="preserve">volební období </w:t>
      </w:r>
      <w:r w:rsidR="00B030EB" w:rsidRPr="00996AA0">
        <w:t xml:space="preserve">do </w:t>
      </w:r>
      <w:proofErr w:type="gramStart"/>
      <w:r w:rsidR="00B030EB" w:rsidRPr="00996AA0">
        <w:t>2</w:t>
      </w:r>
      <w:r w:rsidR="008825CC">
        <w:t>2</w:t>
      </w:r>
      <w:r w:rsidR="00B030EB" w:rsidRPr="00996AA0">
        <w:t>.4.2019</w:t>
      </w:r>
      <w:proofErr w:type="gramEnd"/>
    </w:p>
    <w:p w:rsidR="003A1A36" w:rsidRDefault="003A1A36" w:rsidP="00371396">
      <w:pPr>
        <w:spacing w:after="0" w:line="240" w:lineRule="auto"/>
      </w:pPr>
    </w:p>
    <w:p w:rsidR="00371396" w:rsidRPr="00996AA0" w:rsidRDefault="00670C5B" w:rsidP="00371396">
      <w:pPr>
        <w:spacing w:after="0" w:line="240" w:lineRule="auto"/>
        <w:rPr>
          <w:b/>
        </w:rPr>
      </w:pPr>
      <w:r w:rsidRPr="00996AA0">
        <w:t>2</w:t>
      </w:r>
      <w:r w:rsidR="003108D8">
        <w:t>3</w:t>
      </w:r>
      <w:r w:rsidR="00371396" w:rsidRPr="00996AA0">
        <w:t xml:space="preserve">. </w:t>
      </w:r>
      <w:r w:rsidR="00371396" w:rsidRPr="00996AA0">
        <w:rPr>
          <w:b/>
        </w:rPr>
        <w:t>Novák Petr</w:t>
      </w:r>
    </w:p>
    <w:p w:rsidR="00371396" w:rsidRPr="00996AA0" w:rsidRDefault="003A1A36" w:rsidP="00AF4319">
      <w:pPr>
        <w:spacing w:after="0" w:line="240" w:lineRule="auto"/>
      </w:pPr>
      <w:r>
        <w:t xml:space="preserve">volební období </w:t>
      </w:r>
      <w:r w:rsidR="00371396" w:rsidRPr="00996AA0">
        <w:t xml:space="preserve">do </w:t>
      </w:r>
      <w:proofErr w:type="gramStart"/>
      <w:r w:rsidR="00371396" w:rsidRPr="00996AA0">
        <w:t>19.6.2017</w:t>
      </w:r>
      <w:proofErr w:type="gramEnd"/>
    </w:p>
    <w:p w:rsidR="004D36CA" w:rsidRDefault="004D36CA" w:rsidP="00AF4319">
      <w:pPr>
        <w:spacing w:after="0" w:line="240" w:lineRule="auto"/>
      </w:pPr>
    </w:p>
    <w:p w:rsidR="003108D8" w:rsidRDefault="003108D8" w:rsidP="00AF4319">
      <w:pPr>
        <w:spacing w:after="0" w:line="240" w:lineRule="auto"/>
      </w:pPr>
    </w:p>
    <w:p w:rsidR="00AF4319" w:rsidRPr="00996AA0" w:rsidRDefault="00B078DD" w:rsidP="00AF4319">
      <w:pPr>
        <w:spacing w:after="0" w:line="240" w:lineRule="auto"/>
        <w:rPr>
          <w:b/>
        </w:rPr>
      </w:pPr>
      <w:r w:rsidRPr="00996AA0">
        <w:lastRenderedPageBreak/>
        <w:t>2</w:t>
      </w:r>
      <w:r w:rsidR="003108D8">
        <w:t>4</w:t>
      </w:r>
      <w:r w:rsidR="00AF4319" w:rsidRPr="00996AA0">
        <w:t xml:space="preserve">. </w:t>
      </w:r>
      <w:r w:rsidR="00A9510C" w:rsidRPr="00A9510C">
        <w:rPr>
          <w:b/>
        </w:rPr>
        <w:t>Mgr.</w:t>
      </w:r>
      <w:r w:rsidR="00A9510C">
        <w:t xml:space="preserve"> </w:t>
      </w:r>
      <w:r w:rsidR="00AF4319" w:rsidRPr="00996AA0">
        <w:rPr>
          <w:b/>
        </w:rPr>
        <w:t>Novák Vlasti</w:t>
      </w:r>
      <w:r w:rsidR="00F62759" w:rsidRPr="00996AA0">
        <w:rPr>
          <w:b/>
        </w:rPr>
        <w:t>slav</w:t>
      </w:r>
    </w:p>
    <w:p w:rsidR="00AF4319" w:rsidRPr="00996AA0" w:rsidRDefault="003A1A36" w:rsidP="00AF4319">
      <w:pPr>
        <w:spacing w:after="0" w:line="240" w:lineRule="auto"/>
      </w:pPr>
      <w:r>
        <w:t xml:space="preserve">volební období </w:t>
      </w:r>
      <w:r w:rsidR="00AF4319" w:rsidRPr="001E01CB">
        <w:rPr>
          <w:color w:val="FF0000"/>
        </w:rPr>
        <w:t xml:space="preserve">do </w:t>
      </w:r>
      <w:proofErr w:type="gramStart"/>
      <w:r w:rsidR="001E01CB" w:rsidRPr="001E01CB">
        <w:rPr>
          <w:color w:val="FF0000"/>
        </w:rPr>
        <w:t>15.2.2021</w:t>
      </w:r>
      <w:proofErr w:type="gramEnd"/>
    </w:p>
    <w:p w:rsidR="00AF4319" w:rsidRPr="00996AA0" w:rsidRDefault="00AF4319" w:rsidP="00AF4319">
      <w:pPr>
        <w:spacing w:after="0" w:line="240" w:lineRule="auto"/>
      </w:pPr>
    </w:p>
    <w:p w:rsidR="00AF4319" w:rsidRPr="00996AA0" w:rsidRDefault="00B7255B" w:rsidP="00AF4319">
      <w:pPr>
        <w:spacing w:after="0" w:line="240" w:lineRule="auto"/>
        <w:rPr>
          <w:b/>
        </w:rPr>
      </w:pPr>
      <w:r w:rsidRPr="00996AA0">
        <w:t>2</w:t>
      </w:r>
      <w:r w:rsidR="003108D8">
        <w:t>5</w:t>
      </w:r>
      <w:r w:rsidR="00AF4319" w:rsidRPr="00996AA0">
        <w:t xml:space="preserve">. </w:t>
      </w:r>
      <w:r w:rsidR="00AF4319" w:rsidRPr="00996AA0">
        <w:rPr>
          <w:b/>
        </w:rPr>
        <w:t>Novotná Hana</w:t>
      </w:r>
    </w:p>
    <w:p w:rsidR="00417F59" w:rsidRPr="00996AA0" w:rsidRDefault="003A1A36" w:rsidP="00AF4319">
      <w:pPr>
        <w:spacing w:after="0" w:line="240" w:lineRule="auto"/>
      </w:pPr>
      <w:r>
        <w:t xml:space="preserve">volební období </w:t>
      </w:r>
      <w:r w:rsidR="00AF4319" w:rsidRPr="00996AA0">
        <w:t xml:space="preserve">do </w:t>
      </w:r>
      <w:proofErr w:type="gramStart"/>
      <w:r w:rsidR="00EE35AD">
        <w:t>19.2</w:t>
      </w:r>
      <w:r w:rsidR="00025BE8">
        <w:t>.202</w:t>
      </w:r>
      <w:r w:rsidR="00C6662F">
        <w:t>1</w:t>
      </w:r>
      <w:proofErr w:type="gramEnd"/>
    </w:p>
    <w:p w:rsidR="00417F59" w:rsidRPr="00996AA0" w:rsidRDefault="00417F59" w:rsidP="00AF4319">
      <w:pPr>
        <w:spacing w:after="0" w:line="240" w:lineRule="auto"/>
      </w:pPr>
    </w:p>
    <w:p w:rsidR="00AF4319" w:rsidRPr="00996AA0" w:rsidRDefault="00B7255B" w:rsidP="00AF4319">
      <w:pPr>
        <w:spacing w:after="0" w:line="240" w:lineRule="auto"/>
      </w:pPr>
      <w:r w:rsidRPr="00996AA0">
        <w:t>2</w:t>
      </w:r>
      <w:r w:rsidR="003108D8">
        <w:t>6</w:t>
      </w:r>
      <w:r w:rsidR="00AF4319" w:rsidRPr="00996AA0">
        <w:rPr>
          <w:b/>
        </w:rPr>
        <w:t>. Partynglová Waltraud</w:t>
      </w:r>
    </w:p>
    <w:p w:rsidR="00AF4319" w:rsidRDefault="003A1A36" w:rsidP="00AF4319">
      <w:pPr>
        <w:spacing w:after="0" w:line="240" w:lineRule="auto"/>
      </w:pPr>
      <w:r>
        <w:t xml:space="preserve">volební období do </w:t>
      </w:r>
      <w:proofErr w:type="gramStart"/>
      <w:r>
        <w:t>23.1.2021</w:t>
      </w:r>
      <w:proofErr w:type="gramEnd"/>
    </w:p>
    <w:p w:rsidR="003A1A36" w:rsidRPr="00996AA0" w:rsidRDefault="003A1A36" w:rsidP="00AF4319">
      <w:pPr>
        <w:spacing w:after="0" w:line="240" w:lineRule="auto"/>
      </w:pPr>
    </w:p>
    <w:p w:rsidR="00AF4319" w:rsidRPr="00996AA0" w:rsidRDefault="002D5A67" w:rsidP="00AF4319">
      <w:pPr>
        <w:spacing w:after="0" w:line="240" w:lineRule="auto"/>
      </w:pPr>
      <w:r>
        <w:t>2</w:t>
      </w:r>
      <w:r w:rsidR="003108D8">
        <w:t>7</w:t>
      </w:r>
      <w:r w:rsidR="00AF4319" w:rsidRPr="00996AA0">
        <w:t xml:space="preserve">. </w:t>
      </w:r>
      <w:r w:rsidR="00AF4319" w:rsidRPr="00996AA0">
        <w:rPr>
          <w:b/>
        </w:rPr>
        <w:t>Pelcová Brigit</w:t>
      </w:r>
    </w:p>
    <w:p w:rsidR="00554A3D" w:rsidRPr="00996AA0" w:rsidRDefault="003A1A36" w:rsidP="00786C39">
      <w:pPr>
        <w:spacing w:after="0" w:line="240" w:lineRule="auto"/>
      </w:pPr>
      <w:r>
        <w:t xml:space="preserve">volební období </w:t>
      </w:r>
      <w:r w:rsidR="008B7380" w:rsidRPr="00996AA0">
        <w:t xml:space="preserve">do </w:t>
      </w:r>
      <w:proofErr w:type="gramStart"/>
      <w:r w:rsidR="008B7380" w:rsidRPr="00996AA0">
        <w:t>18</w:t>
      </w:r>
      <w:r w:rsidR="00AF4319" w:rsidRPr="00996AA0">
        <w:t>.1</w:t>
      </w:r>
      <w:r w:rsidR="008B7380" w:rsidRPr="00996AA0">
        <w:t>2</w:t>
      </w:r>
      <w:r w:rsidR="00AF4319" w:rsidRPr="00996AA0">
        <w:t>.201</w:t>
      </w:r>
      <w:r w:rsidR="008B7380" w:rsidRPr="00996AA0">
        <w:t>7</w:t>
      </w:r>
      <w:proofErr w:type="gramEnd"/>
    </w:p>
    <w:p w:rsidR="00786C39" w:rsidRPr="00996AA0" w:rsidRDefault="00786C39" w:rsidP="00786C39">
      <w:pPr>
        <w:spacing w:after="0" w:line="240" w:lineRule="auto"/>
      </w:pPr>
    </w:p>
    <w:p w:rsidR="00554A3D" w:rsidRPr="00996AA0" w:rsidRDefault="002D5A67" w:rsidP="00554A3D">
      <w:pPr>
        <w:spacing w:after="0" w:line="240" w:lineRule="auto"/>
        <w:rPr>
          <w:b/>
        </w:rPr>
      </w:pPr>
      <w:r>
        <w:t>2</w:t>
      </w:r>
      <w:r w:rsidR="003108D8">
        <w:t>8</w:t>
      </w:r>
      <w:r w:rsidR="00554A3D" w:rsidRPr="00996AA0">
        <w:t xml:space="preserve">. </w:t>
      </w:r>
      <w:r w:rsidR="00C2781F">
        <w:rPr>
          <w:b/>
        </w:rPr>
        <w:t xml:space="preserve">Bc. </w:t>
      </w:r>
      <w:proofErr w:type="spellStart"/>
      <w:r w:rsidR="00C2781F">
        <w:rPr>
          <w:b/>
        </w:rPr>
        <w:t>Pehanič</w:t>
      </w:r>
      <w:proofErr w:type="spellEnd"/>
      <w:r w:rsidR="00C2781F">
        <w:rPr>
          <w:b/>
        </w:rPr>
        <w:t xml:space="preserve"> Michal</w:t>
      </w:r>
    </w:p>
    <w:p w:rsidR="00554A3D" w:rsidRPr="00996AA0" w:rsidRDefault="003A1A36" w:rsidP="003635D2">
      <w:pPr>
        <w:spacing w:after="0" w:line="240" w:lineRule="auto"/>
      </w:pPr>
      <w:r>
        <w:t xml:space="preserve">volební období </w:t>
      </w:r>
      <w:r w:rsidR="00554A3D" w:rsidRPr="003108D8">
        <w:rPr>
          <w:color w:val="FF0000"/>
        </w:rPr>
        <w:t xml:space="preserve">do </w:t>
      </w:r>
      <w:proofErr w:type="gramStart"/>
      <w:r w:rsidR="004F73E3">
        <w:rPr>
          <w:color w:val="FF0000"/>
        </w:rPr>
        <w:t>24.2</w:t>
      </w:r>
      <w:r w:rsidR="003108D8" w:rsidRPr="003108D8">
        <w:rPr>
          <w:color w:val="FF0000"/>
        </w:rPr>
        <w:t>.2021</w:t>
      </w:r>
      <w:proofErr w:type="gramEnd"/>
    </w:p>
    <w:p w:rsidR="003635D2" w:rsidRPr="00996AA0" w:rsidRDefault="003635D2" w:rsidP="003635D2">
      <w:pPr>
        <w:spacing w:after="0" w:line="240" w:lineRule="auto"/>
      </w:pPr>
    </w:p>
    <w:p w:rsidR="003635D2" w:rsidRPr="00996AA0" w:rsidRDefault="003108D8" w:rsidP="003635D2">
      <w:pPr>
        <w:spacing w:after="0" w:line="240" w:lineRule="auto"/>
      </w:pPr>
      <w:r>
        <w:t>29</w:t>
      </w:r>
      <w:r w:rsidR="003635D2" w:rsidRPr="00996AA0">
        <w:t xml:space="preserve">. </w:t>
      </w:r>
      <w:r w:rsidR="00C2781F">
        <w:rPr>
          <w:b/>
        </w:rPr>
        <w:t xml:space="preserve">Mgr. </w:t>
      </w:r>
      <w:proofErr w:type="spellStart"/>
      <w:r w:rsidR="00C2781F">
        <w:rPr>
          <w:b/>
        </w:rPr>
        <w:t>Puflerová</w:t>
      </w:r>
      <w:proofErr w:type="spellEnd"/>
      <w:r w:rsidR="00C2781F">
        <w:rPr>
          <w:b/>
        </w:rPr>
        <w:t xml:space="preserve"> Blanka</w:t>
      </w:r>
    </w:p>
    <w:p w:rsidR="003635D2" w:rsidRPr="00996AA0" w:rsidRDefault="003A1A36" w:rsidP="003635D2">
      <w:pPr>
        <w:spacing w:after="0" w:line="240" w:lineRule="auto"/>
      </w:pPr>
      <w:r>
        <w:t xml:space="preserve">volební období </w:t>
      </w:r>
      <w:r w:rsidR="00554A3D" w:rsidRPr="001E01CB">
        <w:rPr>
          <w:color w:val="FF0000"/>
        </w:rPr>
        <w:t xml:space="preserve">do </w:t>
      </w:r>
      <w:proofErr w:type="gramStart"/>
      <w:r w:rsidR="001E01CB" w:rsidRPr="001E01CB">
        <w:rPr>
          <w:color w:val="FF0000"/>
        </w:rPr>
        <w:t>29.1.2021</w:t>
      </w:r>
      <w:proofErr w:type="gramEnd"/>
    </w:p>
    <w:p w:rsidR="003635D2" w:rsidRPr="00996AA0" w:rsidRDefault="003635D2" w:rsidP="003635D2">
      <w:pPr>
        <w:spacing w:after="0" w:line="240" w:lineRule="auto"/>
      </w:pPr>
    </w:p>
    <w:p w:rsidR="003635D2" w:rsidRPr="00996AA0" w:rsidRDefault="00786C39" w:rsidP="003635D2">
      <w:pPr>
        <w:spacing w:after="0" w:line="240" w:lineRule="auto"/>
      </w:pPr>
      <w:r w:rsidRPr="00996AA0">
        <w:t>3</w:t>
      </w:r>
      <w:r w:rsidR="003108D8">
        <w:t>0</w:t>
      </w:r>
      <w:r w:rsidR="003635D2" w:rsidRPr="00996AA0">
        <w:t xml:space="preserve">. </w:t>
      </w:r>
      <w:proofErr w:type="spellStart"/>
      <w:r w:rsidR="003635D2" w:rsidRPr="00996AA0">
        <w:rPr>
          <w:b/>
        </w:rPr>
        <w:t>Piela</w:t>
      </w:r>
      <w:proofErr w:type="spellEnd"/>
      <w:r w:rsidR="003635D2" w:rsidRPr="00996AA0">
        <w:rPr>
          <w:b/>
        </w:rPr>
        <w:t xml:space="preserve"> Jaroslav</w:t>
      </w:r>
    </w:p>
    <w:p w:rsidR="003635D2" w:rsidRDefault="003A1A36" w:rsidP="003635D2">
      <w:pPr>
        <w:spacing w:after="0" w:line="240" w:lineRule="auto"/>
      </w:pPr>
      <w:r>
        <w:t xml:space="preserve">volební období do </w:t>
      </w:r>
      <w:proofErr w:type="gramStart"/>
      <w:r>
        <w:t>23.1.2021</w:t>
      </w:r>
      <w:proofErr w:type="gramEnd"/>
    </w:p>
    <w:p w:rsidR="003A1A36" w:rsidRPr="00996AA0" w:rsidRDefault="003A1A36" w:rsidP="003635D2">
      <w:pPr>
        <w:spacing w:after="0" w:line="240" w:lineRule="auto"/>
      </w:pPr>
    </w:p>
    <w:p w:rsidR="003635D2" w:rsidRPr="00996AA0" w:rsidRDefault="00786C39" w:rsidP="003635D2">
      <w:pPr>
        <w:spacing w:after="0" w:line="240" w:lineRule="auto"/>
      </w:pPr>
      <w:r w:rsidRPr="00996AA0">
        <w:t>3</w:t>
      </w:r>
      <w:r w:rsidR="003108D8">
        <w:t>1</w:t>
      </w:r>
      <w:r w:rsidR="003635D2" w:rsidRPr="00996AA0">
        <w:t xml:space="preserve">. </w:t>
      </w:r>
      <w:proofErr w:type="spellStart"/>
      <w:r w:rsidR="003635D2" w:rsidRPr="00996AA0">
        <w:rPr>
          <w:b/>
        </w:rPr>
        <w:t>Shonová-Smoligová</w:t>
      </w:r>
      <w:proofErr w:type="spellEnd"/>
      <w:r w:rsidR="003635D2" w:rsidRPr="00996AA0">
        <w:rPr>
          <w:b/>
        </w:rPr>
        <w:t xml:space="preserve"> Anna</w:t>
      </w:r>
    </w:p>
    <w:p w:rsidR="00371396" w:rsidRPr="003108D8" w:rsidRDefault="003A1A36" w:rsidP="003635D2">
      <w:pPr>
        <w:spacing w:after="0" w:line="240" w:lineRule="auto"/>
      </w:pPr>
      <w:r>
        <w:t xml:space="preserve">volební období </w:t>
      </w:r>
      <w:r w:rsidR="00554A3D" w:rsidRPr="007E5F92">
        <w:t>do</w:t>
      </w:r>
      <w:r w:rsidR="00371396" w:rsidRPr="007E5F92">
        <w:rPr>
          <w:color w:val="FF0000"/>
        </w:rPr>
        <w:t xml:space="preserve"> </w:t>
      </w:r>
      <w:proofErr w:type="gramStart"/>
      <w:r w:rsidR="00AA79C2" w:rsidRPr="003108D8">
        <w:t>20.12.2020</w:t>
      </w:r>
      <w:proofErr w:type="gramEnd"/>
    </w:p>
    <w:p w:rsidR="00371396" w:rsidRPr="00996AA0" w:rsidRDefault="00371396" w:rsidP="003635D2">
      <w:pPr>
        <w:spacing w:after="0" w:line="240" w:lineRule="auto"/>
      </w:pPr>
    </w:p>
    <w:p w:rsidR="00B26E21" w:rsidRPr="00996AA0" w:rsidRDefault="00B26E21" w:rsidP="003635D2">
      <w:pPr>
        <w:spacing w:after="0" w:line="240" w:lineRule="auto"/>
      </w:pPr>
      <w:r w:rsidRPr="00996AA0">
        <w:t>3</w:t>
      </w:r>
      <w:r w:rsidR="00D938C1">
        <w:t>2</w:t>
      </w:r>
      <w:r w:rsidRPr="00996AA0">
        <w:t xml:space="preserve">. </w:t>
      </w:r>
      <w:r w:rsidR="00F353ED">
        <w:rPr>
          <w:b/>
        </w:rPr>
        <w:t xml:space="preserve">Mgr. </w:t>
      </w:r>
      <w:proofErr w:type="spellStart"/>
      <w:r w:rsidRPr="00996AA0">
        <w:rPr>
          <w:b/>
        </w:rPr>
        <w:t>Schromm</w:t>
      </w:r>
      <w:proofErr w:type="spellEnd"/>
      <w:r w:rsidRPr="00996AA0">
        <w:rPr>
          <w:b/>
        </w:rPr>
        <w:t xml:space="preserve"> </w:t>
      </w:r>
      <w:proofErr w:type="spellStart"/>
      <w:r w:rsidRPr="00996AA0">
        <w:rPr>
          <w:b/>
        </w:rPr>
        <w:t>Kočišová</w:t>
      </w:r>
      <w:proofErr w:type="spellEnd"/>
      <w:r w:rsidRPr="00996AA0">
        <w:rPr>
          <w:b/>
        </w:rPr>
        <w:t xml:space="preserve"> Katarína</w:t>
      </w:r>
    </w:p>
    <w:p w:rsidR="009A2279" w:rsidRPr="00996AA0" w:rsidRDefault="003A1A36" w:rsidP="00554A3D">
      <w:pPr>
        <w:spacing w:after="0" w:line="240" w:lineRule="auto"/>
      </w:pPr>
      <w:r>
        <w:t xml:space="preserve">volební období </w:t>
      </w:r>
      <w:r w:rsidR="00371396" w:rsidRPr="00996AA0">
        <w:t xml:space="preserve">do </w:t>
      </w:r>
      <w:proofErr w:type="gramStart"/>
      <w:r w:rsidR="00371396" w:rsidRPr="00996AA0">
        <w:t>8.5.2017</w:t>
      </w:r>
      <w:proofErr w:type="gramEnd"/>
    </w:p>
    <w:p w:rsidR="004D36CA" w:rsidRDefault="004D36CA" w:rsidP="00554A3D">
      <w:pPr>
        <w:spacing w:after="0" w:line="240" w:lineRule="auto"/>
      </w:pPr>
    </w:p>
    <w:p w:rsidR="006A1577" w:rsidRPr="00996AA0" w:rsidRDefault="00B7255B" w:rsidP="00554A3D">
      <w:pPr>
        <w:spacing w:after="0" w:line="240" w:lineRule="auto"/>
        <w:rPr>
          <w:b/>
        </w:rPr>
      </w:pPr>
      <w:r w:rsidRPr="00996AA0">
        <w:t>3</w:t>
      </w:r>
      <w:r w:rsidR="00D938C1">
        <w:t>3</w:t>
      </w:r>
      <w:r w:rsidR="006A1577" w:rsidRPr="00996AA0">
        <w:t>.</w:t>
      </w:r>
      <w:r w:rsidR="006A1577" w:rsidRPr="00996AA0">
        <w:rPr>
          <w:b/>
        </w:rPr>
        <w:t xml:space="preserve"> Skřivánková Jaroslava</w:t>
      </w:r>
    </w:p>
    <w:p w:rsidR="006A1577" w:rsidRPr="00996AA0" w:rsidRDefault="003A1A36" w:rsidP="00554A3D">
      <w:pPr>
        <w:spacing w:after="0" w:line="240" w:lineRule="auto"/>
      </w:pPr>
      <w:r>
        <w:t xml:space="preserve">volební období </w:t>
      </w:r>
      <w:r w:rsidR="006A1577" w:rsidRPr="00996AA0">
        <w:t xml:space="preserve">do </w:t>
      </w:r>
      <w:proofErr w:type="gramStart"/>
      <w:r w:rsidR="006A1577" w:rsidRPr="00996AA0">
        <w:t>19.6.201</w:t>
      </w:r>
      <w:r w:rsidR="009A2279" w:rsidRPr="00996AA0">
        <w:t>7</w:t>
      </w:r>
      <w:proofErr w:type="gramEnd"/>
    </w:p>
    <w:p w:rsidR="00C30E78" w:rsidRDefault="00C30E78" w:rsidP="003635D2">
      <w:pPr>
        <w:spacing w:after="0" w:line="240" w:lineRule="auto"/>
      </w:pPr>
    </w:p>
    <w:p w:rsidR="003635D2" w:rsidRPr="00996AA0" w:rsidRDefault="009F1168" w:rsidP="003635D2">
      <w:pPr>
        <w:spacing w:after="0" w:line="240" w:lineRule="auto"/>
      </w:pPr>
      <w:r w:rsidRPr="00996AA0">
        <w:t>3</w:t>
      </w:r>
      <w:r w:rsidR="00D938C1">
        <w:t>4</w:t>
      </w:r>
      <w:r w:rsidR="003635D2" w:rsidRPr="00996AA0">
        <w:t xml:space="preserve">. </w:t>
      </w:r>
      <w:r w:rsidR="003635D2" w:rsidRPr="00996AA0">
        <w:rPr>
          <w:b/>
        </w:rPr>
        <w:t>Stehlíková Zdeňka</w:t>
      </w:r>
    </w:p>
    <w:p w:rsidR="00B078DD" w:rsidRPr="00996AA0" w:rsidRDefault="003A1A36" w:rsidP="00B078DD">
      <w:pPr>
        <w:spacing w:after="0" w:line="240" w:lineRule="auto"/>
      </w:pPr>
      <w:r>
        <w:t xml:space="preserve">volební období </w:t>
      </w:r>
      <w:r w:rsidR="006270D4" w:rsidRPr="00996AA0">
        <w:t xml:space="preserve">do </w:t>
      </w:r>
      <w:proofErr w:type="gramStart"/>
      <w:r w:rsidR="006270D4" w:rsidRPr="00996AA0">
        <w:t>9.12.2019</w:t>
      </w:r>
      <w:proofErr w:type="gramEnd"/>
    </w:p>
    <w:p w:rsidR="002D5A67" w:rsidRDefault="002D5A67" w:rsidP="00103C94">
      <w:pPr>
        <w:spacing w:after="0" w:line="240" w:lineRule="auto"/>
      </w:pPr>
    </w:p>
    <w:p w:rsidR="00103C94" w:rsidRPr="00996AA0" w:rsidRDefault="00B7255B" w:rsidP="00103C94">
      <w:pPr>
        <w:spacing w:after="0" w:line="240" w:lineRule="auto"/>
      </w:pPr>
      <w:r w:rsidRPr="00996AA0">
        <w:t>3</w:t>
      </w:r>
      <w:r w:rsidR="00D938C1">
        <w:t>5</w:t>
      </w:r>
      <w:r w:rsidR="00103C94" w:rsidRPr="00996AA0">
        <w:t xml:space="preserve">. </w:t>
      </w:r>
      <w:proofErr w:type="spellStart"/>
      <w:r w:rsidR="00103C94" w:rsidRPr="00996AA0">
        <w:rPr>
          <w:b/>
        </w:rPr>
        <w:t>Strunz</w:t>
      </w:r>
      <w:proofErr w:type="spellEnd"/>
      <w:r w:rsidR="00103C94" w:rsidRPr="00996AA0">
        <w:rPr>
          <w:b/>
        </w:rPr>
        <w:t xml:space="preserve"> Heinz</w:t>
      </w:r>
      <w:r w:rsidR="00103C94" w:rsidRPr="00996AA0">
        <w:tab/>
      </w:r>
    </w:p>
    <w:p w:rsidR="00103C94" w:rsidRPr="00996AA0" w:rsidRDefault="003A1A36" w:rsidP="00103C94">
      <w:pPr>
        <w:spacing w:after="0" w:line="240" w:lineRule="auto"/>
      </w:pPr>
      <w:r>
        <w:t xml:space="preserve">volební období </w:t>
      </w:r>
      <w:r w:rsidR="00103C94" w:rsidRPr="00996AA0">
        <w:t xml:space="preserve">do </w:t>
      </w:r>
      <w:proofErr w:type="gramStart"/>
      <w:r w:rsidR="00103C94" w:rsidRPr="00996AA0">
        <w:t>19.5.2017</w:t>
      </w:r>
      <w:proofErr w:type="gramEnd"/>
    </w:p>
    <w:p w:rsidR="00B26E21" w:rsidRPr="00996AA0" w:rsidRDefault="00B26E21" w:rsidP="00B26E21">
      <w:pPr>
        <w:spacing w:after="0" w:line="240" w:lineRule="auto"/>
      </w:pPr>
    </w:p>
    <w:p w:rsidR="00B26E21" w:rsidRPr="00996AA0" w:rsidRDefault="00B7255B" w:rsidP="00B26E21">
      <w:pPr>
        <w:spacing w:after="0" w:line="240" w:lineRule="auto"/>
      </w:pPr>
      <w:r w:rsidRPr="00996AA0">
        <w:t>3</w:t>
      </w:r>
      <w:r w:rsidR="00D938C1">
        <w:t>6</w:t>
      </w:r>
      <w:r w:rsidR="00B26E21" w:rsidRPr="00996AA0">
        <w:t xml:space="preserve">. </w:t>
      </w:r>
      <w:r w:rsidR="00C10CCA">
        <w:rPr>
          <w:b/>
        </w:rPr>
        <w:t xml:space="preserve">JUDr. </w:t>
      </w:r>
      <w:r w:rsidR="00B26E21" w:rsidRPr="00996AA0">
        <w:rPr>
          <w:b/>
        </w:rPr>
        <w:t>Šístková Jana</w:t>
      </w:r>
    </w:p>
    <w:p w:rsidR="00B26E21" w:rsidRPr="00996AA0" w:rsidRDefault="003A1A36" w:rsidP="00B26E21">
      <w:pPr>
        <w:spacing w:after="0" w:line="240" w:lineRule="auto"/>
      </w:pPr>
      <w:r>
        <w:t xml:space="preserve">volební období </w:t>
      </w:r>
      <w:r w:rsidR="00B26E21" w:rsidRPr="00996AA0">
        <w:t xml:space="preserve">do </w:t>
      </w:r>
      <w:proofErr w:type="gramStart"/>
      <w:r w:rsidR="00B26E21" w:rsidRPr="00996AA0">
        <w:t>8.5.2017</w:t>
      </w:r>
      <w:proofErr w:type="gramEnd"/>
    </w:p>
    <w:p w:rsidR="006A1577" w:rsidRPr="00996AA0" w:rsidRDefault="006A1577" w:rsidP="00B26E21">
      <w:pPr>
        <w:spacing w:after="0" w:line="240" w:lineRule="auto"/>
      </w:pPr>
    </w:p>
    <w:p w:rsidR="006A1577" w:rsidRPr="00996AA0" w:rsidRDefault="002D5A67" w:rsidP="006A1577">
      <w:pPr>
        <w:spacing w:after="0" w:line="240" w:lineRule="auto"/>
      </w:pPr>
      <w:r>
        <w:t>3</w:t>
      </w:r>
      <w:r w:rsidR="00D938C1">
        <w:t>7</w:t>
      </w:r>
      <w:r w:rsidR="006A1577" w:rsidRPr="00996AA0">
        <w:t xml:space="preserve">. </w:t>
      </w:r>
      <w:r w:rsidR="006A1577" w:rsidRPr="00996AA0">
        <w:rPr>
          <w:b/>
        </w:rPr>
        <w:t>Špiclová Anna</w:t>
      </w:r>
    </w:p>
    <w:p w:rsidR="006A1577" w:rsidRPr="00996AA0" w:rsidRDefault="003A1A36" w:rsidP="006A1577">
      <w:pPr>
        <w:spacing w:after="0" w:line="240" w:lineRule="auto"/>
      </w:pPr>
      <w:r>
        <w:t xml:space="preserve">volební období </w:t>
      </w:r>
      <w:r w:rsidR="006A1577" w:rsidRPr="00996AA0">
        <w:t xml:space="preserve">do </w:t>
      </w:r>
      <w:proofErr w:type="gramStart"/>
      <w:r w:rsidR="006A1577" w:rsidRPr="00996AA0">
        <w:t>18.6.2017</w:t>
      </w:r>
      <w:proofErr w:type="gramEnd"/>
    </w:p>
    <w:p w:rsidR="009F1168" w:rsidRPr="00996AA0" w:rsidRDefault="009F1168" w:rsidP="003635D2">
      <w:pPr>
        <w:spacing w:after="0" w:line="240" w:lineRule="auto"/>
      </w:pPr>
    </w:p>
    <w:p w:rsidR="003635D2" w:rsidRPr="00996AA0" w:rsidRDefault="002D5A67" w:rsidP="003635D2">
      <w:pPr>
        <w:spacing w:after="0" w:line="240" w:lineRule="auto"/>
      </w:pPr>
      <w:r>
        <w:t>3</w:t>
      </w:r>
      <w:r w:rsidR="00D938C1">
        <w:t>8</w:t>
      </w:r>
      <w:r w:rsidR="003635D2" w:rsidRPr="00996AA0">
        <w:t xml:space="preserve">. </w:t>
      </w:r>
      <w:r w:rsidR="003635D2" w:rsidRPr="00996AA0">
        <w:rPr>
          <w:b/>
        </w:rPr>
        <w:t>Tomášková Eva</w:t>
      </w:r>
    </w:p>
    <w:p w:rsidR="009F1168" w:rsidRPr="00996AA0" w:rsidRDefault="003A1A36" w:rsidP="003635D2">
      <w:pPr>
        <w:spacing w:after="0" w:line="240" w:lineRule="auto"/>
      </w:pPr>
      <w:r>
        <w:t xml:space="preserve">volební období </w:t>
      </w:r>
      <w:r w:rsidR="00701CFF" w:rsidRPr="00996AA0">
        <w:t xml:space="preserve">do </w:t>
      </w:r>
      <w:proofErr w:type="gramStart"/>
      <w:r w:rsidR="00701CFF" w:rsidRPr="00996AA0">
        <w:t>19</w:t>
      </w:r>
      <w:r w:rsidR="003635D2" w:rsidRPr="00996AA0">
        <w:t>.</w:t>
      </w:r>
      <w:r w:rsidR="00701CFF" w:rsidRPr="00996AA0">
        <w:t>6.2017</w:t>
      </w:r>
      <w:proofErr w:type="gramEnd"/>
    </w:p>
    <w:p w:rsidR="009A2279" w:rsidRPr="00996AA0" w:rsidRDefault="009A2279" w:rsidP="003635D2">
      <w:pPr>
        <w:spacing w:after="0" w:line="240" w:lineRule="auto"/>
      </w:pPr>
    </w:p>
    <w:p w:rsidR="003635D2" w:rsidRPr="00996AA0" w:rsidRDefault="00D938C1" w:rsidP="003635D2">
      <w:pPr>
        <w:spacing w:after="0" w:line="240" w:lineRule="auto"/>
      </w:pPr>
      <w:r>
        <w:t>39</w:t>
      </w:r>
      <w:r w:rsidR="003635D2" w:rsidRPr="00996AA0">
        <w:t xml:space="preserve">. </w:t>
      </w:r>
      <w:proofErr w:type="spellStart"/>
      <w:r w:rsidR="003635D2" w:rsidRPr="00996AA0">
        <w:rPr>
          <w:b/>
        </w:rPr>
        <w:t>Tonnerová</w:t>
      </w:r>
      <w:proofErr w:type="spellEnd"/>
      <w:r w:rsidR="003635D2" w:rsidRPr="00996AA0">
        <w:rPr>
          <w:b/>
        </w:rPr>
        <w:t xml:space="preserve"> Marie</w:t>
      </w:r>
    </w:p>
    <w:p w:rsidR="00FE6BD5" w:rsidRPr="00996AA0" w:rsidRDefault="003A1A36" w:rsidP="00A515CC">
      <w:pPr>
        <w:spacing w:after="0" w:line="240" w:lineRule="auto"/>
      </w:pPr>
      <w:r>
        <w:t xml:space="preserve">volební období </w:t>
      </w:r>
      <w:r w:rsidR="00A515CC" w:rsidRPr="001E01CB">
        <w:rPr>
          <w:color w:val="FF0000"/>
        </w:rPr>
        <w:t xml:space="preserve">do </w:t>
      </w:r>
      <w:proofErr w:type="gramStart"/>
      <w:r w:rsidR="001E01CB" w:rsidRPr="001E01CB">
        <w:rPr>
          <w:color w:val="FF0000"/>
        </w:rPr>
        <w:t>11.3.2021</w:t>
      </w:r>
      <w:proofErr w:type="gramEnd"/>
    </w:p>
    <w:p w:rsidR="00473924" w:rsidRPr="00996AA0" w:rsidRDefault="00473924" w:rsidP="00A515CC">
      <w:pPr>
        <w:spacing w:after="0" w:line="240" w:lineRule="auto"/>
      </w:pPr>
    </w:p>
    <w:p w:rsidR="006A1577" w:rsidRPr="00996AA0" w:rsidRDefault="009F1168" w:rsidP="006A1577">
      <w:pPr>
        <w:spacing w:after="0" w:line="240" w:lineRule="auto"/>
      </w:pPr>
      <w:r w:rsidRPr="00996AA0">
        <w:t>4</w:t>
      </w:r>
      <w:r w:rsidR="00D938C1">
        <w:t>0</w:t>
      </w:r>
      <w:r w:rsidR="006A1577" w:rsidRPr="00996AA0">
        <w:t xml:space="preserve">. </w:t>
      </w:r>
      <w:r w:rsidR="006A1577" w:rsidRPr="00996AA0">
        <w:rPr>
          <w:b/>
        </w:rPr>
        <w:t>Valešová Milena</w:t>
      </w:r>
    </w:p>
    <w:p w:rsidR="006A1577" w:rsidRPr="00996AA0" w:rsidRDefault="003A1A36" w:rsidP="006A1577">
      <w:pPr>
        <w:spacing w:after="0" w:line="240" w:lineRule="auto"/>
      </w:pPr>
      <w:r>
        <w:t xml:space="preserve">volební období </w:t>
      </w:r>
      <w:r w:rsidR="006A1577" w:rsidRPr="00996AA0">
        <w:t xml:space="preserve">do </w:t>
      </w:r>
      <w:proofErr w:type="gramStart"/>
      <w:r w:rsidR="006A1577" w:rsidRPr="00996AA0">
        <w:t>18.6.201</w:t>
      </w:r>
      <w:r w:rsidR="009A2279" w:rsidRPr="00996AA0">
        <w:t>7</w:t>
      </w:r>
      <w:proofErr w:type="gramEnd"/>
    </w:p>
    <w:p w:rsidR="00621CB2" w:rsidRPr="00996AA0" w:rsidRDefault="00621CB2" w:rsidP="006A1577">
      <w:pPr>
        <w:spacing w:after="0" w:line="240" w:lineRule="auto"/>
      </w:pPr>
    </w:p>
    <w:p w:rsidR="006A1577" w:rsidRPr="00996AA0" w:rsidRDefault="006A1577" w:rsidP="006A1577">
      <w:pPr>
        <w:spacing w:after="0" w:line="240" w:lineRule="auto"/>
      </w:pPr>
      <w:r w:rsidRPr="00996AA0">
        <w:t>4</w:t>
      </w:r>
      <w:r w:rsidR="00D938C1">
        <w:t>1</w:t>
      </w:r>
      <w:r w:rsidRPr="00996AA0">
        <w:t xml:space="preserve">. </w:t>
      </w:r>
      <w:r w:rsidRPr="00996AA0">
        <w:rPr>
          <w:b/>
        </w:rPr>
        <w:t>Volf Miroslav</w:t>
      </w:r>
    </w:p>
    <w:p w:rsidR="006A1577" w:rsidRPr="00996AA0" w:rsidRDefault="003A1A36" w:rsidP="006A1577">
      <w:pPr>
        <w:spacing w:after="0" w:line="240" w:lineRule="auto"/>
      </w:pPr>
      <w:r>
        <w:t xml:space="preserve">volební období </w:t>
      </w:r>
      <w:r w:rsidR="006A1577" w:rsidRPr="00996AA0">
        <w:t xml:space="preserve">do </w:t>
      </w:r>
      <w:proofErr w:type="gramStart"/>
      <w:r w:rsidR="006A1577" w:rsidRPr="00996AA0">
        <w:t>18.6.2017</w:t>
      </w:r>
      <w:proofErr w:type="gramEnd"/>
    </w:p>
    <w:p w:rsidR="001373E9" w:rsidRPr="00996AA0" w:rsidRDefault="001373E9" w:rsidP="006A1577">
      <w:pPr>
        <w:spacing w:after="0" w:line="240" w:lineRule="auto"/>
      </w:pPr>
    </w:p>
    <w:p w:rsidR="006A1577" w:rsidRPr="00996AA0" w:rsidRDefault="00B7255B" w:rsidP="006A1577">
      <w:pPr>
        <w:spacing w:after="0" w:line="240" w:lineRule="auto"/>
      </w:pPr>
      <w:r w:rsidRPr="00996AA0">
        <w:t>4</w:t>
      </w:r>
      <w:r w:rsidR="00D938C1">
        <w:t>2</w:t>
      </w:r>
      <w:r w:rsidR="006A1577" w:rsidRPr="00996AA0">
        <w:t xml:space="preserve">. </w:t>
      </w:r>
      <w:r w:rsidR="006A1577" w:rsidRPr="00996AA0">
        <w:rPr>
          <w:b/>
        </w:rPr>
        <w:t>Volfová Blanka</w:t>
      </w:r>
    </w:p>
    <w:p w:rsidR="006A1577" w:rsidRPr="00996AA0" w:rsidRDefault="003A1A36" w:rsidP="006A1577">
      <w:pPr>
        <w:spacing w:after="0" w:line="240" w:lineRule="auto"/>
      </w:pPr>
      <w:r>
        <w:t xml:space="preserve">volební období </w:t>
      </w:r>
      <w:r w:rsidR="006A1577" w:rsidRPr="00996AA0">
        <w:t xml:space="preserve">do </w:t>
      </w:r>
      <w:proofErr w:type="gramStart"/>
      <w:r w:rsidR="006A1577" w:rsidRPr="00996AA0">
        <w:t>18.6.201</w:t>
      </w:r>
      <w:r w:rsidR="009A2279" w:rsidRPr="00996AA0">
        <w:t>7</w:t>
      </w:r>
      <w:proofErr w:type="gramEnd"/>
    </w:p>
    <w:p w:rsidR="00035F63" w:rsidRPr="00996AA0" w:rsidRDefault="00035F63" w:rsidP="00A515CC">
      <w:pPr>
        <w:spacing w:after="0" w:line="240" w:lineRule="auto"/>
      </w:pPr>
    </w:p>
    <w:p w:rsidR="00035F63" w:rsidRPr="00996AA0" w:rsidRDefault="00691F01" w:rsidP="00035F63">
      <w:pPr>
        <w:spacing w:after="0" w:line="240" w:lineRule="auto"/>
      </w:pPr>
      <w:r w:rsidRPr="00996AA0">
        <w:t>4</w:t>
      </w:r>
      <w:r w:rsidR="00D938C1">
        <w:t>3</w:t>
      </w:r>
      <w:r w:rsidR="00035F63" w:rsidRPr="00996AA0">
        <w:t xml:space="preserve">. </w:t>
      </w:r>
      <w:r w:rsidR="00035F63" w:rsidRPr="00996AA0">
        <w:rPr>
          <w:b/>
        </w:rPr>
        <w:t>Volfová Jaroslava</w:t>
      </w:r>
    </w:p>
    <w:p w:rsidR="00035F63" w:rsidRPr="00996AA0" w:rsidRDefault="003A1A36" w:rsidP="00A515CC">
      <w:pPr>
        <w:spacing w:after="0" w:line="240" w:lineRule="auto"/>
      </w:pPr>
      <w:r>
        <w:t xml:space="preserve">volební období </w:t>
      </w:r>
      <w:r w:rsidR="00035F63" w:rsidRPr="00996AA0">
        <w:t xml:space="preserve">do </w:t>
      </w:r>
      <w:proofErr w:type="gramStart"/>
      <w:r w:rsidR="00035F63" w:rsidRPr="00996AA0">
        <w:t>2</w:t>
      </w:r>
      <w:r w:rsidR="008C62C6" w:rsidRPr="00996AA0">
        <w:t>8</w:t>
      </w:r>
      <w:r w:rsidR="00035F63" w:rsidRPr="00996AA0">
        <w:t>.5.201</w:t>
      </w:r>
      <w:r w:rsidR="009A2279" w:rsidRPr="00996AA0">
        <w:t>7</w:t>
      </w:r>
      <w:proofErr w:type="gramEnd"/>
    </w:p>
    <w:p w:rsidR="002D5A67" w:rsidRDefault="002D5A67" w:rsidP="003635D2">
      <w:pPr>
        <w:spacing w:after="0" w:line="240" w:lineRule="auto"/>
      </w:pPr>
    </w:p>
    <w:p w:rsidR="003635D2" w:rsidRPr="00996AA0" w:rsidRDefault="00691F01" w:rsidP="003635D2">
      <w:pPr>
        <w:spacing w:after="0" w:line="240" w:lineRule="auto"/>
      </w:pPr>
      <w:r w:rsidRPr="00996AA0">
        <w:t>4</w:t>
      </w:r>
      <w:r w:rsidR="00D938C1">
        <w:t>4</w:t>
      </w:r>
      <w:r w:rsidR="003635D2" w:rsidRPr="00996AA0">
        <w:rPr>
          <w:b/>
        </w:rPr>
        <w:t>. Vojtová Věra</w:t>
      </w:r>
    </w:p>
    <w:p w:rsidR="003635D2" w:rsidRPr="00996AA0" w:rsidRDefault="003A1A36" w:rsidP="003635D2">
      <w:pPr>
        <w:spacing w:after="0" w:line="240" w:lineRule="auto"/>
      </w:pPr>
      <w:r>
        <w:t xml:space="preserve">volební období </w:t>
      </w:r>
      <w:r w:rsidR="003635D2" w:rsidRPr="00996AA0">
        <w:t xml:space="preserve">do </w:t>
      </w:r>
      <w:proofErr w:type="gramStart"/>
      <w:r w:rsidR="003635D2" w:rsidRPr="00996AA0">
        <w:t>1</w:t>
      </w:r>
      <w:r w:rsidR="008B7380" w:rsidRPr="00996AA0">
        <w:t>2</w:t>
      </w:r>
      <w:r w:rsidR="003635D2" w:rsidRPr="00996AA0">
        <w:t>.2.201</w:t>
      </w:r>
      <w:r w:rsidR="008B7380" w:rsidRPr="00996AA0">
        <w:t>8</w:t>
      </w:r>
      <w:proofErr w:type="gramEnd"/>
    </w:p>
    <w:p w:rsidR="00786C39" w:rsidRPr="00996AA0" w:rsidRDefault="00786C39" w:rsidP="003635D2">
      <w:pPr>
        <w:spacing w:after="0" w:line="240" w:lineRule="auto"/>
      </w:pPr>
    </w:p>
    <w:p w:rsidR="003635D2" w:rsidRPr="00996AA0" w:rsidRDefault="00B7255B" w:rsidP="003635D2">
      <w:pPr>
        <w:spacing w:after="0" w:line="240" w:lineRule="auto"/>
      </w:pPr>
      <w:r w:rsidRPr="00996AA0">
        <w:t>4</w:t>
      </w:r>
      <w:r w:rsidR="00D938C1">
        <w:t>5</w:t>
      </w:r>
      <w:r w:rsidR="003635D2" w:rsidRPr="00996AA0">
        <w:t xml:space="preserve">. </w:t>
      </w:r>
      <w:r w:rsidR="00FD4D07">
        <w:rPr>
          <w:b/>
        </w:rPr>
        <w:t xml:space="preserve">Bc. </w:t>
      </w:r>
      <w:r w:rsidR="003635D2" w:rsidRPr="00996AA0">
        <w:rPr>
          <w:b/>
        </w:rPr>
        <w:t>Vyčítalová Milena</w:t>
      </w:r>
    </w:p>
    <w:p w:rsidR="003635D2" w:rsidRPr="00996AA0" w:rsidRDefault="003A1A36" w:rsidP="003635D2">
      <w:pPr>
        <w:spacing w:after="0" w:line="240" w:lineRule="auto"/>
      </w:pPr>
      <w:r>
        <w:t xml:space="preserve">volební období </w:t>
      </w:r>
      <w:r w:rsidR="003635D2" w:rsidRPr="00996AA0">
        <w:t xml:space="preserve">do </w:t>
      </w:r>
      <w:proofErr w:type="gramStart"/>
      <w:r w:rsidR="00351D3C" w:rsidRPr="00996AA0">
        <w:t>28.6.2019</w:t>
      </w:r>
      <w:proofErr w:type="gramEnd"/>
    </w:p>
    <w:p w:rsidR="00670C5B" w:rsidRPr="00996AA0" w:rsidRDefault="00670C5B" w:rsidP="003635D2">
      <w:pPr>
        <w:spacing w:after="0" w:line="240" w:lineRule="auto"/>
      </w:pPr>
    </w:p>
    <w:p w:rsidR="00EF383A" w:rsidRPr="00996AA0" w:rsidRDefault="00B7255B" w:rsidP="003635D2">
      <w:pPr>
        <w:spacing w:after="0" w:line="240" w:lineRule="auto"/>
        <w:rPr>
          <w:b/>
        </w:rPr>
      </w:pPr>
      <w:r w:rsidRPr="00996AA0">
        <w:t>4</w:t>
      </w:r>
      <w:r w:rsidR="00D938C1">
        <w:t>6</w:t>
      </w:r>
      <w:r w:rsidR="00A515CC" w:rsidRPr="00996AA0">
        <w:t xml:space="preserve">. </w:t>
      </w:r>
      <w:r w:rsidR="00FD4D07">
        <w:rPr>
          <w:b/>
        </w:rPr>
        <w:t xml:space="preserve">Ing. </w:t>
      </w:r>
      <w:r w:rsidR="00FC76E1" w:rsidRPr="00996AA0">
        <w:rPr>
          <w:b/>
        </w:rPr>
        <w:t>Zeman Josef</w:t>
      </w:r>
    </w:p>
    <w:p w:rsidR="00A515CC" w:rsidRPr="00996AA0" w:rsidRDefault="003A1A36" w:rsidP="003635D2">
      <w:pPr>
        <w:spacing w:after="0" w:line="240" w:lineRule="auto"/>
      </w:pPr>
      <w:r>
        <w:t xml:space="preserve">volební období </w:t>
      </w:r>
      <w:r w:rsidR="00554A3D" w:rsidRPr="00996AA0">
        <w:t xml:space="preserve">do </w:t>
      </w:r>
      <w:proofErr w:type="gramStart"/>
      <w:r w:rsidR="00554A3D" w:rsidRPr="00996AA0">
        <w:t>2</w:t>
      </w:r>
      <w:r w:rsidR="00FC76E1" w:rsidRPr="00996AA0">
        <w:t>6</w:t>
      </w:r>
      <w:r w:rsidR="00A515CC" w:rsidRPr="00996AA0">
        <w:t>.</w:t>
      </w:r>
      <w:r w:rsidR="00554A3D" w:rsidRPr="00996AA0">
        <w:t>3</w:t>
      </w:r>
      <w:r w:rsidR="00A515CC" w:rsidRPr="00996AA0">
        <w:t>.201</w:t>
      </w:r>
      <w:r w:rsidR="00554A3D" w:rsidRPr="00996AA0">
        <w:t>7</w:t>
      </w:r>
      <w:proofErr w:type="gramEnd"/>
    </w:p>
    <w:sectPr w:rsidR="00A515CC" w:rsidRPr="00996AA0" w:rsidSect="00CD76E8">
      <w:footerReference w:type="default" r:id="rId9"/>
      <w:pgSz w:w="16838" w:h="11906" w:orient="landscape"/>
      <w:pgMar w:top="284" w:right="567" w:bottom="567" w:left="567"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30BFB" w:rsidRDefault="00630BFB" w:rsidP="009E3F51">
      <w:pPr>
        <w:spacing w:after="0" w:line="240" w:lineRule="auto"/>
      </w:pPr>
      <w:r>
        <w:separator/>
      </w:r>
    </w:p>
  </w:endnote>
  <w:endnote w:type="continuationSeparator" w:id="0">
    <w:p w:rsidR="00630BFB" w:rsidRDefault="00630BFB" w:rsidP="009E3F5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EE"/>
    <w:family w:val="swiss"/>
    <w:pitch w:val="variable"/>
    <w:sig w:usb0="E1002EFF" w:usb1="C000605B" w:usb2="00000029" w:usb3="00000000" w:csb0="000101FF" w:csb1="00000000"/>
  </w:font>
  <w:font w:name="Albertus Extra Bold">
    <w:altName w:val="Arial"/>
    <w:panose1 w:val="00000000000000000000"/>
    <w:charset w:val="00"/>
    <w:family w:val="swiss"/>
    <w:notTrueType/>
    <w:pitch w:val="variable"/>
    <w:sig w:usb0="00000003" w:usb1="00000000" w:usb2="00000000" w:usb3="00000000" w:csb0="00000001"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11946405"/>
      <w:docPartObj>
        <w:docPartGallery w:val="Page Numbers (Bottom of Page)"/>
        <w:docPartUnique/>
      </w:docPartObj>
    </w:sdtPr>
    <w:sdtEndPr/>
    <w:sdtContent>
      <w:p w:rsidR="00630BFB" w:rsidRDefault="00630BFB">
        <w:pPr>
          <w:pStyle w:val="Zpat"/>
        </w:pPr>
        <w:r>
          <w:fldChar w:fldCharType="begin"/>
        </w:r>
        <w:r>
          <w:instrText>PAGE   \* MERGEFORMAT</w:instrText>
        </w:r>
        <w:r>
          <w:fldChar w:fldCharType="separate"/>
        </w:r>
        <w:r w:rsidR="00E07273">
          <w:rPr>
            <w:noProof/>
          </w:rPr>
          <w:t>53</w:t>
        </w:r>
        <w:r>
          <w:rPr>
            <w:noProof/>
          </w:rPr>
          <w:fldChar w:fldCharType="end"/>
        </w:r>
      </w:p>
    </w:sdtContent>
  </w:sdt>
  <w:p w:rsidR="00630BFB" w:rsidRDefault="00630BFB">
    <w:pPr>
      <w:pStyle w:val="Zp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30BFB" w:rsidRDefault="00630BFB" w:rsidP="009E3F51">
      <w:pPr>
        <w:spacing w:after="0" w:line="240" w:lineRule="auto"/>
      </w:pPr>
      <w:r>
        <w:separator/>
      </w:r>
    </w:p>
  </w:footnote>
  <w:footnote w:type="continuationSeparator" w:id="0">
    <w:p w:rsidR="00630BFB" w:rsidRDefault="00630BFB" w:rsidP="009E3F51">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3F4F20"/>
    <w:multiLevelType w:val="hybridMultilevel"/>
    <w:tmpl w:val="9726281C"/>
    <w:lvl w:ilvl="0" w:tplc="AB2C5AC6">
      <w:start w:val="1"/>
      <w:numFmt w:val="lowerLetter"/>
      <w:lvlText w:val="%1)"/>
      <w:lvlJc w:val="left"/>
      <w:pPr>
        <w:ind w:left="3195" w:hanging="360"/>
      </w:pPr>
      <w:rPr>
        <w:rFonts w:hint="default"/>
      </w:rPr>
    </w:lvl>
    <w:lvl w:ilvl="1" w:tplc="04050019" w:tentative="1">
      <w:start w:val="1"/>
      <w:numFmt w:val="lowerLetter"/>
      <w:lvlText w:val="%2."/>
      <w:lvlJc w:val="left"/>
      <w:pPr>
        <w:ind w:left="2574" w:hanging="360"/>
      </w:pPr>
    </w:lvl>
    <w:lvl w:ilvl="2" w:tplc="0405001B" w:tentative="1">
      <w:start w:val="1"/>
      <w:numFmt w:val="lowerRoman"/>
      <w:lvlText w:val="%3."/>
      <w:lvlJc w:val="right"/>
      <w:pPr>
        <w:ind w:left="3294" w:hanging="180"/>
      </w:pPr>
    </w:lvl>
    <w:lvl w:ilvl="3" w:tplc="0405000F" w:tentative="1">
      <w:start w:val="1"/>
      <w:numFmt w:val="decimal"/>
      <w:lvlText w:val="%4."/>
      <w:lvlJc w:val="left"/>
      <w:pPr>
        <w:ind w:left="4014" w:hanging="360"/>
      </w:pPr>
    </w:lvl>
    <w:lvl w:ilvl="4" w:tplc="04050019" w:tentative="1">
      <w:start w:val="1"/>
      <w:numFmt w:val="lowerLetter"/>
      <w:lvlText w:val="%5."/>
      <w:lvlJc w:val="left"/>
      <w:pPr>
        <w:ind w:left="4734" w:hanging="360"/>
      </w:pPr>
    </w:lvl>
    <w:lvl w:ilvl="5" w:tplc="0405001B" w:tentative="1">
      <w:start w:val="1"/>
      <w:numFmt w:val="lowerRoman"/>
      <w:lvlText w:val="%6."/>
      <w:lvlJc w:val="right"/>
      <w:pPr>
        <w:ind w:left="5454" w:hanging="180"/>
      </w:pPr>
    </w:lvl>
    <w:lvl w:ilvl="6" w:tplc="0405000F" w:tentative="1">
      <w:start w:val="1"/>
      <w:numFmt w:val="decimal"/>
      <w:lvlText w:val="%7."/>
      <w:lvlJc w:val="left"/>
      <w:pPr>
        <w:ind w:left="6174" w:hanging="360"/>
      </w:pPr>
    </w:lvl>
    <w:lvl w:ilvl="7" w:tplc="04050019" w:tentative="1">
      <w:start w:val="1"/>
      <w:numFmt w:val="lowerLetter"/>
      <w:lvlText w:val="%8."/>
      <w:lvlJc w:val="left"/>
      <w:pPr>
        <w:ind w:left="6894" w:hanging="360"/>
      </w:pPr>
    </w:lvl>
    <w:lvl w:ilvl="8" w:tplc="0405001B" w:tentative="1">
      <w:start w:val="1"/>
      <w:numFmt w:val="lowerRoman"/>
      <w:lvlText w:val="%9."/>
      <w:lvlJc w:val="right"/>
      <w:pPr>
        <w:ind w:left="7614" w:hanging="180"/>
      </w:pPr>
    </w:lvl>
  </w:abstractNum>
  <w:abstractNum w:abstractNumId="1">
    <w:nsid w:val="2E7F03A2"/>
    <w:multiLevelType w:val="hybridMultilevel"/>
    <w:tmpl w:val="CDA24B20"/>
    <w:lvl w:ilvl="0" w:tplc="575A7836">
      <w:start w:val="1"/>
      <w:numFmt w:val="decimal"/>
      <w:lvlText w:val="%1)"/>
      <w:lvlJc w:val="left"/>
      <w:pPr>
        <w:ind w:left="1494" w:hanging="360"/>
      </w:pPr>
      <w:rPr>
        <w:rFonts w:hint="default"/>
        <w:b/>
        <w:color w:val="auto"/>
      </w:rPr>
    </w:lvl>
    <w:lvl w:ilvl="1" w:tplc="04050019">
      <w:start w:val="1"/>
      <w:numFmt w:val="lowerLetter"/>
      <w:lvlText w:val="%2."/>
      <w:lvlJc w:val="left"/>
      <w:pPr>
        <w:ind w:left="2214" w:hanging="360"/>
      </w:pPr>
    </w:lvl>
    <w:lvl w:ilvl="2" w:tplc="0405001B" w:tentative="1">
      <w:start w:val="1"/>
      <w:numFmt w:val="lowerRoman"/>
      <w:lvlText w:val="%3."/>
      <w:lvlJc w:val="right"/>
      <w:pPr>
        <w:ind w:left="2934" w:hanging="180"/>
      </w:pPr>
    </w:lvl>
    <w:lvl w:ilvl="3" w:tplc="0405000F" w:tentative="1">
      <w:start w:val="1"/>
      <w:numFmt w:val="decimal"/>
      <w:lvlText w:val="%4."/>
      <w:lvlJc w:val="left"/>
      <w:pPr>
        <w:ind w:left="3654" w:hanging="360"/>
      </w:pPr>
    </w:lvl>
    <w:lvl w:ilvl="4" w:tplc="04050019" w:tentative="1">
      <w:start w:val="1"/>
      <w:numFmt w:val="lowerLetter"/>
      <w:lvlText w:val="%5."/>
      <w:lvlJc w:val="left"/>
      <w:pPr>
        <w:ind w:left="4374" w:hanging="360"/>
      </w:pPr>
    </w:lvl>
    <w:lvl w:ilvl="5" w:tplc="0405001B" w:tentative="1">
      <w:start w:val="1"/>
      <w:numFmt w:val="lowerRoman"/>
      <w:lvlText w:val="%6."/>
      <w:lvlJc w:val="right"/>
      <w:pPr>
        <w:ind w:left="5094" w:hanging="180"/>
      </w:pPr>
    </w:lvl>
    <w:lvl w:ilvl="6" w:tplc="0405000F" w:tentative="1">
      <w:start w:val="1"/>
      <w:numFmt w:val="decimal"/>
      <w:lvlText w:val="%7."/>
      <w:lvlJc w:val="left"/>
      <w:pPr>
        <w:ind w:left="5814" w:hanging="360"/>
      </w:pPr>
    </w:lvl>
    <w:lvl w:ilvl="7" w:tplc="04050019" w:tentative="1">
      <w:start w:val="1"/>
      <w:numFmt w:val="lowerLetter"/>
      <w:lvlText w:val="%8."/>
      <w:lvlJc w:val="left"/>
      <w:pPr>
        <w:ind w:left="6534" w:hanging="360"/>
      </w:pPr>
    </w:lvl>
    <w:lvl w:ilvl="8" w:tplc="0405001B" w:tentative="1">
      <w:start w:val="1"/>
      <w:numFmt w:val="lowerRoman"/>
      <w:lvlText w:val="%9."/>
      <w:lvlJc w:val="right"/>
      <w:pPr>
        <w:ind w:left="7254" w:hanging="180"/>
      </w:pPr>
    </w:lvl>
  </w:abstractNum>
  <w:abstractNum w:abstractNumId="2">
    <w:nsid w:val="2FDA03BD"/>
    <w:multiLevelType w:val="hybridMultilevel"/>
    <w:tmpl w:val="F06E648E"/>
    <w:lvl w:ilvl="0" w:tplc="0AEECB40">
      <w:numFmt w:val="bullet"/>
      <w:lvlText w:val="-"/>
      <w:lvlJc w:val="left"/>
      <w:pPr>
        <w:ind w:left="1785" w:hanging="360"/>
      </w:pPr>
      <w:rPr>
        <w:rFonts w:ascii="Times New Roman" w:eastAsiaTheme="minorEastAsia" w:hAnsi="Times New Roman" w:cs="Times New Roman" w:hint="default"/>
      </w:rPr>
    </w:lvl>
    <w:lvl w:ilvl="1" w:tplc="04050003" w:tentative="1">
      <w:start w:val="1"/>
      <w:numFmt w:val="bullet"/>
      <w:lvlText w:val="o"/>
      <w:lvlJc w:val="left"/>
      <w:pPr>
        <w:ind w:left="2505" w:hanging="360"/>
      </w:pPr>
      <w:rPr>
        <w:rFonts w:ascii="Courier New" w:hAnsi="Courier New" w:cs="Courier New" w:hint="default"/>
      </w:rPr>
    </w:lvl>
    <w:lvl w:ilvl="2" w:tplc="04050005" w:tentative="1">
      <w:start w:val="1"/>
      <w:numFmt w:val="bullet"/>
      <w:lvlText w:val=""/>
      <w:lvlJc w:val="left"/>
      <w:pPr>
        <w:ind w:left="3225" w:hanging="360"/>
      </w:pPr>
      <w:rPr>
        <w:rFonts w:ascii="Wingdings" w:hAnsi="Wingdings" w:hint="default"/>
      </w:rPr>
    </w:lvl>
    <w:lvl w:ilvl="3" w:tplc="04050001" w:tentative="1">
      <w:start w:val="1"/>
      <w:numFmt w:val="bullet"/>
      <w:lvlText w:val=""/>
      <w:lvlJc w:val="left"/>
      <w:pPr>
        <w:ind w:left="3945" w:hanging="360"/>
      </w:pPr>
      <w:rPr>
        <w:rFonts w:ascii="Symbol" w:hAnsi="Symbol" w:hint="default"/>
      </w:rPr>
    </w:lvl>
    <w:lvl w:ilvl="4" w:tplc="04050003" w:tentative="1">
      <w:start w:val="1"/>
      <w:numFmt w:val="bullet"/>
      <w:lvlText w:val="o"/>
      <w:lvlJc w:val="left"/>
      <w:pPr>
        <w:ind w:left="4665" w:hanging="360"/>
      </w:pPr>
      <w:rPr>
        <w:rFonts w:ascii="Courier New" w:hAnsi="Courier New" w:cs="Courier New" w:hint="default"/>
      </w:rPr>
    </w:lvl>
    <w:lvl w:ilvl="5" w:tplc="04050005" w:tentative="1">
      <w:start w:val="1"/>
      <w:numFmt w:val="bullet"/>
      <w:lvlText w:val=""/>
      <w:lvlJc w:val="left"/>
      <w:pPr>
        <w:ind w:left="5385" w:hanging="360"/>
      </w:pPr>
      <w:rPr>
        <w:rFonts w:ascii="Wingdings" w:hAnsi="Wingdings" w:hint="default"/>
      </w:rPr>
    </w:lvl>
    <w:lvl w:ilvl="6" w:tplc="04050001" w:tentative="1">
      <w:start w:val="1"/>
      <w:numFmt w:val="bullet"/>
      <w:lvlText w:val=""/>
      <w:lvlJc w:val="left"/>
      <w:pPr>
        <w:ind w:left="6105" w:hanging="360"/>
      </w:pPr>
      <w:rPr>
        <w:rFonts w:ascii="Symbol" w:hAnsi="Symbol" w:hint="default"/>
      </w:rPr>
    </w:lvl>
    <w:lvl w:ilvl="7" w:tplc="04050003" w:tentative="1">
      <w:start w:val="1"/>
      <w:numFmt w:val="bullet"/>
      <w:lvlText w:val="o"/>
      <w:lvlJc w:val="left"/>
      <w:pPr>
        <w:ind w:left="6825" w:hanging="360"/>
      </w:pPr>
      <w:rPr>
        <w:rFonts w:ascii="Courier New" w:hAnsi="Courier New" w:cs="Courier New" w:hint="default"/>
      </w:rPr>
    </w:lvl>
    <w:lvl w:ilvl="8" w:tplc="04050005" w:tentative="1">
      <w:start w:val="1"/>
      <w:numFmt w:val="bullet"/>
      <w:lvlText w:val=""/>
      <w:lvlJc w:val="left"/>
      <w:pPr>
        <w:ind w:left="7545" w:hanging="360"/>
      </w:pPr>
      <w:rPr>
        <w:rFonts w:ascii="Wingdings" w:hAnsi="Wingdings" w:hint="default"/>
      </w:rPr>
    </w:lvl>
  </w:abstractNum>
  <w:abstractNum w:abstractNumId="3">
    <w:nsid w:val="305018E9"/>
    <w:multiLevelType w:val="hybridMultilevel"/>
    <w:tmpl w:val="230CFF0A"/>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nsid w:val="34CC3925"/>
    <w:multiLevelType w:val="hybridMultilevel"/>
    <w:tmpl w:val="E1DA2D04"/>
    <w:lvl w:ilvl="0" w:tplc="AB2C5AC6">
      <w:start w:val="1"/>
      <w:numFmt w:val="lowerLetter"/>
      <w:lvlText w:val="%1)"/>
      <w:lvlJc w:val="left"/>
      <w:pPr>
        <w:ind w:left="2061"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nsid w:val="39814ED4"/>
    <w:multiLevelType w:val="hybridMultilevel"/>
    <w:tmpl w:val="0728CF36"/>
    <w:lvl w:ilvl="0" w:tplc="73D06FCA">
      <w:start w:val="1"/>
      <w:numFmt w:val="decimal"/>
      <w:lvlText w:val="%1)"/>
      <w:lvlJc w:val="left"/>
      <w:pPr>
        <w:ind w:left="1494" w:hanging="360"/>
      </w:pPr>
      <w:rPr>
        <w:rFonts w:hint="default"/>
        <w:b/>
        <w:color w:val="auto"/>
      </w:rPr>
    </w:lvl>
    <w:lvl w:ilvl="1" w:tplc="04050019">
      <w:start w:val="1"/>
      <w:numFmt w:val="lowerLetter"/>
      <w:lvlText w:val="%2."/>
      <w:lvlJc w:val="left"/>
      <w:pPr>
        <w:ind w:left="2214" w:hanging="360"/>
      </w:pPr>
    </w:lvl>
    <w:lvl w:ilvl="2" w:tplc="0405001B" w:tentative="1">
      <w:start w:val="1"/>
      <w:numFmt w:val="lowerRoman"/>
      <w:lvlText w:val="%3."/>
      <w:lvlJc w:val="right"/>
      <w:pPr>
        <w:ind w:left="2934" w:hanging="180"/>
      </w:pPr>
    </w:lvl>
    <w:lvl w:ilvl="3" w:tplc="0405000F" w:tentative="1">
      <w:start w:val="1"/>
      <w:numFmt w:val="decimal"/>
      <w:lvlText w:val="%4."/>
      <w:lvlJc w:val="left"/>
      <w:pPr>
        <w:ind w:left="3654" w:hanging="360"/>
      </w:pPr>
    </w:lvl>
    <w:lvl w:ilvl="4" w:tplc="04050019" w:tentative="1">
      <w:start w:val="1"/>
      <w:numFmt w:val="lowerLetter"/>
      <w:lvlText w:val="%5."/>
      <w:lvlJc w:val="left"/>
      <w:pPr>
        <w:ind w:left="4374" w:hanging="360"/>
      </w:pPr>
    </w:lvl>
    <w:lvl w:ilvl="5" w:tplc="0405001B" w:tentative="1">
      <w:start w:val="1"/>
      <w:numFmt w:val="lowerRoman"/>
      <w:lvlText w:val="%6."/>
      <w:lvlJc w:val="right"/>
      <w:pPr>
        <w:ind w:left="5094" w:hanging="180"/>
      </w:pPr>
    </w:lvl>
    <w:lvl w:ilvl="6" w:tplc="0405000F" w:tentative="1">
      <w:start w:val="1"/>
      <w:numFmt w:val="decimal"/>
      <w:lvlText w:val="%7."/>
      <w:lvlJc w:val="left"/>
      <w:pPr>
        <w:ind w:left="5814" w:hanging="360"/>
      </w:pPr>
    </w:lvl>
    <w:lvl w:ilvl="7" w:tplc="04050019" w:tentative="1">
      <w:start w:val="1"/>
      <w:numFmt w:val="lowerLetter"/>
      <w:lvlText w:val="%8."/>
      <w:lvlJc w:val="left"/>
      <w:pPr>
        <w:ind w:left="6534" w:hanging="360"/>
      </w:pPr>
    </w:lvl>
    <w:lvl w:ilvl="8" w:tplc="0405001B" w:tentative="1">
      <w:start w:val="1"/>
      <w:numFmt w:val="lowerRoman"/>
      <w:lvlText w:val="%9."/>
      <w:lvlJc w:val="right"/>
      <w:pPr>
        <w:ind w:left="7254" w:hanging="180"/>
      </w:pPr>
    </w:lvl>
  </w:abstractNum>
  <w:abstractNum w:abstractNumId="6">
    <w:nsid w:val="3CCA59A1"/>
    <w:multiLevelType w:val="hybridMultilevel"/>
    <w:tmpl w:val="583EA71E"/>
    <w:lvl w:ilvl="0" w:tplc="04050011">
      <w:start w:val="1"/>
      <w:numFmt w:val="decimal"/>
      <w:lvlText w:val="%1)"/>
      <w:lvlJc w:val="left"/>
      <w:pPr>
        <w:ind w:left="1854" w:hanging="360"/>
      </w:pPr>
    </w:lvl>
    <w:lvl w:ilvl="1" w:tplc="04050019" w:tentative="1">
      <w:start w:val="1"/>
      <w:numFmt w:val="lowerLetter"/>
      <w:lvlText w:val="%2."/>
      <w:lvlJc w:val="left"/>
      <w:pPr>
        <w:ind w:left="2574" w:hanging="360"/>
      </w:pPr>
    </w:lvl>
    <w:lvl w:ilvl="2" w:tplc="0405001B" w:tentative="1">
      <w:start w:val="1"/>
      <w:numFmt w:val="lowerRoman"/>
      <w:lvlText w:val="%3."/>
      <w:lvlJc w:val="right"/>
      <w:pPr>
        <w:ind w:left="3294" w:hanging="180"/>
      </w:pPr>
    </w:lvl>
    <w:lvl w:ilvl="3" w:tplc="0405000F" w:tentative="1">
      <w:start w:val="1"/>
      <w:numFmt w:val="decimal"/>
      <w:lvlText w:val="%4."/>
      <w:lvlJc w:val="left"/>
      <w:pPr>
        <w:ind w:left="4014" w:hanging="360"/>
      </w:pPr>
    </w:lvl>
    <w:lvl w:ilvl="4" w:tplc="04050019" w:tentative="1">
      <w:start w:val="1"/>
      <w:numFmt w:val="lowerLetter"/>
      <w:lvlText w:val="%5."/>
      <w:lvlJc w:val="left"/>
      <w:pPr>
        <w:ind w:left="4734" w:hanging="360"/>
      </w:pPr>
    </w:lvl>
    <w:lvl w:ilvl="5" w:tplc="0405001B" w:tentative="1">
      <w:start w:val="1"/>
      <w:numFmt w:val="lowerRoman"/>
      <w:lvlText w:val="%6."/>
      <w:lvlJc w:val="right"/>
      <w:pPr>
        <w:ind w:left="5454" w:hanging="180"/>
      </w:pPr>
    </w:lvl>
    <w:lvl w:ilvl="6" w:tplc="0405000F" w:tentative="1">
      <w:start w:val="1"/>
      <w:numFmt w:val="decimal"/>
      <w:lvlText w:val="%7."/>
      <w:lvlJc w:val="left"/>
      <w:pPr>
        <w:ind w:left="6174" w:hanging="360"/>
      </w:pPr>
    </w:lvl>
    <w:lvl w:ilvl="7" w:tplc="04050019" w:tentative="1">
      <w:start w:val="1"/>
      <w:numFmt w:val="lowerLetter"/>
      <w:lvlText w:val="%8."/>
      <w:lvlJc w:val="left"/>
      <w:pPr>
        <w:ind w:left="6894" w:hanging="360"/>
      </w:pPr>
    </w:lvl>
    <w:lvl w:ilvl="8" w:tplc="0405001B" w:tentative="1">
      <w:start w:val="1"/>
      <w:numFmt w:val="lowerRoman"/>
      <w:lvlText w:val="%9."/>
      <w:lvlJc w:val="right"/>
      <w:pPr>
        <w:ind w:left="7614" w:hanging="180"/>
      </w:pPr>
    </w:lvl>
  </w:abstractNum>
  <w:abstractNum w:abstractNumId="7">
    <w:nsid w:val="3D9E1A12"/>
    <w:multiLevelType w:val="hybridMultilevel"/>
    <w:tmpl w:val="13ACEFE6"/>
    <w:lvl w:ilvl="0" w:tplc="305CA186">
      <w:start w:val="1"/>
      <w:numFmt w:val="bullet"/>
      <w:lvlText w:val="-"/>
      <w:lvlJc w:val="left"/>
      <w:pPr>
        <w:ind w:left="1785" w:hanging="360"/>
      </w:pPr>
      <w:rPr>
        <w:rFonts w:ascii="Arial" w:eastAsiaTheme="minorEastAsia" w:hAnsi="Arial" w:cs="Arial" w:hint="default"/>
      </w:rPr>
    </w:lvl>
    <w:lvl w:ilvl="1" w:tplc="04050003" w:tentative="1">
      <w:start w:val="1"/>
      <w:numFmt w:val="bullet"/>
      <w:lvlText w:val="o"/>
      <w:lvlJc w:val="left"/>
      <w:pPr>
        <w:ind w:left="2505" w:hanging="360"/>
      </w:pPr>
      <w:rPr>
        <w:rFonts w:ascii="Courier New" w:hAnsi="Courier New" w:cs="Courier New" w:hint="default"/>
      </w:rPr>
    </w:lvl>
    <w:lvl w:ilvl="2" w:tplc="04050005" w:tentative="1">
      <w:start w:val="1"/>
      <w:numFmt w:val="bullet"/>
      <w:lvlText w:val=""/>
      <w:lvlJc w:val="left"/>
      <w:pPr>
        <w:ind w:left="3225" w:hanging="360"/>
      </w:pPr>
      <w:rPr>
        <w:rFonts w:ascii="Wingdings" w:hAnsi="Wingdings" w:hint="default"/>
      </w:rPr>
    </w:lvl>
    <w:lvl w:ilvl="3" w:tplc="04050001" w:tentative="1">
      <w:start w:val="1"/>
      <w:numFmt w:val="bullet"/>
      <w:lvlText w:val=""/>
      <w:lvlJc w:val="left"/>
      <w:pPr>
        <w:ind w:left="3945" w:hanging="360"/>
      </w:pPr>
      <w:rPr>
        <w:rFonts w:ascii="Symbol" w:hAnsi="Symbol" w:hint="default"/>
      </w:rPr>
    </w:lvl>
    <w:lvl w:ilvl="4" w:tplc="04050003" w:tentative="1">
      <w:start w:val="1"/>
      <w:numFmt w:val="bullet"/>
      <w:lvlText w:val="o"/>
      <w:lvlJc w:val="left"/>
      <w:pPr>
        <w:ind w:left="4665" w:hanging="360"/>
      </w:pPr>
      <w:rPr>
        <w:rFonts w:ascii="Courier New" w:hAnsi="Courier New" w:cs="Courier New" w:hint="default"/>
      </w:rPr>
    </w:lvl>
    <w:lvl w:ilvl="5" w:tplc="04050005" w:tentative="1">
      <w:start w:val="1"/>
      <w:numFmt w:val="bullet"/>
      <w:lvlText w:val=""/>
      <w:lvlJc w:val="left"/>
      <w:pPr>
        <w:ind w:left="5385" w:hanging="360"/>
      </w:pPr>
      <w:rPr>
        <w:rFonts w:ascii="Wingdings" w:hAnsi="Wingdings" w:hint="default"/>
      </w:rPr>
    </w:lvl>
    <w:lvl w:ilvl="6" w:tplc="04050001" w:tentative="1">
      <w:start w:val="1"/>
      <w:numFmt w:val="bullet"/>
      <w:lvlText w:val=""/>
      <w:lvlJc w:val="left"/>
      <w:pPr>
        <w:ind w:left="6105" w:hanging="360"/>
      </w:pPr>
      <w:rPr>
        <w:rFonts w:ascii="Symbol" w:hAnsi="Symbol" w:hint="default"/>
      </w:rPr>
    </w:lvl>
    <w:lvl w:ilvl="7" w:tplc="04050003" w:tentative="1">
      <w:start w:val="1"/>
      <w:numFmt w:val="bullet"/>
      <w:lvlText w:val="o"/>
      <w:lvlJc w:val="left"/>
      <w:pPr>
        <w:ind w:left="6825" w:hanging="360"/>
      </w:pPr>
      <w:rPr>
        <w:rFonts w:ascii="Courier New" w:hAnsi="Courier New" w:cs="Courier New" w:hint="default"/>
      </w:rPr>
    </w:lvl>
    <w:lvl w:ilvl="8" w:tplc="04050005" w:tentative="1">
      <w:start w:val="1"/>
      <w:numFmt w:val="bullet"/>
      <w:lvlText w:val=""/>
      <w:lvlJc w:val="left"/>
      <w:pPr>
        <w:ind w:left="7545" w:hanging="360"/>
      </w:pPr>
      <w:rPr>
        <w:rFonts w:ascii="Wingdings" w:hAnsi="Wingdings" w:hint="default"/>
      </w:rPr>
    </w:lvl>
  </w:abstractNum>
  <w:abstractNum w:abstractNumId="8">
    <w:nsid w:val="43E85EA8"/>
    <w:multiLevelType w:val="hybridMultilevel"/>
    <w:tmpl w:val="41802690"/>
    <w:lvl w:ilvl="0" w:tplc="C12C557E">
      <w:start w:val="3"/>
      <w:numFmt w:val="decimal"/>
      <w:lvlText w:val="%1)"/>
      <w:lvlJc w:val="left"/>
      <w:pPr>
        <w:ind w:left="1494" w:hanging="360"/>
      </w:pPr>
      <w:rPr>
        <w:rFonts w:hint="default"/>
        <w:b/>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nsid w:val="4EF373D7"/>
    <w:multiLevelType w:val="hybridMultilevel"/>
    <w:tmpl w:val="F0F0CF22"/>
    <w:lvl w:ilvl="0" w:tplc="AB2C5AC6">
      <w:start w:val="1"/>
      <w:numFmt w:val="lowerLetter"/>
      <w:lvlText w:val="%1)"/>
      <w:lvlJc w:val="left"/>
      <w:pPr>
        <w:ind w:left="2061" w:hanging="360"/>
      </w:pPr>
      <w:rPr>
        <w:rFonts w:hint="default"/>
      </w:rPr>
    </w:lvl>
    <w:lvl w:ilvl="1" w:tplc="2AECFCFC">
      <w:start w:val="1"/>
      <w:numFmt w:val="decimal"/>
      <w:lvlText w:val="%2)"/>
      <w:lvlJc w:val="left"/>
      <w:pPr>
        <w:ind w:left="2781" w:hanging="360"/>
      </w:pPr>
      <w:rPr>
        <w:rFonts w:hint="default"/>
        <w:b/>
      </w:rPr>
    </w:lvl>
    <w:lvl w:ilvl="2" w:tplc="0405001B" w:tentative="1">
      <w:start w:val="1"/>
      <w:numFmt w:val="lowerRoman"/>
      <w:lvlText w:val="%3."/>
      <w:lvlJc w:val="right"/>
      <w:pPr>
        <w:ind w:left="3501" w:hanging="180"/>
      </w:pPr>
    </w:lvl>
    <w:lvl w:ilvl="3" w:tplc="0405000F" w:tentative="1">
      <w:start w:val="1"/>
      <w:numFmt w:val="decimal"/>
      <w:lvlText w:val="%4."/>
      <w:lvlJc w:val="left"/>
      <w:pPr>
        <w:ind w:left="4221" w:hanging="360"/>
      </w:pPr>
    </w:lvl>
    <w:lvl w:ilvl="4" w:tplc="04050019" w:tentative="1">
      <w:start w:val="1"/>
      <w:numFmt w:val="lowerLetter"/>
      <w:lvlText w:val="%5."/>
      <w:lvlJc w:val="left"/>
      <w:pPr>
        <w:ind w:left="4941" w:hanging="360"/>
      </w:pPr>
    </w:lvl>
    <w:lvl w:ilvl="5" w:tplc="0405001B" w:tentative="1">
      <w:start w:val="1"/>
      <w:numFmt w:val="lowerRoman"/>
      <w:lvlText w:val="%6."/>
      <w:lvlJc w:val="right"/>
      <w:pPr>
        <w:ind w:left="5661" w:hanging="180"/>
      </w:pPr>
    </w:lvl>
    <w:lvl w:ilvl="6" w:tplc="0405000F" w:tentative="1">
      <w:start w:val="1"/>
      <w:numFmt w:val="decimal"/>
      <w:lvlText w:val="%7."/>
      <w:lvlJc w:val="left"/>
      <w:pPr>
        <w:ind w:left="6381" w:hanging="360"/>
      </w:pPr>
    </w:lvl>
    <w:lvl w:ilvl="7" w:tplc="04050019" w:tentative="1">
      <w:start w:val="1"/>
      <w:numFmt w:val="lowerLetter"/>
      <w:lvlText w:val="%8."/>
      <w:lvlJc w:val="left"/>
      <w:pPr>
        <w:ind w:left="7101" w:hanging="360"/>
      </w:pPr>
    </w:lvl>
    <w:lvl w:ilvl="8" w:tplc="0405001B" w:tentative="1">
      <w:start w:val="1"/>
      <w:numFmt w:val="lowerRoman"/>
      <w:lvlText w:val="%9."/>
      <w:lvlJc w:val="right"/>
      <w:pPr>
        <w:ind w:left="7821" w:hanging="180"/>
      </w:pPr>
    </w:lvl>
  </w:abstractNum>
  <w:abstractNum w:abstractNumId="10">
    <w:nsid w:val="4F3F6FFB"/>
    <w:multiLevelType w:val="hybridMultilevel"/>
    <w:tmpl w:val="C68C956C"/>
    <w:lvl w:ilvl="0" w:tplc="CCEC1058">
      <w:start w:val="1"/>
      <w:numFmt w:val="decimal"/>
      <w:lvlText w:val="%1)"/>
      <w:lvlJc w:val="left"/>
      <w:pPr>
        <w:ind w:left="1494" w:hanging="360"/>
      </w:pPr>
      <w:rPr>
        <w:rFonts w:hint="default"/>
        <w:b/>
        <w:color w:val="FF0000"/>
      </w:rPr>
    </w:lvl>
    <w:lvl w:ilvl="1" w:tplc="04050019" w:tentative="1">
      <w:start w:val="1"/>
      <w:numFmt w:val="lowerLetter"/>
      <w:lvlText w:val="%2."/>
      <w:lvlJc w:val="left"/>
      <w:pPr>
        <w:ind w:left="2214" w:hanging="360"/>
      </w:pPr>
    </w:lvl>
    <w:lvl w:ilvl="2" w:tplc="0405001B" w:tentative="1">
      <w:start w:val="1"/>
      <w:numFmt w:val="lowerRoman"/>
      <w:lvlText w:val="%3."/>
      <w:lvlJc w:val="right"/>
      <w:pPr>
        <w:ind w:left="2934" w:hanging="180"/>
      </w:pPr>
    </w:lvl>
    <w:lvl w:ilvl="3" w:tplc="0405000F" w:tentative="1">
      <w:start w:val="1"/>
      <w:numFmt w:val="decimal"/>
      <w:lvlText w:val="%4."/>
      <w:lvlJc w:val="left"/>
      <w:pPr>
        <w:ind w:left="3654" w:hanging="360"/>
      </w:pPr>
    </w:lvl>
    <w:lvl w:ilvl="4" w:tplc="04050019" w:tentative="1">
      <w:start w:val="1"/>
      <w:numFmt w:val="lowerLetter"/>
      <w:lvlText w:val="%5."/>
      <w:lvlJc w:val="left"/>
      <w:pPr>
        <w:ind w:left="4374" w:hanging="360"/>
      </w:pPr>
    </w:lvl>
    <w:lvl w:ilvl="5" w:tplc="0405001B" w:tentative="1">
      <w:start w:val="1"/>
      <w:numFmt w:val="lowerRoman"/>
      <w:lvlText w:val="%6."/>
      <w:lvlJc w:val="right"/>
      <w:pPr>
        <w:ind w:left="5094" w:hanging="180"/>
      </w:pPr>
    </w:lvl>
    <w:lvl w:ilvl="6" w:tplc="0405000F" w:tentative="1">
      <w:start w:val="1"/>
      <w:numFmt w:val="decimal"/>
      <w:lvlText w:val="%7."/>
      <w:lvlJc w:val="left"/>
      <w:pPr>
        <w:ind w:left="5814" w:hanging="360"/>
      </w:pPr>
    </w:lvl>
    <w:lvl w:ilvl="7" w:tplc="04050019" w:tentative="1">
      <w:start w:val="1"/>
      <w:numFmt w:val="lowerLetter"/>
      <w:lvlText w:val="%8."/>
      <w:lvlJc w:val="left"/>
      <w:pPr>
        <w:ind w:left="6534" w:hanging="360"/>
      </w:pPr>
    </w:lvl>
    <w:lvl w:ilvl="8" w:tplc="0405001B" w:tentative="1">
      <w:start w:val="1"/>
      <w:numFmt w:val="lowerRoman"/>
      <w:lvlText w:val="%9."/>
      <w:lvlJc w:val="right"/>
      <w:pPr>
        <w:ind w:left="7254" w:hanging="180"/>
      </w:pPr>
    </w:lvl>
  </w:abstractNum>
  <w:abstractNum w:abstractNumId="11">
    <w:nsid w:val="56484622"/>
    <w:multiLevelType w:val="hybridMultilevel"/>
    <w:tmpl w:val="E104F01A"/>
    <w:lvl w:ilvl="0" w:tplc="F1A26360">
      <w:start w:val="2"/>
      <w:numFmt w:val="bullet"/>
      <w:lvlText w:val="-"/>
      <w:lvlJc w:val="left"/>
      <w:pPr>
        <w:ind w:left="1778" w:hanging="360"/>
      </w:pPr>
      <w:rPr>
        <w:rFonts w:ascii="Arial" w:eastAsiaTheme="minorEastAsia" w:hAnsi="Arial" w:cs="Arial" w:hint="default"/>
      </w:rPr>
    </w:lvl>
    <w:lvl w:ilvl="1" w:tplc="04050003" w:tentative="1">
      <w:start w:val="1"/>
      <w:numFmt w:val="bullet"/>
      <w:lvlText w:val="o"/>
      <w:lvlJc w:val="left"/>
      <w:pPr>
        <w:ind w:left="2498" w:hanging="360"/>
      </w:pPr>
      <w:rPr>
        <w:rFonts w:ascii="Courier New" w:hAnsi="Courier New" w:cs="Courier New" w:hint="default"/>
      </w:rPr>
    </w:lvl>
    <w:lvl w:ilvl="2" w:tplc="04050005" w:tentative="1">
      <w:start w:val="1"/>
      <w:numFmt w:val="bullet"/>
      <w:lvlText w:val=""/>
      <w:lvlJc w:val="left"/>
      <w:pPr>
        <w:ind w:left="3218" w:hanging="360"/>
      </w:pPr>
      <w:rPr>
        <w:rFonts w:ascii="Wingdings" w:hAnsi="Wingdings" w:hint="default"/>
      </w:rPr>
    </w:lvl>
    <w:lvl w:ilvl="3" w:tplc="04050001" w:tentative="1">
      <w:start w:val="1"/>
      <w:numFmt w:val="bullet"/>
      <w:lvlText w:val=""/>
      <w:lvlJc w:val="left"/>
      <w:pPr>
        <w:ind w:left="3938" w:hanging="360"/>
      </w:pPr>
      <w:rPr>
        <w:rFonts w:ascii="Symbol" w:hAnsi="Symbol" w:hint="default"/>
      </w:rPr>
    </w:lvl>
    <w:lvl w:ilvl="4" w:tplc="04050003" w:tentative="1">
      <w:start w:val="1"/>
      <w:numFmt w:val="bullet"/>
      <w:lvlText w:val="o"/>
      <w:lvlJc w:val="left"/>
      <w:pPr>
        <w:ind w:left="4658" w:hanging="360"/>
      </w:pPr>
      <w:rPr>
        <w:rFonts w:ascii="Courier New" w:hAnsi="Courier New" w:cs="Courier New" w:hint="default"/>
      </w:rPr>
    </w:lvl>
    <w:lvl w:ilvl="5" w:tplc="04050005" w:tentative="1">
      <w:start w:val="1"/>
      <w:numFmt w:val="bullet"/>
      <w:lvlText w:val=""/>
      <w:lvlJc w:val="left"/>
      <w:pPr>
        <w:ind w:left="5378" w:hanging="360"/>
      </w:pPr>
      <w:rPr>
        <w:rFonts w:ascii="Wingdings" w:hAnsi="Wingdings" w:hint="default"/>
      </w:rPr>
    </w:lvl>
    <w:lvl w:ilvl="6" w:tplc="04050001" w:tentative="1">
      <w:start w:val="1"/>
      <w:numFmt w:val="bullet"/>
      <w:lvlText w:val=""/>
      <w:lvlJc w:val="left"/>
      <w:pPr>
        <w:ind w:left="6098" w:hanging="360"/>
      </w:pPr>
      <w:rPr>
        <w:rFonts w:ascii="Symbol" w:hAnsi="Symbol" w:hint="default"/>
      </w:rPr>
    </w:lvl>
    <w:lvl w:ilvl="7" w:tplc="04050003" w:tentative="1">
      <w:start w:val="1"/>
      <w:numFmt w:val="bullet"/>
      <w:lvlText w:val="o"/>
      <w:lvlJc w:val="left"/>
      <w:pPr>
        <w:ind w:left="6818" w:hanging="360"/>
      </w:pPr>
      <w:rPr>
        <w:rFonts w:ascii="Courier New" w:hAnsi="Courier New" w:cs="Courier New" w:hint="default"/>
      </w:rPr>
    </w:lvl>
    <w:lvl w:ilvl="8" w:tplc="04050005" w:tentative="1">
      <w:start w:val="1"/>
      <w:numFmt w:val="bullet"/>
      <w:lvlText w:val=""/>
      <w:lvlJc w:val="left"/>
      <w:pPr>
        <w:ind w:left="7538" w:hanging="360"/>
      </w:pPr>
      <w:rPr>
        <w:rFonts w:ascii="Wingdings" w:hAnsi="Wingdings" w:hint="default"/>
      </w:rPr>
    </w:lvl>
  </w:abstractNum>
  <w:abstractNum w:abstractNumId="12">
    <w:nsid w:val="5E0B1BC0"/>
    <w:multiLevelType w:val="hybridMultilevel"/>
    <w:tmpl w:val="8B945588"/>
    <w:lvl w:ilvl="0" w:tplc="04050011">
      <w:start w:val="1"/>
      <w:numFmt w:val="decimal"/>
      <w:lvlText w:val="%1)"/>
      <w:lvlJc w:val="left"/>
      <w:pPr>
        <w:ind w:left="1854" w:hanging="360"/>
      </w:pPr>
    </w:lvl>
    <w:lvl w:ilvl="1" w:tplc="04050019" w:tentative="1">
      <w:start w:val="1"/>
      <w:numFmt w:val="lowerLetter"/>
      <w:lvlText w:val="%2."/>
      <w:lvlJc w:val="left"/>
      <w:pPr>
        <w:ind w:left="2574" w:hanging="360"/>
      </w:pPr>
    </w:lvl>
    <w:lvl w:ilvl="2" w:tplc="0405001B" w:tentative="1">
      <w:start w:val="1"/>
      <w:numFmt w:val="lowerRoman"/>
      <w:lvlText w:val="%3."/>
      <w:lvlJc w:val="right"/>
      <w:pPr>
        <w:ind w:left="3294" w:hanging="180"/>
      </w:pPr>
    </w:lvl>
    <w:lvl w:ilvl="3" w:tplc="0405000F" w:tentative="1">
      <w:start w:val="1"/>
      <w:numFmt w:val="decimal"/>
      <w:lvlText w:val="%4."/>
      <w:lvlJc w:val="left"/>
      <w:pPr>
        <w:ind w:left="4014" w:hanging="360"/>
      </w:pPr>
    </w:lvl>
    <w:lvl w:ilvl="4" w:tplc="04050019" w:tentative="1">
      <w:start w:val="1"/>
      <w:numFmt w:val="lowerLetter"/>
      <w:lvlText w:val="%5."/>
      <w:lvlJc w:val="left"/>
      <w:pPr>
        <w:ind w:left="4734" w:hanging="360"/>
      </w:pPr>
    </w:lvl>
    <w:lvl w:ilvl="5" w:tplc="0405001B" w:tentative="1">
      <w:start w:val="1"/>
      <w:numFmt w:val="lowerRoman"/>
      <w:lvlText w:val="%6."/>
      <w:lvlJc w:val="right"/>
      <w:pPr>
        <w:ind w:left="5454" w:hanging="180"/>
      </w:pPr>
    </w:lvl>
    <w:lvl w:ilvl="6" w:tplc="0405000F" w:tentative="1">
      <w:start w:val="1"/>
      <w:numFmt w:val="decimal"/>
      <w:lvlText w:val="%7."/>
      <w:lvlJc w:val="left"/>
      <w:pPr>
        <w:ind w:left="6174" w:hanging="360"/>
      </w:pPr>
    </w:lvl>
    <w:lvl w:ilvl="7" w:tplc="04050019" w:tentative="1">
      <w:start w:val="1"/>
      <w:numFmt w:val="lowerLetter"/>
      <w:lvlText w:val="%8."/>
      <w:lvlJc w:val="left"/>
      <w:pPr>
        <w:ind w:left="6894" w:hanging="360"/>
      </w:pPr>
    </w:lvl>
    <w:lvl w:ilvl="8" w:tplc="0405001B" w:tentative="1">
      <w:start w:val="1"/>
      <w:numFmt w:val="lowerRoman"/>
      <w:lvlText w:val="%9."/>
      <w:lvlJc w:val="right"/>
      <w:pPr>
        <w:ind w:left="7614" w:hanging="180"/>
      </w:pPr>
    </w:lvl>
  </w:abstractNum>
  <w:abstractNum w:abstractNumId="13">
    <w:nsid w:val="735F4967"/>
    <w:multiLevelType w:val="hybridMultilevel"/>
    <w:tmpl w:val="61709BD2"/>
    <w:lvl w:ilvl="0" w:tplc="AB2C5AC6">
      <w:start w:val="1"/>
      <w:numFmt w:val="lowerLetter"/>
      <w:lvlText w:val="%1)"/>
      <w:lvlJc w:val="left"/>
      <w:pPr>
        <w:ind w:left="2061"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nsid w:val="783561B2"/>
    <w:multiLevelType w:val="hybridMultilevel"/>
    <w:tmpl w:val="4AA63B88"/>
    <w:lvl w:ilvl="0" w:tplc="630C27DA">
      <w:start w:val="1"/>
      <w:numFmt w:val="bullet"/>
      <w:lvlText w:val="-"/>
      <w:lvlJc w:val="left"/>
      <w:pPr>
        <w:ind w:left="1778" w:hanging="360"/>
      </w:pPr>
      <w:rPr>
        <w:rFonts w:ascii="Arial" w:eastAsiaTheme="minorEastAsia" w:hAnsi="Arial" w:cs="Arial" w:hint="default"/>
      </w:rPr>
    </w:lvl>
    <w:lvl w:ilvl="1" w:tplc="04050003" w:tentative="1">
      <w:start w:val="1"/>
      <w:numFmt w:val="bullet"/>
      <w:lvlText w:val="o"/>
      <w:lvlJc w:val="left"/>
      <w:pPr>
        <w:ind w:left="2498" w:hanging="360"/>
      </w:pPr>
      <w:rPr>
        <w:rFonts w:ascii="Courier New" w:hAnsi="Courier New" w:cs="Courier New" w:hint="default"/>
      </w:rPr>
    </w:lvl>
    <w:lvl w:ilvl="2" w:tplc="04050005" w:tentative="1">
      <w:start w:val="1"/>
      <w:numFmt w:val="bullet"/>
      <w:lvlText w:val=""/>
      <w:lvlJc w:val="left"/>
      <w:pPr>
        <w:ind w:left="3218" w:hanging="360"/>
      </w:pPr>
      <w:rPr>
        <w:rFonts w:ascii="Wingdings" w:hAnsi="Wingdings" w:hint="default"/>
      </w:rPr>
    </w:lvl>
    <w:lvl w:ilvl="3" w:tplc="04050001" w:tentative="1">
      <w:start w:val="1"/>
      <w:numFmt w:val="bullet"/>
      <w:lvlText w:val=""/>
      <w:lvlJc w:val="left"/>
      <w:pPr>
        <w:ind w:left="3938" w:hanging="360"/>
      </w:pPr>
      <w:rPr>
        <w:rFonts w:ascii="Symbol" w:hAnsi="Symbol" w:hint="default"/>
      </w:rPr>
    </w:lvl>
    <w:lvl w:ilvl="4" w:tplc="04050003" w:tentative="1">
      <w:start w:val="1"/>
      <w:numFmt w:val="bullet"/>
      <w:lvlText w:val="o"/>
      <w:lvlJc w:val="left"/>
      <w:pPr>
        <w:ind w:left="4658" w:hanging="360"/>
      </w:pPr>
      <w:rPr>
        <w:rFonts w:ascii="Courier New" w:hAnsi="Courier New" w:cs="Courier New" w:hint="default"/>
      </w:rPr>
    </w:lvl>
    <w:lvl w:ilvl="5" w:tplc="04050005" w:tentative="1">
      <w:start w:val="1"/>
      <w:numFmt w:val="bullet"/>
      <w:lvlText w:val=""/>
      <w:lvlJc w:val="left"/>
      <w:pPr>
        <w:ind w:left="5378" w:hanging="360"/>
      </w:pPr>
      <w:rPr>
        <w:rFonts w:ascii="Wingdings" w:hAnsi="Wingdings" w:hint="default"/>
      </w:rPr>
    </w:lvl>
    <w:lvl w:ilvl="6" w:tplc="04050001" w:tentative="1">
      <w:start w:val="1"/>
      <w:numFmt w:val="bullet"/>
      <w:lvlText w:val=""/>
      <w:lvlJc w:val="left"/>
      <w:pPr>
        <w:ind w:left="6098" w:hanging="360"/>
      </w:pPr>
      <w:rPr>
        <w:rFonts w:ascii="Symbol" w:hAnsi="Symbol" w:hint="default"/>
      </w:rPr>
    </w:lvl>
    <w:lvl w:ilvl="7" w:tplc="04050003" w:tentative="1">
      <w:start w:val="1"/>
      <w:numFmt w:val="bullet"/>
      <w:lvlText w:val="o"/>
      <w:lvlJc w:val="left"/>
      <w:pPr>
        <w:ind w:left="6818" w:hanging="360"/>
      </w:pPr>
      <w:rPr>
        <w:rFonts w:ascii="Courier New" w:hAnsi="Courier New" w:cs="Courier New" w:hint="default"/>
      </w:rPr>
    </w:lvl>
    <w:lvl w:ilvl="8" w:tplc="04050005" w:tentative="1">
      <w:start w:val="1"/>
      <w:numFmt w:val="bullet"/>
      <w:lvlText w:val=""/>
      <w:lvlJc w:val="left"/>
      <w:pPr>
        <w:ind w:left="7538" w:hanging="360"/>
      </w:pPr>
      <w:rPr>
        <w:rFonts w:ascii="Wingdings" w:hAnsi="Wingdings" w:hint="default"/>
      </w:rPr>
    </w:lvl>
  </w:abstractNum>
  <w:abstractNum w:abstractNumId="15">
    <w:nsid w:val="7BDC0D69"/>
    <w:multiLevelType w:val="hybridMultilevel"/>
    <w:tmpl w:val="5850886E"/>
    <w:lvl w:ilvl="0" w:tplc="15CA3A48">
      <w:start w:val="1"/>
      <w:numFmt w:val="decimal"/>
      <w:lvlText w:val="%1)"/>
      <w:lvlJc w:val="left"/>
      <w:pPr>
        <w:ind w:left="1494" w:hanging="360"/>
      </w:pPr>
      <w:rPr>
        <w:rFonts w:hint="default"/>
      </w:rPr>
    </w:lvl>
    <w:lvl w:ilvl="1" w:tplc="04050019" w:tentative="1">
      <w:start w:val="1"/>
      <w:numFmt w:val="lowerLetter"/>
      <w:lvlText w:val="%2."/>
      <w:lvlJc w:val="left"/>
      <w:pPr>
        <w:ind w:left="2214" w:hanging="360"/>
      </w:pPr>
    </w:lvl>
    <w:lvl w:ilvl="2" w:tplc="0405001B" w:tentative="1">
      <w:start w:val="1"/>
      <w:numFmt w:val="lowerRoman"/>
      <w:lvlText w:val="%3."/>
      <w:lvlJc w:val="right"/>
      <w:pPr>
        <w:ind w:left="2934" w:hanging="180"/>
      </w:pPr>
    </w:lvl>
    <w:lvl w:ilvl="3" w:tplc="0405000F" w:tentative="1">
      <w:start w:val="1"/>
      <w:numFmt w:val="decimal"/>
      <w:lvlText w:val="%4."/>
      <w:lvlJc w:val="left"/>
      <w:pPr>
        <w:ind w:left="3654" w:hanging="360"/>
      </w:pPr>
    </w:lvl>
    <w:lvl w:ilvl="4" w:tplc="04050019" w:tentative="1">
      <w:start w:val="1"/>
      <w:numFmt w:val="lowerLetter"/>
      <w:lvlText w:val="%5."/>
      <w:lvlJc w:val="left"/>
      <w:pPr>
        <w:ind w:left="4374" w:hanging="360"/>
      </w:pPr>
    </w:lvl>
    <w:lvl w:ilvl="5" w:tplc="0405001B" w:tentative="1">
      <w:start w:val="1"/>
      <w:numFmt w:val="lowerRoman"/>
      <w:lvlText w:val="%6."/>
      <w:lvlJc w:val="right"/>
      <w:pPr>
        <w:ind w:left="5094" w:hanging="180"/>
      </w:pPr>
    </w:lvl>
    <w:lvl w:ilvl="6" w:tplc="0405000F" w:tentative="1">
      <w:start w:val="1"/>
      <w:numFmt w:val="decimal"/>
      <w:lvlText w:val="%7."/>
      <w:lvlJc w:val="left"/>
      <w:pPr>
        <w:ind w:left="5814" w:hanging="360"/>
      </w:pPr>
    </w:lvl>
    <w:lvl w:ilvl="7" w:tplc="04050019" w:tentative="1">
      <w:start w:val="1"/>
      <w:numFmt w:val="lowerLetter"/>
      <w:lvlText w:val="%8."/>
      <w:lvlJc w:val="left"/>
      <w:pPr>
        <w:ind w:left="6534" w:hanging="360"/>
      </w:pPr>
    </w:lvl>
    <w:lvl w:ilvl="8" w:tplc="0405001B" w:tentative="1">
      <w:start w:val="1"/>
      <w:numFmt w:val="lowerRoman"/>
      <w:lvlText w:val="%9."/>
      <w:lvlJc w:val="right"/>
      <w:pPr>
        <w:ind w:left="7254" w:hanging="180"/>
      </w:pPr>
    </w:lvl>
  </w:abstractNum>
  <w:num w:numId="1">
    <w:abstractNumId w:val="5"/>
  </w:num>
  <w:num w:numId="2">
    <w:abstractNumId w:val="1"/>
  </w:num>
  <w:num w:numId="3">
    <w:abstractNumId w:val="2"/>
  </w:num>
  <w:num w:numId="4">
    <w:abstractNumId w:val="9"/>
  </w:num>
  <w:num w:numId="5">
    <w:abstractNumId w:val="15"/>
  </w:num>
  <w:num w:numId="6">
    <w:abstractNumId w:val="10"/>
  </w:num>
  <w:num w:numId="7">
    <w:abstractNumId w:val="0"/>
  </w:num>
  <w:num w:numId="8">
    <w:abstractNumId w:val="4"/>
  </w:num>
  <w:num w:numId="9">
    <w:abstractNumId w:val="13"/>
  </w:num>
  <w:num w:numId="10">
    <w:abstractNumId w:val="12"/>
  </w:num>
  <w:num w:numId="11">
    <w:abstractNumId w:val="8"/>
  </w:num>
  <w:num w:numId="12">
    <w:abstractNumId w:val="6"/>
  </w:num>
  <w:num w:numId="13">
    <w:abstractNumId w:val="3"/>
  </w:num>
  <w:num w:numId="14">
    <w:abstractNumId w:val="14"/>
  </w:num>
  <w:num w:numId="15">
    <w:abstractNumId w:val="7"/>
  </w:num>
  <w:num w:numId="16">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1"/>
  <w:proofState w:spelling="clean" w:grammar="clean"/>
  <w:doNotTrackFormatting/>
  <w:defaultTabStop w:val="709"/>
  <w:hyphenationZone w:val="425"/>
  <w:drawingGridHorizontalSpacing w:val="110"/>
  <w:displayHorizontalDrawingGridEvery w:val="2"/>
  <w:characterSpacingControl w:val="doNotCompress"/>
  <w:hdrShapeDefaults>
    <o:shapedefaults v:ext="edit" spidmax="51201"/>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E47FF"/>
    <w:rsid w:val="00000D62"/>
    <w:rsid w:val="000031F9"/>
    <w:rsid w:val="000035E3"/>
    <w:rsid w:val="00003B69"/>
    <w:rsid w:val="00005B52"/>
    <w:rsid w:val="000104FD"/>
    <w:rsid w:val="00012E28"/>
    <w:rsid w:val="00013344"/>
    <w:rsid w:val="000140C3"/>
    <w:rsid w:val="000141E1"/>
    <w:rsid w:val="00015B20"/>
    <w:rsid w:val="000164EC"/>
    <w:rsid w:val="00017B7A"/>
    <w:rsid w:val="0002105E"/>
    <w:rsid w:val="00023319"/>
    <w:rsid w:val="00023CB4"/>
    <w:rsid w:val="000253F1"/>
    <w:rsid w:val="00025BE8"/>
    <w:rsid w:val="00026076"/>
    <w:rsid w:val="000302C3"/>
    <w:rsid w:val="00032406"/>
    <w:rsid w:val="00035367"/>
    <w:rsid w:val="00035897"/>
    <w:rsid w:val="00035F63"/>
    <w:rsid w:val="00036675"/>
    <w:rsid w:val="000406C4"/>
    <w:rsid w:val="00041E50"/>
    <w:rsid w:val="000426E2"/>
    <w:rsid w:val="00043145"/>
    <w:rsid w:val="00043EAE"/>
    <w:rsid w:val="00045ABB"/>
    <w:rsid w:val="000477D3"/>
    <w:rsid w:val="00050313"/>
    <w:rsid w:val="00051142"/>
    <w:rsid w:val="0005318C"/>
    <w:rsid w:val="000533DB"/>
    <w:rsid w:val="00054B77"/>
    <w:rsid w:val="00054C17"/>
    <w:rsid w:val="000579B9"/>
    <w:rsid w:val="0006073A"/>
    <w:rsid w:val="00060EAB"/>
    <w:rsid w:val="000612C8"/>
    <w:rsid w:val="00061716"/>
    <w:rsid w:val="000635FA"/>
    <w:rsid w:val="00064935"/>
    <w:rsid w:val="00065546"/>
    <w:rsid w:val="00065979"/>
    <w:rsid w:val="00067152"/>
    <w:rsid w:val="00070CCD"/>
    <w:rsid w:val="00073492"/>
    <w:rsid w:val="000762D7"/>
    <w:rsid w:val="00076B42"/>
    <w:rsid w:val="00081C4B"/>
    <w:rsid w:val="0008433E"/>
    <w:rsid w:val="000846EA"/>
    <w:rsid w:val="00085674"/>
    <w:rsid w:val="00086D20"/>
    <w:rsid w:val="000906FB"/>
    <w:rsid w:val="0009424A"/>
    <w:rsid w:val="00094E0D"/>
    <w:rsid w:val="00095EA3"/>
    <w:rsid w:val="000A04C2"/>
    <w:rsid w:val="000A1FA2"/>
    <w:rsid w:val="000A372C"/>
    <w:rsid w:val="000A42BA"/>
    <w:rsid w:val="000A5CAD"/>
    <w:rsid w:val="000B0DD3"/>
    <w:rsid w:val="000B13FC"/>
    <w:rsid w:val="000B2767"/>
    <w:rsid w:val="000B29AA"/>
    <w:rsid w:val="000B2F9A"/>
    <w:rsid w:val="000B428E"/>
    <w:rsid w:val="000B518D"/>
    <w:rsid w:val="000B53A1"/>
    <w:rsid w:val="000B5A0B"/>
    <w:rsid w:val="000B7C95"/>
    <w:rsid w:val="000C0056"/>
    <w:rsid w:val="000C45AB"/>
    <w:rsid w:val="000C4DED"/>
    <w:rsid w:val="000D26DE"/>
    <w:rsid w:val="000D2CDE"/>
    <w:rsid w:val="000D2DB2"/>
    <w:rsid w:val="000D4A18"/>
    <w:rsid w:val="000D665A"/>
    <w:rsid w:val="000D6D33"/>
    <w:rsid w:val="000D7373"/>
    <w:rsid w:val="000D77EE"/>
    <w:rsid w:val="000E0AF8"/>
    <w:rsid w:val="000E2579"/>
    <w:rsid w:val="000E384A"/>
    <w:rsid w:val="000E3B0E"/>
    <w:rsid w:val="000E3CC7"/>
    <w:rsid w:val="000E5EE9"/>
    <w:rsid w:val="000E7680"/>
    <w:rsid w:val="000E779A"/>
    <w:rsid w:val="000F0490"/>
    <w:rsid w:val="000F062D"/>
    <w:rsid w:val="000F11BD"/>
    <w:rsid w:val="000F166D"/>
    <w:rsid w:val="000F3CDE"/>
    <w:rsid w:val="000F4C1B"/>
    <w:rsid w:val="000F6C56"/>
    <w:rsid w:val="00100941"/>
    <w:rsid w:val="00100951"/>
    <w:rsid w:val="00101482"/>
    <w:rsid w:val="00101837"/>
    <w:rsid w:val="00102085"/>
    <w:rsid w:val="00102988"/>
    <w:rsid w:val="00102FAD"/>
    <w:rsid w:val="001038F0"/>
    <w:rsid w:val="00103C94"/>
    <w:rsid w:val="0010457A"/>
    <w:rsid w:val="0010587B"/>
    <w:rsid w:val="0010635E"/>
    <w:rsid w:val="001075F5"/>
    <w:rsid w:val="0011080A"/>
    <w:rsid w:val="00110950"/>
    <w:rsid w:val="001122A3"/>
    <w:rsid w:val="001207FB"/>
    <w:rsid w:val="00120EFC"/>
    <w:rsid w:val="001221FA"/>
    <w:rsid w:val="0012284A"/>
    <w:rsid w:val="001229CF"/>
    <w:rsid w:val="00125D03"/>
    <w:rsid w:val="0013276A"/>
    <w:rsid w:val="00132BEB"/>
    <w:rsid w:val="00133E87"/>
    <w:rsid w:val="0013406F"/>
    <w:rsid w:val="001349DA"/>
    <w:rsid w:val="001373E9"/>
    <w:rsid w:val="00140F28"/>
    <w:rsid w:val="00142425"/>
    <w:rsid w:val="0014282C"/>
    <w:rsid w:val="00142CD4"/>
    <w:rsid w:val="00143450"/>
    <w:rsid w:val="001444A6"/>
    <w:rsid w:val="00146B81"/>
    <w:rsid w:val="00146B95"/>
    <w:rsid w:val="00147C84"/>
    <w:rsid w:val="00152F1E"/>
    <w:rsid w:val="00153183"/>
    <w:rsid w:val="00153C41"/>
    <w:rsid w:val="00155675"/>
    <w:rsid w:val="00157AD3"/>
    <w:rsid w:val="00157B6C"/>
    <w:rsid w:val="00161093"/>
    <w:rsid w:val="001620B8"/>
    <w:rsid w:val="00162C1E"/>
    <w:rsid w:val="00162F0D"/>
    <w:rsid w:val="00164C89"/>
    <w:rsid w:val="001655DA"/>
    <w:rsid w:val="00171176"/>
    <w:rsid w:val="00171C1E"/>
    <w:rsid w:val="00171C7D"/>
    <w:rsid w:val="001746B5"/>
    <w:rsid w:val="001753DE"/>
    <w:rsid w:val="00175E7D"/>
    <w:rsid w:val="001760C1"/>
    <w:rsid w:val="001779D6"/>
    <w:rsid w:val="001800C7"/>
    <w:rsid w:val="00180FDE"/>
    <w:rsid w:val="001811C2"/>
    <w:rsid w:val="00182209"/>
    <w:rsid w:val="0018297C"/>
    <w:rsid w:val="00183736"/>
    <w:rsid w:val="001876C2"/>
    <w:rsid w:val="00190263"/>
    <w:rsid w:val="00191C37"/>
    <w:rsid w:val="00191DC8"/>
    <w:rsid w:val="00192F49"/>
    <w:rsid w:val="00196A3D"/>
    <w:rsid w:val="00197B57"/>
    <w:rsid w:val="001A06F6"/>
    <w:rsid w:val="001A1346"/>
    <w:rsid w:val="001A5C68"/>
    <w:rsid w:val="001A6D2A"/>
    <w:rsid w:val="001B0392"/>
    <w:rsid w:val="001B23A8"/>
    <w:rsid w:val="001B2ECD"/>
    <w:rsid w:val="001B3C53"/>
    <w:rsid w:val="001B4267"/>
    <w:rsid w:val="001B4408"/>
    <w:rsid w:val="001B58E6"/>
    <w:rsid w:val="001B5904"/>
    <w:rsid w:val="001B688D"/>
    <w:rsid w:val="001C1305"/>
    <w:rsid w:val="001C2E5C"/>
    <w:rsid w:val="001C2F97"/>
    <w:rsid w:val="001C5AA6"/>
    <w:rsid w:val="001C7DBA"/>
    <w:rsid w:val="001D0E49"/>
    <w:rsid w:val="001D3731"/>
    <w:rsid w:val="001D396D"/>
    <w:rsid w:val="001D40E7"/>
    <w:rsid w:val="001D4D79"/>
    <w:rsid w:val="001E01CB"/>
    <w:rsid w:val="001E116A"/>
    <w:rsid w:val="001E49E5"/>
    <w:rsid w:val="001E6156"/>
    <w:rsid w:val="001F044C"/>
    <w:rsid w:val="001F0501"/>
    <w:rsid w:val="001F4FB2"/>
    <w:rsid w:val="001F6A73"/>
    <w:rsid w:val="001F6DE5"/>
    <w:rsid w:val="002001D8"/>
    <w:rsid w:val="0020060D"/>
    <w:rsid w:val="002006D2"/>
    <w:rsid w:val="002011A9"/>
    <w:rsid w:val="0020284B"/>
    <w:rsid w:val="00202B4E"/>
    <w:rsid w:val="00206491"/>
    <w:rsid w:val="00206D4D"/>
    <w:rsid w:val="00211DD7"/>
    <w:rsid w:val="00213F7C"/>
    <w:rsid w:val="00217327"/>
    <w:rsid w:val="00217A3A"/>
    <w:rsid w:val="002202CA"/>
    <w:rsid w:val="00220B1C"/>
    <w:rsid w:val="00221A4B"/>
    <w:rsid w:val="00223634"/>
    <w:rsid w:val="00224B8B"/>
    <w:rsid w:val="00225DE9"/>
    <w:rsid w:val="00226088"/>
    <w:rsid w:val="00226105"/>
    <w:rsid w:val="00230CB5"/>
    <w:rsid w:val="00232752"/>
    <w:rsid w:val="0023293A"/>
    <w:rsid w:val="0023414E"/>
    <w:rsid w:val="002357E3"/>
    <w:rsid w:val="002358CF"/>
    <w:rsid w:val="00236700"/>
    <w:rsid w:val="002367B4"/>
    <w:rsid w:val="00237B10"/>
    <w:rsid w:val="00237BE5"/>
    <w:rsid w:val="002410D7"/>
    <w:rsid w:val="00241ED9"/>
    <w:rsid w:val="002430BB"/>
    <w:rsid w:val="002433FA"/>
    <w:rsid w:val="002449A9"/>
    <w:rsid w:val="00244F63"/>
    <w:rsid w:val="0025010A"/>
    <w:rsid w:val="00252A34"/>
    <w:rsid w:val="002537EA"/>
    <w:rsid w:val="002544FF"/>
    <w:rsid w:val="00254AD9"/>
    <w:rsid w:val="0026093E"/>
    <w:rsid w:val="00260D43"/>
    <w:rsid w:val="00261005"/>
    <w:rsid w:val="00262059"/>
    <w:rsid w:val="00262634"/>
    <w:rsid w:val="00262921"/>
    <w:rsid w:val="00262BB3"/>
    <w:rsid w:val="00263F6D"/>
    <w:rsid w:val="0026465B"/>
    <w:rsid w:val="002650C0"/>
    <w:rsid w:val="0026713B"/>
    <w:rsid w:val="00270AC5"/>
    <w:rsid w:val="00271DE6"/>
    <w:rsid w:val="0027441E"/>
    <w:rsid w:val="00274B69"/>
    <w:rsid w:val="0028102B"/>
    <w:rsid w:val="002814EE"/>
    <w:rsid w:val="002831AB"/>
    <w:rsid w:val="0028393F"/>
    <w:rsid w:val="00284AF5"/>
    <w:rsid w:val="00285358"/>
    <w:rsid w:val="00286CFD"/>
    <w:rsid w:val="00287666"/>
    <w:rsid w:val="00287B36"/>
    <w:rsid w:val="0029186E"/>
    <w:rsid w:val="00292466"/>
    <w:rsid w:val="0029316B"/>
    <w:rsid w:val="00295CF4"/>
    <w:rsid w:val="00296AE1"/>
    <w:rsid w:val="00296BEE"/>
    <w:rsid w:val="00296CA3"/>
    <w:rsid w:val="00297731"/>
    <w:rsid w:val="00297FA7"/>
    <w:rsid w:val="002A3E40"/>
    <w:rsid w:val="002A3EA7"/>
    <w:rsid w:val="002A411B"/>
    <w:rsid w:val="002B1755"/>
    <w:rsid w:val="002B3547"/>
    <w:rsid w:val="002B4A8C"/>
    <w:rsid w:val="002B52F5"/>
    <w:rsid w:val="002B5F23"/>
    <w:rsid w:val="002C0AD9"/>
    <w:rsid w:val="002C228A"/>
    <w:rsid w:val="002C2D87"/>
    <w:rsid w:val="002C329F"/>
    <w:rsid w:val="002C3323"/>
    <w:rsid w:val="002C3B92"/>
    <w:rsid w:val="002C7A07"/>
    <w:rsid w:val="002D0BC8"/>
    <w:rsid w:val="002D28BD"/>
    <w:rsid w:val="002D34E5"/>
    <w:rsid w:val="002D4DEB"/>
    <w:rsid w:val="002D5213"/>
    <w:rsid w:val="002D53B7"/>
    <w:rsid w:val="002D5A67"/>
    <w:rsid w:val="002D6421"/>
    <w:rsid w:val="002E0CFC"/>
    <w:rsid w:val="002E0EBE"/>
    <w:rsid w:val="002E1EE5"/>
    <w:rsid w:val="002E27CD"/>
    <w:rsid w:val="002E3771"/>
    <w:rsid w:val="002E42A7"/>
    <w:rsid w:val="002E5F94"/>
    <w:rsid w:val="002E5FA4"/>
    <w:rsid w:val="002E60DC"/>
    <w:rsid w:val="002E62D5"/>
    <w:rsid w:val="002E688A"/>
    <w:rsid w:val="002E6D01"/>
    <w:rsid w:val="002E757E"/>
    <w:rsid w:val="002E7F39"/>
    <w:rsid w:val="002F0030"/>
    <w:rsid w:val="002F30DC"/>
    <w:rsid w:val="002F3E65"/>
    <w:rsid w:val="002F4A9B"/>
    <w:rsid w:val="002F5BCC"/>
    <w:rsid w:val="002F6DDF"/>
    <w:rsid w:val="002F7A30"/>
    <w:rsid w:val="003003DD"/>
    <w:rsid w:val="00304D99"/>
    <w:rsid w:val="003051BF"/>
    <w:rsid w:val="00305B34"/>
    <w:rsid w:val="003108D8"/>
    <w:rsid w:val="0031235A"/>
    <w:rsid w:val="00312FB1"/>
    <w:rsid w:val="003140D9"/>
    <w:rsid w:val="00314F23"/>
    <w:rsid w:val="00316126"/>
    <w:rsid w:val="00316CA9"/>
    <w:rsid w:val="00317CD3"/>
    <w:rsid w:val="00323D63"/>
    <w:rsid w:val="00324D6C"/>
    <w:rsid w:val="003266E4"/>
    <w:rsid w:val="00326CA2"/>
    <w:rsid w:val="00332D59"/>
    <w:rsid w:val="00333EA7"/>
    <w:rsid w:val="00334E8F"/>
    <w:rsid w:val="0033655F"/>
    <w:rsid w:val="0033683F"/>
    <w:rsid w:val="00342631"/>
    <w:rsid w:val="00344B46"/>
    <w:rsid w:val="0034565C"/>
    <w:rsid w:val="00345EE6"/>
    <w:rsid w:val="00346ED9"/>
    <w:rsid w:val="00350A73"/>
    <w:rsid w:val="00351D3C"/>
    <w:rsid w:val="003532AB"/>
    <w:rsid w:val="0035336F"/>
    <w:rsid w:val="003555D9"/>
    <w:rsid w:val="00355E54"/>
    <w:rsid w:val="003567B7"/>
    <w:rsid w:val="003623B8"/>
    <w:rsid w:val="0036324F"/>
    <w:rsid w:val="003635D2"/>
    <w:rsid w:val="003644C4"/>
    <w:rsid w:val="00364ECE"/>
    <w:rsid w:val="00365BCD"/>
    <w:rsid w:val="00366229"/>
    <w:rsid w:val="00366474"/>
    <w:rsid w:val="00370BA0"/>
    <w:rsid w:val="00371396"/>
    <w:rsid w:val="00372DD5"/>
    <w:rsid w:val="0037419F"/>
    <w:rsid w:val="00375759"/>
    <w:rsid w:val="00375D21"/>
    <w:rsid w:val="00377CB1"/>
    <w:rsid w:val="00380E83"/>
    <w:rsid w:val="0038159A"/>
    <w:rsid w:val="003819AC"/>
    <w:rsid w:val="00381BF0"/>
    <w:rsid w:val="003846D2"/>
    <w:rsid w:val="00385A88"/>
    <w:rsid w:val="00385F76"/>
    <w:rsid w:val="003909EE"/>
    <w:rsid w:val="00390C40"/>
    <w:rsid w:val="003921C5"/>
    <w:rsid w:val="003952BB"/>
    <w:rsid w:val="003953D8"/>
    <w:rsid w:val="0039656B"/>
    <w:rsid w:val="003965B1"/>
    <w:rsid w:val="003A003C"/>
    <w:rsid w:val="003A0334"/>
    <w:rsid w:val="003A136C"/>
    <w:rsid w:val="003A1A36"/>
    <w:rsid w:val="003A2574"/>
    <w:rsid w:val="003A5253"/>
    <w:rsid w:val="003A6437"/>
    <w:rsid w:val="003A64A6"/>
    <w:rsid w:val="003A786F"/>
    <w:rsid w:val="003A7BC2"/>
    <w:rsid w:val="003B0D2B"/>
    <w:rsid w:val="003B2E22"/>
    <w:rsid w:val="003B348E"/>
    <w:rsid w:val="003B383C"/>
    <w:rsid w:val="003B39AB"/>
    <w:rsid w:val="003B51E0"/>
    <w:rsid w:val="003B56B6"/>
    <w:rsid w:val="003B67BF"/>
    <w:rsid w:val="003B7380"/>
    <w:rsid w:val="003B73FA"/>
    <w:rsid w:val="003C05BD"/>
    <w:rsid w:val="003C0EEA"/>
    <w:rsid w:val="003C172A"/>
    <w:rsid w:val="003C3352"/>
    <w:rsid w:val="003C5803"/>
    <w:rsid w:val="003C7A91"/>
    <w:rsid w:val="003D03E1"/>
    <w:rsid w:val="003D0E20"/>
    <w:rsid w:val="003D1708"/>
    <w:rsid w:val="003D188D"/>
    <w:rsid w:val="003D18AC"/>
    <w:rsid w:val="003D4F9D"/>
    <w:rsid w:val="003E10DD"/>
    <w:rsid w:val="003E2E10"/>
    <w:rsid w:val="003E3A8A"/>
    <w:rsid w:val="003F004A"/>
    <w:rsid w:val="003F026F"/>
    <w:rsid w:val="003F0C03"/>
    <w:rsid w:val="003F21B1"/>
    <w:rsid w:val="003F5B0E"/>
    <w:rsid w:val="003F5BFE"/>
    <w:rsid w:val="003F7C2E"/>
    <w:rsid w:val="00403327"/>
    <w:rsid w:val="004045A9"/>
    <w:rsid w:val="00407543"/>
    <w:rsid w:val="00411C84"/>
    <w:rsid w:val="00412705"/>
    <w:rsid w:val="004127DC"/>
    <w:rsid w:val="00413012"/>
    <w:rsid w:val="00416E63"/>
    <w:rsid w:val="00416EE7"/>
    <w:rsid w:val="00417078"/>
    <w:rsid w:val="00417F59"/>
    <w:rsid w:val="00417F75"/>
    <w:rsid w:val="0042164D"/>
    <w:rsid w:val="00421736"/>
    <w:rsid w:val="00421783"/>
    <w:rsid w:val="004236FF"/>
    <w:rsid w:val="004252E3"/>
    <w:rsid w:val="004270F9"/>
    <w:rsid w:val="00427BD2"/>
    <w:rsid w:val="00430774"/>
    <w:rsid w:val="00430A02"/>
    <w:rsid w:val="00431420"/>
    <w:rsid w:val="00431ACE"/>
    <w:rsid w:val="00432746"/>
    <w:rsid w:val="00433A0A"/>
    <w:rsid w:val="00433AC8"/>
    <w:rsid w:val="004353D4"/>
    <w:rsid w:val="004359E1"/>
    <w:rsid w:val="00436A53"/>
    <w:rsid w:val="00437461"/>
    <w:rsid w:val="004432C2"/>
    <w:rsid w:val="004473A2"/>
    <w:rsid w:val="00447D1A"/>
    <w:rsid w:val="004502A9"/>
    <w:rsid w:val="00450B7A"/>
    <w:rsid w:val="00450B80"/>
    <w:rsid w:val="00451EEF"/>
    <w:rsid w:val="00454CE0"/>
    <w:rsid w:val="00455BD9"/>
    <w:rsid w:val="004563C0"/>
    <w:rsid w:val="004567AC"/>
    <w:rsid w:val="00456923"/>
    <w:rsid w:val="00456D86"/>
    <w:rsid w:val="004574C1"/>
    <w:rsid w:val="00461210"/>
    <w:rsid w:val="00461461"/>
    <w:rsid w:val="00461AFC"/>
    <w:rsid w:val="00463573"/>
    <w:rsid w:val="00463D12"/>
    <w:rsid w:val="00464874"/>
    <w:rsid w:val="004649F1"/>
    <w:rsid w:val="0046574C"/>
    <w:rsid w:val="00470822"/>
    <w:rsid w:val="00471153"/>
    <w:rsid w:val="00473924"/>
    <w:rsid w:val="00480E9A"/>
    <w:rsid w:val="0048101D"/>
    <w:rsid w:val="00484219"/>
    <w:rsid w:val="0048422C"/>
    <w:rsid w:val="0048622B"/>
    <w:rsid w:val="00486F20"/>
    <w:rsid w:val="004878D2"/>
    <w:rsid w:val="004940B3"/>
    <w:rsid w:val="004963FF"/>
    <w:rsid w:val="00496512"/>
    <w:rsid w:val="00496556"/>
    <w:rsid w:val="004A172C"/>
    <w:rsid w:val="004A2B4C"/>
    <w:rsid w:val="004A4280"/>
    <w:rsid w:val="004A56B3"/>
    <w:rsid w:val="004A7215"/>
    <w:rsid w:val="004B02D4"/>
    <w:rsid w:val="004B11B8"/>
    <w:rsid w:val="004B2BD3"/>
    <w:rsid w:val="004B3099"/>
    <w:rsid w:val="004B38E4"/>
    <w:rsid w:val="004B50B6"/>
    <w:rsid w:val="004B572B"/>
    <w:rsid w:val="004B62C5"/>
    <w:rsid w:val="004C3295"/>
    <w:rsid w:val="004D3312"/>
    <w:rsid w:val="004D36CA"/>
    <w:rsid w:val="004D3847"/>
    <w:rsid w:val="004D3ACA"/>
    <w:rsid w:val="004D3AFB"/>
    <w:rsid w:val="004D47AF"/>
    <w:rsid w:val="004D6991"/>
    <w:rsid w:val="004E0E3A"/>
    <w:rsid w:val="004E13B1"/>
    <w:rsid w:val="004E13F9"/>
    <w:rsid w:val="004E3A36"/>
    <w:rsid w:val="004E51FF"/>
    <w:rsid w:val="004E537F"/>
    <w:rsid w:val="004E5389"/>
    <w:rsid w:val="004F1796"/>
    <w:rsid w:val="004F271A"/>
    <w:rsid w:val="004F73E3"/>
    <w:rsid w:val="004F768A"/>
    <w:rsid w:val="005048E0"/>
    <w:rsid w:val="00504B67"/>
    <w:rsid w:val="0050614A"/>
    <w:rsid w:val="005065B9"/>
    <w:rsid w:val="00506EEB"/>
    <w:rsid w:val="00515604"/>
    <w:rsid w:val="0051599E"/>
    <w:rsid w:val="00521DF7"/>
    <w:rsid w:val="00525515"/>
    <w:rsid w:val="00525980"/>
    <w:rsid w:val="00530A5D"/>
    <w:rsid w:val="005311D5"/>
    <w:rsid w:val="00532E2B"/>
    <w:rsid w:val="00533F49"/>
    <w:rsid w:val="005340E2"/>
    <w:rsid w:val="00534577"/>
    <w:rsid w:val="005354D5"/>
    <w:rsid w:val="00536FFF"/>
    <w:rsid w:val="00537B0D"/>
    <w:rsid w:val="005404CC"/>
    <w:rsid w:val="005409E0"/>
    <w:rsid w:val="00541427"/>
    <w:rsid w:val="00541773"/>
    <w:rsid w:val="00542875"/>
    <w:rsid w:val="0054346C"/>
    <w:rsid w:val="0054790E"/>
    <w:rsid w:val="00550B2A"/>
    <w:rsid w:val="0055233F"/>
    <w:rsid w:val="00554A3D"/>
    <w:rsid w:val="00554B16"/>
    <w:rsid w:val="005565F3"/>
    <w:rsid w:val="00556A17"/>
    <w:rsid w:val="00557C7A"/>
    <w:rsid w:val="005603B5"/>
    <w:rsid w:val="00561492"/>
    <w:rsid w:val="0056216B"/>
    <w:rsid w:val="00563DE1"/>
    <w:rsid w:val="00564F9B"/>
    <w:rsid w:val="00565922"/>
    <w:rsid w:val="00565F6D"/>
    <w:rsid w:val="005662A1"/>
    <w:rsid w:val="00566BAF"/>
    <w:rsid w:val="00566E29"/>
    <w:rsid w:val="005702AD"/>
    <w:rsid w:val="00571AD1"/>
    <w:rsid w:val="00571CD4"/>
    <w:rsid w:val="005742BB"/>
    <w:rsid w:val="005760DE"/>
    <w:rsid w:val="00576EC3"/>
    <w:rsid w:val="0057774E"/>
    <w:rsid w:val="00580EF2"/>
    <w:rsid w:val="005810B3"/>
    <w:rsid w:val="005813E5"/>
    <w:rsid w:val="00581E85"/>
    <w:rsid w:val="00583C05"/>
    <w:rsid w:val="0058597F"/>
    <w:rsid w:val="0058633F"/>
    <w:rsid w:val="00586EA0"/>
    <w:rsid w:val="00590A7A"/>
    <w:rsid w:val="00592C89"/>
    <w:rsid w:val="0059314F"/>
    <w:rsid w:val="005956DE"/>
    <w:rsid w:val="005959E6"/>
    <w:rsid w:val="005A0876"/>
    <w:rsid w:val="005A08F0"/>
    <w:rsid w:val="005A2079"/>
    <w:rsid w:val="005A2656"/>
    <w:rsid w:val="005A2983"/>
    <w:rsid w:val="005A4F9A"/>
    <w:rsid w:val="005A57B1"/>
    <w:rsid w:val="005A5DFF"/>
    <w:rsid w:val="005B0C8E"/>
    <w:rsid w:val="005B0D11"/>
    <w:rsid w:val="005B1637"/>
    <w:rsid w:val="005B51C1"/>
    <w:rsid w:val="005B6459"/>
    <w:rsid w:val="005C0481"/>
    <w:rsid w:val="005C0979"/>
    <w:rsid w:val="005C74DA"/>
    <w:rsid w:val="005C75E4"/>
    <w:rsid w:val="005C7C7D"/>
    <w:rsid w:val="005D0FB5"/>
    <w:rsid w:val="005D10E3"/>
    <w:rsid w:val="005D1FEC"/>
    <w:rsid w:val="005D2C26"/>
    <w:rsid w:val="005D3C1A"/>
    <w:rsid w:val="005D4580"/>
    <w:rsid w:val="005D4CF8"/>
    <w:rsid w:val="005D4E7B"/>
    <w:rsid w:val="005D5A91"/>
    <w:rsid w:val="005E1776"/>
    <w:rsid w:val="005E2559"/>
    <w:rsid w:val="005E2FB8"/>
    <w:rsid w:val="005E3DC3"/>
    <w:rsid w:val="005E4FE7"/>
    <w:rsid w:val="005E7711"/>
    <w:rsid w:val="005E77AD"/>
    <w:rsid w:val="005F4CDF"/>
    <w:rsid w:val="005F5562"/>
    <w:rsid w:val="005F68F6"/>
    <w:rsid w:val="005F7967"/>
    <w:rsid w:val="006057AF"/>
    <w:rsid w:val="00606A57"/>
    <w:rsid w:val="00610401"/>
    <w:rsid w:val="00610507"/>
    <w:rsid w:val="00611D26"/>
    <w:rsid w:val="006140E1"/>
    <w:rsid w:val="00614944"/>
    <w:rsid w:val="00617E40"/>
    <w:rsid w:val="00620596"/>
    <w:rsid w:val="0062137B"/>
    <w:rsid w:val="00621CB2"/>
    <w:rsid w:val="00622523"/>
    <w:rsid w:val="00623D26"/>
    <w:rsid w:val="006270D4"/>
    <w:rsid w:val="0062711C"/>
    <w:rsid w:val="00630602"/>
    <w:rsid w:val="00630BFB"/>
    <w:rsid w:val="00632C99"/>
    <w:rsid w:val="00633985"/>
    <w:rsid w:val="00635BAD"/>
    <w:rsid w:val="006366D4"/>
    <w:rsid w:val="00641879"/>
    <w:rsid w:val="00643050"/>
    <w:rsid w:val="00643241"/>
    <w:rsid w:val="006460D1"/>
    <w:rsid w:val="0064652D"/>
    <w:rsid w:val="00646AA4"/>
    <w:rsid w:val="0064746D"/>
    <w:rsid w:val="00650544"/>
    <w:rsid w:val="00654577"/>
    <w:rsid w:val="006570F2"/>
    <w:rsid w:val="00657272"/>
    <w:rsid w:val="006579D9"/>
    <w:rsid w:val="006612C7"/>
    <w:rsid w:val="00663058"/>
    <w:rsid w:val="00665145"/>
    <w:rsid w:val="0067076D"/>
    <w:rsid w:val="00670C0E"/>
    <w:rsid w:val="00670C5B"/>
    <w:rsid w:val="00672E43"/>
    <w:rsid w:val="00672EF2"/>
    <w:rsid w:val="00673273"/>
    <w:rsid w:val="00675B1A"/>
    <w:rsid w:val="006809E2"/>
    <w:rsid w:val="006818E5"/>
    <w:rsid w:val="00681E45"/>
    <w:rsid w:val="00683253"/>
    <w:rsid w:val="006845DB"/>
    <w:rsid w:val="00686552"/>
    <w:rsid w:val="0068698E"/>
    <w:rsid w:val="00686C05"/>
    <w:rsid w:val="00690543"/>
    <w:rsid w:val="00690C18"/>
    <w:rsid w:val="006916B3"/>
    <w:rsid w:val="00691AC7"/>
    <w:rsid w:val="00691F01"/>
    <w:rsid w:val="00696D0C"/>
    <w:rsid w:val="006A0C89"/>
    <w:rsid w:val="006A0E0C"/>
    <w:rsid w:val="006A1577"/>
    <w:rsid w:val="006A5B60"/>
    <w:rsid w:val="006A7509"/>
    <w:rsid w:val="006B0192"/>
    <w:rsid w:val="006B225E"/>
    <w:rsid w:val="006B245E"/>
    <w:rsid w:val="006B6BD4"/>
    <w:rsid w:val="006B767C"/>
    <w:rsid w:val="006C44E8"/>
    <w:rsid w:val="006D2A15"/>
    <w:rsid w:val="006D349E"/>
    <w:rsid w:val="006D49FD"/>
    <w:rsid w:val="006D699F"/>
    <w:rsid w:val="006D739E"/>
    <w:rsid w:val="006D7619"/>
    <w:rsid w:val="006E447D"/>
    <w:rsid w:val="006E518F"/>
    <w:rsid w:val="006E59ED"/>
    <w:rsid w:val="006E712C"/>
    <w:rsid w:val="006F1D34"/>
    <w:rsid w:val="006F4512"/>
    <w:rsid w:val="006F51C7"/>
    <w:rsid w:val="006F5A5C"/>
    <w:rsid w:val="006F6008"/>
    <w:rsid w:val="006F637C"/>
    <w:rsid w:val="007009F4"/>
    <w:rsid w:val="00701CFF"/>
    <w:rsid w:val="00702086"/>
    <w:rsid w:val="00702FFE"/>
    <w:rsid w:val="007034A6"/>
    <w:rsid w:val="007037E4"/>
    <w:rsid w:val="00704A91"/>
    <w:rsid w:val="00705ABD"/>
    <w:rsid w:val="007063A7"/>
    <w:rsid w:val="0071097D"/>
    <w:rsid w:val="007119A8"/>
    <w:rsid w:val="00712F20"/>
    <w:rsid w:val="007141EE"/>
    <w:rsid w:val="007158F5"/>
    <w:rsid w:val="00715CF1"/>
    <w:rsid w:val="00720C9E"/>
    <w:rsid w:val="007221AD"/>
    <w:rsid w:val="00723EF9"/>
    <w:rsid w:val="00727323"/>
    <w:rsid w:val="0073072D"/>
    <w:rsid w:val="007326EC"/>
    <w:rsid w:val="00733117"/>
    <w:rsid w:val="00733992"/>
    <w:rsid w:val="007346A1"/>
    <w:rsid w:val="007356B0"/>
    <w:rsid w:val="00735FE6"/>
    <w:rsid w:val="00737392"/>
    <w:rsid w:val="0073754B"/>
    <w:rsid w:val="00737A77"/>
    <w:rsid w:val="00740FBD"/>
    <w:rsid w:val="00742B90"/>
    <w:rsid w:val="00744A18"/>
    <w:rsid w:val="0074625A"/>
    <w:rsid w:val="00747A76"/>
    <w:rsid w:val="00750595"/>
    <w:rsid w:val="00750FBF"/>
    <w:rsid w:val="00751227"/>
    <w:rsid w:val="00751FB1"/>
    <w:rsid w:val="00752A7C"/>
    <w:rsid w:val="00753476"/>
    <w:rsid w:val="00760A5A"/>
    <w:rsid w:val="00760D81"/>
    <w:rsid w:val="00765288"/>
    <w:rsid w:val="00765F6C"/>
    <w:rsid w:val="00767186"/>
    <w:rsid w:val="00772578"/>
    <w:rsid w:val="00776F33"/>
    <w:rsid w:val="007775DC"/>
    <w:rsid w:val="007807EB"/>
    <w:rsid w:val="0078149E"/>
    <w:rsid w:val="00781CA0"/>
    <w:rsid w:val="007831B5"/>
    <w:rsid w:val="00783C99"/>
    <w:rsid w:val="00784509"/>
    <w:rsid w:val="00784D9E"/>
    <w:rsid w:val="00786C39"/>
    <w:rsid w:val="00792151"/>
    <w:rsid w:val="0079598A"/>
    <w:rsid w:val="00795EC7"/>
    <w:rsid w:val="00796C1B"/>
    <w:rsid w:val="007A0017"/>
    <w:rsid w:val="007A119D"/>
    <w:rsid w:val="007A29D2"/>
    <w:rsid w:val="007A3D5A"/>
    <w:rsid w:val="007A7A00"/>
    <w:rsid w:val="007A7A9F"/>
    <w:rsid w:val="007B3C8A"/>
    <w:rsid w:val="007C10EC"/>
    <w:rsid w:val="007C1832"/>
    <w:rsid w:val="007C2D8C"/>
    <w:rsid w:val="007C3BB8"/>
    <w:rsid w:val="007C5308"/>
    <w:rsid w:val="007C70B7"/>
    <w:rsid w:val="007C70C9"/>
    <w:rsid w:val="007C7901"/>
    <w:rsid w:val="007D0766"/>
    <w:rsid w:val="007D1AB8"/>
    <w:rsid w:val="007D340D"/>
    <w:rsid w:val="007D487F"/>
    <w:rsid w:val="007D4F46"/>
    <w:rsid w:val="007D5BD2"/>
    <w:rsid w:val="007E207F"/>
    <w:rsid w:val="007E3770"/>
    <w:rsid w:val="007E4F95"/>
    <w:rsid w:val="007E5157"/>
    <w:rsid w:val="007E5F92"/>
    <w:rsid w:val="007F0899"/>
    <w:rsid w:val="007F1852"/>
    <w:rsid w:val="007F3C54"/>
    <w:rsid w:val="007F4757"/>
    <w:rsid w:val="007F5031"/>
    <w:rsid w:val="007F541F"/>
    <w:rsid w:val="00800F20"/>
    <w:rsid w:val="008013A4"/>
    <w:rsid w:val="00802579"/>
    <w:rsid w:val="00804165"/>
    <w:rsid w:val="008041BA"/>
    <w:rsid w:val="00805680"/>
    <w:rsid w:val="00807738"/>
    <w:rsid w:val="008101DD"/>
    <w:rsid w:val="00811198"/>
    <w:rsid w:val="00811298"/>
    <w:rsid w:val="00812EAA"/>
    <w:rsid w:val="00814A8F"/>
    <w:rsid w:val="00815EC2"/>
    <w:rsid w:val="0082250D"/>
    <w:rsid w:val="00822E7C"/>
    <w:rsid w:val="00825B58"/>
    <w:rsid w:val="00827277"/>
    <w:rsid w:val="008272F8"/>
    <w:rsid w:val="00830181"/>
    <w:rsid w:val="0083040F"/>
    <w:rsid w:val="00831AE4"/>
    <w:rsid w:val="00832B78"/>
    <w:rsid w:val="00833E3F"/>
    <w:rsid w:val="00833F67"/>
    <w:rsid w:val="00834826"/>
    <w:rsid w:val="00835D12"/>
    <w:rsid w:val="0083664B"/>
    <w:rsid w:val="00836DD5"/>
    <w:rsid w:val="008372F0"/>
    <w:rsid w:val="00840019"/>
    <w:rsid w:val="00841487"/>
    <w:rsid w:val="00842FC3"/>
    <w:rsid w:val="00843EBF"/>
    <w:rsid w:val="00845870"/>
    <w:rsid w:val="0085217B"/>
    <w:rsid w:val="0085226D"/>
    <w:rsid w:val="008533BF"/>
    <w:rsid w:val="008565BD"/>
    <w:rsid w:val="00857799"/>
    <w:rsid w:val="0086129A"/>
    <w:rsid w:val="00862025"/>
    <w:rsid w:val="008657A5"/>
    <w:rsid w:val="00866C41"/>
    <w:rsid w:val="00870DAA"/>
    <w:rsid w:val="00871705"/>
    <w:rsid w:val="008728D7"/>
    <w:rsid w:val="00872C00"/>
    <w:rsid w:val="00873AC8"/>
    <w:rsid w:val="00880AFD"/>
    <w:rsid w:val="00880BB7"/>
    <w:rsid w:val="008825CC"/>
    <w:rsid w:val="0088285F"/>
    <w:rsid w:val="00882F9A"/>
    <w:rsid w:val="00886211"/>
    <w:rsid w:val="00890E5A"/>
    <w:rsid w:val="008916A2"/>
    <w:rsid w:val="00891AC7"/>
    <w:rsid w:val="00893C39"/>
    <w:rsid w:val="00894E65"/>
    <w:rsid w:val="008A0088"/>
    <w:rsid w:val="008A07A6"/>
    <w:rsid w:val="008A0FA3"/>
    <w:rsid w:val="008A171A"/>
    <w:rsid w:val="008A1D61"/>
    <w:rsid w:val="008A2B08"/>
    <w:rsid w:val="008A5D13"/>
    <w:rsid w:val="008A6AA5"/>
    <w:rsid w:val="008B07F2"/>
    <w:rsid w:val="008B1520"/>
    <w:rsid w:val="008B1D00"/>
    <w:rsid w:val="008B30E9"/>
    <w:rsid w:val="008B467D"/>
    <w:rsid w:val="008B7380"/>
    <w:rsid w:val="008C107D"/>
    <w:rsid w:val="008C1C26"/>
    <w:rsid w:val="008C62C6"/>
    <w:rsid w:val="008C67B7"/>
    <w:rsid w:val="008D10FB"/>
    <w:rsid w:val="008D147C"/>
    <w:rsid w:val="008D23B9"/>
    <w:rsid w:val="008D34D0"/>
    <w:rsid w:val="008D4D61"/>
    <w:rsid w:val="008D5286"/>
    <w:rsid w:val="008D54DB"/>
    <w:rsid w:val="008D6231"/>
    <w:rsid w:val="008D6E18"/>
    <w:rsid w:val="008E0FCB"/>
    <w:rsid w:val="008E2409"/>
    <w:rsid w:val="008E599E"/>
    <w:rsid w:val="008E691C"/>
    <w:rsid w:val="008F0C95"/>
    <w:rsid w:val="008F21E5"/>
    <w:rsid w:val="008F2D30"/>
    <w:rsid w:val="0090186A"/>
    <w:rsid w:val="00901A04"/>
    <w:rsid w:val="009020BD"/>
    <w:rsid w:val="00904B1E"/>
    <w:rsid w:val="0090583B"/>
    <w:rsid w:val="00906DF5"/>
    <w:rsid w:val="009103FE"/>
    <w:rsid w:val="00911CA2"/>
    <w:rsid w:val="0091221E"/>
    <w:rsid w:val="0091296A"/>
    <w:rsid w:val="0091377C"/>
    <w:rsid w:val="00913FA5"/>
    <w:rsid w:val="00920B44"/>
    <w:rsid w:val="00921795"/>
    <w:rsid w:val="00922388"/>
    <w:rsid w:val="0092476F"/>
    <w:rsid w:val="009256AA"/>
    <w:rsid w:val="00926707"/>
    <w:rsid w:val="009317A3"/>
    <w:rsid w:val="00931F74"/>
    <w:rsid w:val="0093291A"/>
    <w:rsid w:val="00932991"/>
    <w:rsid w:val="009330C4"/>
    <w:rsid w:val="00933889"/>
    <w:rsid w:val="00934CB1"/>
    <w:rsid w:val="00935796"/>
    <w:rsid w:val="00937FA7"/>
    <w:rsid w:val="00941E42"/>
    <w:rsid w:val="009441B9"/>
    <w:rsid w:val="00945871"/>
    <w:rsid w:val="00945B6B"/>
    <w:rsid w:val="00945F2D"/>
    <w:rsid w:val="00946D5B"/>
    <w:rsid w:val="0095026B"/>
    <w:rsid w:val="00950426"/>
    <w:rsid w:val="009522A5"/>
    <w:rsid w:val="0095287F"/>
    <w:rsid w:val="00957D0C"/>
    <w:rsid w:val="009617F8"/>
    <w:rsid w:val="00964239"/>
    <w:rsid w:val="009647F4"/>
    <w:rsid w:val="009671C2"/>
    <w:rsid w:val="00967948"/>
    <w:rsid w:val="00970DB7"/>
    <w:rsid w:val="00970ED2"/>
    <w:rsid w:val="0097778C"/>
    <w:rsid w:val="009778DA"/>
    <w:rsid w:val="00977B7B"/>
    <w:rsid w:val="00980028"/>
    <w:rsid w:val="009816BA"/>
    <w:rsid w:val="0098336E"/>
    <w:rsid w:val="00987336"/>
    <w:rsid w:val="00987D31"/>
    <w:rsid w:val="00992959"/>
    <w:rsid w:val="00995500"/>
    <w:rsid w:val="00996511"/>
    <w:rsid w:val="00996AA0"/>
    <w:rsid w:val="0099709C"/>
    <w:rsid w:val="009A2279"/>
    <w:rsid w:val="009A23A9"/>
    <w:rsid w:val="009A3688"/>
    <w:rsid w:val="009A4284"/>
    <w:rsid w:val="009A4992"/>
    <w:rsid w:val="009A5EE5"/>
    <w:rsid w:val="009B0F6C"/>
    <w:rsid w:val="009B32AF"/>
    <w:rsid w:val="009B3371"/>
    <w:rsid w:val="009B3DF3"/>
    <w:rsid w:val="009B6DD3"/>
    <w:rsid w:val="009B76DF"/>
    <w:rsid w:val="009C17AE"/>
    <w:rsid w:val="009C237F"/>
    <w:rsid w:val="009C252E"/>
    <w:rsid w:val="009C4D5D"/>
    <w:rsid w:val="009C5D31"/>
    <w:rsid w:val="009C6AF9"/>
    <w:rsid w:val="009C71FF"/>
    <w:rsid w:val="009C74EA"/>
    <w:rsid w:val="009D0A6C"/>
    <w:rsid w:val="009D0A9D"/>
    <w:rsid w:val="009D29A5"/>
    <w:rsid w:val="009D317D"/>
    <w:rsid w:val="009D45D9"/>
    <w:rsid w:val="009D50B4"/>
    <w:rsid w:val="009D53FE"/>
    <w:rsid w:val="009E095E"/>
    <w:rsid w:val="009E299A"/>
    <w:rsid w:val="009E2E18"/>
    <w:rsid w:val="009E37BB"/>
    <w:rsid w:val="009E3F51"/>
    <w:rsid w:val="009E4076"/>
    <w:rsid w:val="009E41E7"/>
    <w:rsid w:val="009E4342"/>
    <w:rsid w:val="009E50FB"/>
    <w:rsid w:val="009E5F1C"/>
    <w:rsid w:val="009E6A1C"/>
    <w:rsid w:val="009F1168"/>
    <w:rsid w:val="009F2CC1"/>
    <w:rsid w:val="009F3063"/>
    <w:rsid w:val="009F367E"/>
    <w:rsid w:val="009F6D0D"/>
    <w:rsid w:val="009F7069"/>
    <w:rsid w:val="009F7AF7"/>
    <w:rsid w:val="009F7D3E"/>
    <w:rsid w:val="00A008BE"/>
    <w:rsid w:val="00A058EE"/>
    <w:rsid w:val="00A0668C"/>
    <w:rsid w:val="00A07121"/>
    <w:rsid w:val="00A0731F"/>
    <w:rsid w:val="00A0748D"/>
    <w:rsid w:val="00A10C69"/>
    <w:rsid w:val="00A11D8E"/>
    <w:rsid w:val="00A11DCF"/>
    <w:rsid w:val="00A15C73"/>
    <w:rsid w:val="00A20C30"/>
    <w:rsid w:val="00A22078"/>
    <w:rsid w:val="00A25833"/>
    <w:rsid w:val="00A25FAA"/>
    <w:rsid w:val="00A26954"/>
    <w:rsid w:val="00A26FA0"/>
    <w:rsid w:val="00A27B84"/>
    <w:rsid w:val="00A3389B"/>
    <w:rsid w:val="00A33DEB"/>
    <w:rsid w:val="00A34166"/>
    <w:rsid w:val="00A35597"/>
    <w:rsid w:val="00A41F5A"/>
    <w:rsid w:val="00A420F7"/>
    <w:rsid w:val="00A43DB7"/>
    <w:rsid w:val="00A45768"/>
    <w:rsid w:val="00A463F7"/>
    <w:rsid w:val="00A46738"/>
    <w:rsid w:val="00A515CC"/>
    <w:rsid w:val="00A5160A"/>
    <w:rsid w:val="00A5215A"/>
    <w:rsid w:val="00A52869"/>
    <w:rsid w:val="00A52F38"/>
    <w:rsid w:val="00A53060"/>
    <w:rsid w:val="00A5392F"/>
    <w:rsid w:val="00A53D2E"/>
    <w:rsid w:val="00A56D2E"/>
    <w:rsid w:val="00A570E0"/>
    <w:rsid w:val="00A57D12"/>
    <w:rsid w:val="00A60E50"/>
    <w:rsid w:val="00A63EDB"/>
    <w:rsid w:val="00A663BA"/>
    <w:rsid w:val="00A66591"/>
    <w:rsid w:val="00A67D74"/>
    <w:rsid w:val="00A724F2"/>
    <w:rsid w:val="00A72541"/>
    <w:rsid w:val="00A72C1F"/>
    <w:rsid w:val="00A72E72"/>
    <w:rsid w:val="00A732F5"/>
    <w:rsid w:val="00A73730"/>
    <w:rsid w:val="00A74445"/>
    <w:rsid w:val="00A75020"/>
    <w:rsid w:val="00A80505"/>
    <w:rsid w:val="00A80DB4"/>
    <w:rsid w:val="00A80FD5"/>
    <w:rsid w:val="00A81A72"/>
    <w:rsid w:val="00A82C35"/>
    <w:rsid w:val="00A8350A"/>
    <w:rsid w:val="00A83D47"/>
    <w:rsid w:val="00A85282"/>
    <w:rsid w:val="00A8541B"/>
    <w:rsid w:val="00A865A9"/>
    <w:rsid w:val="00A86D00"/>
    <w:rsid w:val="00A91340"/>
    <w:rsid w:val="00A927B4"/>
    <w:rsid w:val="00A92E49"/>
    <w:rsid w:val="00A9510C"/>
    <w:rsid w:val="00A962A1"/>
    <w:rsid w:val="00A96572"/>
    <w:rsid w:val="00A968E3"/>
    <w:rsid w:val="00A972F5"/>
    <w:rsid w:val="00A97780"/>
    <w:rsid w:val="00A97B6D"/>
    <w:rsid w:val="00AA3447"/>
    <w:rsid w:val="00AA4430"/>
    <w:rsid w:val="00AA5903"/>
    <w:rsid w:val="00AA5E04"/>
    <w:rsid w:val="00AA79C2"/>
    <w:rsid w:val="00AB0F17"/>
    <w:rsid w:val="00AB0FAA"/>
    <w:rsid w:val="00AB34E3"/>
    <w:rsid w:val="00AB63A2"/>
    <w:rsid w:val="00AB7975"/>
    <w:rsid w:val="00AC138E"/>
    <w:rsid w:val="00AC23D9"/>
    <w:rsid w:val="00AC4125"/>
    <w:rsid w:val="00AC4252"/>
    <w:rsid w:val="00AC50CE"/>
    <w:rsid w:val="00AC592C"/>
    <w:rsid w:val="00AC6133"/>
    <w:rsid w:val="00AD04F1"/>
    <w:rsid w:val="00AD0641"/>
    <w:rsid w:val="00AD3FD9"/>
    <w:rsid w:val="00AD5463"/>
    <w:rsid w:val="00AE0791"/>
    <w:rsid w:val="00AE1BAB"/>
    <w:rsid w:val="00AE3526"/>
    <w:rsid w:val="00AE3CEE"/>
    <w:rsid w:val="00AE45EB"/>
    <w:rsid w:val="00AE68AF"/>
    <w:rsid w:val="00AE6A49"/>
    <w:rsid w:val="00AF0FDA"/>
    <w:rsid w:val="00AF1DA4"/>
    <w:rsid w:val="00AF218A"/>
    <w:rsid w:val="00AF2A29"/>
    <w:rsid w:val="00AF3145"/>
    <w:rsid w:val="00AF4319"/>
    <w:rsid w:val="00AF4DB7"/>
    <w:rsid w:val="00B00472"/>
    <w:rsid w:val="00B00D38"/>
    <w:rsid w:val="00B030EB"/>
    <w:rsid w:val="00B078DD"/>
    <w:rsid w:val="00B123B6"/>
    <w:rsid w:val="00B204DB"/>
    <w:rsid w:val="00B21E10"/>
    <w:rsid w:val="00B22129"/>
    <w:rsid w:val="00B24376"/>
    <w:rsid w:val="00B26E21"/>
    <w:rsid w:val="00B32EE8"/>
    <w:rsid w:val="00B33D14"/>
    <w:rsid w:val="00B34387"/>
    <w:rsid w:val="00B358C8"/>
    <w:rsid w:val="00B35E8D"/>
    <w:rsid w:val="00B36CA1"/>
    <w:rsid w:val="00B406B2"/>
    <w:rsid w:val="00B4243D"/>
    <w:rsid w:val="00B44193"/>
    <w:rsid w:val="00B443B6"/>
    <w:rsid w:val="00B46450"/>
    <w:rsid w:val="00B50A7F"/>
    <w:rsid w:val="00B524E0"/>
    <w:rsid w:val="00B529E8"/>
    <w:rsid w:val="00B54961"/>
    <w:rsid w:val="00B56819"/>
    <w:rsid w:val="00B57334"/>
    <w:rsid w:val="00B57350"/>
    <w:rsid w:val="00B577A5"/>
    <w:rsid w:val="00B611D1"/>
    <w:rsid w:val="00B63AE0"/>
    <w:rsid w:val="00B63F01"/>
    <w:rsid w:val="00B64387"/>
    <w:rsid w:val="00B66EAE"/>
    <w:rsid w:val="00B6755F"/>
    <w:rsid w:val="00B70BFB"/>
    <w:rsid w:val="00B721BB"/>
    <w:rsid w:val="00B7255B"/>
    <w:rsid w:val="00B737F9"/>
    <w:rsid w:val="00B75436"/>
    <w:rsid w:val="00B77F49"/>
    <w:rsid w:val="00B849A8"/>
    <w:rsid w:val="00B85434"/>
    <w:rsid w:val="00B860BA"/>
    <w:rsid w:val="00B86F1D"/>
    <w:rsid w:val="00B9001A"/>
    <w:rsid w:val="00B90B8B"/>
    <w:rsid w:val="00B91AA7"/>
    <w:rsid w:val="00B9334E"/>
    <w:rsid w:val="00B934CF"/>
    <w:rsid w:val="00B93509"/>
    <w:rsid w:val="00B94CDC"/>
    <w:rsid w:val="00B95595"/>
    <w:rsid w:val="00B97950"/>
    <w:rsid w:val="00BA0D3F"/>
    <w:rsid w:val="00BA1431"/>
    <w:rsid w:val="00BA1A40"/>
    <w:rsid w:val="00BA20B1"/>
    <w:rsid w:val="00BA2ACC"/>
    <w:rsid w:val="00BA2C38"/>
    <w:rsid w:val="00BA42C3"/>
    <w:rsid w:val="00BA5A09"/>
    <w:rsid w:val="00BA6794"/>
    <w:rsid w:val="00BB1995"/>
    <w:rsid w:val="00BB2DB6"/>
    <w:rsid w:val="00BB3CE8"/>
    <w:rsid w:val="00BB3E2B"/>
    <w:rsid w:val="00BB4105"/>
    <w:rsid w:val="00BB4A2F"/>
    <w:rsid w:val="00BB54FC"/>
    <w:rsid w:val="00BC073F"/>
    <w:rsid w:val="00BC09CE"/>
    <w:rsid w:val="00BC19C7"/>
    <w:rsid w:val="00BC1C8B"/>
    <w:rsid w:val="00BC2E75"/>
    <w:rsid w:val="00BC5248"/>
    <w:rsid w:val="00BC560B"/>
    <w:rsid w:val="00BC7116"/>
    <w:rsid w:val="00BD0560"/>
    <w:rsid w:val="00BD05D5"/>
    <w:rsid w:val="00BD235B"/>
    <w:rsid w:val="00BD2B05"/>
    <w:rsid w:val="00BD2F9A"/>
    <w:rsid w:val="00BD304F"/>
    <w:rsid w:val="00BD452F"/>
    <w:rsid w:val="00BD59A2"/>
    <w:rsid w:val="00BD61B3"/>
    <w:rsid w:val="00BD76FB"/>
    <w:rsid w:val="00BE4E24"/>
    <w:rsid w:val="00BE5368"/>
    <w:rsid w:val="00BF0EDF"/>
    <w:rsid w:val="00BF1B44"/>
    <w:rsid w:val="00BF1FAD"/>
    <w:rsid w:val="00BF2650"/>
    <w:rsid w:val="00BF301E"/>
    <w:rsid w:val="00BF3804"/>
    <w:rsid w:val="00BF3B84"/>
    <w:rsid w:val="00BF3C45"/>
    <w:rsid w:val="00BF3FD3"/>
    <w:rsid w:val="00BF5430"/>
    <w:rsid w:val="00BF5ECD"/>
    <w:rsid w:val="00BF6766"/>
    <w:rsid w:val="00BF7FA5"/>
    <w:rsid w:val="00C0077D"/>
    <w:rsid w:val="00C00816"/>
    <w:rsid w:val="00C01100"/>
    <w:rsid w:val="00C04953"/>
    <w:rsid w:val="00C05127"/>
    <w:rsid w:val="00C0752A"/>
    <w:rsid w:val="00C1016F"/>
    <w:rsid w:val="00C10CCA"/>
    <w:rsid w:val="00C11B79"/>
    <w:rsid w:val="00C14739"/>
    <w:rsid w:val="00C1477B"/>
    <w:rsid w:val="00C14FFA"/>
    <w:rsid w:val="00C157FE"/>
    <w:rsid w:val="00C1778B"/>
    <w:rsid w:val="00C216DA"/>
    <w:rsid w:val="00C22A4B"/>
    <w:rsid w:val="00C240C9"/>
    <w:rsid w:val="00C25B54"/>
    <w:rsid w:val="00C26FE2"/>
    <w:rsid w:val="00C27204"/>
    <w:rsid w:val="00C27753"/>
    <w:rsid w:val="00C2781F"/>
    <w:rsid w:val="00C27DF8"/>
    <w:rsid w:val="00C30077"/>
    <w:rsid w:val="00C30E78"/>
    <w:rsid w:val="00C31EB3"/>
    <w:rsid w:val="00C33127"/>
    <w:rsid w:val="00C33C3B"/>
    <w:rsid w:val="00C33D6A"/>
    <w:rsid w:val="00C34A69"/>
    <w:rsid w:val="00C35BF6"/>
    <w:rsid w:val="00C372AC"/>
    <w:rsid w:val="00C42E3F"/>
    <w:rsid w:val="00C443DF"/>
    <w:rsid w:val="00C468AE"/>
    <w:rsid w:val="00C46FB0"/>
    <w:rsid w:val="00C50B4A"/>
    <w:rsid w:val="00C52684"/>
    <w:rsid w:val="00C568CD"/>
    <w:rsid w:val="00C61C77"/>
    <w:rsid w:val="00C63D52"/>
    <w:rsid w:val="00C645EC"/>
    <w:rsid w:val="00C64856"/>
    <w:rsid w:val="00C64D3B"/>
    <w:rsid w:val="00C66133"/>
    <w:rsid w:val="00C664BC"/>
    <w:rsid w:val="00C6662F"/>
    <w:rsid w:val="00C66BE2"/>
    <w:rsid w:val="00C6708F"/>
    <w:rsid w:val="00C7001F"/>
    <w:rsid w:val="00C74C82"/>
    <w:rsid w:val="00C75537"/>
    <w:rsid w:val="00C8057E"/>
    <w:rsid w:val="00C81CB4"/>
    <w:rsid w:val="00C81EDB"/>
    <w:rsid w:val="00C83E9C"/>
    <w:rsid w:val="00C84BF0"/>
    <w:rsid w:val="00C8782F"/>
    <w:rsid w:val="00C9035C"/>
    <w:rsid w:val="00C93ECA"/>
    <w:rsid w:val="00C9421F"/>
    <w:rsid w:val="00C94CD0"/>
    <w:rsid w:val="00C95DE0"/>
    <w:rsid w:val="00C96585"/>
    <w:rsid w:val="00C96C96"/>
    <w:rsid w:val="00CA255C"/>
    <w:rsid w:val="00CA3F6B"/>
    <w:rsid w:val="00CA4CE5"/>
    <w:rsid w:val="00CA4F18"/>
    <w:rsid w:val="00CA57D3"/>
    <w:rsid w:val="00CA7569"/>
    <w:rsid w:val="00CB0B46"/>
    <w:rsid w:val="00CB4317"/>
    <w:rsid w:val="00CB4944"/>
    <w:rsid w:val="00CB630D"/>
    <w:rsid w:val="00CB645A"/>
    <w:rsid w:val="00CC0CCB"/>
    <w:rsid w:val="00CC258E"/>
    <w:rsid w:val="00CC4A3B"/>
    <w:rsid w:val="00CC59E6"/>
    <w:rsid w:val="00CC6E94"/>
    <w:rsid w:val="00CC78BC"/>
    <w:rsid w:val="00CD05F0"/>
    <w:rsid w:val="00CD3755"/>
    <w:rsid w:val="00CD76E8"/>
    <w:rsid w:val="00CE02C5"/>
    <w:rsid w:val="00CE05CD"/>
    <w:rsid w:val="00CE1C1E"/>
    <w:rsid w:val="00CE1ED6"/>
    <w:rsid w:val="00CE1F43"/>
    <w:rsid w:val="00CE206B"/>
    <w:rsid w:val="00CE218C"/>
    <w:rsid w:val="00CE5579"/>
    <w:rsid w:val="00CF040C"/>
    <w:rsid w:val="00CF0446"/>
    <w:rsid w:val="00CF088F"/>
    <w:rsid w:val="00CF1E66"/>
    <w:rsid w:val="00CF2498"/>
    <w:rsid w:val="00CF3428"/>
    <w:rsid w:val="00CF6EED"/>
    <w:rsid w:val="00D00862"/>
    <w:rsid w:val="00D01798"/>
    <w:rsid w:val="00D021C5"/>
    <w:rsid w:val="00D02EAC"/>
    <w:rsid w:val="00D078F8"/>
    <w:rsid w:val="00D13AF8"/>
    <w:rsid w:val="00D20262"/>
    <w:rsid w:val="00D2113E"/>
    <w:rsid w:val="00D215A2"/>
    <w:rsid w:val="00D224F4"/>
    <w:rsid w:val="00D22FD7"/>
    <w:rsid w:val="00D24C67"/>
    <w:rsid w:val="00D26123"/>
    <w:rsid w:val="00D300CC"/>
    <w:rsid w:val="00D305D1"/>
    <w:rsid w:val="00D31823"/>
    <w:rsid w:val="00D32417"/>
    <w:rsid w:val="00D33C6C"/>
    <w:rsid w:val="00D3436E"/>
    <w:rsid w:val="00D370BB"/>
    <w:rsid w:val="00D41182"/>
    <w:rsid w:val="00D41C2B"/>
    <w:rsid w:val="00D41E91"/>
    <w:rsid w:val="00D42ED7"/>
    <w:rsid w:val="00D43F1C"/>
    <w:rsid w:val="00D526C6"/>
    <w:rsid w:val="00D543A6"/>
    <w:rsid w:val="00D553D6"/>
    <w:rsid w:val="00D56490"/>
    <w:rsid w:val="00D57775"/>
    <w:rsid w:val="00D57B94"/>
    <w:rsid w:val="00D627C6"/>
    <w:rsid w:val="00D62D9A"/>
    <w:rsid w:val="00D63755"/>
    <w:rsid w:val="00D65BED"/>
    <w:rsid w:val="00D666F3"/>
    <w:rsid w:val="00D66D30"/>
    <w:rsid w:val="00D674FD"/>
    <w:rsid w:val="00D6750E"/>
    <w:rsid w:val="00D67E37"/>
    <w:rsid w:val="00D70399"/>
    <w:rsid w:val="00D71D19"/>
    <w:rsid w:val="00D72D38"/>
    <w:rsid w:val="00D73205"/>
    <w:rsid w:val="00D73E45"/>
    <w:rsid w:val="00D75056"/>
    <w:rsid w:val="00D7550A"/>
    <w:rsid w:val="00D77490"/>
    <w:rsid w:val="00D77B6E"/>
    <w:rsid w:val="00D8115F"/>
    <w:rsid w:val="00D93634"/>
    <w:rsid w:val="00D938C1"/>
    <w:rsid w:val="00D9429A"/>
    <w:rsid w:val="00D97AD5"/>
    <w:rsid w:val="00DA0C23"/>
    <w:rsid w:val="00DA23C1"/>
    <w:rsid w:val="00DA4D08"/>
    <w:rsid w:val="00DA6CA2"/>
    <w:rsid w:val="00DA7497"/>
    <w:rsid w:val="00DB005F"/>
    <w:rsid w:val="00DB0D9A"/>
    <w:rsid w:val="00DB2791"/>
    <w:rsid w:val="00DB3445"/>
    <w:rsid w:val="00DB4816"/>
    <w:rsid w:val="00DB6574"/>
    <w:rsid w:val="00DC2A53"/>
    <w:rsid w:val="00DC4EEB"/>
    <w:rsid w:val="00DC5C63"/>
    <w:rsid w:val="00DC64B7"/>
    <w:rsid w:val="00DC69E3"/>
    <w:rsid w:val="00DC7706"/>
    <w:rsid w:val="00DC783F"/>
    <w:rsid w:val="00DD55B4"/>
    <w:rsid w:val="00DD5619"/>
    <w:rsid w:val="00DD5D82"/>
    <w:rsid w:val="00DD767D"/>
    <w:rsid w:val="00DD78F1"/>
    <w:rsid w:val="00DE16A6"/>
    <w:rsid w:val="00DE4353"/>
    <w:rsid w:val="00DE4DDA"/>
    <w:rsid w:val="00DE505A"/>
    <w:rsid w:val="00DE7BFC"/>
    <w:rsid w:val="00DF0187"/>
    <w:rsid w:val="00DF039B"/>
    <w:rsid w:val="00DF0E33"/>
    <w:rsid w:val="00DF2877"/>
    <w:rsid w:val="00DF410F"/>
    <w:rsid w:val="00DF43F0"/>
    <w:rsid w:val="00DF4BC3"/>
    <w:rsid w:val="00DF4CEE"/>
    <w:rsid w:val="00DF51EE"/>
    <w:rsid w:val="00DF5368"/>
    <w:rsid w:val="00DF6029"/>
    <w:rsid w:val="00DF6106"/>
    <w:rsid w:val="00E01360"/>
    <w:rsid w:val="00E0402D"/>
    <w:rsid w:val="00E06B16"/>
    <w:rsid w:val="00E07273"/>
    <w:rsid w:val="00E077AD"/>
    <w:rsid w:val="00E13391"/>
    <w:rsid w:val="00E1470E"/>
    <w:rsid w:val="00E15008"/>
    <w:rsid w:val="00E158B2"/>
    <w:rsid w:val="00E21367"/>
    <w:rsid w:val="00E21984"/>
    <w:rsid w:val="00E21C7A"/>
    <w:rsid w:val="00E2221F"/>
    <w:rsid w:val="00E2273C"/>
    <w:rsid w:val="00E24464"/>
    <w:rsid w:val="00E24D44"/>
    <w:rsid w:val="00E24D83"/>
    <w:rsid w:val="00E273CC"/>
    <w:rsid w:val="00E33613"/>
    <w:rsid w:val="00E34C97"/>
    <w:rsid w:val="00E360EC"/>
    <w:rsid w:val="00E360F4"/>
    <w:rsid w:val="00E3675C"/>
    <w:rsid w:val="00E373E3"/>
    <w:rsid w:val="00E37457"/>
    <w:rsid w:val="00E41201"/>
    <w:rsid w:val="00E42863"/>
    <w:rsid w:val="00E42C7E"/>
    <w:rsid w:val="00E45F49"/>
    <w:rsid w:val="00E46791"/>
    <w:rsid w:val="00E477CD"/>
    <w:rsid w:val="00E502D0"/>
    <w:rsid w:val="00E52529"/>
    <w:rsid w:val="00E53B59"/>
    <w:rsid w:val="00E54521"/>
    <w:rsid w:val="00E54F66"/>
    <w:rsid w:val="00E57FFE"/>
    <w:rsid w:val="00E6005B"/>
    <w:rsid w:val="00E615E9"/>
    <w:rsid w:val="00E61BB1"/>
    <w:rsid w:val="00E7265D"/>
    <w:rsid w:val="00E72DF7"/>
    <w:rsid w:val="00E738D2"/>
    <w:rsid w:val="00E73AE1"/>
    <w:rsid w:val="00E74844"/>
    <w:rsid w:val="00E748A2"/>
    <w:rsid w:val="00E774FB"/>
    <w:rsid w:val="00E80066"/>
    <w:rsid w:val="00E80E4D"/>
    <w:rsid w:val="00E8101B"/>
    <w:rsid w:val="00E8198A"/>
    <w:rsid w:val="00E82034"/>
    <w:rsid w:val="00E837B2"/>
    <w:rsid w:val="00E86451"/>
    <w:rsid w:val="00E871A4"/>
    <w:rsid w:val="00E96C94"/>
    <w:rsid w:val="00EA3B2F"/>
    <w:rsid w:val="00EA5809"/>
    <w:rsid w:val="00EB32BD"/>
    <w:rsid w:val="00EB42FC"/>
    <w:rsid w:val="00EB5972"/>
    <w:rsid w:val="00EB757B"/>
    <w:rsid w:val="00EC18E7"/>
    <w:rsid w:val="00EC478F"/>
    <w:rsid w:val="00EC4CF5"/>
    <w:rsid w:val="00EC6C3A"/>
    <w:rsid w:val="00EC760E"/>
    <w:rsid w:val="00EC7C58"/>
    <w:rsid w:val="00ED0C98"/>
    <w:rsid w:val="00EE1415"/>
    <w:rsid w:val="00EE35AD"/>
    <w:rsid w:val="00EE5041"/>
    <w:rsid w:val="00EE73A3"/>
    <w:rsid w:val="00EF0633"/>
    <w:rsid w:val="00EF11FD"/>
    <w:rsid w:val="00EF17EC"/>
    <w:rsid w:val="00EF222F"/>
    <w:rsid w:val="00EF383A"/>
    <w:rsid w:val="00EF4C14"/>
    <w:rsid w:val="00EF5375"/>
    <w:rsid w:val="00EF65C1"/>
    <w:rsid w:val="00EF760C"/>
    <w:rsid w:val="00EF77A5"/>
    <w:rsid w:val="00EF77D3"/>
    <w:rsid w:val="00F004F2"/>
    <w:rsid w:val="00F00DEB"/>
    <w:rsid w:val="00F00F64"/>
    <w:rsid w:val="00F06307"/>
    <w:rsid w:val="00F065E6"/>
    <w:rsid w:val="00F105DB"/>
    <w:rsid w:val="00F11543"/>
    <w:rsid w:val="00F12800"/>
    <w:rsid w:val="00F1315F"/>
    <w:rsid w:val="00F132F5"/>
    <w:rsid w:val="00F136E8"/>
    <w:rsid w:val="00F17700"/>
    <w:rsid w:val="00F17D80"/>
    <w:rsid w:val="00F2002B"/>
    <w:rsid w:val="00F22329"/>
    <w:rsid w:val="00F22B17"/>
    <w:rsid w:val="00F232EB"/>
    <w:rsid w:val="00F25090"/>
    <w:rsid w:val="00F25E5E"/>
    <w:rsid w:val="00F27E1B"/>
    <w:rsid w:val="00F353ED"/>
    <w:rsid w:val="00F366DA"/>
    <w:rsid w:val="00F401C3"/>
    <w:rsid w:val="00F4153C"/>
    <w:rsid w:val="00F4198F"/>
    <w:rsid w:val="00F4328D"/>
    <w:rsid w:val="00F43B9E"/>
    <w:rsid w:val="00F44A34"/>
    <w:rsid w:val="00F47B0A"/>
    <w:rsid w:val="00F504D7"/>
    <w:rsid w:val="00F52DEB"/>
    <w:rsid w:val="00F54403"/>
    <w:rsid w:val="00F566D1"/>
    <w:rsid w:val="00F5722E"/>
    <w:rsid w:val="00F61C7C"/>
    <w:rsid w:val="00F62759"/>
    <w:rsid w:val="00F65197"/>
    <w:rsid w:val="00F669A5"/>
    <w:rsid w:val="00F66C69"/>
    <w:rsid w:val="00F67227"/>
    <w:rsid w:val="00F72845"/>
    <w:rsid w:val="00F72E33"/>
    <w:rsid w:val="00F7384E"/>
    <w:rsid w:val="00F75A18"/>
    <w:rsid w:val="00F77111"/>
    <w:rsid w:val="00F809CA"/>
    <w:rsid w:val="00F812F3"/>
    <w:rsid w:val="00F8201D"/>
    <w:rsid w:val="00F83BD1"/>
    <w:rsid w:val="00F84E26"/>
    <w:rsid w:val="00F85549"/>
    <w:rsid w:val="00F8681F"/>
    <w:rsid w:val="00F91EB7"/>
    <w:rsid w:val="00F937A3"/>
    <w:rsid w:val="00F93A67"/>
    <w:rsid w:val="00F93A79"/>
    <w:rsid w:val="00F93B03"/>
    <w:rsid w:val="00F946AF"/>
    <w:rsid w:val="00F94EA6"/>
    <w:rsid w:val="00FA17D7"/>
    <w:rsid w:val="00FA2597"/>
    <w:rsid w:val="00FA4056"/>
    <w:rsid w:val="00FA4E05"/>
    <w:rsid w:val="00FA7DCE"/>
    <w:rsid w:val="00FB1278"/>
    <w:rsid w:val="00FB15E1"/>
    <w:rsid w:val="00FB53AF"/>
    <w:rsid w:val="00FB62CD"/>
    <w:rsid w:val="00FB6542"/>
    <w:rsid w:val="00FB76A6"/>
    <w:rsid w:val="00FB7A00"/>
    <w:rsid w:val="00FC02FB"/>
    <w:rsid w:val="00FC36AF"/>
    <w:rsid w:val="00FC4334"/>
    <w:rsid w:val="00FC6396"/>
    <w:rsid w:val="00FC64B0"/>
    <w:rsid w:val="00FC76E1"/>
    <w:rsid w:val="00FD0952"/>
    <w:rsid w:val="00FD0E22"/>
    <w:rsid w:val="00FD30F7"/>
    <w:rsid w:val="00FD41B8"/>
    <w:rsid w:val="00FD4D07"/>
    <w:rsid w:val="00FD593C"/>
    <w:rsid w:val="00FD59D9"/>
    <w:rsid w:val="00FD5E71"/>
    <w:rsid w:val="00FD5F42"/>
    <w:rsid w:val="00FD607E"/>
    <w:rsid w:val="00FD6972"/>
    <w:rsid w:val="00FD7D6E"/>
    <w:rsid w:val="00FE1203"/>
    <w:rsid w:val="00FE3874"/>
    <w:rsid w:val="00FE47FF"/>
    <w:rsid w:val="00FE541A"/>
    <w:rsid w:val="00FE6BD5"/>
    <w:rsid w:val="00FE6D4A"/>
    <w:rsid w:val="00FE7550"/>
    <w:rsid w:val="00FF2E84"/>
    <w:rsid w:val="00FF3D8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5120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cs-CZ" w:eastAsia="cs-CZ"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basedOn w:val="Normln"/>
    <w:uiPriority w:val="34"/>
    <w:qFormat/>
    <w:rsid w:val="0023293A"/>
    <w:pPr>
      <w:ind w:left="720"/>
      <w:contextualSpacing/>
    </w:pPr>
  </w:style>
  <w:style w:type="paragraph" w:styleId="Zhlav">
    <w:name w:val="header"/>
    <w:basedOn w:val="Normln"/>
    <w:link w:val="ZhlavChar"/>
    <w:uiPriority w:val="99"/>
    <w:unhideWhenUsed/>
    <w:rsid w:val="009E3F51"/>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9E3F51"/>
  </w:style>
  <w:style w:type="paragraph" w:styleId="Zpat">
    <w:name w:val="footer"/>
    <w:basedOn w:val="Normln"/>
    <w:link w:val="ZpatChar"/>
    <w:uiPriority w:val="99"/>
    <w:unhideWhenUsed/>
    <w:rsid w:val="009E3F51"/>
    <w:pPr>
      <w:tabs>
        <w:tab w:val="center" w:pos="4536"/>
        <w:tab w:val="right" w:pos="9072"/>
      </w:tabs>
      <w:spacing w:after="0" w:line="240" w:lineRule="auto"/>
    </w:pPr>
  </w:style>
  <w:style w:type="character" w:customStyle="1" w:styleId="ZpatChar">
    <w:name w:val="Zápatí Char"/>
    <w:basedOn w:val="Standardnpsmoodstavce"/>
    <w:link w:val="Zpat"/>
    <w:uiPriority w:val="99"/>
    <w:rsid w:val="009E3F51"/>
  </w:style>
  <w:style w:type="paragraph" w:styleId="Textbubliny">
    <w:name w:val="Balloon Text"/>
    <w:basedOn w:val="Normln"/>
    <w:link w:val="TextbublinyChar"/>
    <w:uiPriority w:val="99"/>
    <w:semiHidden/>
    <w:unhideWhenUsed/>
    <w:rsid w:val="009E3F51"/>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9E3F51"/>
    <w:rPr>
      <w:rFonts w:ascii="Tahoma" w:hAnsi="Tahoma" w:cs="Tahoma"/>
      <w:sz w:val="16"/>
      <w:szCs w:val="16"/>
    </w:rPr>
  </w:style>
  <w:style w:type="character" w:styleId="Odkaznakoment">
    <w:name w:val="annotation reference"/>
    <w:uiPriority w:val="99"/>
    <w:semiHidden/>
    <w:unhideWhenUsed/>
    <w:rsid w:val="00197B57"/>
    <w:rPr>
      <w:sz w:val="16"/>
      <w:szCs w:val="16"/>
    </w:rPr>
  </w:style>
  <w:style w:type="paragraph" w:styleId="Textkomente">
    <w:name w:val="annotation text"/>
    <w:basedOn w:val="Normln"/>
    <w:link w:val="TextkomenteChar"/>
    <w:uiPriority w:val="99"/>
    <w:semiHidden/>
    <w:unhideWhenUsed/>
    <w:rsid w:val="00197B57"/>
    <w:pPr>
      <w:spacing w:line="240" w:lineRule="auto"/>
    </w:pPr>
    <w:rPr>
      <w:rFonts w:ascii="Calibri" w:eastAsia="Calibri" w:hAnsi="Calibri" w:cs="Times New Roman"/>
      <w:sz w:val="20"/>
      <w:szCs w:val="20"/>
    </w:rPr>
  </w:style>
  <w:style w:type="character" w:customStyle="1" w:styleId="TextkomenteChar">
    <w:name w:val="Text komentáře Char"/>
    <w:basedOn w:val="Standardnpsmoodstavce"/>
    <w:link w:val="Textkomente"/>
    <w:uiPriority w:val="99"/>
    <w:semiHidden/>
    <w:rsid w:val="00197B57"/>
    <w:rPr>
      <w:rFonts w:ascii="Calibri" w:eastAsia="Calibri" w:hAnsi="Calibri" w:cs="Times New Roman"/>
      <w:sz w:val="20"/>
      <w:szCs w:val="20"/>
    </w:rPr>
  </w:style>
  <w:style w:type="paragraph" w:styleId="Pedmtkomente">
    <w:name w:val="annotation subject"/>
    <w:basedOn w:val="Textkomente"/>
    <w:next w:val="Textkomente"/>
    <w:link w:val="PedmtkomenteChar"/>
    <w:uiPriority w:val="99"/>
    <w:semiHidden/>
    <w:unhideWhenUsed/>
    <w:rsid w:val="00197B57"/>
    <w:rPr>
      <w:b/>
      <w:bCs/>
    </w:rPr>
  </w:style>
  <w:style w:type="character" w:customStyle="1" w:styleId="PedmtkomenteChar">
    <w:name w:val="Předmět komentáře Char"/>
    <w:basedOn w:val="TextkomenteChar"/>
    <w:link w:val="Pedmtkomente"/>
    <w:uiPriority w:val="99"/>
    <w:semiHidden/>
    <w:rsid w:val="00197B57"/>
    <w:rPr>
      <w:rFonts w:ascii="Calibri" w:eastAsia="Calibri" w:hAnsi="Calibri" w:cs="Times New Roman"/>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cs-CZ" w:eastAsia="cs-CZ"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basedOn w:val="Normln"/>
    <w:uiPriority w:val="34"/>
    <w:qFormat/>
    <w:rsid w:val="0023293A"/>
    <w:pPr>
      <w:ind w:left="720"/>
      <w:contextualSpacing/>
    </w:pPr>
  </w:style>
  <w:style w:type="paragraph" w:styleId="Zhlav">
    <w:name w:val="header"/>
    <w:basedOn w:val="Normln"/>
    <w:link w:val="ZhlavChar"/>
    <w:uiPriority w:val="99"/>
    <w:unhideWhenUsed/>
    <w:rsid w:val="009E3F51"/>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9E3F51"/>
  </w:style>
  <w:style w:type="paragraph" w:styleId="Zpat">
    <w:name w:val="footer"/>
    <w:basedOn w:val="Normln"/>
    <w:link w:val="ZpatChar"/>
    <w:uiPriority w:val="99"/>
    <w:unhideWhenUsed/>
    <w:rsid w:val="009E3F51"/>
    <w:pPr>
      <w:tabs>
        <w:tab w:val="center" w:pos="4536"/>
        <w:tab w:val="right" w:pos="9072"/>
      </w:tabs>
      <w:spacing w:after="0" w:line="240" w:lineRule="auto"/>
    </w:pPr>
  </w:style>
  <w:style w:type="character" w:customStyle="1" w:styleId="ZpatChar">
    <w:name w:val="Zápatí Char"/>
    <w:basedOn w:val="Standardnpsmoodstavce"/>
    <w:link w:val="Zpat"/>
    <w:uiPriority w:val="99"/>
    <w:rsid w:val="009E3F51"/>
  </w:style>
  <w:style w:type="paragraph" w:styleId="Textbubliny">
    <w:name w:val="Balloon Text"/>
    <w:basedOn w:val="Normln"/>
    <w:link w:val="TextbublinyChar"/>
    <w:uiPriority w:val="99"/>
    <w:semiHidden/>
    <w:unhideWhenUsed/>
    <w:rsid w:val="009E3F51"/>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9E3F51"/>
    <w:rPr>
      <w:rFonts w:ascii="Tahoma" w:hAnsi="Tahoma" w:cs="Tahoma"/>
      <w:sz w:val="16"/>
      <w:szCs w:val="16"/>
    </w:rPr>
  </w:style>
  <w:style w:type="character" w:styleId="Odkaznakoment">
    <w:name w:val="annotation reference"/>
    <w:uiPriority w:val="99"/>
    <w:semiHidden/>
    <w:unhideWhenUsed/>
    <w:rsid w:val="00197B57"/>
    <w:rPr>
      <w:sz w:val="16"/>
      <w:szCs w:val="16"/>
    </w:rPr>
  </w:style>
  <w:style w:type="paragraph" w:styleId="Textkomente">
    <w:name w:val="annotation text"/>
    <w:basedOn w:val="Normln"/>
    <w:link w:val="TextkomenteChar"/>
    <w:uiPriority w:val="99"/>
    <w:semiHidden/>
    <w:unhideWhenUsed/>
    <w:rsid w:val="00197B57"/>
    <w:pPr>
      <w:spacing w:line="240" w:lineRule="auto"/>
    </w:pPr>
    <w:rPr>
      <w:rFonts w:ascii="Calibri" w:eastAsia="Calibri" w:hAnsi="Calibri" w:cs="Times New Roman"/>
      <w:sz w:val="20"/>
      <w:szCs w:val="20"/>
    </w:rPr>
  </w:style>
  <w:style w:type="character" w:customStyle="1" w:styleId="TextkomenteChar">
    <w:name w:val="Text komentáře Char"/>
    <w:basedOn w:val="Standardnpsmoodstavce"/>
    <w:link w:val="Textkomente"/>
    <w:uiPriority w:val="99"/>
    <w:semiHidden/>
    <w:rsid w:val="00197B57"/>
    <w:rPr>
      <w:rFonts w:ascii="Calibri" w:eastAsia="Calibri" w:hAnsi="Calibri" w:cs="Times New Roman"/>
      <w:sz w:val="20"/>
      <w:szCs w:val="20"/>
    </w:rPr>
  </w:style>
  <w:style w:type="paragraph" w:styleId="Pedmtkomente">
    <w:name w:val="annotation subject"/>
    <w:basedOn w:val="Textkomente"/>
    <w:next w:val="Textkomente"/>
    <w:link w:val="PedmtkomenteChar"/>
    <w:uiPriority w:val="99"/>
    <w:semiHidden/>
    <w:unhideWhenUsed/>
    <w:rsid w:val="00197B57"/>
    <w:rPr>
      <w:b/>
      <w:bCs/>
    </w:rPr>
  </w:style>
  <w:style w:type="character" w:customStyle="1" w:styleId="PedmtkomenteChar">
    <w:name w:val="Předmět komentáře Char"/>
    <w:basedOn w:val="TextkomenteChar"/>
    <w:link w:val="Pedmtkomente"/>
    <w:uiPriority w:val="99"/>
    <w:semiHidden/>
    <w:rsid w:val="00197B57"/>
    <w:rPr>
      <w:rFonts w:ascii="Calibri" w:eastAsia="Calibri" w:hAnsi="Calibri"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231863">
      <w:bodyDiv w:val="1"/>
      <w:marLeft w:val="0"/>
      <w:marRight w:val="0"/>
      <w:marTop w:val="0"/>
      <w:marBottom w:val="0"/>
      <w:divBdr>
        <w:top w:val="none" w:sz="0" w:space="0" w:color="auto"/>
        <w:left w:val="none" w:sz="0" w:space="0" w:color="auto"/>
        <w:bottom w:val="none" w:sz="0" w:space="0" w:color="auto"/>
        <w:right w:val="none" w:sz="0" w:space="0" w:color="auto"/>
      </w:divBdr>
    </w:div>
    <w:div w:id="71196378">
      <w:bodyDiv w:val="1"/>
      <w:marLeft w:val="0"/>
      <w:marRight w:val="0"/>
      <w:marTop w:val="0"/>
      <w:marBottom w:val="0"/>
      <w:divBdr>
        <w:top w:val="none" w:sz="0" w:space="0" w:color="auto"/>
        <w:left w:val="none" w:sz="0" w:space="0" w:color="auto"/>
        <w:bottom w:val="none" w:sz="0" w:space="0" w:color="auto"/>
        <w:right w:val="none" w:sz="0" w:space="0" w:color="auto"/>
      </w:divBdr>
    </w:div>
    <w:div w:id="138690705">
      <w:bodyDiv w:val="1"/>
      <w:marLeft w:val="0"/>
      <w:marRight w:val="0"/>
      <w:marTop w:val="0"/>
      <w:marBottom w:val="0"/>
      <w:divBdr>
        <w:top w:val="none" w:sz="0" w:space="0" w:color="auto"/>
        <w:left w:val="none" w:sz="0" w:space="0" w:color="auto"/>
        <w:bottom w:val="none" w:sz="0" w:space="0" w:color="auto"/>
        <w:right w:val="none" w:sz="0" w:space="0" w:color="auto"/>
      </w:divBdr>
    </w:div>
    <w:div w:id="144974952">
      <w:bodyDiv w:val="1"/>
      <w:marLeft w:val="0"/>
      <w:marRight w:val="0"/>
      <w:marTop w:val="0"/>
      <w:marBottom w:val="0"/>
      <w:divBdr>
        <w:top w:val="none" w:sz="0" w:space="0" w:color="auto"/>
        <w:left w:val="none" w:sz="0" w:space="0" w:color="auto"/>
        <w:bottom w:val="none" w:sz="0" w:space="0" w:color="auto"/>
        <w:right w:val="none" w:sz="0" w:space="0" w:color="auto"/>
      </w:divBdr>
    </w:div>
    <w:div w:id="199779874">
      <w:bodyDiv w:val="1"/>
      <w:marLeft w:val="0"/>
      <w:marRight w:val="0"/>
      <w:marTop w:val="0"/>
      <w:marBottom w:val="0"/>
      <w:divBdr>
        <w:top w:val="none" w:sz="0" w:space="0" w:color="auto"/>
        <w:left w:val="none" w:sz="0" w:space="0" w:color="auto"/>
        <w:bottom w:val="none" w:sz="0" w:space="0" w:color="auto"/>
        <w:right w:val="none" w:sz="0" w:space="0" w:color="auto"/>
      </w:divBdr>
    </w:div>
    <w:div w:id="220337813">
      <w:bodyDiv w:val="1"/>
      <w:marLeft w:val="0"/>
      <w:marRight w:val="0"/>
      <w:marTop w:val="0"/>
      <w:marBottom w:val="0"/>
      <w:divBdr>
        <w:top w:val="none" w:sz="0" w:space="0" w:color="auto"/>
        <w:left w:val="none" w:sz="0" w:space="0" w:color="auto"/>
        <w:bottom w:val="none" w:sz="0" w:space="0" w:color="auto"/>
        <w:right w:val="none" w:sz="0" w:space="0" w:color="auto"/>
      </w:divBdr>
    </w:div>
    <w:div w:id="293677871">
      <w:bodyDiv w:val="1"/>
      <w:marLeft w:val="0"/>
      <w:marRight w:val="0"/>
      <w:marTop w:val="0"/>
      <w:marBottom w:val="0"/>
      <w:divBdr>
        <w:top w:val="none" w:sz="0" w:space="0" w:color="auto"/>
        <w:left w:val="none" w:sz="0" w:space="0" w:color="auto"/>
        <w:bottom w:val="none" w:sz="0" w:space="0" w:color="auto"/>
        <w:right w:val="none" w:sz="0" w:space="0" w:color="auto"/>
      </w:divBdr>
    </w:div>
    <w:div w:id="547954766">
      <w:bodyDiv w:val="1"/>
      <w:marLeft w:val="0"/>
      <w:marRight w:val="0"/>
      <w:marTop w:val="0"/>
      <w:marBottom w:val="0"/>
      <w:divBdr>
        <w:top w:val="none" w:sz="0" w:space="0" w:color="auto"/>
        <w:left w:val="none" w:sz="0" w:space="0" w:color="auto"/>
        <w:bottom w:val="none" w:sz="0" w:space="0" w:color="auto"/>
        <w:right w:val="none" w:sz="0" w:space="0" w:color="auto"/>
      </w:divBdr>
    </w:div>
    <w:div w:id="586697919">
      <w:bodyDiv w:val="1"/>
      <w:marLeft w:val="0"/>
      <w:marRight w:val="0"/>
      <w:marTop w:val="0"/>
      <w:marBottom w:val="0"/>
      <w:divBdr>
        <w:top w:val="none" w:sz="0" w:space="0" w:color="auto"/>
        <w:left w:val="none" w:sz="0" w:space="0" w:color="auto"/>
        <w:bottom w:val="none" w:sz="0" w:space="0" w:color="auto"/>
        <w:right w:val="none" w:sz="0" w:space="0" w:color="auto"/>
      </w:divBdr>
    </w:div>
    <w:div w:id="677543886">
      <w:bodyDiv w:val="1"/>
      <w:marLeft w:val="0"/>
      <w:marRight w:val="0"/>
      <w:marTop w:val="0"/>
      <w:marBottom w:val="0"/>
      <w:divBdr>
        <w:top w:val="none" w:sz="0" w:space="0" w:color="auto"/>
        <w:left w:val="none" w:sz="0" w:space="0" w:color="auto"/>
        <w:bottom w:val="none" w:sz="0" w:space="0" w:color="auto"/>
        <w:right w:val="none" w:sz="0" w:space="0" w:color="auto"/>
      </w:divBdr>
    </w:div>
    <w:div w:id="694303880">
      <w:bodyDiv w:val="1"/>
      <w:marLeft w:val="0"/>
      <w:marRight w:val="0"/>
      <w:marTop w:val="0"/>
      <w:marBottom w:val="0"/>
      <w:divBdr>
        <w:top w:val="none" w:sz="0" w:space="0" w:color="auto"/>
        <w:left w:val="none" w:sz="0" w:space="0" w:color="auto"/>
        <w:bottom w:val="none" w:sz="0" w:space="0" w:color="auto"/>
        <w:right w:val="none" w:sz="0" w:space="0" w:color="auto"/>
      </w:divBdr>
    </w:div>
    <w:div w:id="735519463">
      <w:bodyDiv w:val="1"/>
      <w:marLeft w:val="0"/>
      <w:marRight w:val="0"/>
      <w:marTop w:val="0"/>
      <w:marBottom w:val="0"/>
      <w:divBdr>
        <w:top w:val="none" w:sz="0" w:space="0" w:color="auto"/>
        <w:left w:val="none" w:sz="0" w:space="0" w:color="auto"/>
        <w:bottom w:val="none" w:sz="0" w:space="0" w:color="auto"/>
        <w:right w:val="none" w:sz="0" w:space="0" w:color="auto"/>
      </w:divBdr>
    </w:div>
    <w:div w:id="738987956">
      <w:bodyDiv w:val="1"/>
      <w:marLeft w:val="0"/>
      <w:marRight w:val="0"/>
      <w:marTop w:val="0"/>
      <w:marBottom w:val="0"/>
      <w:divBdr>
        <w:top w:val="none" w:sz="0" w:space="0" w:color="auto"/>
        <w:left w:val="none" w:sz="0" w:space="0" w:color="auto"/>
        <w:bottom w:val="none" w:sz="0" w:space="0" w:color="auto"/>
        <w:right w:val="none" w:sz="0" w:space="0" w:color="auto"/>
      </w:divBdr>
    </w:div>
    <w:div w:id="752777771">
      <w:bodyDiv w:val="1"/>
      <w:marLeft w:val="0"/>
      <w:marRight w:val="0"/>
      <w:marTop w:val="0"/>
      <w:marBottom w:val="0"/>
      <w:divBdr>
        <w:top w:val="none" w:sz="0" w:space="0" w:color="auto"/>
        <w:left w:val="none" w:sz="0" w:space="0" w:color="auto"/>
        <w:bottom w:val="none" w:sz="0" w:space="0" w:color="auto"/>
        <w:right w:val="none" w:sz="0" w:space="0" w:color="auto"/>
      </w:divBdr>
    </w:div>
    <w:div w:id="953514586">
      <w:bodyDiv w:val="1"/>
      <w:marLeft w:val="0"/>
      <w:marRight w:val="0"/>
      <w:marTop w:val="0"/>
      <w:marBottom w:val="0"/>
      <w:divBdr>
        <w:top w:val="none" w:sz="0" w:space="0" w:color="auto"/>
        <w:left w:val="none" w:sz="0" w:space="0" w:color="auto"/>
        <w:bottom w:val="none" w:sz="0" w:space="0" w:color="auto"/>
        <w:right w:val="none" w:sz="0" w:space="0" w:color="auto"/>
      </w:divBdr>
    </w:div>
    <w:div w:id="1270891001">
      <w:bodyDiv w:val="1"/>
      <w:marLeft w:val="0"/>
      <w:marRight w:val="0"/>
      <w:marTop w:val="0"/>
      <w:marBottom w:val="0"/>
      <w:divBdr>
        <w:top w:val="none" w:sz="0" w:space="0" w:color="auto"/>
        <w:left w:val="none" w:sz="0" w:space="0" w:color="auto"/>
        <w:bottom w:val="none" w:sz="0" w:space="0" w:color="auto"/>
        <w:right w:val="none" w:sz="0" w:space="0" w:color="auto"/>
      </w:divBdr>
    </w:div>
    <w:div w:id="1418670982">
      <w:bodyDiv w:val="1"/>
      <w:marLeft w:val="0"/>
      <w:marRight w:val="0"/>
      <w:marTop w:val="0"/>
      <w:marBottom w:val="0"/>
      <w:divBdr>
        <w:top w:val="none" w:sz="0" w:space="0" w:color="auto"/>
        <w:left w:val="none" w:sz="0" w:space="0" w:color="auto"/>
        <w:bottom w:val="none" w:sz="0" w:space="0" w:color="auto"/>
        <w:right w:val="none" w:sz="0" w:space="0" w:color="auto"/>
      </w:divBdr>
    </w:div>
    <w:div w:id="1475685327">
      <w:bodyDiv w:val="1"/>
      <w:marLeft w:val="0"/>
      <w:marRight w:val="0"/>
      <w:marTop w:val="0"/>
      <w:marBottom w:val="0"/>
      <w:divBdr>
        <w:top w:val="none" w:sz="0" w:space="0" w:color="auto"/>
        <w:left w:val="none" w:sz="0" w:space="0" w:color="auto"/>
        <w:bottom w:val="none" w:sz="0" w:space="0" w:color="auto"/>
        <w:right w:val="none" w:sz="0" w:space="0" w:color="auto"/>
      </w:divBdr>
    </w:div>
    <w:div w:id="1587567551">
      <w:bodyDiv w:val="1"/>
      <w:marLeft w:val="0"/>
      <w:marRight w:val="0"/>
      <w:marTop w:val="0"/>
      <w:marBottom w:val="0"/>
      <w:divBdr>
        <w:top w:val="none" w:sz="0" w:space="0" w:color="auto"/>
        <w:left w:val="none" w:sz="0" w:space="0" w:color="auto"/>
        <w:bottom w:val="none" w:sz="0" w:space="0" w:color="auto"/>
        <w:right w:val="none" w:sz="0" w:space="0" w:color="auto"/>
      </w:divBdr>
    </w:div>
    <w:div w:id="1616718553">
      <w:bodyDiv w:val="1"/>
      <w:marLeft w:val="0"/>
      <w:marRight w:val="0"/>
      <w:marTop w:val="0"/>
      <w:marBottom w:val="0"/>
      <w:divBdr>
        <w:top w:val="none" w:sz="0" w:space="0" w:color="auto"/>
        <w:left w:val="none" w:sz="0" w:space="0" w:color="auto"/>
        <w:bottom w:val="none" w:sz="0" w:space="0" w:color="auto"/>
        <w:right w:val="none" w:sz="0" w:space="0" w:color="auto"/>
      </w:divBdr>
    </w:div>
    <w:div w:id="1706253305">
      <w:bodyDiv w:val="1"/>
      <w:marLeft w:val="0"/>
      <w:marRight w:val="0"/>
      <w:marTop w:val="0"/>
      <w:marBottom w:val="0"/>
      <w:divBdr>
        <w:top w:val="none" w:sz="0" w:space="0" w:color="auto"/>
        <w:left w:val="none" w:sz="0" w:space="0" w:color="auto"/>
        <w:bottom w:val="none" w:sz="0" w:space="0" w:color="auto"/>
        <w:right w:val="none" w:sz="0" w:space="0" w:color="auto"/>
      </w:divBdr>
    </w:div>
    <w:div w:id="1824852933">
      <w:bodyDiv w:val="1"/>
      <w:marLeft w:val="0"/>
      <w:marRight w:val="0"/>
      <w:marTop w:val="0"/>
      <w:marBottom w:val="0"/>
      <w:divBdr>
        <w:top w:val="none" w:sz="0" w:space="0" w:color="auto"/>
        <w:left w:val="none" w:sz="0" w:space="0" w:color="auto"/>
        <w:bottom w:val="none" w:sz="0" w:space="0" w:color="auto"/>
        <w:right w:val="none" w:sz="0" w:space="0" w:color="auto"/>
      </w:divBdr>
    </w:div>
    <w:div w:id="1850556265">
      <w:bodyDiv w:val="1"/>
      <w:marLeft w:val="0"/>
      <w:marRight w:val="0"/>
      <w:marTop w:val="0"/>
      <w:marBottom w:val="0"/>
      <w:divBdr>
        <w:top w:val="none" w:sz="0" w:space="0" w:color="auto"/>
        <w:left w:val="none" w:sz="0" w:space="0" w:color="auto"/>
        <w:bottom w:val="none" w:sz="0" w:space="0" w:color="auto"/>
        <w:right w:val="none" w:sz="0" w:space="0" w:color="auto"/>
      </w:divBdr>
    </w:div>
    <w:div w:id="1963415222">
      <w:bodyDiv w:val="1"/>
      <w:marLeft w:val="0"/>
      <w:marRight w:val="0"/>
      <w:marTop w:val="0"/>
      <w:marBottom w:val="0"/>
      <w:divBdr>
        <w:top w:val="none" w:sz="0" w:space="0" w:color="auto"/>
        <w:left w:val="none" w:sz="0" w:space="0" w:color="auto"/>
        <w:bottom w:val="none" w:sz="0" w:space="0" w:color="auto"/>
        <w:right w:val="none" w:sz="0" w:space="0" w:color="auto"/>
      </w:divBdr>
    </w:div>
    <w:div w:id="1983652900">
      <w:bodyDiv w:val="1"/>
      <w:marLeft w:val="0"/>
      <w:marRight w:val="0"/>
      <w:marTop w:val="0"/>
      <w:marBottom w:val="0"/>
      <w:divBdr>
        <w:top w:val="none" w:sz="0" w:space="0" w:color="auto"/>
        <w:left w:val="none" w:sz="0" w:space="0" w:color="auto"/>
        <w:bottom w:val="none" w:sz="0" w:space="0" w:color="auto"/>
        <w:right w:val="none" w:sz="0" w:space="0" w:color="auto"/>
      </w:divBdr>
    </w:div>
    <w:div w:id="2021538039">
      <w:bodyDiv w:val="1"/>
      <w:marLeft w:val="0"/>
      <w:marRight w:val="0"/>
      <w:marTop w:val="0"/>
      <w:marBottom w:val="0"/>
      <w:divBdr>
        <w:top w:val="none" w:sz="0" w:space="0" w:color="auto"/>
        <w:left w:val="none" w:sz="0" w:space="0" w:color="auto"/>
        <w:bottom w:val="none" w:sz="0" w:space="0" w:color="auto"/>
        <w:right w:val="none" w:sz="0" w:space="0" w:color="auto"/>
      </w:divBdr>
    </w:div>
    <w:div w:id="2091851680">
      <w:bodyDiv w:val="1"/>
      <w:marLeft w:val="0"/>
      <w:marRight w:val="0"/>
      <w:marTop w:val="0"/>
      <w:marBottom w:val="0"/>
      <w:divBdr>
        <w:top w:val="none" w:sz="0" w:space="0" w:color="auto"/>
        <w:left w:val="none" w:sz="0" w:space="0" w:color="auto"/>
        <w:bottom w:val="none" w:sz="0" w:space="0" w:color="auto"/>
        <w:right w:val="none" w:sz="0" w:space="0" w:color="auto"/>
      </w:divBdr>
    </w:div>
    <w:div w:id="21362150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D40E303-9472-4E38-8B1B-4905635F48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24</TotalTime>
  <Pages>56</Pages>
  <Words>13404</Words>
  <Characters>79085</Characters>
  <Application>Microsoft Office Word</Application>
  <DocSecurity>0</DocSecurity>
  <Lines>659</Lines>
  <Paragraphs>184</Paragraphs>
  <ScaleCrop>false</ScaleCrop>
  <HeadingPairs>
    <vt:vector size="2" baseType="variant">
      <vt:variant>
        <vt:lpstr>Název</vt:lpstr>
      </vt:variant>
      <vt:variant>
        <vt:i4>1</vt:i4>
      </vt:variant>
    </vt:vector>
  </HeadingPairs>
  <TitlesOfParts>
    <vt:vector size="1" baseType="lpstr">
      <vt:lpstr/>
    </vt:vector>
  </TitlesOfParts>
  <Company>Hewlett-Packard Company</Company>
  <LinksUpToDate>false</LinksUpToDate>
  <CharactersWithSpaces>92305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mdunda</dc:creator>
  <cp:lastModifiedBy>Dundová Olga</cp:lastModifiedBy>
  <cp:revision>38</cp:revision>
  <cp:lastPrinted>2016-11-14T08:26:00Z</cp:lastPrinted>
  <dcterms:created xsi:type="dcterms:W3CDTF">2017-02-20T05:40:00Z</dcterms:created>
  <dcterms:modified xsi:type="dcterms:W3CDTF">2017-02-28T05:57:00Z</dcterms:modified>
</cp:coreProperties>
</file>