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DF7DE86" wp14:editId="2920AF58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900E97" w:rsidRDefault="00900E97" w:rsidP="00900E97">
      <w:pPr>
        <w:pStyle w:val="Odstaveczhlav"/>
      </w:pPr>
      <w:r>
        <w:t>Samosoudce Okresního soudu v Tachově</w:t>
      </w:r>
    </w:p>
    <w:p w:rsidR="00900E97" w:rsidRDefault="00900E97" w:rsidP="00900E97">
      <w:pPr>
        <w:pStyle w:val="Odstaveczhlav"/>
      </w:pPr>
      <w:r w:rsidRPr="00900E97">
        <w:t>vydal dne 20. 1. 2014 podle § 314 e odst. 1 tr. řádu</w:t>
      </w:r>
    </w:p>
    <w:p w:rsidR="00900E97" w:rsidRDefault="00900E97" w:rsidP="00900E97">
      <w:pPr>
        <w:pStyle w:val="Odstaveczhlav"/>
      </w:pPr>
      <w:r w:rsidRPr="00900E97">
        <w:t>následující trestní</w:t>
      </w:r>
      <w:r>
        <w:t xml:space="preserve"> </w:t>
      </w:r>
      <w:r w:rsidRPr="00900E97">
        <w:t>příkaz:</w:t>
      </w:r>
    </w:p>
    <w:p w:rsidR="00900E97" w:rsidRDefault="00900E97" w:rsidP="00900E97">
      <w:pPr>
        <w:pStyle w:val="Odstaveczhlav"/>
        <w:rPr>
          <w:b/>
        </w:rPr>
      </w:pPr>
      <w:r w:rsidRPr="00900E97">
        <w:rPr>
          <w:b/>
        </w:rPr>
        <w:t>Obviněný</w:t>
      </w:r>
    </w:p>
    <w:p w:rsidR="00900E97" w:rsidRDefault="00900E97" w:rsidP="00900E97">
      <w:pPr>
        <w:pStyle w:val="Odstaveczhlav"/>
        <w:jc w:val="center"/>
        <w:rPr>
          <w:b/>
        </w:rPr>
      </w:pPr>
      <w:r>
        <w:rPr>
          <w:b/>
        </w:rPr>
        <w:t>[</w:t>
      </w:r>
      <w:r w:rsidRPr="00900E97">
        <w:rPr>
          <w:b/>
          <w:shd w:val="clear" w:color="auto" w:fill="CCCCCC"/>
        </w:rPr>
        <w:t>celé jméno obviněného</w:t>
      </w:r>
      <w:r w:rsidRPr="00900E97">
        <w:rPr>
          <w:b/>
        </w:rPr>
        <w:t>]</w:t>
      </w:r>
    </w:p>
    <w:p w:rsidR="00900E97" w:rsidRDefault="00900E97" w:rsidP="00900E97">
      <w:pPr>
        <w:pStyle w:val="Odstaveczhlav"/>
      </w:pPr>
      <w:r w:rsidRPr="00900E97">
        <w:tab/>
      </w:r>
      <w:r>
        <w:t>[</w:t>
      </w:r>
      <w:r w:rsidRPr="00900E97">
        <w:rPr>
          <w:shd w:val="clear" w:color="auto" w:fill="CCCCCC"/>
        </w:rPr>
        <w:t>datum narození</w:t>
      </w:r>
      <w:r w:rsidRPr="00900E97">
        <w:t>] v </w:t>
      </w:r>
      <w:r>
        <w:t>[</w:t>
      </w:r>
      <w:r w:rsidRPr="00900E97">
        <w:rPr>
          <w:shd w:val="clear" w:color="auto" w:fill="CCCCCC"/>
        </w:rPr>
        <w:t>obec</w:t>
      </w:r>
      <w:r w:rsidRPr="00900E97">
        <w:t xml:space="preserve">], okr. </w:t>
      </w:r>
      <w:r>
        <w:t>[</w:t>
      </w:r>
      <w:r w:rsidRPr="00900E97">
        <w:rPr>
          <w:shd w:val="clear" w:color="auto" w:fill="CCCCCC"/>
        </w:rPr>
        <w:t>okres</w:t>
      </w:r>
      <w:r w:rsidRPr="00900E97">
        <w:t xml:space="preserve">], trv. bytem </w:t>
      </w:r>
      <w:r>
        <w:t>[</w:t>
      </w:r>
      <w:r w:rsidRPr="00900E97">
        <w:rPr>
          <w:shd w:val="clear" w:color="auto" w:fill="CCCCCC"/>
        </w:rPr>
        <w:t>adresa</w:t>
      </w:r>
      <w:r w:rsidRPr="00900E97">
        <w:t xml:space="preserve">], okr. </w:t>
      </w:r>
      <w:r>
        <w:t>[</w:t>
      </w:r>
      <w:r w:rsidRPr="00900E97">
        <w:rPr>
          <w:shd w:val="clear" w:color="auto" w:fill="CCCCCC"/>
        </w:rPr>
        <w:t>okres</w:t>
      </w:r>
      <w:r w:rsidRPr="00900E97">
        <w:t xml:space="preserve">], t.č. bytem a adresou pro doručování </w:t>
      </w:r>
      <w:r>
        <w:t>[</w:t>
      </w:r>
      <w:r w:rsidRPr="00900E97">
        <w:rPr>
          <w:shd w:val="clear" w:color="auto" w:fill="CCCCCC"/>
        </w:rPr>
        <w:t>adresa obviněného</w:t>
      </w:r>
      <w:r w:rsidRPr="00900E97">
        <w:t xml:space="preserve">], okr. </w:t>
      </w:r>
      <w:r>
        <w:t>[</w:t>
      </w:r>
      <w:r w:rsidRPr="00900E97">
        <w:rPr>
          <w:shd w:val="clear" w:color="auto" w:fill="CCCCCC"/>
        </w:rPr>
        <w:t>okres</w:t>
      </w:r>
      <w:r w:rsidRPr="00900E97">
        <w:t>], nezaměstnaný,</w:t>
      </w:r>
    </w:p>
    <w:p w:rsidR="00900E97" w:rsidRDefault="00900E97" w:rsidP="00900E97">
      <w:pPr>
        <w:pStyle w:val="Odstaveczhlav"/>
        <w:jc w:val="center"/>
        <w:rPr>
          <w:b/>
        </w:rPr>
      </w:pPr>
      <w:r w:rsidRPr="00900E97">
        <w:rPr>
          <w:b/>
        </w:rPr>
        <w:t>je vinen, že</w:t>
      </w:r>
    </w:p>
    <w:p w:rsidR="00900E97" w:rsidRDefault="00900E97" w:rsidP="00900E97">
      <w:pPr>
        <w:pStyle w:val="Odstaveczhlav"/>
      </w:pPr>
      <w:r w:rsidRPr="00900E97">
        <w:t xml:space="preserve">dne </w:t>
      </w:r>
      <w:r>
        <w:t>[</w:t>
      </w:r>
      <w:r w:rsidRPr="00900E97">
        <w:rPr>
          <w:shd w:val="clear" w:color="auto" w:fill="CCCCCC"/>
        </w:rPr>
        <w:t>datum</w:t>
      </w:r>
      <w:r w:rsidRPr="00900E97">
        <w:t xml:space="preserve">] okolo </w:t>
      </w:r>
      <w:r>
        <w:t>[</w:t>
      </w:r>
      <w:r w:rsidRPr="00900E97">
        <w:rPr>
          <w:shd w:val="clear" w:color="auto" w:fill="CCCCCC"/>
        </w:rPr>
        <w:t>údaj o čase</w:t>
      </w:r>
      <w:r w:rsidRPr="00900E97">
        <w:t>] hodin v </w:t>
      </w:r>
      <w:r>
        <w:t>[</w:t>
      </w:r>
      <w:r w:rsidRPr="00900E97">
        <w:rPr>
          <w:shd w:val="clear" w:color="auto" w:fill="CCCCCC"/>
        </w:rPr>
        <w:t>obec</w:t>
      </w:r>
      <w:r w:rsidRPr="00900E97">
        <w:t xml:space="preserve">], okres </w:t>
      </w:r>
      <w:r>
        <w:t>[</w:t>
      </w:r>
      <w:r w:rsidRPr="00900E97">
        <w:rPr>
          <w:shd w:val="clear" w:color="auto" w:fill="CCCCCC"/>
        </w:rPr>
        <w:t>okres</w:t>
      </w:r>
      <w:r w:rsidRPr="00900E97">
        <w:t xml:space="preserve">], po silnici č. </w:t>
      </w:r>
      <w:r>
        <w:t>[</w:t>
      </w:r>
      <w:r w:rsidRPr="00900E97">
        <w:rPr>
          <w:shd w:val="clear" w:color="auto" w:fill="CCCCCC"/>
        </w:rPr>
        <w:t>spisová značka</w:t>
      </w:r>
      <w:r w:rsidRPr="00900E97">
        <w:t xml:space="preserve">] řídil osobní vozidlo </w:t>
      </w:r>
      <w:r>
        <w:t>[</w:t>
      </w:r>
      <w:r w:rsidRPr="00900E97">
        <w:rPr>
          <w:shd w:val="clear" w:color="auto" w:fill="CCCCCC"/>
        </w:rPr>
        <w:t>značka automobilu</w:t>
      </w:r>
      <w:r w:rsidRPr="00900E97">
        <w:t xml:space="preserve">], </w:t>
      </w:r>
      <w:r>
        <w:t>[</w:t>
      </w:r>
      <w:r w:rsidRPr="00900E97">
        <w:rPr>
          <w:shd w:val="clear" w:color="auto" w:fill="CCCCCC"/>
        </w:rPr>
        <w:t>registrační značka</w:t>
      </w:r>
      <w:r w:rsidRPr="00900E97">
        <w:t xml:space="preserve">], kdy u benzínové čerpací stanice Benzina byl zastaven a kontrolován hlídkou Policie ČR, OO </w:t>
      </w:r>
      <w:r>
        <w:t>[</w:t>
      </w:r>
      <w:r w:rsidRPr="00900E97">
        <w:rPr>
          <w:shd w:val="clear" w:color="auto" w:fill="CCCCCC"/>
        </w:rPr>
        <w:t>obec</w:t>
      </w:r>
      <w:r w:rsidRPr="00900E97">
        <w:t xml:space="preserve">], přestože věděl, že ke dni </w:t>
      </w:r>
      <w:r>
        <w:t>[</w:t>
      </w:r>
      <w:r w:rsidRPr="00900E97">
        <w:rPr>
          <w:shd w:val="clear" w:color="auto" w:fill="CCCCCC"/>
        </w:rPr>
        <w:t>datum</w:t>
      </w:r>
      <w:r w:rsidRPr="00900E97">
        <w:t xml:space="preserve">] dosáhl celkového počtu 12 bodů dle bodového hodnocení řidiče porušením povinností stanovených zákonem č. 361/2000 Sb., o provozu na pozemních komunikacích, ve znění pozdějších předpisů, a to na základě oznámení Odboru dopravy a silničního hospodářství Městského úřadu Tachov pod č.j. </w:t>
      </w:r>
      <w:r>
        <w:t>[</w:t>
      </w:r>
      <w:r w:rsidRPr="00900E97">
        <w:rPr>
          <w:shd w:val="clear" w:color="auto" w:fill="CCCCCC"/>
        </w:rPr>
        <w:t>číslo</w:t>
      </w:r>
      <w:r w:rsidRPr="00900E97">
        <w:t xml:space="preserve">] </w:t>
      </w:r>
      <w:r>
        <w:t>[</w:t>
      </w:r>
      <w:r w:rsidRPr="00900E97">
        <w:rPr>
          <w:shd w:val="clear" w:color="auto" w:fill="CCCCCC"/>
        </w:rPr>
        <w:t>spisová značka</w:t>
      </w:r>
      <w:r w:rsidRPr="00900E97">
        <w:t xml:space="preserve">] ze dne </w:t>
      </w:r>
      <w:r>
        <w:t>[</w:t>
      </w:r>
      <w:r w:rsidRPr="00900E97">
        <w:rPr>
          <w:shd w:val="clear" w:color="auto" w:fill="CCCCCC"/>
        </w:rPr>
        <w:t>datum rozhodnutí</w:t>
      </w:r>
      <w:r w:rsidRPr="00900E97">
        <w:t xml:space="preserve">], které osobně převzal dne </w:t>
      </w:r>
      <w:r>
        <w:t>[</w:t>
      </w:r>
      <w:r w:rsidRPr="00900E97">
        <w:rPr>
          <w:shd w:val="clear" w:color="auto" w:fill="CCCCCC"/>
        </w:rPr>
        <w:t>datum</w:t>
      </w:r>
      <w:r w:rsidRPr="00900E97">
        <w:t xml:space="preserve">], a proti kterému nepodal námitky, kdy byl současně poučen, že uplynutím pěti pracovních dnů po doručení tohoto oznámení, t.j. ke dni </w:t>
      </w:r>
      <w:r>
        <w:t>[</w:t>
      </w:r>
      <w:r w:rsidRPr="00900E97">
        <w:rPr>
          <w:shd w:val="clear" w:color="auto" w:fill="CCCCCC"/>
        </w:rPr>
        <w:t>datum</w:t>
      </w:r>
      <w:r w:rsidRPr="00900E97">
        <w:t>], podle § 123c odst. 3) zákona č. 361/2000 Sb., o provozu na pozemních komunikacích, řidičské oprávnění pozbývá,</w:t>
      </w:r>
    </w:p>
    <w:p w:rsidR="00900E97" w:rsidRDefault="00900E97" w:rsidP="00900E97">
      <w:pPr>
        <w:pStyle w:val="Odstaveczhlav"/>
      </w:pPr>
      <w:r w:rsidRPr="00900E97">
        <w:t>tedy mařil výkon rozhodnutí orgánu veřejné moci tím, že vykonával činnost, pro kterou</w:t>
      </w:r>
    </w:p>
    <w:p w:rsidR="00900E97" w:rsidRDefault="00900E97" w:rsidP="00900E97">
      <w:pPr>
        <w:pStyle w:val="Odstaveczhlav"/>
      </w:pPr>
      <w:r w:rsidRPr="00900E97">
        <w:t>takové oprávnění pozbyl,</w:t>
      </w:r>
    </w:p>
    <w:p w:rsidR="00900E97" w:rsidRDefault="00900E97" w:rsidP="00900E97">
      <w:pPr>
        <w:pStyle w:val="Odstaveczhlav"/>
      </w:pPr>
      <w:r w:rsidRPr="00900E97">
        <w:t>-pokračování- 2T 9/2014-56</w:t>
      </w:r>
    </w:p>
    <w:p w:rsidR="00900E97" w:rsidRDefault="00900E97" w:rsidP="00900E97">
      <w:pPr>
        <w:pStyle w:val="Odstaveczhlav"/>
        <w:jc w:val="center"/>
        <w:rPr>
          <w:b/>
        </w:rPr>
      </w:pPr>
      <w:r w:rsidRPr="00900E97">
        <w:rPr>
          <w:b/>
        </w:rPr>
        <w:lastRenderedPageBreak/>
        <w:t>t í m spáchal</w:t>
      </w:r>
    </w:p>
    <w:p w:rsidR="00900E97" w:rsidRDefault="00900E97" w:rsidP="00900E97">
      <w:pPr>
        <w:pStyle w:val="Odstaveczhlav"/>
      </w:pPr>
      <w:r w:rsidRPr="00900E97">
        <w:t>přečin maření výkonu úředního rozhodnutí a vykázání podle § 337 odst. 1 písm. a) trestního zákoníku.</w:t>
      </w:r>
    </w:p>
    <w:p w:rsidR="00900E97" w:rsidRDefault="00900E97" w:rsidP="00900E97">
      <w:pPr>
        <w:pStyle w:val="Odstaveczhlav"/>
        <w:jc w:val="center"/>
        <w:rPr>
          <w:b/>
        </w:rPr>
      </w:pPr>
      <w:r w:rsidRPr="00900E97">
        <w:rPr>
          <w:b/>
        </w:rPr>
        <w:t>a odsuzuje se z a t o</w:t>
      </w:r>
    </w:p>
    <w:p w:rsidR="00900E97" w:rsidRDefault="00900E97" w:rsidP="00900E97">
      <w:pPr>
        <w:pStyle w:val="Odstaveczhlav"/>
      </w:pPr>
      <w:r w:rsidRPr="00900E97">
        <w:tab/>
        <w:t>podle § 337 odst. 1 tr. zákoníku k trestu odnětí svobody v trvání pět (5) měsíců.</w:t>
      </w:r>
    </w:p>
    <w:p w:rsidR="00900E97" w:rsidRDefault="00900E97" w:rsidP="00900E97">
      <w:pPr>
        <w:pStyle w:val="Odstaveczhlav"/>
      </w:pPr>
      <w:r w:rsidRPr="00900E97">
        <w:tab/>
        <w:t>Podle § 81 odst. 1 tr. zákoníku a § 82 odst. 1 tr. zákoníku se mu výkon trestu podmíněně odkládá na zkušební dobu v trvání dvou (2) roků.</w:t>
      </w:r>
    </w:p>
    <w:p w:rsidR="008A0B5D" w:rsidRDefault="008A0B5D" w:rsidP="008A0B5D">
      <w:pPr>
        <w:pStyle w:val="Nadpisstirozsudku"/>
      </w:pPr>
      <w:r>
        <w:t>Poučení:</w:t>
      </w:r>
    </w:p>
    <w:p w:rsidR="00900E97" w:rsidRDefault="00900E97" w:rsidP="00900E97">
      <w:r w:rsidRPr="00900E97">
        <w:t>Proti tomuto trestnímu příkazu lze do osmi dnů od jeho doručení podat</w:t>
      </w:r>
    </w:p>
    <w:p w:rsidR="00900E97" w:rsidRDefault="00900E97" w:rsidP="00900E97">
      <w:r w:rsidRPr="00900E97">
        <w:t>u zdejšího soudu odpor. Právo podat odpor nenáleží poškozenému.</w:t>
      </w:r>
    </w:p>
    <w:p w:rsidR="00900E97" w:rsidRDefault="00900E97" w:rsidP="00900E97">
      <w:r w:rsidRPr="00900E97">
        <w:t>Pokud je odpor podán včas a oprávněnou osobou, trestní příkaz se ruší a</w:t>
      </w:r>
    </w:p>
    <w:p w:rsidR="00900E97" w:rsidRDefault="00900E97" w:rsidP="00900E97">
      <w:r w:rsidRPr="00900E97">
        <w:t>ve věci bude nařízeno hlavní líčení. Při projednání věci v hlavním líčení</w:t>
      </w:r>
    </w:p>
    <w:p w:rsidR="00900E97" w:rsidRDefault="00900E97" w:rsidP="00900E97">
      <w:r w:rsidRPr="00900E97">
        <w:t>není samosoudce vázán právní kvalifikací ani druhem a výměrou trestu</w:t>
      </w:r>
    </w:p>
    <w:p w:rsidR="00900E97" w:rsidRDefault="00900E97" w:rsidP="00900E97">
      <w:r w:rsidRPr="00900E97">
        <w:t>obsaženými v trestním příkaze. Nebude-li odpor řádně a včas podán, trestní</w:t>
      </w:r>
    </w:p>
    <w:p w:rsidR="00900E97" w:rsidRDefault="00900E97" w:rsidP="00900E97">
      <w:r w:rsidRPr="00900E97">
        <w:t>příkaz se stane pravomocným a vykonatelným.V případě, že obviněný odpor</w:t>
      </w:r>
    </w:p>
    <w:p w:rsidR="00900E97" w:rsidRDefault="00900E97" w:rsidP="00900E97">
      <w:r w:rsidRPr="00900E97">
        <w:t>nepodá, vzdává se tím práv na projednání věci v hlavním líčení.</w:t>
      </w:r>
    </w:p>
    <w:p w:rsidR="006B14EC" w:rsidRPr="00900E97" w:rsidRDefault="00900E97" w:rsidP="00900E97">
      <w:pPr>
        <w:jc w:val="center"/>
      </w:pPr>
      <w:r w:rsidRPr="00900E97">
        <w:t>Okresní soud v Tachově</w:t>
      </w:r>
    </w:p>
    <w:p w:rsidR="006B14EC" w:rsidRPr="001F0625" w:rsidRDefault="00900E97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20. ledna 2014</w:t>
      </w:r>
    </w:p>
    <w:p w:rsidR="006B69A5" w:rsidRDefault="00900E97" w:rsidP="00845CC2">
      <w:pPr>
        <w:keepNext/>
        <w:spacing w:before="480"/>
        <w:jc w:val="left"/>
      </w:pPr>
      <w:r>
        <w:t>JUDr. Josef Junek</w:t>
      </w:r>
      <w:bookmarkStart w:id="0" w:name="_GoBack"/>
      <w:bookmarkEnd w:id="0"/>
      <w:r w:rsidR="006B14EC">
        <w:br/>
      </w:r>
      <w:r>
        <w:t>soudce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0E6" w:rsidRDefault="002220E6" w:rsidP="00B83118">
      <w:pPr>
        <w:spacing w:after="0"/>
      </w:pPr>
      <w:r>
        <w:separator/>
      </w:r>
    </w:p>
  </w:endnote>
  <w:endnote w:type="continuationSeparator" w:id="0">
    <w:p w:rsidR="002220E6" w:rsidRDefault="002220E6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97" w:rsidRDefault="00900E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97" w:rsidRDefault="00900E9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97" w:rsidRDefault="00900E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0E6" w:rsidRDefault="002220E6" w:rsidP="00B83118">
      <w:pPr>
        <w:spacing w:after="0"/>
      </w:pPr>
      <w:r>
        <w:separator/>
      </w:r>
    </w:p>
  </w:footnote>
  <w:footnote w:type="continuationSeparator" w:id="0">
    <w:p w:rsidR="002220E6" w:rsidRDefault="002220E6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97" w:rsidRDefault="00900E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A27425">
      <w:rPr>
        <w:noProof/>
      </w:rPr>
      <w:t>2</w:t>
    </w:r>
    <w:r>
      <w:fldChar w:fldCharType="end"/>
    </w:r>
    <w:r>
      <w:tab/>
    </w:r>
    <w:r w:rsidR="00900E97">
      <w:t>2 T 9/2014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900E97">
      <w:t>2 T 9/2014-55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20E6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00E9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27425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D441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2022-02-28T09:19:00Z</dcterms:created>
  <dcterms:modified xsi:type="dcterms:W3CDTF">2022-02-28T09:31:00Z</dcterms:modified>
</cp:coreProperties>
</file>