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4758EC" w:rsidRDefault="004758EC" w:rsidP="004758EC">
      <w:r w:rsidRPr="004758EC">
        <w:t xml:space="preserve">Okresní soud v Tachově rozhodl ve veřejném zasedání konaném dne 10.10.2016 v trestní věci odsouzeného </w:t>
      </w:r>
      <w:r>
        <w:t>[</w:t>
      </w:r>
      <w:r w:rsidRPr="004758EC">
        <w:rPr>
          <w:shd w:val="clear" w:color="auto" w:fill="CCCCCC"/>
        </w:rPr>
        <w:t>údaje o účastníkovi</w:t>
      </w:r>
      <w:r w:rsidRPr="004758EC">
        <w:t>], o osvědčení ve zkušební době PO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8A0B5D" w:rsidRPr="004758EC" w:rsidRDefault="004758EC" w:rsidP="004758EC">
      <w:r w:rsidRPr="004758EC">
        <w:t xml:space="preserve">podle § 83 odst. 1 písm. b) tr. zákoníku, za užití § 330 odst. 1 tr. řádu se podmíněné odsouzení </w:t>
      </w:r>
      <w:r>
        <w:t>[</w:t>
      </w:r>
      <w:r w:rsidRPr="004758EC">
        <w:rPr>
          <w:shd w:val="clear" w:color="auto" w:fill="CCCCCC"/>
        </w:rPr>
        <w:t>celé jméno obviněného</w:t>
      </w:r>
      <w:r w:rsidRPr="004758EC">
        <w:t>] z trestního příkazu OS v </w:t>
      </w:r>
      <w:r>
        <w:t>[</w:t>
      </w:r>
      <w:r w:rsidRPr="004758EC">
        <w:rPr>
          <w:shd w:val="clear" w:color="auto" w:fill="CCCCCC"/>
        </w:rPr>
        <w:t>obec</w:t>
      </w:r>
      <w:r w:rsidRPr="004758EC">
        <w:t>] ze dne 20.1.2014 č.j. 2T 9/2014-55, v právní moci dne 14.2.2014 ponechává v platnosti a zkušební doba se prodlužuje o osmnáct měsíců.</w:t>
      </w:r>
    </w:p>
    <w:p w:rsidR="008A0B5D" w:rsidRDefault="008A0B5D" w:rsidP="008A0B5D">
      <w:pPr>
        <w:pStyle w:val="Nadpisstirozsudku"/>
      </w:pPr>
      <w:r>
        <w:t>Odůvodnění:</w:t>
      </w:r>
    </w:p>
    <w:p w:rsidR="004758EC" w:rsidRDefault="004758EC" w:rsidP="004758EC">
      <w:r>
        <w:t>[</w:t>
      </w:r>
      <w:r w:rsidRPr="004758EC">
        <w:rPr>
          <w:shd w:val="clear" w:color="auto" w:fill="CCCCCC"/>
        </w:rPr>
        <w:t>celé jméno obviněného</w:t>
      </w:r>
      <w:r w:rsidRPr="004758EC">
        <w:t>] byl odsouzen shora uvedeným trestním příkazem k trestu odnětí svobody v trvání pěti měsíců, jehož výkon byl podmíněně odložen na zkušební dobu v trvání dvou roků. Trestní příkaz nabyl právní moci dne 14.2.2014, zkušební doba tedy běžela od 14.2.2014 do 14.2.2016.</w:t>
      </w:r>
    </w:p>
    <w:p w:rsidR="004758EC" w:rsidRDefault="004758EC" w:rsidP="004758EC">
      <w:r w:rsidRPr="004758EC">
        <w:t xml:space="preserve">Ze spisu bylo zjištěno, že ve zkušební době podmíněného odsouzení se odsouzený dopustil další trestné činnosti, a to v době od 30.10.2015 do 11.11.2015, kdy se dopustil přečinu krádeže dle § 205 odst. 1 písm. a) trestního zákoníku a byl za to odsouzen rozsudkem OS Tachov ze dne 31.5.2016, sp.zn. </w:t>
      </w:r>
      <w:r>
        <w:t>[</w:t>
      </w:r>
      <w:r w:rsidRPr="004758EC">
        <w:rPr>
          <w:shd w:val="clear" w:color="auto" w:fill="CCCCCC"/>
        </w:rPr>
        <w:t>spisová značka</w:t>
      </w:r>
      <w:r w:rsidRPr="004758EC">
        <w:t xml:space="preserve">], v právní moci dne </w:t>
      </w:r>
      <w:r>
        <w:t>[</w:t>
      </w:r>
      <w:r w:rsidRPr="004758EC">
        <w:rPr>
          <w:shd w:val="clear" w:color="auto" w:fill="CCCCCC"/>
        </w:rPr>
        <w:t>datum</w:t>
      </w:r>
      <w:r w:rsidRPr="004758EC">
        <w:t>] k trestu obecně prospěšných prací ve výměře 300 hodin.</w:t>
      </w:r>
    </w:p>
    <w:p w:rsidR="004758EC" w:rsidRDefault="004758EC" w:rsidP="004758EC">
      <w:r w:rsidRPr="004758EC">
        <w:t>Podle § 83 odst. 1 písm. b) trestního zákoníku, jestliže podmíněně odsouzený vedl ve zkušební době řádný život a vyhověl uloženým podmínkám, vysloví soud, že se osvědčil; jinak rozhodne, a to popřípadě již během zkušební doby, že se trest vykoná. Výjimečně může soud vzhledem k okolnostem případu a osobě odsouzeného ponechat PO v platnosti, i když odsouzený zavdal příčinu k nařízení výkonu trestu a přiměřeně prodloužit zkušební dobu, ne však o více než 2 léta, přičemž nesmí překročit horní hranici zkušební doby, stanovené v § 82 odst. 1 tr. zákoníku.</w:t>
      </w:r>
    </w:p>
    <w:p w:rsidR="004758EC" w:rsidRDefault="004758EC" w:rsidP="004758EC">
      <w:r w:rsidRPr="004758EC">
        <w:t>Soud dospěl k závěru, že odsouzený zcela nepochybně zavdal příčinu k přeměně trestu původně podmíněně odloženého na trest nepodmíněný, neboť se ve zkušební době dopustil další trestné činnosti, za kterou byl pravomocně odsouzen. Na druhou stranu soud vzal v úvahu i tu skutečnost, že za novou trestnou činnost byl odsouzenému uložen alternativní trest OPP. S výkonem trestu OPP odsouzený doposud nezačal, avšak při provedeném dokazování bylo zjištěno, že s PMS spolupracuje a teprve dne 11.10.2016 se má na PMS dostavit k sepsání podmínek výkonu trestu OPP. Soud dospěl k závěru, že je možné dát odsouzenému ještě šanci</w:t>
      </w:r>
    </w:p>
    <w:p w:rsidR="004758EC" w:rsidRDefault="004758EC" w:rsidP="004758EC">
      <w:r w:rsidRPr="004758EC">
        <w:t>pokračování - 2 - 2T 9/2014</w:t>
      </w:r>
    </w:p>
    <w:p w:rsidR="00F11093" w:rsidRPr="004758EC" w:rsidRDefault="004758EC" w:rsidP="004758EC">
      <w:r w:rsidRPr="004758EC">
        <w:t>a podmíněné odsouzení proto bylo ponecháno v platnosti a zkušební doba prodloužena o osmnáct měsíců, během které bude sledovat, jak odsouzený přistupuje k výkonu trestu OPP.</w:t>
      </w:r>
    </w:p>
    <w:p w:rsidR="008A0B5D" w:rsidRDefault="008A0B5D" w:rsidP="008A0B5D">
      <w:pPr>
        <w:pStyle w:val="Nadpisstirozsudku"/>
      </w:pPr>
      <w:r>
        <w:t>Poučení:</w:t>
      </w:r>
    </w:p>
    <w:p w:rsidR="004758EC" w:rsidRDefault="004758EC" w:rsidP="004758EC">
      <w:r w:rsidRPr="004758EC">
        <w:t>Proti tomuto rozhodnutí lze podat stížnost ve lhůtě tří dnů ode dne jeho</w:t>
      </w:r>
    </w:p>
    <w:p w:rsidR="004758EC" w:rsidRDefault="004758EC" w:rsidP="004758EC">
      <w:r w:rsidRPr="004758EC">
        <w:t>oznámení. O stížnosti by rozhodoval Krajský soud v Plzni.</w:t>
      </w:r>
    </w:p>
    <w:p w:rsidR="006B14EC" w:rsidRPr="004758EC" w:rsidRDefault="004758EC" w:rsidP="004758EC">
      <w:pPr>
        <w:jc w:val="center"/>
        <w:rPr>
          <w:b/>
        </w:rPr>
      </w:pPr>
      <w:r w:rsidRPr="004758EC">
        <w:rPr>
          <w:b/>
        </w:rPr>
        <w:t>Okresní soud v Tachově</w:t>
      </w:r>
    </w:p>
    <w:p w:rsidR="006B14EC" w:rsidRPr="001F0625" w:rsidRDefault="004758EC" w:rsidP="006B14EC">
      <w:pPr>
        <w:keepNext/>
        <w:spacing w:before="960"/>
        <w:rPr>
          <w:szCs w:val="22"/>
        </w:rPr>
      </w:pPr>
      <w:r>
        <w:rPr>
          <w:szCs w:val="22"/>
        </w:rPr>
        <w:lastRenderedPageBreak/>
        <w:t>Tachov</w:t>
      </w:r>
      <w:r w:rsidR="006B14EC" w:rsidRPr="001F0625">
        <w:rPr>
          <w:szCs w:val="22"/>
        </w:rPr>
        <w:t xml:space="preserve"> </w:t>
      </w:r>
      <w:r>
        <w:t>10. října 2016</w:t>
      </w:r>
    </w:p>
    <w:p w:rsidR="006B69A5" w:rsidRDefault="004758EC" w:rsidP="00845CC2">
      <w:pPr>
        <w:keepNext/>
        <w:spacing w:before="480"/>
        <w:jc w:val="left"/>
      </w:pPr>
      <w:r>
        <w:t>Mgr. Ing. Miroslav Vajgant</w:t>
      </w:r>
      <w:r w:rsidR="006B14EC">
        <w:br/>
      </w:r>
      <w:r>
        <w:t>soudce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640" w:rsidRDefault="00355640" w:rsidP="00B83118">
      <w:pPr>
        <w:spacing w:after="0"/>
      </w:pPr>
      <w:r>
        <w:separator/>
      </w:r>
    </w:p>
  </w:endnote>
  <w:endnote w:type="continuationSeparator" w:id="0">
    <w:p w:rsidR="00355640" w:rsidRDefault="00355640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8EC" w:rsidRDefault="004758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8EC" w:rsidRDefault="004758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8EC" w:rsidRDefault="004758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640" w:rsidRDefault="00355640" w:rsidP="00B83118">
      <w:pPr>
        <w:spacing w:after="0"/>
      </w:pPr>
      <w:r>
        <w:separator/>
      </w:r>
    </w:p>
  </w:footnote>
  <w:footnote w:type="continuationSeparator" w:id="0">
    <w:p w:rsidR="00355640" w:rsidRDefault="00355640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8EC" w:rsidRDefault="004758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4758EC">
      <w:rPr>
        <w:noProof/>
      </w:rPr>
      <w:t>2</w:t>
    </w:r>
    <w:r>
      <w:fldChar w:fldCharType="end"/>
    </w:r>
    <w:r>
      <w:tab/>
    </w:r>
    <w:r w:rsidR="004758EC">
      <w:t>2 T 9/2014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4758EC">
      <w:t>2 T 9/2014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55640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758EC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06534-521C-4B48-B1F4-3BEB8F81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2022-02-28T09:44:00Z</dcterms:created>
  <dcterms:modified xsi:type="dcterms:W3CDTF">2022-02-28T09:46:00Z</dcterms:modified>
</cp:coreProperties>
</file>