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E77DA8" w:rsidP="004A74B8">
      <w:pPr>
        <w:jc w:val="center"/>
      </w:pPr>
      <w:bookmarkStart w:id="0" w:name="_GoBack"/>
      <w:bookmarkEnd w:id="0"/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524AFA04" wp14:editId="21663DF4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:rsidR="003926CC" w:rsidRPr="004B174D" w:rsidRDefault="003926CC" w:rsidP="003926CC">
      <w:pPr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ROZSUDEK</w:t>
      </w:r>
    </w:p>
    <w:p w:rsidR="003926CC" w:rsidRPr="004B174D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JMÉNEM REPUBLIKY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4A5914" w:rsidRPr="008C5AEC" w:rsidRDefault="008C5AEC" w:rsidP="008C5AEC">
      <w:r w:rsidRPr="008C5AEC">
        <w:t xml:space="preserve">Okresní soud v Tachově rozhodl v senátě ve složení složeném z předsedkyně senátu Mgr. Michaely Řezníčkové a přísedících </w:t>
      </w:r>
      <w:r>
        <w:t>[</w:t>
      </w:r>
      <w:r w:rsidRPr="008C5AEC">
        <w:rPr>
          <w:shd w:val="clear" w:color="auto" w:fill="CCCCCC"/>
        </w:rPr>
        <w:t>přísedící</w:t>
      </w:r>
      <w:r w:rsidRPr="008C5AEC">
        <w:t xml:space="preserve">] ve veřejném zasedání konaném dne </w:t>
      </w:r>
      <w:r>
        <w:t>[</w:t>
      </w:r>
      <w:r w:rsidRPr="008C5AEC">
        <w:rPr>
          <w:shd w:val="clear" w:color="auto" w:fill="CCCCCC"/>
        </w:rPr>
        <w:t>datum</w:t>
      </w:r>
      <w:r w:rsidRPr="008C5AEC">
        <w:t>] v </w:t>
      </w:r>
      <w:r>
        <w:t>[</w:t>
      </w:r>
      <w:r w:rsidRPr="008C5AEC">
        <w:rPr>
          <w:shd w:val="clear" w:color="auto" w:fill="CCCCCC"/>
        </w:rPr>
        <w:t>obec</w:t>
      </w:r>
      <w:r w:rsidRPr="008C5AEC">
        <w:t>]</w:t>
      </w:r>
    </w:p>
    <w:p w:rsidR="00F11093" w:rsidRDefault="00F11093" w:rsidP="008A0B5D">
      <w:pPr>
        <w:pStyle w:val="Nadpisstirozsudku"/>
      </w:pPr>
      <w:r w:rsidRPr="00F11093">
        <w:t>takto</w:t>
      </w:r>
      <w:r>
        <w:t>:</w:t>
      </w:r>
    </w:p>
    <w:p w:rsidR="008C5AEC" w:rsidRDefault="008C5AEC" w:rsidP="008C5AEC">
      <w:r w:rsidRPr="008C5AEC">
        <w:t>Podle § 314r odst. 4 trestního řádu soud schvaluje dohodu o vině a trestu, která byla uzavřena v sídle Okresního státního zastupitelství v </w:t>
      </w:r>
      <w:r>
        <w:t>[</w:t>
      </w:r>
      <w:r w:rsidRPr="008C5AEC">
        <w:rPr>
          <w:shd w:val="clear" w:color="auto" w:fill="CCCCCC"/>
        </w:rPr>
        <w:t>obec</w:t>
      </w:r>
      <w:r w:rsidRPr="008C5AEC">
        <w:t xml:space="preserve">] dne </w:t>
      </w:r>
      <w:r>
        <w:t>[</w:t>
      </w:r>
      <w:r w:rsidRPr="008C5AEC">
        <w:rPr>
          <w:shd w:val="clear" w:color="auto" w:fill="CCCCCC"/>
        </w:rPr>
        <w:t>datum</w:t>
      </w:r>
      <w:r w:rsidRPr="008C5AEC">
        <w:t>] mezi státním zástupcem Okresního státního zastupitelství v </w:t>
      </w:r>
      <w:r>
        <w:t>[</w:t>
      </w:r>
      <w:r w:rsidRPr="008C5AEC">
        <w:rPr>
          <w:shd w:val="clear" w:color="auto" w:fill="CCCCCC"/>
        </w:rPr>
        <w:t>obec</w:t>
      </w:r>
      <w:r w:rsidRPr="008C5AEC">
        <w:t xml:space="preserve">] a obviněným </w:t>
      </w:r>
      <w:r>
        <w:t>[</w:t>
      </w:r>
      <w:r w:rsidRPr="008C5AEC">
        <w:rPr>
          <w:shd w:val="clear" w:color="auto" w:fill="CCCCCC"/>
        </w:rPr>
        <w:t>celé jméno obžalovaného</w:t>
      </w:r>
      <w:r w:rsidRPr="008C5AEC">
        <w:t xml:space="preserve">], za přítomnosti obhájce JUDr. </w:t>
      </w:r>
      <w:r>
        <w:t>[</w:t>
      </w:r>
      <w:r w:rsidRPr="008C5AEC">
        <w:rPr>
          <w:shd w:val="clear" w:color="auto" w:fill="CCCCCC"/>
        </w:rPr>
        <w:t>jméno</w:t>
      </w:r>
      <w:r w:rsidRPr="008C5AEC">
        <w:t xml:space="preserve">] </w:t>
      </w:r>
      <w:r>
        <w:t>[</w:t>
      </w:r>
      <w:r w:rsidRPr="008C5AEC">
        <w:rPr>
          <w:shd w:val="clear" w:color="auto" w:fill="CCCCCC"/>
        </w:rPr>
        <w:t>příjmení</w:t>
      </w:r>
      <w:r w:rsidRPr="008C5AEC">
        <w:t>] a</w:t>
      </w:r>
    </w:p>
    <w:p w:rsidR="008C5AEC" w:rsidRDefault="008C5AEC" w:rsidP="008C5AEC">
      <w:r w:rsidRPr="008C5AEC">
        <w:t>obviněný</w:t>
      </w:r>
    </w:p>
    <w:p w:rsidR="008C5AEC" w:rsidRDefault="008C5AEC" w:rsidP="008C5AEC">
      <w:r>
        <w:t>[</w:t>
      </w:r>
      <w:r w:rsidRPr="008C5AEC">
        <w:rPr>
          <w:shd w:val="clear" w:color="auto" w:fill="CCCCCC"/>
        </w:rPr>
        <w:t>celé jméno obžalovaného</w:t>
      </w:r>
      <w:r w:rsidRPr="008C5AEC">
        <w:t xml:space="preserve">], narozený dne </w:t>
      </w:r>
      <w:r>
        <w:t>[</w:t>
      </w:r>
      <w:r w:rsidRPr="008C5AEC">
        <w:rPr>
          <w:shd w:val="clear" w:color="auto" w:fill="CCCCCC"/>
        </w:rPr>
        <w:t>datum</w:t>
      </w:r>
      <w:r w:rsidRPr="008C5AEC">
        <w:t xml:space="preserve">], trvale bytem </w:t>
      </w:r>
      <w:r>
        <w:t>[</w:t>
      </w:r>
      <w:r w:rsidRPr="008C5AEC">
        <w:rPr>
          <w:shd w:val="clear" w:color="auto" w:fill="CCCCCC"/>
        </w:rPr>
        <w:t>adresa</w:t>
      </w:r>
      <w:r w:rsidRPr="008C5AEC">
        <w:t xml:space="preserve">], t. č. v Psychiatrické nemocnici </w:t>
      </w:r>
      <w:r>
        <w:t>[</w:t>
      </w:r>
      <w:r w:rsidRPr="008C5AEC">
        <w:rPr>
          <w:shd w:val="clear" w:color="auto" w:fill="CCCCCC"/>
        </w:rPr>
        <w:t>obec</w:t>
      </w:r>
      <w:r w:rsidRPr="008C5AEC">
        <w:t>],</w:t>
      </w:r>
    </w:p>
    <w:p w:rsidR="008C5AEC" w:rsidRDefault="008C5AEC" w:rsidP="008C5AEC">
      <w:pPr>
        <w:jc w:val="center"/>
        <w:rPr>
          <w:b/>
        </w:rPr>
      </w:pPr>
      <w:r w:rsidRPr="008C5AEC">
        <w:rPr>
          <w:b/>
        </w:rPr>
        <w:t>je vinen, že</w:t>
      </w:r>
    </w:p>
    <w:p w:rsidR="008C5AEC" w:rsidRDefault="008C5AEC" w:rsidP="008C5AEC">
      <w:r w:rsidRPr="008C5AEC">
        <w:t xml:space="preserve">1) dne </w:t>
      </w:r>
      <w:r>
        <w:t>[</w:t>
      </w:r>
      <w:r w:rsidRPr="008C5AEC">
        <w:rPr>
          <w:shd w:val="clear" w:color="auto" w:fill="CCCCCC"/>
        </w:rPr>
        <w:t>datum</w:t>
      </w:r>
      <w:r w:rsidRPr="008C5AEC">
        <w:t xml:space="preserve">] kolem 08:30 hodin v prostoru prodejny čerpací stanice Euro Oil v obci </w:t>
      </w:r>
      <w:r>
        <w:t>[</w:t>
      </w:r>
      <w:r w:rsidRPr="008C5AEC">
        <w:rPr>
          <w:shd w:val="clear" w:color="auto" w:fill="CCCCCC"/>
        </w:rPr>
        <w:t>obec</w:t>
      </w:r>
      <w:r w:rsidRPr="008C5AEC">
        <w:t xml:space="preserve">], ulice </w:t>
      </w:r>
      <w:r>
        <w:t>[</w:t>
      </w:r>
      <w:r w:rsidRPr="008C5AEC">
        <w:rPr>
          <w:shd w:val="clear" w:color="auto" w:fill="CCCCCC"/>
        </w:rPr>
        <w:t>ulice a číslo</w:t>
      </w:r>
      <w:r w:rsidRPr="008C5AEC">
        <w:t xml:space="preserve">], okres </w:t>
      </w:r>
      <w:r>
        <w:t>[</w:t>
      </w:r>
      <w:r w:rsidRPr="008C5AEC">
        <w:rPr>
          <w:shd w:val="clear" w:color="auto" w:fill="CCCCCC"/>
        </w:rPr>
        <w:t>okres</w:t>
      </w:r>
      <w:r w:rsidRPr="008C5AEC">
        <w:t xml:space="preserve">], tedy na místě veřejnosti přístupném a před nejméně třemi současně přítomnými osobami, zcela bez důvodně nejprve slovně a následně fyzicky napadl poškozeného </w:t>
      </w:r>
      <w:r>
        <w:t>[</w:t>
      </w:r>
      <w:r w:rsidRPr="008C5AEC">
        <w:rPr>
          <w:shd w:val="clear" w:color="auto" w:fill="CCCCCC"/>
        </w:rPr>
        <w:t>právnická osoba</w:t>
      </w:r>
      <w:r w:rsidRPr="008C5AEC">
        <w:t xml:space="preserve">], narozeného </w:t>
      </w:r>
      <w:r>
        <w:t>[</w:t>
      </w:r>
      <w:r w:rsidRPr="008C5AEC">
        <w:rPr>
          <w:shd w:val="clear" w:color="auto" w:fill="CCCCCC"/>
        </w:rPr>
        <w:t>datum</w:t>
      </w:r>
      <w:r w:rsidRPr="008C5AEC">
        <w:t xml:space="preserve">] a to tím, že ho jedenkrát udeřil pravou rukou sevřenou v pěst do oblasti obličeje, následkem čehož poškozený upadl na zem, přičemž tímto napadením poškozenému nezpůsobil žádná zranění, která by si vyžádala lékařské ošetření a předmětného jednání se dopustil i přesto, že byl rozhodnutím Okresního soudu v Tachově, okres </w:t>
      </w:r>
      <w:r>
        <w:t>[</w:t>
      </w:r>
      <w:r w:rsidRPr="008C5AEC">
        <w:rPr>
          <w:shd w:val="clear" w:color="auto" w:fill="CCCCCC"/>
        </w:rPr>
        <w:t>okres</w:t>
      </w:r>
      <w:r w:rsidRPr="008C5AEC">
        <w:t xml:space="preserve">], pod sp. zn. Tm 12 </w:t>
      </w:r>
      <w:r>
        <w:t>[</w:t>
      </w:r>
      <w:r w:rsidRPr="008C5AEC">
        <w:rPr>
          <w:shd w:val="clear" w:color="auto" w:fill="CCCCCC"/>
        </w:rPr>
        <w:t>číslo</w:t>
      </w:r>
      <w:r w:rsidRPr="008C5AEC">
        <w:t xml:space="preserve">], ze dne </w:t>
      </w:r>
      <w:r>
        <w:t>[</w:t>
      </w:r>
      <w:r w:rsidRPr="008C5AEC">
        <w:rPr>
          <w:shd w:val="clear" w:color="auto" w:fill="CCCCCC"/>
        </w:rPr>
        <w:t>datum</w:t>
      </w:r>
      <w:r w:rsidRPr="008C5AEC">
        <w:t xml:space="preserve">], mimo jiné uznám vinným ze spáchání trestného činu "Výtržnictví " dle ustanovení § 202 odstavce 1 zákona číslo 140/1961 Sb. a odsouzen k trestu obecně prospěšných prací ve výměře 100 hodin za současného vyslovení dohledu probačního pracovníka, kdy tento trest vykonal dnem </w:t>
      </w:r>
      <w:r>
        <w:t>[</w:t>
      </w:r>
      <w:r w:rsidRPr="008C5AEC">
        <w:rPr>
          <w:shd w:val="clear" w:color="auto" w:fill="CCCCCC"/>
        </w:rPr>
        <w:t>datum</w:t>
      </w:r>
      <w:r w:rsidRPr="008C5AEC">
        <w:t>],</w:t>
      </w:r>
    </w:p>
    <w:p w:rsidR="008C5AEC" w:rsidRDefault="008C5AEC" w:rsidP="008C5AEC">
      <w:pPr>
        <w:jc w:val="center"/>
        <w:rPr>
          <w:b/>
        </w:rPr>
      </w:pPr>
      <w:r w:rsidRPr="008C5AEC">
        <w:rPr>
          <w:b/>
        </w:rPr>
        <w:t>tedy</w:t>
      </w:r>
    </w:p>
    <w:p w:rsidR="008C5AEC" w:rsidRDefault="008C5AEC" w:rsidP="008C5AEC">
      <w:r w:rsidRPr="008C5AEC">
        <w:lastRenderedPageBreak/>
        <w:t>veřejně a na místě veřejnosti přístupném se dopustil výtržnosti tím, že napadl jiného a čin spáchal opětovně,</w:t>
      </w:r>
    </w:p>
    <w:p w:rsidR="008C5AEC" w:rsidRDefault="008C5AEC" w:rsidP="008C5AEC">
      <w:r w:rsidRPr="008C5AEC">
        <w:t xml:space="preserve">2) v blíže nezjištěných dnech od </w:t>
      </w:r>
      <w:r>
        <w:t>[</w:t>
      </w:r>
      <w:r w:rsidRPr="008C5AEC">
        <w:rPr>
          <w:shd w:val="clear" w:color="auto" w:fill="CCCCCC"/>
        </w:rPr>
        <w:t>datum</w:t>
      </w:r>
      <w:r w:rsidRPr="008C5AEC">
        <w:t xml:space="preserve">] do </w:t>
      </w:r>
      <w:r>
        <w:t>[</w:t>
      </w:r>
      <w:r w:rsidRPr="008C5AEC">
        <w:rPr>
          <w:shd w:val="clear" w:color="auto" w:fill="CCCCCC"/>
        </w:rPr>
        <w:t>datum</w:t>
      </w:r>
      <w:r w:rsidRPr="008C5AEC">
        <w:t xml:space="preserve">] vždy v časovém rozmezí od 07:00 hodin do 12: 00 hodin nejméně pak ve čtyřech případech vešel do prodejny potravin v obci </w:t>
      </w:r>
      <w:r>
        <w:t>[</w:t>
      </w:r>
      <w:r w:rsidRPr="008C5AEC">
        <w:rPr>
          <w:shd w:val="clear" w:color="auto" w:fill="CCCCCC"/>
        </w:rPr>
        <w:t>obec</w:t>
      </w:r>
      <w:r w:rsidRPr="008C5AEC">
        <w:t xml:space="preserve">], ulice </w:t>
      </w:r>
      <w:r>
        <w:t>[</w:t>
      </w:r>
      <w:r w:rsidRPr="008C5AEC">
        <w:rPr>
          <w:shd w:val="clear" w:color="auto" w:fill="CCCCCC"/>
        </w:rPr>
        <w:t>ulice</w:t>
      </w:r>
      <w:r w:rsidRPr="008C5AEC">
        <w:t xml:space="preserve">], kde v té době obsluhovala spolumajitelka uvedených potravin </w:t>
      </w:r>
      <w:r>
        <w:t>[</w:t>
      </w:r>
      <w:r w:rsidRPr="008C5AEC">
        <w:rPr>
          <w:shd w:val="clear" w:color="auto" w:fill="CCCCCC"/>
        </w:rPr>
        <w:t>celé jméno poškozené</w:t>
      </w:r>
      <w:r w:rsidRPr="008C5AEC">
        <w:t xml:space="preserve">], </w:t>
      </w:r>
      <w:r>
        <w:t>[</w:t>
      </w:r>
      <w:r w:rsidRPr="008C5AEC">
        <w:rPr>
          <w:shd w:val="clear" w:color="auto" w:fill="CCCCCC"/>
        </w:rPr>
        <w:t>datum narození</w:t>
      </w:r>
      <w:r w:rsidRPr="008C5AEC">
        <w:t>] a po této požadoval peníze se slovy: "Musíš mi zaplatit 20.000 Kč za nájem krámu", což zdůraznil vztyčeným ukazovákem své ruky, a poté se pojal bez dalšího nákupu výběrem nabízeného sortimentu potravin, přičemž při markování vybraného zboží rozhazoval směrem k poškozené rukama, což doplňoval hlasitými nesrozumitelnými zvuky, přičemž toto jeho jednání v poškozené vzbuzovalo strach o své zdraví a život, zejména poté co mu ve dvou případech na jeho požadavek odvětila, že je pouze prodavačka, ať se s nájmem obrátí na vedoucího, na což bez dalšího směrem k poškozené pronesl větu: Nezaplatíš, zabiju tě", kdy po zaplacení a odchodu z obchodu opět pronesl větu ve znění:" "Musíš mi zaplatit 20.000 Kč za nájem krámu" a odešel,</w:t>
      </w:r>
    </w:p>
    <w:p w:rsidR="008C5AEC" w:rsidRDefault="008C5AEC" w:rsidP="008C5AEC">
      <w:pPr>
        <w:jc w:val="center"/>
        <w:rPr>
          <w:b/>
        </w:rPr>
      </w:pPr>
      <w:r w:rsidRPr="008C5AEC">
        <w:rPr>
          <w:b/>
        </w:rPr>
        <w:t>tedy</w:t>
      </w:r>
    </w:p>
    <w:p w:rsidR="008C5AEC" w:rsidRDefault="008C5AEC" w:rsidP="008C5AEC">
      <w:r w:rsidRPr="008C5AEC">
        <w:t>jiného pohrůžkou násilí nutil, aby něco konal,</w:t>
      </w:r>
    </w:p>
    <w:p w:rsidR="008C5AEC" w:rsidRDefault="008C5AEC" w:rsidP="008C5AEC">
      <w:r w:rsidRPr="008C5AEC">
        <w:t xml:space="preserve">3) dne </w:t>
      </w:r>
      <w:r>
        <w:t>[</w:t>
      </w:r>
      <w:r w:rsidRPr="008C5AEC">
        <w:rPr>
          <w:shd w:val="clear" w:color="auto" w:fill="CCCCCC"/>
        </w:rPr>
        <w:t>datum</w:t>
      </w:r>
      <w:r w:rsidRPr="008C5AEC">
        <w:t xml:space="preserve">] okolo 00:40 hodin fyzickou silou překonal zajištěné vstupní dveře vedoucí do provozovny potravin nacházející se na adrese </w:t>
      </w:r>
      <w:r>
        <w:t>[</w:t>
      </w:r>
      <w:r w:rsidRPr="008C5AEC">
        <w:rPr>
          <w:shd w:val="clear" w:color="auto" w:fill="CCCCCC"/>
        </w:rPr>
        <w:t>adresa</w:t>
      </w:r>
      <w:r w:rsidRPr="008C5AEC">
        <w:t xml:space="preserve">], okres </w:t>
      </w:r>
      <w:r>
        <w:t>[</w:t>
      </w:r>
      <w:r w:rsidRPr="008C5AEC">
        <w:rPr>
          <w:shd w:val="clear" w:color="auto" w:fill="CCCCCC"/>
        </w:rPr>
        <w:t>okres</w:t>
      </w:r>
      <w:r w:rsidRPr="008C5AEC">
        <w:t xml:space="preserve">], které tímto poškodil a to veden úmyslem odcizit z provozovny zde nabízené zboží, po vytlačení vstupních dveří vnikl do samotných prostor prodejny a z této odcizil 6 kusů krabiček cigaret značky West, 1 kus nealkoholického nápoje značky Kofola a 1 ks čokolády značky Studentsk pečeť, čímž na odcizeném zboží způsobil poškozenému </w:t>
      </w:r>
      <w:r>
        <w:t>[</w:t>
      </w:r>
      <w:r w:rsidRPr="008C5AEC">
        <w:rPr>
          <w:shd w:val="clear" w:color="auto" w:fill="CCCCCC"/>
        </w:rPr>
        <w:t>celé jméno poškozeného</w:t>
      </w:r>
      <w:r w:rsidRPr="008C5AEC">
        <w:t xml:space="preserve">], narozen </w:t>
      </w:r>
      <w:r>
        <w:t>[</w:t>
      </w:r>
      <w:r w:rsidRPr="008C5AEC">
        <w:rPr>
          <w:shd w:val="clear" w:color="auto" w:fill="CCCCCC"/>
        </w:rPr>
        <w:t>datum</w:t>
      </w:r>
      <w:r w:rsidRPr="008C5AEC">
        <w:t xml:space="preserve">] škodu v celkové výši 614,80 Kč a škodu na poškození zařízení majiteli objektu </w:t>
      </w:r>
      <w:r>
        <w:t>[</w:t>
      </w:r>
      <w:r w:rsidRPr="008C5AEC">
        <w:rPr>
          <w:shd w:val="clear" w:color="auto" w:fill="CCCCCC"/>
        </w:rPr>
        <w:t>jméno</w:t>
      </w:r>
      <w:r w:rsidRPr="008C5AEC">
        <w:t xml:space="preserve">] </w:t>
      </w:r>
      <w:r>
        <w:t>[</w:t>
      </w:r>
      <w:r w:rsidRPr="008C5AEC">
        <w:rPr>
          <w:shd w:val="clear" w:color="auto" w:fill="CCCCCC"/>
        </w:rPr>
        <w:t>příjmení</w:t>
      </w:r>
      <w:r w:rsidRPr="008C5AEC">
        <w:t xml:space="preserve">], narozenému </w:t>
      </w:r>
      <w:r>
        <w:t>[</w:t>
      </w:r>
      <w:r w:rsidRPr="008C5AEC">
        <w:rPr>
          <w:shd w:val="clear" w:color="auto" w:fill="CCCCCC"/>
        </w:rPr>
        <w:t>datum</w:t>
      </w:r>
      <w:r w:rsidRPr="008C5AEC">
        <w:t xml:space="preserve">] v celkové výši 5.200 Kč, když uvedeného jednání se dopustil za situace, kdy byl na území České republiky usnesením vlády České republiky </w:t>
      </w:r>
      <w:r>
        <w:t>[</w:t>
      </w:r>
      <w:r w:rsidRPr="008C5AEC">
        <w:rPr>
          <w:shd w:val="clear" w:color="auto" w:fill="CCCCCC"/>
        </w:rPr>
        <w:t>číslo</w:t>
      </w:r>
      <w:r w:rsidRPr="008C5AEC">
        <w:t xml:space="preserve">] ze dne </w:t>
      </w:r>
      <w:r>
        <w:t>[</w:t>
      </w:r>
      <w:r w:rsidRPr="008C5AEC">
        <w:rPr>
          <w:shd w:val="clear" w:color="auto" w:fill="CCCCCC"/>
        </w:rPr>
        <w:t>datum</w:t>
      </w:r>
      <w:r w:rsidRPr="008C5AEC">
        <w:t xml:space="preserve">] (publikováno ve Sbírce zákonů pod 69/2020 Sb.) v souladu s čl. 5 a 6 ústavního zákona č. 110/1998 Sb., o bezpečnosti České republiky, vyhlášen pro celé území České republiky nouzový stav na dobu od 14:00 hodin dne </w:t>
      </w:r>
      <w:r>
        <w:t>[</w:t>
      </w:r>
      <w:r w:rsidRPr="008C5AEC">
        <w:rPr>
          <w:shd w:val="clear" w:color="auto" w:fill="CCCCCC"/>
        </w:rPr>
        <w:t>datum</w:t>
      </w:r>
      <w:r w:rsidRPr="008C5AEC">
        <w:t xml:space="preserve">], který byl následně podle čl. 6 odst. 2 ústavního zákona č. 110/1998 Sb., o bezpečnosti České republiky, prodloužen usnesením vlády České republiky </w:t>
      </w:r>
      <w:r>
        <w:t>[</w:t>
      </w:r>
      <w:r w:rsidRPr="008C5AEC">
        <w:rPr>
          <w:shd w:val="clear" w:color="auto" w:fill="CCCCCC"/>
        </w:rPr>
        <w:t>číslo</w:t>
      </w:r>
      <w:r w:rsidRPr="008C5AEC">
        <w:t xml:space="preserve">] ze dne </w:t>
      </w:r>
      <w:r>
        <w:t>[</w:t>
      </w:r>
      <w:r w:rsidRPr="008C5AEC">
        <w:rPr>
          <w:shd w:val="clear" w:color="auto" w:fill="CCCCCC"/>
        </w:rPr>
        <w:t>datum</w:t>
      </w:r>
      <w:r w:rsidRPr="008C5AEC">
        <w:t xml:space="preserve">] na dobu do </w:t>
      </w:r>
      <w:r>
        <w:t>[</w:t>
      </w:r>
      <w:r w:rsidRPr="008C5AEC">
        <w:rPr>
          <w:shd w:val="clear" w:color="auto" w:fill="CCCCCC"/>
        </w:rPr>
        <w:t>datum</w:t>
      </w:r>
      <w:r w:rsidRPr="008C5AEC">
        <w:t>], z důvodu prokázání výskytu vysoce nakažlivého koronaviru SARS-CoV-2 způsobující nemoc COVID-19, tedy v době extrémně škodlivého stavu, kdy je potřeba směřovat veškeré lidské zdroje právě a toliko k odstranění tohoto extrémně škodlivého stavu,</w:t>
      </w:r>
    </w:p>
    <w:p w:rsidR="008C5AEC" w:rsidRDefault="008C5AEC" w:rsidP="008C5AEC">
      <w:pPr>
        <w:jc w:val="center"/>
        <w:rPr>
          <w:b/>
        </w:rPr>
      </w:pPr>
      <w:r w:rsidRPr="008C5AEC">
        <w:rPr>
          <w:b/>
        </w:rPr>
        <w:t>tedy</w:t>
      </w:r>
    </w:p>
    <w:p w:rsidR="008C5AEC" w:rsidRDefault="008C5AEC" w:rsidP="008C5AEC">
      <w:r w:rsidRPr="008C5AEC">
        <w:t>přisvojil si cizí věc tím, že se jí zmocnil, způsobil tak na cizím majetku škodu nikoliv nepatrnou a čin spáchal za stavu jiné události vážně ohrožující život a zdraví lidí,</w:t>
      </w:r>
    </w:p>
    <w:p w:rsidR="008C5AEC" w:rsidRDefault="008C5AEC" w:rsidP="008C5AEC">
      <w:pPr>
        <w:jc w:val="center"/>
        <w:rPr>
          <w:b/>
        </w:rPr>
      </w:pPr>
      <w:r w:rsidRPr="008C5AEC">
        <w:rPr>
          <w:b/>
        </w:rPr>
        <w:t>čímž spáchal</w:t>
      </w:r>
    </w:p>
    <w:p w:rsidR="008C5AEC" w:rsidRDefault="008C5AEC" w:rsidP="008C5AEC">
      <w:r w:rsidRPr="008C5AEC">
        <w:t>ad 1) přečin výtržnictví podle § 358 odst. 1, odst. 2 písm. a) trestního zákoníku,</w:t>
      </w:r>
    </w:p>
    <w:p w:rsidR="008C5AEC" w:rsidRDefault="008C5AEC" w:rsidP="008C5AEC">
      <w:r w:rsidRPr="008C5AEC">
        <w:t>ad 2) přečin vydírání podle § 175 odst. 1 trestního zákoníku,</w:t>
      </w:r>
    </w:p>
    <w:p w:rsidR="008C5AEC" w:rsidRDefault="008C5AEC" w:rsidP="008C5AEC">
      <w:r w:rsidRPr="008C5AEC">
        <w:t>ad 3) zločin krádeže podle § 205 odst. 1 písm. b), odst. 4 písm. b) trestního zákoníku,</w:t>
      </w:r>
    </w:p>
    <w:p w:rsidR="008C5AEC" w:rsidRDefault="008C5AEC" w:rsidP="008C5AEC">
      <w:pPr>
        <w:jc w:val="center"/>
        <w:rPr>
          <w:b/>
        </w:rPr>
      </w:pPr>
      <w:r w:rsidRPr="008C5AEC">
        <w:rPr>
          <w:b/>
        </w:rPr>
        <w:t>a odsuzuje se za to</w:t>
      </w:r>
    </w:p>
    <w:p w:rsidR="008C5AEC" w:rsidRDefault="008C5AEC" w:rsidP="008C5AEC">
      <w:r w:rsidRPr="008C5AEC">
        <w:t>podle § 205 odst. 4 trestního zákoníku za užití § 43 odst. 1 trestního zákoníku k úhrnnému trestu odnětí svobody v trvání dvaceti čtyř (24) měsíců.</w:t>
      </w:r>
    </w:p>
    <w:p w:rsidR="008C5AEC" w:rsidRDefault="008C5AEC" w:rsidP="008C5AEC">
      <w:r w:rsidRPr="008C5AEC">
        <w:t>Podle § 81 odst. 1 a § 82 odst. 1 trestního zákoníku se mu výkon trestu podmíněně odkládá na zkušební dobu v trvání dvaceti čtyř (24) měsíců.</w:t>
      </w:r>
    </w:p>
    <w:p w:rsidR="008A0B5D" w:rsidRPr="008C5AEC" w:rsidRDefault="008C5AEC" w:rsidP="008C5AEC">
      <w:r w:rsidRPr="008C5AEC">
        <w:t>Podle § 99 odst. 2 písm. a), odst. 4 trestního zákoníku se obviněnému dále ukládá psychiatrické ochranné léčení ústavní.</w:t>
      </w:r>
    </w:p>
    <w:p w:rsidR="008A0B5D" w:rsidRDefault="008A0B5D" w:rsidP="008A0B5D">
      <w:pPr>
        <w:pStyle w:val="Nadpisstirozsudku"/>
      </w:pPr>
      <w:r>
        <w:lastRenderedPageBreak/>
        <w:t>Odůvodnění:</w:t>
      </w:r>
    </w:p>
    <w:p w:rsidR="008C5AEC" w:rsidRDefault="008C5AEC" w:rsidP="008C5AEC">
      <w:r w:rsidRPr="008C5AEC">
        <w:t xml:space="preserve">1. Dne </w:t>
      </w:r>
      <w:r>
        <w:t>[</w:t>
      </w:r>
      <w:r w:rsidRPr="008C5AEC">
        <w:rPr>
          <w:shd w:val="clear" w:color="auto" w:fill="CCCCCC"/>
        </w:rPr>
        <w:t>datum</w:t>
      </w:r>
      <w:r w:rsidRPr="008C5AEC">
        <w:t>] doručil státní zástupce Okresního státního zastupitelství v </w:t>
      </w:r>
      <w:r>
        <w:t>[</w:t>
      </w:r>
      <w:r w:rsidRPr="008C5AEC">
        <w:rPr>
          <w:shd w:val="clear" w:color="auto" w:fill="CCCCCC"/>
        </w:rPr>
        <w:t>obec</w:t>
      </w:r>
      <w:r w:rsidRPr="008C5AEC">
        <w:t xml:space="preserve">] návrh na schválení dohody o vině a trestu, uzavřené dne </w:t>
      </w:r>
      <w:r>
        <w:t>[</w:t>
      </w:r>
      <w:r w:rsidRPr="008C5AEC">
        <w:rPr>
          <w:shd w:val="clear" w:color="auto" w:fill="CCCCCC"/>
        </w:rPr>
        <w:t>datum</w:t>
      </w:r>
      <w:r w:rsidRPr="008C5AEC">
        <w:t>] mezi státním zástupcem Okresního státního zastupitelství v </w:t>
      </w:r>
      <w:r>
        <w:t>[</w:t>
      </w:r>
      <w:r w:rsidRPr="008C5AEC">
        <w:rPr>
          <w:shd w:val="clear" w:color="auto" w:fill="CCCCCC"/>
        </w:rPr>
        <w:t>obec</w:t>
      </w:r>
      <w:r w:rsidRPr="008C5AEC">
        <w:t xml:space="preserve">] a obviněným </w:t>
      </w:r>
      <w:r>
        <w:t>[</w:t>
      </w:r>
      <w:r w:rsidRPr="008C5AEC">
        <w:rPr>
          <w:shd w:val="clear" w:color="auto" w:fill="CCCCCC"/>
        </w:rPr>
        <w:t>celé jméno obžalovaného</w:t>
      </w:r>
      <w:r w:rsidRPr="008C5AEC">
        <w:t xml:space="preserve">], za přítomnosti jeho obhájce JUDr. </w:t>
      </w:r>
      <w:r>
        <w:t>[</w:t>
      </w:r>
      <w:r w:rsidRPr="008C5AEC">
        <w:rPr>
          <w:shd w:val="clear" w:color="auto" w:fill="CCCCCC"/>
        </w:rPr>
        <w:t>jméno</w:t>
      </w:r>
      <w:r w:rsidRPr="008C5AEC">
        <w:t xml:space="preserve">] </w:t>
      </w:r>
      <w:r>
        <w:t>[</w:t>
      </w:r>
      <w:r w:rsidRPr="008C5AEC">
        <w:rPr>
          <w:shd w:val="clear" w:color="auto" w:fill="CCCCCC"/>
        </w:rPr>
        <w:t>příjmení</w:t>
      </w:r>
      <w:r w:rsidRPr="008C5AEC">
        <w:t>], advokáta se sídlem v </w:t>
      </w:r>
      <w:r>
        <w:t>[</w:t>
      </w:r>
      <w:r w:rsidRPr="008C5AEC">
        <w:rPr>
          <w:shd w:val="clear" w:color="auto" w:fill="CCCCCC"/>
        </w:rPr>
        <w:t>obec</w:t>
      </w:r>
      <w:r w:rsidRPr="008C5AEC">
        <w:t>].</w:t>
      </w:r>
    </w:p>
    <w:p w:rsidR="008C5AEC" w:rsidRDefault="008C5AEC" w:rsidP="008C5AEC">
      <w:r w:rsidRPr="008C5AEC">
        <w:t xml:space="preserve">2. Obviněný </w:t>
      </w:r>
      <w:r>
        <w:t>[</w:t>
      </w:r>
      <w:r w:rsidRPr="008C5AEC">
        <w:rPr>
          <w:shd w:val="clear" w:color="auto" w:fill="CCCCCC"/>
        </w:rPr>
        <w:t>celé jméno obžalovaného</w:t>
      </w:r>
      <w:r w:rsidRPr="008C5AEC">
        <w:t>] k uzavřené dohodě při veřejném zasedání dále uvedl, že sjednané dohodě o vině a trestu rozumí. Je mu jasné, co tvoří podstatu skutku, který je v dohodě uveden, i jaká je jeho právní kvalifikace, všemu rozumí. Prohlášení, že ten trestný čin spáchal, učinil dobrovolně, bez nátlaku. Obviněnému je známo, že pokud bude dohoda schválena, nebude to už moci změnit.</w:t>
      </w:r>
    </w:p>
    <w:p w:rsidR="008C5AEC" w:rsidRDefault="008C5AEC" w:rsidP="008C5AEC">
      <w:r w:rsidRPr="008C5AEC">
        <w:t>3. Dále je třeba konstatovat, že z důkazů, které byly shromážděny v přípravném řízení, zejména z výpovědí poškozených a svědků, protokolů o ohledání míst činu a odborných vyjádření o výši škody, vyplývají skutková zjištění uvedená v popisu skutku v dohodě o vině a trestu.</w:t>
      </w:r>
    </w:p>
    <w:p w:rsidR="008C5AEC" w:rsidRDefault="008C5AEC" w:rsidP="008C5AEC">
      <w:r w:rsidRPr="008C5AEC">
        <w:t>4. Právní kvalifikaci skutku jako přečin výtržnictví podle § 358 odst. 1, odst. 2 písm. a) trestního zákoníku, přečin vydírání podle § 175 odst. 1 trestního zákoníku a zločin krádeže podle § 205 odst. 1 písm. b), odst. 4 písm. b) trestního zákoníku, soud shledal taktéž za zcela přiléhavou. Ze znaleckého posudku o oboru zdravotnictví, odvětví psychiatrie, dále vyplynulo, že obviněný byl v době páchání uvedeného jednání schopen i rozpoznat i ovládat své jednání, tudíž je za své jednání plně odpovědný.</w:t>
      </w:r>
    </w:p>
    <w:p w:rsidR="008C5AEC" w:rsidRDefault="008C5AEC" w:rsidP="008C5AEC">
      <w:r w:rsidRPr="008C5AEC">
        <w:t>5. Navrhovaný trest u obviněného je ukládán v rozmezí zákonné trestní sazby pro přečin krádeže podle § 205 odst. 4 trestního zákoníku při zohlednění uložení úhrnného trestu dle § 43 odst. 1 trestního zákoníku. Jedná o trest odnětí svobody mírný, kdy ve prospěch obviněného soud hodnotil, že svým jednáním způsobil jen nepatrnou škodu a že je připraven přijmout navrhovaný trest. Za takové situace se podle názoru soudu se jedná sice o trest mírný, ale nikoliv nepřiměřený z hlediska jeho druhu a výše.</w:t>
      </w:r>
    </w:p>
    <w:p w:rsidR="008C5AEC" w:rsidRDefault="008C5AEC" w:rsidP="008C5AEC">
      <w:r w:rsidRPr="008C5AEC">
        <w:t>6. Vzhledem k tomu, že dle znaleckého posudku z oboru zdravotnictví, odvětví psychiatrie, bylo zjištěno, že schopnost obviněného rozpoznat nebezpečnost svého jednání pro společnost byla v době spáchání trestného činu podstatně snížena a jeho pobyt na svobodě je vzhledem k jeho závažné duševní chorobě pro společnost vysoce nebezpečný, soud shledal přiléhavým i sjednání ochranného opatření, a to konkrétně ochranného léčení v ústavní formě.</w:t>
      </w:r>
    </w:p>
    <w:p w:rsidR="00F11093" w:rsidRPr="008C5AEC" w:rsidRDefault="008C5AEC" w:rsidP="008C5AEC">
      <w:r w:rsidRPr="008C5AEC">
        <w:t xml:space="preserve">7. Vzhledem k uvedenému soud dohodu o vině a trestu, která byla uzavřena dne </w:t>
      </w:r>
      <w:r>
        <w:t>[</w:t>
      </w:r>
      <w:r w:rsidRPr="008C5AEC">
        <w:rPr>
          <w:shd w:val="clear" w:color="auto" w:fill="CCCCCC"/>
        </w:rPr>
        <w:t>datum</w:t>
      </w:r>
      <w:r w:rsidRPr="008C5AEC">
        <w:t>] mezi státním zástupcem Okresního státního zastupitelství v </w:t>
      </w:r>
      <w:r>
        <w:t>[</w:t>
      </w:r>
      <w:r w:rsidRPr="008C5AEC">
        <w:rPr>
          <w:shd w:val="clear" w:color="auto" w:fill="CCCCCC"/>
        </w:rPr>
        <w:t>obec</w:t>
      </w:r>
      <w:r w:rsidRPr="008C5AEC">
        <w:t>] a obviněným za přítomnosti jeho obhájce, schválil.</w:t>
      </w:r>
    </w:p>
    <w:p w:rsidR="008A0B5D" w:rsidRDefault="008A0B5D" w:rsidP="008A0B5D">
      <w:pPr>
        <w:pStyle w:val="Nadpisstirozsudku"/>
      </w:pPr>
      <w:r>
        <w:t>Poučení:</w:t>
      </w:r>
    </w:p>
    <w:p w:rsidR="006B14EC" w:rsidRPr="008C5AEC" w:rsidRDefault="008C5AEC" w:rsidP="008C5AEC">
      <w:r w:rsidRPr="008C5AEC">
        <w:t>Proti tomuto rozsudku lze podat odvolání pouze v případě, že rozsudek není v souladu s dohodou o vině a trestu. Poškozený, který uplatnil nárok na náhradu škody nebo nemajetkové újmy nebo na vydání bezdůvodného obohacení, může podat odvolání pro nesprávnost výroku o náhradě škody nebo nemajetkové újmy v penězích nebo o vydání bezdůvodného obohacení, ledaže v dohodě o vině a trestu souhlasil s rozsahem a způsobem náhrady škody nebo nemajetkové újmy nebo vydáním bezdůvodného obohacení a tato dohoda byla soudem schválena v podobě, s níž souhlasil.</w:t>
      </w:r>
    </w:p>
    <w:p w:rsidR="006B14EC" w:rsidRPr="001F0625" w:rsidRDefault="008C5AEC" w:rsidP="006B14EC">
      <w:pPr>
        <w:keepNext/>
        <w:spacing w:before="960"/>
        <w:rPr>
          <w:szCs w:val="22"/>
        </w:rPr>
      </w:pPr>
      <w:r>
        <w:rPr>
          <w:szCs w:val="22"/>
        </w:rPr>
        <w:lastRenderedPageBreak/>
        <w:t>Tachov</w:t>
      </w:r>
      <w:r w:rsidR="006B14EC" w:rsidRPr="001F0625">
        <w:rPr>
          <w:szCs w:val="22"/>
        </w:rPr>
        <w:t xml:space="preserve"> </w:t>
      </w:r>
      <w:r>
        <w:t>4. března 2021</w:t>
      </w:r>
    </w:p>
    <w:p w:rsidR="006B69A5" w:rsidRDefault="008C5AEC" w:rsidP="00845CC2">
      <w:pPr>
        <w:keepNext/>
        <w:spacing w:before="480"/>
        <w:jc w:val="left"/>
      </w:pPr>
      <w:r>
        <w:t>Mgr. Michaela Řezníčková</w:t>
      </w:r>
      <w:r w:rsidR="006B14EC">
        <w:br/>
      </w:r>
      <w:r>
        <w:t>soudkyně</w:t>
      </w:r>
    </w:p>
    <w:sectPr w:rsidR="006B69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382" w:rsidRDefault="00982382" w:rsidP="00B83118">
      <w:pPr>
        <w:spacing w:after="0"/>
      </w:pPr>
      <w:r>
        <w:separator/>
      </w:r>
    </w:p>
  </w:endnote>
  <w:endnote w:type="continuationSeparator" w:id="0">
    <w:p w:rsidR="00982382" w:rsidRDefault="00982382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AEC" w:rsidRDefault="008C5A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AEC" w:rsidRDefault="008C5AE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AEC" w:rsidRDefault="008C5A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382" w:rsidRDefault="00982382" w:rsidP="00B83118">
      <w:pPr>
        <w:spacing w:after="0"/>
      </w:pPr>
      <w:r>
        <w:separator/>
      </w:r>
    </w:p>
  </w:footnote>
  <w:footnote w:type="continuationSeparator" w:id="0">
    <w:p w:rsidR="00982382" w:rsidRDefault="00982382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AEC" w:rsidRDefault="008C5A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C5AEC">
      <w:rPr>
        <w:noProof/>
      </w:rPr>
      <w:t>4</w:t>
    </w:r>
    <w:r>
      <w:fldChar w:fldCharType="end"/>
    </w:r>
    <w:r>
      <w:tab/>
    </w:r>
    <w:r w:rsidR="008C5AEC">
      <w:t>9 T 154/2020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8C5AEC">
      <w:t>9 T 154/2020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C5AEC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2382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536C4-9296-4F44-AAB8-AF45BE86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1228</Words>
  <Characters>7247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Strnadová Jana</dc:creator>
  <cp:lastModifiedBy>Strnadová Jana</cp:lastModifiedBy>
  <cp:revision>1</cp:revision>
  <cp:lastPrinted>2018-07-30T21:25:00Z</cp:lastPrinted>
  <dcterms:created xsi:type="dcterms:W3CDTF">2023-03-23T12:30:00Z</dcterms:created>
  <dcterms:modified xsi:type="dcterms:W3CDTF">2023-03-23T12:32:00Z</dcterms:modified>
</cp:coreProperties>
</file>