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0E" w:rsidRPr="00D84A1B" w:rsidRDefault="00510E0E" w:rsidP="00510E0E">
      <w:pPr>
        <w:jc w:val="right"/>
      </w:pPr>
      <w:bookmarkStart w:id="0" w:name="_GoBack"/>
      <w:bookmarkEnd w:id="0"/>
      <w:proofErr w:type="spellStart"/>
      <w:r w:rsidRPr="00D84A1B">
        <w:t>Spr</w:t>
      </w:r>
      <w:proofErr w:type="spellEnd"/>
      <w:r w:rsidRPr="00D84A1B">
        <w:t>. 117/2021</w:t>
      </w:r>
    </w:p>
    <w:p w:rsidR="00510E0E" w:rsidRPr="00D84A1B" w:rsidRDefault="00510E0E" w:rsidP="00510E0E">
      <w:pPr>
        <w:jc w:val="right"/>
      </w:pPr>
      <w:r w:rsidRPr="00D84A1B">
        <w:t>V Trutnově dne 27. 1. 2021</w:t>
      </w:r>
    </w:p>
    <w:p w:rsidR="00510E0E" w:rsidRPr="00D84A1B" w:rsidRDefault="00510E0E" w:rsidP="00510E0E">
      <w:pPr>
        <w:spacing w:before="360" w:after="120"/>
        <w:ind w:left="1441" w:hanging="1418"/>
        <w:jc w:val="center"/>
        <w:rPr>
          <w:b/>
          <w:bCs/>
        </w:rPr>
      </w:pPr>
      <w:r w:rsidRPr="00D84A1B">
        <w:rPr>
          <w:b/>
          <w:bCs/>
        </w:rPr>
        <w:t>Změna rozvrhu práce Okresního soudu v Trutnově pro rok 2021</w:t>
      </w:r>
    </w:p>
    <w:p w:rsidR="00510E0E" w:rsidRPr="00D84A1B" w:rsidRDefault="00510E0E" w:rsidP="00510E0E">
      <w:pPr>
        <w:ind w:left="1440" w:hanging="1417"/>
        <w:jc w:val="center"/>
        <w:rPr>
          <w:b/>
          <w:bCs/>
        </w:rPr>
      </w:pPr>
      <w:r w:rsidRPr="00D84A1B">
        <w:rPr>
          <w:b/>
          <w:bCs/>
        </w:rPr>
        <w:t>číslo 1</w:t>
      </w:r>
    </w:p>
    <w:p w:rsidR="00510E0E" w:rsidRPr="00D84A1B" w:rsidRDefault="00510E0E" w:rsidP="00510E0E">
      <w:pPr>
        <w:ind w:left="1440" w:hanging="1417"/>
        <w:jc w:val="center"/>
        <w:rPr>
          <w:b/>
          <w:bCs/>
        </w:rPr>
      </w:pPr>
    </w:p>
    <w:p w:rsidR="00510E0E" w:rsidRPr="00D84A1B" w:rsidRDefault="00510E0E" w:rsidP="00510E0E">
      <w:pPr>
        <w:spacing w:after="120"/>
        <w:ind w:firstLine="23"/>
        <w:jc w:val="both"/>
        <w:rPr>
          <w:b/>
          <w:bCs/>
        </w:rPr>
      </w:pPr>
      <w:r w:rsidRPr="00D84A1B">
        <w:t xml:space="preserve">S účinností </w:t>
      </w:r>
      <w:r w:rsidRPr="00D84A1B">
        <w:rPr>
          <w:b/>
          <w:bCs/>
        </w:rPr>
        <w:t xml:space="preserve">ode dne 1. února 2021 </w:t>
      </w:r>
      <w:r w:rsidRPr="00D84A1B">
        <w:t xml:space="preserve">měním rozvrh práce Okresního soudu v Trutnově vedený pod </w:t>
      </w:r>
      <w:proofErr w:type="spellStart"/>
      <w:r w:rsidRPr="00D84A1B">
        <w:t>Spr</w:t>
      </w:r>
      <w:proofErr w:type="spellEnd"/>
      <w:r w:rsidRPr="00D84A1B">
        <w:t xml:space="preserve">. 1100/2020  </w:t>
      </w:r>
      <w:r w:rsidRPr="00D84A1B">
        <w:rPr>
          <w:b/>
          <w:bCs/>
        </w:rPr>
        <w:t>takto:</w:t>
      </w:r>
    </w:p>
    <w:p w:rsidR="00510E0E" w:rsidRPr="00D84A1B" w:rsidRDefault="00510E0E" w:rsidP="00510E0E">
      <w:pPr>
        <w:spacing w:after="120"/>
        <w:ind w:firstLine="23"/>
        <w:jc w:val="both"/>
        <w:rPr>
          <w:b/>
          <w:bCs/>
        </w:rPr>
      </w:pPr>
    </w:p>
    <w:p w:rsidR="00510E0E" w:rsidRPr="00D84A1B" w:rsidRDefault="00510E0E" w:rsidP="00510E0E">
      <w:pPr>
        <w:pStyle w:val="Odstavecseseznamem"/>
        <w:numPr>
          <w:ilvl w:val="0"/>
          <w:numId w:val="28"/>
        </w:numPr>
        <w:jc w:val="both"/>
        <w:rPr>
          <w:b/>
          <w:bCs/>
        </w:rPr>
      </w:pPr>
      <w:r w:rsidRPr="00D84A1B">
        <w:rPr>
          <w:b/>
          <w:bCs/>
        </w:rPr>
        <w:t>Správa soudu</w:t>
      </w:r>
    </w:p>
    <w:p w:rsidR="00510E0E" w:rsidRPr="00D84A1B" w:rsidRDefault="00510E0E" w:rsidP="00510E0E">
      <w:pPr>
        <w:spacing w:after="240"/>
        <w:jc w:val="both"/>
      </w:pPr>
      <w:r w:rsidRPr="00D84A1B">
        <w:t>str. 4  doplňují se: pracovníci úklidu - dle určení ředitele správy soudu</w:t>
      </w:r>
    </w:p>
    <w:p w:rsidR="00510E0E" w:rsidRPr="00D84A1B" w:rsidRDefault="00510E0E" w:rsidP="00510E0E">
      <w:pPr>
        <w:pStyle w:val="Odstavecseseznamem"/>
        <w:numPr>
          <w:ilvl w:val="0"/>
          <w:numId w:val="28"/>
        </w:numPr>
        <w:jc w:val="both"/>
        <w:rPr>
          <w:b/>
          <w:bCs/>
        </w:rPr>
      </w:pPr>
      <w:r w:rsidRPr="00D84A1B">
        <w:rPr>
          <w:b/>
          <w:bCs/>
        </w:rPr>
        <w:t>Vyšší soudní úředníci a tajemníci občanskoprávní agendy</w:t>
      </w:r>
    </w:p>
    <w:p w:rsidR="00510E0E" w:rsidRPr="00D84A1B" w:rsidRDefault="00510E0E" w:rsidP="00510E0E">
      <w:pPr>
        <w:spacing w:after="120"/>
        <w:ind w:left="23"/>
        <w:jc w:val="both"/>
        <w:rPr>
          <w:bCs/>
        </w:rPr>
      </w:pPr>
      <w:r w:rsidRPr="00D84A1B">
        <w:rPr>
          <w:bCs/>
        </w:rPr>
        <w:t xml:space="preserve">Mění se provádění úkonů dle instrukce </w:t>
      </w:r>
      <w:proofErr w:type="spellStart"/>
      <w:r w:rsidRPr="00D84A1B">
        <w:rPr>
          <w:bCs/>
        </w:rPr>
        <w:t>MSp</w:t>
      </w:r>
      <w:proofErr w:type="spellEnd"/>
      <w:r w:rsidRPr="00D84A1B">
        <w:rPr>
          <w:bCs/>
        </w:rPr>
        <w:t xml:space="preserve"> č. 20/2002-Sm v platném znění  (tabulka na str. 24) takto:</w:t>
      </w:r>
    </w:p>
    <w:p w:rsidR="00510E0E" w:rsidRPr="00D84A1B" w:rsidRDefault="00510E0E" w:rsidP="00510E0E">
      <w:pPr>
        <w:spacing w:after="120"/>
        <w:jc w:val="both"/>
        <w:rPr>
          <w:bCs/>
        </w:rPr>
      </w:pPr>
      <w:r w:rsidRPr="00D84A1B">
        <w:rPr>
          <w:b/>
        </w:rPr>
        <w:t>Mgr. Eliška Hanušová</w:t>
      </w:r>
      <w:r w:rsidRPr="00D84A1B">
        <w:t xml:space="preserve"> - </w:t>
      </w:r>
      <w:r w:rsidRPr="00D84A1B">
        <w:rPr>
          <w:bCs/>
        </w:rPr>
        <w:t xml:space="preserve">provádí na pokyn soudce úkony dle instrukce </w:t>
      </w:r>
      <w:proofErr w:type="spellStart"/>
      <w:r w:rsidRPr="00D84A1B">
        <w:rPr>
          <w:bCs/>
        </w:rPr>
        <w:t>MSp</w:t>
      </w:r>
      <w:proofErr w:type="spellEnd"/>
      <w:r w:rsidRPr="00D84A1B">
        <w:rPr>
          <w:bCs/>
        </w:rPr>
        <w:t xml:space="preserve"> č. 20/2002-Sm v platném znění v soudních odděleních 6 C, 106 C, 9 C, 109 C, 15 C a 115 C, mimo věcí, které podaly společnosti Česká televize, dopravní podniky nebo Česká kancelář pojistitelů. </w:t>
      </w:r>
    </w:p>
    <w:p w:rsidR="00510E0E" w:rsidRPr="00D84A1B" w:rsidRDefault="00510E0E" w:rsidP="00510E0E">
      <w:pPr>
        <w:spacing w:after="120"/>
        <w:jc w:val="both"/>
        <w:rPr>
          <w:bCs/>
        </w:rPr>
      </w:pPr>
      <w:r w:rsidRPr="00D84A1B">
        <w:rPr>
          <w:b/>
        </w:rPr>
        <w:t>Bc. Zuzana Bártová</w:t>
      </w:r>
      <w:r w:rsidRPr="00D84A1B">
        <w:t xml:space="preserve"> - </w:t>
      </w:r>
      <w:r w:rsidRPr="00D84A1B">
        <w:rPr>
          <w:bCs/>
        </w:rPr>
        <w:t xml:space="preserve">provádí na pokyn soudce úkony dle instrukce </w:t>
      </w:r>
      <w:proofErr w:type="spellStart"/>
      <w:r w:rsidRPr="00D84A1B">
        <w:rPr>
          <w:bCs/>
        </w:rPr>
        <w:t>MSp</w:t>
      </w:r>
      <w:proofErr w:type="spellEnd"/>
      <w:r w:rsidRPr="00D84A1B">
        <w:rPr>
          <w:bCs/>
        </w:rPr>
        <w:t xml:space="preserve"> č. 20/2002-Sm v platném znění v soudních odděleních 16 C, 116 C, 19 C, 119 C, 30 C a 130 C, mimo věcí, které podaly společnosti Česká televize, dopravní podniky nebo Česká kancelář pojistitelů.</w:t>
      </w:r>
    </w:p>
    <w:p w:rsidR="00510E0E" w:rsidRPr="00D84A1B" w:rsidRDefault="00510E0E" w:rsidP="00510E0E">
      <w:pPr>
        <w:spacing w:after="120"/>
        <w:jc w:val="both"/>
        <w:rPr>
          <w:bCs/>
        </w:rPr>
      </w:pPr>
      <w:r w:rsidRPr="00D84A1B">
        <w:rPr>
          <w:b/>
        </w:rPr>
        <w:t xml:space="preserve">Romana </w:t>
      </w:r>
      <w:proofErr w:type="spellStart"/>
      <w:r w:rsidRPr="00D84A1B">
        <w:rPr>
          <w:b/>
        </w:rPr>
        <w:t>Kumstová</w:t>
      </w:r>
      <w:proofErr w:type="spellEnd"/>
      <w:r w:rsidRPr="00D84A1B">
        <w:t xml:space="preserve"> - </w:t>
      </w:r>
      <w:r w:rsidRPr="00D84A1B">
        <w:rPr>
          <w:bCs/>
        </w:rPr>
        <w:t xml:space="preserve">provádí na pokyn soudce úkony dle instrukce </w:t>
      </w:r>
      <w:proofErr w:type="spellStart"/>
      <w:r w:rsidRPr="00D84A1B">
        <w:rPr>
          <w:bCs/>
        </w:rPr>
        <w:t>MSp</w:t>
      </w:r>
      <w:proofErr w:type="spellEnd"/>
      <w:r w:rsidRPr="00D84A1B">
        <w:rPr>
          <w:bCs/>
        </w:rPr>
        <w:t xml:space="preserve"> č. 20/2002-Sm v platném znění v soudních odděleních 7 C, 107 C, 14 C a 114 C, mimo věcí, které podaly společnosti Česká televize, dopravní podniky nebo Česká kancelář pojistitelů.</w:t>
      </w:r>
    </w:p>
    <w:p w:rsidR="00510E0E" w:rsidRPr="00D84A1B" w:rsidRDefault="00510E0E" w:rsidP="00510E0E">
      <w:pPr>
        <w:spacing w:after="240"/>
        <w:jc w:val="both"/>
      </w:pPr>
      <w:r w:rsidRPr="00D84A1B">
        <w:rPr>
          <w:b/>
          <w:bCs/>
        </w:rPr>
        <w:t xml:space="preserve">Stanislav </w:t>
      </w:r>
      <w:proofErr w:type="spellStart"/>
      <w:r w:rsidRPr="00D84A1B">
        <w:rPr>
          <w:b/>
          <w:bCs/>
        </w:rPr>
        <w:t>Feik</w:t>
      </w:r>
      <w:proofErr w:type="spellEnd"/>
      <w:r w:rsidRPr="00D84A1B">
        <w:rPr>
          <w:bCs/>
        </w:rPr>
        <w:t xml:space="preserve"> - provádí na pokyn soudce úkony dle instrukce </w:t>
      </w:r>
      <w:proofErr w:type="spellStart"/>
      <w:r w:rsidRPr="00D84A1B">
        <w:rPr>
          <w:bCs/>
        </w:rPr>
        <w:t>MSp</w:t>
      </w:r>
      <w:proofErr w:type="spellEnd"/>
      <w:r w:rsidRPr="00D84A1B">
        <w:rPr>
          <w:bCs/>
        </w:rPr>
        <w:t xml:space="preserve"> č. 20/2002-Sm v platném znění u věcí, které podaly společnosti Česká televize, dopravní podniky nebo Česká kancelář pojistitelů.</w:t>
      </w:r>
    </w:p>
    <w:p w:rsidR="00510E0E" w:rsidRPr="00D84A1B" w:rsidRDefault="00510E0E" w:rsidP="00510E0E">
      <w:pPr>
        <w:spacing w:after="480"/>
        <w:jc w:val="both"/>
        <w:rPr>
          <w:i/>
        </w:rPr>
      </w:pPr>
      <w:r w:rsidRPr="00D84A1B">
        <w:rPr>
          <w:i/>
        </w:rPr>
        <w:t xml:space="preserve">Důvodem změny je zajištění větší rovnoměrnosti a rychlosti zpracovávaných úkonů dle instrukce </w:t>
      </w:r>
      <w:proofErr w:type="spellStart"/>
      <w:r w:rsidRPr="00D84A1B">
        <w:rPr>
          <w:i/>
        </w:rPr>
        <w:t>MSp</w:t>
      </w:r>
      <w:proofErr w:type="spellEnd"/>
      <w:r w:rsidRPr="00D84A1B">
        <w:rPr>
          <w:i/>
        </w:rPr>
        <w:t xml:space="preserve"> č. 20/2002-Sm.</w:t>
      </w:r>
    </w:p>
    <w:p w:rsidR="00510E0E" w:rsidRPr="00D84A1B" w:rsidRDefault="00510E0E" w:rsidP="00510E0E">
      <w:pPr>
        <w:pStyle w:val="Odstavecseseznamem"/>
        <w:numPr>
          <w:ilvl w:val="0"/>
          <w:numId w:val="28"/>
        </w:numPr>
        <w:spacing w:after="240"/>
        <w:jc w:val="both"/>
        <w:rPr>
          <w:b/>
        </w:rPr>
      </w:pPr>
      <w:r w:rsidRPr="00D84A1B">
        <w:rPr>
          <w:b/>
        </w:rPr>
        <w:t xml:space="preserve">Soud pro mládež </w:t>
      </w:r>
    </w:p>
    <w:p w:rsidR="00510E0E" w:rsidRPr="00D84A1B" w:rsidRDefault="00510E0E" w:rsidP="00510E0E">
      <w:pPr>
        <w:pStyle w:val="Odstavecseseznamem"/>
        <w:spacing w:after="240"/>
        <w:ind w:left="383"/>
        <w:jc w:val="both"/>
      </w:pPr>
      <w:r w:rsidRPr="00D84A1B">
        <w:t xml:space="preserve">na str. 15 se doplňuje tabulka </w:t>
      </w:r>
      <w:r w:rsidRPr="00D84A1B">
        <w:rPr>
          <w:b/>
        </w:rPr>
        <w:t>složení týmů</w:t>
      </w:r>
      <w:r w:rsidRPr="00D84A1B">
        <w:t xml:space="preserve"> takto: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2126"/>
        <w:gridCol w:w="1985"/>
      </w:tblGrid>
      <w:tr w:rsidR="00510E0E" w:rsidRPr="00D84A1B" w:rsidTr="00510E0E">
        <w:trPr>
          <w:trHeight w:val="571"/>
        </w:trPr>
        <w:tc>
          <w:tcPr>
            <w:tcW w:w="709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84A1B">
              <w:rPr>
                <w:b/>
                <w:bCs/>
              </w:rPr>
              <w:t>Tým</w:t>
            </w:r>
          </w:p>
        </w:tc>
        <w:tc>
          <w:tcPr>
            <w:tcW w:w="2694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84A1B">
              <w:rPr>
                <w:b/>
                <w:bCs/>
              </w:rPr>
              <w:t>Soudní oddělení</w:t>
            </w:r>
          </w:p>
        </w:tc>
        <w:tc>
          <w:tcPr>
            <w:tcW w:w="2268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84A1B">
              <w:rPr>
                <w:b/>
                <w:bCs/>
              </w:rPr>
              <w:t>Soudce, který tým řídí</w:t>
            </w:r>
          </w:p>
        </w:tc>
        <w:tc>
          <w:tcPr>
            <w:tcW w:w="2126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84A1B">
              <w:rPr>
                <w:b/>
                <w:bCs/>
              </w:rPr>
              <w:t>Vyšší soudní úředník</w:t>
            </w:r>
          </w:p>
        </w:tc>
        <w:tc>
          <w:tcPr>
            <w:tcW w:w="1985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spellStart"/>
            <w:r w:rsidRPr="00D84A1B">
              <w:rPr>
                <w:b/>
                <w:bCs/>
              </w:rPr>
              <w:t>Rejstříkářka</w:t>
            </w:r>
            <w:proofErr w:type="spellEnd"/>
          </w:p>
        </w:tc>
      </w:tr>
      <w:tr w:rsidR="00510E0E" w:rsidRPr="00D84A1B" w:rsidTr="00510E0E">
        <w:tc>
          <w:tcPr>
            <w:tcW w:w="709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Cs/>
              </w:rPr>
            </w:pPr>
            <w:r w:rsidRPr="00D84A1B">
              <w:rPr>
                <w:bCs/>
              </w:rPr>
              <w:t>1.</w:t>
            </w:r>
          </w:p>
        </w:tc>
        <w:tc>
          <w:tcPr>
            <w:tcW w:w="2694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 xml:space="preserve">2 </w:t>
            </w:r>
            <w:proofErr w:type="spellStart"/>
            <w:r w:rsidRPr="00D84A1B">
              <w:rPr>
                <w:bCs/>
              </w:rPr>
              <w:t>Tm</w:t>
            </w:r>
            <w:proofErr w:type="spellEnd"/>
            <w:r w:rsidRPr="00D84A1B">
              <w:rPr>
                <w:bCs/>
              </w:rPr>
              <w:t xml:space="preserve">, 2 </w:t>
            </w:r>
            <w:proofErr w:type="spellStart"/>
            <w:r w:rsidRPr="00D84A1B">
              <w:rPr>
                <w:bCs/>
              </w:rPr>
              <w:t>Ntm</w:t>
            </w:r>
            <w:proofErr w:type="spellEnd"/>
            <w:r w:rsidRPr="00D84A1B">
              <w:rPr>
                <w:bCs/>
              </w:rPr>
              <w:t xml:space="preserve"> (mimo oddílů </w:t>
            </w:r>
            <w:r w:rsidRPr="00D84A1B">
              <w:t>PP - jiné osoby, výkon trestního opatření)</w:t>
            </w:r>
          </w:p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16 </w:t>
            </w:r>
            <w:proofErr w:type="spellStart"/>
            <w:r w:rsidRPr="00D84A1B">
              <w:rPr>
                <w:bCs/>
              </w:rPr>
              <w:t>Tm</w:t>
            </w:r>
            <w:proofErr w:type="spellEnd"/>
            <w:r w:rsidRPr="00D84A1B">
              <w:rPr>
                <w:bCs/>
              </w:rPr>
              <w:t xml:space="preserve">, 16 </w:t>
            </w:r>
            <w:proofErr w:type="spellStart"/>
            <w:r w:rsidRPr="00D84A1B">
              <w:rPr>
                <w:bCs/>
              </w:rPr>
              <w:t>Ntm</w:t>
            </w:r>
            <w:proofErr w:type="spellEnd"/>
          </w:p>
        </w:tc>
        <w:tc>
          <w:tcPr>
            <w:tcW w:w="2268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Mgr. Veronika Tomanová</w:t>
            </w:r>
          </w:p>
        </w:tc>
        <w:tc>
          <w:tcPr>
            <w:tcW w:w="2126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Jiřina Stehlíková</w:t>
            </w:r>
          </w:p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  <w:strike/>
              </w:rPr>
            </w:pPr>
            <w:r w:rsidRPr="00D84A1B">
              <w:rPr>
                <w:bCs/>
                <w:strike/>
              </w:rPr>
              <w:t xml:space="preserve"> </w:t>
            </w:r>
          </w:p>
        </w:tc>
        <w:tc>
          <w:tcPr>
            <w:tcW w:w="1985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Kristýna Valchová</w:t>
            </w:r>
          </w:p>
        </w:tc>
      </w:tr>
      <w:tr w:rsidR="00510E0E" w:rsidRPr="00D84A1B" w:rsidTr="00510E0E">
        <w:tc>
          <w:tcPr>
            <w:tcW w:w="709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Cs/>
              </w:rPr>
            </w:pPr>
            <w:r w:rsidRPr="00D84A1B">
              <w:rPr>
                <w:bCs/>
              </w:rPr>
              <w:t>2.</w:t>
            </w:r>
          </w:p>
        </w:tc>
        <w:tc>
          <w:tcPr>
            <w:tcW w:w="2694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 xml:space="preserve">4 </w:t>
            </w:r>
            <w:proofErr w:type="spellStart"/>
            <w:r w:rsidRPr="00D84A1B">
              <w:rPr>
                <w:bCs/>
              </w:rPr>
              <w:t>Tm</w:t>
            </w:r>
            <w:proofErr w:type="spellEnd"/>
            <w:r w:rsidRPr="00D84A1B">
              <w:rPr>
                <w:bCs/>
              </w:rPr>
              <w:t xml:space="preserve">, 4 </w:t>
            </w:r>
            <w:proofErr w:type="spellStart"/>
            <w:r w:rsidRPr="00D84A1B">
              <w:rPr>
                <w:bCs/>
              </w:rPr>
              <w:t>Ntm</w:t>
            </w:r>
            <w:proofErr w:type="spellEnd"/>
            <w:r w:rsidRPr="00D84A1B">
              <w:rPr>
                <w:bCs/>
              </w:rPr>
              <w:t xml:space="preserve"> (mimo oddílů </w:t>
            </w:r>
            <w:r w:rsidRPr="00D84A1B">
              <w:t>PP - jiné osoby, výkon trestního opatření)</w:t>
            </w:r>
          </w:p>
        </w:tc>
        <w:tc>
          <w:tcPr>
            <w:tcW w:w="2268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JUDr. Marcela Horváthová</w:t>
            </w:r>
          </w:p>
        </w:tc>
        <w:tc>
          <w:tcPr>
            <w:tcW w:w="2126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Veronika Horniaková</w:t>
            </w:r>
          </w:p>
        </w:tc>
        <w:tc>
          <w:tcPr>
            <w:tcW w:w="1985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Jana Janatová</w:t>
            </w:r>
          </w:p>
        </w:tc>
      </w:tr>
      <w:tr w:rsidR="00510E0E" w:rsidRPr="00D84A1B" w:rsidTr="00510E0E">
        <w:trPr>
          <w:trHeight w:val="777"/>
        </w:trPr>
        <w:tc>
          <w:tcPr>
            <w:tcW w:w="709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Cs/>
              </w:rPr>
            </w:pPr>
            <w:r w:rsidRPr="00D84A1B">
              <w:rPr>
                <w:bCs/>
              </w:rPr>
              <w:t>3.</w:t>
            </w:r>
          </w:p>
        </w:tc>
        <w:tc>
          <w:tcPr>
            <w:tcW w:w="2694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 xml:space="preserve">17 </w:t>
            </w:r>
            <w:proofErr w:type="spellStart"/>
            <w:r w:rsidRPr="00D84A1B">
              <w:rPr>
                <w:bCs/>
              </w:rPr>
              <w:t>Ntm</w:t>
            </w:r>
            <w:proofErr w:type="spellEnd"/>
            <w:r w:rsidRPr="00D84A1B">
              <w:rPr>
                <w:rFonts w:ascii="Times New Roman" w:hAnsi="Times New Roman"/>
                <w:bCs/>
              </w:rPr>
              <w:t xml:space="preserve"> (oddíly</w:t>
            </w:r>
            <w:r w:rsidRPr="00D84A1B">
              <w:rPr>
                <w:rFonts w:ascii="Times New Roman" w:hAnsi="Times New Roman"/>
                <w:bCs/>
                <w:sz w:val="36"/>
              </w:rPr>
              <w:t xml:space="preserve"> </w:t>
            </w:r>
            <w:r w:rsidRPr="00D84A1B">
              <w:rPr>
                <w:rFonts w:ascii="Times New Roman" w:hAnsi="Times New Roman"/>
              </w:rPr>
              <w:t>PP - jiné osoby, výkon trestního opatření</w:t>
            </w:r>
            <w:r w:rsidRPr="00D84A1B">
              <w:rPr>
                <w:bCs/>
              </w:rPr>
              <w:t>)</w:t>
            </w:r>
          </w:p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17 PP</w:t>
            </w:r>
          </w:p>
        </w:tc>
        <w:tc>
          <w:tcPr>
            <w:tcW w:w="2268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Mgr. Miroslava Purkertová</w:t>
            </w:r>
          </w:p>
        </w:tc>
        <w:tc>
          <w:tcPr>
            <w:tcW w:w="2126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Michal Pavčo</w:t>
            </w:r>
          </w:p>
        </w:tc>
        <w:tc>
          <w:tcPr>
            <w:tcW w:w="1985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Veronika Jobová</w:t>
            </w:r>
          </w:p>
        </w:tc>
      </w:tr>
      <w:tr w:rsidR="00510E0E" w:rsidRPr="00D84A1B" w:rsidTr="00510E0E">
        <w:tc>
          <w:tcPr>
            <w:tcW w:w="709" w:type="dxa"/>
          </w:tcPr>
          <w:p w:rsidR="00510E0E" w:rsidRPr="00D84A1B" w:rsidRDefault="00510E0E" w:rsidP="00510E0E">
            <w:pPr>
              <w:autoSpaceDE w:val="0"/>
              <w:autoSpaceDN w:val="0"/>
              <w:jc w:val="center"/>
              <w:rPr>
                <w:bCs/>
              </w:rPr>
            </w:pPr>
            <w:r w:rsidRPr="00D84A1B">
              <w:rPr>
                <w:bCs/>
              </w:rPr>
              <w:lastRenderedPageBreak/>
              <w:t>4.</w:t>
            </w:r>
          </w:p>
        </w:tc>
        <w:tc>
          <w:tcPr>
            <w:tcW w:w="2694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 xml:space="preserve">3 </w:t>
            </w:r>
            <w:proofErr w:type="spellStart"/>
            <w:r w:rsidRPr="00D84A1B">
              <w:rPr>
                <w:bCs/>
              </w:rPr>
              <w:t>Tm</w:t>
            </w:r>
            <w:proofErr w:type="spellEnd"/>
            <w:r w:rsidRPr="00D84A1B">
              <w:rPr>
                <w:bCs/>
              </w:rPr>
              <w:t xml:space="preserve"> (vykonávací řízení) 3 </w:t>
            </w:r>
            <w:proofErr w:type="spellStart"/>
            <w:r w:rsidRPr="00D84A1B">
              <w:rPr>
                <w:bCs/>
              </w:rPr>
              <w:t>Ntm</w:t>
            </w:r>
            <w:proofErr w:type="spellEnd"/>
            <w:r w:rsidRPr="00D84A1B">
              <w:rPr>
                <w:bCs/>
              </w:rPr>
              <w:t xml:space="preserve"> </w:t>
            </w:r>
            <w:r w:rsidRPr="00D84A1B">
              <w:rPr>
                <w:rFonts w:ascii="Times New Roman" w:hAnsi="Times New Roman"/>
                <w:bCs/>
              </w:rPr>
              <w:t>(oddíly</w:t>
            </w:r>
            <w:r w:rsidRPr="00D84A1B">
              <w:rPr>
                <w:rFonts w:ascii="Times New Roman" w:hAnsi="Times New Roman"/>
                <w:bCs/>
                <w:sz w:val="36"/>
              </w:rPr>
              <w:t xml:space="preserve"> </w:t>
            </w:r>
            <w:r w:rsidRPr="00D84A1B">
              <w:rPr>
                <w:rFonts w:ascii="Times New Roman" w:hAnsi="Times New Roman"/>
              </w:rPr>
              <w:t>PP – jiné osoby, výkon trestního opatření</w:t>
            </w:r>
            <w:r w:rsidRPr="00D84A1B">
              <w:rPr>
                <w:bCs/>
              </w:rPr>
              <w:t>)</w:t>
            </w:r>
          </w:p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3 PP</w:t>
            </w:r>
          </w:p>
        </w:tc>
        <w:tc>
          <w:tcPr>
            <w:tcW w:w="2268" w:type="dxa"/>
          </w:tcPr>
          <w:p w:rsidR="00510E0E" w:rsidRPr="00D84A1B" w:rsidRDefault="00510E0E" w:rsidP="00510E0E">
            <w:pPr>
              <w:autoSpaceDE w:val="0"/>
              <w:autoSpaceDN w:val="0"/>
              <w:rPr>
                <w:bCs/>
              </w:rPr>
            </w:pPr>
            <w:r w:rsidRPr="00D84A1B">
              <w:rPr>
                <w:bCs/>
              </w:rPr>
              <w:t>Mgr. Tereza Teršová</w:t>
            </w:r>
          </w:p>
        </w:tc>
        <w:tc>
          <w:tcPr>
            <w:tcW w:w="2126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Michal Pavčo</w:t>
            </w:r>
          </w:p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Dagmar Kroupová</w:t>
            </w:r>
          </w:p>
        </w:tc>
        <w:tc>
          <w:tcPr>
            <w:tcW w:w="1985" w:type="dxa"/>
          </w:tcPr>
          <w:p w:rsidR="00510E0E" w:rsidRPr="00D84A1B" w:rsidRDefault="00510E0E" w:rsidP="00510E0E">
            <w:pPr>
              <w:autoSpaceDE w:val="0"/>
              <w:autoSpaceDN w:val="0"/>
              <w:jc w:val="both"/>
              <w:rPr>
                <w:bCs/>
              </w:rPr>
            </w:pPr>
            <w:r w:rsidRPr="00D84A1B">
              <w:rPr>
                <w:bCs/>
              </w:rPr>
              <w:t>Jana Vlášková</w:t>
            </w:r>
          </w:p>
        </w:tc>
      </w:tr>
    </w:tbl>
    <w:p w:rsidR="00510E0E" w:rsidRPr="00D84A1B" w:rsidRDefault="00510E0E" w:rsidP="00510E0E">
      <w:pPr>
        <w:pStyle w:val="Odstavecseseznamem"/>
        <w:spacing w:before="120" w:after="240"/>
        <w:ind w:left="386"/>
        <w:contextualSpacing w:val="0"/>
        <w:jc w:val="both"/>
        <w:rPr>
          <w:i/>
        </w:rPr>
      </w:pPr>
      <w:r w:rsidRPr="00D84A1B">
        <w:rPr>
          <w:i/>
        </w:rPr>
        <w:t xml:space="preserve">Důvodem změny je doplnění vyšší soudní úřednice Dagmar Kroupové do senátu 3 </w:t>
      </w:r>
      <w:proofErr w:type="spellStart"/>
      <w:r w:rsidRPr="00D84A1B">
        <w:rPr>
          <w:i/>
        </w:rPr>
        <w:t>Tm</w:t>
      </w:r>
      <w:proofErr w:type="spellEnd"/>
      <w:r w:rsidRPr="00D84A1B">
        <w:rPr>
          <w:i/>
        </w:rPr>
        <w:t>.</w:t>
      </w:r>
    </w:p>
    <w:p w:rsidR="00510E0E" w:rsidRPr="00D84A1B" w:rsidRDefault="00510E0E" w:rsidP="00510E0E">
      <w:pPr>
        <w:pStyle w:val="Odstavecseseznamem"/>
        <w:numPr>
          <w:ilvl w:val="0"/>
          <w:numId w:val="28"/>
        </w:numPr>
        <w:spacing w:after="240"/>
        <w:jc w:val="both"/>
        <w:rPr>
          <w:b/>
          <w:i/>
        </w:rPr>
      </w:pPr>
      <w:r w:rsidRPr="00D84A1B">
        <w:rPr>
          <w:b/>
        </w:rPr>
        <w:t>Trestní agenda, Obecné zásady pro přidělování a zápis trestní agendy</w:t>
      </w:r>
    </w:p>
    <w:p w:rsidR="00510E0E" w:rsidRPr="00D84A1B" w:rsidRDefault="00510E0E" w:rsidP="00510E0E">
      <w:pPr>
        <w:pStyle w:val="Odstavecseseznamem"/>
        <w:spacing w:after="240"/>
        <w:ind w:left="383"/>
        <w:jc w:val="both"/>
        <w:rPr>
          <w:i/>
        </w:rPr>
      </w:pPr>
      <w:r w:rsidRPr="00D84A1B">
        <w:t>z bodu č. 3 se vypouští poslední věta -  Úkony v dalších věcech přípravného řízení ohledně shodného obviněného, popř. ve shodné věci,</w:t>
      </w:r>
      <w:r w:rsidRPr="00D84A1B">
        <w:rPr>
          <w:color w:val="FF0000"/>
        </w:rPr>
        <w:t xml:space="preserve"> </w:t>
      </w:r>
      <w:r w:rsidRPr="00D84A1B">
        <w:t>provádí v základní pracovní době specializovaný soudce, který provedl první úkon.</w:t>
      </w:r>
    </w:p>
    <w:p w:rsidR="00510E0E" w:rsidRPr="00D84A1B" w:rsidRDefault="00510E0E" w:rsidP="00510E0E">
      <w:pPr>
        <w:spacing w:after="360"/>
        <w:jc w:val="both"/>
        <w:rPr>
          <w:i/>
          <w:szCs w:val="22"/>
        </w:rPr>
      </w:pPr>
      <w:r w:rsidRPr="00D84A1B">
        <w:rPr>
          <w:i/>
          <w:szCs w:val="22"/>
        </w:rPr>
        <w:t>Důvodem změny je změna organizace práce na oddělení přípravného řízení, která bude efektivnější než dosavadní rozdělení práce.</w:t>
      </w:r>
    </w:p>
    <w:p w:rsidR="00510E0E" w:rsidRPr="00D84A1B" w:rsidRDefault="00510E0E" w:rsidP="00510E0E">
      <w:pPr>
        <w:jc w:val="both"/>
        <w:rPr>
          <w:szCs w:val="22"/>
        </w:rPr>
      </w:pPr>
      <w:r w:rsidRPr="00D84A1B">
        <w:rPr>
          <w:szCs w:val="22"/>
        </w:rPr>
        <w:t xml:space="preserve">Mgr. Miroslava Purkertová </w:t>
      </w:r>
    </w:p>
    <w:p w:rsidR="00510E0E" w:rsidRPr="00D84A1B" w:rsidRDefault="00510E0E" w:rsidP="00510E0E">
      <w:pPr>
        <w:jc w:val="both"/>
        <w:rPr>
          <w:szCs w:val="22"/>
        </w:rPr>
      </w:pPr>
      <w:r w:rsidRPr="00D84A1B">
        <w:rPr>
          <w:szCs w:val="22"/>
        </w:rPr>
        <w:t>předsedkyně Okresního soudu v Trutnově</w:t>
      </w:r>
    </w:p>
    <w:p w:rsidR="00FE0A13" w:rsidRPr="00D84A1B" w:rsidRDefault="00FE0A13" w:rsidP="00510E0E"/>
    <w:sectPr w:rsidR="00FE0A13" w:rsidRPr="00D8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7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3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24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10"/>
  </w:num>
  <w:num w:numId="5">
    <w:abstractNumId w:val="26"/>
  </w:num>
  <w:num w:numId="6">
    <w:abstractNumId w:val="5"/>
  </w:num>
  <w:num w:numId="7">
    <w:abstractNumId w:val="5"/>
  </w:num>
  <w:num w:numId="8">
    <w:abstractNumId w:val="9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22"/>
  </w:num>
  <w:num w:numId="14">
    <w:abstractNumId w:val="7"/>
  </w:num>
  <w:num w:numId="15">
    <w:abstractNumId w:val="24"/>
  </w:num>
  <w:num w:numId="16">
    <w:abstractNumId w:val="13"/>
  </w:num>
  <w:num w:numId="17">
    <w:abstractNumId w:val="25"/>
  </w:num>
  <w:num w:numId="18">
    <w:abstractNumId w:val="2"/>
  </w:num>
  <w:num w:numId="19">
    <w:abstractNumId w:val="11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  <w:num w:numId="25">
    <w:abstractNumId w:val="8"/>
  </w:num>
  <w:num w:numId="26">
    <w:abstractNumId w:val="16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2E4A"/>
    <w:rsid w:val="000414BD"/>
    <w:rsid w:val="00042DD3"/>
    <w:rsid w:val="00046CEB"/>
    <w:rsid w:val="00060EE6"/>
    <w:rsid w:val="000616FC"/>
    <w:rsid w:val="00064169"/>
    <w:rsid w:val="000646B5"/>
    <w:rsid w:val="0006611B"/>
    <w:rsid w:val="00070DE5"/>
    <w:rsid w:val="000717A1"/>
    <w:rsid w:val="000746B5"/>
    <w:rsid w:val="000772F1"/>
    <w:rsid w:val="0008134B"/>
    <w:rsid w:val="000825F3"/>
    <w:rsid w:val="00086FF2"/>
    <w:rsid w:val="000A0D55"/>
    <w:rsid w:val="000A3B1C"/>
    <w:rsid w:val="000A4A95"/>
    <w:rsid w:val="000A4F35"/>
    <w:rsid w:val="000A6F7F"/>
    <w:rsid w:val="000B4193"/>
    <w:rsid w:val="000C253C"/>
    <w:rsid w:val="000C4F9F"/>
    <w:rsid w:val="000E008C"/>
    <w:rsid w:val="000F2440"/>
    <w:rsid w:val="000F744A"/>
    <w:rsid w:val="001061AF"/>
    <w:rsid w:val="00113617"/>
    <w:rsid w:val="00115521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64CE5"/>
    <w:rsid w:val="001712CD"/>
    <w:rsid w:val="00175350"/>
    <w:rsid w:val="00176162"/>
    <w:rsid w:val="00176219"/>
    <w:rsid w:val="0018165A"/>
    <w:rsid w:val="00186E63"/>
    <w:rsid w:val="0019211E"/>
    <w:rsid w:val="001A0F95"/>
    <w:rsid w:val="001A3FD2"/>
    <w:rsid w:val="001A621B"/>
    <w:rsid w:val="001B7662"/>
    <w:rsid w:val="001C082B"/>
    <w:rsid w:val="001C1406"/>
    <w:rsid w:val="001D2892"/>
    <w:rsid w:val="001D461E"/>
    <w:rsid w:val="001D55D6"/>
    <w:rsid w:val="001E114E"/>
    <w:rsid w:val="001E5D44"/>
    <w:rsid w:val="001F33A1"/>
    <w:rsid w:val="001F6B33"/>
    <w:rsid w:val="00200BE2"/>
    <w:rsid w:val="00201441"/>
    <w:rsid w:val="00205B1E"/>
    <w:rsid w:val="002064D1"/>
    <w:rsid w:val="0021588A"/>
    <w:rsid w:val="00220F7C"/>
    <w:rsid w:val="00235006"/>
    <w:rsid w:val="0024509F"/>
    <w:rsid w:val="00245877"/>
    <w:rsid w:val="00247AE4"/>
    <w:rsid w:val="0025165B"/>
    <w:rsid w:val="0025457A"/>
    <w:rsid w:val="002629D8"/>
    <w:rsid w:val="00267B9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C1A32"/>
    <w:rsid w:val="002C20A6"/>
    <w:rsid w:val="002D0E04"/>
    <w:rsid w:val="002D248F"/>
    <w:rsid w:val="002D3D12"/>
    <w:rsid w:val="002E70FA"/>
    <w:rsid w:val="002E738E"/>
    <w:rsid w:val="002F0A63"/>
    <w:rsid w:val="002F0CE8"/>
    <w:rsid w:val="002F308C"/>
    <w:rsid w:val="002F4177"/>
    <w:rsid w:val="00300CB1"/>
    <w:rsid w:val="00311F7F"/>
    <w:rsid w:val="00313CB4"/>
    <w:rsid w:val="00316F65"/>
    <w:rsid w:val="003206A4"/>
    <w:rsid w:val="003218E8"/>
    <w:rsid w:val="0033272F"/>
    <w:rsid w:val="00335C67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80C70"/>
    <w:rsid w:val="003814F4"/>
    <w:rsid w:val="0038760A"/>
    <w:rsid w:val="003A7F37"/>
    <w:rsid w:val="003B3F8A"/>
    <w:rsid w:val="003B6CDC"/>
    <w:rsid w:val="003C3B80"/>
    <w:rsid w:val="003C7E83"/>
    <w:rsid w:val="003D2B42"/>
    <w:rsid w:val="003D32CE"/>
    <w:rsid w:val="003D3B28"/>
    <w:rsid w:val="003D4BEA"/>
    <w:rsid w:val="003E0088"/>
    <w:rsid w:val="003E00D0"/>
    <w:rsid w:val="003F1041"/>
    <w:rsid w:val="003F2CE8"/>
    <w:rsid w:val="003F7F83"/>
    <w:rsid w:val="00404346"/>
    <w:rsid w:val="004075CE"/>
    <w:rsid w:val="00411D0D"/>
    <w:rsid w:val="004142D6"/>
    <w:rsid w:val="004409FF"/>
    <w:rsid w:val="00440FAD"/>
    <w:rsid w:val="00441818"/>
    <w:rsid w:val="00445243"/>
    <w:rsid w:val="004520E6"/>
    <w:rsid w:val="0046033A"/>
    <w:rsid w:val="0046372A"/>
    <w:rsid w:val="004654BC"/>
    <w:rsid w:val="0047469F"/>
    <w:rsid w:val="00474AD3"/>
    <w:rsid w:val="004754C6"/>
    <w:rsid w:val="0047712A"/>
    <w:rsid w:val="00484C6D"/>
    <w:rsid w:val="004864F4"/>
    <w:rsid w:val="004955D2"/>
    <w:rsid w:val="004A4D77"/>
    <w:rsid w:val="004B4B98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99E"/>
    <w:rsid w:val="0051076E"/>
    <w:rsid w:val="00510E0E"/>
    <w:rsid w:val="00511FA4"/>
    <w:rsid w:val="00516EBA"/>
    <w:rsid w:val="00524192"/>
    <w:rsid w:val="0052703A"/>
    <w:rsid w:val="00527260"/>
    <w:rsid w:val="00527FF2"/>
    <w:rsid w:val="00540264"/>
    <w:rsid w:val="00543260"/>
    <w:rsid w:val="00543B37"/>
    <w:rsid w:val="00545B83"/>
    <w:rsid w:val="0054679B"/>
    <w:rsid w:val="00550EBD"/>
    <w:rsid w:val="005531F3"/>
    <w:rsid w:val="00556799"/>
    <w:rsid w:val="005574CA"/>
    <w:rsid w:val="005603E4"/>
    <w:rsid w:val="0056211F"/>
    <w:rsid w:val="00566260"/>
    <w:rsid w:val="00582663"/>
    <w:rsid w:val="005A6872"/>
    <w:rsid w:val="005A6D4D"/>
    <w:rsid w:val="005B34D5"/>
    <w:rsid w:val="005B4587"/>
    <w:rsid w:val="005B7331"/>
    <w:rsid w:val="005C4161"/>
    <w:rsid w:val="005D260C"/>
    <w:rsid w:val="005D4678"/>
    <w:rsid w:val="005E2968"/>
    <w:rsid w:val="005E36CE"/>
    <w:rsid w:val="005F4B66"/>
    <w:rsid w:val="00605F25"/>
    <w:rsid w:val="00625E18"/>
    <w:rsid w:val="00646F9C"/>
    <w:rsid w:val="006500CA"/>
    <w:rsid w:val="00651EDA"/>
    <w:rsid w:val="00651FE5"/>
    <w:rsid w:val="006525DC"/>
    <w:rsid w:val="00654A8C"/>
    <w:rsid w:val="00655414"/>
    <w:rsid w:val="00657666"/>
    <w:rsid w:val="006606DC"/>
    <w:rsid w:val="006671EE"/>
    <w:rsid w:val="006678F8"/>
    <w:rsid w:val="00673C4A"/>
    <w:rsid w:val="00677FDD"/>
    <w:rsid w:val="00680D89"/>
    <w:rsid w:val="00683E00"/>
    <w:rsid w:val="006859F6"/>
    <w:rsid w:val="0068653F"/>
    <w:rsid w:val="00687CF6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3D95"/>
    <w:rsid w:val="006D6CA6"/>
    <w:rsid w:val="006E4910"/>
    <w:rsid w:val="006E5ED6"/>
    <w:rsid w:val="006E63EF"/>
    <w:rsid w:val="006E7733"/>
    <w:rsid w:val="006E78B7"/>
    <w:rsid w:val="006F71FE"/>
    <w:rsid w:val="00707535"/>
    <w:rsid w:val="007075E2"/>
    <w:rsid w:val="00710A24"/>
    <w:rsid w:val="00712A0B"/>
    <w:rsid w:val="00714FD7"/>
    <w:rsid w:val="007151D9"/>
    <w:rsid w:val="00716945"/>
    <w:rsid w:val="00717DC9"/>
    <w:rsid w:val="0072168D"/>
    <w:rsid w:val="00725941"/>
    <w:rsid w:val="007314FA"/>
    <w:rsid w:val="007362F0"/>
    <w:rsid w:val="00751B8F"/>
    <w:rsid w:val="00756A96"/>
    <w:rsid w:val="00757815"/>
    <w:rsid w:val="0075790B"/>
    <w:rsid w:val="00766794"/>
    <w:rsid w:val="00782518"/>
    <w:rsid w:val="007856EA"/>
    <w:rsid w:val="0078737E"/>
    <w:rsid w:val="007874E8"/>
    <w:rsid w:val="00787FEF"/>
    <w:rsid w:val="0079093B"/>
    <w:rsid w:val="00792ABF"/>
    <w:rsid w:val="007A053A"/>
    <w:rsid w:val="007A54AF"/>
    <w:rsid w:val="007A5EB5"/>
    <w:rsid w:val="007B15B2"/>
    <w:rsid w:val="007B3C1B"/>
    <w:rsid w:val="007B55D1"/>
    <w:rsid w:val="007B686B"/>
    <w:rsid w:val="007C0423"/>
    <w:rsid w:val="007C2F35"/>
    <w:rsid w:val="007C5CAD"/>
    <w:rsid w:val="007C5DCC"/>
    <w:rsid w:val="007C7EE6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F257F"/>
    <w:rsid w:val="007F46F3"/>
    <w:rsid w:val="007F7447"/>
    <w:rsid w:val="008020D7"/>
    <w:rsid w:val="008105FC"/>
    <w:rsid w:val="0082069E"/>
    <w:rsid w:val="0082491A"/>
    <w:rsid w:val="00824EEE"/>
    <w:rsid w:val="008253AB"/>
    <w:rsid w:val="00830711"/>
    <w:rsid w:val="00835F7C"/>
    <w:rsid w:val="008413BB"/>
    <w:rsid w:val="0084717F"/>
    <w:rsid w:val="008504BE"/>
    <w:rsid w:val="00853C89"/>
    <w:rsid w:val="00860249"/>
    <w:rsid w:val="0086289C"/>
    <w:rsid w:val="008734BB"/>
    <w:rsid w:val="008746B0"/>
    <w:rsid w:val="00874821"/>
    <w:rsid w:val="00877B88"/>
    <w:rsid w:val="00881EFF"/>
    <w:rsid w:val="00890027"/>
    <w:rsid w:val="00891307"/>
    <w:rsid w:val="00892A8D"/>
    <w:rsid w:val="008937A4"/>
    <w:rsid w:val="00893BCC"/>
    <w:rsid w:val="008A06B5"/>
    <w:rsid w:val="008A25F2"/>
    <w:rsid w:val="008A6F79"/>
    <w:rsid w:val="008A7CDB"/>
    <w:rsid w:val="008B4FAA"/>
    <w:rsid w:val="008C429B"/>
    <w:rsid w:val="008C4EA5"/>
    <w:rsid w:val="008C6841"/>
    <w:rsid w:val="008D045E"/>
    <w:rsid w:val="008D2A47"/>
    <w:rsid w:val="008D579B"/>
    <w:rsid w:val="008E2EA6"/>
    <w:rsid w:val="008E4EE0"/>
    <w:rsid w:val="008E727A"/>
    <w:rsid w:val="008E75FB"/>
    <w:rsid w:val="008F08CF"/>
    <w:rsid w:val="009042D4"/>
    <w:rsid w:val="009106C2"/>
    <w:rsid w:val="009217FF"/>
    <w:rsid w:val="0092761C"/>
    <w:rsid w:val="0093051A"/>
    <w:rsid w:val="009430E6"/>
    <w:rsid w:val="00943A27"/>
    <w:rsid w:val="00956B2D"/>
    <w:rsid w:val="00965C96"/>
    <w:rsid w:val="00970E6D"/>
    <w:rsid w:val="00975E4B"/>
    <w:rsid w:val="00984D90"/>
    <w:rsid w:val="00986EAE"/>
    <w:rsid w:val="00987E9D"/>
    <w:rsid w:val="00991F9A"/>
    <w:rsid w:val="00992298"/>
    <w:rsid w:val="00993666"/>
    <w:rsid w:val="009A33CE"/>
    <w:rsid w:val="009A58BB"/>
    <w:rsid w:val="009A720C"/>
    <w:rsid w:val="009B697B"/>
    <w:rsid w:val="009D0629"/>
    <w:rsid w:val="009D2046"/>
    <w:rsid w:val="009D324C"/>
    <w:rsid w:val="009D5C80"/>
    <w:rsid w:val="009D7018"/>
    <w:rsid w:val="009E1625"/>
    <w:rsid w:val="009F0CF4"/>
    <w:rsid w:val="009F0E8B"/>
    <w:rsid w:val="00A13718"/>
    <w:rsid w:val="00A163EE"/>
    <w:rsid w:val="00A2250E"/>
    <w:rsid w:val="00A24C57"/>
    <w:rsid w:val="00A4445F"/>
    <w:rsid w:val="00A47051"/>
    <w:rsid w:val="00A515F5"/>
    <w:rsid w:val="00A5289D"/>
    <w:rsid w:val="00A57D6C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3D4A"/>
    <w:rsid w:val="00AD3E60"/>
    <w:rsid w:val="00AD5E2C"/>
    <w:rsid w:val="00AF5F4B"/>
    <w:rsid w:val="00AF7094"/>
    <w:rsid w:val="00B009AD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2B3B"/>
    <w:rsid w:val="00B521B7"/>
    <w:rsid w:val="00B531FE"/>
    <w:rsid w:val="00B5450B"/>
    <w:rsid w:val="00B61086"/>
    <w:rsid w:val="00B66A0B"/>
    <w:rsid w:val="00B72BAA"/>
    <w:rsid w:val="00B74590"/>
    <w:rsid w:val="00B81A60"/>
    <w:rsid w:val="00B82BD4"/>
    <w:rsid w:val="00B938E6"/>
    <w:rsid w:val="00BA0CA6"/>
    <w:rsid w:val="00BA269D"/>
    <w:rsid w:val="00BA4FE5"/>
    <w:rsid w:val="00BB5D40"/>
    <w:rsid w:val="00BB6144"/>
    <w:rsid w:val="00BC7AE2"/>
    <w:rsid w:val="00BD3721"/>
    <w:rsid w:val="00BD68CE"/>
    <w:rsid w:val="00BF147D"/>
    <w:rsid w:val="00BF1815"/>
    <w:rsid w:val="00BF375D"/>
    <w:rsid w:val="00C017F2"/>
    <w:rsid w:val="00C148D5"/>
    <w:rsid w:val="00C15CFB"/>
    <w:rsid w:val="00C170BE"/>
    <w:rsid w:val="00C209FF"/>
    <w:rsid w:val="00C31D79"/>
    <w:rsid w:val="00C31FBD"/>
    <w:rsid w:val="00C36E53"/>
    <w:rsid w:val="00C46061"/>
    <w:rsid w:val="00C55565"/>
    <w:rsid w:val="00C6028A"/>
    <w:rsid w:val="00C60E51"/>
    <w:rsid w:val="00C61B1E"/>
    <w:rsid w:val="00C6303F"/>
    <w:rsid w:val="00C703E2"/>
    <w:rsid w:val="00C70CE2"/>
    <w:rsid w:val="00C70EC1"/>
    <w:rsid w:val="00C71C19"/>
    <w:rsid w:val="00C76F62"/>
    <w:rsid w:val="00C97372"/>
    <w:rsid w:val="00CA778E"/>
    <w:rsid w:val="00CB04A5"/>
    <w:rsid w:val="00CC5246"/>
    <w:rsid w:val="00CC75AC"/>
    <w:rsid w:val="00CE2C6B"/>
    <w:rsid w:val="00CE5504"/>
    <w:rsid w:val="00CE5FC5"/>
    <w:rsid w:val="00CF3CA2"/>
    <w:rsid w:val="00CF4523"/>
    <w:rsid w:val="00CF7C37"/>
    <w:rsid w:val="00D05CA5"/>
    <w:rsid w:val="00D14466"/>
    <w:rsid w:val="00D14989"/>
    <w:rsid w:val="00D157D7"/>
    <w:rsid w:val="00D23A4E"/>
    <w:rsid w:val="00D25539"/>
    <w:rsid w:val="00D273B4"/>
    <w:rsid w:val="00D34A47"/>
    <w:rsid w:val="00D35D9B"/>
    <w:rsid w:val="00D52F8A"/>
    <w:rsid w:val="00D61D2F"/>
    <w:rsid w:val="00D676FB"/>
    <w:rsid w:val="00D730F8"/>
    <w:rsid w:val="00D73B11"/>
    <w:rsid w:val="00D749A6"/>
    <w:rsid w:val="00D80773"/>
    <w:rsid w:val="00D84A1B"/>
    <w:rsid w:val="00D87D9C"/>
    <w:rsid w:val="00DB3B88"/>
    <w:rsid w:val="00DB45D5"/>
    <w:rsid w:val="00DB6105"/>
    <w:rsid w:val="00DC4A56"/>
    <w:rsid w:val="00DC5A8C"/>
    <w:rsid w:val="00DC6DDE"/>
    <w:rsid w:val="00DD02D2"/>
    <w:rsid w:val="00DD6204"/>
    <w:rsid w:val="00DD75B7"/>
    <w:rsid w:val="00DE0C75"/>
    <w:rsid w:val="00DE7800"/>
    <w:rsid w:val="00DF3F86"/>
    <w:rsid w:val="00DF6506"/>
    <w:rsid w:val="00E00642"/>
    <w:rsid w:val="00E102C7"/>
    <w:rsid w:val="00E11EFA"/>
    <w:rsid w:val="00E1231E"/>
    <w:rsid w:val="00E14280"/>
    <w:rsid w:val="00E25FCB"/>
    <w:rsid w:val="00E27C50"/>
    <w:rsid w:val="00E27D6F"/>
    <w:rsid w:val="00E27F7D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57AF"/>
    <w:rsid w:val="00EB365F"/>
    <w:rsid w:val="00EB7377"/>
    <w:rsid w:val="00EC0771"/>
    <w:rsid w:val="00EC4816"/>
    <w:rsid w:val="00EE1D4B"/>
    <w:rsid w:val="00EE1F8B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CFD"/>
    <w:rsid w:val="00F21386"/>
    <w:rsid w:val="00F25867"/>
    <w:rsid w:val="00F343B7"/>
    <w:rsid w:val="00F40794"/>
    <w:rsid w:val="00F4403E"/>
    <w:rsid w:val="00F514D0"/>
    <w:rsid w:val="00F51C41"/>
    <w:rsid w:val="00F57F58"/>
    <w:rsid w:val="00F81EEF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3796"/>
    <w:rsid w:val="00FD4AB7"/>
    <w:rsid w:val="00FD69D0"/>
    <w:rsid w:val="00FE064D"/>
    <w:rsid w:val="00FE0A13"/>
    <w:rsid w:val="00FE7A2F"/>
    <w:rsid w:val="00FF110F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6DB1-6774-46A7-85F4-A0C8BB5E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51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Vaňurová Naděžda Mgr.</dc:creator>
  <cp:lastModifiedBy>Purkertová Miroslava Mgr.</cp:lastModifiedBy>
  <cp:revision>19</cp:revision>
  <cp:lastPrinted>2021-02-01T09:21:00Z</cp:lastPrinted>
  <dcterms:created xsi:type="dcterms:W3CDTF">2021-01-27T08:38:00Z</dcterms:created>
  <dcterms:modified xsi:type="dcterms:W3CDTF">2021-02-01T09:22:00Z</dcterms:modified>
</cp:coreProperties>
</file>