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8E" w:rsidRPr="006915E7" w:rsidRDefault="00E0218E" w:rsidP="00E0218E">
      <w:pPr>
        <w:autoSpaceDE w:val="0"/>
        <w:autoSpaceDN w:val="0"/>
        <w:jc w:val="both"/>
      </w:pPr>
    </w:p>
    <w:p w:rsidR="00E0218E" w:rsidRPr="006915E7" w:rsidRDefault="00E0218E" w:rsidP="00E0218E">
      <w:pPr>
        <w:jc w:val="right"/>
      </w:pPr>
      <w:proofErr w:type="spellStart"/>
      <w:r w:rsidRPr="006915E7">
        <w:t>Spr</w:t>
      </w:r>
      <w:proofErr w:type="spellEnd"/>
      <w:r w:rsidRPr="006915E7">
        <w:t xml:space="preserve"> </w:t>
      </w:r>
      <w:r w:rsidR="00695946" w:rsidRPr="006915E7">
        <w:t>11</w:t>
      </w:r>
      <w:r w:rsidR="00F4093D" w:rsidRPr="006915E7">
        <w:t>92/2021</w:t>
      </w:r>
    </w:p>
    <w:p w:rsidR="00E0218E" w:rsidRPr="006915E7" w:rsidRDefault="00E0218E" w:rsidP="00E0218E">
      <w:pPr>
        <w:jc w:val="right"/>
      </w:pPr>
      <w:r w:rsidRPr="006915E7">
        <w:t xml:space="preserve">Trutnov </w:t>
      </w:r>
      <w:r w:rsidR="00A67859" w:rsidRPr="006915E7">
        <w:t>11. 11. 2021</w:t>
      </w:r>
    </w:p>
    <w:p w:rsidR="0069541E" w:rsidRPr="006915E7" w:rsidRDefault="0069541E" w:rsidP="00DB0A9B">
      <w:pPr>
        <w:spacing w:before="120" w:after="120"/>
        <w:ind w:left="1441" w:hanging="1418"/>
        <w:jc w:val="center"/>
        <w:rPr>
          <w:b/>
          <w:bCs/>
        </w:rPr>
      </w:pPr>
    </w:p>
    <w:p w:rsidR="00E0218E" w:rsidRPr="006915E7" w:rsidRDefault="00E0218E" w:rsidP="00DB0A9B">
      <w:pPr>
        <w:spacing w:before="120" w:after="120"/>
        <w:ind w:left="1441" w:hanging="1418"/>
        <w:jc w:val="center"/>
        <w:rPr>
          <w:b/>
          <w:bCs/>
        </w:rPr>
      </w:pPr>
      <w:r w:rsidRPr="006915E7">
        <w:rPr>
          <w:b/>
          <w:bCs/>
        </w:rPr>
        <w:t>Změna rozvrhu práce Okresního soudu v Trutnově pro rok 2021</w:t>
      </w:r>
    </w:p>
    <w:p w:rsidR="00E0218E" w:rsidRPr="006915E7" w:rsidRDefault="00E0218E" w:rsidP="0069541E">
      <w:pPr>
        <w:spacing w:after="120"/>
        <w:ind w:left="1441" w:hanging="1418"/>
        <w:jc w:val="center"/>
        <w:rPr>
          <w:b/>
          <w:bCs/>
        </w:rPr>
      </w:pPr>
      <w:r w:rsidRPr="006915E7">
        <w:rPr>
          <w:b/>
          <w:bCs/>
        </w:rPr>
        <w:t>číslo 11</w:t>
      </w:r>
    </w:p>
    <w:p w:rsidR="0069541E" w:rsidRPr="006915E7" w:rsidRDefault="0069541E" w:rsidP="0069541E">
      <w:pPr>
        <w:spacing w:after="120"/>
        <w:ind w:left="1441" w:hanging="1418"/>
        <w:jc w:val="center"/>
        <w:rPr>
          <w:b/>
          <w:bCs/>
        </w:rPr>
      </w:pPr>
    </w:p>
    <w:p w:rsidR="00E0218E" w:rsidRPr="006915E7" w:rsidRDefault="00E0218E" w:rsidP="00E0218E">
      <w:pPr>
        <w:spacing w:after="120"/>
        <w:jc w:val="both"/>
        <w:rPr>
          <w:b/>
          <w:bCs/>
        </w:rPr>
      </w:pPr>
      <w:r w:rsidRPr="006915E7">
        <w:t xml:space="preserve">S účinností </w:t>
      </w:r>
      <w:r w:rsidRPr="006915E7">
        <w:rPr>
          <w:b/>
          <w:bCs/>
        </w:rPr>
        <w:t>ode dne nástupu Mgr. Marie Studničkové na mateřskou dovolenou</w:t>
      </w:r>
      <w:r w:rsidR="00A417C0" w:rsidRPr="006915E7">
        <w:rPr>
          <w:b/>
          <w:bCs/>
        </w:rPr>
        <w:t xml:space="preserve">, tj. od 3. prosince </w:t>
      </w:r>
      <w:proofErr w:type="gramStart"/>
      <w:r w:rsidR="00A417C0" w:rsidRPr="006915E7">
        <w:rPr>
          <w:b/>
          <w:bCs/>
        </w:rPr>
        <w:t xml:space="preserve">2021 </w:t>
      </w:r>
      <w:r w:rsidRPr="006915E7">
        <w:rPr>
          <w:b/>
          <w:bCs/>
        </w:rPr>
        <w:t xml:space="preserve"> </w:t>
      </w:r>
      <w:r w:rsidRPr="006915E7">
        <w:t>měním</w:t>
      </w:r>
      <w:proofErr w:type="gramEnd"/>
      <w:r w:rsidRPr="006915E7">
        <w:t xml:space="preserve"> rozvrh práce Okresního soudu v Trutnově vedený pod </w:t>
      </w:r>
      <w:proofErr w:type="spellStart"/>
      <w:r w:rsidRPr="006915E7">
        <w:t>Spr</w:t>
      </w:r>
      <w:proofErr w:type="spellEnd"/>
      <w:r w:rsidRPr="006915E7">
        <w:t>. 1100/2020 </w:t>
      </w:r>
      <w:r w:rsidR="00346548" w:rsidRPr="006915E7">
        <w:t>ve znění změn</w:t>
      </w:r>
      <w:r w:rsidRPr="006915E7">
        <w:t xml:space="preserve"> </w:t>
      </w:r>
      <w:r w:rsidRPr="006915E7">
        <w:rPr>
          <w:b/>
          <w:bCs/>
        </w:rPr>
        <w:t>takto:</w:t>
      </w:r>
    </w:p>
    <w:p w:rsidR="00B31B26" w:rsidRPr="006915E7" w:rsidRDefault="00B31B26" w:rsidP="00B31B26">
      <w:pPr>
        <w:pStyle w:val="Nadpis2"/>
        <w:jc w:val="center"/>
        <w:rPr>
          <w:b w:val="0"/>
        </w:rPr>
      </w:pPr>
    </w:p>
    <w:p w:rsidR="00A40FCE" w:rsidRPr="006915E7" w:rsidRDefault="00A40FCE" w:rsidP="00B6002B">
      <w:pPr>
        <w:pStyle w:val="Nadpis2"/>
        <w:numPr>
          <w:ilvl w:val="0"/>
          <w:numId w:val="0"/>
        </w:numPr>
        <w:jc w:val="center"/>
      </w:pPr>
      <w:r w:rsidRPr="006915E7">
        <w:t>Opatrovnická agenda</w:t>
      </w:r>
    </w:p>
    <w:p w:rsidR="00E0218E" w:rsidRPr="006915E7" w:rsidRDefault="00E0218E" w:rsidP="00B31B26">
      <w:pPr>
        <w:pStyle w:val="Nadpis2"/>
        <w:numPr>
          <w:ilvl w:val="0"/>
          <w:numId w:val="0"/>
        </w:numPr>
        <w:jc w:val="both"/>
        <w:rPr>
          <w:b w:val="0"/>
        </w:rPr>
      </w:pPr>
      <w:r w:rsidRPr="006915E7">
        <w:t>Soudci opatrovnické agendy – přerozdělení neskončených věcí Mgr. Studničkové</w:t>
      </w:r>
      <w:r w:rsidR="00A543F5" w:rsidRPr="006915E7">
        <w:t>, soudní oddělení 27</w:t>
      </w:r>
      <w:r w:rsidR="007E304B" w:rsidRPr="006915E7">
        <w:t xml:space="preserve"> </w:t>
      </w:r>
      <w:r w:rsidR="007E304B" w:rsidRPr="006915E7">
        <w:rPr>
          <w:b w:val="0"/>
        </w:rPr>
        <w:t>(str. 30-32)</w:t>
      </w:r>
    </w:p>
    <w:p w:rsidR="00E0218E" w:rsidRPr="006915E7" w:rsidRDefault="00E0218E" w:rsidP="00E0218E">
      <w:pPr>
        <w:pStyle w:val="Odstavecseseznamem"/>
        <w:numPr>
          <w:ilvl w:val="0"/>
          <w:numId w:val="2"/>
        </w:numPr>
        <w:ind w:left="284" w:hanging="284"/>
        <w:jc w:val="both"/>
      </w:pPr>
      <w:r w:rsidRPr="006915E7">
        <w:t xml:space="preserve">Nevyřízené, obživlé a přerušené věci ze seznamu spisových značek 27 P a </w:t>
      </w:r>
      <w:proofErr w:type="spellStart"/>
      <w:r w:rsidRPr="006915E7">
        <w:t>Nc</w:t>
      </w:r>
      <w:proofErr w:type="spellEnd"/>
      <w:r w:rsidRPr="006915E7">
        <w:t>  přidělených k vyřízení dle rozvrhu práce Mgr. Studničkové se rozdělí tak, že se seřadí za sebou v pořadí od nejstarší věci po nejnovější dle jejich nápadu k</w:t>
      </w:r>
      <w:r w:rsidR="00B31B26" w:rsidRPr="006915E7">
        <w:t xml:space="preserve"> Okresnímu </w:t>
      </w:r>
      <w:r w:rsidRPr="006915E7">
        <w:t>soudu</w:t>
      </w:r>
      <w:r w:rsidR="00B31B26" w:rsidRPr="006915E7">
        <w:t xml:space="preserve"> v Trutnově</w:t>
      </w:r>
      <w:r w:rsidRPr="006915E7">
        <w:t xml:space="preserve">, a takto seřazené se přidělí od nejstaršího po nejnovější věc </w:t>
      </w:r>
      <w:r w:rsidR="00B31B26" w:rsidRPr="006915E7">
        <w:t>soudním oddělením</w:t>
      </w:r>
      <w:r w:rsidRPr="006915E7">
        <w:t xml:space="preserve"> 7, 10 a 28 řešícím opatrovnickou agendu.  Při rozdělování budou vždy všechna P a </w:t>
      </w:r>
      <w:proofErr w:type="spellStart"/>
      <w:r w:rsidRPr="006915E7">
        <w:t>Nc</w:t>
      </w:r>
      <w:proofErr w:type="spellEnd"/>
      <w:r w:rsidRPr="006915E7">
        <w:t xml:space="preserve"> týkající se jednoho nezletilého případně opatrovnictví člověka přidělována stejnému </w:t>
      </w:r>
      <w:r w:rsidR="009879F7" w:rsidRPr="006915E7">
        <w:t xml:space="preserve">soudnímu oddělní </w:t>
      </w:r>
      <w:r w:rsidRPr="006915E7">
        <w:t xml:space="preserve">v pořadí </w:t>
      </w:r>
      <w:r w:rsidR="009879F7" w:rsidRPr="006915E7">
        <w:t xml:space="preserve">soudního oddělení </w:t>
      </w:r>
      <w:r w:rsidRPr="006915E7">
        <w:t xml:space="preserve">s nejnižším číslem po nejvyšší, </w:t>
      </w:r>
      <w:proofErr w:type="spellStart"/>
      <w:r w:rsidRPr="006915E7">
        <w:t>kolovacím</w:t>
      </w:r>
      <w:proofErr w:type="spellEnd"/>
      <w:r w:rsidRPr="006915E7">
        <w:t xml:space="preserve"> způsobem, s dorovnáváním počtu jednotlivých řízení, bez ohledu na aktuální výši nápadu jednotlivých</w:t>
      </w:r>
      <w:r w:rsidR="009879F7" w:rsidRPr="006915E7">
        <w:t xml:space="preserve"> soudních oddělení</w:t>
      </w:r>
      <w:r w:rsidRPr="006915E7">
        <w:t xml:space="preserve"> v době přidělení do úplného rozdělení všech neskončených věcí. Seznam těchto věcí a jejich přidělení bude veden jako příloha č. 1 změny rozvrhu práce č. </w:t>
      </w:r>
      <w:r w:rsidR="000F7775" w:rsidRPr="006915E7">
        <w:t>11</w:t>
      </w:r>
      <w:r w:rsidRPr="006915E7">
        <w:t>.</w:t>
      </w:r>
    </w:p>
    <w:p w:rsidR="00E0218E" w:rsidRPr="006915E7" w:rsidRDefault="00E0218E" w:rsidP="00E0218E">
      <w:pPr>
        <w:pStyle w:val="Odstavecseseznamem"/>
        <w:numPr>
          <w:ilvl w:val="0"/>
          <w:numId w:val="2"/>
        </w:numPr>
        <w:ind w:left="284" w:hanging="284"/>
        <w:jc w:val="both"/>
      </w:pPr>
      <w:r w:rsidRPr="006915E7">
        <w:t xml:space="preserve">Úkony ve vyřízených, pravomocných a odškrtnutých věcech </w:t>
      </w:r>
      <w:r w:rsidR="00181E86" w:rsidRPr="006915E7">
        <w:t>soudních oddělení</w:t>
      </w:r>
      <w:r w:rsidRPr="006915E7">
        <w:t xml:space="preserve"> 27 </w:t>
      </w:r>
      <w:proofErr w:type="spellStart"/>
      <w:r w:rsidRPr="006915E7">
        <w:t>Nc</w:t>
      </w:r>
      <w:proofErr w:type="spellEnd"/>
      <w:r w:rsidRPr="006915E7">
        <w:t xml:space="preserve"> a 0 a 12P (řešitelka Mgr. Studničková) bude činit Mgr. Petráčková.</w:t>
      </w:r>
    </w:p>
    <w:p w:rsidR="00E0218E" w:rsidRPr="006915E7" w:rsidRDefault="00E0218E" w:rsidP="00E0218E">
      <w:pPr>
        <w:pStyle w:val="Odstavecseseznamem"/>
        <w:numPr>
          <w:ilvl w:val="0"/>
          <w:numId w:val="2"/>
        </w:numPr>
        <w:ind w:left="284" w:hanging="284"/>
        <w:jc w:val="both"/>
      </w:pPr>
      <w:r w:rsidRPr="006915E7">
        <w:t xml:space="preserve">Věci </w:t>
      </w:r>
      <w:r w:rsidR="00612CDA" w:rsidRPr="006915E7">
        <w:t>soudních oddělení</w:t>
      </w:r>
      <w:r w:rsidRPr="006915E7">
        <w:t xml:space="preserve"> 27 P a </w:t>
      </w:r>
      <w:proofErr w:type="spellStart"/>
      <w:r w:rsidRPr="006915E7">
        <w:t>Nc</w:t>
      </w:r>
      <w:proofErr w:type="spellEnd"/>
      <w:r w:rsidRPr="006915E7">
        <w:t xml:space="preserve">, které obživnou po rozdělení neskončených věcí dle odstavce 1, se budou následně přidělovat chronologicky </w:t>
      </w:r>
      <w:r w:rsidR="00612CDA" w:rsidRPr="006915E7">
        <w:t>soudním oddělením</w:t>
      </w:r>
      <w:r w:rsidR="000F7775" w:rsidRPr="006915E7">
        <w:t xml:space="preserve"> dle bodu 1 </w:t>
      </w:r>
      <w:r w:rsidRPr="006915E7">
        <w:t xml:space="preserve">podle data jejich obživnutí s tím, že první přidělení obživlé věci bude pokračovat číslem </w:t>
      </w:r>
      <w:r w:rsidR="00612CDA" w:rsidRPr="006915E7">
        <w:t>soudního oddělení</w:t>
      </w:r>
      <w:r w:rsidRPr="006915E7">
        <w:t xml:space="preserve"> opatrovnické agendy následujícím po čísle </w:t>
      </w:r>
      <w:r w:rsidR="00532AB6" w:rsidRPr="006915E7">
        <w:t>soudního oddělení</w:t>
      </w:r>
      <w:r w:rsidRPr="006915E7">
        <w:t>, kterému byla přidělena poslední věc dle odstavce 1</w:t>
      </w:r>
      <w:r w:rsidR="008F43D9" w:rsidRPr="006915E7">
        <w:t>,</w:t>
      </w:r>
      <w:r w:rsidRPr="006915E7">
        <w:t xml:space="preserve"> a dále </w:t>
      </w:r>
      <w:proofErr w:type="spellStart"/>
      <w:r w:rsidRPr="006915E7">
        <w:t>kolovacím</w:t>
      </w:r>
      <w:proofErr w:type="spellEnd"/>
      <w:r w:rsidRPr="006915E7">
        <w:t xml:space="preserve"> systémem s dorovnáváním počtu jednotlivých řízení, bez ohledu na aktuální výši nápadu jednotlivých </w:t>
      </w:r>
      <w:r w:rsidR="008F43D9" w:rsidRPr="006915E7">
        <w:t>soudních oddělení</w:t>
      </w:r>
      <w:r w:rsidRPr="006915E7">
        <w:t xml:space="preserve"> v době přidělení.  </w:t>
      </w:r>
    </w:p>
    <w:p w:rsidR="00E0218E" w:rsidRPr="006915E7" w:rsidRDefault="00E0218E" w:rsidP="00E0218E">
      <w:pPr>
        <w:jc w:val="both"/>
      </w:pPr>
    </w:p>
    <w:p w:rsidR="0069541E" w:rsidRPr="006915E7" w:rsidRDefault="00E0218E" w:rsidP="00E0218E">
      <w:pPr>
        <w:pStyle w:val="Zkladntext"/>
        <w:jc w:val="both"/>
        <w:rPr>
          <w:bCs/>
          <w:i/>
        </w:rPr>
      </w:pPr>
      <w:r w:rsidRPr="006915E7">
        <w:rPr>
          <w:bCs/>
          <w:i/>
        </w:rPr>
        <w:t xml:space="preserve">Důvodem navrhované změny je nutnost rozdělení věcí původně napadlých do </w:t>
      </w:r>
      <w:r w:rsidR="002D3E53" w:rsidRPr="006915E7">
        <w:rPr>
          <w:bCs/>
          <w:i/>
        </w:rPr>
        <w:t>soudního oddělení</w:t>
      </w:r>
      <w:r w:rsidRPr="006915E7">
        <w:rPr>
          <w:bCs/>
          <w:i/>
        </w:rPr>
        <w:t xml:space="preserve"> </w:t>
      </w:r>
      <w:r w:rsidR="000B3943" w:rsidRPr="006915E7">
        <w:rPr>
          <w:bCs/>
          <w:i/>
        </w:rPr>
        <w:t xml:space="preserve">27 </w:t>
      </w:r>
      <w:r w:rsidRPr="006915E7">
        <w:rPr>
          <w:bCs/>
          <w:i/>
        </w:rPr>
        <w:t>Mgr. Marie Studničkové s ohledem na její nástup na mateřskou dovolenou.</w:t>
      </w:r>
    </w:p>
    <w:p w:rsidR="0069541E" w:rsidRPr="006915E7" w:rsidRDefault="0069541E" w:rsidP="00E0218E">
      <w:pPr>
        <w:pStyle w:val="Zkladntext"/>
        <w:jc w:val="both"/>
        <w:rPr>
          <w:bCs/>
          <w:i/>
        </w:rPr>
      </w:pPr>
    </w:p>
    <w:p w:rsidR="008F6227" w:rsidRPr="006915E7" w:rsidRDefault="008F6227" w:rsidP="008F6227">
      <w:pPr>
        <w:pStyle w:val="Odstavecseseznamem"/>
        <w:numPr>
          <w:ilvl w:val="0"/>
          <w:numId w:val="3"/>
        </w:numPr>
        <w:ind w:left="284"/>
        <w:jc w:val="center"/>
        <w:rPr>
          <w:b/>
          <w:szCs w:val="22"/>
        </w:rPr>
      </w:pPr>
    </w:p>
    <w:p w:rsidR="009C095B" w:rsidRPr="006915E7" w:rsidRDefault="009C095B" w:rsidP="008F6227">
      <w:pPr>
        <w:ind w:left="-76"/>
        <w:jc w:val="both"/>
        <w:rPr>
          <w:b/>
          <w:szCs w:val="22"/>
        </w:rPr>
      </w:pPr>
    </w:p>
    <w:p w:rsidR="009C095B" w:rsidRPr="006915E7" w:rsidRDefault="009C095B" w:rsidP="00B6002B">
      <w:pPr>
        <w:ind w:left="-76"/>
        <w:jc w:val="center"/>
        <w:rPr>
          <w:b/>
          <w:szCs w:val="22"/>
        </w:rPr>
      </w:pPr>
      <w:r w:rsidRPr="006915E7">
        <w:rPr>
          <w:b/>
          <w:szCs w:val="22"/>
        </w:rPr>
        <w:t>Opatrovnická agenda</w:t>
      </w:r>
    </w:p>
    <w:p w:rsidR="009C095B" w:rsidRPr="006915E7" w:rsidRDefault="009C095B" w:rsidP="008F6227">
      <w:pPr>
        <w:ind w:left="-76"/>
        <w:jc w:val="both"/>
        <w:rPr>
          <w:b/>
          <w:szCs w:val="22"/>
        </w:rPr>
      </w:pPr>
    </w:p>
    <w:p w:rsidR="00E0218E" w:rsidRPr="006915E7" w:rsidRDefault="00E0218E" w:rsidP="00B6002B">
      <w:pPr>
        <w:ind w:left="-76"/>
        <w:jc w:val="center"/>
        <w:rPr>
          <w:b/>
          <w:szCs w:val="22"/>
        </w:rPr>
      </w:pPr>
      <w:r w:rsidRPr="006915E7">
        <w:rPr>
          <w:b/>
          <w:szCs w:val="22"/>
        </w:rPr>
        <w:t xml:space="preserve">Soudci opatrovnické </w:t>
      </w:r>
      <w:proofErr w:type="gramStart"/>
      <w:r w:rsidRPr="006915E7">
        <w:rPr>
          <w:b/>
          <w:szCs w:val="22"/>
        </w:rPr>
        <w:t xml:space="preserve">agendy </w:t>
      </w:r>
      <w:r w:rsidR="00346548" w:rsidRPr="006915E7">
        <w:rPr>
          <w:b/>
          <w:szCs w:val="22"/>
        </w:rPr>
        <w:t xml:space="preserve">  </w:t>
      </w:r>
      <w:r w:rsidRPr="006915E7">
        <w:rPr>
          <w:szCs w:val="22"/>
        </w:rPr>
        <w:t>(strana</w:t>
      </w:r>
      <w:proofErr w:type="gramEnd"/>
      <w:r w:rsidRPr="006915E7">
        <w:rPr>
          <w:szCs w:val="22"/>
        </w:rPr>
        <w:t xml:space="preserve"> </w:t>
      </w:r>
      <w:r w:rsidR="0069541E" w:rsidRPr="006915E7">
        <w:rPr>
          <w:szCs w:val="22"/>
        </w:rPr>
        <w:t>30</w:t>
      </w:r>
      <w:r w:rsidR="00743BFC" w:rsidRPr="006915E7">
        <w:rPr>
          <w:szCs w:val="22"/>
        </w:rPr>
        <w:t>-</w:t>
      </w:r>
      <w:r w:rsidR="0069541E" w:rsidRPr="006915E7">
        <w:rPr>
          <w:szCs w:val="22"/>
        </w:rPr>
        <w:t>32</w:t>
      </w:r>
      <w:r w:rsidRPr="006915E7">
        <w:rPr>
          <w:szCs w:val="22"/>
        </w:rPr>
        <w:t xml:space="preserve"> rozvrhu práce)</w:t>
      </w:r>
    </w:p>
    <w:p w:rsidR="00346548" w:rsidRPr="006915E7" w:rsidRDefault="00346548" w:rsidP="00346548">
      <w:pPr>
        <w:pStyle w:val="Odstavecseseznamem"/>
        <w:ind w:left="284"/>
        <w:jc w:val="both"/>
        <w:rPr>
          <w:b/>
          <w:szCs w:val="22"/>
        </w:rPr>
      </w:pPr>
    </w:p>
    <w:p w:rsidR="00346548" w:rsidRPr="006915E7" w:rsidRDefault="00346548" w:rsidP="00F5462F">
      <w:pPr>
        <w:jc w:val="both"/>
        <w:rPr>
          <w:szCs w:val="22"/>
        </w:rPr>
      </w:pPr>
      <w:r w:rsidRPr="006915E7">
        <w:rPr>
          <w:szCs w:val="22"/>
        </w:rPr>
        <w:t xml:space="preserve">Mgr. Marie Studničková se vypouští ze zastupování a ze zařazení do soudního oddělní </w:t>
      </w:r>
      <w:r w:rsidR="00743BFC" w:rsidRPr="006915E7">
        <w:rPr>
          <w:szCs w:val="22"/>
        </w:rPr>
        <w:t>27</w:t>
      </w:r>
      <w:r w:rsidR="007233B6" w:rsidRPr="006915E7">
        <w:rPr>
          <w:szCs w:val="22"/>
        </w:rPr>
        <w:t>.</w:t>
      </w:r>
    </w:p>
    <w:p w:rsidR="00346548" w:rsidRPr="006915E7" w:rsidRDefault="00346548" w:rsidP="00346548">
      <w:pPr>
        <w:jc w:val="both"/>
        <w:rPr>
          <w:bCs/>
        </w:rPr>
      </w:pPr>
    </w:p>
    <w:p w:rsidR="00346548" w:rsidRPr="006915E7" w:rsidRDefault="00346548" w:rsidP="00346548">
      <w:pPr>
        <w:jc w:val="both"/>
        <w:rPr>
          <w:bCs/>
        </w:rPr>
      </w:pPr>
      <w:r w:rsidRPr="006915E7">
        <w:rPr>
          <w:bCs/>
        </w:rPr>
        <w:t xml:space="preserve">Tabulka na straně </w:t>
      </w:r>
      <w:r w:rsidR="00743BFC" w:rsidRPr="006915E7">
        <w:rPr>
          <w:bCs/>
        </w:rPr>
        <w:t xml:space="preserve">30-32 </w:t>
      </w:r>
      <w:r w:rsidRPr="006915E7">
        <w:rPr>
          <w:bCs/>
        </w:rPr>
        <w:t xml:space="preserve"> bude nadále v tomto znění:</w:t>
      </w:r>
    </w:p>
    <w:p w:rsidR="0069541E" w:rsidRPr="006915E7" w:rsidRDefault="0069541E" w:rsidP="00E0218E">
      <w:pPr>
        <w:spacing w:after="120"/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lastRenderedPageBreak/>
              <w:t xml:space="preserve">2 </w:t>
            </w:r>
            <w:proofErr w:type="spellStart"/>
            <w:r w:rsidRPr="006915E7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ostatní věci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0218E" w:rsidRPr="006915E7" w:rsidRDefault="00E0218E">
            <w:pPr>
              <w:autoSpaceDE w:val="0"/>
              <w:autoSpaceDN w:val="0"/>
              <w:spacing w:after="360"/>
              <w:jc w:val="both"/>
              <w:rPr>
                <w:u w:val="single"/>
                <w:lang w:eastAsia="en-US"/>
              </w:rPr>
            </w:pPr>
            <w:r w:rsidRPr="006915E7">
              <w:rPr>
                <w:b/>
                <w:bCs/>
                <w:lang w:eastAsia="en-US"/>
              </w:rPr>
              <w:t>Mgr. Veronika Tomanová</w:t>
            </w:r>
          </w:p>
          <w:p w:rsidR="00E0218E" w:rsidRPr="006915E7" w:rsidRDefault="00E0218E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Tereza Teršová</w:t>
            </w:r>
          </w:p>
          <w:p w:rsidR="00E0218E" w:rsidRPr="006915E7" w:rsidRDefault="00E0218E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JUDr. Marcela Horváthová</w:t>
            </w:r>
          </w:p>
          <w:p w:rsidR="00E0218E" w:rsidRPr="006915E7" w:rsidRDefault="00E0218E">
            <w:pPr>
              <w:tabs>
                <w:tab w:val="left" w:pos="253"/>
              </w:tabs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JUDr. Jiří Vošvrda</w:t>
            </w:r>
          </w:p>
          <w:p w:rsidR="00E0218E" w:rsidRPr="006915E7" w:rsidRDefault="00E0218E">
            <w:pPr>
              <w:tabs>
                <w:tab w:val="left" w:pos="253"/>
              </w:tabs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Adéla Hálová</w:t>
            </w:r>
          </w:p>
          <w:p w:rsidR="00E0218E" w:rsidRPr="006915E7" w:rsidRDefault="00E0218E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Monika Petráčková</w:t>
            </w: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oddíl </w:t>
            </w:r>
            <w:proofErr w:type="spellStart"/>
            <w:r w:rsidRPr="006915E7">
              <w:rPr>
                <w:lang w:eastAsia="en-US"/>
              </w:rPr>
              <w:t>EvET</w:t>
            </w:r>
            <w:proofErr w:type="spellEnd"/>
            <w:r w:rsidRPr="006915E7">
              <w:rPr>
                <w:lang w:eastAsia="en-US"/>
              </w:rPr>
              <w:t xml:space="preserve">, specializace </w:t>
            </w:r>
            <w:proofErr w:type="spellStart"/>
            <w:r w:rsidRPr="006915E7">
              <w:rPr>
                <w:lang w:eastAsia="en-US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 xml:space="preserve">2 P a </w:t>
            </w:r>
            <w:proofErr w:type="spellStart"/>
            <w:r w:rsidRPr="006915E7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ostatní věci P a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nápad při převodu z agendy 2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</w:t>
            </w:r>
            <w:r w:rsidRPr="006915E7">
              <w:rPr>
                <w:strike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>2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specializace ZHLÉDNUTÍ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</w:tbl>
    <w:p w:rsidR="00E0218E" w:rsidRPr="006915E7" w:rsidRDefault="00E0218E" w:rsidP="00E0218E">
      <w:pPr>
        <w:ind w:left="284"/>
        <w:contextualSpacing/>
        <w:jc w:val="both"/>
        <w:rPr>
          <w:b/>
          <w:szCs w:val="22"/>
        </w:rPr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 xml:space="preserve">3 </w:t>
            </w:r>
            <w:proofErr w:type="spellStart"/>
            <w:r w:rsidRPr="006915E7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ostatní věci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0218E" w:rsidRPr="006915E7" w:rsidRDefault="00E0218E">
            <w:pPr>
              <w:autoSpaceDE w:val="0"/>
              <w:autoSpaceDN w:val="0"/>
              <w:spacing w:after="360"/>
              <w:jc w:val="both"/>
              <w:rPr>
                <w:u w:val="single"/>
                <w:lang w:eastAsia="en-US"/>
              </w:rPr>
            </w:pPr>
            <w:r w:rsidRPr="006915E7">
              <w:rPr>
                <w:b/>
                <w:bCs/>
                <w:lang w:eastAsia="en-US"/>
              </w:rPr>
              <w:t>Mgr. Tereza Teršová</w:t>
            </w:r>
          </w:p>
          <w:p w:rsidR="00E0218E" w:rsidRPr="006915E7" w:rsidRDefault="00E0218E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JUDr. Marcela Horváthová</w:t>
            </w:r>
          </w:p>
          <w:p w:rsidR="00E0218E" w:rsidRPr="006915E7" w:rsidRDefault="00E0218E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Veronika Tomanová</w:t>
            </w:r>
          </w:p>
          <w:p w:rsidR="00E0218E" w:rsidRPr="006915E7" w:rsidRDefault="00E0218E">
            <w:pPr>
              <w:tabs>
                <w:tab w:val="left" w:pos="253"/>
              </w:tabs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Adéla Hálová</w:t>
            </w:r>
          </w:p>
          <w:p w:rsidR="00E0218E" w:rsidRPr="006915E7" w:rsidRDefault="00E0218E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Monika Petráčková</w:t>
            </w:r>
          </w:p>
          <w:p w:rsidR="00E0218E" w:rsidRPr="006915E7" w:rsidRDefault="00E0218E">
            <w:pPr>
              <w:tabs>
                <w:tab w:val="left" w:pos="253"/>
              </w:tabs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JUDr. Jiří Vošvrda</w:t>
            </w: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oddíl </w:t>
            </w:r>
            <w:proofErr w:type="spellStart"/>
            <w:r w:rsidRPr="006915E7">
              <w:rPr>
                <w:lang w:eastAsia="en-US"/>
              </w:rPr>
              <w:t>EvET</w:t>
            </w:r>
            <w:proofErr w:type="spellEnd"/>
            <w:r w:rsidRPr="006915E7">
              <w:rPr>
                <w:lang w:eastAsia="en-US"/>
              </w:rPr>
              <w:t xml:space="preserve">, specializace </w:t>
            </w:r>
            <w:proofErr w:type="spellStart"/>
            <w:r w:rsidRPr="006915E7">
              <w:rPr>
                <w:lang w:eastAsia="en-US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 xml:space="preserve">3 P a </w:t>
            </w:r>
            <w:proofErr w:type="spellStart"/>
            <w:r w:rsidRPr="006915E7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ostatní věci P a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nápad při převodu z agendy 3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</w:t>
            </w:r>
            <w:r w:rsidRPr="006915E7">
              <w:rPr>
                <w:strike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>3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specializace ZHLÉDNUTÍ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</w:tbl>
    <w:p w:rsidR="00E0218E" w:rsidRPr="006915E7" w:rsidRDefault="00E0218E" w:rsidP="00E0218E"/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 xml:space="preserve">4 </w:t>
            </w:r>
            <w:proofErr w:type="spellStart"/>
            <w:r w:rsidRPr="006915E7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ostatní věci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0218E" w:rsidRPr="006915E7" w:rsidRDefault="00E0218E">
            <w:pPr>
              <w:autoSpaceDE w:val="0"/>
              <w:autoSpaceDN w:val="0"/>
              <w:spacing w:after="360"/>
              <w:jc w:val="both"/>
              <w:rPr>
                <w:u w:val="single"/>
                <w:lang w:eastAsia="en-US"/>
              </w:rPr>
            </w:pPr>
            <w:r w:rsidRPr="006915E7">
              <w:rPr>
                <w:b/>
                <w:bCs/>
                <w:lang w:eastAsia="en-US"/>
              </w:rPr>
              <w:t>JUDr. Marcela Horváthová</w:t>
            </w:r>
          </w:p>
          <w:p w:rsidR="00E0218E" w:rsidRPr="006915E7" w:rsidRDefault="00E0218E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Veronika Tomanová</w:t>
            </w:r>
          </w:p>
          <w:p w:rsidR="00E0218E" w:rsidRPr="006915E7" w:rsidRDefault="00E0218E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Tereza Teršová</w:t>
            </w:r>
          </w:p>
          <w:p w:rsidR="00E0218E" w:rsidRPr="006915E7" w:rsidRDefault="00E0218E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Monika Petráčková</w:t>
            </w:r>
          </w:p>
          <w:p w:rsidR="00E0218E" w:rsidRPr="006915E7" w:rsidRDefault="00E0218E">
            <w:pPr>
              <w:tabs>
                <w:tab w:val="left" w:pos="253"/>
              </w:tabs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JUDr. Jiří Vošvrda</w:t>
            </w:r>
          </w:p>
          <w:p w:rsidR="00E0218E" w:rsidRPr="006915E7" w:rsidRDefault="00E0218E">
            <w:pPr>
              <w:tabs>
                <w:tab w:val="left" w:pos="253"/>
              </w:tabs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Adéla Hálová</w:t>
            </w:r>
          </w:p>
          <w:p w:rsidR="00E0218E" w:rsidRPr="006915E7" w:rsidRDefault="00E0218E">
            <w:pPr>
              <w:tabs>
                <w:tab w:val="left" w:pos="253"/>
              </w:tabs>
              <w:autoSpaceDE w:val="0"/>
              <w:autoSpaceDN w:val="0"/>
              <w:jc w:val="both"/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oddíl </w:t>
            </w:r>
            <w:proofErr w:type="spellStart"/>
            <w:r w:rsidRPr="006915E7">
              <w:rPr>
                <w:lang w:eastAsia="en-US"/>
              </w:rPr>
              <w:t>EvET</w:t>
            </w:r>
            <w:proofErr w:type="spellEnd"/>
            <w:r w:rsidRPr="006915E7">
              <w:rPr>
                <w:lang w:eastAsia="en-US"/>
              </w:rPr>
              <w:t xml:space="preserve">, specializace </w:t>
            </w:r>
            <w:proofErr w:type="spellStart"/>
            <w:r w:rsidRPr="006915E7">
              <w:rPr>
                <w:lang w:eastAsia="en-US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 xml:space="preserve">4 P a </w:t>
            </w:r>
            <w:proofErr w:type="spellStart"/>
            <w:r w:rsidRPr="006915E7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ostatní věci P a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nápad při převodu z agendy 4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</w:t>
            </w:r>
            <w:r w:rsidRPr="006915E7">
              <w:rPr>
                <w:strike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>4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specializace ZHLÉDNUTÍ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</w:tbl>
    <w:p w:rsidR="00E0218E" w:rsidRPr="006915E7" w:rsidRDefault="00E0218E" w:rsidP="00E0218E"/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 xml:space="preserve">7 </w:t>
            </w:r>
            <w:proofErr w:type="spellStart"/>
            <w:r w:rsidRPr="006915E7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ostatní věci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0218E" w:rsidRPr="006915E7" w:rsidRDefault="00E0218E">
            <w:pPr>
              <w:autoSpaceDE w:val="0"/>
              <w:autoSpaceDN w:val="0"/>
              <w:spacing w:after="360"/>
              <w:ind w:left="33"/>
              <w:jc w:val="both"/>
              <w:rPr>
                <w:b/>
                <w:bCs/>
                <w:lang w:eastAsia="en-US"/>
              </w:rPr>
            </w:pPr>
            <w:r w:rsidRPr="006915E7">
              <w:rPr>
                <w:b/>
                <w:bCs/>
                <w:lang w:eastAsia="en-US"/>
              </w:rPr>
              <w:t>JUDr. Jiří Vošvrda</w:t>
            </w:r>
          </w:p>
          <w:p w:rsidR="00E0218E" w:rsidRPr="006915E7" w:rsidRDefault="00E0218E">
            <w:pPr>
              <w:ind w:left="33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Adéla Hálová</w:t>
            </w:r>
          </w:p>
          <w:p w:rsidR="00E0218E" w:rsidRPr="006915E7" w:rsidRDefault="00E0218E">
            <w:pPr>
              <w:ind w:left="33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Monika Petráčková</w:t>
            </w:r>
          </w:p>
          <w:p w:rsidR="00E0218E" w:rsidRPr="006915E7" w:rsidRDefault="00E0218E">
            <w:pPr>
              <w:ind w:left="33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Veronika Tomanová</w:t>
            </w:r>
          </w:p>
          <w:p w:rsidR="00E0218E" w:rsidRPr="006915E7" w:rsidRDefault="00E0218E">
            <w:pPr>
              <w:ind w:left="33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Tereza Teršová</w:t>
            </w:r>
          </w:p>
          <w:p w:rsidR="00E0218E" w:rsidRPr="006915E7" w:rsidRDefault="00E0218E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JUDr. Marcela Horváthová</w:t>
            </w: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trHeight w:val="3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 oddíl </w:t>
            </w:r>
            <w:proofErr w:type="spellStart"/>
            <w:r w:rsidRPr="006915E7">
              <w:rPr>
                <w:lang w:eastAsia="en-US"/>
              </w:rPr>
              <w:t>EvET</w:t>
            </w:r>
            <w:proofErr w:type="spellEnd"/>
            <w:r w:rsidRPr="006915E7">
              <w:rPr>
                <w:lang w:eastAsia="en-US"/>
              </w:rPr>
              <w:t xml:space="preserve">, specializace </w:t>
            </w:r>
            <w:proofErr w:type="spellStart"/>
            <w:r w:rsidRPr="006915E7">
              <w:rPr>
                <w:lang w:eastAsia="en-US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 xml:space="preserve">7 P a </w:t>
            </w:r>
            <w:proofErr w:type="spellStart"/>
            <w:r w:rsidRPr="006915E7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ostatní věci P a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>0 P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nápad při převodu z agendy 7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>7 Cd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tabs>
                <w:tab w:val="left" w:pos="2742"/>
              </w:tabs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</w:tbl>
    <w:p w:rsidR="0069541E" w:rsidRPr="006915E7" w:rsidRDefault="0069541E" w:rsidP="002D3E53"/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 xml:space="preserve">10 </w:t>
            </w:r>
            <w:proofErr w:type="spellStart"/>
            <w:r w:rsidRPr="006915E7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69541E" w:rsidP="0069541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11</w:t>
            </w:r>
            <w:r w:rsidR="00E0218E" w:rsidRPr="006915E7">
              <w:rPr>
                <w:lang w:eastAsia="en-US"/>
              </w:rPr>
              <w:t>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ostatní věci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0218E" w:rsidRPr="006915E7" w:rsidRDefault="00E0218E">
            <w:pPr>
              <w:autoSpaceDE w:val="0"/>
              <w:autoSpaceDN w:val="0"/>
              <w:spacing w:after="360"/>
              <w:jc w:val="both"/>
              <w:rPr>
                <w:b/>
                <w:bCs/>
                <w:lang w:eastAsia="en-US"/>
              </w:rPr>
            </w:pPr>
            <w:r w:rsidRPr="006915E7">
              <w:rPr>
                <w:b/>
                <w:bCs/>
                <w:lang w:eastAsia="en-US"/>
              </w:rPr>
              <w:t>Mgr. Adéla Hálová</w:t>
            </w:r>
          </w:p>
          <w:p w:rsidR="00E0218E" w:rsidRPr="006915E7" w:rsidRDefault="00E0218E">
            <w:pPr>
              <w:ind w:left="33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Mgr. Monika Petráčková </w:t>
            </w:r>
          </w:p>
          <w:p w:rsidR="00E0218E" w:rsidRPr="006915E7" w:rsidRDefault="00E0218E">
            <w:pPr>
              <w:tabs>
                <w:tab w:val="left" w:pos="300"/>
                <w:tab w:val="center" w:pos="1415"/>
              </w:tabs>
              <w:ind w:left="33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JUDr. Jiří Vošvrda</w:t>
            </w:r>
          </w:p>
          <w:p w:rsidR="00E0218E" w:rsidRPr="006915E7" w:rsidRDefault="00E0218E">
            <w:pPr>
              <w:ind w:left="33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Tereza Teršová</w:t>
            </w:r>
          </w:p>
          <w:p w:rsidR="00E0218E" w:rsidRPr="006915E7" w:rsidRDefault="00E0218E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JUDr. Marcela Horváthová</w:t>
            </w:r>
          </w:p>
          <w:p w:rsidR="00E0218E" w:rsidRPr="006915E7" w:rsidRDefault="00E0218E">
            <w:pPr>
              <w:ind w:left="33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Veronika Tomanová</w:t>
            </w: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69541E" w:rsidP="0069541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11</w:t>
            </w:r>
            <w:r w:rsidR="00E0218E" w:rsidRPr="006915E7">
              <w:rPr>
                <w:lang w:eastAsia="en-US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69541E" w:rsidP="0069541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11</w:t>
            </w:r>
            <w:r w:rsidR="00E0218E" w:rsidRPr="006915E7">
              <w:rPr>
                <w:lang w:eastAsia="en-US"/>
              </w:rPr>
              <w:t>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oddíl </w:t>
            </w:r>
            <w:proofErr w:type="spellStart"/>
            <w:r w:rsidRPr="006915E7">
              <w:rPr>
                <w:lang w:eastAsia="en-US"/>
              </w:rPr>
              <w:t>EvET</w:t>
            </w:r>
            <w:proofErr w:type="spellEnd"/>
            <w:r w:rsidRPr="006915E7">
              <w:rPr>
                <w:lang w:eastAsia="en-US"/>
              </w:rPr>
              <w:t xml:space="preserve">, specializace </w:t>
            </w:r>
            <w:proofErr w:type="spellStart"/>
            <w:r w:rsidRPr="006915E7">
              <w:rPr>
                <w:lang w:eastAsia="en-US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tabs>
                <w:tab w:val="left" w:pos="2742"/>
              </w:tabs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oddíl PROTESTY SMĚNEK (šeků)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 xml:space="preserve">10 P a </w:t>
            </w:r>
            <w:proofErr w:type="spellStart"/>
            <w:r w:rsidRPr="006915E7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69541E" w:rsidP="0069541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11</w:t>
            </w:r>
            <w:r w:rsidR="00E0218E" w:rsidRPr="006915E7">
              <w:rPr>
                <w:lang w:eastAsia="en-US"/>
              </w:rPr>
              <w:t>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ostatní věci P a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69541E" w:rsidP="0069541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11</w:t>
            </w:r>
            <w:r w:rsidR="00E0218E" w:rsidRPr="006915E7">
              <w:rPr>
                <w:lang w:eastAsia="en-US"/>
              </w:rPr>
              <w:t>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69541E" w:rsidP="0069541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11</w:t>
            </w:r>
            <w:r w:rsidR="00E0218E" w:rsidRPr="006915E7">
              <w:rPr>
                <w:lang w:eastAsia="en-US"/>
              </w:rPr>
              <w:t>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specializace SVÉPRÁVNOST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>0 P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nápad při převodu z agendy 10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>10 Cd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69541E" w:rsidP="0069541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11</w:t>
            </w:r>
            <w:r w:rsidR="00E0218E" w:rsidRPr="006915E7">
              <w:rPr>
                <w:lang w:eastAsia="en-US"/>
              </w:rPr>
              <w:t>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tabs>
                <w:tab w:val="left" w:pos="2742"/>
              </w:tabs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69541E" w:rsidP="0069541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11</w:t>
            </w:r>
            <w:r w:rsidR="00E0218E" w:rsidRPr="006915E7">
              <w:rPr>
                <w:lang w:eastAsia="en-US"/>
              </w:rPr>
              <w:t>0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</w:tbl>
    <w:p w:rsidR="00E0218E" w:rsidRPr="006915E7" w:rsidRDefault="00E0218E" w:rsidP="00E0218E">
      <w:pPr>
        <w:spacing w:after="120"/>
        <w:jc w:val="both"/>
      </w:pPr>
    </w:p>
    <w:tbl>
      <w:tblPr>
        <w:tblW w:w="10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275"/>
        <w:gridCol w:w="4395"/>
        <w:gridCol w:w="2880"/>
      </w:tblGrid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 xml:space="preserve">28 </w:t>
            </w:r>
            <w:proofErr w:type="spellStart"/>
            <w:r w:rsidRPr="006915E7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100 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ostatní věci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do celkově stanoveného rozsahu včetně specializací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0218E" w:rsidRPr="006915E7" w:rsidRDefault="00E0218E">
            <w:pPr>
              <w:autoSpaceDE w:val="0"/>
              <w:autoSpaceDN w:val="0"/>
              <w:spacing w:after="360"/>
              <w:jc w:val="both"/>
              <w:rPr>
                <w:b/>
                <w:bCs/>
                <w:lang w:eastAsia="en-US"/>
              </w:rPr>
            </w:pPr>
            <w:r w:rsidRPr="006915E7">
              <w:rPr>
                <w:b/>
                <w:bCs/>
                <w:lang w:eastAsia="en-US"/>
              </w:rPr>
              <w:t>Mgr. Monika Petráčková</w:t>
            </w:r>
          </w:p>
          <w:p w:rsidR="00E0218E" w:rsidRPr="006915E7" w:rsidRDefault="00E0218E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JUDr. Jiří Vošvrda</w:t>
            </w:r>
          </w:p>
          <w:p w:rsidR="00E0218E" w:rsidRPr="006915E7" w:rsidRDefault="00E0218E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Adéla Hálová</w:t>
            </w:r>
          </w:p>
          <w:p w:rsidR="00E0218E" w:rsidRPr="006915E7" w:rsidRDefault="00E0218E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JUDr. Marcela Horváthová</w:t>
            </w:r>
          </w:p>
          <w:p w:rsidR="00E0218E" w:rsidRPr="006915E7" w:rsidRDefault="00E0218E">
            <w:pPr>
              <w:ind w:left="33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Veronika Tomanová</w:t>
            </w:r>
          </w:p>
          <w:p w:rsidR="00E0218E" w:rsidRPr="006915E7" w:rsidRDefault="00E0218E">
            <w:pPr>
              <w:ind w:left="33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Mgr. Tereza Teršová</w:t>
            </w: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oddíl OSTATNÍ OPATRO, specializace PODNĚT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oddíl </w:t>
            </w:r>
            <w:proofErr w:type="spellStart"/>
            <w:r w:rsidRPr="006915E7">
              <w:rPr>
                <w:lang w:eastAsia="en-US"/>
              </w:rPr>
              <w:t>EvET</w:t>
            </w:r>
            <w:proofErr w:type="spellEnd"/>
            <w:r w:rsidRPr="006915E7">
              <w:rPr>
                <w:lang w:eastAsia="en-US"/>
              </w:rPr>
              <w:t xml:space="preserve">, specializace </w:t>
            </w:r>
            <w:proofErr w:type="spellStart"/>
            <w:r w:rsidRPr="006915E7">
              <w:rPr>
                <w:lang w:eastAsia="en-US"/>
              </w:rPr>
              <w:t>EvETP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 xml:space="preserve">28 P a </w:t>
            </w:r>
            <w:proofErr w:type="spellStart"/>
            <w:r w:rsidRPr="006915E7">
              <w:rPr>
                <w:b/>
                <w:lang w:eastAsia="en-US"/>
              </w:rPr>
              <w:t>Nc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ostatní věci P a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  <w:r w:rsidRPr="006915E7">
              <w:rPr>
                <w:lang w:eastAsia="en-US"/>
              </w:rPr>
              <w:t xml:space="preserve"> do celkově stanoveného rozsahu včetně specializací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SVÉPRÁVNOST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>0 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tabs>
                <w:tab w:val="right" w:pos="3966"/>
              </w:tabs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nápad při převodu z agendy 28 </w:t>
            </w:r>
            <w:proofErr w:type="spellStart"/>
            <w:r w:rsidRPr="006915E7">
              <w:rPr>
                <w:lang w:eastAsia="en-US"/>
              </w:rPr>
              <w:t>Nc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firstLine="170"/>
              <w:jc w:val="both"/>
              <w:rPr>
                <w:b/>
                <w:lang w:eastAsia="en-US"/>
              </w:rPr>
            </w:pPr>
            <w:r w:rsidRPr="006915E7">
              <w:rPr>
                <w:b/>
                <w:lang w:eastAsia="en-US"/>
              </w:rPr>
              <w:t>28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>100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tabs>
                <w:tab w:val="right" w:pos="3966"/>
              </w:tabs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CIZINA P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  <w:tr w:rsidR="00E0218E" w:rsidRPr="006915E7" w:rsidTr="00E0218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jc w:val="center"/>
              <w:rPr>
                <w:lang w:eastAsia="en-US"/>
              </w:rPr>
            </w:pPr>
            <w:r w:rsidRPr="006915E7">
              <w:rPr>
                <w:lang w:eastAsia="en-US"/>
              </w:rPr>
              <w:t xml:space="preserve">100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0218E" w:rsidRPr="006915E7" w:rsidRDefault="00E0218E">
            <w:pPr>
              <w:ind w:left="176" w:hanging="6"/>
              <w:jc w:val="both"/>
              <w:rPr>
                <w:lang w:eastAsia="en-US"/>
              </w:rPr>
            </w:pPr>
            <w:r w:rsidRPr="006915E7">
              <w:rPr>
                <w:lang w:eastAsia="en-US"/>
              </w:rPr>
              <w:t>specializace ZHLÉDNUTÍ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0218E" w:rsidRPr="006915E7" w:rsidRDefault="00E0218E">
            <w:pPr>
              <w:rPr>
                <w:lang w:eastAsia="en-US"/>
              </w:rPr>
            </w:pPr>
          </w:p>
        </w:tc>
      </w:tr>
    </w:tbl>
    <w:p w:rsidR="006B3F36" w:rsidRPr="006915E7" w:rsidRDefault="006B3F36" w:rsidP="006B3F36">
      <w:pPr>
        <w:jc w:val="both"/>
        <w:rPr>
          <w:szCs w:val="22"/>
        </w:rPr>
      </w:pPr>
    </w:p>
    <w:p w:rsidR="00F61D14" w:rsidRPr="006915E7" w:rsidRDefault="002D3E53" w:rsidP="006B3F36">
      <w:pPr>
        <w:jc w:val="both"/>
        <w:rPr>
          <w:i/>
          <w:szCs w:val="22"/>
        </w:rPr>
      </w:pPr>
      <w:r w:rsidRPr="006915E7">
        <w:rPr>
          <w:i/>
          <w:szCs w:val="22"/>
        </w:rPr>
        <w:t xml:space="preserve"> </w:t>
      </w:r>
    </w:p>
    <w:p w:rsidR="002D3E53" w:rsidRPr="006915E7" w:rsidRDefault="002D3E53" w:rsidP="00251D0F">
      <w:pPr>
        <w:spacing w:before="120"/>
        <w:contextualSpacing/>
        <w:jc w:val="both"/>
        <w:rPr>
          <w:szCs w:val="22"/>
        </w:rPr>
      </w:pPr>
      <w:r w:rsidRPr="006915E7">
        <w:rPr>
          <w:szCs w:val="22"/>
        </w:rPr>
        <w:t xml:space="preserve"> </w:t>
      </w:r>
      <w:r w:rsidRPr="006915E7">
        <w:rPr>
          <w:bCs/>
          <w:i/>
        </w:rPr>
        <w:t xml:space="preserve">Důvodem navrhované změny </w:t>
      </w:r>
      <w:proofErr w:type="gramStart"/>
      <w:r w:rsidRPr="006915E7">
        <w:rPr>
          <w:bCs/>
          <w:i/>
        </w:rPr>
        <w:t xml:space="preserve">je </w:t>
      </w:r>
      <w:r w:rsidR="00251D0F" w:rsidRPr="006915E7">
        <w:rPr>
          <w:bCs/>
          <w:i/>
        </w:rPr>
        <w:t xml:space="preserve"> změna</w:t>
      </w:r>
      <w:proofErr w:type="gramEnd"/>
      <w:r w:rsidR="00251D0F" w:rsidRPr="006915E7">
        <w:rPr>
          <w:bCs/>
          <w:i/>
        </w:rPr>
        <w:t xml:space="preserve"> v zastupování z důvodu odchodu Mgr. Marie Studničkové na mateřskou dovolenou</w:t>
      </w:r>
      <w:r w:rsidR="008F6227" w:rsidRPr="006915E7">
        <w:rPr>
          <w:bCs/>
          <w:i/>
        </w:rPr>
        <w:t xml:space="preserve"> a vypuštění jejího zařazení do soudního oddělení 27.</w:t>
      </w:r>
    </w:p>
    <w:p w:rsidR="00B6002B" w:rsidRPr="006915E7" w:rsidRDefault="00B6002B" w:rsidP="00B6002B">
      <w:pPr>
        <w:rPr>
          <w:b/>
          <w:szCs w:val="22"/>
        </w:rPr>
      </w:pPr>
    </w:p>
    <w:p w:rsidR="00251D0F" w:rsidRPr="006915E7" w:rsidRDefault="00806344" w:rsidP="00806344">
      <w:pPr>
        <w:jc w:val="center"/>
        <w:rPr>
          <w:b/>
          <w:szCs w:val="22"/>
        </w:rPr>
      </w:pPr>
      <w:r w:rsidRPr="006915E7">
        <w:rPr>
          <w:b/>
          <w:szCs w:val="22"/>
        </w:rPr>
        <w:t>3.</w:t>
      </w:r>
    </w:p>
    <w:p w:rsidR="00B6002B" w:rsidRPr="006915E7" w:rsidRDefault="00B6002B" w:rsidP="00B6002B">
      <w:pPr>
        <w:keepNext/>
        <w:autoSpaceDE w:val="0"/>
        <w:autoSpaceDN w:val="0"/>
        <w:spacing w:before="240" w:after="240"/>
        <w:jc w:val="center"/>
        <w:outlineLvl w:val="2"/>
        <w:rPr>
          <w:b/>
          <w:bCs/>
        </w:rPr>
      </w:pPr>
      <w:bookmarkStart w:id="0" w:name="_Toc392248855"/>
      <w:bookmarkStart w:id="1" w:name="_Toc394669756"/>
      <w:bookmarkStart w:id="2" w:name="_Toc404155049"/>
      <w:bookmarkStart w:id="3" w:name="_Toc466378030"/>
      <w:bookmarkStart w:id="4" w:name="_Toc54253809"/>
      <w:bookmarkStart w:id="5" w:name="_Toc57724868"/>
      <w:r w:rsidRPr="006915E7">
        <w:rPr>
          <w:b/>
          <w:bCs/>
        </w:rPr>
        <w:t>Dědická agenda</w:t>
      </w:r>
    </w:p>
    <w:bookmarkEnd w:id="0"/>
    <w:bookmarkEnd w:id="1"/>
    <w:bookmarkEnd w:id="2"/>
    <w:bookmarkEnd w:id="3"/>
    <w:bookmarkEnd w:id="4"/>
    <w:bookmarkEnd w:id="5"/>
    <w:p w:rsidR="00C46F0A" w:rsidRPr="006915E7" w:rsidRDefault="00C46F0A" w:rsidP="00C46F0A">
      <w:pPr>
        <w:keepNext/>
        <w:autoSpaceDE w:val="0"/>
        <w:autoSpaceDN w:val="0"/>
        <w:spacing w:before="240" w:after="240"/>
        <w:jc w:val="center"/>
        <w:outlineLvl w:val="2"/>
        <w:rPr>
          <w:b/>
          <w:bCs/>
          <w:sz w:val="28"/>
          <w:szCs w:val="28"/>
        </w:rPr>
      </w:pPr>
      <w:r w:rsidRPr="006915E7">
        <w:rPr>
          <w:b/>
          <w:bCs/>
          <w:sz w:val="28"/>
          <w:szCs w:val="28"/>
        </w:rPr>
        <w:t xml:space="preserve"> Soudci dědické agendy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439"/>
        <w:gridCol w:w="3802"/>
        <w:gridCol w:w="3047"/>
      </w:tblGrid>
      <w:tr w:rsidR="00C46F0A" w:rsidRPr="006915E7" w:rsidTr="006F431F">
        <w:trPr>
          <w:jc w:val="center"/>
        </w:trPr>
        <w:tc>
          <w:tcPr>
            <w:tcW w:w="1728" w:type="dxa"/>
            <w:tcBorders>
              <w:bottom w:val="single" w:sz="12" w:space="0" w:color="auto"/>
            </w:tcBorders>
            <w:vAlign w:val="center"/>
          </w:tcPr>
          <w:p w:rsidR="00C46F0A" w:rsidRPr="006915E7" w:rsidRDefault="00C46F0A" w:rsidP="006F431F">
            <w:pPr>
              <w:ind w:firstLine="170"/>
              <w:jc w:val="center"/>
            </w:pPr>
            <w:r w:rsidRPr="006915E7">
              <w:t>Soudní oddělení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:rsidR="00C46F0A" w:rsidRPr="006915E7" w:rsidRDefault="00C46F0A" w:rsidP="006F431F">
            <w:pPr>
              <w:ind w:firstLine="170"/>
              <w:jc w:val="center"/>
            </w:pPr>
            <w:r w:rsidRPr="006915E7">
              <w:t>Výše</w:t>
            </w:r>
          </w:p>
          <w:p w:rsidR="00C46F0A" w:rsidRPr="006915E7" w:rsidRDefault="00C46F0A" w:rsidP="006F431F">
            <w:pPr>
              <w:ind w:firstLine="170"/>
              <w:jc w:val="center"/>
            </w:pPr>
            <w:r w:rsidRPr="006915E7">
              <w:t>nápadu v %</w:t>
            </w:r>
          </w:p>
        </w:tc>
        <w:tc>
          <w:tcPr>
            <w:tcW w:w="3802" w:type="dxa"/>
            <w:tcBorders>
              <w:bottom w:val="single" w:sz="12" w:space="0" w:color="auto"/>
            </w:tcBorders>
            <w:vAlign w:val="center"/>
          </w:tcPr>
          <w:p w:rsidR="00C46F0A" w:rsidRPr="006915E7" w:rsidRDefault="00C46F0A" w:rsidP="006F431F">
            <w:pPr>
              <w:ind w:firstLine="170"/>
              <w:jc w:val="center"/>
            </w:pPr>
            <w:r w:rsidRPr="006915E7">
              <w:t>Upřesnění</w:t>
            </w:r>
          </w:p>
        </w:tc>
        <w:tc>
          <w:tcPr>
            <w:tcW w:w="3047" w:type="dxa"/>
            <w:tcBorders>
              <w:bottom w:val="single" w:sz="12" w:space="0" w:color="auto"/>
            </w:tcBorders>
            <w:vAlign w:val="center"/>
          </w:tcPr>
          <w:p w:rsidR="00C46F0A" w:rsidRPr="006915E7" w:rsidRDefault="00C46F0A" w:rsidP="006F431F">
            <w:pPr>
              <w:ind w:firstLine="170"/>
              <w:jc w:val="center"/>
            </w:pPr>
            <w:r w:rsidRPr="006915E7">
              <w:rPr>
                <w:b/>
              </w:rPr>
              <w:t>Soudce/</w:t>
            </w:r>
            <w:r w:rsidRPr="006915E7">
              <w:t>zástupci</w:t>
            </w:r>
          </w:p>
        </w:tc>
      </w:tr>
      <w:tr w:rsidR="00C46F0A" w:rsidRPr="006915E7" w:rsidTr="006F431F">
        <w:trPr>
          <w:jc w:val="center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</w:tcBorders>
          </w:tcPr>
          <w:p w:rsidR="00C46F0A" w:rsidRPr="006915E7" w:rsidRDefault="00C46F0A" w:rsidP="006F431F">
            <w:pPr>
              <w:ind w:firstLine="170"/>
              <w:rPr>
                <w:b/>
              </w:rPr>
            </w:pPr>
            <w:r w:rsidRPr="006915E7">
              <w:rPr>
                <w:b/>
              </w:rPr>
              <w:t>10 D</w:t>
            </w:r>
          </w:p>
        </w:tc>
        <w:tc>
          <w:tcPr>
            <w:tcW w:w="1439" w:type="dxa"/>
            <w:tcBorders>
              <w:top w:val="single" w:sz="12" w:space="0" w:color="auto"/>
            </w:tcBorders>
          </w:tcPr>
          <w:p w:rsidR="00C46F0A" w:rsidRPr="006915E7" w:rsidRDefault="00C46F0A" w:rsidP="006F431F">
            <w:pPr>
              <w:ind w:firstLine="170"/>
              <w:jc w:val="center"/>
            </w:pPr>
            <w:r w:rsidRPr="006915E7">
              <w:t>100</w:t>
            </w:r>
          </w:p>
        </w:tc>
        <w:tc>
          <w:tcPr>
            <w:tcW w:w="3802" w:type="dxa"/>
            <w:tcBorders>
              <w:top w:val="single" w:sz="12" w:space="0" w:color="auto"/>
            </w:tcBorders>
          </w:tcPr>
          <w:p w:rsidR="00C46F0A" w:rsidRPr="006915E7" w:rsidRDefault="00C46F0A" w:rsidP="006F431F">
            <w:pPr>
              <w:ind w:firstLine="170"/>
            </w:pPr>
            <w:r w:rsidRPr="006915E7">
              <w:t>-</w:t>
            </w:r>
          </w:p>
        </w:tc>
        <w:tc>
          <w:tcPr>
            <w:tcW w:w="304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46F0A" w:rsidRPr="006915E7" w:rsidRDefault="00C46F0A" w:rsidP="006F431F">
            <w:pPr>
              <w:spacing w:after="120"/>
              <w:ind w:firstLine="170"/>
              <w:rPr>
                <w:b/>
                <w:bCs/>
              </w:rPr>
            </w:pPr>
            <w:r w:rsidRPr="006915E7">
              <w:rPr>
                <w:b/>
                <w:bCs/>
              </w:rPr>
              <w:t>Mgr. Adéla Hálová</w:t>
            </w:r>
          </w:p>
          <w:p w:rsidR="00C46F0A" w:rsidRPr="006915E7" w:rsidRDefault="00C46F0A" w:rsidP="006F431F">
            <w:pPr>
              <w:ind w:firstLine="170"/>
            </w:pPr>
            <w:r w:rsidRPr="006915E7">
              <w:t>Mgr. Monika Petráčková</w:t>
            </w:r>
          </w:p>
          <w:p w:rsidR="00C46F0A" w:rsidRPr="006915E7" w:rsidRDefault="00C46F0A" w:rsidP="006F431F">
            <w:pPr>
              <w:ind w:firstLine="170"/>
              <w:rPr>
                <w:color w:val="FF0000"/>
              </w:rPr>
            </w:pPr>
            <w:r w:rsidRPr="006915E7">
              <w:lastRenderedPageBreak/>
              <w:t>JUDr. Jiří Vošvrda</w:t>
            </w:r>
          </w:p>
        </w:tc>
      </w:tr>
      <w:tr w:rsidR="00C46F0A" w:rsidRPr="006915E7" w:rsidTr="006F431F">
        <w:trPr>
          <w:jc w:val="center"/>
        </w:trPr>
        <w:tc>
          <w:tcPr>
            <w:tcW w:w="1728" w:type="dxa"/>
            <w:tcBorders>
              <w:left w:val="single" w:sz="12" w:space="0" w:color="auto"/>
            </w:tcBorders>
          </w:tcPr>
          <w:p w:rsidR="00C46F0A" w:rsidRPr="006915E7" w:rsidRDefault="00C46F0A" w:rsidP="006F431F">
            <w:pPr>
              <w:ind w:firstLine="170"/>
              <w:rPr>
                <w:b/>
              </w:rPr>
            </w:pPr>
            <w:r w:rsidRPr="006915E7">
              <w:rPr>
                <w:b/>
              </w:rPr>
              <w:t xml:space="preserve">10 </w:t>
            </w:r>
            <w:proofErr w:type="spellStart"/>
            <w:r w:rsidRPr="006915E7">
              <w:rPr>
                <w:b/>
              </w:rPr>
              <w:t>Nc</w:t>
            </w:r>
            <w:proofErr w:type="spellEnd"/>
          </w:p>
        </w:tc>
        <w:tc>
          <w:tcPr>
            <w:tcW w:w="1439" w:type="dxa"/>
          </w:tcPr>
          <w:p w:rsidR="00C46F0A" w:rsidRPr="006915E7" w:rsidRDefault="00C46F0A" w:rsidP="006F431F">
            <w:pPr>
              <w:ind w:firstLine="170"/>
              <w:jc w:val="center"/>
            </w:pPr>
            <w:r w:rsidRPr="006915E7">
              <w:t>100</w:t>
            </w:r>
          </w:p>
        </w:tc>
        <w:tc>
          <w:tcPr>
            <w:tcW w:w="3802" w:type="dxa"/>
          </w:tcPr>
          <w:p w:rsidR="00C46F0A" w:rsidRPr="006915E7" w:rsidRDefault="00C46F0A" w:rsidP="006F431F">
            <w:pPr>
              <w:ind w:firstLine="170"/>
            </w:pPr>
            <w:r w:rsidRPr="006915E7">
              <w:t xml:space="preserve">oddíl </w:t>
            </w:r>
            <w:proofErr w:type="spellStart"/>
            <w:r w:rsidRPr="006915E7">
              <w:t>EvET</w:t>
            </w:r>
            <w:proofErr w:type="spellEnd"/>
            <w:r w:rsidRPr="006915E7">
              <w:t xml:space="preserve">, specializace </w:t>
            </w:r>
            <w:proofErr w:type="spellStart"/>
            <w:r w:rsidRPr="006915E7">
              <w:t>EvETD</w:t>
            </w:r>
            <w:proofErr w:type="spellEnd"/>
          </w:p>
        </w:tc>
        <w:tc>
          <w:tcPr>
            <w:tcW w:w="3047" w:type="dxa"/>
            <w:vMerge/>
            <w:tcBorders>
              <w:right w:val="single" w:sz="12" w:space="0" w:color="auto"/>
            </w:tcBorders>
          </w:tcPr>
          <w:p w:rsidR="00C46F0A" w:rsidRPr="006915E7" w:rsidRDefault="00C46F0A" w:rsidP="006F431F">
            <w:pPr>
              <w:ind w:firstLine="170"/>
            </w:pPr>
          </w:p>
        </w:tc>
      </w:tr>
      <w:tr w:rsidR="00C46F0A" w:rsidRPr="006915E7" w:rsidTr="006F431F">
        <w:trPr>
          <w:jc w:val="center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</w:tcPr>
          <w:p w:rsidR="00C46F0A" w:rsidRPr="006915E7" w:rsidRDefault="00C46F0A" w:rsidP="006F431F">
            <w:pPr>
              <w:ind w:firstLine="170"/>
              <w:rPr>
                <w:b/>
              </w:rPr>
            </w:pPr>
            <w:r w:rsidRPr="006915E7">
              <w:rPr>
                <w:b/>
              </w:rPr>
              <w:t>10 Cd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</w:tcPr>
          <w:p w:rsidR="00C46F0A" w:rsidRPr="006915E7" w:rsidRDefault="00C46F0A" w:rsidP="006F431F">
            <w:pPr>
              <w:ind w:firstLine="170"/>
              <w:jc w:val="center"/>
            </w:pPr>
            <w:r w:rsidRPr="006915E7">
              <w:t>100</w:t>
            </w:r>
          </w:p>
        </w:tc>
        <w:tc>
          <w:tcPr>
            <w:tcW w:w="3802" w:type="dxa"/>
            <w:tcBorders>
              <w:bottom w:val="single" w:sz="12" w:space="0" w:color="auto"/>
            </w:tcBorders>
          </w:tcPr>
          <w:p w:rsidR="00C46F0A" w:rsidRPr="006915E7" w:rsidRDefault="00C46F0A" w:rsidP="006F431F">
            <w:pPr>
              <w:ind w:firstLine="170"/>
            </w:pPr>
            <w:r w:rsidRPr="006915E7">
              <w:t>specializace CIZINA</w:t>
            </w:r>
          </w:p>
        </w:tc>
        <w:tc>
          <w:tcPr>
            <w:tcW w:w="304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46F0A" w:rsidRPr="006915E7" w:rsidRDefault="00C46F0A" w:rsidP="006F431F">
            <w:pPr>
              <w:ind w:firstLine="170"/>
            </w:pPr>
          </w:p>
        </w:tc>
      </w:tr>
    </w:tbl>
    <w:p w:rsidR="008F1D95" w:rsidRPr="006915E7" w:rsidRDefault="008F1D95" w:rsidP="006B3F36">
      <w:pPr>
        <w:jc w:val="both"/>
        <w:rPr>
          <w:szCs w:val="22"/>
        </w:rPr>
      </w:pPr>
    </w:p>
    <w:p w:rsidR="008F1D95" w:rsidRPr="006915E7" w:rsidRDefault="00D23898" w:rsidP="006B3F36">
      <w:pPr>
        <w:jc w:val="both"/>
        <w:rPr>
          <w:szCs w:val="22"/>
        </w:rPr>
      </w:pPr>
      <w:r w:rsidRPr="006915E7">
        <w:rPr>
          <w:bCs/>
          <w:i/>
        </w:rPr>
        <w:t xml:space="preserve">Důvodem navrhované změny </w:t>
      </w:r>
      <w:proofErr w:type="gramStart"/>
      <w:r w:rsidRPr="006915E7">
        <w:rPr>
          <w:bCs/>
          <w:i/>
        </w:rPr>
        <w:t>je  změna</w:t>
      </w:r>
      <w:proofErr w:type="gramEnd"/>
      <w:r w:rsidRPr="006915E7">
        <w:rPr>
          <w:bCs/>
          <w:i/>
        </w:rPr>
        <w:t xml:space="preserve"> v zastupování z důvodu odchodu Mgr. Marie Studničkové na mateřskou dovolenou</w:t>
      </w:r>
      <w:r w:rsidR="00C46F0A" w:rsidRPr="006915E7">
        <w:rPr>
          <w:bCs/>
          <w:i/>
        </w:rPr>
        <w:t>.</w:t>
      </w:r>
    </w:p>
    <w:p w:rsidR="008F1D95" w:rsidRPr="006915E7" w:rsidRDefault="008F1D95" w:rsidP="006B3F36">
      <w:pPr>
        <w:jc w:val="both"/>
        <w:rPr>
          <w:b/>
          <w:szCs w:val="22"/>
        </w:rPr>
      </w:pPr>
    </w:p>
    <w:p w:rsidR="008F1D95" w:rsidRPr="006915E7" w:rsidRDefault="008F1D95" w:rsidP="006B3F36">
      <w:pPr>
        <w:jc w:val="both"/>
        <w:rPr>
          <w:szCs w:val="22"/>
        </w:rPr>
      </w:pPr>
    </w:p>
    <w:p w:rsidR="008F1D95" w:rsidRPr="006915E7" w:rsidRDefault="008F1D95" w:rsidP="006B3F36">
      <w:pPr>
        <w:jc w:val="both"/>
        <w:rPr>
          <w:szCs w:val="22"/>
        </w:rPr>
      </w:pPr>
    </w:p>
    <w:p w:rsidR="00F61D14" w:rsidRPr="006915E7" w:rsidRDefault="00F61D14" w:rsidP="006B3F36">
      <w:pPr>
        <w:jc w:val="both"/>
        <w:rPr>
          <w:szCs w:val="22"/>
        </w:rPr>
      </w:pPr>
    </w:p>
    <w:p w:rsidR="006B3F36" w:rsidRPr="006915E7" w:rsidRDefault="006B3F36" w:rsidP="006B3F36">
      <w:pPr>
        <w:jc w:val="both"/>
        <w:rPr>
          <w:szCs w:val="22"/>
        </w:rPr>
      </w:pPr>
      <w:r w:rsidRPr="006915E7">
        <w:rPr>
          <w:szCs w:val="22"/>
        </w:rPr>
        <w:t xml:space="preserve">Mgr. Miroslava Purkertová </w:t>
      </w:r>
      <w:bookmarkStart w:id="6" w:name="_GoBack"/>
      <w:bookmarkEnd w:id="6"/>
    </w:p>
    <w:p w:rsidR="006B3F36" w:rsidRPr="006915E7" w:rsidRDefault="006B3F36" w:rsidP="006B3F36">
      <w:pPr>
        <w:jc w:val="both"/>
        <w:rPr>
          <w:szCs w:val="22"/>
        </w:rPr>
      </w:pPr>
      <w:r w:rsidRPr="006915E7">
        <w:rPr>
          <w:szCs w:val="22"/>
        </w:rPr>
        <w:t>předsedkyně Okresního soudu v Trutnově</w:t>
      </w:r>
    </w:p>
    <w:p w:rsidR="006B3F36" w:rsidRPr="006915E7" w:rsidRDefault="006B3F36" w:rsidP="006B3F36"/>
    <w:p w:rsidR="006915E7" w:rsidRDefault="006915E7" w:rsidP="006915E7">
      <w:pPr>
        <w:rPr>
          <w:b/>
        </w:rPr>
      </w:pPr>
    </w:p>
    <w:p w:rsidR="006915E7" w:rsidRDefault="006915E7" w:rsidP="006915E7">
      <w:pPr>
        <w:rPr>
          <w:b/>
        </w:rPr>
      </w:pPr>
    </w:p>
    <w:p w:rsidR="006915E7" w:rsidRDefault="006915E7" w:rsidP="006915E7">
      <w:pPr>
        <w:rPr>
          <w:b/>
        </w:rPr>
      </w:pPr>
    </w:p>
    <w:p w:rsidR="006915E7" w:rsidRPr="006915E7" w:rsidRDefault="006915E7" w:rsidP="006915E7">
      <w:pPr>
        <w:rPr>
          <w:b/>
        </w:rPr>
      </w:pPr>
      <w:r w:rsidRPr="006915E7">
        <w:rPr>
          <w:b/>
        </w:rPr>
        <w:t>Příloha č. 1 změny rozvrhu práce č. 11 pro rok 2021</w:t>
      </w:r>
    </w:p>
    <w:p w:rsidR="006915E7" w:rsidRPr="006915E7" w:rsidRDefault="006915E7" w:rsidP="006915E7">
      <w:pPr>
        <w:rPr>
          <w:b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835"/>
        <w:gridCol w:w="2882"/>
      </w:tblGrid>
      <w:tr w:rsidR="006915E7" w:rsidRPr="006915E7" w:rsidTr="006C1C65">
        <w:tc>
          <w:tcPr>
            <w:tcW w:w="675" w:type="dxa"/>
          </w:tcPr>
          <w:p w:rsidR="006915E7" w:rsidRPr="006915E7" w:rsidRDefault="006915E7" w:rsidP="006915E7"/>
        </w:tc>
        <w:tc>
          <w:tcPr>
            <w:tcW w:w="2552" w:type="dxa"/>
          </w:tcPr>
          <w:p w:rsidR="006915E7" w:rsidRPr="006915E7" w:rsidRDefault="006915E7" w:rsidP="006915E7">
            <w:pPr>
              <w:rPr>
                <w:b/>
              </w:rPr>
            </w:pPr>
            <w:r w:rsidRPr="006915E7">
              <w:rPr>
                <w:b/>
              </w:rPr>
              <w:t>JUDr. Vošvrda</w:t>
            </w:r>
          </w:p>
        </w:tc>
        <w:tc>
          <w:tcPr>
            <w:tcW w:w="2835" w:type="dxa"/>
          </w:tcPr>
          <w:p w:rsidR="006915E7" w:rsidRPr="006915E7" w:rsidRDefault="006915E7" w:rsidP="006915E7">
            <w:pPr>
              <w:rPr>
                <w:b/>
              </w:rPr>
            </w:pPr>
            <w:r w:rsidRPr="006915E7">
              <w:rPr>
                <w:b/>
              </w:rPr>
              <w:t>Mgr. Hálová</w:t>
            </w:r>
          </w:p>
        </w:tc>
        <w:tc>
          <w:tcPr>
            <w:tcW w:w="2882" w:type="dxa"/>
          </w:tcPr>
          <w:p w:rsidR="006915E7" w:rsidRPr="006915E7" w:rsidRDefault="006915E7" w:rsidP="006915E7">
            <w:pPr>
              <w:rPr>
                <w:b/>
              </w:rPr>
            </w:pPr>
            <w:r w:rsidRPr="006915E7">
              <w:rPr>
                <w:b/>
              </w:rPr>
              <w:t>Mgr. Petráčková</w:t>
            </w:r>
          </w:p>
        </w:tc>
      </w:tr>
      <w:tr w:rsidR="006915E7" w:rsidRPr="006915E7" w:rsidTr="006C1C65">
        <w:tc>
          <w:tcPr>
            <w:tcW w:w="675" w:type="dxa"/>
          </w:tcPr>
          <w:p w:rsidR="006915E7" w:rsidRPr="006915E7" w:rsidRDefault="006915E7" w:rsidP="006915E7">
            <w:r w:rsidRPr="006915E7">
              <w:t>1.</w:t>
            </w:r>
          </w:p>
        </w:tc>
        <w:tc>
          <w:tcPr>
            <w:tcW w:w="2552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66/2020</w:t>
            </w:r>
          </w:p>
          <w:p w:rsidR="006915E7" w:rsidRPr="006915E7" w:rsidRDefault="006915E7" w:rsidP="006915E7">
            <w:pPr>
              <w:rPr>
                <w:i/>
              </w:rPr>
            </w:pPr>
            <w:r w:rsidRPr="006915E7">
              <w:rPr>
                <w:i/>
              </w:rPr>
              <w:t xml:space="preserve">(27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844/2020)</w:t>
            </w:r>
          </w:p>
        </w:tc>
        <w:tc>
          <w:tcPr>
            <w:tcW w:w="2835" w:type="dxa"/>
          </w:tcPr>
          <w:p w:rsidR="006915E7" w:rsidRPr="006915E7" w:rsidRDefault="006915E7" w:rsidP="006915E7">
            <w:r w:rsidRPr="006915E7">
              <w:t xml:space="preserve">11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28/2021</w:t>
            </w:r>
          </w:p>
          <w:p w:rsidR="006915E7" w:rsidRPr="006915E7" w:rsidRDefault="006915E7" w:rsidP="006915E7">
            <w:pPr>
              <w:rPr>
                <w:i/>
              </w:rPr>
            </w:pPr>
            <w:r w:rsidRPr="006915E7">
              <w:rPr>
                <w:i/>
              </w:rPr>
              <w:t xml:space="preserve">(11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842/2021)</w:t>
            </w:r>
          </w:p>
        </w:tc>
        <w:tc>
          <w:tcPr>
            <w:tcW w:w="2882" w:type="dxa"/>
          </w:tcPr>
          <w:p w:rsidR="006915E7" w:rsidRPr="006915E7" w:rsidRDefault="006915E7" w:rsidP="006915E7">
            <w:r w:rsidRPr="006915E7">
              <w:t xml:space="preserve">11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71/2021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(11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201/2021)</w:t>
            </w:r>
          </w:p>
        </w:tc>
      </w:tr>
      <w:tr w:rsidR="006915E7" w:rsidRPr="006915E7" w:rsidTr="006C1C65">
        <w:tc>
          <w:tcPr>
            <w:tcW w:w="675" w:type="dxa"/>
          </w:tcPr>
          <w:p w:rsidR="006915E7" w:rsidRPr="006915E7" w:rsidRDefault="006915E7" w:rsidP="006915E7">
            <w:r w:rsidRPr="006915E7">
              <w:t>2.</w:t>
            </w:r>
          </w:p>
        </w:tc>
        <w:tc>
          <w:tcPr>
            <w:tcW w:w="2552" w:type="dxa"/>
          </w:tcPr>
          <w:p w:rsidR="006915E7" w:rsidRPr="006915E7" w:rsidRDefault="006915E7" w:rsidP="006915E7">
            <w:r w:rsidRPr="006915E7">
              <w:t xml:space="preserve">11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106/2021</w:t>
            </w:r>
          </w:p>
          <w:p w:rsidR="006915E7" w:rsidRPr="006915E7" w:rsidRDefault="006915E7" w:rsidP="006915E7">
            <w:pPr>
              <w:rPr>
                <w:i/>
              </w:rPr>
            </w:pPr>
            <w:r w:rsidRPr="006915E7">
              <w:rPr>
                <w:i/>
              </w:rPr>
              <w:t xml:space="preserve">(11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846/2021)</w:t>
            </w:r>
          </w:p>
        </w:tc>
        <w:tc>
          <w:tcPr>
            <w:tcW w:w="2835" w:type="dxa"/>
          </w:tcPr>
          <w:p w:rsidR="006915E7" w:rsidRPr="006915E7" w:rsidRDefault="006915E7" w:rsidP="006915E7">
            <w:r w:rsidRPr="006915E7">
              <w:t xml:space="preserve">11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29/2021</w:t>
            </w:r>
          </w:p>
          <w:p w:rsidR="006915E7" w:rsidRPr="006915E7" w:rsidRDefault="006915E7" w:rsidP="006915E7">
            <w:pPr>
              <w:rPr>
                <w:i/>
              </w:rPr>
            </w:pPr>
            <w:r w:rsidRPr="006915E7">
              <w:rPr>
                <w:i/>
              </w:rPr>
              <w:t xml:space="preserve">(11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842/2021)</w:t>
            </w:r>
          </w:p>
        </w:tc>
        <w:tc>
          <w:tcPr>
            <w:tcW w:w="2882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52/2021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(27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843/2021)</w:t>
            </w:r>
          </w:p>
        </w:tc>
      </w:tr>
      <w:tr w:rsidR="006915E7" w:rsidRPr="006915E7" w:rsidTr="006C1C65">
        <w:tc>
          <w:tcPr>
            <w:tcW w:w="675" w:type="dxa"/>
          </w:tcPr>
          <w:p w:rsidR="006915E7" w:rsidRPr="006915E7" w:rsidRDefault="006915E7" w:rsidP="006915E7">
            <w:r w:rsidRPr="006915E7">
              <w:t>3.</w:t>
            </w:r>
          </w:p>
        </w:tc>
        <w:tc>
          <w:tcPr>
            <w:tcW w:w="2552" w:type="dxa"/>
          </w:tcPr>
          <w:p w:rsidR="006915E7" w:rsidRPr="006915E7" w:rsidRDefault="006915E7" w:rsidP="006915E7">
            <w:r w:rsidRPr="006915E7">
              <w:t xml:space="preserve">11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107/2021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(11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846/2021)</w:t>
            </w:r>
          </w:p>
        </w:tc>
        <w:tc>
          <w:tcPr>
            <w:tcW w:w="2835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92/2021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(27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845/2021)</w:t>
            </w:r>
          </w:p>
        </w:tc>
        <w:tc>
          <w:tcPr>
            <w:tcW w:w="2882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100/2021</w:t>
            </w:r>
          </w:p>
          <w:p w:rsidR="006915E7" w:rsidRPr="006915E7" w:rsidRDefault="006915E7" w:rsidP="006915E7">
            <w:r w:rsidRPr="006915E7">
              <w:rPr>
                <w:i/>
              </w:rPr>
              <w:t>(0 P 174/2020)</w:t>
            </w:r>
          </w:p>
        </w:tc>
      </w:tr>
      <w:tr w:rsidR="006915E7" w:rsidRPr="006915E7" w:rsidTr="006C1C65">
        <w:tc>
          <w:tcPr>
            <w:tcW w:w="675" w:type="dxa"/>
          </w:tcPr>
          <w:p w:rsidR="006915E7" w:rsidRPr="006915E7" w:rsidRDefault="006915E7" w:rsidP="006915E7">
            <w:r w:rsidRPr="006915E7">
              <w:t>4.</w:t>
            </w:r>
          </w:p>
        </w:tc>
        <w:tc>
          <w:tcPr>
            <w:tcW w:w="2552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123/2021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(27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846/2021)</w:t>
            </w:r>
          </w:p>
        </w:tc>
        <w:tc>
          <w:tcPr>
            <w:tcW w:w="2835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93/2021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(27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845/2021)</w:t>
            </w:r>
          </w:p>
        </w:tc>
        <w:tc>
          <w:tcPr>
            <w:tcW w:w="2882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124/2021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(27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823/2021)</w:t>
            </w:r>
          </w:p>
        </w:tc>
      </w:tr>
      <w:tr w:rsidR="006915E7" w:rsidRPr="006915E7" w:rsidTr="006C1C65">
        <w:tc>
          <w:tcPr>
            <w:tcW w:w="675" w:type="dxa"/>
          </w:tcPr>
          <w:p w:rsidR="006915E7" w:rsidRPr="006915E7" w:rsidRDefault="006915E7" w:rsidP="006915E7">
            <w:r w:rsidRPr="006915E7">
              <w:t>5.</w:t>
            </w:r>
          </w:p>
        </w:tc>
        <w:tc>
          <w:tcPr>
            <w:tcW w:w="2552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143/2021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(27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847/2021)</w:t>
            </w:r>
          </w:p>
        </w:tc>
        <w:tc>
          <w:tcPr>
            <w:tcW w:w="2835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178/2021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(27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380/2021)</w:t>
            </w:r>
          </w:p>
        </w:tc>
        <w:tc>
          <w:tcPr>
            <w:tcW w:w="2882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180/2021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(27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848/2021)</w:t>
            </w:r>
          </w:p>
        </w:tc>
      </w:tr>
      <w:tr w:rsidR="006915E7" w:rsidRPr="006915E7" w:rsidTr="006C1C65">
        <w:tc>
          <w:tcPr>
            <w:tcW w:w="675" w:type="dxa"/>
          </w:tcPr>
          <w:p w:rsidR="006915E7" w:rsidRPr="006915E7" w:rsidRDefault="006915E7" w:rsidP="006915E7">
            <w:r w:rsidRPr="006915E7">
              <w:t>6.</w:t>
            </w:r>
          </w:p>
        </w:tc>
        <w:tc>
          <w:tcPr>
            <w:tcW w:w="2552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144/2021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(27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847/2021)</w:t>
            </w:r>
          </w:p>
        </w:tc>
        <w:tc>
          <w:tcPr>
            <w:tcW w:w="2835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193/2021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(27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849/2021)</w:t>
            </w:r>
          </w:p>
        </w:tc>
        <w:tc>
          <w:tcPr>
            <w:tcW w:w="2882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201/2021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(27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385/2021)</w:t>
            </w:r>
          </w:p>
        </w:tc>
      </w:tr>
      <w:tr w:rsidR="006915E7" w:rsidRPr="006915E7" w:rsidTr="006C1C65">
        <w:tc>
          <w:tcPr>
            <w:tcW w:w="675" w:type="dxa"/>
          </w:tcPr>
          <w:p w:rsidR="006915E7" w:rsidRPr="006915E7" w:rsidRDefault="006915E7" w:rsidP="006915E7">
            <w:r w:rsidRPr="006915E7">
              <w:t>7.</w:t>
            </w:r>
          </w:p>
        </w:tc>
        <w:tc>
          <w:tcPr>
            <w:tcW w:w="2552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208/2021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(27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850/2021)</w:t>
            </w:r>
          </w:p>
        </w:tc>
        <w:tc>
          <w:tcPr>
            <w:tcW w:w="2835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224/2021</w:t>
            </w:r>
          </w:p>
          <w:p w:rsidR="006915E7" w:rsidRPr="006915E7" w:rsidRDefault="006915E7" w:rsidP="006915E7">
            <w:r w:rsidRPr="006915E7">
              <w:rPr>
                <w:i/>
              </w:rPr>
              <w:t>(0 P 180/2021)</w:t>
            </w:r>
          </w:p>
        </w:tc>
        <w:tc>
          <w:tcPr>
            <w:tcW w:w="2882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229/2021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(27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391/2021)</w:t>
            </w:r>
          </w:p>
        </w:tc>
      </w:tr>
      <w:tr w:rsidR="006915E7" w:rsidRPr="006915E7" w:rsidTr="006C1C65">
        <w:tc>
          <w:tcPr>
            <w:tcW w:w="675" w:type="dxa"/>
          </w:tcPr>
          <w:p w:rsidR="006915E7" w:rsidRPr="006915E7" w:rsidRDefault="006915E7" w:rsidP="006915E7">
            <w:r w:rsidRPr="006915E7">
              <w:t>8.</w:t>
            </w:r>
          </w:p>
        </w:tc>
        <w:tc>
          <w:tcPr>
            <w:tcW w:w="2552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254/2021</w:t>
            </w:r>
          </w:p>
          <w:p w:rsidR="006915E7" w:rsidRPr="006915E7" w:rsidRDefault="006915E7" w:rsidP="006915E7">
            <w:r w:rsidRPr="006915E7">
              <w:rPr>
                <w:i/>
              </w:rPr>
              <w:t>(0 P 157/2015)</w:t>
            </w:r>
          </w:p>
        </w:tc>
        <w:tc>
          <w:tcPr>
            <w:tcW w:w="2835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261/2021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(27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826/2021)</w:t>
            </w:r>
          </w:p>
        </w:tc>
        <w:tc>
          <w:tcPr>
            <w:tcW w:w="2882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230/2021</w:t>
            </w:r>
          </w:p>
          <w:p w:rsidR="006915E7" w:rsidRPr="006915E7" w:rsidRDefault="006915E7" w:rsidP="006915E7">
            <w:r w:rsidRPr="006915E7">
              <w:rPr>
                <w:i/>
              </w:rPr>
              <w:t xml:space="preserve">(27 </w:t>
            </w:r>
            <w:proofErr w:type="spellStart"/>
            <w:r w:rsidRPr="006915E7">
              <w:rPr>
                <w:i/>
              </w:rPr>
              <w:t>Nc</w:t>
            </w:r>
            <w:proofErr w:type="spellEnd"/>
            <w:r w:rsidRPr="006915E7">
              <w:rPr>
                <w:i/>
              </w:rPr>
              <w:t xml:space="preserve"> 391/2021)</w:t>
            </w:r>
          </w:p>
        </w:tc>
      </w:tr>
      <w:tr w:rsidR="006915E7" w:rsidRPr="006915E7" w:rsidTr="006C1C65">
        <w:tc>
          <w:tcPr>
            <w:tcW w:w="675" w:type="dxa"/>
          </w:tcPr>
          <w:p w:rsidR="006915E7" w:rsidRPr="006915E7" w:rsidRDefault="006915E7" w:rsidP="006915E7">
            <w:r w:rsidRPr="006915E7">
              <w:t>9.</w:t>
            </w:r>
          </w:p>
        </w:tc>
        <w:tc>
          <w:tcPr>
            <w:tcW w:w="2552" w:type="dxa"/>
          </w:tcPr>
          <w:p w:rsidR="006915E7" w:rsidRPr="006915E7" w:rsidRDefault="006915E7" w:rsidP="006915E7"/>
        </w:tc>
        <w:tc>
          <w:tcPr>
            <w:tcW w:w="2835" w:type="dxa"/>
          </w:tcPr>
          <w:p w:rsidR="006915E7" w:rsidRPr="006915E7" w:rsidRDefault="006915E7" w:rsidP="006915E7">
            <w:r w:rsidRPr="006915E7">
              <w:t xml:space="preserve">27 P a </w:t>
            </w:r>
            <w:proofErr w:type="spellStart"/>
            <w:r w:rsidRPr="006915E7">
              <w:t>Nc</w:t>
            </w:r>
            <w:proofErr w:type="spellEnd"/>
            <w:r w:rsidRPr="006915E7">
              <w:t xml:space="preserve"> 268/2021</w:t>
            </w:r>
          </w:p>
          <w:p w:rsidR="006915E7" w:rsidRPr="006915E7" w:rsidRDefault="006915E7" w:rsidP="006915E7">
            <w:r w:rsidRPr="006915E7">
              <w:rPr>
                <w:i/>
              </w:rPr>
              <w:t>(0 P 180/2021)</w:t>
            </w:r>
          </w:p>
        </w:tc>
        <w:tc>
          <w:tcPr>
            <w:tcW w:w="2882" w:type="dxa"/>
          </w:tcPr>
          <w:p w:rsidR="006915E7" w:rsidRPr="006915E7" w:rsidRDefault="006915E7" w:rsidP="006915E7"/>
          <w:p w:rsidR="006915E7" w:rsidRPr="006915E7" w:rsidRDefault="006915E7" w:rsidP="006915E7"/>
        </w:tc>
      </w:tr>
      <w:tr w:rsidR="006915E7" w:rsidRPr="006915E7" w:rsidTr="006C1C65">
        <w:tc>
          <w:tcPr>
            <w:tcW w:w="675" w:type="dxa"/>
          </w:tcPr>
          <w:p w:rsidR="006915E7" w:rsidRPr="006915E7" w:rsidRDefault="006915E7" w:rsidP="006915E7">
            <w:r w:rsidRPr="006915E7">
              <w:t>10.</w:t>
            </w:r>
          </w:p>
        </w:tc>
        <w:tc>
          <w:tcPr>
            <w:tcW w:w="2552" w:type="dxa"/>
          </w:tcPr>
          <w:p w:rsidR="006915E7" w:rsidRPr="006915E7" w:rsidRDefault="006915E7" w:rsidP="006915E7"/>
        </w:tc>
        <w:tc>
          <w:tcPr>
            <w:tcW w:w="2835" w:type="dxa"/>
          </w:tcPr>
          <w:p w:rsidR="006915E7" w:rsidRPr="006915E7" w:rsidRDefault="006915E7" w:rsidP="006915E7"/>
        </w:tc>
        <w:tc>
          <w:tcPr>
            <w:tcW w:w="2882" w:type="dxa"/>
          </w:tcPr>
          <w:p w:rsidR="006915E7" w:rsidRPr="006915E7" w:rsidRDefault="006915E7" w:rsidP="006915E7"/>
          <w:p w:rsidR="006915E7" w:rsidRPr="006915E7" w:rsidRDefault="006915E7" w:rsidP="006915E7"/>
        </w:tc>
      </w:tr>
      <w:tr w:rsidR="006915E7" w:rsidRPr="006915E7" w:rsidTr="006C1C65">
        <w:tc>
          <w:tcPr>
            <w:tcW w:w="675" w:type="dxa"/>
          </w:tcPr>
          <w:p w:rsidR="006915E7" w:rsidRPr="006915E7" w:rsidRDefault="006915E7" w:rsidP="006915E7">
            <w:r w:rsidRPr="006915E7">
              <w:t>11.</w:t>
            </w:r>
          </w:p>
        </w:tc>
        <w:tc>
          <w:tcPr>
            <w:tcW w:w="2552" w:type="dxa"/>
          </w:tcPr>
          <w:p w:rsidR="006915E7" w:rsidRPr="006915E7" w:rsidRDefault="006915E7" w:rsidP="006915E7"/>
          <w:p w:rsidR="006915E7" w:rsidRPr="006915E7" w:rsidRDefault="006915E7" w:rsidP="006915E7"/>
        </w:tc>
        <w:tc>
          <w:tcPr>
            <w:tcW w:w="2835" w:type="dxa"/>
          </w:tcPr>
          <w:p w:rsidR="006915E7" w:rsidRPr="006915E7" w:rsidRDefault="006915E7" w:rsidP="006915E7"/>
        </w:tc>
        <w:tc>
          <w:tcPr>
            <w:tcW w:w="2882" w:type="dxa"/>
          </w:tcPr>
          <w:p w:rsidR="006915E7" w:rsidRPr="006915E7" w:rsidRDefault="006915E7" w:rsidP="006915E7"/>
          <w:p w:rsidR="006915E7" w:rsidRPr="006915E7" w:rsidRDefault="006915E7" w:rsidP="006915E7"/>
        </w:tc>
      </w:tr>
      <w:tr w:rsidR="006915E7" w:rsidRPr="006915E7" w:rsidTr="006C1C65">
        <w:tc>
          <w:tcPr>
            <w:tcW w:w="675" w:type="dxa"/>
          </w:tcPr>
          <w:p w:rsidR="006915E7" w:rsidRPr="006915E7" w:rsidRDefault="006915E7" w:rsidP="006915E7">
            <w:r w:rsidRPr="006915E7">
              <w:t>12.</w:t>
            </w:r>
          </w:p>
        </w:tc>
        <w:tc>
          <w:tcPr>
            <w:tcW w:w="2552" w:type="dxa"/>
          </w:tcPr>
          <w:p w:rsidR="006915E7" w:rsidRPr="006915E7" w:rsidRDefault="006915E7" w:rsidP="006915E7"/>
        </w:tc>
        <w:tc>
          <w:tcPr>
            <w:tcW w:w="2835" w:type="dxa"/>
          </w:tcPr>
          <w:p w:rsidR="006915E7" w:rsidRPr="006915E7" w:rsidRDefault="006915E7" w:rsidP="006915E7"/>
        </w:tc>
        <w:tc>
          <w:tcPr>
            <w:tcW w:w="2882" w:type="dxa"/>
          </w:tcPr>
          <w:p w:rsidR="006915E7" w:rsidRPr="006915E7" w:rsidRDefault="006915E7" w:rsidP="006915E7"/>
          <w:p w:rsidR="006915E7" w:rsidRPr="006915E7" w:rsidRDefault="006915E7" w:rsidP="006915E7"/>
        </w:tc>
      </w:tr>
      <w:tr w:rsidR="006915E7" w:rsidRPr="006915E7" w:rsidTr="006C1C65">
        <w:tc>
          <w:tcPr>
            <w:tcW w:w="675" w:type="dxa"/>
          </w:tcPr>
          <w:p w:rsidR="006915E7" w:rsidRPr="006915E7" w:rsidRDefault="006915E7" w:rsidP="006915E7">
            <w:r w:rsidRPr="006915E7">
              <w:t>13.</w:t>
            </w:r>
          </w:p>
        </w:tc>
        <w:tc>
          <w:tcPr>
            <w:tcW w:w="2552" w:type="dxa"/>
          </w:tcPr>
          <w:p w:rsidR="006915E7" w:rsidRPr="006915E7" w:rsidRDefault="006915E7" w:rsidP="006915E7"/>
        </w:tc>
        <w:tc>
          <w:tcPr>
            <w:tcW w:w="2835" w:type="dxa"/>
          </w:tcPr>
          <w:p w:rsidR="006915E7" w:rsidRPr="006915E7" w:rsidRDefault="006915E7" w:rsidP="006915E7"/>
        </w:tc>
        <w:tc>
          <w:tcPr>
            <w:tcW w:w="2882" w:type="dxa"/>
          </w:tcPr>
          <w:p w:rsidR="006915E7" w:rsidRPr="006915E7" w:rsidRDefault="006915E7" w:rsidP="006915E7"/>
          <w:p w:rsidR="006915E7" w:rsidRPr="006915E7" w:rsidRDefault="006915E7" w:rsidP="006915E7"/>
        </w:tc>
      </w:tr>
      <w:tr w:rsidR="006915E7" w:rsidRPr="006915E7" w:rsidTr="006C1C65">
        <w:tc>
          <w:tcPr>
            <w:tcW w:w="675" w:type="dxa"/>
          </w:tcPr>
          <w:p w:rsidR="006915E7" w:rsidRPr="006915E7" w:rsidRDefault="006915E7" w:rsidP="006915E7">
            <w:r w:rsidRPr="006915E7">
              <w:t xml:space="preserve">14. </w:t>
            </w:r>
          </w:p>
          <w:p w:rsidR="006915E7" w:rsidRPr="006915E7" w:rsidRDefault="006915E7" w:rsidP="006915E7"/>
        </w:tc>
        <w:tc>
          <w:tcPr>
            <w:tcW w:w="2552" w:type="dxa"/>
          </w:tcPr>
          <w:p w:rsidR="006915E7" w:rsidRPr="006915E7" w:rsidRDefault="006915E7" w:rsidP="006915E7"/>
        </w:tc>
        <w:tc>
          <w:tcPr>
            <w:tcW w:w="2835" w:type="dxa"/>
          </w:tcPr>
          <w:p w:rsidR="006915E7" w:rsidRPr="006915E7" w:rsidRDefault="006915E7" w:rsidP="006915E7"/>
        </w:tc>
        <w:tc>
          <w:tcPr>
            <w:tcW w:w="2882" w:type="dxa"/>
          </w:tcPr>
          <w:p w:rsidR="006915E7" w:rsidRPr="006915E7" w:rsidRDefault="006915E7" w:rsidP="006915E7"/>
        </w:tc>
      </w:tr>
      <w:tr w:rsidR="006915E7" w:rsidRPr="006915E7" w:rsidTr="006C1C65">
        <w:tc>
          <w:tcPr>
            <w:tcW w:w="675" w:type="dxa"/>
          </w:tcPr>
          <w:p w:rsidR="006915E7" w:rsidRPr="006915E7" w:rsidRDefault="006915E7" w:rsidP="006915E7">
            <w:r w:rsidRPr="006915E7">
              <w:t xml:space="preserve">15. </w:t>
            </w:r>
          </w:p>
          <w:p w:rsidR="006915E7" w:rsidRPr="006915E7" w:rsidRDefault="006915E7" w:rsidP="006915E7"/>
        </w:tc>
        <w:tc>
          <w:tcPr>
            <w:tcW w:w="2552" w:type="dxa"/>
          </w:tcPr>
          <w:p w:rsidR="006915E7" w:rsidRPr="006915E7" w:rsidRDefault="006915E7" w:rsidP="006915E7"/>
        </w:tc>
        <w:tc>
          <w:tcPr>
            <w:tcW w:w="2835" w:type="dxa"/>
          </w:tcPr>
          <w:p w:rsidR="006915E7" w:rsidRPr="006915E7" w:rsidRDefault="006915E7" w:rsidP="006915E7"/>
        </w:tc>
        <w:tc>
          <w:tcPr>
            <w:tcW w:w="2882" w:type="dxa"/>
          </w:tcPr>
          <w:p w:rsidR="006915E7" w:rsidRPr="006915E7" w:rsidRDefault="006915E7" w:rsidP="006915E7"/>
        </w:tc>
      </w:tr>
    </w:tbl>
    <w:p w:rsidR="006915E7" w:rsidRPr="006915E7" w:rsidRDefault="006915E7" w:rsidP="006915E7"/>
    <w:p w:rsidR="006915E7" w:rsidRPr="006915E7" w:rsidRDefault="006915E7" w:rsidP="006915E7">
      <w:pPr>
        <w:rPr>
          <w:b/>
        </w:rPr>
      </w:pPr>
    </w:p>
    <w:sectPr w:rsidR="006915E7" w:rsidRPr="0069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F1DBD"/>
    <w:multiLevelType w:val="hybridMultilevel"/>
    <w:tmpl w:val="FEC2F71E"/>
    <w:lvl w:ilvl="0" w:tplc="94DC210A">
      <w:numFmt w:val="bullet"/>
      <w:lvlText w:val="-"/>
      <w:lvlJc w:val="left"/>
      <w:pPr>
        <w:ind w:left="390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23FE6E22"/>
    <w:multiLevelType w:val="hybridMultilevel"/>
    <w:tmpl w:val="A4F6EEA4"/>
    <w:lvl w:ilvl="0" w:tplc="C8F4D2FC">
      <w:start w:val="2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333E7"/>
    <w:multiLevelType w:val="hybridMultilevel"/>
    <w:tmpl w:val="28C67B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F515DA"/>
    <w:multiLevelType w:val="hybridMultilevel"/>
    <w:tmpl w:val="2500BD20"/>
    <w:lvl w:ilvl="0" w:tplc="C010BAC6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2B0209"/>
    <w:multiLevelType w:val="hybridMultilevel"/>
    <w:tmpl w:val="D3121834"/>
    <w:lvl w:ilvl="0" w:tplc="003A1B20">
      <w:start w:val="1"/>
      <w:numFmt w:val="decimal"/>
      <w:pStyle w:val="Nadpis2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RP č. 11.docx 2021/11/23 15:14:15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E0218E"/>
    <w:rsid w:val="0004274C"/>
    <w:rsid w:val="000B3943"/>
    <w:rsid w:val="000F7775"/>
    <w:rsid w:val="00181E86"/>
    <w:rsid w:val="001D5D1F"/>
    <w:rsid w:val="00251D0F"/>
    <w:rsid w:val="002D3E53"/>
    <w:rsid w:val="00346548"/>
    <w:rsid w:val="00355557"/>
    <w:rsid w:val="00532AB6"/>
    <w:rsid w:val="00536295"/>
    <w:rsid w:val="00612CDA"/>
    <w:rsid w:val="00637076"/>
    <w:rsid w:val="006915E7"/>
    <w:rsid w:val="0069541E"/>
    <w:rsid w:val="00695946"/>
    <w:rsid w:val="006B3F36"/>
    <w:rsid w:val="006F431F"/>
    <w:rsid w:val="007233B6"/>
    <w:rsid w:val="00743BFC"/>
    <w:rsid w:val="007521A1"/>
    <w:rsid w:val="007C09FA"/>
    <w:rsid w:val="007E304B"/>
    <w:rsid w:val="00806344"/>
    <w:rsid w:val="008F1D95"/>
    <w:rsid w:val="008F43D9"/>
    <w:rsid w:val="008F6227"/>
    <w:rsid w:val="0092091F"/>
    <w:rsid w:val="00920C15"/>
    <w:rsid w:val="009879F7"/>
    <w:rsid w:val="009C095B"/>
    <w:rsid w:val="00A40FCE"/>
    <w:rsid w:val="00A417C0"/>
    <w:rsid w:val="00A543F5"/>
    <w:rsid w:val="00A67859"/>
    <w:rsid w:val="00AA7F95"/>
    <w:rsid w:val="00B31B26"/>
    <w:rsid w:val="00B6002B"/>
    <w:rsid w:val="00C46F0A"/>
    <w:rsid w:val="00C82763"/>
    <w:rsid w:val="00CD3277"/>
    <w:rsid w:val="00D02164"/>
    <w:rsid w:val="00D23898"/>
    <w:rsid w:val="00D426E5"/>
    <w:rsid w:val="00DB0A9B"/>
    <w:rsid w:val="00E0218E"/>
    <w:rsid w:val="00F4093D"/>
    <w:rsid w:val="00F439C4"/>
    <w:rsid w:val="00F5462F"/>
    <w:rsid w:val="00F61D14"/>
    <w:rsid w:val="00F95DD9"/>
    <w:rsid w:val="00FA3B0B"/>
    <w:rsid w:val="00FD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218E"/>
    <w:rPr>
      <w:rFonts w:eastAsia="Times New Roman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18E"/>
    <w:pPr>
      <w:keepNext/>
      <w:keepLines/>
      <w:numPr>
        <w:numId w:val="1"/>
      </w:numPr>
      <w:spacing w:before="200" w:after="120"/>
      <w:outlineLvl w:val="1"/>
    </w:pPr>
    <w:rPr>
      <w:rFonts w:eastAsiaTheme="majorEastAsia"/>
      <w:b/>
      <w:bCs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21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0218E"/>
    <w:rPr>
      <w:rFonts w:eastAsiaTheme="majorEastAsia" w:cs="Times New Roman"/>
      <w:b/>
      <w:bCs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021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0218E"/>
    <w:rPr>
      <w:rFonts w:eastAsia="Times New Roman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69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218E"/>
    <w:rPr>
      <w:rFonts w:eastAsia="Times New Roman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18E"/>
    <w:pPr>
      <w:keepNext/>
      <w:keepLines/>
      <w:numPr>
        <w:numId w:val="1"/>
      </w:numPr>
      <w:spacing w:before="200" w:after="120"/>
      <w:outlineLvl w:val="1"/>
    </w:pPr>
    <w:rPr>
      <w:rFonts w:eastAsiaTheme="majorEastAsia"/>
      <w:b/>
      <w:bCs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21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0218E"/>
    <w:rPr>
      <w:rFonts w:eastAsiaTheme="majorEastAsia" w:cs="Times New Roman"/>
      <w:b/>
      <w:bCs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021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0218E"/>
    <w:rPr>
      <w:rFonts w:eastAsia="Times New Roman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69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5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4</Pages>
  <Words>1065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Pavla JUDr.</dc:creator>
  <cp:lastModifiedBy>Týfa Roman Ing.</cp:lastModifiedBy>
  <cp:revision>6</cp:revision>
  <cp:lastPrinted>2021-11-23T14:14:00Z</cp:lastPrinted>
  <dcterms:created xsi:type="dcterms:W3CDTF">2021-11-24T07:40:00Z</dcterms:created>
  <dcterms:modified xsi:type="dcterms:W3CDTF">2021-12-06T12:27:00Z</dcterms:modified>
</cp:coreProperties>
</file>