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B36" w:rsidRPr="00200BAF" w:rsidRDefault="00F67B36" w:rsidP="00F67B36">
      <w:pPr>
        <w:spacing w:after="0" w:line="240" w:lineRule="auto"/>
        <w:ind w:firstLine="170"/>
        <w:jc w:val="right"/>
        <w:rPr>
          <w:rFonts w:ascii="Garamond" w:eastAsia="Times New Roman" w:hAnsi="Garamond" w:cs="Times New Roman"/>
          <w:sz w:val="24"/>
          <w:szCs w:val="24"/>
          <w:lang w:eastAsia="cs-CZ"/>
        </w:rPr>
      </w:pPr>
      <w:bookmarkStart w:id="0" w:name="_Toc392248830"/>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xml:space="preserve"> </w:t>
      </w:r>
      <w:r w:rsidR="00F04F30" w:rsidRPr="00200BAF">
        <w:rPr>
          <w:rFonts w:ascii="Garamond" w:eastAsia="Times New Roman" w:hAnsi="Garamond" w:cs="Times New Roman"/>
          <w:sz w:val="24"/>
          <w:szCs w:val="24"/>
          <w:lang w:eastAsia="cs-CZ"/>
        </w:rPr>
        <w:t>1277/2021</w:t>
      </w:r>
    </w:p>
    <w:p w:rsidR="00F67B36" w:rsidRPr="00200BAF" w:rsidRDefault="00F67B36" w:rsidP="00F67B36">
      <w:pPr>
        <w:spacing w:after="600" w:line="240" w:lineRule="auto"/>
        <w:ind w:firstLine="170"/>
        <w:jc w:val="right"/>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Trutnov</w:t>
      </w:r>
      <w:r w:rsidR="00F04F30" w:rsidRPr="00200BAF">
        <w:rPr>
          <w:rFonts w:ascii="Garamond" w:eastAsia="Times New Roman" w:hAnsi="Garamond" w:cs="Times New Roman"/>
          <w:sz w:val="24"/>
          <w:szCs w:val="24"/>
          <w:lang w:eastAsia="cs-CZ"/>
        </w:rPr>
        <w:t xml:space="preserve"> 29. listopadu 2021</w:t>
      </w:r>
      <w:r w:rsidRPr="00200BAF">
        <w:rPr>
          <w:rFonts w:ascii="Garamond" w:eastAsia="Times New Roman" w:hAnsi="Garamond" w:cs="Times New Roman"/>
          <w:sz w:val="24"/>
          <w:szCs w:val="24"/>
          <w:lang w:eastAsia="cs-CZ"/>
        </w:rPr>
        <w:t xml:space="preserve"> </w:t>
      </w:r>
    </w:p>
    <w:p w:rsidR="00F67B36" w:rsidRPr="00200BAF" w:rsidRDefault="00F67B36" w:rsidP="00543483">
      <w:pPr>
        <w:spacing w:after="120" w:line="240" w:lineRule="auto"/>
        <w:jc w:val="center"/>
        <w:rPr>
          <w:rFonts w:ascii="Garamond" w:eastAsia="Times New Roman" w:hAnsi="Garamond" w:cs="Times New Roman"/>
          <w:b/>
          <w:sz w:val="32"/>
          <w:szCs w:val="32"/>
          <w:lang w:eastAsia="cs-CZ"/>
        </w:rPr>
      </w:pPr>
      <w:bookmarkStart w:id="1" w:name="_Toc404155013"/>
      <w:bookmarkStart w:id="2" w:name="_Toc466377995"/>
      <w:r w:rsidRPr="00200BAF">
        <w:rPr>
          <w:rFonts w:ascii="Garamond" w:eastAsia="Times New Roman" w:hAnsi="Garamond" w:cs="Times New Roman"/>
          <w:b/>
          <w:sz w:val="32"/>
          <w:szCs w:val="32"/>
          <w:lang w:eastAsia="cs-CZ"/>
        </w:rPr>
        <w:t>Rozvrh práce Okresního soudu v Trutnově pro rok 20</w:t>
      </w:r>
      <w:bookmarkEnd w:id="0"/>
      <w:bookmarkEnd w:id="1"/>
      <w:bookmarkEnd w:id="2"/>
      <w:r w:rsidR="00FE722F" w:rsidRPr="00200BAF">
        <w:rPr>
          <w:rFonts w:ascii="Garamond" w:eastAsia="Times New Roman" w:hAnsi="Garamond" w:cs="Times New Roman"/>
          <w:b/>
          <w:sz w:val="32"/>
          <w:szCs w:val="32"/>
          <w:lang w:eastAsia="cs-CZ"/>
        </w:rPr>
        <w:t>22</w:t>
      </w:r>
    </w:p>
    <w:p w:rsidR="00720764" w:rsidRPr="00200BAF" w:rsidRDefault="00720764" w:rsidP="00720764">
      <w:pPr>
        <w:pStyle w:val="Bezmezer"/>
        <w:jc w:val="center"/>
        <w:rPr>
          <w:rFonts w:ascii="Garamond" w:hAnsi="Garamond"/>
          <w:sz w:val="24"/>
        </w:rPr>
      </w:pPr>
    </w:p>
    <w:p w:rsidR="00720764" w:rsidRPr="00200BAF" w:rsidRDefault="00720764" w:rsidP="00720764">
      <w:pPr>
        <w:pStyle w:val="Bezmezer"/>
        <w:jc w:val="center"/>
        <w:rPr>
          <w:rFonts w:ascii="Garamond" w:hAnsi="Garamond"/>
          <w:sz w:val="24"/>
        </w:rPr>
      </w:pPr>
    </w:p>
    <w:p w:rsidR="00F878D9" w:rsidRPr="00200BAF" w:rsidRDefault="00F67B36" w:rsidP="009976D8">
      <w:p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Rozvrhem práce se řídí rozdělení jednotlivých věcí, které mají být u soudu projednány a rozhodnuty, do soudních oddělení. Náplň práce zaměstnanců soudu obsaženou v rozvrhu práce konkretizuje vnitřní směrnice předsedkyně Okresního soudu v Trutnově </w:t>
      </w:r>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xml:space="preserve"> </w:t>
      </w:r>
      <w:r w:rsidR="00F878D9" w:rsidRPr="00200BAF">
        <w:rPr>
          <w:rFonts w:ascii="Garamond" w:eastAsia="Times New Roman" w:hAnsi="Garamond" w:cs="Times New Roman"/>
          <w:sz w:val="24"/>
          <w:szCs w:val="24"/>
          <w:lang w:eastAsia="cs-CZ"/>
        </w:rPr>
        <w:t>808/2021 ze dne 6. srpna 2021</w:t>
      </w:r>
      <w:r w:rsidRPr="00200BAF">
        <w:rPr>
          <w:rFonts w:ascii="Garamond" w:eastAsia="Times New Roman" w:hAnsi="Garamond" w:cs="Times New Roman"/>
          <w:sz w:val="24"/>
          <w:szCs w:val="24"/>
          <w:lang w:eastAsia="cs-CZ"/>
        </w:rPr>
        <w:t xml:space="preserve"> která stanoví konkrétní náplň práce jednotlivých pracovních míst, povinnosti pracovníků, jejich odpovědnost za vykonávanou práci a případné pravomoci související s náplní práce.</w:t>
      </w:r>
    </w:p>
    <w:p w:rsidR="00F67B36" w:rsidRPr="00200BAF" w:rsidRDefault="00F67B36" w:rsidP="009976D8">
      <w:pPr>
        <w:tabs>
          <w:tab w:val="left" w:pos="2977"/>
        </w:tabs>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Pracovní doba:</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t>pondělí – pátek: 40 hodin</w:t>
      </w:r>
    </w:p>
    <w:p w:rsidR="00F67B36" w:rsidRPr="00200BAF" w:rsidRDefault="00F67B36" w:rsidP="009976D8">
      <w:pPr>
        <w:tabs>
          <w:tab w:val="left" w:pos="2977"/>
          <w:tab w:val="left" w:pos="4253"/>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u w:val="single"/>
          <w:lang w:eastAsia="cs-CZ"/>
        </w:rPr>
        <w:t>základní:</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t>pondělí – čtvrtek: 8.00 – 14.30 hod.</w:t>
      </w:r>
    </w:p>
    <w:p w:rsidR="00F67B36" w:rsidRPr="00200BAF" w:rsidRDefault="00F67B36" w:rsidP="009976D8">
      <w:pPr>
        <w:tabs>
          <w:tab w:val="left" w:pos="4253"/>
        </w:tabs>
        <w:spacing w:after="120" w:line="240" w:lineRule="auto"/>
        <w:jc w:val="both"/>
        <w:rPr>
          <w:rFonts w:ascii="Garamond" w:eastAsia="Times New Roman" w:hAnsi="Garamond" w:cs="Times New Roman"/>
          <w:sz w:val="12"/>
          <w:szCs w:val="12"/>
          <w:lang w:eastAsia="cs-CZ"/>
        </w:rPr>
      </w:pPr>
      <w:r w:rsidRPr="00200BAF">
        <w:rPr>
          <w:rFonts w:ascii="Garamond" w:eastAsia="Times New Roman" w:hAnsi="Garamond" w:cs="Times New Roman"/>
          <w:sz w:val="24"/>
          <w:szCs w:val="24"/>
          <w:lang w:eastAsia="cs-CZ"/>
        </w:rPr>
        <w:tab/>
        <w:t>pátek: 8.00 – 14.00 hod.</w:t>
      </w:r>
    </w:p>
    <w:p w:rsidR="00F67B36" w:rsidRPr="00200BAF" w:rsidRDefault="00F67B36" w:rsidP="009976D8">
      <w:pPr>
        <w:tabs>
          <w:tab w:val="left" w:pos="2977"/>
          <w:tab w:val="left" w:pos="4253"/>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u w:val="single"/>
          <w:lang w:eastAsia="cs-CZ"/>
        </w:rPr>
        <w:t>volitelná:</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t>pondělí – čtvrtek: 6.30 – 8.00, 14.30 – 17.00 hod.</w:t>
      </w:r>
    </w:p>
    <w:p w:rsidR="00F67B36" w:rsidRPr="00200BAF" w:rsidRDefault="00F67B36" w:rsidP="009976D8">
      <w:pPr>
        <w:tabs>
          <w:tab w:val="left" w:pos="4253"/>
        </w:tabs>
        <w:spacing w:after="36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pátek: 6.30 – 8.00, 14.00 – 15.30 hod.</w:t>
      </w:r>
    </w:p>
    <w:p w:rsidR="00F67B36" w:rsidRPr="00200BAF" w:rsidRDefault="00F67B36" w:rsidP="009976D8">
      <w:pPr>
        <w:tabs>
          <w:tab w:val="left" w:pos="2977"/>
          <w:tab w:val="left" w:pos="3544"/>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Provozní doba budovy:</w:t>
      </w:r>
      <w:r w:rsidRPr="00200BAF">
        <w:rPr>
          <w:rFonts w:ascii="Garamond" w:eastAsia="Times New Roman" w:hAnsi="Garamond" w:cs="Times New Roman"/>
          <w:sz w:val="24"/>
          <w:szCs w:val="24"/>
          <w:lang w:eastAsia="cs-CZ"/>
        </w:rPr>
        <w:tab/>
        <w:t>pondělí – čtvrtek: 6.30 – 17.00 hod.</w:t>
      </w:r>
    </w:p>
    <w:p w:rsidR="00F67B36" w:rsidRPr="00200BAF" w:rsidRDefault="00F67B36" w:rsidP="009976D8">
      <w:pPr>
        <w:tabs>
          <w:tab w:val="left" w:pos="2977"/>
          <w:tab w:val="left" w:pos="3544"/>
        </w:tabs>
        <w:spacing w:after="36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pátek: 6.30 – 15.30 hod.</w:t>
      </w:r>
    </w:p>
    <w:p w:rsidR="00F67B36" w:rsidRPr="00200BAF" w:rsidRDefault="00F67B36" w:rsidP="009976D8">
      <w:pPr>
        <w:tabs>
          <w:tab w:val="left" w:pos="4395"/>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Provozní doba informačního centra a podatelny:</w:t>
      </w:r>
      <w:r w:rsidRPr="00200BAF">
        <w:rPr>
          <w:rFonts w:ascii="Garamond" w:eastAsia="Times New Roman" w:hAnsi="Garamond" w:cs="Times New Roman"/>
          <w:sz w:val="24"/>
          <w:szCs w:val="24"/>
          <w:lang w:eastAsia="cs-CZ"/>
        </w:rPr>
        <w:tab/>
        <w:t>pondělí, středa: 8.00 – 16.30 hod.</w:t>
      </w:r>
    </w:p>
    <w:p w:rsidR="00F67B36" w:rsidRPr="00200BAF" w:rsidRDefault="00F67B36" w:rsidP="009976D8">
      <w:pPr>
        <w:tabs>
          <w:tab w:val="left" w:pos="4395"/>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úterý, čtvrtek: 8.00 – 14.30 hod.</w:t>
      </w:r>
    </w:p>
    <w:p w:rsidR="00F67B36" w:rsidRPr="00200BAF" w:rsidRDefault="00F67B36" w:rsidP="009976D8">
      <w:pPr>
        <w:tabs>
          <w:tab w:val="left" w:pos="4395"/>
        </w:tabs>
        <w:spacing w:after="60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pátek: 8.00 – 14 hod.</w:t>
      </w:r>
    </w:p>
    <w:p w:rsidR="00F67B36" w:rsidRPr="00200BAF" w:rsidRDefault="00F67B36" w:rsidP="009976D8">
      <w:pPr>
        <w:autoSpaceDE w:val="0"/>
        <w:autoSpaceDN w:val="0"/>
        <w:spacing w:after="360" w:line="240" w:lineRule="auto"/>
        <w:jc w:val="both"/>
        <w:rPr>
          <w:rFonts w:ascii="Garamond" w:eastAsia="Times New Roman" w:hAnsi="Garamond" w:cs="Times New Roman"/>
          <w:sz w:val="24"/>
          <w:szCs w:val="24"/>
          <w:u w:val="single"/>
          <w:lang w:eastAsia="cs-CZ"/>
        </w:rPr>
      </w:pPr>
      <w:r w:rsidRPr="00200BAF">
        <w:rPr>
          <w:rFonts w:ascii="Garamond" w:eastAsia="Times New Roman" w:hAnsi="Garamond" w:cs="Times New Roman"/>
          <w:sz w:val="24"/>
          <w:szCs w:val="24"/>
          <w:u w:val="single"/>
          <w:lang w:eastAsia="cs-CZ"/>
        </w:rPr>
        <w:t xml:space="preserve">Doba pro sepis jednoduchých podání </w:t>
      </w:r>
      <w:r w:rsidRPr="00200BAF">
        <w:rPr>
          <w:rFonts w:ascii="Garamond" w:eastAsia="Times New Roman" w:hAnsi="Garamond" w:cs="Times New Roman"/>
          <w:sz w:val="24"/>
          <w:szCs w:val="24"/>
          <w:lang w:eastAsia="cs-CZ"/>
        </w:rPr>
        <w:t>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rsidR="00F67B36" w:rsidRPr="00200BAF" w:rsidRDefault="00F67B36" w:rsidP="009976D8">
      <w:pPr>
        <w:tabs>
          <w:tab w:val="left" w:pos="3544"/>
        </w:tabs>
        <w:spacing w:after="360" w:line="240" w:lineRule="auto"/>
        <w:jc w:val="right"/>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pondělí, středa: 8.00 – 11.30 hod. a 12.30 – 16.30 hod.</w:t>
      </w:r>
    </w:p>
    <w:p w:rsidR="00F67B36" w:rsidRPr="00200BAF" w:rsidRDefault="00F67B36" w:rsidP="009976D8">
      <w:pPr>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Návštěvní hodiny u předsedkyně soudu:</w:t>
      </w:r>
      <w:r w:rsidRPr="00200BAF">
        <w:rPr>
          <w:rFonts w:ascii="Garamond" w:eastAsia="Times New Roman" w:hAnsi="Garamond" w:cs="Times New Roman"/>
          <w:sz w:val="24"/>
          <w:szCs w:val="24"/>
          <w:lang w:eastAsia="cs-CZ"/>
        </w:rPr>
        <w:t xml:space="preserve"> pondělí od 13.00 do 14.00 hodin po předchozím objednání.</w:t>
      </w:r>
    </w:p>
    <w:p w:rsidR="00F67B36" w:rsidRPr="00200BAF" w:rsidRDefault="00F67B36" w:rsidP="00F67B36">
      <w:pPr>
        <w:spacing w:after="0" w:line="240" w:lineRule="auto"/>
        <w:ind w:firstLine="170"/>
        <w:rPr>
          <w:rFonts w:ascii="Garamond" w:eastAsia="Times New Roman" w:hAnsi="Garamond" w:cs="Times New Roman"/>
          <w:color w:val="FF0000"/>
          <w:sz w:val="28"/>
          <w:szCs w:val="28"/>
          <w:lang w:eastAsia="cs-CZ"/>
        </w:rPr>
      </w:pPr>
      <w:r w:rsidRPr="00200BAF">
        <w:rPr>
          <w:rFonts w:ascii="Times New Roman" w:eastAsia="Times New Roman" w:hAnsi="Times New Roman" w:cs="Times New Roman"/>
          <w:sz w:val="24"/>
          <w:szCs w:val="24"/>
          <w:lang w:eastAsia="cs-CZ"/>
        </w:rPr>
        <w:br w:type="page"/>
      </w:r>
      <w:bookmarkStart w:id="3" w:name="_Toc392248831"/>
    </w:p>
    <w:bookmarkEnd w:id="3" w:displacedByCustomXml="next"/>
    <w:bookmarkStart w:id="4" w:name="_Toc392248832" w:displacedByCustomXml="next"/>
    <w:bookmarkStart w:id="5" w:name="_Toc394669731" w:displacedByCustomXml="next"/>
    <w:bookmarkStart w:id="6"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rsidR="00903CA8" w:rsidRPr="00200BAF" w:rsidRDefault="00903CA8">
          <w:pPr>
            <w:pStyle w:val="Nadpisobsahu"/>
          </w:pPr>
          <w:r w:rsidRPr="00200BAF">
            <w:t>Obsah</w:t>
          </w:r>
        </w:p>
        <w:p w:rsidR="00DD4944" w:rsidRPr="00200BAF" w:rsidRDefault="00903CA8">
          <w:pPr>
            <w:pStyle w:val="Obsah2"/>
            <w:rPr>
              <w:rFonts w:asciiTheme="minorHAnsi" w:eastAsiaTheme="minorEastAsia" w:hAnsiTheme="minorHAnsi" w:cstheme="minorBidi"/>
              <w:b w:val="0"/>
              <w:noProof/>
            </w:rPr>
          </w:pPr>
          <w:r w:rsidRPr="00200BAF">
            <w:rPr>
              <w:b w:val="0"/>
            </w:rPr>
            <w:fldChar w:fldCharType="begin"/>
          </w:r>
          <w:r w:rsidRPr="00200BAF">
            <w:rPr>
              <w:b w:val="0"/>
            </w:rPr>
            <w:instrText xml:space="preserve"> TOC \o "1-3" \h \z \u </w:instrText>
          </w:r>
          <w:r w:rsidRPr="00200BAF">
            <w:rPr>
              <w:b w:val="0"/>
            </w:rPr>
            <w:fldChar w:fldCharType="separate"/>
          </w:r>
          <w:hyperlink w:anchor="_Toc90016362" w:history="1">
            <w:r w:rsidR="00DD4944" w:rsidRPr="00200BAF">
              <w:rPr>
                <w:rStyle w:val="Hypertextovodkaz"/>
                <w:bCs/>
                <w:noProof/>
              </w:rPr>
              <w:t>Vedení soudu</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_Toc90016362 \h </w:instrText>
            </w:r>
            <w:r w:rsidR="00DD4944" w:rsidRPr="00200BAF">
              <w:rPr>
                <w:noProof/>
                <w:webHidden/>
              </w:rPr>
            </w:r>
            <w:r w:rsidR="00DD4944" w:rsidRPr="00200BAF">
              <w:rPr>
                <w:noProof/>
                <w:webHidden/>
              </w:rPr>
              <w:fldChar w:fldCharType="separate"/>
            </w:r>
            <w:r w:rsidR="00200BAF">
              <w:rPr>
                <w:noProof/>
                <w:webHidden/>
              </w:rPr>
              <w:t>3</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63" w:history="1">
            <w:r w:rsidR="00DD4944" w:rsidRPr="00200BAF">
              <w:rPr>
                <w:rStyle w:val="Hypertextovodkaz"/>
                <w:bCs/>
                <w:noProof/>
              </w:rPr>
              <w:t>Správa soudu</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_Toc90016363 \h </w:instrText>
            </w:r>
            <w:r w:rsidR="00DD4944" w:rsidRPr="00200BAF">
              <w:rPr>
                <w:noProof/>
                <w:webHidden/>
              </w:rPr>
            </w:r>
            <w:r w:rsidR="00DD4944" w:rsidRPr="00200BAF">
              <w:rPr>
                <w:noProof/>
                <w:webHidden/>
              </w:rPr>
              <w:fldChar w:fldCharType="separate"/>
            </w:r>
            <w:r w:rsidR="00200BAF">
              <w:rPr>
                <w:noProof/>
                <w:webHidden/>
              </w:rPr>
              <w:t>4</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64" w:history="1">
            <w:r w:rsidR="00DD4944" w:rsidRPr="00200BAF">
              <w:rPr>
                <w:rStyle w:val="Hypertextovodkaz"/>
                <w:bCs/>
                <w:noProof/>
              </w:rPr>
              <w:t>Výkon soudu</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_Toc90016364 \h </w:instrText>
            </w:r>
            <w:r w:rsidR="00DD4944" w:rsidRPr="00200BAF">
              <w:rPr>
                <w:noProof/>
                <w:webHidden/>
              </w:rPr>
            </w:r>
            <w:r w:rsidR="00DD4944" w:rsidRPr="00200BAF">
              <w:rPr>
                <w:noProof/>
                <w:webHidden/>
              </w:rPr>
              <w:fldChar w:fldCharType="separate"/>
            </w:r>
            <w:r w:rsidR="00200BAF">
              <w:rPr>
                <w:noProof/>
                <w:webHidden/>
              </w:rPr>
              <w:t>6</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65" w:history="1">
            <w:r w:rsidR="00DD4944" w:rsidRPr="00200BAF">
              <w:rPr>
                <w:rStyle w:val="Hypertextovodkaz"/>
                <w:b/>
                <w:bCs/>
                <w:noProof/>
              </w:rPr>
              <w:t>Obecná náplň práce soudců všech soudních oddělení</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_Toc90016365 \h </w:instrText>
            </w:r>
            <w:r w:rsidR="00DD4944" w:rsidRPr="00200BAF">
              <w:rPr>
                <w:noProof/>
                <w:webHidden/>
              </w:rPr>
            </w:r>
            <w:r w:rsidR="00DD4944" w:rsidRPr="00200BAF">
              <w:rPr>
                <w:noProof/>
                <w:webHidden/>
              </w:rPr>
              <w:fldChar w:fldCharType="separate"/>
            </w:r>
            <w:r w:rsidR="00200BAF">
              <w:rPr>
                <w:noProof/>
                <w:webHidden/>
              </w:rPr>
              <w:t>6</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66" w:history="1">
            <w:r w:rsidR="00DD4944" w:rsidRPr="00200BAF">
              <w:rPr>
                <w:rStyle w:val="Hypertextovodkaz"/>
                <w:b/>
                <w:bCs/>
                <w:noProof/>
              </w:rPr>
              <w:t>Obecná náplň práce vyšších soudních úředníků všech oddělení</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_Toc90016366 \h </w:instrText>
            </w:r>
            <w:r w:rsidR="00DD4944" w:rsidRPr="00200BAF">
              <w:rPr>
                <w:noProof/>
                <w:webHidden/>
              </w:rPr>
            </w:r>
            <w:r w:rsidR="00DD4944" w:rsidRPr="00200BAF">
              <w:rPr>
                <w:noProof/>
                <w:webHidden/>
              </w:rPr>
              <w:fldChar w:fldCharType="separate"/>
            </w:r>
            <w:r w:rsidR="00200BAF">
              <w:rPr>
                <w:noProof/>
                <w:webHidden/>
              </w:rPr>
              <w:t>6</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67" w:history="1">
            <w:r w:rsidR="00DD4944" w:rsidRPr="00200BAF">
              <w:rPr>
                <w:rStyle w:val="Hypertextovodkaz"/>
                <w:b/>
                <w:bCs/>
                <w:noProof/>
              </w:rPr>
              <w:t>Obecná pravidla pro přidělování nápadu</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_Toc90016367 \h </w:instrText>
            </w:r>
            <w:r w:rsidR="00DD4944" w:rsidRPr="00200BAF">
              <w:rPr>
                <w:noProof/>
                <w:webHidden/>
              </w:rPr>
            </w:r>
            <w:r w:rsidR="00DD4944" w:rsidRPr="00200BAF">
              <w:rPr>
                <w:noProof/>
                <w:webHidden/>
              </w:rPr>
              <w:fldChar w:fldCharType="separate"/>
            </w:r>
            <w:r w:rsidR="00200BAF">
              <w:rPr>
                <w:noProof/>
                <w:webHidden/>
              </w:rPr>
              <w:t>7</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68" w:history="1">
            <w:r w:rsidR="00DD4944" w:rsidRPr="00200BAF">
              <w:rPr>
                <w:rStyle w:val="Hypertextovodkaz"/>
                <w:bCs/>
                <w:noProof/>
              </w:rPr>
              <w:t>Trestní agenda</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_Toc90016368 \h </w:instrText>
            </w:r>
            <w:r w:rsidR="00DD4944" w:rsidRPr="00200BAF">
              <w:rPr>
                <w:noProof/>
                <w:webHidden/>
              </w:rPr>
            </w:r>
            <w:r w:rsidR="00DD4944" w:rsidRPr="00200BAF">
              <w:rPr>
                <w:noProof/>
                <w:webHidden/>
              </w:rPr>
              <w:fldChar w:fldCharType="separate"/>
            </w:r>
            <w:r w:rsidR="00200BAF">
              <w:rPr>
                <w:noProof/>
                <w:webHidden/>
              </w:rPr>
              <w:t>10</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69" w:history="1">
            <w:r w:rsidR="00DD4944" w:rsidRPr="00200BAF">
              <w:rPr>
                <w:rStyle w:val="Hypertextovodkaz"/>
                <w:b/>
                <w:bCs/>
                <w:noProof/>
              </w:rPr>
              <w:t>Obecné zásady pro přidělování a zápis trestní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_Toc90016369 \h </w:instrText>
            </w:r>
            <w:r w:rsidR="00DD4944" w:rsidRPr="00200BAF">
              <w:rPr>
                <w:noProof/>
                <w:webHidden/>
              </w:rPr>
            </w:r>
            <w:r w:rsidR="00DD4944" w:rsidRPr="00200BAF">
              <w:rPr>
                <w:noProof/>
                <w:webHidden/>
              </w:rPr>
              <w:fldChar w:fldCharType="separate"/>
            </w:r>
            <w:r w:rsidR="00200BAF">
              <w:rPr>
                <w:noProof/>
                <w:webHidden/>
              </w:rPr>
              <w:t>10</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0" w:history="1">
            <w:r w:rsidR="00DD4944" w:rsidRPr="00200BAF">
              <w:rPr>
                <w:rStyle w:val="Hypertextovodkaz"/>
                <w:b/>
                <w:bCs/>
                <w:noProof/>
              </w:rPr>
              <w:t>Složení týmů</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_Toc90016370 \h </w:instrText>
            </w:r>
            <w:r w:rsidR="00DD4944" w:rsidRPr="00200BAF">
              <w:rPr>
                <w:noProof/>
                <w:webHidden/>
              </w:rPr>
            </w:r>
            <w:r w:rsidR="00DD4944" w:rsidRPr="00200BAF">
              <w:rPr>
                <w:noProof/>
                <w:webHidden/>
              </w:rPr>
              <w:fldChar w:fldCharType="separate"/>
            </w:r>
            <w:r w:rsidR="00200BAF">
              <w:rPr>
                <w:noProof/>
                <w:webHidden/>
              </w:rPr>
              <w:t>11</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1" w:history="1">
            <w:r w:rsidR="00DD4944" w:rsidRPr="00200BAF">
              <w:rPr>
                <w:rStyle w:val="Hypertextovodkaz"/>
                <w:b/>
                <w:bCs/>
                <w:noProof/>
              </w:rPr>
              <w:t>Soudci trestní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_Toc90016371 \h </w:instrText>
            </w:r>
            <w:r w:rsidR="00DD4944" w:rsidRPr="00200BAF">
              <w:rPr>
                <w:noProof/>
                <w:webHidden/>
              </w:rPr>
            </w:r>
            <w:r w:rsidR="00DD4944" w:rsidRPr="00200BAF">
              <w:rPr>
                <w:noProof/>
                <w:webHidden/>
              </w:rPr>
              <w:fldChar w:fldCharType="separate"/>
            </w:r>
            <w:r w:rsidR="00200BAF">
              <w:rPr>
                <w:noProof/>
                <w:webHidden/>
              </w:rPr>
              <w:t>11</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2" w:history="1">
            <w:r w:rsidR="00DD4944" w:rsidRPr="00200BAF">
              <w:rPr>
                <w:rStyle w:val="Hypertextovodkaz"/>
                <w:b/>
                <w:bCs/>
                <w:noProof/>
              </w:rPr>
              <w:t>Vyšší soudní úředníci trestní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_Toc90016372 \h </w:instrText>
            </w:r>
            <w:r w:rsidR="00DD4944" w:rsidRPr="00200BAF">
              <w:rPr>
                <w:noProof/>
                <w:webHidden/>
              </w:rPr>
            </w:r>
            <w:r w:rsidR="00DD4944" w:rsidRPr="00200BAF">
              <w:rPr>
                <w:noProof/>
                <w:webHidden/>
              </w:rPr>
              <w:fldChar w:fldCharType="separate"/>
            </w:r>
            <w:r w:rsidR="00200BAF">
              <w:rPr>
                <w:noProof/>
                <w:webHidden/>
              </w:rPr>
              <w:t>13</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73" w:history="1">
            <w:r w:rsidR="00DD4944" w:rsidRPr="00200BAF">
              <w:rPr>
                <w:rStyle w:val="Hypertextovodkaz"/>
                <w:bCs/>
                <w:noProof/>
              </w:rPr>
              <w:t>Soud pro mládež</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_Toc90016373 \h </w:instrText>
            </w:r>
            <w:r w:rsidR="00DD4944" w:rsidRPr="00200BAF">
              <w:rPr>
                <w:noProof/>
                <w:webHidden/>
              </w:rPr>
            </w:r>
            <w:r w:rsidR="00DD4944" w:rsidRPr="00200BAF">
              <w:rPr>
                <w:noProof/>
                <w:webHidden/>
              </w:rPr>
              <w:fldChar w:fldCharType="separate"/>
            </w:r>
            <w:r w:rsidR="00200BAF">
              <w:rPr>
                <w:noProof/>
                <w:webHidden/>
              </w:rPr>
              <w:t>14</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4" w:history="1">
            <w:r w:rsidR="00DD4944" w:rsidRPr="00200BAF">
              <w:rPr>
                <w:rStyle w:val="Hypertextovodkaz"/>
                <w:b/>
                <w:bCs/>
                <w:noProof/>
              </w:rPr>
              <w:t>Složení týmu</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_Toc90016374 \h </w:instrText>
            </w:r>
            <w:r w:rsidR="00DD4944" w:rsidRPr="00200BAF">
              <w:rPr>
                <w:noProof/>
                <w:webHidden/>
              </w:rPr>
            </w:r>
            <w:r w:rsidR="00DD4944" w:rsidRPr="00200BAF">
              <w:rPr>
                <w:noProof/>
                <w:webHidden/>
              </w:rPr>
              <w:fldChar w:fldCharType="separate"/>
            </w:r>
            <w:r w:rsidR="00200BAF">
              <w:rPr>
                <w:noProof/>
                <w:webHidden/>
              </w:rPr>
              <w:t>14</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5" w:history="1">
            <w:r w:rsidR="00DD4944" w:rsidRPr="00200BAF">
              <w:rPr>
                <w:rStyle w:val="Hypertextovodkaz"/>
                <w:b/>
                <w:bCs/>
                <w:noProof/>
              </w:rPr>
              <w:t>Soudci soudu pro mládež</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_Toc90016375 \h </w:instrText>
            </w:r>
            <w:r w:rsidR="00DD4944" w:rsidRPr="00200BAF">
              <w:rPr>
                <w:noProof/>
                <w:webHidden/>
              </w:rPr>
            </w:r>
            <w:r w:rsidR="00DD4944" w:rsidRPr="00200BAF">
              <w:rPr>
                <w:noProof/>
                <w:webHidden/>
              </w:rPr>
              <w:fldChar w:fldCharType="separate"/>
            </w:r>
            <w:r w:rsidR="00200BAF">
              <w:rPr>
                <w:noProof/>
                <w:webHidden/>
              </w:rPr>
              <w:t>14</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6" w:history="1">
            <w:r w:rsidR="00DD4944" w:rsidRPr="00200BAF">
              <w:rPr>
                <w:rStyle w:val="Hypertextovodkaz"/>
                <w:b/>
                <w:bCs/>
                <w:noProof/>
              </w:rPr>
              <w:t>Rejstříkářky soudu pro mládež</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_Toc90016376 \h </w:instrText>
            </w:r>
            <w:r w:rsidR="00DD4944" w:rsidRPr="00200BAF">
              <w:rPr>
                <w:noProof/>
                <w:webHidden/>
              </w:rPr>
            </w:r>
            <w:r w:rsidR="00DD4944" w:rsidRPr="00200BAF">
              <w:rPr>
                <w:noProof/>
                <w:webHidden/>
              </w:rPr>
              <w:fldChar w:fldCharType="separate"/>
            </w:r>
            <w:r w:rsidR="00200BAF">
              <w:rPr>
                <w:noProof/>
                <w:webHidden/>
              </w:rPr>
              <w:t>17</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77" w:history="1">
            <w:r w:rsidR="00DD4944" w:rsidRPr="00200BAF">
              <w:rPr>
                <w:rStyle w:val="Hypertextovodkaz"/>
                <w:bCs/>
                <w:noProof/>
              </w:rPr>
              <w:t>Občanskoprávní agenda</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_Toc90016377 \h </w:instrText>
            </w:r>
            <w:r w:rsidR="00DD4944" w:rsidRPr="00200BAF">
              <w:rPr>
                <w:noProof/>
                <w:webHidden/>
              </w:rPr>
            </w:r>
            <w:r w:rsidR="00DD4944" w:rsidRPr="00200BAF">
              <w:rPr>
                <w:noProof/>
                <w:webHidden/>
              </w:rPr>
              <w:fldChar w:fldCharType="separate"/>
            </w:r>
            <w:r w:rsidR="00200BAF">
              <w:rPr>
                <w:noProof/>
                <w:webHidden/>
              </w:rPr>
              <w:t>18</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8" w:history="1">
            <w:r w:rsidR="00DD4944" w:rsidRPr="00200BAF">
              <w:rPr>
                <w:rStyle w:val="Hypertextovodkaz"/>
                <w:b/>
                <w:bCs/>
                <w:noProof/>
              </w:rPr>
              <w:t>Obecné zásady pro přidělování a zápis občanskoprávní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_Toc90016378 \h </w:instrText>
            </w:r>
            <w:r w:rsidR="00DD4944" w:rsidRPr="00200BAF">
              <w:rPr>
                <w:noProof/>
                <w:webHidden/>
              </w:rPr>
            </w:r>
            <w:r w:rsidR="00DD4944" w:rsidRPr="00200BAF">
              <w:rPr>
                <w:noProof/>
                <w:webHidden/>
              </w:rPr>
              <w:fldChar w:fldCharType="separate"/>
            </w:r>
            <w:r w:rsidR="00200BAF">
              <w:rPr>
                <w:noProof/>
                <w:webHidden/>
              </w:rPr>
              <w:t>18</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79" w:history="1">
            <w:r w:rsidR="00DD4944" w:rsidRPr="00200BAF">
              <w:rPr>
                <w:rStyle w:val="Hypertextovodkaz"/>
                <w:b/>
                <w:bCs/>
                <w:noProof/>
              </w:rPr>
              <w:t>Soudci občanskoprávní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_Toc90016379 \h </w:instrText>
            </w:r>
            <w:r w:rsidR="00DD4944" w:rsidRPr="00200BAF">
              <w:rPr>
                <w:noProof/>
                <w:webHidden/>
              </w:rPr>
            </w:r>
            <w:r w:rsidR="00DD4944" w:rsidRPr="00200BAF">
              <w:rPr>
                <w:noProof/>
                <w:webHidden/>
              </w:rPr>
              <w:fldChar w:fldCharType="separate"/>
            </w:r>
            <w:r w:rsidR="00200BAF">
              <w:rPr>
                <w:noProof/>
                <w:webHidden/>
              </w:rPr>
              <w:t>19</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0" w:history="1">
            <w:r w:rsidR="00DD4944" w:rsidRPr="00200BAF">
              <w:rPr>
                <w:rStyle w:val="Hypertextovodkaz"/>
                <w:b/>
                <w:bCs/>
                <w:noProof/>
              </w:rPr>
              <w:t>Vyšší soudní úředníci a tajemníci občanskoprávní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_Toc90016380 \h </w:instrText>
            </w:r>
            <w:r w:rsidR="00DD4944" w:rsidRPr="00200BAF">
              <w:rPr>
                <w:noProof/>
                <w:webHidden/>
              </w:rPr>
            </w:r>
            <w:r w:rsidR="00DD4944" w:rsidRPr="00200BAF">
              <w:rPr>
                <w:noProof/>
                <w:webHidden/>
              </w:rPr>
              <w:fldChar w:fldCharType="separate"/>
            </w:r>
            <w:r w:rsidR="00200BAF">
              <w:rPr>
                <w:noProof/>
                <w:webHidden/>
              </w:rPr>
              <w:t>22</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81" w:history="1">
            <w:r w:rsidR="00DD4944" w:rsidRPr="00200BAF">
              <w:rPr>
                <w:rStyle w:val="Hypertextovodkaz"/>
                <w:bCs/>
                <w:noProof/>
              </w:rPr>
              <w:t>Opatrovnická agenda</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_Toc90016381 \h </w:instrText>
            </w:r>
            <w:r w:rsidR="00DD4944" w:rsidRPr="00200BAF">
              <w:rPr>
                <w:noProof/>
                <w:webHidden/>
              </w:rPr>
            </w:r>
            <w:r w:rsidR="00DD4944" w:rsidRPr="00200BAF">
              <w:rPr>
                <w:noProof/>
                <w:webHidden/>
              </w:rPr>
              <w:fldChar w:fldCharType="separate"/>
            </w:r>
            <w:r w:rsidR="00200BAF">
              <w:rPr>
                <w:noProof/>
                <w:webHidden/>
              </w:rPr>
              <w:t>25</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2" w:history="1">
            <w:r w:rsidR="00DD4944" w:rsidRPr="00200BAF">
              <w:rPr>
                <w:rStyle w:val="Hypertextovodkaz"/>
                <w:b/>
                <w:bCs/>
                <w:noProof/>
              </w:rPr>
              <w:t>Obecné zásady pro přidělování a zápis opatrovnické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_Toc90016382 \h </w:instrText>
            </w:r>
            <w:r w:rsidR="00DD4944" w:rsidRPr="00200BAF">
              <w:rPr>
                <w:noProof/>
                <w:webHidden/>
              </w:rPr>
            </w:r>
            <w:r w:rsidR="00DD4944" w:rsidRPr="00200BAF">
              <w:rPr>
                <w:noProof/>
                <w:webHidden/>
              </w:rPr>
              <w:fldChar w:fldCharType="separate"/>
            </w:r>
            <w:r w:rsidR="00200BAF">
              <w:rPr>
                <w:noProof/>
                <w:webHidden/>
              </w:rPr>
              <w:t>25</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3" w:history="1">
            <w:r w:rsidR="00DD4944" w:rsidRPr="00200BAF">
              <w:rPr>
                <w:rStyle w:val="Hypertextovodkaz"/>
                <w:b/>
                <w:bCs/>
                <w:noProof/>
              </w:rPr>
              <w:t>Soudci opatrovnické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_Toc90016383 \h </w:instrText>
            </w:r>
            <w:r w:rsidR="00DD4944" w:rsidRPr="00200BAF">
              <w:rPr>
                <w:noProof/>
                <w:webHidden/>
              </w:rPr>
            </w:r>
            <w:r w:rsidR="00DD4944" w:rsidRPr="00200BAF">
              <w:rPr>
                <w:noProof/>
                <w:webHidden/>
              </w:rPr>
              <w:fldChar w:fldCharType="separate"/>
            </w:r>
            <w:r w:rsidR="00200BAF">
              <w:rPr>
                <w:noProof/>
                <w:webHidden/>
              </w:rPr>
              <w:t>26</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4" w:history="1">
            <w:r w:rsidR="00DD4944" w:rsidRPr="00200BAF">
              <w:rPr>
                <w:rStyle w:val="Hypertextovodkaz"/>
                <w:b/>
                <w:bCs/>
                <w:noProof/>
              </w:rPr>
              <w:t>Asistent v soudním oddělení 10:</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_Toc90016384 \h </w:instrText>
            </w:r>
            <w:r w:rsidR="00DD4944" w:rsidRPr="00200BAF">
              <w:rPr>
                <w:noProof/>
                <w:webHidden/>
              </w:rPr>
            </w:r>
            <w:r w:rsidR="00DD4944" w:rsidRPr="00200BAF">
              <w:rPr>
                <w:noProof/>
                <w:webHidden/>
              </w:rPr>
              <w:fldChar w:fldCharType="separate"/>
            </w:r>
            <w:r w:rsidR="00200BAF">
              <w:rPr>
                <w:noProof/>
                <w:webHidden/>
              </w:rPr>
              <w:t>27</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5" w:history="1">
            <w:r w:rsidR="00DD4944" w:rsidRPr="00200BAF">
              <w:rPr>
                <w:rStyle w:val="Hypertextovodkaz"/>
                <w:b/>
                <w:bCs/>
                <w:noProof/>
              </w:rPr>
              <w:t>Vyšší soudní úředníci opatrovnické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_Toc90016385 \h </w:instrText>
            </w:r>
            <w:r w:rsidR="00DD4944" w:rsidRPr="00200BAF">
              <w:rPr>
                <w:noProof/>
                <w:webHidden/>
              </w:rPr>
            </w:r>
            <w:r w:rsidR="00DD4944" w:rsidRPr="00200BAF">
              <w:rPr>
                <w:noProof/>
                <w:webHidden/>
              </w:rPr>
              <w:fldChar w:fldCharType="separate"/>
            </w:r>
            <w:r w:rsidR="00200BAF">
              <w:rPr>
                <w:noProof/>
                <w:webHidden/>
              </w:rPr>
              <w:t>28</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86" w:history="1">
            <w:r w:rsidR="00DD4944" w:rsidRPr="00200BAF">
              <w:rPr>
                <w:rStyle w:val="Hypertextovodkaz"/>
                <w:bCs/>
                <w:noProof/>
              </w:rPr>
              <w:t>Exekuční agenda</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_Toc90016386 \h </w:instrText>
            </w:r>
            <w:r w:rsidR="00DD4944" w:rsidRPr="00200BAF">
              <w:rPr>
                <w:noProof/>
                <w:webHidden/>
              </w:rPr>
            </w:r>
            <w:r w:rsidR="00DD4944" w:rsidRPr="00200BAF">
              <w:rPr>
                <w:noProof/>
                <w:webHidden/>
              </w:rPr>
              <w:fldChar w:fldCharType="separate"/>
            </w:r>
            <w:r w:rsidR="00200BAF">
              <w:rPr>
                <w:noProof/>
                <w:webHidden/>
              </w:rPr>
              <w:t>29</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7" w:history="1">
            <w:r w:rsidR="00DD4944" w:rsidRPr="00200BAF">
              <w:rPr>
                <w:rStyle w:val="Hypertextovodkaz"/>
                <w:b/>
                <w:bCs/>
                <w:noProof/>
              </w:rPr>
              <w:t>Obecné zásady pro přidělování a zápis exekuční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_Toc90016387 \h </w:instrText>
            </w:r>
            <w:r w:rsidR="00DD4944" w:rsidRPr="00200BAF">
              <w:rPr>
                <w:noProof/>
                <w:webHidden/>
              </w:rPr>
            </w:r>
            <w:r w:rsidR="00DD4944" w:rsidRPr="00200BAF">
              <w:rPr>
                <w:noProof/>
                <w:webHidden/>
              </w:rPr>
              <w:fldChar w:fldCharType="separate"/>
            </w:r>
            <w:r w:rsidR="00200BAF">
              <w:rPr>
                <w:noProof/>
                <w:webHidden/>
              </w:rPr>
              <w:t>29</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8" w:history="1">
            <w:r w:rsidR="00DD4944" w:rsidRPr="00200BAF">
              <w:rPr>
                <w:rStyle w:val="Hypertextovodkaz"/>
                <w:b/>
                <w:bCs/>
                <w:noProof/>
              </w:rPr>
              <w:t>Soudci exekuční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_Toc90016388 \h </w:instrText>
            </w:r>
            <w:r w:rsidR="00DD4944" w:rsidRPr="00200BAF">
              <w:rPr>
                <w:noProof/>
                <w:webHidden/>
              </w:rPr>
            </w:r>
            <w:r w:rsidR="00DD4944" w:rsidRPr="00200BAF">
              <w:rPr>
                <w:noProof/>
                <w:webHidden/>
              </w:rPr>
              <w:fldChar w:fldCharType="separate"/>
            </w:r>
            <w:r w:rsidR="00200BAF">
              <w:rPr>
                <w:noProof/>
                <w:webHidden/>
              </w:rPr>
              <w:t>29</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89" w:history="1">
            <w:r w:rsidR="00DD4944" w:rsidRPr="00200BAF">
              <w:rPr>
                <w:rStyle w:val="Hypertextovodkaz"/>
                <w:b/>
                <w:bCs/>
                <w:noProof/>
              </w:rPr>
              <w:t>Vyšší soudní úředníci exekuční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_Toc90016389 \h </w:instrText>
            </w:r>
            <w:r w:rsidR="00DD4944" w:rsidRPr="00200BAF">
              <w:rPr>
                <w:noProof/>
                <w:webHidden/>
              </w:rPr>
            </w:r>
            <w:r w:rsidR="00DD4944" w:rsidRPr="00200BAF">
              <w:rPr>
                <w:noProof/>
                <w:webHidden/>
              </w:rPr>
              <w:fldChar w:fldCharType="separate"/>
            </w:r>
            <w:r w:rsidR="00200BAF">
              <w:rPr>
                <w:noProof/>
                <w:webHidden/>
              </w:rPr>
              <w:t>30</w:t>
            </w:r>
            <w:r w:rsidR="00DD4944" w:rsidRPr="00200BAF">
              <w:rPr>
                <w:noProof/>
                <w:webHidden/>
              </w:rPr>
              <w:fldChar w:fldCharType="end"/>
            </w:r>
          </w:hyperlink>
        </w:p>
        <w:p w:rsidR="00DD4944" w:rsidRPr="00200BAF" w:rsidRDefault="000D6424">
          <w:pPr>
            <w:pStyle w:val="Obsah2"/>
            <w:rPr>
              <w:rFonts w:asciiTheme="minorHAnsi" w:eastAsiaTheme="minorEastAsia" w:hAnsiTheme="minorHAnsi" w:cstheme="minorBidi"/>
              <w:b w:val="0"/>
              <w:noProof/>
            </w:rPr>
          </w:pPr>
          <w:hyperlink w:anchor="_Toc90016390" w:history="1">
            <w:r w:rsidR="00DD4944" w:rsidRPr="00200BAF">
              <w:rPr>
                <w:rStyle w:val="Hypertextovodkaz"/>
                <w:bCs/>
                <w:noProof/>
              </w:rPr>
              <w:t>Dědická agenda</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_Toc90016390 \h </w:instrText>
            </w:r>
            <w:r w:rsidR="00DD4944" w:rsidRPr="00200BAF">
              <w:rPr>
                <w:noProof/>
                <w:webHidden/>
              </w:rPr>
            </w:r>
            <w:r w:rsidR="00DD4944" w:rsidRPr="00200BAF">
              <w:rPr>
                <w:noProof/>
                <w:webHidden/>
              </w:rPr>
              <w:fldChar w:fldCharType="separate"/>
            </w:r>
            <w:r w:rsidR="00200BAF">
              <w:rPr>
                <w:noProof/>
                <w:webHidden/>
              </w:rPr>
              <w:t>32</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91" w:history="1">
            <w:r w:rsidR="00DD4944" w:rsidRPr="00200BAF">
              <w:rPr>
                <w:rStyle w:val="Hypertextovodkaz"/>
                <w:b/>
                <w:bCs/>
                <w:noProof/>
              </w:rPr>
              <w:t>Soudci dědické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_Toc90016391 \h </w:instrText>
            </w:r>
            <w:r w:rsidR="00DD4944" w:rsidRPr="00200BAF">
              <w:rPr>
                <w:noProof/>
                <w:webHidden/>
              </w:rPr>
            </w:r>
            <w:r w:rsidR="00DD4944" w:rsidRPr="00200BAF">
              <w:rPr>
                <w:noProof/>
                <w:webHidden/>
              </w:rPr>
              <w:fldChar w:fldCharType="separate"/>
            </w:r>
            <w:r w:rsidR="00200BAF">
              <w:rPr>
                <w:noProof/>
                <w:webHidden/>
              </w:rPr>
              <w:t>32</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92" w:history="1">
            <w:r w:rsidR="00DD4944" w:rsidRPr="00200BAF">
              <w:rPr>
                <w:rStyle w:val="Hypertextovodkaz"/>
                <w:b/>
                <w:bCs/>
                <w:noProof/>
              </w:rPr>
              <w:t>Vyšší soudní úředníci dědické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_Toc90016392 \h </w:instrText>
            </w:r>
            <w:r w:rsidR="00DD4944" w:rsidRPr="00200BAF">
              <w:rPr>
                <w:noProof/>
                <w:webHidden/>
              </w:rPr>
            </w:r>
            <w:r w:rsidR="00DD4944" w:rsidRPr="00200BAF">
              <w:rPr>
                <w:noProof/>
                <w:webHidden/>
              </w:rPr>
              <w:fldChar w:fldCharType="separate"/>
            </w:r>
            <w:r w:rsidR="00200BAF">
              <w:rPr>
                <w:noProof/>
                <w:webHidden/>
              </w:rPr>
              <w:t>32</w:t>
            </w:r>
            <w:r w:rsidR="00DD4944" w:rsidRPr="00200BAF">
              <w:rPr>
                <w:noProof/>
                <w:webHidden/>
              </w:rPr>
              <w:fldChar w:fldCharType="end"/>
            </w:r>
          </w:hyperlink>
        </w:p>
        <w:p w:rsidR="00DD4944" w:rsidRPr="00200BAF" w:rsidRDefault="000D6424">
          <w:pPr>
            <w:pStyle w:val="Obsah1"/>
            <w:rPr>
              <w:rFonts w:asciiTheme="minorHAnsi" w:eastAsiaTheme="minorEastAsia" w:hAnsiTheme="minorHAnsi" w:cstheme="minorBidi"/>
              <w:b w:val="0"/>
              <w:bCs w:val="0"/>
              <w:i w:val="0"/>
              <w:iCs w:val="0"/>
              <w:noProof/>
              <w:sz w:val="22"/>
              <w:szCs w:val="22"/>
            </w:rPr>
          </w:pPr>
          <w:hyperlink w:anchor="_Toc90016393" w:history="1">
            <w:r w:rsidR="00DD4944" w:rsidRPr="00200BAF">
              <w:rPr>
                <w:rStyle w:val="Hypertextovodkaz"/>
                <w:noProof/>
              </w:rPr>
              <w:t>Příloha č. 1</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_Toc90016393 \h </w:instrText>
            </w:r>
            <w:r w:rsidR="00DD4944" w:rsidRPr="00200BAF">
              <w:rPr>
                <w:noProof/>
                <w:webHidden/>
              </w:rPr>
            </w:r>
            <w:r w:rsidR="00DD4944" w:rsidRPr="00200BAF">
              <w:rPr>
                <w:noProof/>
                <w:webHidden/>
              </w:rPr>
              <w:fldChar w:fldCharType="separate"/>
            </w:r>
            <w:r w:rsidR="00200BAF">
              <w:rPr>
                <w:noProof/>
                <w:webHidden/>
              </w:rPr>
              <w:t>33</w:t>
            </w:r>
            <w:r w:rsidR="00DD4944" w:rsidRPr="00200BAF">
              <w:rPr>
                <w:noProof/>
                <w:webHidden/>
              </w:rPr>
              <w:fldChar w:fldCharType="end"/>
            </w:r>
          </w:hyperlink>
        </w:p>
        <w:p w:rsidR="00DD4944" w:rsidRPr="00200BAF" w:rsidRDefault="000D6424">
          <w:pPr>
            <w:pStyle w:val="Obsah1"/>
            <w:rPr>
              <w:rFonts w:asciiTheme="minorHAnsi" w:eastAsiaTheme="minorEastAsia" w:hAnsiTheme="minorHAnsi" w:cstheme="minorBidi"/>
              <w:b w:val="0"/>
              <w:bCs w:val="0"/>
              <w:i w:val="0"/>
              <w:iCs w:val="0"/>
              <w:noProof/>
              <w:sz w:val="22"/>
              <w:szCs w:val="22"/>
            </w:rPr>
          </w:pPr>
          <w:hyperlink w:anchor="_Toc90016394" w:history="1">
            <w:r w:rsidR="00DD4944" w:rsidRPr="00200BAF">
              <w:rPr>
                <w:rStyle w:val="Hypertextovodkaz"/>
                <w:noProof/>
              </w:rPr>
              <w:t>Rozdělení obvodů pro účely vyřizování opatrovnické agendy</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_Toc90016394 \h </w:instrText>
            </w:r>
            <w:r w:rsidR="00DD4944" w:rsidRPr="00200BAF">
              <w:rPr>
                <w:noProof/>
                <w:webHidden/>
              </w:rPr>
            </w:r>
            <w:r w:rsidR="00DD4944" w:rsidRPr="00200BAF">
              <w:rPr>
                <w:noProof/>
                <w:webHidden/>
              </w:rPr>
              <w:fldChar w:fldCharType="separate"/>
            </w:r>
            <w:r w:rsidR="00200BAF">
              <w:rPr>
                <w:noProof/>
                <w:webHidden/>
              </w:rPr>
              <w:t>33</w:t>
            </w:r>
            <w:r w:rsidR="00DD4944" w:rsidRPr="00200BAF">
              <w:rPr>
                <w:noProof/>
                <w:webHidden/>
              </w:rPr>
              <w:fldChar w:fldCharType="end"/>
            </w:r>
          </w:hyperlink>
        </w:p>
        <w:p w:rsidR="00DD4944" w:rsidRPr="00200BAF" w:rsidRDefault="000D6424">
          <w:pPr>
            <w:pStyle w:val="Obsah1"/>
            <w:rPr>
              <w:rFonts w:asciiTheme="minorHAnsi" w:eastAsiaTheme="minorEastAsia" w:hAnsiTheme="minorHAnsi" w:cstheme="minorBidi"/>
              <w:b w:val="0"/>
              <w:bCs w:val="0"/>
              <w:i w:val="0"/>
              <w:iCs w:val="0"/>
              <w:noProof/>
              <w:sz w:val="22"/>
              <w:szCs w:val="22"/>
            </w:rPr>
          </w:pPr>
          <w:hyperlink w:anchor="_Toc90016395" w:history="1">
            <w:r w:rsidR="00DD4944" w:rsidRPr="00200BAF">
              <w:rPr>
                <w:rStyle w:val="Hypertextovodkaz"/>
                <w:noProof/>
              </w:rPr>
              <w:t>Příloha č. 2</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_Toc90016395 \h </w:instrText>
            </w:r>
            <w:r w:rsidR="00DD4944" w:rsidRPr="00200BAF">
              <w:rPr>
                <w:noProof/>
                <w:webHidden/>
              </w:rPr>
            </w:r>
            <w:r w:rsidR="00DD4944" w:rsidRPr="00200BAF">
              <w:rPr>
                <w:noProof/>
                <w:webHidden/>
              </w:rPr>
              <w:fldChar w:fldCharType="separate"/>
            </w:r>
            <w:r w:rsidR="00200BAF">
              <w:rPr>
                <w:noProof/>
                <w:webHidden/>
              </w:rPr>
              <w:t>34</w:t>
            </w:r>
            <w:r w:rsidR="00DD4944" w:rsidRPr="00200BAF">
              <w:rPr>
                <w:noProof/>
                <w:webHidden/>
              </w:rPr>
              <w:fldChar w:fldCharType="end"/>
            </w:r>
          </w:hyperlink>
        </w:p>
        <w:p w:rsidR="00DD4944" w:rsidRPr="00200BAF" w:rsidRDefault="000D6424">
          <w:pPr>
            <w:pStyle w:val="Obsah1"/>
            <w:rPr>
              <w:rFonts w:asciiTheme="minorHAnsi" w:eastAsiaTheme="minorEastAsia" w:hAnsiTheme="minorHAnsi" w:cstheme="minorBidi"/>
              <w:b w:val="0"/>
              <w:bCs w:val="0"/>
              <w:i w:val="0"/>
              <w:iCs w:val="0"/>
              <w:noProof/>
              <w:sz w:val="22"/>
              <w:szCs w:val="22"/>
            </w:rPr>
          </w:pPr>
          <w:hyperlink w:anchor="_Toc90016396" w:history="1">
            <w:r w:rsidR="00DD4944" w:rsidRPr="00200BAF">
              <w:rPr>
                <w:rStyle w:val="Hypertextovodkaz"/>
                <w:noProof/>
              </w:rPr>
              <w:t>Rozdělení přísedících Okresního soudu v Trutnově</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_Toc90016396 \h </w:instrText>
            </w:r>
            <w:r w:rsidR="00DD4944" w:rsidRPr="00200BAF">
              <w:rPr>
                <w:noProof/>
                <w:webHidden/>
              </w:rPr>
            </w:r>
            <w:r w:rsidR="00DD4944" w:rsidRPr="00200BAF">
              <w:rPr>
                <w:noProof/>
                <w:webHidden/>
              </w:rPr>
              <w:fldChar w:fldCharType="separate"/>
            </w:r>
            <w:r w:rsidR="00200BAF">
              <w:rPr>
                <w:noProof/>
                <w:webHidden/>
              </w:rPr>
              <w:t>34</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97" w:history="1">
            <w:r w:rsidR="00DD4944" w:rsidRPr="00200BAF">
              <w:rPr>
                <w:rStyle w:val="Hypertextovodkaz"/>
                <w:b/>
                <w:bCs/>
                <w:noProof/>
              </w:rPr>
              <w:t>Trestní oddělení a soud pro mládež</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_Toc90016397 \h </w:instrText>
            </w:r>
            <w:r w:rsidR="00DD4944" w:rsidRPr="00200BAF">
              <w:rPr>
                <w:noProof/>
                <w:webHidden/>
              </w:rPr>
            </w:r>
            <w:r w:rsidR="00DD4944" w:rsidRPr="00200BAF">
              <w:rPr>
                <w:noProof/>
                <w:webHidden/>
              </w:rPr>
              <w:fldChar w:fldCharType="separate"/>
            </w:r>
            <w:r w:rsidR="00200BAF">
              <w:rPr>
                <w:noProof/>
                <w:webHidden/>
              </w:rPr>
              <w:t>35</w:t>
            </w:r>
            <w:r w:rsidR="00DD4944" w:rsidRPr="00200BAF">
              <w:rPr>
                <w:noProof/>
                <w:webHidden/>
              </w:rPr>
              <w:fldChar w:fldCharType="end"/>
            </w:r>
          </w:hyperlink>
        </w:p>
        <w:p w:rsidR="00DD4944" w:rsidRPr="00200BAF" w:rsidRDefault="000D6424">
          <w:pPr>
            <w:pStyle w:val="Obsah3"/>
            <w:rPr>
              <w:rFonts w:asciiTheme="minorHAnsi" w:eastAsiaTheme="minorEastAsia" w:hAnsiTheme="minorHAnsi" w:cstheme="minorBidi"/>
              <w:noProof/>
              <w:sz w:val="22"/>
              <w:szCs w:val="22"/>
            </w:rPr>
          </w:pPr>
          <w:hyperlink w:anchor="_Toc90016398" w:history="1">
            <w:r w:rsidR="00DD4944" w:rsidRPr="00200BAF">
              <w:rPr>
                <w:rStyle w:val="Hypertextovodkaz"/>
                <w:b/>
                <w:bCs/>
                <w:noProof/>
              </w:rPr>
              <w:t>Občanskoprávní oddělení</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_Toc90016398 \h </w:instrText>
            </w:r>
            <w:r w:rsidR="00DD4944" w:rsidRPr="00200BAF">
              <w:rPr>
                <w:noProof/>
                <w:webHidden/>
              </w:rPr>
            </w:r>
            <w:r w:rsidR="00DD4944" w:rsidRPr="00200BAF">
              <w:rPr>
                <w:noProof/>
                <w:webHidden/>
              </w:rPr>
              <w:fldChar w:fldCharType="separate"/>
            </w:r>
            <w:r w:rsidR="00200BAF">
              <w:rPr>
                <w:noProof/>
                <w:webHidden/>
              </w:rPr>
              <w:t>35</w:t>
            </w:r>
            <w:r w:rsidR="00DD4944" w:rsidRPr="00200BAF">
              <w:rPr>
                <w:noProof/>
                <w:webHidden/>
              </w:rPr>
              <w:fldChar w:fldCharType="end"/>
            </w:r>
          </w:hyperlink>
        </w:p>
        <w:p w:rsidR="00DD4944" w:rsidRPr="00200BAF" w:rsidRDefault="000D6424">
          <w:pPr>
            <w:pStyle w:val="Obsah1"/>
            <w:rPr>
              <w:rFonts w:asciiTheme="minorHAnsi" w:eastAsiaTheme="minorEastAsia" w:hAnsiTheme="minorHAnsi" w:cstheme="minorBidi"/>
              <w:b w:val="0"/>
              <w:bCs w:val="0"/>
              <w:i w:val="0"/>
              <w:iCs w:val="0"/>
              <w:noProof/>
              <w:sz w:val="22"/>
              <w:szCs w:val="22"/>
            </w:rPr>
          </w:pPr>
          <w:hyperlink w:anchor="_Toc90016399" w:history="1">
            <w:r w:rsidR="00DD4944" w:rsidRPr="00200BAF">
              <w:rPr>
                <w:rStyle w:val="Hypertextovodkaz"/>
                <w:noProof/>
              </w:rPr>
              <w:t>Příloha č. 3</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_Toc90016399 \h </w:instrText>
            </w:r>
            <w:r w:rsidR="00DD4944" w:rsidRPr="00200BAF">
              <w:rPr>
                <w:noProof/>
                <w:webHidden/>
              </w:rPr>
            </w:r>
            <w:r w:rsidR="00DD4944" w:rsidRPr="00200BAF">
              <w:rPr>
                <w:noProof/>
                <w:webHidden/>
              </w:rPr>
              <w:fldChar w:fldCharType="separate"/>
            </w:r>
            <w:r w:rsidR="00200BAF">
              <w:rPr>
                <w:noProof/>
                <w:webHidden/>
              </w:rPr>
              <w:t>36</w:t>
            </w:r>
            <w:r w:rsidR="00DD4944" w:rsidRPr="00200BAF">
              <w:rPr>
                <w:noProof/>
                <w:webHidden/>
              </w:rPr>
              <w:fldChar w:fldCharType="end"/>
            </w:r>
          </w:hyperlink>
        </w:p>
        <w:p w:rsidR="00DD4944" w:rsidRPr="00200BAF" w:rsidRDefault="000D6424">
          <w:pPr>
            <w:pStyle w:val="Obsah1"/>
            <w:rPr>
              <w:rFonts w:asciiTheme="minorHAnsi" w:eastAsiaTheme="minorEastAsia" w:hAnsiTheme="minorHAnsi" w:cstheme="minorBidi"/>
              <w:b w:val="0"/>
              <w:bCs w:val="0"/>
              <w:i w:val="0"/>
              <w:iCs w:val="0"/>
              <w:noProof/>
              <w:sz w:val="22"/>
              <w:szCs w:val="22"/>
            </w:rPr>
          </w:pPr>
          <w:hyperlink w:anchor="_Toc90016400" w:history="1">
            <w:r w:rsidR="00DD4944" w:rsidRPr="00200BAF">
              <w:rPr>
                <w:rStyle w:val="Hypertextovodkaz"/>
                <w:noProof/>
              </w:rPr>
              <w:t>Přístupy pracovníků do externích aplikací a informačních systémů</w:t>
            </w:r>
            <w:r w:rsidR="00DD4944" w:rsidRPr="00200BAF">
              <w:rPr>
                <w:noProof/>
                <w:webHidden/>
              </w:rPr>
              <w:tab/>
            </w:r>
            <w:r w:rsidR="00DD4944" w:rsidRPr="00200BAF">
              <w:rPr>
                <w:noProof/>
                <w:webHidden/>
              </w:rPr>
              <w:fldChar w:fldCharType="begin"/>
            </w:r>
            <w:r w:rsidR="00DD4944" w:rsidRPr="00200BAF">
              <w:rPr>
                <w:noProof/>
                <w:webHidden/>
              </w:rPr>
              <w:instrText xml:space="preserve"> PAGEREF _Toc90016400 \h </w:instrText>
            </w:r>
            <w:r w:rsidR="00DD4944" w:rsidRPr="00200BAF">
              <w:rPr>
                <w:noProof/>
                <w:webHidden/>
              </w:rPr>
            </w:r>
            <w:r w:rsidR="00DD4944" w:rsidRPr="00200BAF">
              <w:rPr>
                <w:noProof/>
                <w:webHidden/>
              </w:rPr>
              <w:fldChar w:fldCharType="separate"/>
            </w:r>
            <w:r w:rsidR="00200BAF">
              <w:rPr>
                <w:noProof/>
                <w:webHidden/>
              </w:rPr>
              <w:t>36</w:t>
            </w:r>
            <w:r w:rsidR="00DD4944" w:rsidRPr="00200BAF">
              <w:rPr>
                <w:noProof/>
                <w:webHidden/>
              </w:rPr>
              <w:fldChar w:fldCharType="end"/>
            </w:r>
          </w:hyperlink>
        </w:p>
        <w:p w:rsidR="00903CA8" w:rsidRPr="00200BAF" w:rsidRDefault="00903CA8">
          <w:r w:rsidRPr="00200BAF">
            <w:rPr>
              <w:bCs/>
            </w:rPr>
            <w:fldChar w:fldCharType="end"/>
          </w:r>
        </w:p>
      </w:sdtContent>
    </w:sdt>
    <w:p w:rsidR="00F67B36" w:rsidRPr="00200BAF" w:rsidRDefault="00F67B36" w:rsidP="005450C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200BAF">
        <w:rPr>
          <w:rFonts w:ascii="Calibri" w:eastAsia="Times New Roman" w:hAnsi="Calibri" w:cs="Times New Roman"/>
          <w:b/>
          <w:bCs/>
          <w:sz w:val="20"/>
          <w:szCs w:val="20"/>
          <w:lang w:eastAsia="cs-CZ"/>
        </w:rPr>
        <w:br w:type="page"/>
      </w:r>
      <w:bookmarkStart w:id="7" w:name="_Toc54253780"/>
      <w:bookmarkStart w:id="8" w:name="_Toc90016362"/>
      <w:r w:rsidRPr="00200BAF">
        <w:rPr>
          <w:rFonts w:ascii="Garamond" w:eastAsia="Times New Roman" w:hAnsi="Garamond" w:cs="Times New Roman"/>
          <w:b/>
          <w:bCs/>
          <w:sz w:val="28"/>
          <w:szCs w:val="28"/>
          <w:lang w:eastAsia="cs-CZ"/>
        </w:rPr>
        <w:t>Vedení soudu</w:t>
      </w:r>
      <w:bookmarkEnd w:id="7"/>
      <w:bookmarkEnd w:id="8"/>
    </w:p>
    <w:p w:rsidR="00F67B36" w:rsidRPr="00200BAF" w:rsidRDefault="00F67B36" w:rsidP="00F67B36">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200BAF">
        <w:rPr>
          <w:rFonts w:ascii="Garamond" w:eastAsia="Times New Roman" w:hAnsi="Garamond" w:cs="Times New Roman"/>
          <w:sz w:val="24"/>
          <w:szCs w:val="24"/>
          <w:u w:val="single"/>
          <w:lang w:eastAsia="cs-CZ"/>
        </w:rPr>
        <w:t>Předsedkyně soudu:</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u w:val="single"/>
          <w:lang w:eastAsia="cs-CZ"/>
        </w:rPr>
        <w:t>Mgr. Miroslava Purkertová</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vykonává státní správu</w:t>
      </w:r>
      <w:r w:rsidRPr="00200BAF">
        <w:rPr>
          <w:rFonts w:ascii="Garamond" w:eastAsia="Times New Roman" w:hAnsi="Garamond" w:cs="Times New Roman"/>
          <w:sz w:val="24"/>
          <w:szCs w:val="24"/>
          <w:lang w:eastAsia="cs-CZ"/>
        </w:rPr>
        <w:t xml:space="preserve"> okresního soudu v rozsahu uvedeném v § 127 odst. 1, 2, 3 a § 128 zák. č. 6/2002 Sb., o soudech a soudcích</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zajišťuje dohledovou činnost</w:t>
      </w:r>
      <w:r w:rsidRPr="00200BAF">
        <w:rPr>
          <w:rFonts w:ascii="Garamond" w:eastAsia="Times New Roman" w:hAnsi="Garamond" w:cs="Times New Roman"/>
          <w:sz w:val="24"/>
          <w:szCs w:val="24"/>
          <w:lang w:eastAsia="cs-CZ"/>
        </w:rPr>
        <w:t xml:space="preserve"> na úseku trestním a na úseku soudnictví ve věcech mládeže a organizuje pracovní činnost</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vyřizuje stížnosti </w:t>
      </w:r>
      <w:r w:rsidRPr="00200BAF">
        <w:rPr>
          <w:rFonts w:ascii="Garamond" w:eastAsia="Times New Roman" w:hAnsi="Garamond" w:cs="Times New Roman"/>
          <w:sz w:val="24"/>
          <w:szCs w:val="24"/>
          <w:lang w:eastAsia="cs-CZ"/>
        </w:rPr>
        <w:t>a podání fyzických a právnických osob na těchto úsecích</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sleduje rozhodovací činnost</w:t>
      </w:r>
      <w:r w:rsidRPr="00200BAF">
        <w:rPr>
          <w:rFonts w:ascii="Garamond" w:eastAsia="Times New Roman" w:hAnsi="Garamond" w:cs="Times New Roman"/>
          <w:sz w:val="24"/>
          <w:szCs w:val="24"/>
          <w:lang w:eastAsia="cs-CZ"/>
        </w:rPr>
        <w:t xml:space="preserve"> všech soudců</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 době jejich nepřítomnosti </w:t>
      </w:r>
      <w:r w:rsidRPr="00200BAF">
        <w:rPr>
          <w:rFonts w:ascii="Garamond" w:eastAsia="Times New Roman" w:hAnsi="Garamond" w:cs="Times New Roman"/>
          <w:b/>
          <w:sz w:val="24"/>
          <w:szCs w:val="24"/>
          <w:lang w:eastAsia="cs-CZ"/>
        </w:rPr>
        <w:t>zastupuje místopředsedy soudu</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kontroluje evidenci pracovní doby</w:t>
      </w:r>
      <w:r w:rsidRPr="00200BAF">
        <w:rPr>
          <w:rFonts w:ascii="Garamond" w:eastAsia="Times New Roman" w:hAnsi="Garamond" w:cs="Times New Roman"/>
          <w:sz w:val="24"/>
          <w:szCs w:val="24"/>
          <w:lang w:eastAsia="cs-CZ"/>
        </w:rPr>
        <w:t xml:space="preserve"> soudců a asistentů soudců a provádí jejich kontrolu v době pracovní neschopnosti</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vykonává vnitřní finanční kontrolu </w:t>
      </w:r>
      <w:r w:rsidRPr="00200BAF">
        <w:rPr>
          <w:rFonts w:ascii="Garamond" w:eastAsia="Times New Roman" w:hAnsi="Garamond" w:cs="Times New Roman"/>
          <w:sz w:val="24"/>
          <w:szCs w:val="24"/>
          <w:lang w:eastAsia="cs-CZ"/>
        </w:rPr>
        <w:t xml:space="preserve">v rozsahu Instrukce Okresního soudu v Trutnově ze dne 25. 6. 2020 </w:t>
      </w:r>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xml:space="preserve"> 654/2020 ve znění změn a doplňků, kterou se upravuje systém vnitřní finanční kontroly</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udílí pokyny místní jednotce justiční stráže </w:t>
      </w:r>
      <w:r w:rsidRPr="00200BAF">
        <w:rPr>
          <w:rFonts w:ascii="Garamond" w:eastAsia="Times New Roman" w:hAnsi="Garamond" w:cs="Times New Roman"/>
          <w:sz w:val="24"/>
          <w:szCs w:val="24"/>
          <w:lang w:eastAsia="cs-CZ"/>
        </w:rPr>
        <w:t xml:space="preserve">dle § 3 odst. 1,3 a </w:t>
      </w:r>
      <w:r w:rsidRPr="00200BAF">
        <w:rPr>
          <w:rFonts w:ascii="Garamond" w:eastAsia="Times New Roman" w:hAnsi="Garamond" w:cs="Times New Roman"/>
          <w:b/>
          <w:sz w:val="24"/>
          <w:szCs w:val="24"/>
          <w:lang w:eastAsia="cs-CZ"/>
        </w:rPr>
        <w:t>provádí kontrolu</w:t>
      </w:r>
      <w:r w:rsidRPr="00200BAF">
        <w:rPr>
          <w:rFonts w:ascii="Garamond" w:eastAsia="Times New Roman" w:hAnsi="Garamond" w:cs="Times New Roman"/>
          <w:sz w:val="24"/>
          <w:szCs w:val="24"/>
          <w:lang w:eastAsia="cs-CZ"/>
        </w:rPr>
        <w:t xml:space="preserve"> výkonu služby justiční stráže dle § 5 instrukce MS čj. IMS 395/2009-OBKŘ</w:t>
      </w:r>
    </w:p>
    <w:p w:rsidR="00F67B36" w:rsidRPr="00200BAF" w:rsidRDefault="00F67B36" w:rsidP="000E664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rozhoduje o žádostech o poskytnutí informace dle zákona č. 106/1999 Sb.,</w:t>
      </w:r>
    </w:p>
    <w:p w:rsidR="00F67B36" w:rsidRPr="00200BAF" w:rsidRDefault="00F67B36" w:rsidP="000E6640">
      <w:pPr>
        <w:numPr>
          <w:ilvl w:val="0"/>
          <w:numId w:val="5"/>
        </w:numPr>
        <w:autoSpaceDE w:val="0"/>
        <w:autoSpaceDN w:val="0"/>
        <w:spacing w:after="36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zpracovává rozpis dosažitelnosti a </w:t>
      </w:r>
      <w:proofErr w:type="spellStart"/>
      <w:r w:rsidRPr="00200BAF">
        <w:rPr>
          <w:rFonts w:ascii="Garamond" w:eastAsia="Times New Roman" w:hAnsi="Garamond" w:cs="Times New Roman"/>
          <w:b/>
          <w:sz w:val="24"/>
          <w:szCs w:val="24"/>
          <w:lang w:eastAsia="cs-CZ"/>
        </w:rPr>
        <w:t>příslužeb</w:t>
      </w:r>
      <w:proofErr w:type="spellEnd"/>
      <w:r w:rsidRPr="00200BAF">
        <w:rPr>
          <w:rFonts w:ascii="Garamond" w:eastAsia="Times New Roman" w:hAnsi="Garamond" w:cs="Times New Roman"/>
          <w:sz w:val="24"/>
          <w:szCs w:val="24"/>
          <w:lang w:eastAsia="cs-CZ"/>
        </w:rPr>
        <w:t xml:space="preserve"> soudců Okresního soudu v Trutnově (rozpis služeb mimo stanovenou základní pracovní dobu); rozpis je k nahlédnutí uložen v informační kanceláři soudu</w:t>
      </w:r>
    </w:p>
    <w:p w:rsidR="0069022E" w:rsidRPr="00200BAF" w:rsidRDefault="0069022E" w:rsidP="0069022E">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200BAF">
        <w:rPr>
          <w:rFonts w:ascii="Garamond" w:eastAsia="Times New Roman" w:hAnsi="Garamond" w:cs="Times New Roman"/>
          <w:sz w:val="24"/>
          <w:szCs w:val="24"/>
          <w:u w:val="single"/>
          <w:lang w:eastAsia="cs-CZ"/>
        </w:rPr>
        <w:t xml:space="preserve"> I. místopředsedkyně soudu</w:t>
      </w:r>
      <w:r w:rsidRPr="00200BAF">
        <w:rPr>
          <w:rFonts w:ascii="Garamond" w:eastAsia="Times New Roman" w:hAnsi="Garamond" w:cs="Times New Roman"/>
          <w:i/>
          <w:sz w:val="24"/>
          <w:szCs w:val="24"/>
          <w:u w:val="single"/>
          <w:lang w:eastAsia="cs-CZ"/>
        </w:rPr>
        <w:t>:</w:t>
      </w:r>
      <w:r w:rsidRPr="00200BAF">
        <w:rPr>
          <w:rFonts w:ascii="Garamond" w:eastAsia="Times New Roman" w:hAnsi="Garamond" w:cs="Times New Roman"/>
          <w:i/>
          <w:sz w:val="24"/>
          <w:szCs w:val="24"/>
          <w:u w:val="single"/>
          <w:lang w:eastAsia="cs-CZ"/>
        </w:rPr>
        <w:tab/>
      </w:r>
      <w:r w:rsidRPr="00200BAF">
        <w:rPr>
          <w:rFonts w:ascii="Garamond" w:eastAsia="Times New Roman" w:hAnsi="Garamond" w:cs="Times New Roman"/>
          <w:b/>
          <w:sz w:val="24"/>
          <w:szCs w:val="24"/>
          <w:u w:val="single"/>
          <w:lang w:eastAsia="cs-CZ"/>
        </w:rPr>
        <w:t>JUDr. Pavla Novotná</w:t>
      </w:r>
    </w:p>
    <w:p w:rsidR="0069022E" w:rsidRPr="00200BAF" w:rsidRDefault="0069022E" w:rsidP="0069022E">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zastupuje předsedkyni</w:t>
      </w:r>
      <w:r w:rsidRPr="00200BAF">
        <w:rPr>
          <w:rFonts w:ascii="Garamond" w:eastAsia="Times New Roman" w:hAnsi="Garamond" w:cs="Times New Roman"/>
          <w:sz w:val="24"/>
          <w:szCs w:val="24"/>
          <w:lang w:eastAsia="cs-CZ"/>
        </w:rPr>
        <w:t xml:space="preserve"> soudu </w:t>
      </w:r>
      <w:r w:rsidRPr="00200BAF">
        <w:rPr>
          <w:rFonts w:ascii="Garamond" w:eastAsia="Times New Roman" w:hAnsi="Garamond" w:cs="Times New Roman"/>
          <w:b/>
          <w:sz w:val="24"/>
          <w:szCs w:val="24"/>
          <w:lang w:eastAsia="cs-CZ"/>
        </w:rPr>
        <w:t xml:space="preserve">a II. místopředsedkyni </w:t>
      </w:r>
      <w:r w:rsidRPr="00200BAF">
        <w:rPr>
          <w:rFonts w:ascii="Garamond" w:eastAsia="Times New Roman" w:hAnsi="Garamond" w:cs="Times New Roman"/>
          <w:sz w:val="24"/>
          <w:szCs w:val="24"/>
          <w:lang w:eastAsia="cs-CZ"/>
        </w:rPr>
        <w:t>soudu, pokud jsou nepřítomny současně na pracovišti</w:t>
      </w:r>
    </w:p>
    <w:p w:rsidR="0069022E" w:rsidRPr="00200BAF" w:rsidRDefault="0069022E" w:rsidP="0069022E">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zajišťuje dohledovou činnost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b/>
          <w:sz w:val="24"/>
          <w:szCs w:val="24"/>
          <w:lang w:eastAsia="cs-CZ"/>
        </w:rPr>
        <w:t>organizuje</w:t>
      </w:r>
      <w:r w:rsidRPr="00200BAF">
        <w:rPr>
          <w:rFonts w:ascii="Garamond" w:eastAsia="Times New Roman" w:hAnsi="Garamond" w:cs="Times New Roman"/>
          <w:sz w:val="24"/>
          <w:szCs w:val="24"/>
          <w:lang w:eastAsia="cs-CZ"/>
        </w:rPr>
        <w:t xml:space="preserve"> pracovní činnost a předsedkyni soudu dává návrhy a doporučení v personálních věcech na občanskoprávním oddělení v agendách opatrovnické a exekuční </w:t>
      </w:r>
    </w:p>
    <w:p w:rsidR="0069022E" w:rsidRPr="00200BAF" w:rsidRDefault="0069022E" w:rsidP="0069022E">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vyřizuje stížnosti </w:t>
      </w:r>
      <w:r w:rsidRPr="00200BAF">
        <w:rPr>
          <w:rFonts w:ascii="Garamond" w:eastAsia="Times New Roman" w:hAnsi="Garamond" w:cs="Times New Roman"/>
          <w:sz w:val="24"/>
          <w:szCs w:val="24"/>
          <w:lang w:eastAsia="cs-CZ"/>
        </w:rPr>
        <w:t>a podání fyzických a právnických osob na těchto odděleních</w:t>
      </w:r>
    </w:p>
    <w:p w:rsidR="0069022E" w:rsidRPr="00200BAF" w:rsidRDefault="0069022E" w:rsidP="0069022E">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vykonává dohled nad soudními exekutory</w:t>
      </w:r>
    </w:p>
    <w:p w:rsidR="000D2353" w:rsidRPr="00200BAF" w:rsidRDefault="000D2353" w:rsidP="000D2353">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rozhoduje o žádostech o poskytnutí informace dle zákona č. 106/1999 Sb., </w:t>
      </w:r>
      <w:r w:rsidRPr="00200BAF">
        <w:rPr>
          <w:rFonts w:ascii="Garamond" w:eastAsia="Times New Roman" w:hAnsi="Garamond" w:cs="Times New Roman"/>
          <w:sz w:val="24"/>
          <w:szCs w:val="24"/>
          <w:lang w:eastAsia="cs-CZ"/>
        </w:rPr>
        <w:t>v době nepřítomnosti předsedkyně soudu na pracovišti</w:t>
      </w:r>
    </w:p>
    <w:p w:rsidR="0069022E" w:rsidRPr="00200BAF" w:rsidRDefault="0069022E" w:rsidP="0069022E">
      <w:pPr>
        <w:numPr>
          <w:ilvl w:val="0"/>
          <w:numId w:val="6"/>
        </w:numPr>
        <w:autoSpaceDE w:val="0"/>
        <w:autoSpaceDN w:val="0"/>
        <w:spacing w:after="36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vykonává vnitřní finanční kontrolu </w:t>
      </w:r>
      <w:r w:rsidRPr="00200BAF">
        <w:rPr>
          <w:rFonts w:ascii="Garamond" w:eastAsia="Times New Roman" w:hAnsi="Garamond" w:cs="Times New Roman"/>
          <w:sz w:val="24"/>
          <w:szCs w:val="24"/>
          <w:lang w:eastAsia="cs-CZ"/>
        </w:rPr>
        <w:t xml:space="preserve">v rozsahu Instrukce Okresního soudu v Trutnově ze dne 25. 6. 2020 </w:t>
      </w:r>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xml:space="preserve"> 654/2020 ve znění změn a doplňků, kterou se upravuje systém vnitřní finanční kontroly</w:t>
      </w:r>
    </w:p>
    <w:p w:rsidR="0069022E" w:rsidRPr="00200BAF" w:rsidRDefault="0069022E" w:rsidP="0069022E">
      <w:pPr>
        <w:tabs>
          <w:tab w:val="left" w:pos="3686"/>
        </w:tabs>
        <w:autoSpaceDE w:val="0"/>
        <w:autoSpaceDN w:val="0"/>
        <w:spacing w:after="120" w:line="240" w:lineRule="auto"/>
        <w:ind w:right="567" w:firstLine="170"/>
        <w:jc w:val="both"/>
        <w:rPr>
          <w:rFonts w:ascii="Garamond" w:eastAsia="Times New Roman" w:hAnsi="Garamond" w:cs="Times New Roman"/>
          <w:i/>
          <w:sz w:val="24"/>
          <w:szCs w:val="24"/>
          <w:u w:val="single"/>
          <w:lang w:eastAsia="cs-CZ"/>
        </w:rPr>
      </w:pPr>
      <w:r w:rsidRPr="00200BAF">
        <w:rPr>
          <w:rFonts w:ascii="Garamond" w:eastAsia="Times New Roman" w:hAnsi="Garamond" w:cs="Times New Roman"/>
          <w:sz w:val="24"/>
          <w:szCs w:val="24"/>
          <w:u w:val="single"/>
          <w:lang w:eastAsia="cs-CZ"/>
        </w:rPr>
        <w:t>předsedkyně senátu pověřená výkonem všech činností II. místopředsedkyně soudu</w:t>
      </w:r>
      <w:r w:rsidRPr="00200BAF">
        <w:rPr>
          <w:rFonts w:ascii="Garamond" w:eastAsia="Times New Roman" w:hAnsi="Garamond" w:cs="Times New Roman"/>
          <w:i/>
          <w:sz w:val="24"/>
          <w:szCs w:val="24"/>
          <w:u w:val="single"/>
          <w:lang w:eastAsia="cs-CZ"/>
        </w:rPr>
        <w:t>:</w:t>
      </w:r>
      <w:r w:rsidRPr="00200BAF">
        <w:rPr>
          <w:rFonts w:ascii="Garamond" w:eastAsia="Times New Roman" w:hAnsi="Garamond" w:cs="Times New Roman"/>
          <w:i/>
          <w:sz w:val="24"/>
          <w:szCs w:val="24"/>
          <w:lang w:eastAsia="cs-CZ"/>
        </w:rPr>
        <w:tab/>
      </w:r>
      <w:r w:rsidRPr="00200BAF">
        <w:rPr>
          <w:rFonts w:ascii="Garamond" w:eastAsia="Times New Roman" w:hAnsi="Garamond" w:cs="Times New Roman"/>
          <w:b/>
          <w:sz w:val="24"/>
          <w:szCs w:val="24"/>
          <w:u w:val="single"/>
          <w:lang w:eastAsia="cs-CZ"/>
        </w:rPr>
        <w:t>JUDr. Irena Šolínová</w:t>
      </w:r>
    </w:p>
    <w:p w:rsidR="0069022E" w:rsidRPr="00200BAF" w:rsidRDefault="0069022E" w:rsidP="0069022E">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zastupuje předsedkyni </w:t>
      </w:r>
      <w:r w:rsidRPr="00200BAF">
        <w:rPr>
          <w:rFonts w:ascii="Garamond" w:eastAsia="Times New Roman" w:hAnsi="Garamond" w:cs="Times New Roman"/>
          <w:sz w:val="24"/>
          <w:szCs w:val="24"/>
          <w:lang w:eastAsia="cs-CZ"/>
        </w:rPr>
        <w:t xml:space="preserve">soudu v době její nepřítomnosti na pracovišti </w:t>
      </w:r>
      <w:r w:rsidRPr="00200BAF">
        <w:rPr>
          <w:rFonts w:ascii="Garamond" w:eastAsia="Times New Roman" w:hAnsi="Garamond" w:cs="Times New Roman"/>
          <w:b/>
          <w:sz w:val="24"/>
          <w:szCs w:val="24"/>
          <w:lang w:eastAsia="cs-CZ"/>
        </w:rPr>
        <w:t>a I. místopředsedkyni</w:t>
      </w:r>
      <w:r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soudu, pokud je nepřítomna</w:t>
      </w:r>
      <w:r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současně s předsedkyní soudu</w:t>
      </w:r>
    </w:p>
    <w:p w:rsidR="0069022E" w:rsidRPr="00200BAF" w:rsidRDefault="0069022E" w:rsidP="000D2353">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zajišťuje dohledovou činnost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b/>
          <w:sz w:val="24"/>
          <w:szCs w:val="24"/>
          <w:lang w:eastAsia="cs-CZ"/>
        </w:rPr>
        <w:t>organizuje</w:t>
      </w:r>
      <w:r w:rsidRPr="00200BAF">
        <w:rPr>
          <w:rFonts w:ascii="Garamond" w:eastAsia="Times New Roman" w:hAnsi="Garamond" w:cs="Times New Roman"/>
          <w:sz w:val="24"/>
          <w:szCs w:val="24"/>
          <w:lang w:eastAsia="cs-CZ"/>
        </w:rPr>
        <w:t xml:space="preserve"> pracovní činnost a předsedkyni soudu dává návrhy a doporučení v personálních věcech na oddělení občanskoprávním a </w:t>
      </w:r>
      <w:r w:rsidRPr="00200BAF">
        <w:rPr>
          <w:rFonts w:ascii="Garamond" w:eastAsia="Times New Roman" w:hAnsi="Garamond" w:cs="Times New Roman"/>
          <w:b/>
          <w:sz w:val="24"/>
          <w:szCs w:val="24"/>
          <w:lang w:eastAsia="cs-CZ"/>
        </w:rPr>
        <w:t>dědickém</w:t>
      </w:r>
    </w:p>
    <w:p w:rsidR="0069022E" w:rsidRPr="00200BAF" w:rsidRDefault="0069022E" w:rsidP="000D2353">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vyřizuje stížnosti a podání fyzických a právnických osob na těchto úsecích</w:t>
      </w:r>
    </w:p>
    <w:p w:rsidR="000D2353" w:rsidRPr="00200BAF" w:rsidRDefault="000D2353" w:rsidP="000D2353">
      <w:pPr>
        <w:numPr>
          <w:ilvl w:val="0"/>
          <w:numId w:val="6"/>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rozhoduje o žádostech o poskytnutí informace dle zákona č. 106/1999 </w:t>
      </w:r>
      <w:proofErr w:type="gramStart"/>
      <w:r w:rsidRPr="00200BAF">
        <w:rPr>
          <w:rFonts w:ascii="Garamond" w:eastAsia="Times New Roman" w:hAnsi="Garamond" w:cs="Times New Roman"/>
          <w:b/>
          <w:sz w:val="24"/>
          <w:szCs w:val="24"/>
          <w:lang w:eastAsia="cs-CZ"/>
        </w:rPr>
        <w:t xml:space="preserve">Sb.,  </w:t>
      </w:r>
      <w:r w:rsidRPr="00200BAF">
        <w:rPr>
          <w:rFonts w:ascii="Garamond" w:eastAsia="Times New Roman" w:hAnsi="Garamond" w:cs="Times New Roman"/>
          <w:sz w:val="24"/>
          <w:szCs w:val="24"/>
          <w:lang w:eastAsia="cs-CZ"/>
        </w:rPr>
        <w:t>v době</w:t>
      </w:r>
      <w:proofErr w:type="gramEnd"/>
      <w:r w:rsidRPr="00200BAF">
        <w:rPr>
          <w:rFonts w:ascii="Garamond" w:eastAsia="Times New Roman" w:hAnsi="Garamond" w:cs="Times New Roman"/>
          <w:sz w:val="24"/>
          <w:szCs w:val="24"/>
          <w:lang w:eastAsia="cs-CZ"/>
        </w:rPr>
        <w:t xml:space="preserve"> nepřítomnosti předsedkyně soudu a I. místopředsedkyně soudu, pokud je nepřítomna</w:t>
      </w:r>
      <w:r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současně s předsedkyní soudu</w:t>
      </w:r>
    </w:p>
    <w:p w:rsidR="00F67B36" w:rsidRPr="00200BAF" w:rsidRDefault="0069022E" w:rsidP="000D2353">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vykonává vnitřní finanční kontrolu v rozsahu Instrukce Okresního soudu v Trutnově ze</w:t>
      </w:r>
      <w:r w:rsidRPr="00200BAF">
        <w:rPr>
          <w:rFonts w:ascii="Garamond" w:eastAsia="Times New Roman" w:hAnsi="Garamond" w:cs="Times New Roman"/>
          <w:sz w:val="24"/>
          <w:szCs w:val="24"/>
          <w:lang w:eastAsia="cs-CZ"/>
        </w:rPr>
        <w:t xml:space="preserve"> dne 25. 6. 2020 </w:t>
      </w:r>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xml:space="preserve"> 654/2020 ve znění změn a doplňků, kterou se upravuje systém vnitřní finanční kontroly </w:t>
      </w:r>
    </w:p>
    <w:p w:rsidR="00F67B36" w:rsidRPr="00200BAF"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Tiskový mluvčí:</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sz w:val="24"/>
          <w:szCs w:val="24"/>
          <w:u w:val="single"/>
          <w:lang w:eastAsia="cs-CZ"/>
        </w:rPr>
        <w:t>JUDr. Pavla Novotná</w:t>
      </w:r>
    </w:p>
    <w:p w:rsidR="00F67B36" w:rsidRPr="00200BA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200BAF">
        <w:rPr>
          <w:rFonts w:ascii="Garamond" w:eastAsia="Times New Roman" w:hAnsi="Garamond" w:cs="Times New Roman"/>
          <w:b/>
          <w:bCs/>
          <w:sz w:val="28"/>
          <w:szCs w:val="28"/>
          <w:lang w:eastAsia="cs-CZ"/>
        </w:rPr>
        <w:br w:type="page"/>
      </w:r>
      <w:bookmarkStart w:id="9" w:name="_Toc54253781"/>
      <w:bookmarkStart w:id="10" w:name="_Toc90016363"/>
      <w:r w:rsidRPr="00200BAF">
        <w:rPr>
          <w:rFonts w:ascii="Garamond" w:eastAsia="Times New Roman" w:hAnsi="Garamond" w:cs="Times New Roman"/>
          <w:b/>
          <w:bCs/>
          <w:sz w:val="28"/>
          <w:szCs w:val="28"/>
          <w:lang w:eastAsia="cs-CZ"/>
        </w:rPr>
        <w:t>Správa soudu</w:t>
      </w:r>
      <w:bookmarkEnd w:id="6"/>
      <w:bookmarkEnd w:id="5"/>
      <w:bookmarkEnd w:id="4"/>
      <w:bookmarkEnd w:id="9"/>
      <w:bookmarkEnd w:id="10"/>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FA21FD" w:rsidRPr="00200BAF" w:rsidTr="00FA21FD">
        <w:tc>
          <w:tcPr>
            <w:tcW w:w="2694" w:type="dxa"/>
          </w:tcPr>
          <w:p w:rsidR="00FA21FD" w:rsidRPr="00200BAF" w:rsidRDefault="00FA21FD" w:rsidP="00FA21FD">
            <w:pPr>
              <w:spacing w:after="0" w:line="240" w:lineRule="auto"/>
              <w:ind w:firstLine="170"/>
              <w:jc w:val="center"/>
              <w:rPr>
                <w:rFonts w:ascii="Garamond" w:eastAsia="Times New Roman" w:hAnsi="Garamond" w:cs="Times New Roman"/>
                <w:b/>
                <w:sz w:val="24"/>
                <w:szCs w:val="24"/>
                <w:lang w:eastAsia="cs-CZ"/>
              </w:rPr>
            </w:pPr>
            <w:bookmarkStart w:id="11" w:name="_Toc394669733"/>
            <w:r w:rsidRPr="00200BAF">
              <w:rPr>
                <w:rFonts w:ascii="Garamond" w:eastAsia="Times New Roman" w:hAnsi="Garamond" w:cs="Times New Roman"/>
                <w:b/>
                <w:sz w:val="24"/>
                <w:szCs w:val="24"/>
                <w:lang w:eastAsia="cs-CZ"/>
              </w:rPr>
              <w:t>Funkce</w:t>
            </w:r>
          </w:p>
        </w:tc>
        <w:tc>
          <w:tcPr>
            <w:tcW w:w="5479" w:type="dxa"/>
          </w:tcPr>
          <w:p w:rsidR="00FA21FD" w:rsidRPr="00200BAF" w:rsidRDefault="00FA21FD" w:rsidP="00FA21FD">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w:t>
            </w:r>
          </w:p>
        </w:tc>
        <w:tc>
          <w:tcPr>
            <w:tcW w:w="2553" w:type="dxa"/>
          </w:tcPr>
          <w:p w:rsidR="00FA21FD" w:rsidRPr="00200BAF" w:rsidRDefault="00FA21FD" w:rsidP="00FA21FD">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Zastupuje</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Ředitel správy soudu</w:t>
            </w:r>
          </w:p>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Ing. Vladimír Vízek</w:t>
            </w:r>
          </w:p>
        </w:tc>
        <w:tc>
          <w:tcPr>
            <w:tcW w:w="2553" w:type="dxa"/>
          </w:tcPr>
          <w:p w:rsidR="00FA21FD" w:rsidRPr="00200BAF" w:rsidRDefault="00FA21FD" w:rsidP="00FA21FD">
            <w:pPr>
              <w:spacing w:after="0" w:line="240" w:lineRule="auto"/>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oblast ekonomiky</w:t>
            </w:r>
          </w:p>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M. Hraničková</w:t>
            </w:r>
          </w:p>
          <w:p w:rsidR="00FA21FD" w:rsidRPr="00200BAF" w:rsidRDefault="00FA21FD" w:rsidP="00FA21FD">
            <w:pPr>
              <w:spacing w:after="0" w:line="240" w:lineRule="auto"/>
              <w:rPr>
                <w:rFonts w:ascii="Garamond" w:eastAsia="Times New Roman" w:hAnsi="Garamond" w:cs="Times New Roman"/>
                <w:sz w:val="24"/>
                <w:szCs w:val="24"/>
                <w:lang w:eastAsia="cs-CZ"/>
              </w:rPr>
            </w:pPr>
            <w:proofErr w:type="gramStart"/>
            <w:r w:rsidRPr="00200BAF">
              <w:rPr>
                <w:rFonts w:ascii="Garamond" w:eastAsia="Times New Roman" w:hAnsi="Garamond" w:cs="Times New Roman"/>
                <w:sz w:val="24"/>
                <w:szCs w:val="24"/>
                <w:lang w:eastAsia="cs-CZ"/>
              </w:rPr>
              <w:t>-  L.</w:t>
            </w:r>
            <w:proofErr w:type="gramEnd"/>
            <w:r w:rsidRPr="00200BAF">
              <w:rPr>
                <w:rFonts w:ascii="Garamond" w:eastAsia="Times New Roman" w:hAnsi="Garamond" w:cs="Times New Roman"/>
                <w:sz w:val="24"/>
                <w:szCs w:val="24"/>
                <w:lang w:eastAsia="cs-CZ"/>
              </w:rPr>
              <w:t xml:space="preserve"> Hájková</w:t>
            </w:r>
          </w:p>
          <w:p w:rsidR="00FA21FD" w:rsidRPr="00200BAF" w:rsidRDefault="00FA21FD" w:rsidP="00FA21FD">
            <w:pPr>
              <w:spacing w:after="0" w:line="240" w:lineRule="auto"/>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 xml:space="preserve">oblast chodu kanceláří </w:t>
            </w:r>
          </w:p>
          <w:p w:rsidR="00BB6809"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Mgr. K. Macková</w:t>
            </w:r>
          </w:p>
          <w:p w:rsidR="00FA21FD" w:rsidRPr="00200BAF" w:rsidRDefault="00BB6809" w:rsidP="00FA21FD">
            <w:pPr>
              <w:spacing w:after="0" w:line="240" w:lineRule="auto"/>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 oblast správy budovy</w:t>
            </w:r>
            <w:r w:rsidR="00FA21FD" w:rsidRPr="00200BAF">
              <w:rPr>
                <w:rFonts w:ascii="Garamond" w:eastAsia="Times New Roman" w:hAnsi="Garamond" w:cs="Times New Roman"/>
                <w:i/>
                <w:sz w:val="24"/>
                <w:szCs w:val="24"/>
                <w:lang w:eastAsia="cs-CZ"/>
              </w:rPr>
              <w:t xml:space="preserve"> </w:t>
            </w:r>
          </w:p>
          <w:p w:rsidR="00BB6809" w:rsidRPr="00200BAF" w:rsidRDefault="00BB6809"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-L.</w:t>
            </w:r>
            <w:r w:rsidR="00BD42A3" w:rsidRPr="00200BAF">
              <w:rPr>
                <w:rFonts w:ascii="Garamond" w:eastAsia="Times New Roman" w:hAnsi="Garamond" w:cs="Times New Roman"/>
                <w:sz w:val="24"/>
                <w:szCs w:val="24"/>
                <w:lang w:eastAsia="cs-CZ"/>
              </w:rPr>
              <w:t xml:space="preserve"> Jankovičová</w:t>
            </w:r>
          </w:p>
        </w:tc>
      </w:tr>
      <w:tr w:rsidR="00FA21FD" w:rsidRPr="00200BAF" w:rsidTr="00FA21FD">
        <w:trPr>
          <w:trHeight w:val="393"/>
        </w:trPr>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Hlavní účetní</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Monika Hraničková</w:t>
            </w:r>
          </w:p>
          <w:p w:rsidR="00FA21FD" w:rsidRPr="00200BAF" w:rsidRDefault="00FA21FD" w:rsidP="00FA21FD">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L. Hájková</w:t>
            </w:r>
          </w:p>
        </w:tc>
      </w:tr>
      <w:tr w:rsidR="00FA21FD" w:rsidRPr="00200BAF" w:rsidTr="00FA21FD">
        <w:trPr>
          <w:trHeight w:val="415"/>
        </w:trPr>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Účetní</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Lucie Hájková</w:t>
            </w:r>
          </w:p>
          <w:p w:rsidR="00FA21FD" w:rsidRPr="00200BAF" w:rsidRDefault="00FA21FD" w:rsidP="00FA21FD">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 Hraničková</w:t>
            </w:r>
          </w:p>
          <w:p w:rsidR="00FA21FD" w:rsidRPr="00200BAF" w:rsidRDefault="00FA21FD" w:rsidP="00FA21FD">
            <w:pPr>
              <w:spacing w:after="0" w:line="240" w:lineRule="auto"/>
              <w:rPr>
                <w:rFonts w:ascii="Garamond" w:eastAsia="Times New Roman" w:hAnsi="Garamond" w:cs="Times New Roman"/>
                <w:strike/>
                <w:sz w:val="24"/>
                <w:szCs w:val="24"/>
                <w:lang w:eastAsia="cs-CZ"/>
              </w:rPr>
            </w:pP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Referentka správy soudu personalistka</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Jitka Štočková</w:t>
            </w:r>
          </w:p>
          <w:p w:rsidR="00FA21FD" w:rsidRPr="00200BAF" w:rsidRDefault="00FA21FD" w:rsidP="00FA21FD">
            <w:pPr>
              <w:spacing w:after="0" w:line="240" w:lineRule="auto"/>
              <w:ind w:left="175" w:hanging="175"/>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v případě uzavření infocentra sepisuje stížnosti podávané do protokolu</w:t>
            </w:r>
          </w:p>
          <w:p w:rsidR="005F6FD0" w:rsidRPr="00200BAF" w:rsidRDefault="005F6FD0" w:rsidP="005F6FD0">
            <w:pPr>
              <w:spacing w:after="0" w:line="240" w:lineRule="auto"/>
              <w:ind w:left="175" w:hanging="175"/>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vede správní deník (</w:t>
            </w:r>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rsidR="00FA21FD" w:rsidRPr="00200BAF" w:rsidRDefault="00FA21FD" w:rsidP="00FA21FD">
            <w:pPr>
              <w:spacing w:after="36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K. Macková</w:t>
            </w:r>
          </w:p>
          <w:p w:rsidR="00FA21FD" w:rsidRPr="00200BAF" w:rsidRDefault="00FA21FD" w:rsidP="00FA21FD">
            <w:pPr>
              <w:spacing w:after="0" w:line="240" w:lineRule="auto"/>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oblast personalistiky</w:t>
            </w:r>
          </w:p>
          <w:p w:rsidR="00FA21FD" w:rsidRPr="00200BAF" w:rsidRDefault="00A27A47"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FA21FD" w:rsidRPr="00200BAF">
              <w:rPr>
                <w:rFonts w:ascii="Garamond" w:eastAsia="Times New Roman" w:hAnsi="Garamond" w:cs="Times New Roman"/>
                <w:sz w:val="24"/>
                <w:szCs w:val="24"/>
                <w:lang w:eastAsia="cs-CZ"/>
              </w:rPr>
              <w:t xml:space="preserve">Ing. V. Vízek </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Správkyně aplikací, dozorčí úřednice</w:t>
            </w:r>
          </w:p>
        </w:tc>
        <w:tc>
          <w:tcPr>
            <w:tcW w:w="5479"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Mgr. Kateřina Macková</w:t>
            </w:r>
          </w:p>
        </w:tc>
        <w:tc>
          <w:tcPr>
            <w:tcW w:w="2553" w:type="dxa"/>
          </w:tcPr>
          <w:p w:rsidR="00FA21FD" w:rsidRPr="00200BAF" w:rsidRDefault="00FA21FD" w:rsidP="00FA21FD">
            <w:pPr>
              <w:spacing w:after="0" w:line="240" w:lineRule="auto"/>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Michal Pavčo</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Správce informační sítě</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Ing. Roman Týfa</w:t>
            </w:r>
          </w:p>
        </w:tc>
        <w:tc>
          <w:tcPr>
            <w:tcW w:w="2553" w:type="dxa"/>
          </w:tcPr>
          <w:p w:rsidR="00FA21FD" w:rsidRPr="00200BAF" w:rsidRDefault="00FA21FD" w:rsidP="00FA21FD">
            <w:pPr>
              <w:spacing w:after="0" w:line="240" w:lineRule="auto"/>
              <w:rPr>
                <w:rFonts w:ascii="Garamond" w:eastAsia="Times New Roman" w:hAnsi="Garamond" w:cs="Times New Roman"/>
                <w:strike/>
                <w:sz w:val="24"/>
                <w:szCs w:val="24"/>
                <w:lang w:eastAsia="cs-CZ"/>
              </w:rPr>
            </w:pP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Referentka pro hospodářské věci</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Lenka Jankovičová</w:t>
            </w:r>
          </w:p>
        </w:tc>
        <w:tc>
          <w:tcPr>
            <w:tcW w:w="2553" w:type="dxa"/>
          </w:tcPr>
          <w:p w:rsidR="00FA21FD" w:rsidRPr="00200BAF" w:rsidRDefault="006D0AAB"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FA21FD" w:rsidRPr="00200BAF">
              <w:rPr>
                <w:rFonts w:ascii="Garamond" w:eastAsia="Times New Roman" w:hAnsi="Garamond" w:cs="Times New Roman"/>
                <w:sz w:val="24"/>
                <w:szCs w:val="24"/>
                <w:lang w:eastAsia="cs-CZ"/>
              </w:rPr>
              <w:t>P. Hnyková</w:t>
            </w:r>
          </w:p>
          <w:p w:rsidR="00FA21FD" w:rsidRPr="00200BAF" w:rsidRDefault="006D0AAB"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FA21FD" w:rsidRPr="00200BAF">
              <w:rPr>
                <w:rFonts w:ascii="Garamond" w:eastAsia="Times New Roman" w:hAnsi="Garamond" w:cs="Times New Roman"/>
                <w:sz w:val="24"/>
                <w:szCs w:val="24"/>
                <w:lang w:eastAsia="cs-CZ"/>
              </w:rPr>
              <w:t>L. Hanušová</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Pracovnice vymáhání pohledávek státu</w:t>
            </w:r>
          </w:p>
        </w:tc>
        <w:tc>
          <w:tcPr>
            <w:tcW w:w="5479"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Lucie Hanušová </w:t>
            </w:r>
            <w:r w:rsidRPr="00200BAF">
              <w:rPr>
                <w:rFonts w:ascii="Garamond" w:eastAsia="Times New Roman" w:hAnsi="Garamond" w:cs="Times New Roman"/>
                <w:sz w:val="24"/>
                <w:szCs w:val="24"/>
                <w:lang w:eastAsia="cs-CZ"/>
              </w:rPr>
              <w:t xml:space="preserve">(povinní začínající </w:t>
            </w:r>
            <w:proofErr w:type="gramStart"/>
            <w:r w:rsidRPr="00200BAF">
              <w:rPr>
                <w:rFonts w:ascii="Garamond" w:eastAsia="Times New Roman" w:hAnsi="Garamond" w:cs="Times New Roman"/>
                <w:sz w:val="24"/>
                <w:szCs w:val="24"/>
                <w:lang w:eastAsia="cs-CZ"/>
              </w:rPr>
              <w:t>písmeny A–Ď, R-Ž</w:t>
            </w:r>
            <w:proofErr w:type="gramEnd"/>
            <w:r w:rsidRPr="00200BAF">
              <w:rPr>
                <w:rFonts w:ascii="Garamond" w:eastAsia="Times New Roman" w:hAnsi="Garamond" w:cs="Times New Roman"/>
                <w:sz w:val="24"/>
                <w:szCs w:val="24"/>
                <w:lang w:eastAsia="cs-CZ"/>
              </w:rPr>
              <w:t>)</w:t>
            </w:r>
          </w:p>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Pavlína</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b/>
                <w:sz w:val="24"/>
                <w:szCs w:val="24"/>
                <w:lang w:eastAsia="cs-CZ"/>
              </w:rPr>
              <w:t>Hnyková</w:t>
            </w:r>
            <w:r w:rsidRPr="00200BAF">
              <w:rPr>
                <w:rFonts w:ascii="Garamond" w:eastAsia="Times New Roman" w:hAnsi="Garamond" w:cs="Times New Roman"/>
                <w:sz w:val="24"/>
                <w:szCs w:val="24"/>
                <w:lang w:eastAsia="cs-CZ"/>
              </w:rPr>
              <w:t xml:space="preserve"> (povinní začínající písmeny </w:t>
            </w:r>
            <w:proofErr w:type="gramStart"/>
            <w:r w:rsidRPr="00200BAF">
              <w:rPr>
                <w:rFonts w:ascii="Garamond" w:eastAsia="Times New Roman" w:hAnsi="Garamond" w:cs="Times New Roman"/>
                <w:sz w:val="24"/>
                <w:szCs w:val="24"/>
                <w:lang w:eastAsia="cs-CZ"/>
              </w:rPr>
              <w:t>E-Q,X,Y)</w:t>
            </w:r>
            <w:proofErr w:type="gramEnd"/>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vzájemné</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Pověřená pracovnice správce daně</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Martina Poznarová</w:t>
            </w:r>
          </w:p>
          <w:p w:rsidR="00FA21FD" w:rsidRPr="00200BAF" w:rsidRDefault="00FA21FD" w:rsidP="00FA21FD">
            <w:pPr>
              <w:spacing w:after="0" w:line="240" w:lineRule="auto"/>
              <w:ind w:left="34"/>
              <w:rPr>
                <w:rFonts w:ascii="Garamond" w:eastAsia="Times New Roman" w:hAnsi="Garamond" w:cs="Times New Roman"/>
                <w:b/>
                <w:sz w:val="24"/>
                <w:szCs w:val="24"/>
                <w:lang w:eastAsia="cs-CZ"/>
              </w:rPr>
            </w:pP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 Hnyková</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Pracovnice doručného oddělení, podatelny, pracovnice spisovny</w:t>
            </w:r>
          </w:p>
        </w:tc>
        <w:tc>
          <w:tcPr>
            <w:tcW w:w="5479" w:type="dxa"/>
          </w:tcPr>
          <w:p w:rsidR="00FA21FD" w:rsidRPr="00200BAF" w:rsidRDefault="00FA21FD" w:rsidP="00FA21FD">
            <w:pPr>
              <w:spacing w:after="0" w:line="240" w:lineRule="auto"/>
              <w:ind w:left="34"/>
              <w:rPr>
                <w:rFonts w:ascii="Garamond" w:eastAsia="Times New Roman" w:hAnsi="Garamond" w:cs="Times New Roman"/>
                <w:b/>
                <w:strike/>
                <w:sz w:val="24"/>
                <w:szCs w:val="24"/>
                <w:lang w:eastAsia="cs-CZ"/>
              </w:rPr>
            </w:pPr>
            <w:r w:rsidRPr="00200BAF">
              <w:rPr>
                <w:rFonts w:ascii="Garamond" w:eastAsia="Times New Roman" w:hAnsi="Garamond" w:cs="Times New Roman"/>
                <w:b/>
                <w:sz w:val="24"/>
                <w:szCs w:val="24"/>
                <w:lang w:eastAsia="cs-CZ"/>
              </w:rPr>
              <w:t xml:space="preserve">Veronika Lokvencová </w:t>
            </w:r>
          </w:p>
          <w:p w:rsidR="00FA21FD" w:rsidRPr="00200BAF" w:rsidRDefault="00FA21FD" w:rsidP="00F92EFC">
            <w:pPr>
              <w:spacing w:after="0" w:line="240" w:lineRule="auto"/>
              <w:ind w:left="34"/>
              <w:rPr>
                <w:rFonts w:ascii="Garamond" w:eastAsia="Times New Roman" w:hAnsi="Garamond" w:cs="Times New Roman"/>
                <w:b/>
                <w:strike/>
                <w:sz w:val="24"/>
                <w:szCs w:val="24"/>
                <w:lang w:eastAsia="cs-CZ"/>
              </w:rPr>
            </w:pPr>
            <w:r w:rsidRPr="00200BAF">
              <w:rPr>
                <w:rFonts w:ascii="Garamond" w:eastAsia="Times New Roman" w:hAnsi="Garamond" w:cs="Times New Roman"/>
                <w:b/>
                <w:sz w:val="24"/>
                <w:szCs w:val="24"/>
                <w:lang w:eastAsia="cs-CZ"/>
              </w:rPr>
              <w:t>Michaela Suchánková</w:t>
            </w:r>
            <w:r w:rsidRPr="00200BAF">
              <w:rPr>
                <w:rFonts w:ascii="Garamond" w:eastAsia="Times New Roman" w:hAnsi="Garamond" w:cs="Times New Roman"/>
                <w:sz w:val="24"/>
                <w:szCs w:val="24"/>
                <w:lang w:eastAsia="cs-CZ"/>
              </w:rPr>
              <w:t xml:space="preserve"> </w:t>
            </w:r>
          </w:p>
        </w:tc>
        <w:tc>
          <w:tcPr>
            <w:tcW w:w="2553" w:type="dxa"/>
          </w:tcPr>
          <w:p w:rsidR="00FA21FD" w:rsidRPr="00200BAF" w:rsidRDefault="00FA21FD" w:rsidP="00FA21FD">
            <w:pPr>
              <w:spacing w:after="12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vzájemné</w:t>
            </w:r>
          </w:p>
          <w:p w:rsidR="00D75814" w:rsidRPr="00200BAF" w:rsidRDefault="00D75814" w:rsidP="00D75814">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 Iveta Gregorová</w:t>
            </w:r>
          </w:p>
          <w:p w:rsidR="00FA21FD" w:rsidRPr="00200BAF" w:rsidRDefault="00FA21FD" w:rsidP="00D75814">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D75814"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Dagmar Pokorná</w:t>
            </w:r>
          </w:p>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zastupování při </w:t>
            </w:r>
            <w:proofErr w:type="gramStart"/>
            <w:r w:rsidRPr="00200BAF">
              <w:rPr>
                <w:rFonts w:ascii="Garamond" w:eastAsia="Times New Roman" w:hAnsi="Garamond" w:cs="Times New Roman"/>
                <w:sz w:val="24"/>
                <w:szCs w:val="24"/>
                <w:lang w:eastAsia="cs-CZ"/>
              </w:rPr>
              <w:t>příjmu   osobních</w:t>
            </w:r>
            <w:proofErr w:type="gramEnd"/>
            <w:r w:rsidRPr="00200BAF">
              <w:rPr>
                <w:rFonts w:ascii="Garamond" w:eastAsia="Times New Roman" w:hAnsi="Garamond" w:cs="Times New Roman"/>
                <w:sz w:val="24"/>
                <w:szCs w:val="24"/>
                <w:lang w:eastAsia="cs-CZ"/>
              </w:rPr>
              <w:t xml:space="preserve"> podání:</w:t>
            </w:r>
          </w:p>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001226"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Lenka Tobolková</w:t>
            </w:r>
          </w:p>
          <w:p w:rsidR="00FA21FD" w:rsidRPr="00200BAF" w:rsidRDefault="00FA21FD" w:rsidP="00FA21FD">
            <w:pPr>
              <w:spacing w:after="120" w:line="240" w:lineRule="auto"/>
              <w:rPr>
                <w:rFonts w:ascii="Garamond" w:eastAsia="Times New Roman" w:hAnsi="Garamond" w:cs="Times New Roman"/>
                <w:i/>
                <w:sz w:val="24"/>
                <w:szCs w:val="24"/>
                <w:lang w:eastAsia="cs-CZ"/>
              </w:rPr>
            </w:pPr>
            <w:r w:rsidRPr="00200BAF">
              <w:rPr>
                <w:rFonts w:ascii="Garamond" w:eastAsia="Times New Roman" w:hAnsi="Garamond" w:cs="Times New Roman"/>
                <w:sz w:val="24"/>
                <w:szCs w:val="24"/>
                <w:lang w:eastAsia="cs-CZ"/>
              </w:rPr>
              <w:t xml:space="preserve"> </w:t>
            </w:r>
            <w:r w:rsidR="00001226" w:rsidRPr="00200BAF">
              <w:rPr>
                <w:rFonts w:ascii="Garamond" w:eastAsia="Times New Roman" w:hAnsi="Garamond" w:cs="Times New Roman"/>
                <w:sz w:val="24"/>
                <w:szCs w:val="24"/>
                <w:lang w:eastAsia="cs-CZ"/>
              </w:rPr>
              <w:t xml:space="preserve"> - </w:t>
            </w:r>
            <w:r w:rsidRPr="00200BAF">
              <w:rPr>
                <w:rFonts w:ascii="Garamond" w:eastAsia="Times New Roman" w:hAnsi="Garamond" w:cs="Times New Roman"/>
                <w:sz w:val="24"/>
                <w:szCs w:val="24"/>
                <w:lang w:eastAsia="cs-CZ"/>
              </w:rPr>
              <w:t>Šárka Špicarová</w:t>
            </w:r>
          </w:p>
        </w:tc>
      </w:tr>
      <w:tr w:rsidR="00FA21FD" w:rsidRPr="00200BAF" w:rsidTr="00FA21FD">
        <w:trPr>
          <w:trHeight w:val="809"/>
        </w:trPr>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Pracovnice informačního centra</w:t>
            </w:r>
          </w:p>
        </w:tc>
        <w:tc>
          <w:tcPr>
            <w:tcW w:w="5479"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Dagmar Pokorná</w:t>
            </w:r>
            <w:r w:rsidRPr="00200BAF">
              <w:rPr>
                <w:rFonts w:ascii="Garamond" w:eastAsia="Times New Roman" w:hAnsi="Garamond" w:cs="Times New Roman"/>
                <w:sz w:val="24"/>
                <w:szCs w:val="24"/>
                <w:lang w:eastAsia="cs-CZ"/>
              </w:rPr>
              <w:t xml:space="preserve"> </w:t>
            </w:r>
          </w:p>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Iveta Gregorová</w:t>
            </w: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vzájemné</w:t>
            </w:r>
          </w:p>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vedoucí kanceláří</w:t>
            </w:r>
          </w:p>
          <w:p w:rsidR="00906DCB" w:rsidRPr="00200BAF" w:rsidRDefault="00906DCB"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pro sepis stížností </w:t>
            </w:r>
          </w:p>
          <w:p w:rsidR="00906DCB" w:rsidRPr="00200BAF" w:rsidRDefault="00906DCB"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J. Štočková</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Pracovnice vyšší podatelny (zápisového oddělení)</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Šárka Špicarová</w:t>
            </w:r>
          </w:p>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Lenka Tobolková</w:t>
            </w:r>
          </w:p>
          <w:p w:rsidR="00FA21FD" w:rsidRPr="00200BAF" w:rsidRDefault="00FA21FD" w:rsidP="00FA21FD">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vzájemné</w:t>
            </w:r>
          </w:p>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J. Štočková</w:t>
            </w:r>
          </w:p>
          <w:p w:rsidR="00FA21FD" w:rsidRPr="00200BAF" w:rsidRDefault="00FA21FD"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Mgr. K. Macková</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Tiskové oddělení</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pracovníci určení ředitelem správy soudu</w:t>
            </w:r>
          </w:p>
        </w:tc>
        <w:tc>
          <w:tcPr>
            <w:tcW w:w="2553" w:type="dxa"/>
          </w:tcPr>
          <w:p w:rsidR="00FA21FD" w:rsidRPr="00200BAF" w:rsidRDefault="00FA21FD" w:rsidP="00FA21FD">
            <w:pPr>
              <w:spacing w:after="0" w:line="240" w:lineRule="auto"/>
              <w:ind w:left="83"/>
              <w:rPr>
                <w:rFonts w:ascii="Garamond" w:eastAsia="Times New Roman" w:hAnsi="Garamond" w:cs="Times New Roman"/>
                <w:sz w:val="24"/>
                <w:szCs w:val="24"/>
                <w:lang w:eastAsia="cs-CZ"/>
              </w:rPr>
            </w:pP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Řidič, údržbář</w:t>
            </w:r>
          </w:p>
        </w:tc>
        <w:tc>
          <w:tcPr>
            <w:tcW w:w="5479" w:type="dxa"/>
          </w:tcPr>
          <w:p w:rsidR="00FA21FD" w:rsidRPr="00200BAF" w:rsidRDefault="002E3650"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Petr Braun</w:t>
            </w:r>
          </w:p>
        </w:tc>
        <w:tc>
          <w:tcPr>
            <w:tcW w:w="2553" w:type="dxa"/>
          </w:tcPr>
          <w:p w:rsidR="00FA21FD" w:rsidRPr="00200BAF" w:rsidRDefault="006D0AAB"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FA21FD" w:rsidRPr="00200BAF">
              <w:rPr>
                <w:rFonts w:ascii="Garamond" w:eastAsia="Times New Roman" w:hAnsi="Garamond" w:cs="Times New Roman"/>
                <w:sz w:val="24"/>
                <w:szCs w:val="24"/>
                <w:lang w:eastAsia="cs-CZ"/>
              </w:rPr>
              <w:t>S</w:t>
            </w:r>
            <w:r w:rsidRPr="00200BAF">
              <w:rPr>
                <w:rFonts w:ascii="Garamond" w:eastAsia="Times New Roman" w:hAnsi="Garamond" w:cs="Times New Roman"/>
                <w:sz w:val="24"/>
                <w:szCs w:val="24"/>
                <w:lang w:eastAsia="cs-CZ"/>
              </w:rPr>
              <w:t>.</w:t>
            </w:r>
            <w:r w:rsidR="00FA21FD" w:rsidRPr="00200BAF">
              <w:rPr>
                <w:rFonts w:ascii="Garamond" w:eastAsia="Times New Roman" w:hAnsi="Garamond" w:cs="Times New Roman"/>
                <w:sz w:val="24"/>
                <w:szCs w:val="24"/>
                <w:lang w:eastAsia="cs-CZ"/>
              </w:rPr>
              <w:t xml:space="preserve"> Feik – řidič</w:t>
            </w:r>
          </w:p>
          <w:p w:rsidR="00FA21FD" w:rsidRPr="00200BAF" w:rsidRDefault="006D0AAB" w:rsidP="00FA21FD">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FA21FD" w:rsidRPr="00200BAF">
              <w:rPr>
                <w:rFonts w:ascii="Garamond" w:eastAsia="Times New Roman" w:hAnsi="Garamond" w:cs="Times New Roman"/>
                <w:sz w:val="24"/>
                <w:szCs w:val="24"/>
                <w:lang w:eastAsia="cs-CZ"/>
              </w:rPr>
              <w:t>Jaroslav Hrdina – zastupující řidič pro výkon rozhodnutí ve věcech péče o nezletilé a ve věcech domácího násilí</w:t>
            </w: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Soudní doručovatelé</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všichni zaměstnanci při doručování v budově soudu</w:t>
            </w: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p>
        </w:tc>
      </w:tr>
      <w:tr w:rsidR="00FA21FD" w:rsidRPr="00200BAF" w:rsidTr="00FA21FD">
        <w:tc>
          <w:tcPr>
            <w:tcW w:w="2694" w:type="dxa"/>
          </w:tcPr>
          <w:p w:rsidR="00FA21FD" w:rsidRPr="00200BAF" w:rsidRDefault="00FA21FD" w:rsidP="00FA21FD">
            <w:pPr>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Pracovníci úklidu</w:t>
            </w:r>
          </w:p>
        </w:tc>
        <w:tc>
          <w:tcPr>
            <w:tcW w:w="5479" w:type="dxa"/>
          </w:tcPr>
          <w:p w:rsidR="00FA21FD" w:rsidRPr="00200BAF" w:rsidRDefault="00FA21FD" w:rsidP="00FA21FD">
            <w:pPr>
              <w:spacing w:after="0" w:line="240" w:lineRule="auto"/>
              <w:ind w:left="3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pracovníci určení ředitelem správy soudu</w:t>
            </w:r>
          </w:p>
        </w:tc>
        <w:tc>
          <w:tcPr>
            <w:tcW w:w="2553" w:type="dxa"/>
          </w:tcPr>
          <w:p w:rsidR="00FA21FD" w:rsidRPr="00200BAF" w:rsidRDefault="00FA21FD" w:rsidP="00FA21FD">
            <w:pPr>
              <w:spacing w:after="0" w:line="240" w:lineRule="auto"/>
              <w:rPr>
                <w:rFonts w:ascii="Garamond" w:eastAsia="Times New Roman" w:hAnsi="Garamond" w:cs="Times New Roman"/>
                <w:sz w:val="24"/>
                <w:szCs w:val="24"/>
                <w:lang w:eastAsia="cs-CZ"/>
              </w:rPr>
            </w:pPr>
          </w:p>
        </w:tc>
      </w:tr>
    </w:tbl>
    <w:p w:rsidR="00F67B36" w:rsidRPr="00200BA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200BAF">
        <w:rPr>
          <w:rFonts w:ascii="Garamond" w:eastAsia="Times New Roman" w:hAnsi="Garamond" w:cs="Times New Roman"/>
          <w:b/>
          <w:bCs/>
          <w:sz w:val="28"/>
          <w:szCs w:val="28"/>
          <w:lang w:eastAsia="cs-CZ"/>
        </w:rPr>
        <w:br w:type="page"/>
      </w:r>
      <w:bookmarkStart w:id="12" w:name="_Toc466377999"/>
      <w:bookmarkStart w:id="13" w:name="_Toc54253782"/>
      <w:bookmarkStart w:id="14" w:name="_Toc90016364"/>
      <w:r w:rsidRPr="00200BAF">
        <w:rPr>
          <w:rFonts w:ascii="Garamond" w:eastAsia="Times New Roman" w:hAnsi="Garamond" w:cs="Times New Roman"/>
          <w:b/>
          <w:bCs/>
          <w:sz w:val="28"/>
          <w:szCs w:val="28"/>
          <w:lang w:eastAsia="cs-CZ"/>
        </w:rPr>
        <w:t>Výkon soudu</w:t>
      </w:r>
      <w:bookmarkEnd w:id="12"/>
      <w:bookmarkEnd w:id="13"/>
      <w:bookmarkEnd w:id="14"/>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5" w:name="_Toc404155018"/>
      <w:bookmarkStart w:id="16" w:name="_Toc466378000"/>
      <w:bookmarkStart w:id="17" w:name="_Toc54253783"/>
      <w:bookmarkStart w:id="18" w:name="_Toc90016365"/>
      <w:r w:rsidRPr="00200BAF">
        <w:rPr>
          <w:rFonts w:ascii="Garamond" w:eastAsia="Times New Roman" w:hAnsi="Garamond" w:cs="Times New Roman"/>
          <w:b/>
          <w:bCs/>
          <w:sz w:val="28"/>
          <w:szCs w:val="28"/>
          <w:lang w:eastAsia="cs-CZ"/>
        </w:rPr>
        <w:t>Obecná náplň práce soudců</w:t>
      </w:r>
      <w:bookmarkEnd w:id="11"/>
      <w:r w:rsidRPr="00200BAF">
        <w:rPr>
          <w:rFonts w:ascii="Garamond" w:eastAsia="Times New Roman" w:hAnsi="Garamond" w:cs="Times New Roman"/>
          <w:b/>
          <w:bCs/>
          <w:sz w:val="28"/>
          <w:szCs w:val="28"/>
          <w:lang w:eastAsia="cs-CZ"/>
        </w:rPr>
        <w:t xml:space="preserve"> všech soudních oddělení</w:t>
      </w:r>
      <w:bookmarkEnd w:id="15"/>
      <w:bookmarkEnd w:id="16"/>
      <w:bookmarkEnd w:id="17"/>
      <w:bookmarkEnd w:id="18"/>
    </w:p>
    <w:p w:rsidR="00F67B36" w:rsidRPr="00200BA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rozhodování v přidělených věcech</w:t>
      </w:r>
    </w:p>
    <w:p w:rsidR="00F67B36" w:rsidRPr="00200BA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rozhodování o návrzích na předběžnou úpravu poměrů dítěte</w:t>
      </w:r>
      <w:r w:rsidRPr="00200BAF">
        <w:rPr>
          <w:rFonts w:ascii="Garamond" w:eastAsia="Times New Roman" w:hAnsi="Garamond" w:cs="Times New Roman"/>
          <w:sz w:val="24"/>
          <w:szCs w:val="24"/>
          <w:lang w:eastAsia="cs-CZ"/>
        </w:rPr>
        <w:t xml:space="preserve"> dle hlavy V, oddílu 5, pododdílu 1 zákona č. 292/2013 Sb., o zvláštních řízeních soudních (dále jen „z. </w:t>
      </w:r>
      <w:proofErr w:type="gramStart"/>
      <w:r w:rsidRPr="00200BAF">
        <w:rPr>
          <w:rFonts w:ascii="Garamond" w:eastAsia="Times New Roman" w:hAnsi="Garamond" w:cs="Times New Roman"/>
          <w:sz w:val="24"/>
          <w:szCs w:val="24"/>
          <w:lang w:eastAsia="cs-CZ"/>
        </w:rPr>
        <w:t>ř.</w:t>
      </w:r>
      <w:proofErr w:type="gramEnd"/>
      <w:r w:rsidRPr="00200BAF">
        <w:rPr>
          <w:rFonts w:ascii="Garamond" w:eastAsia="Times New Roman" w:hAnsi="Garamond" w:cs="Times New Roman"/>
          <w:sz w:val="24"/>
          <w:szCs w:val="24"/>
          <w:lang w:eastAsia="cs-CZ"/>
        </w:rPr>
        <w:t xml:space="preserve"> s“) v mimopracovní době, v pořadí určeném rozpisem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rozhodování o návrzích na neodkladné předběžné opatření</w:t>
      </w:r>
      <w:r w:rsidRPr="00200BAF">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w:t>
      </w:r>
      <w:proofErr w:type="gramStart"/>
      <w:r w:rsidRPr="00200BAF">
        <w:rPr>
          <w:rFonts w:ascii="Garamond" w:eastAsia="Times New Roman" w:hAnsi="Garamond" w:cs="Times New Roman"/>
          <w:sz w:val="24"/>
          <w:szCs w:val="24"/>
          <w:lang w:eastAsia="cs-CZ"/>
        </w:rPr>
        <w:t>ř.</w:t>
      </w:r>
      <w:proofErr w:type="gramEnd"/>
      <w:r w:rsidRPr="00200BAF">
        <w:rPr>
          <w:rFonts w:ascii="Garamond" w:eastAsia="Times New Roman" w:hAnsi="Garamond" w:cs="Times New Roman"/>
          <w:sz w:val="24"/>
          <w:szCs w:val="24"/>
          <w:lang w:eastAsia="cs-CZ"/>
        </w:rPr>
        <w:t xml:space="preserve"> s. v mimopracovní době, v pořadí určeném rozpisem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úkony a rozhodování ve věcech </w:t>
      </w:r>
      <w:r w:rsidRPr="00200BAF">
        <w:rPr>
          <w:rFonts w:ascii="Garamond" w:eastAsia="Times New Roman" w:hAnsi="Garamond" w:cs="Times New Roman"/>
          <w:b/>
          <w:sz w:val="24"/>
          <w:szCs w:val="24"/>
          <w:lang w:eastAsia="cs-CZ"/>
        </w:rPr>
        <w:t>přípravného řízení trestního v mimopracovní době</w:t>
      </w:r>
      <w:r w:rsidRPr="00200BAF">
        <w:rPr>
          <w:rFonts w:ascii="Garamond" w:eastAsia="Times New Roman" w:hAnsi="Garamond" w:cs="Times New Roman"/>
          <w:sz w:val="24"/>
          <w:szCs w:val="24"/>
          <w:lang w:eastAsia="cs-CZ"/>
        </w:rPr>
        <w:t xml:space="preserve"> v pořadí určeném rozpisem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0E6640">
      <w:pPr>
        <w:numPr>
          <w:ilvl w:val="0"/>
          <w:numId w:val="9"/>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výkon vnitřní finanční kontroly </w:t>
      </w:r>
      <w:r w:rsidRPr="00200BAF">
        <w:rPr>
          <w:rFonts w:ascii="Garamond" w:eastAsia="Times New Roman" w:hAnsi="Garamond" w:cs="Times New Roman"/>
          <w:sz w:val="24"/>
          <w:szCs w:val="24"/>
          <w:lang w:eastAsia="cs-CZ"/>
        </w:rPr>
        <w:t xml:space="preserve">v rozsahu Instrukce Okresního soudu v Trutnově ze dne 25. 6. 2020 </w:t>
      </w:r>
      <w:proofErr w:type="spellStart"/>
      <w:r w:rsidRPr="00200BAF">
        <w:rPr>
          <w:rFonts w:ascii="Garamond" w:eastAsia="Times New Roman" w:hAnsi="Garamond" w:cs="Times New Roman"/>
          <w:sz w:val="24"/>
          <w:szCs w:val="24"/>
          <w:lang w:eastAsia="cs-CZ"/>
        </w:rPr>
        <w:t>Spr</w:t>
      </w:r>
      <w:proofErr w:type="spellEnd"/>
      <w:r w:rsidRPr="00200BAF">
        <w:rPr>
          <w:rFonts w:ascii="Garamond" w:eastAsia="Times New Roman" w:hAnsi="Garamond" w:cs="Times New Roman"/>
          <w:sz w:val="24"/>
          <w:szCs w:val="24"/>
          <w:lang w:eastAsia="cs-CZ"/>
        </w:rPr>
        <w:t xml:space="preserve"> 654/2020 ve znění změn a doplňků, kterou se upravuje systém vnitřní finanční kontroly</w:t>
      </w:r>
      <w:r w:rsidRPr="00200BAF">
        <w:rPr>
          <w:rFonts w:ascii="Garamond" w:eastAsia="Times New Roman" w:hAnsi="Garamond" w:cs="Times New Roman"/>
          <w:b/>
          <w:sz w:val="24"/>
          <w:szCs w:val="24"/>
          <w:lang w:eastAsia="cs-CZ"/>
        </w:rPr>
        <w:t xml:space="preserve"> </w:t>
      </w:r>
    </w:p>
    <w:p w:rsidR="00F67B36" w:rsidRPr="00200BAF" w:rsidRDefault="00F67B36" w:rsidP="000E6640">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 xml:space="preserve">rozhodování o </w:t>
      </w:r>
      <w:r w:rsidRPr="00200BAF">
        <w:rPr>
          <w:rFonts w:ascii="Garamond" w:eastAsia="Times New Roman" w:hAnsi="Garamond" w:cs="Times New Roman"/>
          <w:b/>
          <w:sz w:val="24"/>
          <w:szCs w:val="24"/>
          <w:lang w:eastAsia="cs-CZ"/>
        </w:rPr>
        <w:t>nakládání s pohledávkami z peněžitých trestů a pořádkových pokut</w:t>
      </w:r>
      <w:r w:rsidRPr="00200BAF">
        <w:rPr>
          <w:rFonts w:ascii="Garamond" w:eastAsia="Times New Roman" w:hAnsi="Garamond" w:cs="Times New Roman"/>
          <w:sz w:val="24"/>
          <w:szCs w:val="24"/>
          <w:lang w:eastAsia="cs-CZ"/>
        </w:rPr>
        <w:t xml:space="preserve"> v případech, kdy rozhodnutí zakládající pohledávku vydal soudce </w:t>
      </w:r>
    </w:p>
    <w:p w:rsidR="00F67B36" w:rsidRPr="00200BA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udílení pokynů místní jednotce justiční stráže</w:t>
      </w:r>
      <w:r w:rsidRPr="00200BAF">
        <w:rPr>
          <w:rFonts w:ascii="Garamond" w:eastAsia="Times New Roman" w:hAnsi="Garamond" w:cs="Times New Roman"/>
          <w:sz w:val="24"/>
          <w:szCs w:val="24"/>
          <w:lang w:eastAsia="cs-CZ"/>
        </w:rPr>
        <w:t xml:space="preserve"> dle § 3 odst. 3 písm. e), odst. 4 instrukce MS čj. IMS 395/2009 – OBKŘ</w:t>
      </w:r>
    </w:p>
    <w:p w:rsidR="00F67B36" w:rsidRPr="00200BAF" w:rsidRDefault="00F67B36" w:rsidP="000E6640">
      <w:pPr>
        <w:numPr>
          <w:ilvl w:val="0"/>
          <w:numId w:val="9"/>
        </w:numPr>
        <w:spacing w:after="36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 případě, že soudní oddělení </w:t>
      </w:r>
      <w:r w:rsidRPr="00200BAF">
        <w:rPr>
          <w:rFonts w:ascii="Garamond" w:eastAsia="Times New Roman" w:hAnsi="Garamond" w:cs="Times New Roman"/>
          <w:b/>
          <w:sz w:val="24"/>
          <w:szCs w:val="24"/>
          <w:lang w:eastAsia="cs-CZ"/>
        </w:rPr>
        <w:t>pracuje v týmu</w:t>
      </w:r>
      <w:r w:rsidRPr="00200BAF">
        <w:rPr>
          <w:rFonts w:ascii="Garamond" w:eastAsia="Times New Roman" w:hAnsi="Garamond" w:cs="Times New Roman"/>
          <w:sz w:val="24"/>
          <w:szCs w:val="24"/>
          <w:lang w:eastAsia="cs-CZ"/>
        </w:rPr>
        <w:t>, řídí jej soudce</w:t>
      </w:r>
    </w:p>
    <w:p w:rsidR="00A9295C" w:rsidRPr="00200BAF" w:rsidRDefault="00A9295C" w:rsidP="00A9295C">
      <w:pPr>
        <w:spacing w:after="360" w:line="240" w:lineRule="auto"/>
        <w:jc w:val="both"/>
        <w:rPr>
          <w:rFonts w:ascii="Garamond" w:eastAsia="Times New Roman" w:hAnsi="Garamond" w:cs="Times New Roman"/>
          <w:sz w:val="24"/>
          <w:szCs w:val="24"/>
          <w:lang w:eastAsia="cs-CZ"/>
        </w:rPr>
      </w:pP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9" w:name="_Toc90016366"/>
      <w:r w:rsidRPr="00200BAF">
        <w:rPr>
          <w:rFonts w:ascii="Garamond" w:eastAsia="Times New Roman" w:hAnsi="Garamond" w:cs="Times New Roman"/>
          <w:b/>
          <w:bCs/>
          <w:sz w:val="28"/>
          <w:szCs w:val="28"/>
          <w:lang w:eastAsia="cs-CZ"/>
        </w:rPr>
        <w:t>Obecná náplň práce vyšších soudních úředníků všech oddělení</w:t>
      </w:r>
      <w:bookmarkEnd w:id="19"/>
    </w:p>
    <w:p w:rsidR="00F67B36" w:rsidRPr="00200BAF" w:rsidRDefault="00F67B36" w:rsidP="000E6640">
      <w:pPr>
        <w:numPr>
          <w:ilvl w:val="0"/>
          <w:numId w:val="20"/>
        </w:num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
          <w:sz w:val="24"/>
          <w:szCs w:val="24"/>
          <w:lang w:eastAsia="cs-CZ"/>
        </w:rPr>
        <w:t>samostatná rozhodovací činnost</w:t>
      </w:r>
      <w:r w:rsidRPr="00200BAF">
        <w:rPr>
          <w:rFonts w:ascii="Garamond" w:eastAsia="Times New Roman" w:hAnsi="Garamond" w:cs="Times New Roman"/>
          <w:sz w:val="24"/>
          <w:szCs w:val="24"/>
          <w:lang w:eastAsia="cs-CZ"/>
        </w:rPr>
        <w:t xml:space="preserve"> v rozsahu</w:t>
      </w:r>
      <w:r w:rsidRPr="00200BAF">
        <w:rPr>
          <w:rFonts w:ascii="Garamond" w:eastAsia="Times New Roman" w:hAnsi="Garamond" w:cs="Times New Roman"/>
          <w:bCs/>
          <w:sz w:val="24"/>
          <w:szCs w:val="24"/>
          <w:lang w:eastAsia="cs-CZ"/>
        </w:rPr>
        <w:t xml:space="preserve"> zákona č. 121/2008 Sb., o vyšších soudních úřednících a vyšších úřednících státního zastupitelství</w:t>
      </w:r>
    </w:p>
    <w:p w:rsidR="00F67B36" w:rsidRPr="00200BAF" w:rsidRDefault="00F67B36" w:rsidP="00F67B36">
      <w:pPr>
        <w:spacing w:after="0" w:line="240" w:lineRule="auto"/>
        <w:ind w:firstLine="170"/>
        <w:rPr>
          <w:rFonts w:ascii="Times New Roman" w:eastAsia="Times New Roman" w:hAnsi="Times New Roman" w:cs="Times New Roman"/>
          <w:sz w:val="24"/>
          <w:szCs w:val="24"/>
          <w:lang w:eastAsia="cs-CZ"/>
        </w:rPr>
      </w:pP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200BAF">
        <w:rPr>
          <w:rFonts w:ascii="Garamond" w:eastAsia="Times New Roman" w:hAnsi="Garamond" w:cs="Times New Roman"/>
          <w:b/>
          <w:bCs/>
          <w:sz w:val="28"/>
          <w:szCs w:val="28"/>
          <w:lang w:eastAsia="cs-CZ"/>
        </w:rPr>
        <w:br w:type="page"/>
      </w:r>
      <w:bookmarkStart w:id="20" w:name="_Toc392248833"/>
      <w:bookmarkStart w:id="21" w:name="_Toc404155022"/>
      <w:bookmarkStart w:id="22" w:name="_Toc466378003"/>
      <w:bookmarkStart w:id="23" w:name="_Toc54253784"/>
      <w:bookmarkStart w:id="24" w:name="_Toc90016367"/>
      <w:r w:rsidRPr="00200BAF">
        <w:rPr>
          <w:rFonts w:ascii="Garamond" w:eastAsia="Times New Roman" w:hAnsi="Garamond" w:cs="Times New Roman"/>
          <w:b/>
          <w:bCs/>
          <w:sz w:val="28"/>
          <w:szCs w:val="28"/>
          <w:lang w:eastAsia="cs-CZ"/>
        </w:rPr>
        <w:t>Obecná pravidla pro přidělování nápadu</w:t>
      </w:r>
      <w:bookmarkEnd w:id="20"/>
      <w:bookmarkEnd w:id="21"/>
      <w:bookmarkEnd w:id="22"/>
      <w:bookmarkEnd w:id="23"/>
      <w:bookmarkEnd w:id="24"/>
    </w:p>
    <w:p w:rsidR="00F67B36" w:rsidRPr="00200BA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Označení agend </w:t>
      </w:r>
      <w:r w:rsidRPr="00200BAF">
        <w:rPr>
          <w:rFonts w:ascii="Garamond" w:eastAsia="Times New Roman" w:hAnsi="Garamond" w:cs="Times New Roman"/>
          <w:sz w:val="24"/>
          <w:szCs w:val="24"/>
          <w:lang w:eastAsia="cs-CZ"/>
        </w:rPr>
        <w:t>v tomto rozvrhu práce</w:t>
      </w:r>
      <w:r w:rsidRPr="00200BAF">
        <w:rPr>
          <w:rFonts w:ascii="Garamond" w:eastAsia="Times New Roman" w:hAnsi="Garamond" w:cs="Times New Roman"/>
          <w:b/>
          <w:sz w:val="24"/>
          <w:szCs w:val="24"/>
          <w:lang w:eastAsia="cs-CZ"/>
        </w:rPr>
        <w:t xml:space="preserve"> a zápis do rejstříků</w:t>
      </w:r>
      <w:r w:rsidRPr="00200BAF">
        <w:rPr>
          <w:rFonts w:ascii="Garamond" w:eastAsia="Times New Roman" w:hAnsi="Garamond" w:cs="Times New Roman"/>
          <w:sz w:val="24"/>
          <w:szCs w:val="24"/>
          <w:lang w:eastAsia="cs-CZ"/>
        </w:rPr>
        <w:t xml:space="preserve"> se řídí Instrukcí Ministerstva spravedlnosti č. j. 505/2001- </w:t>
      </w:r>
      <w:proofErr w:type="spellStart"/>
      <w:r w:rsidRPr="00200BAF">
        <w:rPr>
          <w:rFonts w:ascii="Garamond" w:eastAsia="Times New Roman" w:hAnsi="Garamond" w:cs="Times New Roman"/>
          <w:sz w:val="24"/>
          <w:szCs w:val="24"/>
          <w:lang w:eastAsia="cs-CZ"/>
        </w:rPr>
        <w:t>Org</w:t>
      </w:r>
      <w:proofErr w:type="spellEnd"/>
      <w:r w:rsidRPr="00200BAF">
        <w:rPr>
          <w:rFonts w:ascii="Garamond" w:eastAsia="Times New Roman" w:hAnsi="Garamond" w:cs="Times New Roman"/>
          <w:sz w:val="24"/>
          <w:szCs w:val="24"/>
          <w:lang w:eastAsia="cs-CZ"/>
        </w:rPr>
        <w:t>, kterou se vydává vnitřní a kancelářský řád pro okresní, krajské a vrchní soudy v platném znění.</w:t>
      </w:r>
    </w:p>
    <w:p w:rsidR="00F67B36" w:rsidRPr="00200BA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Přidělování věcí</w:t>
      </w:r>
      <w:r w:rsidRPr="00200BAF">
        <w:rPr>
          <w:rFonts w:ascii="Garamond" w:eastAsia="Times New Roman" w:hAnsi="Garamond" w:cs="Times New Roman"/>
          <w:sz w:val="24"/>
          <w:szCs w:val="24"/>
          <w:lang w:eastAsia="cs-CZ"/>
        </w:rPr>
        <w:t xml:space="preserve"> do jednotlivých soudních oddělení nastavené dle rozvrhu práce </w:t>
      </w:r>
      <w:r w:rsidRPr="00200BAF">
        <w:rPr>
          <w:rFonts w:ascii="Garamond" w:eastAsia="Times New Roman" w:hAnsi="Garamond" w:cs="Times New Roman"/>
          <w:b/>
          <w:sz w:val="24"/>
          <w:szCs w:val="24"/>
          <w:lang w:eastAsia="cs-CZ"/>
        </w:rPr>
        <w:t>se provádí automaticky dle algoritmu programu ISAS obecným přidělováním (</w:t>
      </w:r>
      <w:proofErr w:type="spellStart"/>
      <w:r w:rsidRPr="00200BAF">
        <w:rPr>
          <w:rFonts w:ascii="Garamond" w:eastAsia="Times New Roman" w:hAnsi="Garamond" w:cs="Times New Roman"/>
          <w:b/>
          <w:sz w:val="24"/>
          <w:szCs w:val="24"/>
          <w:lang w:eastAsia="cs-CZ"/>
        </w:rPr>
        <w:t>kolovacím</w:t>
      </w:r>
      <w:proofErr w:type="spellEnd"/>
      <w:r w:rsidRPr="00200BAF">
        <w:rPr>
          <w:rFonts w:ascii="Garamond" w:eastAsia="Times New Roman" w:hAnsi="Garamond" w:cs="Times New Roman"/>
          <w:b/>
          <w:sz w:val="24"/>
          <w:szCs w:val="24"/>
          <w:lang w:eastAsia="cs-CZ"/>
        </w:rPr>
        <w:t xml:space="preserve"> způsobem s dorovnáváním)</w:t>
      </w:r>
      <w:r w:rsidRPr="00200BAF">
        <w:rPr>
          <w:rFonts w:ascii="Garamond" w:eastAsia="Times New Roman" w:hAnsi="Garamond" w:cs="Times New Roman"/>
          <w:sz w:val="24"/>
          <w:szCs w:val="24"/>
          <w:lang w:eastAsia="cs-CZ"/>
        </w:rPr>
        <w:t xml:space="preserve"> chronologicky podle pořadí nápadu věcí, s ohledem na výši nápadu v procentech a na případnou specializaci v jednotlivých soudních odděleních postupně počínaje soudním oddělením s nejnižším číslem, pokud není dále uvedeno jinak.</w:t>
      </w:r>
    </w:p>
    <w:p w:rsidR="00F67B36" w:rsidRPr="00200BA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která je uložena ve správním deníku.</w:t>
      </w:r>
    </w:p>
    <w:p w:rsidR="00F67B36" w:rsidRPr="00200BA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U </w:t>
      </w:r>
      <w:r w:rsidRPr="00200BAF">
        <w:rPr>
          <w:rFonts w:ascii="Garamond" w:eastAsia="Times New Roman" w:hAnsi="Garamond" w:cs="Times New Roman"/>
          <w:b/>
          <w:sz w:val="24"/>
          <w:szCs w:val="24"/>
          <w:lang w:eastAsia="cs-CZ"/>
        </w:rPr>
        <w:t>věcí doručených do elektronické podatelny</w:t>
      </w:r>
      <w:r w:rsidRPr="00200BAF">
        <w:rPr>
          <w:rFonts w:ascii="Garamond" w:eastAsia="Times New Roman" w:hAnsi="Garamond" w:cs="Times New Roman"/>
          <w:sz w:val="24"/>
          <w:szCs w:val="24"/>
          <w:lang w:eastAsia="cs-CZ"/>
        </w:rPr>
        <w:t xml:space="preserve"> soudu se za okamžik nápadu považuje okamžik doručení do </w:t>
      </w:r>
      <w:proofErr w:type="spellStart"/>
      <w:r w:rsidRPr="00200BAF">
        <w:rPr>
          <w:rFonts w:ascii="Garamond" w:eastAsia="Times New Roman" w:hAnsi="Garamond" w:cs="Times New Roman"/>
          <w:sz w:val="24"/>
          <w:szCs w:val="24"/>
          <w:lang w:eastAsia="cs-CZ"/>
        </w:rPr>
        <w:t>CePo</w:t>
      </w:r>
      <w:proofErr w:type="spellEnd"/>
      <w:r w:rsidRPr="00200BAF">
        <w:rPr>
          <w:rFonts w:ascii="Garamond" w:eastAsia="Times New Roman" w:hAnsi="Garamond" w:cs="Times New Roman"/>
          <w:sz w:val="24"/>
          <w:szCs w:val="24"/>
          <w:lang w:eastAsia="cs-CZ"/>
        </w:rPr>
        <w:t xml:space="preserve"> (centrální</w:t>
      </w:r>
      <w:r w:rsidRPr="00200BAF">
        <w:rPr>
          <w:rFonts w:ascii="Garamond" w:eastAsia="Times New Roman" w:hAnsi="Garamond" w:cs="Times New Roman"/>
          <w:color w:val="FF0000"/>
          <w:sz w:val="24"/>
          <w:szCs w:val="24"/>
          <w:lang w:eastAsia="cs-CZ"/>
        </w:rPr>
        <w:t xml:space="preserve"> </w:t>
      </w:r>
      <w:r w:rsidRPr="00200BAF">
        <w:rPr>
          <w:rFonts w:ascii="Garamond" w:eastAsia="Times New Roman" w:hAnsi="Garamond" w:cs="Times New Roman"/>
          <w:sz w:val="24"/>
          <w:szCs w:val="24"/>
          <w:lang w:eastAsia="cs-CZ"/>
        </w:rPr>
        <w:t>podatelny) soudu.</w:t>
      </w:r>
    </w:p>
    <w:p w:rsidR="00F67B36" w:rsidRPr="00200BA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U </w:t>
      </w:r>
      <w:r w:rsidRPr="00200BAF">
        <w:rPr>
          <w:rFonts w:ascii="Garamond" w:eastAsia="Times New Roman" w:hAnsi="Garamond" w:cs="Times New Roman"/>
          <w:b/>
          <w:sz w:val="24"/>
          <w:szCs w:val="24"/>
          <w:lang w:eastAsia="cs-CZ"/>
        </w:rPr>
        <w:t xml:space="preserve">věcí doručených do evidence přehledu importovaných věcí </w:t>
      </w:r>
      <w:r w:rsidRPr="00200BAF">
        <w:rPr>
          <w:rFonts w:ascii="Garamond" w:eastAsia="Times New Roman" w:hAnsi="Garamond" w:cs="Times New Roman"/>
          <w:sz w:val="24"/>
          <w:szCs w:val="24"/>
          <w:lang w:eastAsia="cs-CZ"/>
        </w:rPr>
        <w:t>se za okamžik nápadu považuje datum a hodina importu.</w:t>
      </w:r>
    </w:p>
    <w:p w:rsidR="00F67B36" w:rsidRPr="00200BA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Věci převedené z agendy do agendy</w:t>
      </w:r>
      <w:r w:rsidRPr="00200BAF">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rsidR="00F67B36" w:rsidRPr="00200BAF"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200BAF">
        <w:rPr>
          <w:rFonts w:ascii="Garamond" w:eastAsia="Times New Roman" w:hAnsi="Garamond" w:cs="Times New Roman"/>
          <w:b/>
          <w:sz w:val="24"/>
          <w:szCs w:val="24"/>
          <w:lang w:eastAsia="cs-CZ"/>
        </w:rPr>
        <w:t>specializace s prioritou 0,</w:t>
      </w:r>
      <w:r w:rsidRPr="00200BAF">
        <w:rPr>
          <w:rFonts w:ascii="Garamond" w:eastAsia="Times New Roman" w:hAnsi="Garamond" w:cs="Times New Roman"/>
          <w:sz w:val="24"/>
          <w:szCs w:val="24"/>
          <w:lang w:eastAsia="cs-CZ"/>
        </w:rPr>
        <w:t xml:space="preserve"> která je </w:t>
      </w:r>
      <w:r w:rsidRPr="00200BAF">
        <w:rPr>
          <w:rFonts w:ascii="Garamond" w:eastAsia="Times New Roman" w:hAnsi="Garamond" w:cs="Times New Roman"/>
          <w:b/>
          <w:sz w:val="24"/>
          <w:szCs w:val="24"/>
          <w:lang w:eastAsia="cs-CZ"/>
        </w:rPr>
        <w:t>předřazena</w:t>
      </w:r>
      <w:r w:rsidRPr="00200BAF">
        <w:rPr>
          <w:rFonts w:ascii="Garamond" w:eastAsia="Times New Roman" w:hAnsi="Garamond" w:cs="Times New Roman"/>
          <w:sz w:val="24"/>
          <w:szCs w:val="24"/>
          <w:lang w:eastAsia="cs-CZ"/>
        </w:rPr>
        <w:t xml:space="preserve"> všem ostatním specializacím, a která zajistí v případě potřeby nápad odpovídajícímu řešiteli dle rozvrhu práce.</w:t>
      </w:r>
    </w:p>
    <w:p w:rsidR="00F67B36" w:rsidRPr="00200BAF"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Pro </w:t>
      </w:r>
      <w:r w:rsidRPr="00200BAF">
        <w:rPr>
          <w:rFonts w:ascii="Garamond" w:eastAsia="Times New Roman" w:hAnsi="Garamond" w:cs="Times New Roman"/>
          <w:b/>
          <w:sz w:val="24"/>
          <w:szCs w:val="24"/>
          <w:lang w:eastAsia="cs-CZ"/>
        </w:rPr>
        <w:t>určení specializace</w:t>
      </w:r>
      <w:r w:rsidRPr="00200BAF">
        <w:rPr>
          <w:rFonts w:ascii="Garamond" w:eastAsia="Times New Roman" w:hAnsi="Garamond" w:cs="Times New Roman"/>
          <w:sz w:val="24"/>
          <w:szCs w:val="24"/>
          <w:lang w:eastAsia="cs-CZ"/>
        </w:rPr>
        <w:t xml:space="preserve"> je rozhodující stav v době nápadu věci, k pozdějším změnám se nepřihlíží.</w:t>
      </w:r>
    </w:p>
    <w:p w:rsidR="00F67B36" w:rsidRPr="00200BAF"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Za </w:t>
      </w:r>
      <w:r w:rsidRPr="00200BAF">
        <w:rPr>
          <w:rFonts w:ascii="Garamond" w:eastAsia="Times New Roman" w:hAnsi="Garamond" w:cs="Times New Roman"/>
          <w:b/>
          <w:sz w:val="24"/>
          <w:szCs w:val="24"/>
          <w:lang w:eastAsia="cs-CZ"/>
        </w:rPr>
        <w:t xml:space="preserve">věc s cizím prvkem </w:t>
      </w:r>
      <w:r w:rsidRPr="00200BAF">
        <w:rPr>
          <w:rFonts w:ascii="Garamond" w:eastAsia="Times New Roman" w:hAnsi="Garamond" w:cs="Times New Roman"/>
          <w:sz w:val="24"/>
          <w:szCs w:val="24"/>
          <w:lang w:eastAsia="cs-CZ"/>
        </w:rPr>
        <w:t>(specializace cizina) jsou považovány věci, v nichž alespoň jeden účastník má cizí státní příslušnost a bydliště nebo obvyklý pobyt v zahraničí (právnická osoba sídlo v zahraničí) za podmínky, že podle dostupných informačních registrů nemá v České republice adresu místa pobytu cizince (§46b písm. a) o. s. ř.), místo podnikání nebo organizační složku.</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Pokud je věc ukončena vyznačením </w:t>
      </w:r>
      <w:r w:rsidRPr="00200BAF">
        <w:rPr>
          <w:rFonts w:ascii="Garamond" w:eastAsia="Times New Roman" w:hAnsi="Garamond" w:cs="Times New Roman"/>
          <w:b/>
          <w:sz w:val="24"/>
          <w:szCs w:val="24"/>
          <w:lang w:eastAsia="cs-CZ"/>
        </w:rPr>
        <w:t>mylného zápisu</w:t>
      </w:r>
      <w:r w:rsidRPr="00200BAF">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Věci obživlé</w:t>
      </w:r>
      <w:r w:rsidRPr="00200BAF">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bodu 12. Věc nebude zohledněna v nápadu.</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Věci obživlé nepřidělené </w:t>
      </w:r>
      <w:r w:rsidRPr="00200BAF">
        <w:rPr>
          <w:rFonts w:ascii="Garamond" w:eastAsia="Times New Roman" w:hAnsi="Garamond" w:cs="Times New Roman"/>
          <w:sz w:val="24"/>
          <w:szCs w:val="24"/>
          <w:lang w:eastAsia="cs-CZ"/>
        </w:rPr>
        <w:t>podle bodu 11, se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rsidR="007C50B0" w:rsidRPr="00200BAF" w:rsidRDefault="00F67B36" w:rsidP="007C50B0">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 případě, že soudce ze svého přiděleného spisu </w:t>
      </w:r>
      <w:r w:rsidRPr="00200BAF">
        <w:rPr>
          <w:rFonts w:ascii="Garamond" w:eastAsia="Times New Roman" w:hAnsi="Garamond" w:cs="Times New Roman"/>
          <w:b/>
          <w:sz w:val="24"/>
          <w:szCs w:val="24"/>
          <w:lang w:eastAsia="cs-CZ"/>
        </w:rPr>
        <w:t xml:space="preserve">vyloučí část k samostatnému projednání </w:t>
      </w:r>
      <w:r w:rsidRPr="00200BAF">
        <w:rPr>
          <w:rFonts w:ascii="Garamond" w:eastAsia="Times New Roman" w:hAnsi="Garamond" w:cs="Times New Roman"/>
          <w:sz w:val="24"/>
          <w:szCs w:val="24"/>
          <w:lang w:eastAsia="cs-CZ"/>
        </w:rPr>
        <w:t>a rozhodnutí, bude mu tento vyloučený spis přidělen a taková věc</w:t>
      </w:r>
      <w:r w:rsidRPr="00200BAF">
        <w:rPr>
          <w:rFonts w:ascii="Garamond" w:eastAsia="Times New Roman" w:hAnsi="Garamond" w:cs="Times New Roman"/>
          <w:color w:val="FF0000"/>
          <w:sz w:val="24"/>
          <w:szCs w:val="24"/>
          <w:lang w:eastAsia="cs-CZ"/>
        </w:rPr>
        <w:t xml:space="preserve"> </w:t>
      </w:r>
      <w:r w:rsidRPr="00200BAF">
        <w:rPr>
          <w:rFonts w:ascii="Garamond" w:eastAsia="Times New Roman" w:hAnsi="Garamond" w:cs="Times New Roman"/>
          <w:sz w:val="24"/>
          <w:szCs w:val="24"/>
          <w:lang w:eastAsia="cs-CZ"/>
        </w:rPr>
        <w:t>bude zohledněna v nápadu.</w:t>
      </w:r>
    </w:p>
    <w:p w:rsidR="007C50B0" w:rsidRPr="00200BAF" w:rsidRDefault="007C50B0" w:rsidP="007C50B0">
      <w:pPr>
        <w:pStyle w:val="Odstavecseseznamem"/>
        <w:numPr>
          <w:ilvl w:val="0"/>
          <w:numId w:val="4"/>
        </w:numPr>
        <w:spacing w:after="120"/>
        <w:jc w:val="both"/>
        <w:rPr>
          <w:rFonts w:ascii="Garamond" w:hAnsi="Garamond"/>
        </w:rPr>
      </w:pPr>
      <w:r w:rsidRPr="00200BAF">
        <w:rPr>
          <w:rFonts w:ascii="Garamond" w:hAnsi="Garamond"/>
        </w:rPr>
        <w:t xml:space="preserve">V případě, že ve věci bude rozhodnuto o </w:t>
      </w:r>
      <w:r w:rsidRPr="00200BAF">
        <w:rPr>
          <w:rFonts w:ascii="Garamond" w:hAnsi="Garamond"/>
          <w:b/>
          <w:bCs/>
        </w:rPr>
        <w:t>vyloučení z projednávání</w:t>
      </w:r>
      <w:r w:rsidRPr="00200BAF">
        <w:rPr>
          <w:rFonts w:ascii="Garamond" w:hAnsi="Garamond"/>
        </w:rPr>
        <w:t xml:space="preserve">, bude věc přidělena zastupujícímu soudci, vyššímu soudnímu úředníkovi příp. dalším soudním osobám v pořadí podle rozvrhu práce s přihlédnutím k případným specializacím. </w:t>
      </w:r>
      <w:r w:rsidRPr="00200BAF">
        <w:rPr>
          <w:rFonts w:ascii="Garamond" w:hAnsi="Garamond"/>
          <w:b/>
          <w:bCs/>
        </w:rPr>
        <w:t>Změna řešitele z důvodu vyloučení z projednávání a rozhodování ve věci</w:t>
      </w:r>
      <w:r w:rsidRPr="00200BAF">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 </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 věci, v níž Nejvyšší soud ČR nebo Ústavní soud ČR</w:t>
      </w:r>
      <w:r w:rsidRPr="00200BAF">
        <w:rPr>
          <w:rFonts w:ascii="Garamond" w:eastAsia="Times New Roman" w:hAnsi="Garamond" w:cs="Times New Roman"/>
          <w:b/>
          <w:sz w:val="24"/>
          <w:szCs w:val="24"/>
          <w:lang w:eastAsia="cs-CZ"/>
        </w:rPr>
        <w:t xml:space="preserve"> zrušil rozhodnutí</w:t>
      </w:r>
      <w:r w:rsidRPr="00200BAF">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U </w:t>
      </w:r>
      <w:r w:rsidRPr="00200BAF">
        <w:rPr>
          <w:rFonts w:ascii="Garamond" w:eastAsia="Times New Roman" w:hAnsi="Garamond" w:cs="Times New Roman"/>
          <w:b/>
          <w:sz w:val="24"/>
          <w:szCs w:val="24"/>
          <w:lang w:eastAsia="cs-CZ"/>
        </w:rPr>
        <w:t>žalob na obnovu řízení</w:t>
      </w:r>
      <w:r w:rsidRPr="00200BAF">
        <w:rPr>
          <w:rFonts w:ascii="Garamond" w:eastAsia="Times New Roman" w:hAnsi="Garamond" w:cs="Times New Roman"/>
          <w:sz w:val="24"/>
          <w:szCs w:val="24"/>
          <w:lang w:eastAsia="cs-CZ"/>
        </w:rPr>
        <w:t xml:space="preserve"> </w:t>
      </w:r>
      <w:r w:rsidR="000D1622" w:rsidRPr="00200BAF">
        <w:rPr>
          <w:rFonts w:ascii="Garamond" w:eastAsia="Times New Roman" w:hAnsi="Garamond" w:cs="Times New Roman"/>
          <w:sz w:val="24"/>
          <w:szCs w:val="24"/>
          <w:lang w:eastAsia="cs-CZ"/>
        </w:rPr>
        <w:t xml:space="preserve">(v občanskoprávním řízení) </w:t>
      </w:r>
      <w:r w:rsidRPr="00200BAF">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rsidR="00F67B36" w:rsidRPr="00200BAF"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 případě nápadu návrhu na </w:t>
      </w:r>
      <w:r w:rsidRPr="00200BAF">
        <w:rPr>
          <w:rFonts w:ascii="Garamond" w:eastAsia="Times New Roman" w:hAnsi="Garamond" w:cs="Times New Roman"/>
          <w:b/>
          <w:sz w:val="24"/>
          <w:szCs w:val="24"/>
          <w:lang w:eastAsia="cs-CZ"/>
        </w:rPr>
        <w:t>vydání potvrzení evropského exekučního titulu nebo částečného evropského titulu, jedná-li se o veřejnou listinu</w:t>
      </w:r>
      <w:r w:rsidRPr="00200BAF">
        <w:rPr>
          <w:rFonts w:ascii="Garamond" w:eastAsia="Times New Roman" w:hAnsi="Garamond" w:cs="Times New Roman"/>
          <w:sz w:val="24"/>
          <w:szCs w:val="24"/>
          <w:lang w:eastAsia="cs-CZ"/>
        </w:rPr>
        <w:t xml:space="preserve"> (nikoliv o soudní rozhodnutí či soudní smír) bude věc podle druhu exekučního titulu přidělena soudnímu oddělení s nejmenším počtem věcí se specializací </w:t>
      </w:r>
      <w:proofErr w:type="spellStart"/>
      <w:r w:rsidRPr="00200BAF">
        <w:rPr>
          <w:rFonts w:ascii="Garamond" w:eastAsia="Times New Roman" w:hAnsi="Garamond" w:cs="Times New Roman"/>
          <w:sz w:val="24"/>
          <w:szCs w:val="24"/>
          <w:lang w:eastAsia="cs-CZ"/>
        </w:rPr>
        <w:t>EvETC</w:t>
      </w:r>
      <w:proofErr w:type="spellEnd"/>
      <w:r w:rsidRPr="00200BAF">
        <w:rPr>
          <w:rFonts w:ascii="Garamond" w:eastAsia="Times New Roman" w:hAnsi="Garamond" w:cs="Times New Roman"/>
          <w:sz w:val="24"/>
          <w:szCs w:val="24"/>
          <w:lang w:eastAsia="cs-CZ"/>
        </w:rPr>
        <w:t xml:space="preserve"> (druh exekučního titulu civilní), </w:t>
      </w:r>
      <w:proofErr w:type="spellStart"/>
      <w:r w:rsidRPr="00200BAF">
        <w:rPr>
          <w:rFonts w:ascii="Garamond" w:eastAsia="Times New Roman" w:hAnsi="Garamond" w:cs="Times New Roman"/>
          <w:sz w:val="24"/>
          <w:szCs w:val="24"/>
          <w:lang w:eastAsia="cs-CZ"/>
        </w:rPr>
        <w:t>EvETT</w:t>
      </w:r>
      <w:proofErr w:type="spellEnd"/>
      <w:r w:rsidRPr="00200BAF">
        <w:rPr>
          <w:rFonts w:ascii="Garamond" w:eastAsia="Times New Roman" w:hAnsi="Garamond" w:cs="Times New Roman"/>
          <w:sz w:val="24"/>
          <w:szCs w:val="24"/>
          <w:lang w:eastAsia="cs-CZ"/>
        </w:rPr>
        <w:t xml:space="preserve"> (druh exekučního titulu trestní), </w:t>
      </w:r>
      <w:proofErr w:type="spellStart"/>
      <w:r w:rsidRPr="00200BAF">
        <w:rPr>
          <w:rFonts w:ascii="Garamond" w:eastAsia="Times New Roman" w:hAnsi="Garamond" w:cs="Times New Roman"/>
          <w:sz w:val="24"/>
          <w:szCs w:val="24"/>
          <w:lang w:eastAsia="cs-CZ"/>
        </w:rPr>
        <w:t>EvETP</w:t>
      </w:r>
      <w:proofErr w:type="spellEnd"/>
      <w:r w:rsidRPr="00200BAF">
        <w:rPr>
          <w:rFonts w:ascii="Garamond" w:eastAsia="Times New Roman" w:hAnsi="Garamond" w:cs="Times New Roman"/>
          <w:sz w:val="24"/>
          <w:szCs w:val="24"/>
          <w:lang w:eastAsia="cs-CZ"/>
        </w:rPr>
        <w:t xml:space="preserve"> (druh exekučního titulu opatrovnický) nebo </w:t>
      </w:r>
      <w:proofErr w:type="spellStart"/>
      <w:r w:rsidRPr="00200BAF">
        <w:rPr>
          <w:rFonts w:ascii="Garamond" w:eastAsia="Times New Roman" w:hAnsi="Garamond" w:cs="Times New Roman"/>
          <w:sz w:val="24"/>
          <w:szCs w:val="24"/>
          <w:lang w:eastAsia="cs-CZ"/>
        </w:rPr>
        <w:t>EvETD</w:t>
      </w:r>
      <w:proofErr w:type="spellEnd"/>
      <w:r w:rsidRPr="00200BAF">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Nemůže-li věc projednat a rozhodnout zákonný soudce, nastupuje </w:t>
      </w:r>
      <w:r w:rsidRPr="00200BAF">
        <w:rPr>
          <w:rFonts w:ascii="Garamond" w:eastAsia="Times New Roman" w:hAnsi="Garamond" w:cs="Times New Roman"/>
          <w:b/>
          <w:sz w:val="24"/>
          <w:szCs w:val="24"/>
          <w:lang w:eastAsia="cs-CZ"/>
        </w:rPr>
        <w:t>zastupování soudců</w:t>
      </w:r>
      <w:r w:rsidRPr="00200BAF">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color w:val="030303"/>
          <w:sz w:val="24"/>
          <w:szCs w:val="24"/>
          <w:lang w:eastAsia="cs-CZ"/>
        </w:rPr>
        <w:t>V </w:t>
      </w:r>
      <w:r w:rsidRPr="00200BAF">
        <w:rPr>
          <w:rFonts w:ascii="Garamond" w:eastAsia="Times New Roman" w:hAnsi="Garamond" w:cs="Times New Roman"/>
          <w:sz w:val="24"/>
          <w:szCs w:val="24"/>
          <w:lang w:eastAsia="cs-CZ"/>
        </w:rPr>
        <w:t xml:space="preserve">případě </w:t>
      </w:r>
      <w:r w:rsidRPr="00200BAF">
        <w:rPr>
          <w:rFonts w:ascii="Garamond" w:eastAsia="Times New Roman" w:hAnsi="Garamond" w:cs="Times New Roman"/>
          <w:b/>
          <w:sz w:val="24"/>
          <w:szCs w:val="24"/>
          <w:lang w:eastAsia="cs-CZ"/>
        </w:rPr>
        <w:t>dlouhodobější nepřítomnosti soudce</w:t>
      </w:r>
      <w:r w:rsidRPr="00200BAF">
        <w:rPr>
          <w:rFonts w:ascii="Garamond" w:eastAsia="Times New Roman" w:hAnsi="Garamond" w:cs="Times New Roman"/>
          <w:sz w:val="24"/>
          <w:szCs w:val="24"/>
          <w:lang w:eastAsia="cs-CZ"/>
        </w:rPr>
        <w:t xml:space="preserve"> je předsedkyně soudu oprávněna rozhodnout o dočasném zastavení nápadu do soudního oddělení takového soudce. Obdobně lze v zájmu plynulého vyřizování věcí postupovat při nápadu mimořádně skutkově či právně obtížné věci.</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Pokud soudce již na soudu nepůsobí, provádí</w:t>
      </w:r>
      <w:r w:rsidRPr="00200BAF">
        <w:rPr>
          <w:rFonts w:ascii="Garamond" w:eastAsia="Times New Roman" w:hAnsi="Garamond" w:cs="Times New Roman"/>
          <w:b/>
          <w:sz w:val="24"/>
          <w:szCs w:val="24"/>
          <w:lang w:eastAsia="cs-CZ"/>
        </w:rPr>
        <w:t xml:space="preserve"> následné úkony ve věcech pravomocně skončených</w:t>
      </w:r>
      <w:r w:rsidRPr="00200BAF">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rsidR="00F67B36" w:rsidRPr="00200BAF"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Bezodkladnost rozhodnutí o návrhu na předběžné opatření</w:t>
      </w:r>
      <w:r w:rsidRPr="00200BAF">
        <w:rPr>
          <w:rFonts w:ascii="Garamond" w:eastAsia="Times New Roman" w:hAnsi="Garamond" w:cs="Times New Roman"/>
          <w:sz w:val="24"/>
          <w:szCs w:val="24"/>
          <w:lang w:eastAsia="cs-CZ"/>
        </w:rPr>
        <w:t xml:space="preserve"> ve smyslu dle § 75c odst. 2 o. s. ř (pro civilní oddělení) nebo § 452 z. </w:t>
      </w:r>
      <w:proofErr w:type="gramStart"/>
      <w:r w:rsidRPr="00200BAF">
        <w:rPr>
          <w:rFonts w:ascii="Garamond" w:eastAsia="Times New Roman" w:hAnsi="Garamond" w:cs="Times New Roman"/>
          <w:sz w:val="24"/>
          <w:szCs w:val="24"/>
          <w:lang w:eastAsia="cs-CZ"/>
        </w:rPr>
        <w:t>ř.</w:t>
      </w:r>
      <w:proofErr w:type="gramEnd"/>
      <w:r w:rsidRPr="00200BAF">
        <w:rPr>
          <w:rFonts w:ascii="Garamond" w:eastAsia="Times New Roman" w:hAnsi="Garamond" w:cs="Times New Roman"/>
          <w:sz w:val="24"/>
          <w:szCs w:val="24"/>
          <w:lang w:eastAsia="cs-CZ"/>
        </w:rPr>
        <w:t xml:space="preserve"> s. (pro opatrovnické oddělení) bude posuzovat soudce, kterému věc připadne podle rozvrhu práce.</w:t>
      </w:r>
    </w:p>
    <w:p w:rsidR="00F67B36" w:rsidRPr="00200BA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V případě jeho okamžité nedosažitelnosti bezodkladnost rozhodnutí posoudí </w:t>
      </w:r>
      <w:r w:rsidRPr="00200BAF">
        <w:rPr>
          <w:rFonts w:ascii="Garamond" w:eastAsia="Times New Roman" w:hAnsi="Garamond" w:cs="Times New Roman"/>
          <w:b/>
          <w:sz w:val="24"/>
          <w:szCs w:val="24"/>
          <w:lang w:eastAsia="cs-CZ"/>
        </w:rPr>
        <w:t>zastupující soudci</w:t>
      </w:r>
      <w:r w:rsidRPr="00200BAF">
        <w:rPr>
          <w:rFonts w:ascii="Garamond" w:eastAsia="Times New Roman" w:hAnsi="Garamond" w:cs="Times New Roman"/>
          <w:sz w:val="24"/>
          <w:szCs w:val="24"/>
          <w:lang w:eastAsia="cs-CZ"/>
        </w:rPr>
        <w:t xml:space="preserve"> v pořadí určeném rozvrhem práce.</w:t>
      </w:r>
    </w:p>
    <w:p w:rsidR="00F67B36" w:rsidRPr="00200BA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V případě okamžité nedosažitelnosti zastupujících soudců a u věcí, kdy návrh na vydání předběžného opatření je podán v mimopracovní době, posoudí bezodkladnost rozhodnutí </w:t>
      </w:r>
      <w:r w:rsidRPr="00200BAF">
        <w:rPr>
          <w:rFonts w:ascii="Garamond" w:eastAsia="Times New Roman" w:hAnsi="Garamond" w:cs="Times New Roman"/>
          <w:b/>
          <w:sz w:val="24"/>
          <w:szCs w:val="24"/>
          <w:lang w:eastAsia="cs-CZ"/>
        </w:rPr>
        <w:t>soudce držící dosažitelnost</w:t>
      </w:r>
      <w:r w:rsidRPr="00200BAF">
        <w:rPr>
          <w:rFonts w:ascii="Garamond" w:eastAsia="Times New Roman" w:hAnsi="Garamond" w:cs="Times New Roman"/>
          <w:sz w:val="24"/>
          <w:szCs w:val="24"/>
          <w:lang w:eastAsia="cs-CZ"/>
        </w:rPr>
        <w:t xml:space="preserve"> dle rozpisu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V případě okamžité nedosažitelnosti soudce držícího dosažitelnost v mimopracovní době posoudí </w:t>
      </w:r>
      <w:r w:rsidRPr="00200BAF">
        <w:rPr>
          <w:rFonts w:ascii="Garamond" w:eastAsia="Times New Roman" w:hAnsi="Garamond" w:cs="Times New Roman"/>
          <w:b/>
          <w:sz w:val="24"/>
          <w:szCs w:val="24"/>
          <w:lang w:eastAsia="cs-CZ"/>
        </w:rPr>
        <w:t>bezodkladnost soudci</w:t>
      </w:r>
      <w:r w:rsidRPr="00200BAF">
        <w:rPr>
          <w:rFonts w:ascii="Garamond" w:eastAsia="Times New Roman" w:hAnsi="Garamond" w:cs="Times New Roman"/>
          <w:sz w:val="24"/>
          <w:szCs w:val="24"/>
          <w:lang w:eastAsia="cs-CZ"/>
        </w:rPr>
        <w:t xml:space="preserve"> ostatních agend v pořadí čísel soudních oddělení od nejnižšího.</w:t>
      </w:r>
    </w:p>
    <w:p w:rsidR="00F67B36" w:rsidRPr="00200BA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Pokud posuzující soudce dospěje k názoru, že </w:t>
      </w:r>
      <w:r w:rsidRPr="00200BAF">
        <w:rPr>
          <w:rFonts w:ascii="Garamond" w:eastAsia="Times New Roman" w:hAnsi="Garamond" w:cs="Times New Roman"/>
          <w:b/>
          <w:sz w:val="24"/>
          <w:szCs w:val="24"/>
          <w:lang w:eastAsia="cs-CZ"/>
        </w:rPr>
        <w:t>o návrhu je třeba rozhodnout bezodkladně</w:t>
      </w:r>
      <w:r w:rsidRPr="00200BAF">
        <w:rPr>
          <w:rFonts w:ascii="Garamond" w:eastAsia="Times New Roman" w:hAnsi="Garamond" w:cs="Times New Roman"/>
          <w:sz w:val="24"/>
          <w:szCs w:val="24"/>
          <w:lang w:eastAsia="cs-CZ"/>
        </w:rPr>
        <w:t>, popř. během dnů pracovního volna či klidu uběhne lhůta pro rozhodnutí o předběžném opatření dle §</w:t>
      </w:r>
      <w:r w:rsidRPr="00200BAF">
        <w:rPr>
          <w:rFonts w:ascii="Garamond" w:eastAsia="Times New Roman" w:hAnsi="Garamond" w:cs="Times New Roman"/>
          <w:color w:val="C00000"/>
          <w:sz w:val="24"/>
          <w:szCs w:val="24"/>
          <w:lang w:eastAsia="cs-CZ"/>
        </w:rPr>
        <w:t xml:space="preserve"> </w:t>
      </w:r>
      <w:r w:rsidRPr="00200BAF">
        <w:rPr>
          <w:rFonts w:ascii="Garamond" w:eastAsia="Times New Roman" w:hAnsi="Garamond" w:cs="Times New Roman"/>
          <w:sz w:val="24"/>
          <w:szCs w:val="24"/>
          <w:lang w:eastAsia="cs-CZ"/>
        </w:rPr>
        <w:t xml:space="preserve">404 z. </w:t>
      </w:r>
      <w:proofErr w:type="gramStart"/>
      <w:r w:rsidRPr="00200BAF">
        <w:rPr>
          <w:rFonts w:ascii="Garamond" w:eastAsia="Times New Roman" w:hAnsi="Garamond" w:cs="Times New Roman"/>
          <w:sz w:val="24"/>
          <w:szCs w:val="24"/>
          <w:lang w:eastAsia="cs-CZ"/>
        </w:rPr>
        <w:t>ř.</w:t>
      </w:r>
      <w:proofErr w:type="gramEnd"/>
      <w:r w:rsidRPr="00200BAF">
        <w:rPr>
          <w:rFonts w:ascii="Garamond" w:eastAsia="Times New Roman" w:hAnsi="Garamond" w:cs="Times New Roman"/>
          <w:sz w:val="24"/>
          <w:szCs w:val="24"/>
          <w:lang w:eastAsia="cs-CZ"/>
        </w:rPr>
        <w:t xml:space="preserve"> s (civilní řízení) nebo dle § 456 z. ř. s (opatrovnické řízení), rozhodne.</w:t>
      </w:r>
    </w:p>
    <w:p w:rsidR="00F67B36" w:rsidRPr="00200BA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
          <w:sz w:val="24"/>
          <w:szCs w:val="24"/>
          <w:lang w:eastAsia="cs-CZ"/>
        </w:rPr>
        <w:t>V ostatních případech</w:t>
      </w:r>
      <w:r w:rsidRPr="00200BAF">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rsidR="00F67B36" w:rsidRPr="00200BA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Při zastupování u předběžných opatření se </w:t>
      </w:r>
      <w:r w:rsidRPr="00200BAF">
        <w:rPr>
          <w:rFonts w:ascii="Garamond" w:eastAsia="Times New Roman" w:hAnsi="Garamond" w:cs="Times New Roman"/>
          <w:b/>
          <w:sz w:val="24"/>
          <w:szCs w:val="24"/>
          <w:lang w:eastAsia="cs-CZ"/>
        </w:rPr>
        <w:t>nepřihlíží ke specializaci</w:t>
      </w:r>
      <w:r w:rsidRPr="00200BAF">
        <w:rPr>
          <w:rFonts w:ascii="Garamond" w:eastAsia="Times New Roman" w:hAnsi="Garamond" w:cs="Times New Roman"/>
          <w:sz w:val="24"/>
          <w:szCs w:val="24"/>
          <w:lang w:eastAsia="cs-CZ"/>
        </w:rPr>
        <w:t>.</w:t>
      </w:r>
    </w:p>
    <w:p w:rsidR="00F67B36" w:rsidRPr="00200BAF"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Úkony ohledně evropského exekučního titulu</w:t>
      </w:r>
      <w:r w:rsidRPr="00200BAF">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w:t>
      </w:r>
      <w:proofErr w:type="gramStart"/>
      <w:r w:rsidRPr="00200BAF">
        <w:rPr>
          <w:rFonts w:ascii="Garamond" w:eastAsia="Times New Roman" w:hAnsi="Garamond" w:cs="Times New Roman"/>
          <w:sz w:val="24"/>
          <w:szCs w:val="24"/>
          <w:lang w:eastAsia="cs-CZ"/>
        </w:rPr>
        <w:t>soudce, který</w:t>
      </w:r>
      <w:proofErr w:type="gramEnd"/>
      <w:r w:rsidRPr="00200BAF">
        <w:rPr>
          <w:rFonts w:ascii="Garamond" w:eastAsia="Times New Roman" w:hAnsi="Garamond" w:cs="Times New Roman"/>
          <w:sz w:val="24"/>
          <w:szCs w:val="24"/>
          <w:lang w:eastAsia="cs-CZ"/>
        </w:rPr>
        <w:t xml:space="preserve"> rozhodnutí ve věci samé vydal, </w:t>
      </w:r>
      <w:proofErr w:type="gramStart"/>
      <w:r w:rsidRPr="00200BAF">
        <w:rPr>
          <w:rFonts w:ascii="Garamond" w:eastAsia="Times New Roman" w:hAnsi="Garamond" w:cs="Times New Roman"/>
          <w:sz w:val="24"/>
          <w:szCs w:val="24"/>
          <w:lang w:eastAsia="cs-CZ"/>
        </w:rPr>
        <w:t>již</w:t>
      </w:r>
      <w:proofErr w:type="gramEnd"/>
      <w:r w:rsidRPr="00200BAF">
        <w:rPr>
          <w:rFonts w:ascii="Garamond" w:eastAsia="Times New Roman" w:hAnsi="Garamond" w:cs="Times New Roman"/>
          <w:sz w:val="24"/>
          <w:szCs w:val="24"/>
          <w:lang w:eastAsia="cs-CZ"/>
        </w:rPr>
        <w:t xml:space="preserve"> na soudu nepůsobí, nebo pokud do takového soudního oddělení není přidělován nápad, je podání přiděleno dle běžného pořadí.</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Pokud je </w:t>
      </w:r>
      <w:r w:rsidRPr="00200BAF">
        <w:rPr>
          <w:rFonts w:ascii="Garamond" w:eastAsia="Times New Roman" w:hAnsi="Garamond" w:cs="Times New Roman"/>
          <w:b/>
          <w:sz w:val="24"/>
          <w:szCs w:val="24"/>
          <w:lang w:eastAsia="cs-CZ"/>
        </w:rPr>
        <w:t>věc již přidělena do jiného soudního oddělení</w:t>
      </w:r>
      <w:r w:rsidRPr="00200BAF">
        <w:rPr>
          <w:rFonts w:ascii="Garamond" w:eastAsia="Times New Roman" w:hAnsi="Garamond" w:cs="Times New Roman"/>
          <w:sz w:val="24"/>
          <w:szCs w:val="24"/>
          <w:lang w:eastAsia="cs-CZ"/>
        </w:rPr>
        <w:t xml:space="preserve"> z důvodu podjatosti, stáže, ukončení soudního oddělení nebo z jiných zákonných důvodů, rozhoduje o ní soudce, kterému byla přidělena.</w:t>
      </w:r>
    </w:p>
    <w:p w:rsidR="00F67B36" w:rsidRPr="00200BAF"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Má-li referent za to, že vyřizovaná </w:t>
      </w:r>
      <w:r w:rsidRPr="00200BAF">
        <w:rPr>
          <w:rFonts w:ascii="Garamond" w:eastAsia="Times New Roman" w:hAnsi="Garamond" w:cs="Times New Roman"/>
          <w:b/>
          <w:sz w:val="24"/>
          <w:szCs w:val="24"/>
          <w:lang w:eastAsia="cs-CZ"/>
        </w:rPr>
        <w:t xml:space="preserve">věc </w:t>
      </w:r>
      <w:r w:rsidRPr="00200BAF">
        <w:rPr>
          <w:rFonts w:ascii="Garamond" w:eastAsia="Times New Roman" w:hAnsi="Garamond" w:cs="Times New Roman"/>
          <w:sz w:val="24"/>
          <w:szCs w:val="24"/>
          <w:lang w:eastAsia="cs-CZ"/>
        </w:rPr>
        <w:t xml:space="preserve">byla do soudního oddělení </w:t>
      </w:r>
      <w:r w:rsidRPr="00200BAF">
        <w:rPr>
          <w:rFonts w:ascii="Garamond" w:eastAsia="Times New Roman" w:hAnsi="Garamond" w:cs="Times New Roman"/>
          <w:b/>
          <w:sz w:val="24"/>
          <w:szCs w:val="24"/>
          <w:lang w:eastAsia="cs-CZ"/>
        </w:rPr>
        <w:t>přidělena v rozporu s rozvrhem práce</w:t>
      </w:r>
      <w:r w:rsidRPr="00200BAF">
        <w:rPr>
          <w:rFonts w:ascii="Garamond" w:eastAsia="Times New Roman" w:hAnsi="Garamond" w:cs="Times New Roman"/>
          <w:sz w:val="24"/>
          <w:szCs w:val="24"/>
          <w:lang w:eastAsia="cs-CZ"/>
        </w:rPr>
        <w:t xml:space="preserve"> (v důsledku omylu či administrativního pochybení, případně nerespektování specializace), předloží bez zbytečného odkladu I</w:t>
      </w:r>
      <w:r w:rsidR="006F461B" w:rsidRPr="00200BAF">
        <w:rPr>
          <w:rFonts w:ascii="Garamond" w:eastAsia="Times New Roman" w:hAnsi="Garamond" w:cs="Times New Roman"/>
          <w:sz w:val="24"/>
          <w:szCs w:val="24"/>
          <w:lang w:eastAsia="cs-CZ"/>
        </w:rPr>
        <w:t>I</w:t>
      </w:r>
      <w:r w:rsidRPr="00200BAF">
        <w:rPr>
          <w:rFonts w:ascii="Garamond" w:eastAsia="Times New Roman" w:hAnsi="Garamond" w:cs="Times New Roman"/>
          <w:sz w:val="24"/>
          <w:szCs w:val="24"/>
          <w:lang w:eastAsia="cs-CZ"/>
        </w:rPr>
        <w:t xml:space="preserve">. místopředsedkyni </w:t>
      </w:r>
      <w:r w:rsidR="006F461B" w:rsidRPr="00200BAF">
        <w:rPr>
          <w:rFonts w:ascii="Garamond" w:eastAsia="Times New Roman" w:hAnsi="Garamond" w:cs="Times New Roman"/>
          <w:sz w:val="24"/>
          <w:szCs w:val="24"/>
          <w:lang w:eastAsia="cs-CZ"/>
        </w:rPr>
        <w:t xml:space="preserve">věci občanskoprávní a dědické, </w:t>
      </w:r>
      <w:r w:rsidRPr="00200BAF">
        <w:rPr>
          <w:rFonts w:ascii="Garamond" w:eastAsia="Times New Roman" w:hAnsi="Garamond" w:cs="Times New Roman"/>
          <w:sz w:val="24"/>
          <w:szCs w:val="24"/>
          <w:lang w:eastAsia="cs-CZ"/>
        </w:rPr>
        <w:t>I.</w:t>
      </w:r>
      <w:r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 xml:space="preserve">místopředsedkyni věci opatrovnické a exekuční a  předsedkyni soudu ostatní, které (pokud k nesprávnému k přidělení věci v rozporu s rozvrhem práce skutečně došlo) předloží věc s písemným pokynem k novému přidělení podle pravidel stanovených rozvrhem práce vyšší podatelně. </w:t>
      </w:r>
      <w:r w:rsidRPr="00200BAF">
        <w:rPr>
          <w:rFonts w:ascii="Garamond" w:eastAsia="Times New Roman" w:hAnsi="Garamond" w:cs="Times New Roman"/>
          <w:sz w:val="24"/>
          <w:szCs w:val="24"/>
          <w:lang w:eastAsia="cs-CZ"/>
        </w:rPr>
        <w:tab/>
        <w:t xml:space="preserve">Pro účely nového přidělení věci se má za to, že věc napadla v okamžiku, kdy byla s pokynem k novému přidělení předána vyšší podatelně. </w:t>
      </w:r>
    </w:p>
    <w:p w:rsidR="00F67B36" w:rsidRPr="00200BAF" w:rsidRDefault="00F67B36" w:rsidP="00F67B36">
      <w:pPr>
        <w:autoSpaceDE w:val="0"/>
        <w:autoSpaceDN w:val="0"/>
        <w:spacing w:after="120" w:line="240" w:lineRule="auto"/>
        <w:ind w:left="714"/>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 případě, že místopředsedové soudu mají za to, že věc nebyla přidělena v rozporu s rozvrhem práce, předloží věc předsedkyni soudu, která s konečnou platností rozhodne.</w:t>
      </w:r>
    </w:p>
    <w:p w:rsidR="00F67B36" w:rsidRPr="00200BA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color w:val="030303"/>
          <w:sz w:val="24"/>
          <w:szCs w:val="24"/>
          <w:lang w:eastAsia="cs-CZ"/>
        </w:rPr>
        <w:t xml:space="preserve">Ve </w:t>
      </w:r>
      <w:r w:rsidRPr="00200BAF">
        <w:rPr>
          <w:rFonts w:ascii="Garamond" w:eastAsia="Times New Roman" w:hAnsi="Garamond" w:cs="Times New Roman"/>
          <w:b/>
          <w:sz w:val="24"/>
          <w:szCs w:val="24"/>
          <w:lang w:eastAsia="cs-CZ"/>
        </w:rPr>
        <w:t xml:space="preserve">sporných případech </w:t>
      </w:r>
      <w:r w:rsidRPr="00200BAF">
        <w:rPr>
          <w:rFonts w:ascii="Garamond" w:eastAsia="Times New Roman" w:hAnsi="Garamond" w:cs="Times New Roman"/>
          <w:sz w:val="24"/>
          <w:szCs w:val="24"/>
          <w:lang w:eastAsia="cs-CZ"/>
        </w:rPr>
        <w:t xml:space="preserve">rozhodne </w:t>
      </w:r>
      <w:r w:rsidRPr="00200BAF">
        <w:rPr>
          <w:rFonts w:ascii="Garamond" w:eastAsia="Times New Roman" w:hAnsi="Garamond" w:cs="Times New Roman"/>
          <w:b/>
          <w:sz w:val="24"/>
          <w:szCs w:val="24"/>
          <w:lang w:eastAsia="cs-CZ"/>
        </w:rPr>
        <w:t>o přidělení věci</w:t>
      </w:r>
      <w:r w:rsidRPr="00200BAF">
        <w:rPr>
          <w:rFonts w:ascii="Garamond" w:eastAsia="Times New Roman" w:hAnsi="Garamond" w:cs="Times New Roman"/>
          <w:sz w:val="24"/>
          <w:szCs w:val="24"/>
          <w:lang w:eastAsia="cs-CZ"/>
        </w:rPr>
        <w:t xml:space="preserve"> s konečnou platností předsedkyně soudu nebo příslušní místopředsedové.</w:t>
      </w:r>
    </w:p>
    <w:p w:rsidR="00F67B36" w:rsidRPr="00200BAF" w:rsidRDefault="00F67B36" w:rsidP="00F67B36">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Soudce po pravomocném skončení přidělené věci dává pokyn kanceláři k předložení rozhodnutí </w:t>
      </w:r>
      <w:r w:rsidR="007F7CFA" w:rsidRPr="00200BAF">
        <w:rPr>
          <w:rFonts w:ascii="Garamond" w:eastAsia="Times New Roman" w:hAnsi="Garamond" w:cs="Times New Roman"/>
          <w:sz w:val="24"/>
          <w:szCs w:val="24"/>
          <w:lang w:eastAsia="cs-CZ"/>
        </w:rPr>
        <w:t xml:space="preserve">navrhovaného k zařazení v kategoriích A, B, C nebo EU </w:t>
      </w:r>
      <w:r w:rsidRPr="00200BAF">
        <w:rPr>
          <w:rFonts w:ascii="Garamond" w:eastAsia="Times New Roman" w:hAnsi="Garamond" w:cs="Times New Roman"/>
          <w:b/>
          <w:sz w:val="24"/>
          <w:szCs w:val="24"/>
          <w:lang w:eastAsia="cs-CZ"/>
        </w:rPr>
        <w:t>evidenčnímu senátu</w:t>
      </w:r>
      <w:r w:rsidR="007F7CFA" w:rsidRPr="00200BAF">
        <w:rPr>
          <w:rFonts w:ascii="Garamond" w:eastAsia="Times New Roman" w:hAnsi="Garamond" w:cs="Times New Roman"/>
          <w:b/>
          <w:sz w:val="24"/>
          <w:szCs w:val="24"/>
          <w:lang w:eastAsia="cs-CZ"/>
        </w:rPr>
        <w:t xml:space="preserve"> Krajského soudu v Hradci Králové</w:t>
      </w:r>
      <w:r w:rsidRPr="00200BAF">
        <w:rPr>
          <w:rFonts w:ascii="Garamond" w:eastAsia="Times New Roman" w:hAnsi="Garamond" w:cs="Times New Roman"/>
          <w:sz w:val="24"/>
          <w:szCs w:val="24"/>
          <w:lang w:eastAsia="cs-CZ"/>
        </w:rPr>
        <w:t xml:space="preserve"> dle Instrukce MS čj. 20/2002-SM ve znění změn a doplňků.</w:t>
      </w:r>
    </w:p>
    <w:p w:rsidR="00F67B36" w:rsidRPr="00200BAF" w:rsidRDefault="00F67B36" w:rsidP="006C5F59">
      <w:pPr>
        <w:numPr>
          <w:ilvl w:val="0"/>
          <w:numId w:val="4"/>
        </w:numPr>
        <w:tabs>
          <w:tab w:val="clear" w:pos="720"/>
        </w:tabs>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Soudce po pravomocném skončení přidělené věci dává pokyn kanceláři </w:t>
      </w:r>
      <w:r w:rsidR="007743E1" w:rsidRPr="00200BAF">
        <w:rPr>
          <w:rFonts w:ascii="Garamond" w:eastAsia="Times New Roman" w:hAnsi="Garamond" w:cs="Times New Roman"/>
          <w:b/>
          <w:sz w:val="24"/>
          <w:szCs w:val="24"/>
          <w:lang w:eastAsia="cs-CZ"/>
        </w:rPr>
        <w:t xml:space="preserve">ke zveřejnění </w:t>
      </w:r>
      <w:r w:rsidR="00347B91" w:rsidRPr="00200BAF">
        <w:rPr>
          <w:rFonts w:ascii="Garamond" w:eastAsia="Times New Roman" w:hAnsi="Garamond" w:cs="Times New Roman"/>
          <w:sz w:val="24"/>
          <w:szCs w:val="24"/>
          <w:lang w:eastAsia="cs-CZ"/>
        </w:rPr>
        <w:t>v rozsahu</w:t>
      </w:r>
      <w:r w:rsidR="00347B91" w:rsidRPr="00200BAF">
        <w:rPr>
          <w:rFonts w:ascii="Garamond" w:eastAsia="Times New Roman" w:hAnsi="Garamond" w:cs="Times New Roman"/>
          <w:b/>
          <w:sz w:val="24"/>
          <w:szCs w:val="24"/>
          <w:lang w:eastAsia="cs-CZ"/>
        </w:rPr>
        <w:t xml:space="preserve"> </w:t>
      </w:r>
      <w:r w:rsidRPr="00200BAF">
        <w:rPr>
          <w:rFonts w:ascii="Garamond" w:eastAsia="Times New Roman" w:hAnsi="Garamond" w:cs="Times New Roman"/>
          <w:sz w:val="24"/>
          <w:szCs w:val="24"/>
          <w:lang w:eastAsia="cs-CZ"/>
        </w:rPr>
        <w:t>dle části páté Instrukce MS čj. 20/</w:t>
      </w:r>
      <w:r w:rsidR="005659E8" w:rsidRPr="00200BAF">
        <w:rPr>
          <w:rFonts w:ascii="Garamond" w:eastAsia="Times New Roman" w:hAnsi="Garamond" w:cs="Times New Roman"/>
          <w:sz w:val="24"/>
          <w:szCs w:val="24"/>
          <w:lang w:eastAsia="cs-CZ"/>
        </w:rPr>
        <w:t>2002-SM ve znění změn a doplňků.</w:t>
      </w:r>
      <w:r w:rsidR="006C5F59" w:rsidRPr="00200BAF">
        <w:rPr>
          <w:rFonts w:ascii="Garamond" w:eastAsia="Times New Roman" w:hAnsi="Garamond" w:cs="Times New Roman"/>
          <w:bCs/>
          <w:sz w:val="24"/>
          <w:szCs w:val="24"/>
          <w:lang w:eastAsia="cs-CZ"/>
        </w:rPr>
        <w:t xml:space="preserve"> </w:t>
      </w:r>
      <w:r w:rsidR="00C069B6" w:rsidRPr="00200BAF">
        <w:rPr>
          <w:rFonts w:ascii="Garamond" w:eastAsia="Times New Roman" w:hAnsi="Garamond" w:cs="Times New Roman"/>
          <w:bCs/>
          <w:sz w:val="24"/>
          <w:szCs w:val="24"/>
          <w:lang w:eastAsia="cs-CZ"/>
        </w:rPr>
        <w:t xml:space="preserve"> </w:t>
      </w:r>
    </w:p>
    <w:p w:rsidR="005B21D7" w:rsidRPr="00200BAF" w:rsidRDefault="005B21D7" w:rsidP="005B21D7">
      <w:pPr>
        <w:spacing w:after="120" w:line="240" w:lineRule="auto"/>
        <w:jc w:val="both"/>
        <w:rPr>
          <w:rFonts w:ascii="Garamond" w:eastAsia="Times New Roman" w:hAnsi="Garamond" w:cs="Times New Roman"/>
          <w:color w:val="FF0000"/>
          <w:sz w:val="24"/>
          <w:szCs w:val="24"/>
          <w:lang w:eastAsia="cs-CZ"/>
        </w:rPr>
      </w:pPr>
    </w:p>
    <w:p w:rsidR="00F67B36" w:rsidRPr="00200BA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5" w:name="_Toc392248837"/>
      <w:bookmarkStart w:id="26" w:name="_Toc394669737"/>
      <w:r w:rsidRPr="00200BAF">
        <w:rPr>
          <w:rFonts w:ascii="Garamond" w:eastAsia="Times New Roman" w:hAnsi="Garamond" w:cs="Times New Roman"/>
          <w:b/>
          <w:bCs/>
          <w:sz w:val="28"/>
          <w:szCs w:val="28"/>
          <w:lang w:eastAsia="cs-CZ"/>
        </w:rPr>
        <w:br w:type="page"/>
      </w:r>
      <w:bookmarkStart w:id="27" w:name="_Toc466378004"/>
      <w:bookmarkStart w:id="28" w:name="_Toc54253785"/>
      <w:bookmarkStart w:id="29" w:name="_Toc90016368"/>
      <w:r w:rsidRPr="00200BAF">
        <w:rPr>
          <w:rFonts w:ascii="Garamond" w:eastAsia="Times New Roman" w:hAnsi="Garamond" w:cs="Times New Roman"/>
          <w:b/>
          <w:bCs/>
          <w:sz w:val="28"/>
          <w:szCs w:val="28"/>
          <w:lang w:eastAsia="cs-CZ"/>
        </w:rPr>
        <w:t>Trestní agenda</w:t>
      </w:r>
      <w:bookmarkEnd w:id="25"/>
      <w:bookmarkEnd w:id="26"/>
      <w:bookmarkEnd w:id="27"/>
      <w:bookmarkEnd w:id="28"/>
      <w:bookmarkEnd w:id="29"/>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0" w:name="_Toc392248838"/>
      <w:bookmarkStart w:id="31" w:name="_Toc394669738"/>
      <w:bookmarkStart w:id="32" w:name="_Toc404155024"/>
      <w:bookmarkStart w:id="33" w:name="_Toc466378005"/>
      <w:bookmarkStart w:id="34" w:name="_Toc54253786"/>
      <w:bookmarkStart w:id="35" w:name="_Toc90016369"/>
      <w:r w:rsidRPr="00200BAF">
        <w:rPr>
          <w:rFonts w:ascii="Garamond" w:eastAsia="Times New Roman" w:hAnsi="Garamond" w:cs="Times New Roman"/>
          <w:b/>
          <w:bCs/>
          <w:sz w:val="28"/>
          <w:szCs w:val="28"/>
          <w:lang w:eastAsia="cs-CZ"/>
        </w:rPr>
        <w:t>Obecné zásady pro přidělování a zápis trestní agendy</w:t>
      </w:r>
      <w:bookmarkEnd w:id="30"/>
      <w:bookmarkEnd w:id="31"/>
      <w:bookmarkEnd w:id="32"/>
      <w:bookmarkEnd w:id="33"/>
      <w:bookmarkEnd w:id="34"/>
      <w:bookmarkEnd w:id="35"/>
    </w:p>
    <w:p w:rsidR="00F67B36" w:rsidRPr="00200BAF"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Specializace</w:t>
      </w:r>
      <w:r w:rsidRPr="00200BAF">
        <w:rPr>
          <w:rFonts w:ascii="Garamond" w:eastAsia="Times New Roman" w:hAnsi="Garamond" w:cs="Times New Roman"/>
          <w:sz w:val="24"/>
          <w:szCs w:val="24"/>
          <w:lang w:eastAsia="cs-CZ"/>
        </w:rPr>
        <w:t xml:space="preserve"> stanovené v trestní agendě:</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Korupce</w:t>
      </w:r>
      <w:r w:rsidRPr="00200BAF">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Dopravní</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b/>
          <w:sz w:val="24"/>
          <w:szCs w:val="24"/>
          <w:lang w:eastAsia="cs-CZ"/>
        </w:rPr>
        <w:t xml:space="preserve">– </w:t>
      </w:r>
      <w:r w:rsidRPr="00200BAF">
        <w:rPr>
          <w:rFonts w:ascii="Garamond" w:eastAsia="Times New Roman" w:hAnsi="Garamond" w:cs="Times New Roman"/>
          <w:sz w:val="24"/>
          <w:szCs w:val="24"/>
          <w:lang w:eastAsia="cs-CZ"/>
        </w:rPr>
        <w:t>rozhodování ve věcech dopravní kriminality</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Vazba –</w:t>
      </w:r>
      <w:r w:rsidRPr="00200BAF">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Váha –</w:t>
      </w:r>
      <w:r w:rsidRPr="00200BAF">
        <w:rPr>
          <w:rFonts w:ascii="Garamond" w:eastAsia="Times New Roman" w:hAnsi="Garamond" w:cs="Times New Roman"/>
          <w:sz w:val="24"/>
          <w:szCs w:val="24"/>
          <w:lang w:eastAsia="cs-CZ"/>
        </w:rPr>
        <w:t xml:space="preserve"> rozhodování v trestních věcech o obsahu nad 1.000 stran při nápadu věci (rozhodující je poslední číslo listu obžaloby či návrhu na potrestání) budou přidělovány průběžně podle pořadí soudních oddělení bez omezení druhu věci</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Váha II –</w:t>
      </w:r>
      <w:r w:rsidRPr="00200BAF">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Cizina –</w:t>
      </w:r>
      <w:r w:rsidRPr="00200BAF">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ZKROBV </w:t>
      </w:r>
      <w:r w:rsidRPr="00200BAF">
        <w:rPr>
          <w:rFonts w:ascii="Garamond" w:eastAsia="Times New Roman" w:hAnsi="Garamond" w:cs="Times New Roman"/>
          <w:sz w:val="24"/>
          <w:szCs w:val="24"/>
          <w:lang w:eastAsia="cs-CZ"/>
        </w:rPr>
        <w:t>– rozhodování ve věcech zkráceného přípravného řízení se zadrženým obviněným</w:t>
      </w:r>
    </w:p>
    <w:p w:rsidR="00F67B36" w:rsidRPr="00200BA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ZMJST </w:t>
      </w:r>
      <w:r w:rsidRPr="00200BAF">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F67B36" w:rsidRPr="00200BAF" w:rsidRDefault="00F67B36" w:rsidP="00F67B36">
      <w:pPr>
        <w:spacing w:after="120" w:line="240" w:lineRule="auto"/>
        <w:ind w:left="709"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Priority specializací jsou v následujícím pořadí: 1. korupce, 2. vazba, 3. váha, váha II 4. cizina, 5. dopravní, 6. ZKROBV, 7. ZMJST.</w:t>
      </w:r>
    </w:p>
    <w:p w:rsidR="00F67B36" w:rsidRPr="00200BAF"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Nápad specializací </w:t>
      </w:r>
      <w:r w:rsidRPr="00200BAF">
        <w:rPr>
          <w:rFonts w:ascii="Garamond" w:eastAsia="Times New Roman" w:hAnsi="Garamond" w:cs="Times New Roman"/>
          <w:sz w:val="24"/>
          <w:szCs w:val="24"/>
          <w:lang w:eastAsia="cs-CZ"/>
        </w:rPr>
        <w:t>KORUPCE,</w:t>
      </w:r>
      <w:r w:rsidRPr="00200BAF">
        <w:rPr>
          <w:rFonts w:ascii="Garamond" w:eastAsia="Times New Roman" w:hAnsi="Garamond" w:cs="Times New Roman"/>
          <w:b/>
          <w:sz w:val="24"/>
          <w:szCs w:val="24"/>
          <w:lang w:eastAsia="cs-CZ"/>
        </w:rPr>
        <w:t xml:space="preserve"> </w:t>
      </w:r>
      <w:r w:rsidRPr="00200BAF">
        <w:rPr>
          <w:rFonts w:ascii="Garamond" w:eastAsia="Times New Roman" w:hAnsi="Garamond" w:cs="Times New Roman"/>
          <w:sz w:val="24"/>
          <w:szCs w:val="24"/>
          <w:lang w:eastAsia="cs-CZ"/>
        </w:rPr>
        <w:t xml:space="preserve">VAZBA, VÁHA, VÁHA II a CIZINA a do rejstříku </w:t>
      </w:r>
      <w:proofErr w:type="spellStart"/>
      <w:r w:rsidRPr="00200BAF">
        <w:rPr>
          <w:rFonts w:ascii="Garamond" w:eastAsia="Times New Roman" w:hAnsi="Garamond" w:cs="Times New Roman"/>
          <w:sz w:val="24"/>
          <w:szCs w:val="24"/>
          <w:lang w:eastAsia="cs-CZ"/>
        </w:rPr>
        <w:t>Td</w:t>
      </w:r>
      <w:proofErr w:type="spellEnd"/>
      <w:r w:rsidRPr="00200BAF">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rsidR="00F67B36" w:rsidRPr="00200BA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Úkony,</w:t>
      </w:r>
      <w:r w:rsidRPr="00200BAF">
        <w:rPr>
          <w:rFonts w:ascii="Garamond" w:eastAsia="Times New Roman" w:hAnsi="Garamond" w:cs="Times New Roman"/>
          <w:sz w:val="24"/>
          <w:szCs w:val="24"/>
          <w:lang w:eastAsia="cs-CZ"/>
        </w:rPr>
        <w:t xml:space="preserve"> které lze ve věcech specializovaných soudců</w:t>
      </w:r>
      <w:r w:rsidRPr="00200BAF">
        <w:rPr>
          <w:rFonts w:ascii="Garamond" w:eastAsia="Times New Roman" w:hAnsi="Garamond" w:cs="Times New Roman"/>
          <w:b/>
          <w:sz w:val="24"/>
          <w:szCs w:val="24"/>
          <w:lang w:eastAsia="cs-CZ"/>
        </w:rPr>
        <w:t xml:space="preserve"> přípravného řízení</w:t>
      </w:r>
      <w:r w:rsidRPr="00200BAF">
        <w:rPr>
          <w:rFonts w:ascii="Garamond" w:eastAsia="Times New Roman" w:hAnsi="Garamond" w:cs="Times New Roman"/>
          <w:sz w:val="24"/>
          <w:szCs w:val="24"/>
          <w:lang w:eastAsia="cs-CZ"/>
        </w:rPr>
        <w:t xml:space="preserve"> provést </w:t>
      </w:r>
      <w:r w:rsidRPr="00200BAF">
        <w:rPr>
          <w:rFonts w:ascii="Garamond" w:eastAsia="Times New Roman" w:hAnsi="Garamond" w:cs="Times New Roman"/>
          <w:b/>
          <w:sz w:val="24"/>
          <w:szCs w:val="24"/>
          <w:lang w:eastAsia="cs-CZ"/>
        </w:rPr>
        <w:t>v pracovní době</w:t>
      </w:r>
      <w:r w:rsidRPr="00200BAF">
        <w:rPr>
          <w:rFonts w:ascii="Garamond" w:eastAsia="Times New Roman" w:hAnsi="Garamond" w:cs="Times New Roman"/>
          <w:sz w:val="24"/>
          <w:szCs w:val="24"/>
          <w:lang w:eastAsia="cs-CZ"/>
        </w:rPr>
        <w:t xml:space="preserve">, budou provedeny specializovaným soudcem, a to i v případě, že věc bude převzata mimo pracovní dobu službu konajícím soudcem. </w:t>
      </w:r>
    </w:p>
    <w:p w:rsidR="00F67B36" w:rsidRPr="00200BA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Věc </w:t>
      </w:r>
      <w:r w:rsidRPr="00200BAF">
        <w:rPr>
          <w:rFonts w:ascii="Garamond" w:eastAsia="Times New Roman" w:hAnsi="Garamond" w:cs="Times New Roman"/>
          <w:b/>
          <w:color w:val="000000" w:themeColor="text1"/>
          <w:sz w:val="24"/>
          <w:szCs w:val="24"/>
          <w:lang w:eastAsia="cs-CZ"/>
        </w:rPr>
        <w:t>ve</w:t>
      </w:r>
      <w:r w:rsidR="00E53BD2" w:rsidRPr="00200BAF">
        <w:rPr>
          <w:rFonts w:ascii="Garamond" w:eastAsia="Times New Roman" w:hAnsi="Garamond" w:cs="Times New Roman"/>
          <w:b/>
          <w:color w:val="000000" w:themeColor="text1"/>
          <w:sz w:val="24"/>
          <w:szCs w:val="24"/>
          <w:lang w:eastAsia="cs-CZ"/>
        </w:rPr>
        <w:t xml:space="preserve"> zkráceném přípravném řízení</w:t>
      </w:r>
      <w:r w:rsidRPr="00200BAF">
        <w:rPr>
          <w:rFonts w:ascii="Garamond" w:eastAsia="Times New Roman" w:hAnsi="Garamond" w:cs="Times New Roman"/>
          <w:color w:val="000000" w:themeColor="text1"/>
          <w:sz w:val="24"/>
          <w:szCs w:val="24"/>
          <w:lang w:eastAsia="cs-CZ"/>
        </w:rPr>
        <w:t xml:space="preserve"> </w:t>
      </w:r>
      <w:r w:rsidRPr="00200BAF">
        <w:rPr>
          <w:rFonts w:ascii="Garamond" w:eastAsia="Times New Roman" w:hAnsi="Garamond" w:cs="Times New Roman"/>
          <w:sz w:val="24"/>
          <w:szCs w:val="24"/>
          <w:lang w:eastAsia="cs-CZ"/>
        </w:rPr>
        <w:t xml:space="preserve">se zadrženým dle § 314b) zákona č. 141/1961 Sb., trestní řád (dále jen „trestní řád“), napadlá v pátek, popř. v jiný den přede dnem pracovního volna nebo pracovního klidu, se přiděluje soudci, který má </w:t>
      </w:r>
      <w:proofErr w:type="spellStart"/>
      <w:r w:rsidRPr="00200BAF">
        <w:rPr>
          <w:rFonts w:ascii="Garamond" w:eastAsia="Times New Roman" w:hAnsi="Garamond" w:cs="Times New Roman"/>
          <w:sz w:val="24"/>
          <w:szCs w:val="24"/>
          <w:lang w:eastAsia="cs-CZ"/>
        </w:rPr>
        <w:t>příslužbu</w:t>
      </w:r>
      <w:proofErr w:type="spellEnd"/>
      <w:r w:rsidRPr="00200BAF">
        <w:rPr>
          <w:rFonts w:ascii="Garamond" w:eastAsia="Times New Roman" w:hAnsi="Garamond" w:cs="Times New Roman"/>
          <w:sz w:val="24"/>
          <w:szCs w:val="24"/>
          <w:lang w:eastAsia="cs-CZ"/>
        </w:rPr>
        <w:t xml:space="preserve"> dle rozpisu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Věc návrhu na zabrání věci</w:t>
      </w:r>
      <w:r w:rsidRPr="00200BAF">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200BAF">
        <w:rPr>
          <w:rFonts w:ascii="Garamond" w:eastAsia="Times New Roman" w:hAnsi="Garamond" w:cs="Times New Roman"/>
          <w:sz w:val="24"/>
          <w:szCs w:val="24"/>
          <w:lang w:eastAsia="cs-CZ"/>
        </w:rPr>
        <w:t>Nt</w:t>
      </w:r>
      <w:proofErr w:type="spellEnd"/>
      <w:r w:rsidRPr="00200BAF">
        <w:rPr>
          <w:rFonts w:ascii="Garamond" w:eastAsia="Times New Roman" w:hAnsi="Garamond" w:cs="Times New Roman"/>
          <w:sz w:val="24"/>
          <w:szCs w:val="24"/>
          <w:lang w:eastAsia="cs-CZ"/>
        </w:rPr>
        <w:t xml:space="preserve"> v oddílu Zabrání věci.</w:t>
      </w:r>
    </w:p>
    <w:p w:rsidR="00F67B36" w:rsidRPr="00200BA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Věc zkráceného přípravného řízení se zadrženým </w:t>
      </w:r>
      <w:r w:rsidRPr="00200BAF">
        <w:rPr>
          <w:rFonts w:ascii="Garamond" w:eastAsia="Times New Roman" w:hAnsi="Garamond" w:cs="Times New Roman"/>
          <w:sz w:val="24"/>
          <w:szCs w:val="24"/>
          <w:lang w:eastAsia="cs-CZ"/>
        </w:rPr>
        <w:t>(specializace ZKROBV) dle § 314b trestního řádu</w:t>
      </w:r>
      <w:r w:rsidRPr="00200BAF">
        <w:rPr>
          <w:rFonts w:ascii="Garamond" w:eastAsia="Times New Roman" w:hAnsi="Garamond" w:cs="Times New Roman"/>
          <w:b/>
          <w:sz w:val="24"/>
          <w:szCs w:val="24"/>
          <w:lang w:eastAsia="cs-CZ"/>
        </w:rPr>
        <w:t xml:space="preserve"> </w:t>
      </w:r>
      <w:r w:rsidRPr="00200BAF">
        <w:rPr>
          <w:rFonts w:ascii="Garamond" w:eastAsia="Times New Roman" w:hAnsi="Garamond" w:cs="Times New Roman"/>
          <w:sz w:val="24"/>
          <w:szCs w:val="24"/>
          <w:lang w:eastAsia="cs-CZ"/>
        </w:rPr>
        <w:t xml:space="preserve">napadlá během pracovního týdne se v případě absence soudce na úseku T, jemuž by dle rozvrhu práce měla být přidělena k vyřízení, přiděluje k vyřízení soudci, který má v daném týdnu </w:t>
      </w:r>
      <w:proofErr w:type="spellStart"/>
      <w:r w:rsidRPr="00200BAF">
        <w:rPr>
          <w:rFonts w:ascii="Garamond" w:eastAsia="Times New Roman" w:hAnsi="Garamond" w:cs="Times New Roman"/>
          <w:sz w:val="24"/>
          <w:szCs w:val="24"/>
          <w:lang w:eastAsia="cs-CZ"/>
        </w:rPr>
        <w:t>příslužbu</w:t>
      </w:r>
      <w:proofErr w:type="spellEnd"/>
      <w:r w:rsidRPr="00200BAF">
        <w:rPr>
          <w:rFonts w:ascii="Garamond" w:eastAsia="Times New Roman" w:hAnsi="Garamond" w:cs="Times New Roman"/>
          <w:sz w:val="24"/>
          <w:szCs w:val="24"/>
          <w:lang w:eastAsia="cs-CZ"/>
        </w:rPr>
        <w:t xml:space="preserve"> dle rozpisu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 Takové přidělení nebude u obou soudců zohledněno v nápadu.</w:t>
      </w:r>
    </w:p>
    <w:p w:rsidR="00F67B36" w:rsidRPr="00200BAF" w:rsidRDefault="00F67B36" w:rsidP="00F67B36">
      <w:pPr>
        <w:numPr>
          <w:ilvl w:val="0"/>
          <w:numId w:val="2"/>
        </w:numPr>
        <w:tabs>
          <w:tab w:val="clear" w:pos="786"/>
        </w:tabs>
        <w:spacing w:after="120" w:line="240" w:lineRule="auto"/>
        <w:ind w:left="709" w:hanging="352"/>
        <w:jc w:val="both"/>
        <w:rPr>
          <w:rFonts w:ascii="Garamond" w:eastAsia="Times New Roman" w:hAnsi="Garamond" w:cs="Times New Roman"/>
          <w:b/>
          <w:color w:val="FF0000"/>
          <w:sz w:val="24"/>
          <w:szCs w:val="24"/>
          <w:lang w:eastAsia="cs-CZ"/>
        </w:rPr>
      </w:pPr>
      <w:r w:rsidRPr="00200BAF">
        <w:rPr>
          <w:rFonts w:ascii="Garamond" w:eastAsia="Times New Roman" w:hAnsi="Garamond" w:cs="Times New Roman"/>
          <w:sz w:val="24"/>
          <w:szCs w:val="24"/>
          <w:lang w:eastAsia="cs-CZ"/>
        </w:rPr>
        <w:t xml:space="preserve">V případě, že soudce činil </w:t>
      </w:r>
      <w:r w:rsidRPr="00200BAF">
        <w:rPr>
          <w:rFonts w:ascii="Garamond" w:eastAsia="Times New Roman" w:hAnsi="Garamond" w:cs="Times New Roman"/>
          <w:b/>
          <w:sz w:val="24"/>
          <w:szCs w:val="24"/>
          <w:lang w:eastAsia="cs-CZ"/>
        </w:rPr>
        <w:t>úkony přípravného řízení po sdělení obvinění</w:t>
      </w:r>
      <w:r w:rsidRPr="00200BAF">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w:t>
      </w:r>
      <w:bookmarkStart w:id="36" w:name="_Toc404155025"/>
      <w:bookmarkStart w:id="37" w:name="_Toc466378006"/>
      <w:bookmarkStart w:id="38" w:name="_Toc392248839"/>
      <w:bookmarkStart w:id="39" w:name="_Toc394669739"/>
      <w:r w:rsidR="00FE22F7" w:rsidRPr="00200BAF">
        <w:rPr>
          <w:rFonts w:ascii="Garamond" w:eastAsia="Times New Roman" w:hAnsi="Garamond" w:cs="Times New Roman"/>
          <w:sz w:val="24"/>
          <w:szCs w:val="24"/>
          <w:lang w:eastAsia="cs-CZ"/>
        </w:rPr>
        <w:t>takového soudce z vykonávání úkonů trestního řízení.</w:t>
      </w:r>
    </w:p>
    <w:p w:rsidR="00664784" w:rsidRPr="00200BAF" w:rsidRDefault="00664784" w:rsidP="00664784">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jednou spisovou značkou, se zapíše pod dvě samostatné spisové značky. K vyřízení se přidělí jednomu soudci.</w:t>
      </w:r>
    </w:p>
    <w:p w:rsidR="00015155" w:rsidRPr="00200BAF" w:rsidRDefault="00015155" w:rsidP="0044271F">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rsidR="00664784" w:rsidRPr="00200BAF" w:rsidRDefault="00664784" w:rsidP="00664784">
      <w:pPr>
        <w:spacing w:after="120" w:line="240" w:lineRule="auto"/>
        <w:ind w:left="709"/>
        <w:jc w:val="both"/>
        <w:rPr>
          <w:rFonts w:ascii="Garamond" w:eastAsia="Times New Roman" w:hAnsi="Garamond" w:cs="Times New Roman"/>
          <w:b/>
          <w:color w:val="FF0000"/>
          <w:sz w:val="24"/>
          <w:szCs w:val="24"/>
          <w:lang w:eastAsia="cs-CZ"/>
        </w:rPr>
      </w:pPr>
    </w:p>
    <w:p w:rsidR="00F67B36" w:rsidRPr="00200BAF" w:rsidRDefault="00F67B36" w:rsidP="0044271F">
      <w:pPr>
        <w:spacing w:after="12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TRESTNÍ ODDĚLENÍ</w:t>
      </w:r>
      <w:bookmarkEnd w:id="36"/>
      <w:bookmarkEnd w:id="37"/>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0" w:name="_Toc392248841"/>
      <w:bookmarkStart w:id="41" w:name="_Toc394669741"/>
      <w:bookmarkStart w:id="42" w:name="_Toc404155026"/>
      <w:bookmarkStart w:id="43" w:name="_Toc466378007"/>
      <w:bookmarkStart w:id="44" w:name="_Toc54253787"/>
      <w:bookmarkStart w:id="45" w:name="_Toc90016370"/>
      <w:r w:rsidRPr="00200BAF">
        <w:rPr>
          <w:rFonts w:ascii="Garamond" w:eastAsia="Times New Roman" w:hAnsi="Garamond" w:cs="Times New Roman"/>
          <w:b/>
          <w:bCs/>
          <w:sz w:val="28"/>
          <w:szCs w:val="28"/>
          <w:lang w:eastAsia="cs-CZ"/>
        </w:rPr>
        <w:t>Složení týmů</w:t>
      </w:r>
      <w:bookmarkEnd w:id="40"/>
      <w:bookmarkEnd w:id="41"/>
      <w:bookmarkEnd w:id="42"/>
      <w:bookmarkEnd w:id="43"/>
      <w:bookmarkEnd w:id="44"/>
      <w:bookmarkEnd w:id="4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F67B36" w:rsidRPr="00200BAF" w:rsidTr="00472A56">
        <w:tc>
          <w:tcPr>
            <w:tcW w:w="851"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Tým</w:t>
            </w:r>
          </w:p>
        </w:tc>
        <w:tc>
          <w:tcPr>
            <w:tcW w:w="1418"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Soudní oddělení</w:t>
            </w:r>
          </w:p>
        </w:tc>
        <w:tc>
          <w:tcPr>
            <w:tcW w:w="2835"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Soudce, který tým řídí</w:t>
            </w:r>
          </w:p>
        </w:tc>
        <w:tc>
          <w:tcPr>
            <w:tcW w:w="2409"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Vyšší soudní úředník</w:t>
            </w:r>
          </w:p>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200BAF">
              <w:rPr>
                <w:rFonts w:ascii="Garamond" w:eastAsia="Times New Roman" w:hAnsi="Garamond" w:cs="Times New Roman"/>
                <w:b/>
                <w:bCs/>
                <w:sz w:val="24"/>
                <w:szCs w:val="24"/>
                <w:lang w:eastAsia="cs-CZ"/>
              </w:rPr>
              <w:t>Rejstříkářka</w:t>
            </w:r>
            <w:proofErr w:type="spellEnd"/>
            <w:r w:rsidRPr="00200BAF">
              <w:rPr>
                <w:rFonts w:ascii="Garamond" w:eastAsia="Times New Roman" w:hAnsi="Garamond" w:cs="Times New Roman"/>
                <w:b/>
                <w:bCs/>
                <w:sz w:val="24"/>
                <w:szCs w:val="24"/>
                <w:lang w:eastAsia="cs-CZ"/>
              </w:rPr>
              <w:t>, protokolující úřednice</w:t>
            </w:r>
          </w:p>
        </w:tc>
      </w:tr>
      <w:tr w:rsidR="00F67B36" w:rsidRPr="00200BAF" w:rsidTr="00472A56">
        <w:tc>
          <w:tcPr>
            <w:tcW w:w="851"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1. tým</w:t>
            </w:r>
          </w:p>
        </w:tc>
        <w:tc>
          <w:tcPr>
            <w:tcW w:w="1418"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2 T, 2 </w:t>
            </w:r>
            <w:proofErr w:type="spellStart"/>
            <w:r w:rsidRPr="00200BAF">
              <w:rPr>
                <w:rFonts w:ascii="Garamond" w:eastAsia="Times New Roman" w:hAnsi="Garamond" w:cs="Times New Roman"/>
                <w:bCs/>
                <w:sz w:val="24"/>
                <w:szCs w:val="24"/>
                <w:lang w:eastAsia="cs-CZ"/>
              </w:rPr>
              <w:t>Nt</w:t>
            </w:r>
            <w:proofErr w:type="spellEnd"/>
            <w:r w:rsidRPr="00200BAF">
              <w:rPr>
                <w:rFonts w:ascii="Garamond" w:eastAsia="Times New Roman" w:hAnsi="Garamond" w:cs="Times New Roman"/>
                <w:bCs/>
                <w:sz w:val="24"/>
                <w:szCs w:val="24"/>
                <w:lang w:eastAsia="cs-CZ"/>
              </w:rPr>
              <w:t xml:space="preserve"> </w:t>
            </w:r>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Veronika Tomanová</w:t>
            </w:r>
          </w:p>
        </w:tc>
        <w:tc>
          <w:tcPr>
            <w:tcW w:w="2409"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Jiřina Stehlíková</w:t>
            </w:r>
          </w:p>
        </w:tc>
        <w:tc>
          <w:tcPr>
            <w:tcW w:w="297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Kristýna Valchová</w:t>
            </w:r>
          </w:p>
        </w:tc>
      </w:tr>
      <w:tr w:rsidR="00F67B36" w:rsidRPr="00200BAF" w:rsidTr="00472A56">
        <w:tc>
          <w:tcPr>
            <w:tcW w:w="851"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2. tým</w:t>
            </w:r>
          </w:p>
        </w:tc>
        <w:tc>
          <w:tcPr>
            <w:tcW w:w="1418"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3 T, 3 </w:t>
            </w:r>
            <w:proofErr w:type="spellStart"/>
            <w:r w:rsidRPr="00200BAF">
              <w:rPr>
                <w:rFonts w:ascii="Garamond" w:eastAsia="Times New Roman" w:hAnsi="Garamond" w:cs="Times New Roman"/>
                <w:bCs/>
                <w:sz w:val="24"/>
                <w:szCs w:val="24"/>
                <w:lang w:eastAsia="cs-CZ"/>
              </w:rPr>
              <w:t>Nt</w:t>
            </w:r>
            <w:proofErr w:type="spellEnd"/>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Tereza Teršová</w:t>
            </w:r>
          </w:p>
        </w:tc>
        <w:tc>
          <w:tcPr>
            <w:tcW w:w="2409"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Dagmar Kroupová</w:t>
            </w:r>
          </w:p>
        </w:tc>
        <w:tc>
          <w:tcPr>
            <w:tcW w:w="297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Jana Vlášková</w:t>
            </w:r>
          </w:p>
        </w:tc>
      </w:tr>
      <w:tr w:rsidR="00F67B36" w:rsidRPr="00200BAF" w:rsidTr="00472A56">
        <w:tc>
          <w:tcPr>
            <w:tcW w:w="851"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3. tým</w:t>
            </w:r>
          </w:p>
        </w:tc>
        <w:tc>
          <w:tcPr>
            <w:tcW w:w="1418"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4 T, 4 </w:t>
            </w:r>
            <w:proofErr w:type="spellStart"/>
            <w:r w:rsidRPr="00200BAF">
              <w:rPr>
                <w:rFonts w:ascii="Garamond" w:eastAsia="Times New Roman" w:hAnsi="Garamond" w:cs="Times New Roman"/>
                <w:bCs/>
                <w:sz w:val="24"/>
                <w:szCs w:val="24"/>
                <w:lang w:eastAsia="cs-CZ"/>
              </w:rPr>
              <w:t>Nt</w:t>
            </w:r>
            <w:proofErr w:type="spellEnd"/>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Marcela Horváthová</w:t>
            </w:r>
          </w:p>
        </w:tc>
        <w:tc>
          <w:tcPr>
            <w:tcW w:w="2409"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Veronika Horniaková</w:t>
            </w:r>
          </w:p>
        </w:tc>
        <w:tc>
          <w:tcPr>
            <w:tcW w:w="2977" w:type="dxa"/>
          </w:tcPr>
          <w:p w:rsidR="00F67B36" w:rsidRPr="00200BAF"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Jana Janatová</w:t>
            </w:r>
          </w:p>
        </w:tc>
      </w:tr>
      <w:tr w:rsidR="00F67B36" w:rsidRPr="00200BAF" w:rsidTr="00472A56">
        <w:tc>
          <w:tcPr>
            <w:tcW w:w="851"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4. tým</w:t>
            </w:r>
          </w:p>
        </w:tc>
        <w:tc>
          <w:tcPr>
            <w:tcW w:w="1418"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17 T, 17 </w:t>
            </w:r>
            <w:proofErr w:type="spellStart"/>
            <w:r w:rsidRPr="00200BAF">
              <w:rPr>
                <w:rFonts w:ascii="Garamond" w:eastAsia="Times New Roman" w:hAnsi="Garamond" w:cs="Times New Roman"/>
                <w:bCs/>
                <w:sz w:val="24"/>
                <w:szCs w:val="24"/>
                <w:lang w:eastAsia="cs-CZ"/>
              </w:rPr>
              <w:t>Nt</w:t>
            </w:r>
            <w:proofErr w:type="spellEnd"/>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Miroslava Purkertová</w:t>
            </w:r>
          </w:p>
        </w:tc>
        <w:tc>
          <w:tcPr>
            <w:tcW w:w="2409"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Michal Pavčo</w:t>
            </w:r>
          </w:p>
        </w:tc>
        <w:tc>
          <w:tcPr>
            <w:tcW w:w="297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Veronika Jobová</w:t>
            </w:r>
          </w:p>
        </w:tc>
      </w:tr>
    </w:tbl>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6" w:name="_Toc404155027"/>
      <w:bookmarkStart w:id="47" w:name="_Toc466378008"/>
      <w:bookmarkStart w:id="48" w:name="_Toc54253788"/>
      <w:bookmarkStart w:id="49" w:name="_Toc90016371"/>
      <w:r w:rsidRPr="00200BAF">
        <w:rPr>
          <w:rFonts w:ascii="Garamond" w:eastAsia="Times New Roman" w:hAnsi="Garamond" w:cs="Times New Roman"/>
          <w:b/>
          <w:bCs/>
          <w:sz w:val="28"/>
          <w:szCs w:val="28"/>
          <w:lang w:eastAsia="cs-CZ"/>
        </w:rPr>
        <w:t>Soudci trestní agendy</w:t>
      </w:r>
      <w:bookmarkEnd w:id="38"/>
      <w:bookmarkEnd w:id="39"/>
      <w:bookmarkEnd w:id="46"/>
      <w:bookmarkEnd w:id="47"/>
      <w:bookmarkEnd w:id="48"/>
      <w:bookmarkEnd w:id="49"/>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F67B36" w:rsidRPr="00200BAF" w:rsidTr="00472A56">
        <w:trPr>
          <w:jc w:val="center"/>
        </w:trPr>
        <w:tc>
          <w:tcPr>
            <w:tcW w:w="1418" w:type="dxa"/>
            <w:tcBorders>
              <w:top w:val="single" w:sz="2" w:space="0" w:color="auto"/>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Výše</w:t>
            </w:r>
          </w:p>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Soudce/</w:t>
            </w:r>
            <w:r w:rsidRPr="00200BAF">
              <w:rPr>
                <w:rFonts w:ascii="Garamond" w:eastAsia="Times New Roman" w:hAnsi="Garamond" w:cs="Times New Roman"/>
                <w:sz w:val="24"/>
                <w:szCs w:val="24"/>
                <w:lang w:eastAsia="cs-CZ"/>
              </w:rPr>
              <w:t>zástupci/ přísedící</w:t>
            </w:r>
          </w:p>
        </w:tc>
      </w:tr>
      <w:tr w:rsidR="00F67B36" w:rsidRPr="00200BAF" w:rsidTr="00472A56">
        <w:trPr>
          <w:jc w:val="center"/>
        </w:trPr>
        <w:tc>
          <w:tcPr>
            <w:tcW w:w="1418" w:type="dxa"/>
            <w:tcBorders>
              <w:top w:val="single" w:sz="12" w:space="0" w:color="auto"/>
              <w:left w:val="single" w:sz="12" w:space="0" w:color="auto"/>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0 </w:t>
            </w:r>
            <w:proofErr w:type="spellStart"/>
            <w:r w:rsidRPr="00200BAF">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rsidR="00F67B36" w:rsidRPr="00200BAF" w:rsidRDefault="00F67B36" w:rsidP="0029299C">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F67B36" w:rsidRPr="00200BAF" w:rsidRDefault="00F67B36" w:rsidP="0029299C">
            <w:pPr>
              <w:spacing w:after="0" w:line="240" w:lineRule="auto"/>
              <w:ind w:firstLine="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všechny oddíly přípravného řízení</w:t>
            </w:r>
          </w:p>
        </w:tc>
        <w:tc>
          <w:tcPr>
            <w:tcW w:w="3513" w:type="dxa"/>
            <w:tcBorders>
              <w:top w:val="single" w:sz="12" w:space="0" w:color="auto"/>
              <w:bottom w:val="single" w:sz="12" w:space="0" w:color="auto"/>
              <w:right w:val="single" w:sz="12" w:space="0" w:color="auto"/>
            </w:tcBorders>
          </w:tcPr>
          <w:p w:rsidR="00F67B36" w:rsidRPr="00200BAF" w:rsidRDefault="00F67B36" w:rsidP="0029299C">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Marek Řezníček</w:t>
            </w:r>
          </w:p>
          <w:p w:rsidR="00F67B36" w:rsidRPr="00200BAF" w:rsidRDefault="00F67B36" w:rsidP="0029299C">
            <w:pPr>
              <w:spacing w:after="12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sudé týdny kalendářního roku v základní pracovní době</w:t>
            </w:r>
          </w:p>
          <w:p w:rsidR="00F67B36" w:rsidRPr="00200BAF" w:rsidRDefault="00B204F2" w:rsidP="0029299C">
            <w:pPr>
              <w:spacing w:after="120" w:line="240" w:lineRule="auto"/>
              <w:jc w:val="center"/>
              <w:rPr>
                <w:rFonts w:ascii="Garamond" w:eastAsia="Times New Roman" w:hAnsi="Garamond" w:cs="Times New Roman"/>
                <w:sz w:val="14"/>
                <w:szCs w:val="12"/>
                <w:lang w:eastAsia="cs-CZ"/>
              </w:rPr>
            </w:pPr>
            <w:r w:rsidRPr="00200BAF">
              <w:rPr>
                <w:rFonts w:ascii="Garamond" w:eastAsia="Times New Roman" w:hAnsi="Garamond" w:cs="Times New Roman"/>
                <w:sz w:val="24"/>
                <w:szCs w:val="24"/>
                <w:lang w:eastAsia="cs-CZ"/>
              </w:rPr>
              <w:t>přísedící dle přílohy č. 2</w:t>
            </w:r>
          </w:p>
          <w:p w:rsidR="00F67B36" w:rsidRPr="00200BAF" w:rsidRDefault="00F67B36" w:rsidP="0029299C">
            <w:pPr>
              <w:spacing w:after="0" w:line="240" w:lineRule="auto"/>
              <w:ind w:left="176"/>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Miloslava Mervartová</w:t>
            </w:r>
          </w:p>
          <w:p w:rsidR="00F67B36" w:rsidRPr="00200BAF" w:rsidRDefault="00F67B36" w:rsidP="0029299C">
            <w:pPr>
              <w:spacing w:after="12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liché týdny kalendářního roku v základní pracovní době</w:t>
            </w:r>
          </w:p>
          <w:p w:rsidR="00F67B36" w:rsidRPr="00200BAF" w:rsidRDefault="00B204F2" w:rsidP="0029299C">
            <w:pPr>
              <w:spacing w:after="12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p w:rsidR="00F67B36" w:rsidRPr="00200BAF" w:rsidRDefault="00F67B36" w:rsidP="0029299C">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zástup</w:t>
            </w:r>
          </w:p>
          <w:p w:rsidR="00F67B36" w:rsidRPr="00200BAF" w:rsidRDefault="00F67B36" w:rsidP="0029299C">
            <w:pPr>
              <w:spacing w:after="0" w:line="240" w:lineRule="auto"/>
              <w:rPr>
                <w:rFonts w:ascii="Garamond" w:eastAsia="Times New Roman" w:hAnsi="Garamond" w:cs="Times New Roman"/>
                <w:b/>
                <w:sz w:val="24"/>
                <w:szCs w:val="24"/>
                <w:lang w:eastAsia="cs-CZ"/>
              </w:rPr>
            </w:pPr>
            <w:r w:rsidRPr="00200BAF">
              <w:rPr>
                <w:rFonts w:ascii="Garamond" w:eastAsia="Times New Roman" w:hAnsi="Garamond" w:cs="Times New Roman"/>
                <w:bCs/>
                <w:sz w:val="24"/>
                <w:szCs w:val="24"/>
                <w:lang w:eastAsia="cs-CZ"/>
              </w:rPr>
              <w:t>-</w:t>
            </w:r>
            <w:r w:rsidRPr="00200BAF">
              <w:rPr>
                <w:rFonts w:ascii="Garamond" w:eastAsia="Times New Roman" w:hAnsi="Garamond" w:cs="Times New Roman"/>
                <w:b/>
                <w:sz w:val="24"/>
                <w:szCs w:val="24"/>
                <w:lang w:eastAsia="cs-CZ"/>
              </w:rPr>
              <w:t xml:space="preserve"> </w:t>
            </w:r>
            <w:r w:rsidRPr="00200BAF">
              <w:rPr>
                <w:rFonts w:ascii="Garamond" w:eastAsia="Times New Roman" w:hAnsi="Garamond" w:cs="Times New Roman"/>
                <w:sz w:val="24"/>
                <w:szCs w:val="24"/>
                <w:lang w:eastAsia="cs-CZ"/>
              </w:rPr>
              <w:t>vzájemný</w:t>
            </w:r>
          </w:p>
          <w:p w:rsidR="00F67B36" w:rsidRPr="00200BAF" w:rsidRDefault="00F67B36" w:rsidP="0029299C">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soudci dle rozpisu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29299C">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soudci T v pořadí čísel soudních oddělení</w:t>
            </w:r>
          </w:p>
          <w:p w:rsidR="00F67B36" w:rsidRPr="00200BAF" w:rsidRDefault="00F67B36" w:rsidP="0029299C">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ostatní soudci v pořadí čísel soudních oddělení</w:t>
            </w:r>
          </w:p>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p>
        </w:tc>
      </w:tr>
    </w:tbl>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A045AB" w:rsidRPr="00200BAF" w:rsidTr="00BB74EF">
        <w:trPr>
          <w:jc w:val="center"/>
        </w:trPr>
        <w:tc>
          <w:tcPr>
            <w:tcW w:w="1418" w:type="dxa"/>
            <w:vMerge w:val="restart"/>
            <w:tcBorders>
              <w:top w:val="single" w:sz="12" w:space="0" w:color="auto"/>
            </w:tcBorders>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2 T</w:t>
            </w:r>
          </w:p>
        </w:tc>
        <w:tc>
          <w:tcPr>
            <w:tcW w:w="1500" w:type="dxa"/>
            <w:tcBorders>
              <w:top w:val="single" w:sz="12" w:space="0" w:color="auto"/>
            </w:tcBorders>
          </w:tcPr>
          <w:p w:rsidR="00BB74EF" w:rsidRPr="00200BAF" w:rsidRDefault="00BB74EF" w:rsidP="00BB74E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969" w:type="dxa"/>
            <w:tcBorders>
              <w:top w:val="single" w:sz="12" w:space="0" w:color="auto"/>
            </w:tcBorders>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rsidR="00BB74EF" w:rsidRPr="00200BAF" w:rsidRDefault="00BB74EF" w:rsidP="00BB74EF">
            <w:pPr>
              <w:spacing w:after="240" w:line="240" w:lineRule="auto"/>
              <w:ind w:left="34" w:hanging="6"/>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Veronika Tomanová</w:t>
            </w:r>
          </w:p>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BB74EF" w:rsidRPr="00200BAF" w:rsidRDefault="00BB74EF" w:rsidP="00BB74EF">
            <w:pPr>
              <w:spacing w:after="24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BB74EF" w:rsidRPr="00200BAF" w:rsidRDefault="00BB74EF" w:rsidP="00BB74EF">
            <w:pPr>
              <w:spacing w:after="0" w:line="240" w:lineRule="auto"/>
              <w:ind w:left="34"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přísedící </w:t>
            </w:r>
            <w:r w:rsidR="00B204F2" w:rsidRPr="00200BAF">
              <w:rPr>
                <w:rFonts w:ascii="Garamond" w:eastAsia="Times New Roman" w:hAnsi="Garamond" w:cs="Times New Roman"/>
                <w:sz w:val="24"/>
                <w:szCs w:val="24"/>
                <w:lang w:eastAsia="cs-CZ"/>
              </w:rPr>
              <w:t>dle přílohy č. 2</w:t>
            </w:r>
          </w:p>
          <w:p w:rsidR="00BB74EF" w:rsidRPr="00200BAF" w:rsidRDefault="00BB74EF" w:rsidP="00BB74EF">
            <w:pPr>
              <w:spacing w:after="0" w:line="240" w:lineRule="auto"/>
              <w:ind w:firstLine="170"/>
              <w:jc w:val="center"/>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50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KORUPCE</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trHeight w:val="47"/>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DOPRAVNÍ</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VAZBA</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VÁHA, VÁHA II</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ZMJST</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ZKROBV</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Nt</w:t>
            </w:r>
            <w:proofErr w:type="spellEnd"/>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Td</w:t>
            </w:r>
            <w:proofErr w:type="spellEnd"/>
          </w:p>
        </w:tc>
        <w:tc>
          <w:tcPr>
            <w:tcW w:w="150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70</w:t>
            </w:r>
          </w:p>
        </w:tc>
        <w:tc>
          <w:tcPr>
            <w:tcW w:w="3969"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VÝSLECH</w:t>
            </w:r>
          </w:p>
        </w:tc>
        <w:tc>
          <w:tcPr>
            <w:tcW w:w="348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Borders>
              <w:bottom w:val="single" w:sz="12" w:space="0" w:color="auto"/>
            </w:tcBorders>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rsidR="00BB74EF" w:rsidRPr="00200BAF" w:rsidRDefault="00BB74EF" w:rsidP="00A9295C">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70</w:t>
            </w:r>
          </w:p>
        </w:tc>
        <w:tc>
          <w:tcPr>
            <w:tcW w:w="3969" w:type="dxa"/>
            <w:tcBorders>
              <w:bottom w:val="single" w:sz="12" w:space="0" w:color="auto"/>
            </w:tcBorders>
          </w:tcPr>
          <w:p w:rsidR="00BB74EF" w:rsidRPr="00200BAF" w:rsidRDefault="00BB74EF" w:rsidP="00A9295C">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oddíl </w:t>
            </w:r>
            <w:proofErr w:type="spellStart"/>
            <w:r w:rsidRPr="00200BAF">
              <w:rPr>
                <w:rFonts w:ascii="Garamond" w:eastAsia="Times New Roman" w:hAnsi="Garamond" w:cs="Times New Roman"/>
                <w:b/>
                <w:sz w:val="24"/>
                <w:szCs w:val="24"/>
                <w:lang w:eastAsia="cs-CZ"/>
              </w:rPr>
              <w:t>EvET</w:t>
            </w:r>
            <w:proofErr w:type="spellEnd"/>
            <w:r w:rsidRPr="00200BAF">
              <w:rPr>
                <w:rFonts w:ascii="Garamond" w:eastAsia="Times New Roman" w:hAnsi="Garamond" w:cs="Times New Roman"/>
                <w:b/>
                <w:sz w:val="24"/>
                <w:szCs w:val="24"/>
                <w:lang w:eastAsia="cs-CZ"/>
              </w:rPr>
              <w:t xml:space="preserve">, specializace </w:t>
            </w:r>
            <w:proofErr w:type="spellStart"/>
            <w:r w:rsidRPr="00200BAF">
              <w:rPr>
                <w:rFonts w:ascii="Garamond" w:eastAsia="Times New Roman" w:hAnsi="Garamond" w:cs="Times New Roman"/>
                <w:b/>
                <w:sz w:val="24"/>
                <w:szCs w:val="24"/>
                <w:lang w:eastAsia="cs-CZ"/>
              </w:rPr>
              <w:t>EvETT</w:t>
            </w:r>
            <w:proofErr w:type="spellEnd"/>
          </w:p>
        </w:tc>
        <w:tc>
          <w:tcPr>
            <w:tcW w:w="3483" w:type="dxa"/>
            <w:vMerge/>
            <w:tcBorders>
              <w:bottom w:val="single" w:sz="12" w:space="0" w:color="auto"/>
            </w:tcBorders>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r>
    </w:tbl>
    <w:p w:rsidR="00A9295C" w:rsidRPr="00200BAF" w:rsidRDefault="00A9295C" w:rsidP="00A9295C">
      <w:pPr>
        <w:spacing w:after="0" w:line="240" w:lineRule="auto"/>
        <w:ind w:firstLine="170"/>
        <w:rPr>
          <w:rFonts w:ascii="Garamond" w:eastAsia="Times New Roman" w:hAnsi="Garamond" w:cs="Times New Roman"/>
          <w:b/>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A045AB" w:rsidRPr="00200BAF" w:rsidTr="00BB74EF">
        <w:trPr>
          <w:jc w:val="center"/>
        </w:trPr>
        <w:tc>
          <w:tcPr>
            <w:tcW w:w="1418" w:type="dxa"/>
            <w:vMerge w:val="restart"/>
            <w:tcBorders>
              <w:top w:val="single" w:sz="12" w:space="0" w:color="auto"/>
            </w:tcBorders>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 T</w:t>
            </w:r>
          </w:p>
        </w:tc>
        <w:tc>
          <w:tcPr>
            <w:tcW w:w="1460" w:type="dxa"/>
            <w:tcBorders>
              <w:top w:val="single" w:sz="12" w:space="0" w:color="auto"/>
            </w:tcBorders>
          </w:tcPr>
          <w:p w:rsidR="00BB74EF" w:rsidRPr="00200BAF" w:rsidRDefault="00BB74EF" w:rsidP="00A9295C">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65</w:t>
            </w:r>
          </w:p>
        </w:tc>
        <w:tc>
          <w:tcPr>
            <w:tcW w:w="3948" w:type="dxa"/>
            <w:tcBorders>
              <w:top w:val="single" w:sz="12" w:space="0" w:color="auto"/>
            </w:tcBorders>
          </w:tcPr>
          <w:p w:rsidR="00BB74EF" w:rsidRPr="00200BAF" w:rsidRDefault="00BB74EF" w:rsidP="00A9295C">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ostatní věci T do celkově stanoveného rozsahu včetně specializací</w:t>
            </w:r>
          </w:p>
        </w:tc>
        <w:tc>
          <w:tcPr>
            <w:tcW w:w="3463" w:type="dxa"/>
            <w:vMerge w:val="restart"/>
            <w:tcBorders>
              <w:top w:val="single" w:sz="12" w:space="0" w:color="auto"/>
            </w:tcBorders>
          </w:tcPr>
          <w:p w:rsidR="00BB74EF" w:rsidRPr="00200BAF" w:rsidRDefault="00BB74EF" w:rsidP="00A9295C">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Tereza Teršová</w:t>
            </w:r>
          </w:p>
          <w:p w:rsidR="00BB74EF" w:rsidRPr="00200BAF" w:rsidRDefault="00BB74EF" w:rsidP="00A9295C">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BB74EF" w:rsidRPr="00200BAF" w:rsidRDefault="00BB74EF" w:rsidP="00A9295C">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BB74EF" w:rsidRPr="00200BAF" w:rsidRDefault="00BB74EF" w:rsidP="00A9295C">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BB74EF" w:rsidRPr="00200BAF" w:rsidRDefault="00BB74EF" w:rsidP="00A9295C">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 pro agendu PP</w:t>
            </w:r>
          </w:p>
          <w:p w:rsidR="00BB74EF" w:rsidRPr="00200BAF" w:rsidRDefault="00B204F2" w:rsidP="00A9295C">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sz w:val="24"/>
                <w:szCs w:val="24"/>
                <w:lang w:eastAsia="cs-CZ"/>
              </w:rPr>
              <w:t>přísedící dle přílohy č. 2</w:t>
            </w: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DOPRAVNÍ</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VAZBA</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VÁHA, VÁHA II</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ZMJST</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vMerge/>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ZKROBV</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w:t>
            </w:r>
            <w:proofErr w:type="spellStart"/>
            <w:r w:rsidRPr="00200BAF">
              <w:rPr>
                <w:rFonts w:ascii="Garamond" w:eastAsia="Times New Roman" w:hAnsi="Garamond" w:cs="Times New Roman"/>
                <w:b/>
                <w:sz w:val="24"/>
                <w:szCs w:val="24"/>
                <w:lang w:eastAsia="cs-CZ"/>
              </w:rPr>
              <w:t>Nt</w:t>
            </w:r>
            <w:proofErr w:type="spellEnd"/>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p>
        </w:tc>
        <w:tc>
          <w:tcPr>
            <w:tcW w:w="1460" w:type="dxa"/>
          </w:tcPr>
          <w:p w:rsidR="00BB74EF" w:rsidRPr="00200BAF" w:rsidRDefault="00BB74EF" w:rsidP="00BB74E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PP – jiné osoby a Výkon trestu</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w:t>
            </w:r>
            <w:proofErr w:type="spellStart"/>
            <w:r w:rsidRPr="00200BAF">
              <w:rPr>
                <w:rFonts w:ascii="Garamond" w:eastAsia="Times New Roman" w:hAnsi="Garamond" w:cs="Times New Roman"/>
                <w:b/>
                <w:sz w:val="24"/>
                <w:szCs w:val="24"/>
                <w:lang w:eastAsia="cs-CZ"/>
              </w:rPr>
              <w:t>Td</w:t>
            </w:r>
            <w:proofErr w:type="spellEnd"/>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VÝSLECH</w:t>
            </w:r>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18" w:type="dxa"/>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w:t>
            </w:r>
            <w:proofErr w:type="spellStart"/>
            <w:r w:rsidRPr="00200BAF">
              <w:rPr>
                <w:rFonts w:ascii="Garamond" w:eastAsia="Times New Roman" w:hAnsi="Garamond" w:cs="Times New Roman"/>
                <w:b/>
                <w:sz w:val="24"/>
                <w:szCs w:val="24"/>
                <w:lang w:eastAsia="cs-CZ"/>
              </w:rPr>
              <w:t>Nc</w:t>
            </w:r>
            <w:proofErr w:type="spellEnd"/>
          </w:p>
        </w:tc>
        <w:tc>
          <w:tcPr>
            <w:tcW w:w="1460" w:type="dxa"/>
          </w:tcPr>
          <w:p w:rsidR="00BB74EF" w:rsidRPr="00200BAF" w:rsidRDefault="00BB74EF" w:rsidP="00BB74EF">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65</w:t>
            </w:r>
          </w:p>
        </w:tc>
        <w:tc>
          <w:tcPr>
            <w:tcW w:w="3948" w:type="dxa"/>
          </w:tcPr>
          <w:p w:rsidR="00BB74EF" w:rsidRPr="00200BAF" w:rsidRDefault="00BB74EF" w:rsidP="00BB74EF">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EvETT</w:t>
            </w:r>
            <w:proofErr w:type="spellEnd"/>
          </w:p>
        </w:tc>
        <w:tc>
          <w:tcPr>
            <w:tcW w:w="3463" w:type="dxa"/>
            <w:vMerge/>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BB74EF" w:rsidRPr="00200BAF" w:rsidTr="00BB74EF">
        <w:trPr>
          <w:jc w:val="center"/>
        </w:trPr>
        <w:tc>
          <w:tcPr>
            <w:tcW w:w="1418" w:type="dxa"/>
            <w:tcBorders>
              <w:bottom w:val="single" w:sz="12" w:space="0" w:color="auto"/>
            </w:tcBorders>
          </w:tcPr>
          <w:p w:rsidR="00BB74EF" w:rsidRPr="00200BAF" w:rsidRDefault="00BB74EF" w:rsidP="00606CFA">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 PP</w:t>
            </w:r>
          </w:p>
        </w:tc>
        <w:tc>
          <w:tcPr>
            <w:tcW w:w="1460" w:type="dxa"/>
            <w:tcBorders>
              <w:bottom w:val="single" w:sz="12" w:space="0" w:color="auto"/>
            </w:tcBorders>
          </w:tcPr>
          <w:p w:rsidR="00BB74EF" w:rsidRPr="00200BAF" w:rsidRDefault="00BB74EF" w:rsidP="00A9295C">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50</w:t>
            </w:r>
          </w:p>
        </w:tc>
        <w:tc>
          <w:tcPr>
            <w:tcW w:w="3948" w:type="dxa"/>
            <w:tcBorders>
              <w:bottom w:val="single" w:sz="12" w:space="0" w:color="auto"/>
            </w:tcBorders>
          </w:tcPr>
          <w:p w:rsidR="00BB74EF" w:rsidRPr="00200BAF" w:rsidRDefault="00BB74EF" w:rsidP="00A9295C">
            <w:pPr>
              <w:spacing w:after="0" w:line="240" w:lineRule="auto"/>
              <w:ind w:firstLine="170"/>
              <w:jc w:val="center"/>
              <w:rPr>
                <w:rFonts w:ascii="Garamond" w:eastAsia="Times New Roman" w:hAnsi="Garamond" w:cs="Times New Roman"/>
                <w:b/>
                <w:sz w:val="24"/>
                <w:szCs w:val="24"/>
                <w:lang w:eastAsia="cs-CZ"/>
              </w:rPr>
            </w:pPr>
          </w:p>
        </w:tc>
        <w:tc>
          <w:tcPr>
            <w:tcW w:w="3463" w:type="dxa"/>
            <w:vMerge/>
            <w:tcBorders>
              <w:bottom w:val="single" w:sz="12" w:space="0" w:color="auto"/>
            </w:tcBorders>
          </w:tcPr>
          <w:p w:rsidR="00BB74EF" w:rsidRPr="00200BAF" w:rsidRDefault="00BB74EF" w:rsidP="00A9295C">
            <w:pPr>
              <w:spacing w:after="0" w:line="240" w:lineRule="auto"/>
              <w:ind w:firstLine="170"/>
              <w:jc w:val="center"/>
              <w:rPr>
                <w:rFonts w:ascii="Garamond" w:eastAsia="Times New Roman" w:hAnsi="Garamond" w:cs="Times New Roman"/>
                <w:b/>
                <w:sz w:val="24"/>
                <w:szCs w:val="24"/>
                <w:lang w:eastAsia="cs-CZ"/>
              </w:rPr>
            </w:pPr>
          </w:p>
        </w:tc>
      </w:tr>
    </w:tbl>
    <w:p w:rsidR="00BB74EF" w:rsidRPr="00200BAF" w:rsidRDefault="00BB74EF" w:rsidP="00A9295C">
      <w:pPr>
        <w:spacing w:after="0" w:line="240" w:lineRule="auto"/>
        <w:rPr>
          <w:rFonts w:ascii="Garamond" w:eastAsia="Times New Roman" w:hAnsi="Garamond" w:cs="Times New Roman"/>
          <w:b/>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A045AB" w:rsidRPr="00200BAF" w:rsidTr="00BB74EF">
        <w:trPr>
          <w:jc w:val="center"/>
        </w:trPr>
        <w:tc>
          <w:tcPr>
            <w:tcW w:w="1443" w:type="dxa"/>
            <w:vMerge w:val="restart"/>
            <w:tcBorders>
              <w:top w:val="single" w:sz="12" w:space="0" w:color="auto"/>
              <w:left w:val="single" w:sz="12" w:space="0" w:color="auto"/>
              <w:right w:val="single" w:sz="2" w:space="0" w:color="auto"/>
            </w:tcBorders>
          </w:tcPr>
          <w:p w:rsidR="00BB74EF" w:rsidRPr="00200BAF" w:rsidRDefault="00606CFA" w:rsidP="00606CFA">
            <w:pPr>
              <w:spacing w:after="0" w:line="240" w:lineRule="auto"/>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w:t>
            </w:r>
            <w:r w:rsidR="00BB74EF" w:rsidRPr="00200BAF">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rsidR="00BB74EF" w:rsidRPr="00200BAF" w:rsidRDefault="00BB74EF" w:rsidP="00A9295C">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70</w:t>
            </w:r>
          </w:p>
        </w:tc>
        <w:tc>
          <w:tcPr>
            <w:tcW w:w="3849" w:type="dxa"/>
            <w:tcBorders>
              <w:top w:val="single" w:sz="12" w:space="0" w:color="auto"/>
              <w:left w:val="single" w:sz="2" w:space="0" w:color="auto"/>
              <w:right w:val="single" w:sz="2" w:space="0" w:color="auto"/>
            </w:tcBorders>
          </w:tcPr>
          <w:p w:rsidR="00BB74EF" w:rsidRPr="00200BAF" w:rsidRDefault="00BB74EF" w:rsidP="00A9295C">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rsidR="00BB74EF" w:rsidRPr="00200BAF" w:rsidRDefault="00BB74EF" w:rsidP="00A9295C">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JUDr. Marcela Horváthová</w:t>
            </w:r>
          </w:p>
          <w:p w:rsidR="00BB74EF" w:rsidRPr="00200BAF" w:rsidRDefault="00BB74EF" w:rsidP="00A9295C">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BB74EF" w:rsidRPr="00200BAF" w:rsidRDefault="00BB74EF" w:rsidP="00A9295C">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BB74EF" w:rsidRPr="00200BAF" w:rsidRDefault="00BB74EF" w:rsidP="00A9295C">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BB74EF" w:rsidRPr="00200BAF" w:rsidRDefault="00B204F2" w:rsidP="00A9295C">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sz w:val="24"/>
                <w:szCs w:val="24"/>
                <w:lang w:eastAsia="cs-CZ"/>
              </w:rPr>
              <w:t>přísedící dle přílohy č. 2</w:t>
            </w:r>
          </w:p>
        </w:tc>
      </w:tr>
      <w:tr w:rsidR="00A045AB" w:rsidRPr="00200BAF" w:rsidTr="00BB74EF">
        <w:trPr>
          <w:jc w:val="center"/>
        </w:trPr>
        <w:tc>
          <w:tcPr>
            <w:tcW w:w="1443" w:type="dxa"/>
            <w:vMerge/>
            <w:tcBorders>
              <w:top w:val="single" w:sz="12" w:space="0" w:color="auto"/>
              <w:left w:val="single" w:sz="12" w:space="0" w:color="auto"/>
              <w:right w:val="single" w:sz="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bottom w:val="single" w:sz="2" w:space="0" w:color="auto"/>
              <w:right w:val="single" w:sz="2" w:space="0" w:color="auto"/>
            </w:tcBorders>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Borders>
              <w:left w:val="single" w:sz="2" w:space="0" w:color="auto"/>
              <w:bottom w:val="single" w:sz="2" w:space="0" w:color="auto"/>
              <w:right w:val="single" w:sz="2" w:space="0" w:color="auto"/>
            </w:tcBorders>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DOPRAVNÍ</w:t>
            </w:r>
          </w:p>
        </w:tc>
        <w:tc>
          <w:tcPr>
            <w:tcW w:w="3544" w:type="dxa"/>
            <w:vMerge/>
            <w:tcBorders>
              <w:top w:val="single" w:sz="12" w:space="0" w:color="auto"/>
              <w:left w:val="single" w:sz="2" w:space="0" w:color="auto"/>
              <w:bottom w:val="single" w:sz="2" w:space="0" w:color="auto"/>
              <w:right w:val="single" w:sz="12" w:space="0" w:color="auto"/>
            </w:tcBorders>
          </w:tcPr>
          <w:p w:rsidR="00BB74EF" w:rsidRPr="00200BAF" w:rsidRDefault="00BB74EF" w:rsidP="00BB74EF">
            <w:pPr>
              <w:spacing w:after="0" w:line="240" w:lineRule="auto"/>
              <w:ind w:firstLine="170"/>
              <w:jc w:val="center"/>
              <w:rPr>
                <w:rFonts w:ascii="Garamond" w:eastAsia="Times New Roman" w:hAnsi="Garamond" w:cs="Times New Roman"/>
                <w:b/>
                <w:bCs/>
                <w:strike/>
                <w:sz w:val="24"/>
                <w:szCs w:val="24"/>
                <w:lang w:eastAsia="cs-CZ"/>
              </w:rPr>
            </w:pPr>
          </w:p>
        </w:tc>
      </w:tr>
      <w:tr w:rsidR="00A045AB" w:rsidRPr="00200BAF" w:rsidTr="00BB74EF">
        <w:trPr>
          <w:jc w:val="center"/>
        </w:trPr>
        <w:tc>
          <w:tcPr>
            <w:tcW w:w="1443" w:type="dxa"/>
            <w:vMerge/>
            <w:tcBorders>
              <w:left w:val="single" w:sz="12" w:space="0" w:color="auto"/>
              <w:right w:val="single" w:sz="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rsidR="00BB74EF" w:rsidRPr="00200BAF" w:rsidRDefault="00BB74EF" w:rsidP="00BB74EF">
            <w:pPr>
              <w:spacing w:after="0" w:line="240" w:lineRule="auto"/>
              <w:ind w:left="34"/>
              <w:jc w:val="center"/>
              <w:rPr>
                <w:rFonts w:ascii="Garamond" w:eastAsia="Times New Roman" w:hAnsi="Garamond" w:cs="Times New Roman"/>
                <w:i/>
                <w:strike/>
                <w:sz w:val="24"/>
                <w:szCs w:val="24"/>
                <w:lang w:eastAsia="cs-CZ"/>
              </w:rPr>
            </w:pPr>
            <w:r w:rsidRPr="00200BAF">
              <w:rPr>
                <w:rFonts w:ascii="Garamond" w:eastAsia="Times New Roman" w:hAnsi="Garamond" w:cs="Times New Roman"/>
                <w:sz w:val="24"/>
                <w:szCs w:val="24"/>
                <w:lang w:eastAsia="cs-CZ"/>
              </w:rPr>
              <w:t>70</w:t>
            </w:r>
          </w:p>
        </w:tc>
        <w:tc>
          <w:tcPr>
            <w:tcW w:w="3849" w:type="dxa"/>
            <w:tcBorders>
              <w:top w:val="single" w:sz="2" w:space="0" w:color="auto"/>
            </w:tcBorders>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43" w:type="dxa"/>
            <w:vMerge/>
            <w:tcBorders>
              <w:left w:val="single" w:sz="12" w:space="0" w:color="auto"/>
              <w:right w:val="single" w:sz="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trHeight w:val="11"/>
          <w:jc w:val="center"/>
        </w:trPr>
        <w:tc>
          <w:tcPr>
            <w:tcW w:w="1443" w:type="dxa"/>
            <w:vMerge/>
            <w:tcBorders>
              <w:left w:val="single" w:sz="12" w:space="0" w:color="auto"/>
              <w:right w:val="single" w:sz="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43" w:type="dxa"/>
            <w:vMerge/>
            <w:tcBorders>
              <w:left w:val="single" w:sz="12" w:space="0" w:color="auto"/>
              <w:right w:val="single" w:sz="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43" w:type="dxa"/>
            <w:vMerge/>
            <w:tcBorders>
              <w:left w:val="single" w:sz="12" w:space="0" w:color="auto"/>
              <w:right w:val="single" w:sz="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p>
        </w:tc>
        <w:tc>
          <w:tcPr>
            <w:tcW w:w="1417" w:type="dxa"/>
            <w:tcBorders>
              <w:left w:val="single" w:sz="2" w:space="0" w:color="auto"/>
            </w:tcBorders>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43" w:type="dxa"/>
            <w:tcBorders>
              <w:left w:val="single" w:sz="12" w:space="0" w:color="auto"/>
            </w:tcBorders>
          </w:tcPr>
          <w:p w:rsidR="00BB74EF" w:rsidRPr="00200BAF" w:rsidRDefault="00BB74EF" w:rsidP="00BB74EF">
            <w:pPr>
              <w:spacing w:after="0" w:line="240" w:lineRule="auto"/>
              <w:ind w:left="-84" w:firstLine="284"/>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Nt</w:t>
            </w:r>
            <w:proofErr w:type="spellEnd"/>
          </w:p>
        </w:tc>
        <w:tc>
          <w:tcPr>
            <w:tcW w:w="1417" w:type="dxa"/>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A045AB" w:rsidRPr="00200BAF" w:rsidTr="00BB74EF">
        <w:trPr>
          <w:jc w:val="center"/>
        </w:trPr>
        <w:tc>
          <w:tcPr>
            <w:tcW w:w="1443" w:type="dxa"/>
            <w:tcBorders>
              <w:left w:val="single" w:sz="12" w:space="0" w:color="auto"/>
            </w:tcBorders>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Td</w:t>
            </w:r>
            <w:proofErr w:type="spellEnd"/>
          </w:p>
        </w:tc>
        <w:tc>
          <w:tcPr>
            <w:tcW w:w="1417" w:type="dxa"/>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r w:rsidR="00BB74EF" w:rsidRPr="00200BAF" w:rsidTr="00BB74EF">
        <w:trPr>
          <w:jc w:val="center"/>
        </w:trPr>
        <w:tc>
          <w:tcPr>
            <w:tcW w:w="1443" w:type="dxa"/>
            <w:tcBorders>
              <w:left w:val="single" w:sz="12" w:space="0" w:color="auto"/>
              <w:bottom w:val="single" w:sz="12" w:space="0" w:color="auto"/>
            </w:tcBorders>
          </w:tcPr>
          <w:p w:rsidR="00BB74EF" w:rsidRPr="00200BAF" w:rsidRDefault="00BB74EF" w:rsidP="00BB74E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rsidR="00BB74EF" w:rsidRPr="00200BAF" w:rsidRDefault="00BB74EF" w:rsidP="00BB74EF">
            <w:pPr>
              <w:spacing w:after="0" w:line="240" w:lineRule="auto"/>
              <w:ind w:left="34"/>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70</w:t>
            </w:r>
          </w:p>
        </w:tc>
        <w:tc>
          <w:tcPr>
            <w:tcW w:w="3849" w:type="dxa"/>
            <w:tcBorders>
              <w:bottom w:val="single" w:sz="12" w:space="0" w:color="auto"/>
            </w:tcBorders>
          </w:tcPr>
          <w:p w:rsidR="00BB74EF" w:rsidRPr="00200BAF" w:rsidRDefault="00BB74EF" w:rsidP="00BB74EF">
            <w:pPr>
              <w:spacing w:after="0" w:line="240" w:lineRule="auto"/>
              <w:ind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rsidR="00BB74EF" w:rsidRPr="00200BAF" w:rsidRDefault="00BB74EF" w:rsidP="00BB74EF">
            <w:pPr>
              <w:spacing w:after="0" w:line="240" w:lineRule="auto"/>
              <w:ind w:firstLine="170"/>
              <w:rPr>
                <w:rFonts w:ascii="Garamond" w:eastAsia="Times New Roman" w:hAnsi="Garamond" w:cs="Times New Roman"/>
                <w:sz w:val="24"/>
                <w:szCs w:val="24"/>
                <w:lang w:eastAsia="cs-CZ"/>
              </w:rPr>
            </w:pPr>
          </w:p>
        </w:tc>
      </w:tr>
    </w:tbl>
    <w:p w:rsidR="00BB74EF" w:rsidRPr="00200BAF" w:rsidRDefault="00BB74EF" w:rsidP="00A9295C">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DF5003" w:rsidRPr="00200BAF" w:rsidTr="00DF5003">
        <w:trPr>
          <w:jc w:val="center"/>
        </w:trPr>
        <w:tc>
          <w:tcPr>
            <w:tcW w:w="1301" w:type="dxa"/>
            <w:vMerge w:val="restart"/>
            <w:tcBorders>
              <w:top w:val="single" w:sz="12" w:space="0" w:color="auto"/>
            </w:tcBorders>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bookmarkStart w:id="50" w:name="_Toc392248840"/>
            <w:bookmarkStart w:id="51" w:name="_Toc394669740"/>
            <w:bookmarkStart w:id="52" w:name="_Toc404155028"/>
            <w:bookmarkStart w:id="53" w:name="_Toc466378009"/>
            <w:bookmarkStart w:id="54" w:name="_Toc54253789"/>
            <w:r w:rsidRPr="00200BAF">
              <w:rPr>
                <w:rFonts w:ascii="Garamond" w:eastAsia="Times New Roman" w:hAnsi="Garamond" w:cs="Times New Roman"/>
                <w:b/>
                <w:sz w:val="24"/>
                <w:szCs w:val="24"/>
                <w:lang w:eastAsia="cs-CZ"/>
              </w:rPr>
              <w:t>17 T</w:t>
            </w:r>
          </w:p>
        </w:tc>
        <w:tc>
          <w:tcPr>
            <w:tcW w:w="1559" w:type="dxa"/>
            <w:tcBorders>
              <w:top w:val="single" w:sz="12" w:space="0" w:color="auto"/>
            </w:tcBorders>
          </w:tcPr>
          <w:p w:rsidR="00DF5003" w:rsidRPr="00200BAF" w:rsidRDefault="00DF5003" w:rsidP="00DF5003">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25</w:t>
            </w:r>
          </w:p>
        </w:tc>
        <w:tc>
          <w:tcPr>
            <w:tcW w:w="3849" w:type="dxa"/>
            <w:tcBorders>
              <w:top w:val="single" w:sz="12" w:space="0" w:color="auto"/>
            </w:tcBorders>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rsidR="00DF5003" w:rsidRPr="00200BAF" w:rsidRDefault="00DF5003" w:rsidP="00DF5003">
            <w:pPr>
              <w:spacing w:after="480" w:line="240" w:lineRule="auto"/>
              <w:ind w:left="12"/>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Miroslava Purkertová</w:t>
            </w:r>
          </w:p>
          <w:p w:rsidR="00DF5003" w:rsidRPr="00200BAF" w:rsidRDefault="00DF5003" w:rsidP="00DF5003">
            <w:pPr>
              <w:spacing w:after="0" w:line="240" w:lineRule="auto"/>
              <w:ind w:left="1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Veronika Tomanová</w:t>
            </w:r>
          </w:p>
          <w:p w:rsidR="00DF5003" w:rsidRPr="00200BAF" w:rsidRDefault="00DF5003" w:rsidP="00DF5003">
            <w:pPr>
              <w:spacing w:after="0" w:line="240" w:lineRule="auto"/>
              <w:ind w:left="1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Tereza Teršová</w:t>
            </w:r>
          </w:p>
          <w:p w:rsidR="00DF5003" w:rsidRPr="00200BAF" w:rsidRDefault="00DF5003" w:rsidP="00DF5003">
            <w:pPr>
              <w:spacing w:after="24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DF5003" w:rsidRPr="00200BAF" w:rsidRDefault="00DF5003" w:rsidP="00DF5003">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 pro agendu PP</w:t>
            </w:r>
          </w:p>
          <w:p w:rsidR="00DF5003" w:rsidRPr="00200BAF" w:rsidRDefault="00B204F2" w:rsidP="00DF5003">
            <w:pPr>
              <w:spacing w:after="0" w:line="240" w:lineRule="auto"/>
              <w:ind w:left="12"/>
              <w:jc w:val="center"/>
              <w:rPr>
                <w:rFonts w:ascii="Garamond" w:eastAsia="Times New Roman" w:hAnsi="Garamond" w:cs="Times New Roman"/>
                <w:color w:val="FF0000"/>
                <w:sz w:val="24"/>
                <w:szCs w:val="24"/>
                <w:lang w:eastAsia="cs-CZ"/>
              </w:rPr>
            </w:pPr>
            <w:r w:rsidRPr="00200BAF">
              <w:rPr>
                <w:rFonts w:ascii="Garamond" w:eastAsia="Times New Roman" w:hAnsi="Garamond" w:cs="Times New Roman"/>
                <w:sz w:val="24"/>
                <w:szCs w:val="24"/>
                <w:lang w:eastAsia="cs-CZ"/>
              </w:rPr>
              <w:t>přísedící dle přílohy č. 2</w:t>
            </w: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DOPRAVNÍ</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KORUPCE</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VAZBA</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VÁHA, VÁHA II</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ZMJST</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ZKROBV</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val="restart"/>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17 </w:t>
            </w:r>
            <w:proofErr w:type="spellStart"/>
            <w:r w:rsidRPr="00200BAF">
              <w:rPr>
                <w:rFonts w:ascii="Garamond" w:eastAsia="Times New Roman" w:hAnsi="Garamond" w:cs="Times New Roman"/>
                <w:b/>
                <w:sz w:val="24"/>
                <w:szCs w:val="24"/>
                <w:lang w:eastAsia="cs-CZ"/>
              </w:rPr>
              <w:t>Nt</w:t>
            </w:r>
            <w:proofErr w:type="spellEnd"/>
          </w:p>
        </w:tc>
        <w:tc>
          <w:tcPr>
            <w:tcW w:w="1559" w:type="dxa"/>
          </w:tcPr>
          <w:p w:rsidR="00DF5003" w:rsidRPr="00200BAF" w:rsidRDefault="00DF5003" w:rsidP="00DF5003">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vMerge/>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PP – jiné osoby a Výkon trestu</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17 PP</w:t>
            </w: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17 </w:t>
            </w:r>
            <w:proofErr w:type="spellStart"/>
            <w:r w:rsidRPr="00200BAF">
              <w:rPr>
                <w:rFonts w:ascii="Garamond" w:eastAsia="Times New Roman" w:hAnsi="Garamond" w:cs="Times New Roman"/>
                <w:b/>
                <w:sz w:val="24"/>
                <w:szCs w:val="24"/>
                <w:lang w:eastAsia="cs-CZ"/>
              </w:rPr>
              <w:t>Td</w:t>
            </w:r>
            <w:proofErr w:type="spellEnd"/>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VÝSLECH</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17 Cd</w:t>
            </w:r>
          </w:p>
        </w:tc>
        <w:tc>
          <w:tcPr>
            <w:tcW w:w="1559" w:type="dxa"/>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3849" w:type="dxa"/>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 xml:space="preserve"> (dožádání cizina)</w:t>
            </w:r>
          </w:p>
        </w:tc>
        <w:tc>
          <w:tcPr>
            <w:tcW w:w="3544" w:type="dxa"/>
            <w:vMerge/>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r w:rsidR="00DF5003" w:rsidRPr="00200BAF" w:rsidTr="00DF5003">
        <w:trPr>
          <w:jc w:val="center"/>
        </w:trPr>
        <w:tc>
          <w:tcPr>
            <w:tcW w:w="1301" w:type="dxa"/>
            <w:tcBorders>
              <w:bottom w:val="single" w:sz="12" w:space="0" w:color="auto"/>
            </w:tcBorders>
          </w:tcPr>
          <w:p w:rsidR="00DF5003" w:rsidRPr="00200BAF" w:rsidRDefault="00DF5003" w:rsidP="00DF500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17 </w:t>
            </w:r>
            <w:proofErr w:type="spellStart"/>
            <w:r w:rsidRPr="00200BAF">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rsidR="00DF5003" w:rsidRPr="00200BAF" w:rsidRDefault="00DF5003" w:rsidP="00DF500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3849" w:type="dxa"/>
            <w:tcBorders>
              <w:bottom w:val="single" w:sz="12" w:space="0" w:color="auto"/>
            </w:tcBorders>
          </w:tcPr>
          <w:p w:rsidR="00DF5003" w:rsidRPr="00200BAF" w:rsidRDefault="00DF5003" w:rsidP="00DF5003">
            <w:pPr>
              <w:spacing w:after="0" w:line="240" w:lineRule="auto"/>
              <w:ind w:left="34"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rsidR="00DF5003" w:rsidRPr="00200BAF" w:rsidRDefault="00DF5003" w:rsidP="00DF5003">
            <w:pPr>
              <w:spacing w:after="0" w:line="240" w:lineRule="auto"/>
              <w:ind w:left="12"/>
              <w:jc w:val="center"/>
              <w:rPr>
                <w:rFonts w:ascii="Garamond" w:eastAsia="Times New Roman" w:hAnsi="Garamond" w:cs="Times New Roman"/>
                <w:color w:val="FF0000"/>
                <w:sz w:val="24"/>
                <w:szCs w:val="24"/>
                <w:lang w:eastAsia="cs-CZ"/>
              </w:rPr>
            </w:pPr>
          </w:p>
        </w:tc>
      </w:tr>
    </w:tbl>
    <w:p w:rsidR="00F56A6F" w:rsidRPr="00200BAF" w:rsidRDefault="00F56A6F" w:rsidP="000D601A">
      <w:pPr>
        <w:rPr>
          <w:lang w:eastAsia="cs-CZ"/>
        </w:rPr>
      </w:pP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5" w:name="_Toc90016372"/>
      <w:r w:rsidRPr="00200BAF">
        <w:rPr>
          <w:rFonts w:ascii="Garamond" w:eastAsia="Times New Roman" w:hAnsi="Garamond" w:cs="Times New Roman"/>
          <w:b/>
          <w:bCs/>
          <w:sz w:val="28"/>
          <w:szCs w:val="28"/>
          <w:lang w:eastAsia="cs-CZ"/>
        </w:rPr>
        <w:t>Vyšší soudní úředníci trestní agendy</w:t>
      </w:r>
      <w:bookmarkEnd w:id="50"/>
      <w:bookmarkEnd w:id="51"/>
      <w:bookmarkEnd w:id="52"/>
      <w:bookmarkEnd w:id="53"/>
      <w:bookmarkEnd w:id="54"/>
      <w:bookmarkEnd w:id="5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F67B36" w:rsidRPr="00200BAF" w:rsidTr="00472A56">
        <w:tc>
          <w:tcPr>
            <w:tcW w:w="1560"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Funkce</w:t>
            </w:r>
          </w:p>
        </w:tc>
        <w:tc>
          <w:tcPr>
            <w:tcW w:w="2551"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Jméno a příjmení</w:t>
            </w:r>
          </w:p>
        </w:tc>
        <w:tc>
          <w:tcPr>
            <w:tcW w:w="2410"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Nadřízený řešitel</w:t>
            </w:r>
          </w:p>
        </w:tc>
        <w:tc>
          <w:tcPr>
            <w:tcW w:w="3969"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Náplň práce</w:t>
            </w:r>
          </w:p>
        </w:tc>
      </w:tr>
      <w:tr w:rsidR="00F67B36" w:rsidRPr="00200BAF" w:rsidTr="00472A56">
        <w:trPr>
          <w:trHeight w:val="555"/>
        </w:trPr>
        <w:tc>
          <w:tcPr>
            <w:tcW w:w="156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551" w:type="dxa"/>
          </w:tcPr>
          <w:p w:rsidR="00F67B36" w:rsidRPr="00200BAF"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Dagmar Kroupová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ab/>
              <w:t>M. Pavčo</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 Stehlíková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V. Horniaková</w:t>
            </w:r>
          </w:p>
        </w:tc>
        <w:tc>
          <w:tcPr>
            <w:tcW w:w="241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T. Teršová</w:t>
            </w:r>
          </w:p>
          <w:p w:rsidR="00F67B36" w:rsidRPr="00200BAF"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200BAF">
              <w:rPr>
                <w:rFonts w:ascii="Garamond" w:eastAsia="Times New Roman" w:hAnsi="Garamond" w:cs="Times New Roman"/>
                <w:bCs/>
                <w:strike/>
                <w:sz w:val="24"/>
                <w:szCs w:val="24"/>
                <w:lang w:eastAsia="cs-CZ"/>
              </w:rPr>
              <w:t xml:space="preserve"> </w:t>
            </w:r>
          </w:p>
        </w:tc>
        <w:tc>
          <w:tcPr>
            <w:tcW w:w="3969" w:type="dxa"/>
          </w:tcPr>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provádí úkony ve věcech 3 T, 3 </w:t>
            </w:r>
            <w:proofErr w:type="spellStart"/>
            <w:r w:rsidRPr="00200BAF">
              <w:rPr>
                <w:rFonts w:ascii="Garamond" w:eastAsia="Times New Roman" w:hAnsi="Garamond" w:cs="Times New Roman"/>
                <w:bCs/>
                <w:sz w:val="24"/>
                <w:szCs w:val="24"/>
                <w:lang w:eastAsia="cs-CZ"/>
              </w:rPr>
              <w:t>Nt</w:t>
            </w:r>
            <w:proofErr w:type="spellEnd"/>
            <w:r w:rsidRPr="00200BAF">
              <w:rPr>
                <w:rFonts w:ascii="Garamond" w:eastAsia="Times New Roman" w:hAnsi="Garamond" w:cs="Times New Roman"/>
                <w:bCs/>
                <w:sz w:val="24"/>
                <w:szCs w:val="24"/>
                <w:lang w:eastAsia="cs-CZ"/>
              </w:rPr>
              <w:t>,</w:t>
            </w:r>
          </w:p>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provádí úkony ve věcech 1 T, 1 </w:t>
            </w:r>
            <w:proofErr w:type="spellStart"/>
            <w:r w:rsidRPr="00200BAF">
              <w:rPr>
                <w:rFonts w:ascii="Garamond" w:eastAsia="Times New Roman" w:hAnsi="Garamond" w:cs="Times New Roman"/>
                <w:bCs/>
                <w:sz w:val="24"/>
                <w:szCs w:val="24"/>
                <w:lang w:eastAsia="cs-CZ"/>
              </w:rPr>
              <w:t>Nt</w:t>
            </w:r>
            <w:proofErr w:type="spellEnd"/>
          </w:p>
        </w:tc>
      </w:tr>
      <w:tr w:rsidR="00F67B36" w:rsidRPr="00200BAF" w:rsidTr="00472A56">
        <w:tc>
          <w:tcPr>
            <w:tcW w:w="156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551" w:type="dxa"/>
          </w:tcPr>
          <w:p w:rsidR="00F67B36" w:rsidRPr="00200BAF"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Jiřina Stehlíková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t>V. Horniaková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D. Kroupová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 Pavčo</w:t>
            </w:r>
          </w:p>
        </w:tc>
        <w:tc>
          <w:tcPr>
            <w:tcW w:w="241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V. Tomanová</w:t>
            </w:r>
          </w:p>
        </w:tc>
        <w:tc>
          <w:tcPr>
            <w:tcW w:w="3969" w:type="dxa"/>
          </w:tcPr>
          <w:p w:rsidR="00F67B36" w:rsidRPr="00200BAF" w:rsidRDefault="00F67B36" w:rsidP="00F67B36">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provádí úkony ve věcech 2 T, 2 </w:t>
            </w:r>
            <w:proofErr w:type="spellStart"/>
            <w:r w:rsidRPr="00200BAF">
              <w:rPr>
                <w:rFonts w:ascii="Garamond" w:eastAsia="Times New Roman" w:hAnsi="Garamond" w:cs="Times New Roman"/>
                <w:bCs/>
                <w:sz w:val="24"/>
                <w:szCs w:val="24"/>
                <w:lang w:eastAsia="cs-CZ"/>
              </w:rPr>
              <w:t>Nt</w:t>
            </w:r>
            <w:proofErr w:type="spellEnd"/>
            <w:r w:rsidRPr="00200BAF">
              <w:rPr>
                <w:rFonts w:ascii="Garamond" w:eastAsia="Times New Roman" w:hAnsi="Garamond" w:cs="Times New Roman"/>
                <w:bCs/>
                <w:sz w:val="24"/>
                <w:szCs w:val="24"/>
                <w:lang w:eastAsia="cs-CZ"/>
              </w:rPr>
              <w:t xml:space="preserve"> </w:t>
            </w:r>
          </w:p>
          <w:p w:rsidR="00F67B36" w:rsidRPr="00200BAF" w:rsidRDefault="00F67B36" w:rsidP="00F67B36">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200BAF">
              <w:rPr>
                <w:rFonts w:ascii="Garamond" w:eastAsia="Times New Roman" w:hAnsi="Garamond" w:cs="Times New Roman"/>
                <w:bCs/>
                <w:sz w:val="24"/>
                <w:szCs w:val="24"/>
                <w:lang w:eastAsia="cs-CZ"/>
              </w:rPr>
              <w:t xml:space="preserve">- provádí úkony ve věcech 16 T, 16 </w:t>
            </w:r>
            <w:proofErr w:type="spellStart"/>
            <w:r w:rsidRPr="00200BAF">
              <w:rPr>
                <w:rFonts w:ascii="Garamond" w:eastAsia="Times New Roman" w:hAnsi="Garamond" w:cs="Times New Roman"/>
                <w:bCs/>
                <w:sz w:val="24"/>
                <w:szCs w:val="24"/>
                <w:lang w:eastAsia="cs-CZ"/>
              </w:rPr>
              <w:t>Nt</w:t>
            </w:r>
            <w:proofErr w:type="spellEnd"/>
          </w:p>
        </w:tc>
      </w:tr>
      <w:tr w:rsidR="00F67B36" w:rsidRPr="00200BAF" w:rsidTr="00472A56">
        <w:tc>
          <w:tcPr>
            <w:tcW w:w="156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úředník</w:t>
            </w:r>
          </w:p>
        </w:tc>
        <w:tc>
          <w:tcPr>
            <w:tcW w:w="2551" w:type="dxa"/>
          </w:tcPr>
          <w:p w:rsidR="00F67B36" w:rsidRPr="00200BAF" w:rsidRDefault="00F67B36" w:rsidP="00F67B36">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
                <w:bCs/>
                <w:sz w:val="24"/>
                <w:szCs w:val="24"/>
                <w:lang w:eastAsia="cs-CZ"/>
              </w:rPr>
              <w:t>Michal Pavčo</w:t>
            </w:r>
          </w:p>
          <w:p w:rsidR="00F67B36" w:rsidRPr="00200BAF" w:rsidRDefault="00F67B36" w:rsidP="00F67B36">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 xml:space="preserve"> </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 Stehlíková</w:t>
            </w:r>
          </w:p>
          <w:p w:rsidR="00F67B36" w:rsidRPr="00200BAF" w:rsidRDefault="00F67B36" w:rsidP="00F67B36">
            <w:pPr>
              <w:tabs>
                <w:tab w:val="left" w:pos="600"/>
              </w:tabs>
              <w:autoSpaceDE w:val="0"/>
              <w:autoSpaceDN w:val="0"/>
              <w:spacing w:after="0" w:line="240" w:lineRule="auto"/>
              <w:ind w:left="34"/>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V. Horniaková</w:t>
            </w:r>
          </w:p>
          <w:p w:rsidR="00F67B36" w:rsidRPr="00200BAF" w:rsidRDefault="00F67B36" w:rsidP="00F67B36">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D. Kroupová –</w:t>
            </w:r>
          </w:p>
          <w:p w:rsidR="00F67B36" w:rsidRPr="00200BAF"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 xml:space="preserve">l. zastupující v </w:t>
            </w: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agendě PP</w:t>
            </w:r>
          </w:p>
          <w:p w:rsidR="00F67B36" w:rsidRPr="00200BAF" w:rsidRDefault="00F67B36" w:rsidP="00F67B36">
            <w:pPr>
              <w:tabs>
                <w:tab w:val="left" w:pos="600"/>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zástup pro úkony v přípravném řízení:</w:t>
            </w:r>
          </w:p>
          <w:p w:rsidR="00F67B36" w:rsidRPr="00200BAF" w:rsidRDefault="00F67B36" w:rsidP="00F67B36">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V. Horniaková</w:t>
            </w:r>
          </w:p>
        </w:tc>
        <w:tc>
          <w:tcPr>
            <w:tcW w:w="241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 Purkertová</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T. Teršová</w:t>
            </w:r>
          </w:p>
          <w:p w:rsidR="00F67B36" w:rsidRPr="00200BAF" w:rsidRDefault="00F67B36" w:rsidP="00F67B36">
            <w:pPr>
              <w:autoSpaceDE w:val="0"/>
              <w:autoSpaceDN w:val="0"/>
              <w:spacing w:after="0" w:line="240" w:lineRule="auto"/>
              <w:rPr>
                <w:rFonts w:ascii="Garamond" w:eastAsia="Times New Roman" w:hAnsi="Garamond" w:cs="Times New Roman"/>
                <w:bCs/>
                <w:strike/>
                <w:sz w:val="24"/>
                <w:szCs w:val="24"/>
                <w:lang w:eastAsia="cs-CZ"/>
              </w:rPr>
            </w:pPr>
            <w:r w:rsidRPr="00200BAF">
              <w:rPr>
                <w:rFonts w:ascii="Garamond" w:eastAsia="Times New Roman" w:hAnsi="Garamond" w:cs="Times New Roman"/>
                <w:bCs/>
                <w:strike/>
                <w:sz w:val="24"/>
                <w:szCs w:val="24"/>
                <w:lang w:eastAsia="cs-CZ"/>
              </w:rPr>
              <w:t xml:space="preserve"> </w:t>
            </w:r>
          </w:p>
        </w:tc>
        <w:tc>
          <w:tcPr>
            <w:tcW w:w="3969" w:type="dxa"/>
          </w:tcPr>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provádí úkony ve věcech 17 T, 17 </w:t>
            </w:r>
            <w:proofErr w:type="spellStart"/>
            <w:r w:rsidRPr="00200BAF">
              <w:rPr>
                <w:rFonts w:ascii="Garamond" w:eastAsia="Times New Roman" w:hAnsi="Garamond" w:cs="Times New Roman"/>
                <w:bCs/>
                <w:sz w:val="24"/>
                <w:szCs w:val="24"/>
                <w:lang w:eastAsia="cs-CZ"/>
              </w:rPr>
              <w:t>Nt</w:t>
            </w:r>
            <w:proofErr w:type="spellEnd"/>
            <w:r w:rsidRPr="00200BAF">
              <w:rPr>
                <w:rFonts w:ascii="Garamond" w:eastAsia="Times New Roman" w:hAnsi="Garamond" w:cs="Times New Roman"/>
                <w:bCs/>
                <w:sz w:val="24"/>
                <w:szCs w:val="24"/>
                <w:lang w:eastAsia="cs-CZ"/>
              </w:rPr>
              <w:t xml:space="preserve">, 17 PP, 3 PP, 3 </w:t>
            </w:r>
            <w:proofErr w:type="spellStart"/>
            <w:r w:rsidRPr="00200BAF">
              <w:rPr>
                <w:rFonts w:ascii="Garamond" w:eastAsia="Times New Roman" w:hAnsi="Garamond" w:cs="Times New Roman"/>
                <w:bCs/>
                <w:sz w:val="24"/>
                <w:szCs w:val="24"/>
                <w:lang w:eastAsia="cs-CZ"/>
              </w:rPr>
              <w:t>Nt</w:t>
            </w:r>
            <w:proofErr w:type="spellEnd"/>
            <w:r w:rsidRPr="00200BAF">
              <w:rPr>
                <w:rFonts w:ascii="Garamond" w:eastAsia="Times New Roman" w:hAnsi="Garamond" w:cs="Times New Roman"/>
                <w:bCs/>
                <w:sz w:val="24"/>
                <w:szCs w:val="24"/>
                <w:lang w:eastAsia="cs-CZ"/>
              </w:rPr>
              <w:t xml:space="preserve"> </w:t>
            </w:r>
            <w:proofErr w:type="spellStart"/>
            <w:r w:rsidRPr="00200BAF">
              <w:rPr>
                <w:rFonts w:ascii="Garamond" w:eastAsia="Times New Roman" w:hAnsi="Garamond" w:cs="Times New Roman"/>
                <w:bCs/>
                <w:sz w:val="24"/>
                <w:szCs w:val="24"/>
                <w:lang w:eastAsia="cs-CZ"/>
              </w:rPr>
              <w:t>Odolov</w:t>
            </w:r>
            <w:proofErr w:type="spellEnd"/>
          </w:p>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sleduje plnění podmínek podmíněného propuštění z VTOS,</w:t>
            </w:r>
          </w:p>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rejstřík 29 </w:t>
            </w:r>
            <w:proofErr w:type="spellStart"/>
            <w:r w:rsidRPr="00200BAF">
              <w:rPr>
                <w:rFonts w:ascii="Garamond" w:eastAsia="Times New Roman" w:hAnsi="Garamond" w:cs="Times New Roman"/>
                <w:bCs/>
                <w:sz w:val="24"/>
                <w:szCs w:val="24"/>
                <w:lang w:eastAsia="cs-CZ"/>
              </w:rPr>
              <w:t>Td</w:t>
            </w:r>
            <w:proofErr w:type="spellEnd"/>
            <w:r w:rsidRPr="00200BAF">
              <w:rPr>
                <w:rFonts w:ascii="Garamond" w:eastAsia="Times New Roman" w:hAnsi="Garamond" w:cs="Times New Roman"/>
                <w:bCs/>
                <w:sz w:val="24"/>
                <w:szCs w:val="24"/>
                <w:lang w:eastAsia="cs-CZ"/>
              </w:rPr>
              <w:t> 100 % mimo věcí vyřizovaných soudci,</w:t>
            </w:r>
          </w:p>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provádí výslechy trestního dožádání ve věznici </w:t>
            </w:r>
            <w:proofErr w:type="spellStart"/>
            <w:r w:rsidRPr="00200BAF">
              <w:rPr>
                <w:rFonts w:ascii="Garamond" w:eastAsia="Times New Roman" w:hAnsi="Garamond" w:cs="Times New Roman"/>
                <w:bCs/>
                <w:sz w:val="24"/>
                <w:szCs w:val="24"/>
                <w:lang w:eastAsia="cs-CZ"/>
              </w:rPr>
              <w:t>Odolov</w:t>
            </w:r>
            <w:proofErr w:type="spellEnd"/>
          </w:p>
          <w:p w:rsidR="00F67B36" w:rsidRPr="00200BAF" w:rsidRDefault="00F67B36" w:rsidP="00F67B36">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provádí úkony pro přípravné řízení</w:t>
            </w:r>
          </w:p>
          <w:p w:rsidR="00F67B36" w:rsidRPr="00200BAF" w:rsidRDefault="004D71C1" w:rsidP="00810A80">
            <w:pPr>
              <w:autoSpaceDE w:val="0"/>
              <w:autoSpaceDN w:val="0"/>
              <w:spacing w:after="0" w:line="240" w:lineRule="auto"/>
              <w:ind w:left="176"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w:t>
            </w:r>
            <w:r w:rsidR="00810A80" w:rsidRPr="00200BAF">
              <w:rPr>
                <w:rFonts w:ascii="Garamond" w:eastAsia="Times New Roman" w:hAnsi="Garamond" w:cs="Times New Roman"/>
                <w:bCs/>
                <w:sz w:val="24"/>
                <w:szCs w:val="24"/>
                <w:lang w:eastAsia="cs-CZ"/>
              </w:rPr>
              <w:t xml:space="preserve">provádí na pokyn soudce úkony </w:t>
            </w:r>
            <w:r w:rsidR="00F67B36" w:rsidRPr="00200BAF">
              <w:rPr>
                <w:rFonts w:ascii="Garamond" w:eastAsia="Times New Roman" w:hAnsi="Garamond" w:cs="Times New Roman"/>
                <w:bCs/>
                <w:sz w:val="24"/>
                <w:szCs w:val="24"/>
                <w:lang w:eastAsia="cs-CZ"/>
              </w:rPr>
              <w:t xml:space="preserve">dle instrukce </w:t>
            </w:r>
            <w:proofErr w:type="spellStart"/>
            <w:r w:rsidR="00F67B36" w:rsidRPr="00200BAF">
              <w:rPr>
                <w:rFonts w:ascii="Garamond" w:eastAsia="Times New Roman" w:hAnsi="Garamond" w:cs="Times New Roman"/>
                <w:bCs/>
                <w:sz w:val="24"/>
                <w:szCs w:val="24"/>
                <w:lang w:eastAsia="cs-CZ"/>
              </w:rPr>
              <w:t>MSp</w:t>
            </w:r>
            <w:proofErr w:type="spellEnd"/>
            <w:r w:rsidR="00F67B36" w:rsidRPr="00200BAF">
              <w:rPr>
                <w:rFonts w:ascii="Garamond" w:eastAsia="Times New Roman" w:hAnsi="Garamond" w:cs="Times New Roman"/>
                <w:bCs/>
                <w:sz w:val="24"/>
                <w:szCs w:val="24"/>
                <w:lang w:eastAsia="cs-CZ"/>
              </w:rPr>
              <w:t xml:space="preserve"> č. 20/2002-Sm v platném znění</w:t>
            </w:r>
          </w:p>
        </w:tc>
      </w:tr>
      <w:tr w:rsidR="00F67B36" w:rsidRPr="00200BAF" w:rsidTr="00472A56">
        <w:trPr>
          <w:trHeight w:val="1459"/>
        </w:trPr>
        <w:tc>
          <w:tcPr>
            <w:tcW w:w="156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551" w:type="dxa"/>
          </w:tcPr>
          <w:p w:rsidR="00F67B36" w:rsidRPr="00200BAF" w:rsidRDefault="00F67B36" w:rsidP="00F67B36">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Veronika Horniaková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 xml:space="preserve">: </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D. Kroupová</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 Pavčo</w:t>
            </w:r>
          </w:p>
          <w:p w:rsidR="00F67B36" w:rsidRPr="00200BAF" w:rsidRDefault="00F67B36" w:rsidP="00F67B36">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 Stehlíková</w:t>
            </w:r>
          </w:p>
        </w:tc>
        <w:tc>
          <w:tcPr>
            <w:tcW w:w="2410"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 Horváthová</w:t>
            </w:r>
          </w:p>
        </w:tc>
        <w:tc>
          <w:tcPr>
            <w:tcW w:w="3969" w:type="dxa"/>
          </w:tcPr>
          <w:p w:rsidR="00F67B36" w:rsidRPr="00200BAF" w:rsidRDefault="00F67B36" w:rsidP="000E6640">
            <w:pPr>
              <w:numPr>
                <w:ilvl w:val="0"/>
                <w:numId w:val="7"/>
              </w:numPr>
              <w:autoSpaceDE w:val="0"/>
              <w:autoSpaceDN w:val="0"/>
              <w:spacing w:after="0" w:line="240" w:lineRule="auto"/>
              <w:ind w:left="176" w:hanging="169"/>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provádí úkony ve věcech 4 T, 4 </w:t>
            </w:r>
            <w:proofErr w:type="spellStart"/>
            <w:r w:rsidRPr="00200BAF">
              <w:rPr>
                <w:rFonts w:ascii="Garamond" w:eastAsia="Times New Roman" w:hAnsi="Garamond" w:cs="Times New Roman"/>
                <w:bCs/>
                <w:sz w:val="24"/>
                <w:szCs w:val="24"/>
                <w:lang w:eastAsia="cs-CZ"/>
              </w:rPr>
              <w:t>Nt</w:t>
            </w:r>
            <w:proofErr w:type="spellEnd"/>
          </w:p>
        </w:tc>
      </w:tr>
    </w:tbl>
    <w:p w:rsidR="00485B97" w:rsidRPr="00200BAF" w:rsidRDefault="00F67B36" w:rsidP="00485B97">
      <w:pPr>
        <w:autoSpaceDE w:val="0"/>
        <w:autoSpaceDN w:val="0"/>
        <w:spacing w:before="120"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Vyšší soudní úředníci zastupují </w:t>
      </w:r>
      <w:proofErr w:type="spellStart"/>
      <w:r w:rsidRPr="00200BAF">
        <w:rPr>
          <w:rFonts w:ascii="Garamond" w:eastAsia="Times New Roman" w:hAnsi="Garamond" w:cs="Times New Roman"/>
          <w:sz w:val="24"/>
          <w:szCs w:val="24"/>
          <w:lang w:eastAsia="cs-CZ"/>
        </w:rPr>
        <w:t>rejstříkářku</w:t>
      </w:r>
      <w:proofErr w:type="spellEnd"/>
      <w:r w:rsidRPr="00200BAF">
        <w:rPr>
          <w:rFonts w:ascii="Garamond" w:eastAsia="Times New Roman" w:hAnsi="Garamond" w:cs="Times New Roman"/>
          <w:sz w:val="24"/>
          <w:szCs w:val="24"/>
          <w:lang w:eastAsia="cs-CZ"/>
        </w:rPr>
        <w:t xml:space="preserve"> ve svém </w:t>
      </w:r>
      <w:proofErr w:type="spellStart"/>
      <w:r w:rsidRPr="00200BAF">
        <w:rPr>
          <w:rFonts w:ascii="Garamond" w:eastAsia="Times New Roman" w:hAnsi="Garamond" w:cs="Times New Roman"/>
          <w:sz w:val="24"/>
          <w:szCs w:val="24"/>
          <w:lang w:eastAsia="cs-CZ"/>
        </w:rPr>
        <w:t>minitýmu</w:t>
      </w:r>
      <w:proofErr w:type="spellEnd"/>
      <w:r w:rsidRPr="00200BAF">
        <w:rPr>
          <w:rFonts w:ascii="Garamond" w:eastAsia="Times New Roman" w:hAnsi="Garamond" w:cs="Times New Roman"/>
          <w:sz w:val="24"/>
          <w:szCs w:val="24"/>
          <w:lang w:eastAsia="cs-CZ"/>
        </w:rPr>
        <w:t>.</w:t>
      </w:r>
      <w:r w:rsidR="00696195" w:rsidRPr="00200BAF">
        <w:rPr>
          <w:rFonts w:ascii="Garamond" w:eastAsia="Times New Roman" w:hAnsi="Garamond" w:cs="Times New Roman"/>
          <w:sz w:val="24"/>
          <w:szCs w:val="24"/>
          <w:lang w:eastAsia="cs-CZ"/>
        </w:rPr>
        <w:t xml:space="preserve"> Zároveň mohou v případě potřeby vykonávat funkci proto</w:t>
      </w:r>
      <w:r w:rsidR="00485B97" w:rsidRPr="00200BAF">
        <w:rPr>
          <w:rFonts w:ascii="Garamond" w:eastAsia="Times New Roman" w:hAnsi="Garamond" w:cs="Times New Roman"/>
          <w:sz w:val="24"/>
          <w:szCs w:val="24"/>
          <w:lang w:eastAsia="cs-CZ"/>
        </w:rPr>
        <w:t>kolujícího úředníka či úřednice</w:t>
      </w:r>
    </w:p>
    <w:p w:rsidR="00413A48" w:rsidRPr="00200BAF" w:rsidRDefault="00413A48" w:rsidP="00485B97">
      <w:pPr>
        <w:autoSpaceDE w:val="0"/>
        <w:autoSpaceDN w:val="0"/>
        <w:spacing w:before="120" w:after="0" w:line="240" w:lineRule="auto"/>
        <w:jc w:val="center"/>
        <w:rPr>
          <w:rFonts w:ascii="Garamond" w:eastAsia="Times New Roman" w:hAnsi="Garamond" w:cs="Times New Roman"/>
          <w:b/>
          <w:sz w:val="28"/>
          <w:szCs w:val="28"/>
          <w:lang w:eastAsia="cs-CZ"/>
        </w:rPr>
      </w:pPr>
    </w:p>
    <w:p w:rsidR="00485B97" w:rsidRPr="00200BAF" w:rsidRDefault="00485B97" w:rsidP="00485B97">
      <w:pPr>
        <w:autoSpaceDE w:val="0"/>
        <w:autoSpaceDN w:val="0"/>
        <w:spacing w:before="120" w:after="0" w:line="240" w:lineRule="auto"/>
        <w:jc w:val="center"/>
        <w:rPr>
          <w:rFonts w:ascii="Garamond" w:eastAsia="Times New Roman" w:hAnsi="Garamond" w:cs="Times New Roman"/>
          <w:b/>
          <w:sz w:val="28"/>
          <w:szCs w:val="28"/>
          <w:lang w:eastAsia="cs-CZ"/>
        </w:rPr>
      </w:pPr>
      <w:proofErr w:type="spellStart"/>
      <w:r w:rsidRPr="00200BAF">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F67B36" w:rsidRPr="00200BAF" w:rsidTr="00472A56">
        <w:trPr>
          <w:trHeight w:val="369"/>
        </w:trPr>
        <w:tc>
          <w:tcPr>
            <w:tcW w:w="2093" w:type="dxa"/>
            <w:tcMar>
              <w:top w:w="0" w:type="dxa"/>
              <w:left w:w="108" w:type="dxa"/>
              <w:bottom w:w="0" w:type="dxa"/>
              <w:right w:w="108" w:type="dxa"/>
            </w:tcMar>
          </w:tcPr>
          <w:p w:rsidR="00F67B36" w:rsidRPr="00200BAF" w:rsidRDefault="00F67B36" w:rsidP="00F67B36">
            <w:pPr>
              <w:autoSpaceDE w:val="0"/>
              <w:autoSpaceDN w:val="0"/>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rsidR="00F67B36" w:rsidRPr="00200BAF" w:rsidRDefault="00F67B36" w:rsidP="00F67B36">
            <w:pPr>
              <w:autoSpaceDE w:val="0"/>
              <w:autoSpaceDN w:val="0"/>
              <w:spacing w:after="0" w:line="240" w:lineRule="auto"/>
              <w:ind w:firstLine="26"/>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w:t>
            </w:r>
          </w:p>
        </w:tc>
      </w:tr>
      <w:tr w:rsidR="00F67B36" w:rsidRPr="00200BAF" w:rsidTr="00472A56">
        <w:trPr>
          <w:trHeight w:val="772"/>
        </w:trPr>
        <w:tc>
          <w:tcPr>
            <w:tcW w:w="2093" w:type="dxa"/>
            <w:tcMar>
              <w:top w:w="0" w:type="dxa"/>
              <w:left w:w="108" w:type="dxa"/>
              <w:bottom w:w="0" w:type="dxa"/>
              <w:right w:w="108" w:type="dxa"/>
            </w:tcMar>
            <w:hideMark/>
          </w:tcPr>
          <w:p w:rsidR="00F67B36" w:rsidRPr="00200BAF"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Hirmerová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Vlášková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Janatová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2 T, 2 </w:t>
            </w:r>
            <w:proofErr w:type="spellStart"/>
            <w:r w:rsidRPr="00200BAF">
              <w:rPr>
                <w:rFonts w:ascii="Garamond" w:eastAsia="Times New Roman" w:hAnsi="Garamond" w:cs="Times New Roman"/>
                <w:sz w:val="24"/>
                <w:szCs w:val="24"/>
                <w:lang w:eastAsia="cs-CZ"/>
              </w:rPr>
              <w:t>Nt</w:t>
            </w:r>
            <w:proofErr w:type="spellEnd"/>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16 T, 16 </w:t>
            </w:r>
            <w:proofErr w:type="spellStart"/>
            <w:r w:rsidRPr="00200BAF">
              <w:rPr>
                <w:rFonts w:ascii="Garamond" w:eastAsia="Times New Roman" w:hAnsi="Garamond" w:cs="Times New Roman"/>
                <w:sz w:val="24"/>
                <w:szCs w:val="24"/>
                <w:lang w:eastAsia="cs-CZ"/>
              </w:rPr>
              <w:t>Nt</w:t>
            </w:r>
            <w:proofErr w:type="spellEnd"/>
          </w:p>
        </w:tc>
      </w:tr>
      <w:tr w:rsidR="00F67B36" w:rsidRPr="00200BAF" w:rsidTr="00472A56">
        <w:trPr>
          <w:trHeight w:val="760"/>
        </w:trPr>
        <w:tc>
          <w:tcPr>
            <w:tcW w:w="2093" w:type="dxa"/>
            <w:tcMar>
              <w:top w:w="0" w:type="dxa"/>
              <w:left w:w="108" w:type="dxa"/>
              <w:bottom w:w="0" w:type="dxa"/>
              <w:right w:w="108" w:type="dxa"/>
            </w:tcMar>
            <w:hideMark/>
          </w:tcPr>
          <w:p w:rsidR="00F67B36" w:rsidRPr="00200BAF"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Hirmerová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Janatová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V. Jobová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3 T, 3 </w:t>
            </w:r>
            <w:proofErr w:type="spellStart"/>
            <w:r w:rsidRPr="00200BAF">
              <w:rPr>
                <w:rFonts w:ascii="Garamond" w:eastAsia="Times New Roman" w:hAnsi="Garamond" w:cs="Times New Roman"/>
                <w:sz w:val="24"/>
                <w:szCs w:val="24"/>
                <w:lang w:eastAsia="cs-CZ"/>
              </w:rPr>
              <w:t>Nt</w:t>
            </w:r>
            <w:proofErr w:type="spellEnd"/>
            <w:r w:rsidRPr="00200BAF">
              <w:rPr>
                <w:rFonts w:ascii="Garamond" w:eastAsia="Times New Roman" w:hAnsi="Garamond" w:cs="Times New Roman"/>
                <w:sz w:val="24"/>
                <w:szCs w:val="24"/>
                <w:lang w:eastAsia="cs-CZ"/>
              </w:rPr>
              <w:t xml:space="preserve"> (mimo oddílů PP – jiné osoby, výkon trestu)</w:t>
            </w:r>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 T, 1 </w:t>
            </w:r>
            <w:proofErr w:type="spellStart"/>
            <w:r w:rsidRPr="00200BAF">
              <w:rPr>
                <w:rFonts w:ascii="Garamond" w:eastAsia="Times New Roman" w:hAnsi="Garamond" w:cs="Times New Roman"/>
                <w:sz w:val="24"/>
                <w:szCs w:val="24"/>
                <w:lang w:eastAsia="cs-CZ"/>
              </w:rPr>
              <w:t>Nt</w:t>
            </w:r>
            <w:proofErr w:type="spellEnd"/>
          </w:p>
        </w:tc>
      </w:tr>
      <w:tr w:rsidR="00F67B36" w:rsidRPr="00200BAF" w:rsidTr="00472A56">
        <w:trPr>
          <w:trHeight w:val="704"/>
        </w:trPr>
        <w:tc>
          <w:tcPr>
            <w:tcW w:w="2093" w:type="dxa"/>
            <w:tcMar>
              <w:top w:w="0" w:type="dxa"/>
              <w:left w:w="108" w:type="dxa"/>
              <w:bottom w:w="0" w:type="dxa"/>
              <w:right w:w="108" w:type="dxa"/>
            </w:tcMar>
            <w:hideMark/>
          </w:tcPr>
          <w:p w:rsidR="00F67B36" w:rsidRPr="00200BAF"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Hirmerová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V. Jobová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 xml:space="preserve">K. Valchová </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4 T, 4 </w:t>
            </w:r>
            <w:proofErr w:type="spellStart"/>
            <w:r w:rsidRPr="00200BAF">
              <w:rPr>
                <w:rFonts w:ascii="Garamond" w:eastAsia="Times New Roman" w:hAnsi="Garamond" w:cs="Times New Roman"/>
                <w:sz w:val="24"/>
                <w:szCs w:val="24"/>
                <w:lang w:eastAsia="cs-CZ"/>
              </w:rPr>
              <w:t>Nt</w:t>
            </w:r>
            <w:proofErr w:type="spellEnd"/>
          </w:p>
        </w:tc>
      </w:tr>
      <w:tr w:rsidR="00F67B36" w:rsidRPr="00200BAF" w:rsidTr="00472A56">
        <w:trPr>
          <w:trHeight w:val="283"/>
        </w:trPr>
        <w:tc>
          <w:tcPr>
            <w:tcW w:w="2093" w:type="dxa"/>
            <w:tcMar>
              <w:top w:w="0" w:type="dxa"/>
              <w:left w:w="108" w:type="dxa"/>
              <w:bottom w:w="0" w:type="dxa"/>
              <w:right w:w="108" w:type="dxa"/>
            </w:tcMar>
            <w:hideMark/>
          </w:tcPr>
          <w:p w:rsidR="00F67B36" w:rsidRPr="00200BAF"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L. Hirmerová</w:t>
            </w:r>
          </w:p>
          <w:p w:rsidR="00F67B36" w:rsidRPr="00200BAF" w:rsidRDefault="00F67B36" w:rsidP="00F67B36">
            <w:pPr>
              <w:spacing w:after="0" w:line="240" w:lineRule="auto"/>
              <w:ind w:firstLine="170"/>
              <w:rPr>
                <w:rFonts w:ascii="Garamond" w:eastAsia="Times New Roman" w:hAnsi="Garamond" w:cs="Times New Roman"/>
                <w:strike/>
                <w:lang w:eastAsia="cs-CZ"/>
              </w:rPr>
            </w:pPr>
            <w:r w:rsidRPr="00200BAF">
              <w:rPr>
                <w:rFonts w:ascii="Garamond" w:eastAsia="Times New Roman" w:hAnsi="Garamond" w:cs="Times New Roman"/>
                <w:lang w:eastAsia="cs-CZ"/>
              </w:rPr>
              <w:t>K. Valchová</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 xml:space="preserve">J. Vlášková </w:t>
            </w:r>
          </w:p>
          <w:p w:rsidR="00F67B36" w:rsidRPr="00200BAF" w:rsidRDefault="00F67B36" w:rsidP="00F67B36">
            <w:pPr>
              <w:spacing w:after="0" w:line="240" w:lineRule="auto"/>
              <w:ind w:firstLine="170"/>
              <w:rPr>
                <w:rFonts w:ascii="Garamond" w:eastAsia="Times New Roman" w:hAnsi="Garamond" w:cs="Times New Roman"/>
                <w:lang w:eastAsia="cs-CZ"/>
              </w:rPr>
            </w:pPr>
            <w:r w:rsidRPr="00200BAF">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17 T, 17 </w:t>
            </w:r>
            <w:proofErr w:type="spellStart"/>
            <w:r w:rsidRPr="00200BAF">
              <w:rPr>
                <w:rFonts w:ascii="Garamond" w:eastAsia="Times New Roman" w:hAnsi="Garamond" w:cs="Times New Roman"/>
                <w:sz w:val="24"/>
                <w:szCs w:val="24"/>
                <w:lang w:eastAsia="cs-CZ"/>
              </w:rPr>
              <w:t>Nt</w:t>
            </w:r>
            <w:proofErr w:type="spellEnd"/>
            <w:r w:rsidR="00B55BA8" w:rsidRPr="00200BAF">
              <w:rPr>
                <w:rFonts w:ascii="Garamond" w:eastAsia="Times New Roman" w:hAnsi="Garamond" w:cs="Times New Roman"/>
                <w:sz w:val="24"/>
                <w:szCs w:val="24"/>
                <w:lang w:eastAsia="cs-CZ"/>
              </w:rPr>
              <w:t>, 17 PP</w:t>
            </w:r>
          </w:p>
          <w:p w:rsidR="00F67B36" w:rsidRPr="00200BAF" w:rsidRDefault="00F67B36" w:rsidP="005D4F35">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3 PP, 3 </w:t>
            </w:r>
            <w:proofErr w:type="spellStart"/>
            <w:r w:rsidRPr="00200BAF">
              <w:rPr>
                <w:rFonts w:ascii="Garamond" w:eastAsia="Times New Roman" w:hAnsi="Garamond" w:cs="Times New Roman"/>
                <w:sz w:val="24"/>
                <w:szCs w:val="24"/>
                <w:lang w:eastAsia="cs-CZ"/>
              </w:rPr>
              <w:t>Nt</w:t>
            </w:r>
            <w:proofErr w:type="spellEnd"/>
            <w:r w:rsidRPr="00200BAF">
              <w:rPr>
                <w:rFonts w:ascii="Garamond" w:eastAsia="Times New Roman" w:hAnsi="Garamond" w:cs="Times New Roman"/>
                <w:sz w:val="24"/>
                <w:szCs w:val="24"/>
                <w:lang w:eastAsia="cs-CZ"/>
              </w:rPr>
              <w:t xml:space="preserve"> (oddíl PP – jiné osoby, výkon trestu)</w:t>
            </w:r>
          </w:p>
        </w:tc>
      </w:tr>
      <w:tr w:rsidR="00F67B36" w:rsidRPr="00200BAF" w:rsidTr="00472A56">
        <w:trPr>
          <w:trHeight w:val="827"/>
        </w:trPr>
        <w:tc>
          <w:tcPr>
            <w:tcW w:w="2093" w:type="dxa"/>
            <w:tcMar>
              <w:top w:w="0" w:type="dxa"/>
              <w:left w:w="108" w:type="dxa"/>
              <w:bottom w:w="0" w:type="dxa"/>
              <w:right w:w="108" w:type="dxa"/>
            </w:tcMar>
          </w:tcPr>
          <w:p w:rsidR="00F67B36" w:rsidRPr="00200BAF" w:rsidRDefault="00F67B36" w:rsidP="00F67B36">
            <w:pPr>
              <w:autoSpaceDE w:val="0"/>
              <w:autoSpaceDN w:val="0"/>
              <w:spacing w:after="0" w:line="240" w:lineRule="auto"/>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K. Valchová</w:t>
            </w:r>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 Vlášková</w:t>
            </w:r>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 Janatová</w:t>
            </w:r>
          </w:p>
          <w:p w:rsidR="003A659A"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 Jobová</w:t>
            </w:r>
          </w:p>
        </w:tc>
        <w:tc>
          <w:tcPr>
            <w:tcW w:w="6379" w:type="dxa"/>
            <w:tcMar>
              <w:top w:w="0" w:type="dxa"/>
              <w:left w:w="108" w:type="dxa"/>
              <w:bottom w:w="0" w:type="dxa"/>
              <w:right w:w="108" w:type="dxa"/>
            </w:tcMar>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dotazy PO, PP, PUZČ pro všechna soudní oddělení</w:t>
            </w:r>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zkrácené přípravné řízení se zadrženým pro všechna soudní oddělení v pracovní době</w:t>
            </w:r>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organizace trestní příruční spisovny</w:t>
            </w:r>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práce zapisovatelky v přípravném řízení</w:t>
            </w:r>
          </w:p>
        </w:tc>
      </w:tr>
    </w:tbl>
    <w:p w:rsidR="00F67B36" w:rsidRPr="00200BAF" w:rsidRDefault="00F67B36" w:rsidP="00F67B36">
      <w:pPr>
        <w:spacing w:after="0" w:line="240" w:lineRule="auto"/>
        <w:ind w:firstLine="170"/>
        <w:jc w:val="right"/>
        <w:rPr>
          <w:rFonts w:ascii="Garamond" w:eastAsia="Times New Roman" w:hAnsi="Garamond" w:cs="Times New Roman"/>
          <w:color w:val="1F497D"/>
          <w:sz w:val="24"/>
          <w:szCs w:val="24"/>
          <w:lang w:eastAsia="cs-CZ"/>
        </w:rPr>
      </w:pPr>
    </w:p>
    <w:p w:rsidR="00F67B36" w:rsidRPr="00200BAF" w:rsidRDefault="00F67B36"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Lucie Havlíková</w:t>
      </w:r>
    </w:p>
    <w:p w:rsidR="00F67B36" w:rsidRPr="00200BAF" w:rsidRDefault="00F67B36" w:rsidP="00F67B36">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zástup: V. Jobová</w:t>
      </w:r>
    </w:p>
    <w:p w:rsidR="00F67B36" w:rsidRPr="00200BAF" w:rsidRDefault="00F67B36" w:rsidP="00F67B36">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vede rejstříky a pomocné evidence PP a </w:t>
      </w:r>
      <w:proofErr w:type="spellStart"/>
      <w:r w:rsidRPr="00200BAF">
        <w:rPr>
          <w:rFonts w:ascii="Garamond" w:eastAsia="Times New Roman" w:hAnsi="Garamond" w:cs="Times New Roman"/>
          <w:sz w:val="24"/>
          <w:szCs w:val="24"/>
          <w:lang w:eastAsia="cs-CZ"/>
        </w:rPr>
        <w:t>Nt</w:t>
      </w:r>
      <w:proofErr w:type="spellEnd"/>
      <w:r w:rsidRPr="00200BAF">
        <w:rPr>
          <w:rFonts w:ascii="Garamond" w:eastAsia="Times New Roman" w:hAnsi="Garamond" w:cs="Times New Roman"/>
          <w:sz w:val="24"/>
          <w:szCs w:val="24"/>
          <w:lang w:eastAsia="cs-CZ"/>
        </w:rPr>
        <w:t xml:space="preserve"> (mimo agendy přidělené </w:t>
      </w:r>
      <w:proofErr w:type="spellStart"/>
      <w:r w:rsidRPr="00200BAF">
        <w:rPr>
          <w:rFonts w:ascii="Garamond" w:eastAsia="Times New Roman" w:hAnsi="Garamond" w:cs="Times New Roman"/>
          <w:sz w:val="24"/>
          <w:szCs w:val="24"/>
          <w:lang w:eastAsia="cs-CZ"/>
        </w:rPr>
        <w:t>rejstříkářkám</w:t>
      </w:r>
      <w:proofErr w:type="spellEnd"/>
      <w:r w:rsidRPr="00200BAF">
        <w:rPr>
          <w:rFonts w:ascii="Garamond" w:eastAsia="Times New Roman" w:hAnsi="Garamond" w:cs="Times New Roman"/>
          <w:sz w:val="24"/>
          <w:szCs w:val="24"/>
          <w:lang w:eastAsia="cs-CZ"/>
        </w:rPr>
        <w:t>)</w:t>
      </w:r>
    </w:p>
    <w:p w:rsidR="00F67B36" w:rsidRPr="00200BAF" w:rsidRDefault="00F67B36" w:rsidP="00F67B36">
      <w:pPr>
        <w:tabs>
          <w:tab w:val="left" w:pos="2268"/>
          <w:tab w:val="left" w:pos="3544"/>
        </w:tabs>
        <w:autoSpaceDE w:val="0"/>
        <w:autoSpaceDN w:val="0"/>
        <w:spacing w:after="0" w:line="240" w:lineRule="auto"/>
        <w:ind w:firstLine="17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Zapisovatelky:</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dle určení ředitelem správy soudu</w:t>
      </w:r>
      <w:bookmarkStart w:id="56" w:name="_Toc392248842"/>
    </w:p>
    <w:p w:rsidR="00A16A5A" w:rsidRPr="00200BAF" w:rsidRDefault="00A16A5A" w:rsidP="00A16A5A">
      <w:pPr>
        <w:keepNext/>
        <w:autoSpaceDE w:val="0"/>
        <w:autoSpaceDN w:val="0"/>
        <w:spacing w:after="0" w:line="240" w:lineRule="auto"/>
        <w:outlineLvl w:val="1"/>
        <w:rPr>
          <w:rFonts w:ascii="Garamond" w:eastAsia="Times New Roman" w:hAnsi="Garamond" w:cs="Times New Roman"/>
          <w:b/>
          <w:bCs/>
          <w:sz w:val="28"/>
          <w:szCs w:val="28"/>
          <w:lang w:eastAsia="cs-CZ"/>
        </w:rPr>
      </w:pPr>
      <w:bookmarkStart w:id="57" w:name="_Toc54253791"/>
    </w:p>
    <w:p w:rsidR="00F67B36" w:rsidRPr="00200BAF" w:rsidRDefault="00F67B36" w:rsidP="00A16A5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58" w:name="_Toc90016373"/>
      <w:r w:rsidRPr="00200BAF">
        <w:rPr>
          <w:rFonts w:ascii="Garamond" w:eastAsia="Times New Roman" w:hAnsi="Garamond" w:cs="Times New Roman"/>
          <w:b/>
          <w:bCs/>
          <w:sz w:val="28"/>
          <w:szCs w:val="28"/>
          <w:lang w:eastAsia="cs-CZ"/>
        </w:rPr>
        <w:t>Soud pro mládež</w:t>
      </w:r>
      <w:bookmarkEnd w:id="57"/>
      <w:bookmarkEnd w:id="58"/>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404155031"/>
      <w:bookmarkStart w:id="60" w:name="_Toc466378012"/>
      <w:bookmarkStart w:id="61" w:name="_Toc54253792"/>
      <w:bookmarkStart w:id="62" w:name="_Toc90016374"/>
      <w:r w:rsidRPr="00200BAF">
        <w:rPr>
          <w:rFonts w:ascii="Garamond" w:eastAsia="Times New Roman" w:hAnsi="Garamond" w:cs="Times New Roman"/>
          <w:b/>
          <w:bCs/>
          <w:sz w:val="28"/>
          <w:szCs w:val="28"/>
          <w:lang w:eastAsia="cs-CZ"/>
        </w:rPr>
        <w:t>Složení týmu</w:t>
      </w:r>
      <w:bookmarkEnd w:id="59"/>
      <w:bookmarkEnd w:id="60"/>
      <w:bookmarkEnd w:id="61"/>
      <w:bookmarkEnd w:id="62"/>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835"/>
        <w:gridCol w:w="2410"/>
        <w:gridCol w:w="1984"/>
      </w:tblGrid>
      <w:tr w:rsidR="00F67B36" w:rsidRPr="00200BAF" w:rsidTr="00472A56">
        <w:trPr>
          <w:trHeight w:val="571"/>
        </w:trPr>
        <w:tc>
          <w:tcPr>
            <w:tcW w:w="567"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Tým</w:t>
            </w:r>
          </w:p>
        </w:tc>
        <w:tc>
          <w:tcPr>
            <w:tcW w:w="2836"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Soudní oddělení</w:t>
            </w:r>
          </w:p>
        </w:tc>
        <w:tc>
          <w:tcPr>
            <w:tcW w:w="2835"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Soudce, který tým řídí</w:t>
            </w:r>
          </w:p>
        </w:tc>
        <w:tc>
          <w:tcPr>
            <w:tcW w:w="2410"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Vyšší soudní úředník</w:t>
            </w:r>
          </w:p>
        </w:tc>
        <w:tc>
          <w:tcPr>
            <w:tcW w:w="1984" w:type="dxa"/>
          </w:tcPr>
          <w:p w:rsidR="00F67B36" w:rsidRPr="00200BA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200BAF">
              <w:rPr>
                <w:rFonts w:ascii="Garamond" w:eastAsia="Times New Roman" w:hAnsi="Garamond" w:cs="Times New Roman"/>
                <w:b/>
                <w:bCs/>
                <w:sz w:val="24"/>
                <w:szCs w:val="24"/>
                <w:lang w:eastAsia="cs-CZ"/>
              </w:rPr>
              <w:t>Rejstříkářka</w:t>
            </w:r>
            <w:proofErr w:type="spellEnd"/>
          </w:p>
        </w:tc>
      </w:tr>
      <w:tr w:rsidR="00F67B36" w:rsidRPr="00200BAF" w:rsidTr="00472A56">
        <w:tc>
          <w:tcPr>
            <w:tcW w:w="56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1.</w:t>
            </w:r>
          </w:p>
        </w:tc>
        <w:tc>
          <w:tcPr>
            <w:tcW w:w="2836" w:type="dxa"/>
          </w:tcPr>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2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2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(mimo oddílů </w:t>
            </w:r>
            <w:r w:rsidRPr="00200BAF">
              <w:rPr>
                <w:rFonts w:ascii="Garamond" w:eastAsia="Times New Roman" w:hAnsi="Garamond" w:cs="Times New Roman"/>
                <w:sz w:val="24"/>
                <w:szCs w:val="24"/>
                <w:lang w:eastAsia="cs-CZ"/>
              </w:rPr>
              <w:t>PP - jiné osoby, výkon trestního opatření)</w:t>
            </w:r>
          </w:p>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16 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16 </w:t>
            </w:r>
            <w:proofErr w:type="spellStart"/>
            <w:r w:rsidRPr="00200BAF">
              <w:rPr>
                <w:rFonts w:ascii="Garamond" w:eastAsia="Times New Roman" w:hAnsi="Garamond" w:cs="Times New Roman"/>
                <w:bCs/>
                <w:sz w:val="24"/>
                <w:szCs w:val="24"/>
                <w:lang w:eastAsia="cs-CZ"/>
              </w:rPr>
              <w:t>Ntm</w:t>
            </w:r>
            <w:proofErr w:type="spellEnd"/>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Veronika Tomanová</w:t>
            </w:r>
          </w:p>
        </w:tc>
        <w:tc>
          <w:tcPr>
            <w:tcW w:w="2410"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Jiřina Stehlíková</w:t>
            </w:r>
          </w:p>
          <w:p w:rsidR="00F67B36" w:rsidRPr="00200BAF" w:rsidRDefault="00F67B36" w:rsidP="00F67B36">
            <w:pPr>
              <w:autoSpaceDE w:val="0"/>
              <w:autoSpaceDN w:val="0"/>
              <w:spacing w:after="0" w:line="240" w:lineRule="auto"/>
              <w:jc w:val="both"/>
              <w:rPr>
                <w:rFonts w:ascii="Garamond" w:eastAsia="Times New Roman" w:hAnsi="Garamond" w:cs="Times New Roman"/>
                <w:bCs/>
                <w:strike/>
                <w:sz w:val="24"/>
                <w:szCs w:val="24"/>
                <w:lang w:eastAsia="cs-CZ"/>
              </w:rPr>
            </w:pPr>
            <w:r w:rsidRPr="00200BAF">
              <w:rPr>
                <w:rFonts w:ascii="Garamond" w:eastAsia="Times New Roman" w:hAnsi="Garamond" w:cs="Times New Roman"/>
                <w:bCs/>
                <w:strike/>
                <w:sz w:val="24"/>
                <w:szCs w:val="24"/>
                <w:lang w:eastAsia="cs-CZ"/>
              </w:rPr>
              <w:t xml:space="preserve"> </w:t>
            </w:r>
          </w:p>
        </w:tc>
        <w:tc>
          <w:tcPr>
            <w:tcW w:w="1984"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Kristýna Valchová</w:t>
            </w:r>
          </w:p>
        </w:tc>
      </w:tr>
      <w:tr w:rsidR="00F67B36" w:rsidRPr="00200BAF" w:rsidTr="00472A56">
        <w:tc>
          <w:tcPr>
            <w:tcW w:w="56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2. </w:t>
            </w:r>
          </w:p>
        </w:tc>
        <w:tc>
          <w:tcPr>
            <w:tcW w:w="2836" w:type="dxa"/>
          </w:tcPr>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4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4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(mimo oddílů </w:t>
            </w:r>
            <w:r w:rsidRPr="00200BAF">
              <w:rPr>
                <w:rFonts w:ascii="Garamond" w:eastAsia="Times New Roman" w:hAnsi="Garamond" w:cs="Times New Roman"/>
                <w:sz w:val="24"/>
                <w:szCs w:val="24"/>
                <w:lang w:eastAsia="cs-CZ"/>
              </w:rPr>
              <w:t>PP - jiné osoby, výkon trestního opatření)</w:t>
            </w:r>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Marcela Horváthová</w:t>
            </w:r>
          </w:p>
        </w:tc>
        <w:tc>
          <w:tcPr>
            <w:tcW w:w="2410"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Veronika Horniaková</w:t>
            </w:r>
          </w:p>
        </w:tc>
        <w:tc>
          <w:tcPr>
            <w:tcW w:w="1984"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Jana Janatová</w:t>
            </w:r>
          </w:p>
        </w:tc>
      </w:tr>
      <w:tr w:rsidR="00F67B36" w:rsidRPr="00200BAF" w:rsidTr="00472A56">
        <w:trPr>
          <w:trHeight w:val="777"/>
        </w:trPr>
        <w:tc>
          <w:tcPr>
            <w:tcW w:w="56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3.</w:t>
            </w:r>
          </w:p>
        </w:tc>
        <w:tc>
          <w:tcPr>
            <w:tcW w:w="2836" w:type="dxa"/>
          </w:tcPr>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17 </w:t>
            </w:r>
            <w:proofErr w:type="spellStart"/>
            <w:r w:rsidRPr="00200BAF">
              <w:rPr>
                <w:rFonts w:ascii="Garamond" w:eastAsia="Times New Roman" w:hAnsi="Garamond" w:cs="Times New Roman"/>
                <w:bCs/>
                <w:sz w:val="24"/>
                <w:szCs w:val="24"/>
                <w:lang w:eastAsia="cs-CZ"/>
              </w:rPr>
              <w:t>Ntm</w:t>
            </w:r>
            <w:proofErr w:type="spellEnd"/>
            <w:r w:rsidRPr="00200BAF">
              <w:rPr>
                <w:rFonts w:ascii="Times New Roman" w:eastAsia="Times New Roman" w:hAnsi="Times New Roman" w:cs="Times New Roman"/>
                <w:bCs/>
                <w:sz w:val="24"/>
                <w:szCs w:val="24"/>
                <w:lang w:eastAsia="cs-CZ"/>
              </w:rPr>
              <w:t xml:space="preserve"> (oddíly</w:t>
            </w:r>
            <w:r w:rsidRPr="00200BAF">
              <w:rPr>
                <w:rFonts w:ascii="Times New Roman" w:eastAsia="Times New Roman" w:hAnsi="Times New Roman" w:cs="Times New Roman"/>
                <w:bCs/>
                <w:sz w:val="36"/>
                <w:szCs w:val="24"/>
                <w:lang w:eastAsia="cs-CZ"/>
              </w:rPr>
              <w:t xml:space="preserve"> </w:t>
            </w:r>
            <w:r w:rsidRPr="00200BAF">
              <w:rPr>
                <w:rFonts w:ascii="Times New Roman" w:eastAsia="Times New Roman" w:hAnsi="Times New Roman" w:cs="Times New Roman"/>
                <w:szCs w:val="24"/>
                <w:lang w:eastAsia="cs-CZ"/>
              </w:rPr>
              <w:t>PP - jiné osoby, výkon trestního opatření</w:t>
            </w:r>
            <w:r w:rsidRPr="00200BAF">
              <w:rPr>
                <w:rFonts w:ascii="Garamond" w:eastAsia="Times New Roman" w:hAnsi="Garamond" w:cs="Times New Roman"/>
                <w:bCs/>
                <w:sz w:val="24"/>
                <w:szCs w:val="24"/>
                <w:lang w:eastAsia="cs-CZ"/>
              </w:rPr>
              <w:t>)</w:t>
            </w:r>
          </w:p>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17 PP</w:t>
            </w:r>
          </w:p>
          <w:p w:rsidR="007A416D" w:rsidRPr="00200BAF" w:rsidRDefault="007A416D"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17 Rod</w:t>
            </w:r>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Miroslava Purkertová</w:t>
            </w:r>
          </w:p>
        </w:tc>
        <w:tc>
          <w:tcPr>
            <w:tcW w:w="2410"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Michal Pavčo</w:t>
            </w:r>
          </w:p>
        </w:tc>
        <w:tc>
          <w:tcPr>
            <w:tcW w:w="1984"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Veronika Jobová</w:t>
            </w:r>
          </w:p>
        </w:tc>
      </w:tr>
      <w:tr w:rsidR="00F67B36" w:rsidRPr="00200BAF" w:rsidTr="00472A56">
        <w:tc>
          <w:tcPr>
            <w:tcW w:w="567"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4.</w:t>
            </w:r>
          </w:p>
        </w:tc>
        <w:tc>
          <w:tcPr>
            <w:tcW w:w="2836" w:type="dxa"/>
          </w:tcPr>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3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(vykonávací řízení) 3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w:t>
            </w:r>
            <w:r w:rsidRPr="00200BAF">
              <w:rPr>
                <w:rFonts w:ascii="Times New Roman" w:eastAsia="Times New Roman" w:hAnsi="Times New Roman" w:cs="Times New Roman"/>
                <w:bCs/>
                <w:sz w:val="24"/>
                <w:szCs w:val="24"/>
                <w:lang w:eastAsia="cs-CZ"/>
              </w:rPr>
              <w:t>(oddíly</w:t>
            </w:r>
            <w:r w:rsidRPr="00200BAF">
              <w:rPr>
                <w:rFonts w:ascii="Times New Roman" w:eastAsia="Times New Roman" w:hAnsi="Times New Roman" w:cs="Times New Roman"/>
                <w:bCs/>
                <w:sz w:val="36"/>
                <w:szCs w:val="24"/>
                <w:lang w:eastAsia="cs-CZ"/>
              </w:rPr>
              <w:t xml:space="preserve"> </w:t>
            </w:r>
            <w:r w:rsidRPr="00200BAF">
              <w:rPr>
                <w:rFonts w:ascii="Times New Roman" w:eastAsia="Times New Roman" w:hAnsi="Times New Roman" w:cs="Times New Roman"/>
                <w:szCs w:val="24"/>
                <w:lang w:eastAsia="cs-CZ"/>
              </w:rPr>
              <w:t>PP – jiné osoby, výkon trestního opatření</w:t>
            </w:r>
            <w:r w:rsidRPr="00200BAF">
              <w:rPr>
                <w:rFonts w:ascii="Garamond" w:eastAsia="Times New Roman" w:hAnsi="Garamond" w:cs="Times New Roman"/>
                <w:bCs/>
                <w:sz w:val="24"/>
                <w:szCs w:val="24"/>
                <w:lang w:eastAsia="cs-CZ"/>
              </w:rPr>
              <w:t>)</w:t>
            </w:r>
          </w:p>
          <w:p w:rsidR="00F67B36" w:rsidRPr="00200BAF" w:rsidRDefault="00F67B36" w:rsidP="00F56A6F">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3 PP</w:t>
            </w:r>
          </w:p>
        </w:tc>
        <w:tc>
          <w:tcPr>
            <w:tcW w:w="2835"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Tereza Teršová</w:t>
            </w:r>
          </w:p>
        </w:tc>
        <w:tc>
          <w:tcPr>
            <w:tcW w:w="2410"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Michal Pavčo</w:t>
            </w:r>
          </w:p>
          <w:p w:rsidR="00F602A6" w:rsidRPr="00200BAF" w:rsidRDefault="00F602A6" w:rsidP="00F67B36">
            <w:pPr>
              <w:autoSpaceDE w:val="0"/>
              <w:autoSpaceDN w:val="0"/>
              <w:spacing w:after="0" w:line="240" w:lineRule="auto"/>
              <w:jc w:val="both"/>
              <w:rPr>
                <w:rFonts w:ascii="Garamond" w:eastAsia="Times New Roman" w:hAnsi="Garamond" w:cs="Times New Roman"/>
                <w:bCs/>
                <w:color w:val="FF0000"/>
                <w:sz w:val="24"/>
                <w:szCs w:val="24"/>
                <w:lang w:eastAsia="cs-CZ"/>
              </w:rPr>
            </w:pPr>
            <w:r w:rsidRPr="00200BAF">
              <w:rPr>
                <w:rFonts w:ascii="Garamond" w:eastAsia="Times New Roman" w:hAnsi="Garamond" w:cs="Times New Roman"/>
                <w:bCs/>
                <w:sz w:val="24"/>
                <w:szCs w:val="24"/>
                <w:lang w:eastAsia="cs-CZ"/>
              </w:rPr>
              <w:t>Dagmar Kroupová</w:t>
            </w:r>
          </w:p>
        </w:tc>
        <w:tc>
          <w:tcPr>
            <w:tcW w:w="1984" w:type="dxa"/>
          </w:tcPr>
          <w:p w:rsidR="00F67B36" w:rsidRPr="00200BA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Jana Vlášková</w:t>
            </w:r>
          </w:p>
        </w:tc>
      </w:tr>
    </w:tbl>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3" w:name="_Toc404155032"/>
      <w:bookmarkStart w:id="64" w:name="_Toc466378013"/>
      <w:bookmarkStart w:id="65" w:name="_Toc54253793"/>
      <w:bookmarkStart w:id="66" w:name="_Toc90016375"/>
      <w:r w:rsidRPr="00200BAF">
        <w:rPr>
          <w:rFonts w:ascii="Garamond" w:eastAsia="Times New Roman" w:hAnsi="Garamond" w:cs="Times New Roman"/>
          <w:b/>
          <w:bCs/>
          <w:sz w:val="28"/>
          <w:szCs w:val="28"/>
          <w:lang w:eastAsia="cs-CZ"/>
        </w:rPr>
        <w:t>Soudci soudu pro mládež</w:t>
      </w:r>
      <w:bookmarkEnd w:id="63"/>
      <w:bookmarkEnd w:id="64"/>
      <w:bookmarkEnd w:id="65"/>
      <w:bookmarkEnd w:id="66"/>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6"/>
        <w:gridCol w:w="4132"/>
        <w:gridCol w:w="3544"/>
      </w:tblGrid>
      <w:tr w:rsidR="00F67B36" w:rsidRPr="00200BAF" w:rsidTr="00F56A6F">
        <w:trPr>
          <w:jc w:val="center"/>
        </w:trPr>
        <w:tc>
          <w:tcPr>
            <w:tcW w:w="1301" w:type="dxa"/>
            <w:tcBorders>
              <w:top w:val="single" w:sz="2" w:space="0" w:color="auto"/>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Soudní oddělení</w:t>
            </w:r>
          </w:p>
        </w:tc>
        <w:tc>
          <w:tcPr>
            <w:tcW w:w="1276" w:type="dxa"/>
            <w:tcBorders>
              <w:top w:val="single" w:sz="2" w:space="0" w:color="auto"/>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Výše</w:t>
            </w:r>
          </w:p>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nápadu v %</w:t>
            </w:r>
          </w:p>
        </w:tc>
        <w:tc>
          <w:tcPr>
            <w:tcW w:w="4132" w:type="dxa"/>
            <w:tcBorders>
              <w:top w:val="single" w:sz="2" w:space="0" w:color="auto"/>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Upřesnění</w:t>
            </w:r>
          </w:p>
        </w:tc>
        <w:tc>
          <w:tcPr>
            <w:tcW w:w="3544" w:type="dxa"/>
            <w:tcBorders>
              <w:top w:val="single" w:sz="2" w:space="0" w:color="auto"/>
              <w:bottom w:val="single" w:sz="12" w:space="0" w:color="auto"/>
              <w:right w:val="single" w:sz="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Soudce/</w:t>
            </w:r>
            <w:r w:rsidRPr="00200BAF">
              <w:rPr>
                <w:rFonts w:ascii="Garamond" w:eastAsia="Times New Roman" w:hAnsi="Garamond" w:cs="Times New Roman"/>
                <w:sz w:val="24"/>
                <w:szCs w:val="24"/>
                <w:lang w:eastAsia="cs-CZ"/>
              </w:rPr>
              <w:t>zástupci/ přísedící</w:t>
            </w:r>
          </w:p>
        </w:tc>
      </w:tr>
      <w:tr w:rsidR="00F67B36" w:rsidRPr="00200BAF" w:rsidTr="00F56A6F">
        <w:trPr>
          <w:jc w:val="center"/>
        </w:trPr>
        <w:tc>
          <w:tcPr>
            <w:tcW w:w="1301" w:type="dxa"/>
            <w:tcBorders>
              <w:left w:val="single" w:sz="12" w:space="0" w:color="auto"/>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0 </w:t>
            </w:r>
            <w:proofErr w:type="spellStart"/>
            <w:r w:rsidRPr="00200BAF">
              <w:rPr>
                <w:rFonts w:ascii="Garamond" w:eastAsia="Times New Roman" w:hAnsi="Garamond" w:cs="Times New Roman"/>
                <w:b/>
                <w:sz w:val="24"/>
                <w:szCs w:val="24"/>
                <w:lang w:eastAsia="cs-CZ"/>
              </w:rPr>
              <w:t>Ntm</w:t>
            </w:r>
            <w:proofErr w:type="spellEnd"/>
          </w:p>
        </w:tc>
        <w:tc>
          <w:tcPr>
            <w:tcW w:w="1276" w:type="dxa"/>
            <w:tcBorders>
              <w:bottom w:val="single" w:sz="12" w:space="0" w:color="auto"/>
            </w:tcBorders>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32" w:type="dxa"/>
            <w:tcBorders>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všechny oddíly přípravného řízení</w:t>
            </w:r>
          </w:p>
        </w:tc>
        <w:tc>
          <w:tcPr>
            <w:tcW w:w="3544" w:type="dxa"/>
            <w:tcBorders>
              <w:bottom w:val="single" w:sz="12" w:space="0" w:color="auto"/>
              <w:right w:val="single" w:sz="12" w:space="0" w:color="auto"/>
            </w:tcBorders>
          </w:tcPr>
          <w:p w:rsidR="00F67B36" w:rsidRPr="00200BAF" w:rsidRDefault="00F67B36" w:rsidP="00CC2629">
            <w:pPr>
              <w:spacing w:after="0" w:line="240" w:lineRule="auto"/>
              <w:ind w:left="12"/>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Marek Řezníček</w:t>
            </w:r>
          </w:p>
          <w:p w:rsidR="00F67B36" w:rsidRPr="00200BAF" w:rsidRDefault="00F67B36" w:rsidP="00F56A6F">
            <w:pPr>
              <w:spacing w:after="24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sudé týdny kalendářního roku v základní pracovní době</w:t>
            </w:r>
          </w:p>
          <w:p w:rsidR="00F67B36" w:rsidRPr="00200BAF" w:rsidRDefault="00B204F2" w:rsidP="00F56A6F">
            <w:pPr>
              <w:spacing w:after="24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p w:rsidR="00F67B36" w:rsidRPr="00200BAF" w:rsidRDefault="00F67B36" w:rsidP="00CC2629">
            <w:pPr>
              <w:spacing w:after="0" w:line="240" w:lineRule="auto"/>
              <w:ind w:left="12"/>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Miloslava Mervartová</w:t>
            </w:r>
          </w:p>
          <w:p w:rsidR="00F67B36" w:rsidRPr="00200BAF" w:rsidRDefault="00F67B36" w:rsidP="00F56A6F">
            <w:pPr>
              <w:spacing w:after="24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liché týdny kalendářního roku v základní pracovní době</w:t>
            </w:r>
          </w:p>
          <w:p w:rsidR="00F67B36" w:rsidRPr="00200BAF" w:rsidRDefault="00B204F2" w:rsidP="00F56A6F">
            <w:pPr>
              <w:spacing w:after="24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p w:rsidR="00F67B36" w:rsidRPr="00200BAF" w:rsidRDefault="00F67B36" w:rsidP="00F56A6F">
            <w:pPr>
              <w:spacing w:after="0" w:line="240" w:lineRule="auto"/>
              <w:ind w:left="12"/>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zástup</w:t>
            </w:r>
          </w:p>
          <w:p w:rsidR="00F67B36" w:rsidRPr="00200BAF" w:rsidRDefault="00F67B36" w:rsidP="00F56A6F">
            <w:pPr>
              <w:spacing w:after="0" w:line="240" w:lineRule="auto"/>
              <w:ind w:left="12"/>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w:t>
            </w:r>
            <w:r w:rsidRPr="00200BAF">
              <w:rPr>
                <w:rFonts w:ascii="Garamond" w:eastAsia="Times New Roman" w:hAnsi="Garamond" w:cs="Times New Roman"/>
                <w:sz w:val="24"/>
                <w:szCs w:val="24"/>
                <w:lang w:eastAsia="cs-CZ"/>
              </w:rPr>
              <w:t>vzájemný</w:t>
            </w:r>
          </w:p>
          <w:p w:rsidR="00F67B36" w:rsidRPr="00200BAF" w:rsidRDefault="00F67B36" w:rsidP="00F56A6F">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soudci dle rozpisu dosažitelnosti a </w:t>
            </w:r>
            <w:proofErr w:type="spellStart"/>
            <w:r w:rsidRPr="00200BAF">
              <w:rPr>
                <w:rFonts w:ascii="Garamond" w:eastAsia="Times New Roman" w:hAnsi="Garamond" w:cs="Times New Roman"/>
                <w:sz w:val="24"/>
                <w:szCs w:val="24"/>
                <w:lang w:eastAsia="cs-CZ"/>
              </w:rPr>
              <w:t>příslužeb</w:t>
            </w:r>
            <w:proofErr w:type="spellEnd"/>
            <w:r w:rsidRPr="00200BAF">
              <w:rPr>
                <w:rFonts w:ascii="Garamond" w:eastAsia="Times New Roman" w:hAnsi="Garamond" w:cs="Times New Roman"/>
                <w:sz w:val="24"/>
                <w:szCs w:val="24"/>
                <w:lang w:eastAsia="cs-CZ"/>
              </w:rPr>
              <w:t xml:space="preserve"> soudců</w:t>
            </w:r>
          </w:p>
          <w:p w:rsidR="00F67B36" w:rsidRPr="00200BAF" w:rsidRDefault="00F67B36" w:rsidP="00F56A6F">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soudci T v pořadí čísel </w:t>
            </w:r>
          </w:p>
          <w:p w:rsidR="00F67B36" w:rsidRPr="00200BAF" w:rsidRDefault="00F67B36" w:rsidP="00F56A6F">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ostatní soudci v pořadí čísel soudních oddělení</w:t>
            </w:r>
          </w:p>
        </w:tc>
      </w:tr>
    </w:tbl>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200BAF" w:rsidTr="00F56A6F">
        <w:trPr>
          <w:jc w:val="center"/>
        </w:trPr>
        <w:tc>
          <w:tcPr>
            <w:tcW w:w="1301" w:type="dxa"/>
            <w:vMerge w:val="restart"/>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Tm</w:t>
            </w:r>
            <w:proofErr w:type="spellEnd"/>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Tm</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3544" w:type="dxa"/>
            <w:vMerge w:val="restart"/>
          </w:tcPr>
          <w:p w:rsidR="00F67B36" w:rsidRPr="00200BAF" w:rsidRDefault="00F67B36" w:rsidP="00F413AF">
            <w:pPr>
              <w:spacing w:after="0" w:line="240" w:lineRule="auto"/>
              <w:ind w:left="12" w:firstLine="12"/>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Veronika Tomanová</w:t>
            </w:r>
          </w:p>
          <w:p w:rsidR="00F67B36" w:rsidRPr="00200BAF" w:rsidRDefault="00F67B36" w:rsidP="00F56A6F">
            <w:pPr>
              <w:spacing w:after="0" w:line="240" w:lineRule="auto"/>
              <w:ind w:left="12" w:firstLine="12"/>
              <w:jc w:val="center"/>
              <w:rPr>
                <w:rFonts w:ascii="Garamond" w:eastAsia="Times New Roman" w:hAnsi="Garamond" w:cs="Times New Roman"/>
                <w:b/>
                <w:sz w:val="24"/>
                <w:szCs w:val="24"/>
                <w:lang w:eastAsia="cs-CZ"/>
              </w:rPr>
            </w:pPr>
          </w:p>
          <w:p w:rsidR="00F67B36" w:rsidRPr="00200BAF" w:rsidRDefault="00F67B36" w:rsidP="004B3AED">
            <w:pPr>
              <w:spacing w:after="0" w:line="240" w:lineRule="auto"/>
              <w:ind w:left="12"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F67B36" w:rsidRPr="00200BAF" w:rsidRDefault="00F67B36" w:rsidP="004B3AED">
            <w:pPr>
              <w:spacing w:after="0" w:line="240" w:lineRule="auto"/>
              <w:ind w:left="12"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F67B36" w:rsidRPr="00200BAF" w:rsidRDefault="00F67B36" w:rsidP="004B3AED">
            <w:pPr>
              <w:spacing w:after="240" w:line="240" w:lineRule="auto"/>
              <w:ind w:left="12"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F67B36" w:rsidRPr="00200BAF" w:rsidRDefault="00B204F2" w:rsidP="00F56A6F">
            <w:pPr>
              <w:spacing w:after="0" w:line="240" w:lineRule="auto"/>
              <w:ind w:left="12" w:firstLine="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200BAF" w:rsidTr="00F56A6F">
        <w:trPr>
          <w:jc w:val="center"/>
        </w:trPr>
        <w:tc>
          <w:tcPr>
            <w:tcW w:w="1301" w:type="dxa"/>
            <w:vMerge/>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VAZBA</w:t>
            </w:r>
          </w:p>
        </w:tc>
        <w:tc>
          <w:tcPr>
            <w:tcW w:w="3544" w:type="dxa"/>
            <w:vMerge/>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200BAF" w:rsidTr="00F56A6F">
        <w:trPr>
          <w:jc w:val="center"/>
        </w:trPr>
        <w:tc>
          <w:tcPr>
            <w:tcW w:w="1301" w:type="dxa"/>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Ntm</w:t>
            </w:r>
            <w:proofErr w:type="spellEnd"/>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všechny oddíly bez přípravného řízení mimo oddílů 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tc>
        <w:tc>
          <w:tcPr>
            <w:tcW w:w="3544" w:type="dxa"/>
            <w:vMerge/>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200BAF" w:rsidTr="00F56A6F">
        <w:trPr>
          <w:jc w:val="center"/>
        </w:trPr>
        <w:tc>
          <w:tcPr>
            <w:tcW w:w="1301" w:type="dxa"/>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Td</w:t>
            </w:r>
            <w:proofErr w:type="spellEnd"/>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MLADISTVÍ</w:t>
            </w:r>
          </w:p>
        </w:tc>
        <w:tc>
          <w:tcPr>
            <w:tcW w:w="3544" w:type="dxa"/>
            <w:vMerge/>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200BAF" w:rsidTr="00F56A6F">
        <w:trPr>
          <w:trHeight w:val="1000"/>
          <w:jc w:val="center"/>
        </w:trPr>
        <w:tc>
          <w:tcPr>
            <w:tcW w:w="1301" w:type="dxa"/>
            <w:tcBorders>
              <w:top w:val="single" w:sz="12" w:space="0" w:color="auto"/>
              <w:left w:val="single" w:sz="12" w:space="0" w:color="auto"/>
              <w:bottom w:val="single" w:sz="4"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w:t>
            </w:r>
            <w:proofErr w:type="spellStart"/>
            <w:r w:rsidRPr="00200BAF">
              <w:rPr>
                <w:rFonts w:ascii="Garamond" w:eastAsia="Times New Roman" w:hAnsi="Garamond" w:cs="Times New Roman"/>
                <w:b/>
                <w:sz w:val="24"/>
                <w:szCs w:val="24"/>
                <w:lang w:eastAsia="cs-CZ"/>
              </w:rPr>
              <w:t>Tm</w:t>
            </w:r>
            <w:proofErr w:type="spellEnd"/>
          </w:p>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w:t>
            </w:r>
          </w:p>
        </w:tc>
        <w:tc>
          <w:tcPr>
            <w:tcW w:w="1275" w:type="dxa"/>
            <w:tcBorders>
              <w:top w:val="single" w:sz="12" w:space="0" w:color="auto"/>
            </w:tcBorders>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top w:val="single" w:sz="12" w:space="0" w:color="auto"/>
            </w:tcBorders>
          </w:tcPr>
          <w:p w:rsidR="00F67B36" w:rsidRPr="00200BAF" w:rsidRDefault="00F67B36" w:rsidP="00380DC7">
            <w:pPr>
              <w:spacing w:after="0" w:line="240" w:lineRule="auto"/>
              <w:ind w:left="176" w:hanging="6"/>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oddíl</w:t>
            </w:r>
            <w:r w:rsidRPr="00200BAF">
              <w:rPr>
                <w:rFonts w:ascii="Garamond" w:eastAsia="Times New Roman" w:hAnsi="Garamond" w:cs="Times New Roman"/>
                <w:color w:val="FF0000"/>
                <w:sz w:val="24"/>
                <w:szCs w:val="24"/>
                <w:lang w:eastAsia="cs-CZ"/>
              </w:rPr>
              <w:t xml:space="preserve"> </w:t>
            </w:r>
            <w:r w:rsidR="00A051FF" w:rsidRPr="00200BAF">
              <w:rPr>
                <w:rFonts w:ascii="Garamond" w:eastAsia="Times New Roman" w:hAnsi="Garamond" w:cs="Times New Roman"/>
                <w:sz w:val="24"/>
                <w:szCs w:val="24"/>
                <w:lang w:eastAsia="cs-CZ"/>
              </w:rPr>
              <w:t>V</w:t>
            </w:r>
            <w:r w:rsidRPr="00200BAF">
              <w:rPr>
                <w:rFonts w:ascii="Garamond" w:eastAsia="Times New Roman" w:hAnsi="Garamond" w:cs="Times New Roman"/>
                <w:sz w:val="24"/>
                <w:szCs w:val="24"/>
                <w:lang w:eastAsia="cs-CZ"/>
              </w:rPr>
              <w:t xml:space="preserve">ýkon trestního opatření a oddíl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tc>
        <w:tc>
          <w:tcPr>
            <w:tcW w:w="3544" w:type="dxa"/>
            <w:vMerge w:val="restart"/>
            <w:tcBorders>
              <w:top w:val="single" w:sz="12" w:space="0" w:color="auto"/>
              <w:right w:val="single" w:sz="12" w:space="0" w:color="auto"/>
            </w:tcBorders>
          </w:tcPr>
          <w:p w:rsidR="00F67B36" w:rsidRPr="00200BAF" w:rsidRDefault="00F67B36" w:rsidP="006E2061">
            <w:pPr>
              <w:spacing w:after="0" w:line="240" w:lineRule="auto"/>
              <w:ind w:left="12"/>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Tereza Teršová</w:t>
            </w:r>
          </w:p>
          <w:p w:rsidR="00F67B36" w:rsidRPr="00200BAF" w:rsidRDefault="00F67B36" w:rsidP="00F56A6F">
            <w:pPr>
              <w:spacing w:after="0" w:line="240" w:lineRule="auto"/>
              <w:ind w:left="12"/>
              <w:jc w:val="center"/>
              <w:rPr>
                <w:rFonts w:ascii="Garamond" w:eastAsia="Times New Roman" w:hAnsi="Garamond" w:cs="Times New Roman"/>
                <w:b/>
                <w:bCs/>
                <w:sz w:val="24"/>
                <w:szCs w:val="24"/>
                <w:lang w:eastAsia="cs-CZ"/>
              </w:rPr>
            </w:pPr>
          </w:p>
          <w:p w:rsidR="00F67B36" w:rsidRPr="00200BAF" w:rsidRDefault="00F67B36" w:rsidP="004B3AED">
            <w:pPr>
              <w:spacing w:after="0" w:line="240" w:lineRule="auto"/>
              <w:ind w:left="12"/>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Mgr. Veronika Tomanová</w:t>
            </w:r>
          </w:p>
          <w:p w:rsidR="00F67B36" w:rsidRPr="00200BAF" w:rsidRDefault="00F67B36" w:rsidP="004B3AED">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F67B36" w:rsidRPr="00200BAF" w:rsidRDefault="00F67B36" w:rsidP="004B3AED">
            <w:pPr>
              <w:spacing w:after="12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F67B36" w:rsidRPr="00200BAF" w:rsidRDefault="00F67B36" w:rsidP="004B3AED">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F67B36" w:rsidRPr="00200BAF" w:rsidRDefault="00F67B36" w:rsidP="00F56A6F">
            <w:pPr>
              <w:spacing w:after="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jako první zastupující pro soudní oddělení 3 PP, 3 </w:t>
            </w:r>
            <w:proofErr w:type="spellStart"/>
            <w:r w:rsidRPr="00200BAF">
              <w:rPr>
                <w:rFonts w:ascii="Garamond" w:eastAsia="Times New Roman" w:hAnsi="Garamond" w:cs="Times New Roman"/>
                <w:sz w:val="24"/>
                <w:szCs w:val="24"/>
                <w:lang w:eastAsia="cs-CZ"/>
              </w:rPr>
              <w:t>Ntm</w:t>
            </w:r>
            <w:proofErr w:type="spellEnd"/>
            <w:r w:rsidRPr="00200BAF">
              <w:rPr>
                <w:rFonts w:ascii="Garamond" w:eastAsia="Times New Roman" w:hAnsi="Garamond" w:cs="Times New Roman"/>
                <w:sz w:val="24"/>
                <w:szCs w:val="24"/>
                <w:lang w:eastAsia="cs-CZ"/>
              </w:rPr>
              <w:t>, 3 Cd (výkon trestního opatření ve</w:t>
            </w:r>
            <w:r w:rsidR="00C42D45" w:rsidRPr="00200BAF">
              <w:rPr>
                <w:rFonts w:ascii="Garamond" w:eastAsia="Times New Roman" w:hAnsi="Garamond" w:cs="Times New Roman"/>
                <w:sz w:val="24"/>
                <w:szCs w:val="24"/>
                <w:lang w:eastAsia="cs-CZ"/>
              </w:rPr>
              <w:t> </w:t>
            </w:r>
            <w:r w:rsidRPr="00200BAF">
              <w:rPr>
                <w:rFonts w:ascii="Garamond" w:eastAsia="Times New Roman" w:hAnsi="Garamond" w:cs="Times New Roman"/>
                <w:sz w:val="24"/>
                <w:szCs w:val="24"/>
                <w:lang w:eastAsia="cs-CZ"/>
              </w:rPr>
              <w:t xml:space="preserve">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p w:rsidR="00F67B36" w:rsidRPr="00200BAF" w:rsidRDefault="00F67B36" w:rsidP="00F56A6F">
            <w:pPr>
              <w:spacing w:after="0" w:line="240" w:lineRule="auto"/>
              <w:ind w:left="12"/>
              <w:jc w:val="center"/>
              <w:rPr>
                <w:rFonts w:ascii="Garamond" w:eastAsia="Times New Roman" w:hAnsi="Garamond" w:cs="Times New Roman"/>
                <w:sz w:val="24"/>
                <w:szCs w:val="24"/>
                <w:lang w:eastAsia="cs-CZ"/>
              </w:rPr>
            </w:pPr>
          </w:p>
          <w:p w:rsidR="00F67B36" w:rsidRPr="00200BAF" w:rsidRDefault="00B204F2" w:rsidP="00F56A6F">
            <w:pPr>
              <w:spacing w:after="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tc>
      </w:tr>
      <w:tr w:rsidR="00F67B36" w:rsidRPr="00200BAF" w:rsidTr="00F56A6F">
        <w:trPr>
          <w:trHeight w:val="752"/>
          <w:jc w:val="center"/>
        </w:trPr>
        <w:tc>
          <w:tcPr>
            <w:tcW w:w="1301" w:type="dxa"/>
            <w:tcBorders>
              <w:top w:val="single" w:sz="4" w:space="0" w:color="auto"/>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3Ntm</w:t>
            </w:r>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výkon trestního opatření ve věznici </w:t>
            </w:r>
            <w:proofErr w:type="spellStart"/>
            <w:r w:rsidRPr="00200BAF">
              <w:rPr>
                <w:rFonts w:ascii="Garamond" w:eastAsia="Times New Roman" w:hAnsi="Garamond" w:cs="Times New Roman"/>
                <w:sz w:val="24"/>
                <w:szCs w:val="24"/>
                <w:lang w:eastAsia="cs-CZ"/>
              </w:rPr>
              <w:t>Odolov</w:t>
            </w:r>
            <w:proofErr w:type="spellEnd"/>
          </w:p>
        </w:tc>
        <w:tc>
          <w:tcPr>
            <w:tcW w:w="3544"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F56A6F">
        <w:trPr>
          <w:jc w:val="center"/>
        </w:trPr>
        <w:tc>
          <w:tcPr>
            <w:tcW w:w="1301" w:type="dxa"/>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 PP</w:t>
            </w:r>
          </w:p>
        </w:tc>
        <w:tc>
          <w:tcPr>
            <w:tcW w:w="1275" w:type="dxa"/>
            <w:tcBorders>
              <w:bottom w:val="single" w:sz="4" w:space="0" w:color="auto"/>
            </w:tcBorders>
          </w:tcPr>
          <w:p w:rsidR="00F67B36" w:rsidRPr="00200BAF" w:rsidRDefault="00616D2F"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bottom w:val="single" w:sz="4" w:space="0" w:color="auto"/>
            </w:tcBorders>
          </w:tcPr>
          <w:p w:rsidR="00F67B36" w:rsidRPr="00200BAF" w:rsidRDefault="00A223DC" w:rsidP="00F67B36">
            <w:pPr>
              <w:spacing w:after="0" w:line="240" w:lineRule="auto"/>
              <w:ind w:left="176" w:hanging="6"/>
              <w:rPr>
                <w:rFonts w:ascii="Garamond" w:eastAsia="Times New Roman" w:hAnsi="Garamond" w:cs="Times New Roman"/>
                <w:sz w:val="24"/>
                <w:szCs w:val="24"/>
                <w:lang w:eastAsia="cs-CZ"/>
              </w:rPr>
            </w:pPr>
            <w:r w:rsidRPr="00200BAF">
              <w:rPr>
                <w:rFonts w:ascii="Garamond" w:hAnsi="Garamond"/>
                <w:sz w:val="24"/>
              </w:rPr>
              <w:t>pouze výkon trestního opatření</w:t>
            </w:r>
            <w:r w:rsidR="00616D2F" w:rsidRPr="00200BAF">
              <w:rPr>
                <w:rFonts w:ascii="Garamond" w:hAnsi="Garamond"/>
                <w:sz w:val="24"/>
              </w:rPr>
              <w:t xml:space="preserve"> ve věznici </w:t>
            </w:r>
            <w:proofErr w:type="spellStart"/>
            <w:r w:rsidR="00616D2F" w:rsidRPr="00200BAF">
              <w:rPr>
                <w:rFonts w:ascii="Garamond" w:hAnsi="Garamond"/>
                <w:sz w:val="24"/>
              </w:rPr>
              <w:t>Odolov</w:t>
            </w:r>
            <w:proofErr w:type="spellEnd"/>
          </w:p>
        </w:tc>
        <w:tc>
          <w:tcPr>
            <w:tcW w:w="3544"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F56A6F">
        <w:trPr>
          <w:trHeight w:val="525"/>
          <w:jc w:val="center"/>
        </w:trPr>
        <w:tc>
          <w:tcPr>
            <w:tcW w:w="1301" w:type="dxa"/>
            <w:tcBorders>
              <w:left w:val="single" w:sz="12" w:space="0" w:color="auto"/>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 Cd</w:t>
            </w:r>
          </w:p>
        </w:tc>
        <w:tc>
          <w:tcPr>
            <w:tcW w:w="1275" w:type="dxa"/>
            <w:tcBorders>
              <w:left w:val="nil"/>
              <w:bottom w:val="single" w:sz="12" w:space="0" w:color="auto"/>
              <w:right w:val="single" w:sz="4" w:space="0" w:color="auto"/>
            </w:tcBorders>
          </w:tcPr>
          <w:p w:rsidR="00F67B36" w:rsidRPr="00200BAF" w:rsidRDefault="00616D2F"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33" w:type="dxa"/>
            <w:tcBorders>
              <w:left w:val="single" w:sz="4" w:space="0" w:color="auto"/>
              <w:bottom w:val="single" w:sz="12" w:space="0" w:color="auto"/>
              <w:right w:val="nil"/>
            </w:tcBorders>
          </w:tcPr>
          <w:p w:rsidR="00F67B36" w:rsidRPr="00200BAF" w:rsidRDefault="00616D2F"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 xml:space="preserve"> (dožádání cizina)</w:t>
            </w:r>
          </w:p>
        </w:tc>
        <w:tc>
          <w:tcPr>
            <w:tcW w:w="3544" w:type="dxa"/>
            <w:vMerge/>
            <w:tcBorders>
              <w:bottom w:val="single" w:sz="12" w:space="0" w:color="auto"/>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F56A6F">
        <w:trPr>
          <w:jc w:val="center"/>
        </w:trPr>
        <w:tc>
          <w:tcPr>
            <w:tcW w:w="1301" w:type="dxa"/>
            <w:tcBorders>
              <w:top w:val="single" w:sz="12" w:space="0" w:color="auto"/>
              <w:left w:val="nil"/>
              <w:bottom w:val="single" w:sz="12" w:space="0" w:color="auto"/>
              <w:right w:val="nil"/>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Borders>
              <w:top w:val="single" w:sz="12" w:space="0" w:color="auto"/>
              <w:left w:val="nil"/>
              <w:bottom w:val="single" w:sz="12" w:space="0" w:color="auto"/>
              <w:right w:val="nil"/>
            </w:tcBorders>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p>
        </w:tc>
        <w:tc>
          <w:tcPr>
            <w:tcW w:w="4133" w:type="dxa"/>
            <w:tcBorders>
              <w:top w:val="single" w:sz="12" w:space="0" w:color="auto"/>
              <w:left w:val="nil"/>
              <w:bottom w:val="single" w:sz="12" w:space="0" w:color="auto"/>
              <w:right w:val="nil"/>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3544" w:type="dxa"/>
            <w:tcBorders>
              <w:top w:val="single" w:sz="12" w:space="0" w:color="auto"/>
              <w:left w:val="nil"/>
              <w:bottom w:val="single" w:sz="12" w:space="0" w:color="auto"/>
              <w:right w:val="nil"/>
            </w:tcBorders>
          </w:tcPr>
          <w:p w:rsidR="00F67B36" w:rsidRPr="00200BAF" w:rsidRDefault="00F67B36" w:rsidP="00F67B36">
            <w:pPr>
              <w:spacing w:after="0" w:line="240" w:lineRule="auto"/>
              <w:ind w:firstLine="170"/>
              <w:jc w:val="center"/>
              <w:rPr>
                <w:rFonts w:ascii="Garamond" w:eastAsia="Times New Roman" w:hAnsi="Garamond" w:cs="Times New Roman"/>
                <w:b/>
                <w:color w:val="7030A0"/>
                <w:sz w:val="24"/>
                <w:szCs w:val="24"/>
                <w:lang w:eastAsia="cs-CZ"/>
              </w:rPr>
            </w:pPr>
          </w:p>
        </w:tc>
      </w:tr>
      <w:tr w:rsidR="00F67B36" w:rsidRPr="00200BAF" w:rsidTr="00F56A6F">
        <w:trPr>
          <w:jc w:val="center"/>
        </w:trPr>
        <w:tc>
          <w:tcPr>
            <w:tcW w:w="1301" w:type="dxa"/>
            <w:tcBorders>
              <w:top w:val="single" w:sz="12" w:space="0" w:color="auto"/>
              <w:left w:val="single" w:sz="12" w:space="0" w:color="auto"/>
              <w:bottom w:val="single" w:sz="2" w:space="0" w:color="auto"/>
              <w:right w:val="single" w:sz="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Tm</w:t>
            </w:r>
            <w:proofErr w:type="spellEnd"/>
          </w:p>
        </w:tc>
        <w:tc>
          <w:tcPr>
            <w:tcW w:w="1275" w:type="dxa"/>
            <w:tcBorders>
              <w:top w:val="single" w:sz="12" w:space="0" w:color="auto"/>
              <w:left w:val="single" w:sz="2" w:space="0" w:color="auto"/>
              <w:bottom w:val="single" w:sz="2" w:space="0" w:color="auto"/>
              <w:right w:val="single" w:sz="2" w:space="0" w:color="auto"/>
            </w:tcBorders>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top w:val="single" w:sz="12" w:space="0" w:color="auto"/>
              <w:left w:val="single" w:sz="2" w:space="0" w:color="auto"/>
              <w:bottom w:val="single" w:sz="2" w:space="0" w:color="auto"/>
              <w:right w:val="single" w:sz="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Tm</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rsidR="00F67B36" w:rsidRPr="00200BAF" w:rsidRDefault="00F67B36" w:rsidP="007D2251">
            <w:pPr>
              <w:spacing w:after="0" w:line="240" w:lineRule="auto"/>
              <w:ind w:firstLine="12"/>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JUDr. Marcela Horváthová</w:t>
            </w:r>
          </w:p>
          <w:p w:rsidR="00F67B36" w:rsidRPr="00200BAF" w:rsidRDefault="00F67B36" w:rsidP="00E26A2C">
            <w:pPr>
              <w:spacing w:after="0" w:line="240" w:lineRule="auto"/>
              <w:ind w:firstLine="12"/>
              <w:jc w:val="center"/>
              <w:rPr>
                <w:rFonts w:ascii="Garamond" w:eastAsia="Times New Roman" w:hAnsi="Garamond" w:cs="Times New Roman"/>
                <w:b/>
                <w:sz w:val="24"/>
                <w:szCs w:val="24"/>
                <w:lang w:eastAsia="cs-CZ"/>
              </w:rPr>
            </w:pPr>
          </w:p>
          <w:p w:rsidR="00F67B36" w:rsidRPr="00200BAF" w:rsidRDefault="00F67B36" w:rsidP="00E30D7C">
            <w:pPr>
              <w:spacing w:after="0" w:line="240" w:lineRule="auto"/>
              <w:ind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F67B36" w:rsidRPr="00200BAF" w:rsidRDefault="00F67B36" w:rsidP="00E30D7C">
            <w:pPr>
              <w:spacing w:after="0" w:line="240" w:lineRule="auto"/>
              <w:ind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F67B36" w:rsidRPr="00200BAF" w:rsidRDefault="00F67B36" w:rsidP="00E30D7C">
            <w:pPr>
              <w:spacing w:after="240" w:line="240" w:lineRule="auto"/>
              <w:ind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F67B36" w:rsidRPr="00200BAF" w:rsidRDefault="00B204F2" w:rsidP="00E26A2C">
            <w:pPr>
              <w:tabs>
                <w:tab w:val="left" w:pos="439"/>
              </w:tabs>
              <w:spacing w:after="0" w:line="240" w:lineRule="auto"/>
              <w:ind w:firstLine="12"/>
              <w:jc w:val="center"/>
              <w:rPr>
                <w:rFonts w:ascii="Garamond" w:eastAsia="Times New Roman" w:hAnsi="Garamond" w:cs="Times New Roman"/>
                <w:b/>
                <w:color w:val="7030A0"/>
                <w:sz w:val="24"/>
                <w:szCs w:val="24"/>
                <w:lang w:eastAsia="cs-CZ"/>
              </w:rPr>
            </w:pPr>
            <w:r w:rsidRPr="00200BAF">
              <w:rPr>
                <w:rFonts w:ascii="Garamond" w:eastAsia="Times New Roman" w:hAnsi="Garamond" w:cs="Times New Roman"/>
                <w:sz w:val="24"/>
                <w:szCs w:val="24"/>
                <w:lang w:eastAsia="cs-CZ"/>
              </w:rPr>
              <w:t>přísedící dle přílohy č. 2</w:t>
            </w:r>
          </w:p>
        </w:tc>
      </w:tr>
      <w:tr w:rsidR="00F67B36" w:rsidRPr="00200BAF" w:rsidTr="00F56A6F">
        <w:trPr>
          <w:jc w:val="center"/>
        </w:trPr>
        <w:tc>
          <w:tcPr>
            <w:tcW w:w="1301" w:type="dxa"/>
            <w:vMerge w:val="restart"/>
            <w:tcBorders>
              <w:top w:val="single" w:sz="2" w:space="0" w:color="auto"/>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Tm</w:t>
            </w:r>
            <w:proofErr w:type="spellEnd"/>
          </w:p>
        </w:tc>
        <w:tc>
          <w:tcPr>
            <w:tcW w:w="1275" w:type="dxa"/>
            <w:tcBorders>
              <w:top w:val="single" w:sz="2" w:space="0" w:color="auto"/>
            </w:tcBorders>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top w:val="single" w:sz="2" w:space="0" w:color="auto"/>
              <w:right w:val="single" w:sz="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VAZBA</w:t>
            </w:r>
          </w:p>
        </w:tc>
        <w:tc>
          <w:tcPr>
            <w:tcW w:w="3544" w:type="dxa"/>
            <w:vMerge/>
            <w:tcBorders>
              <w:left w:val="single" w:sz="2" w:space="0" w:color="auto"/>
              <w:right w:val="single" w:sz="12" w:space="0" w:color="auto"/>
            </w:tcBorders>
          </w:tcPr>
          <w:p w:rsidR="00F67B36" w:rsidRPr="00200BAF" w:rsidRDefault="00F67B36" w:rsidP="00F67B36">
            <w:pPr>
              <w:tabs>
                <w:tab w:val="left" w:pos="439"/>
              </w:tabs>
              <w:spacing w:after="0" w:line="240" w:lineRule="auto"/>
              <w:ind w:firstLine="170"/>
              <w:rPr>
                <w:rFonts w:ascii="Garamond" w:eastAsia="Times New Roman" w:hAnsi="Garamond" w:cs="Times New Roman"/>
                <w:b/>
                <w:sz w:val="24"/>
                <w:szCs w:val="24"/>
                <w:lang w:eastAsia="cs-CZ"/>
              </w:rPr>
            </w:pPr>
          </w:p>
        </w:tc>
      </w:tr>
      <w:tr w:rsidR="00F67B36" w:rsidRPr="00200BAF" w:rsidTr="00F56A6F">
        <w:trPr>
          <w:jc w:val="center"/>
        </w:trPr>
        <w:tc>
          <w:tcPr>
            <w:tcW w:w="1301"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200BAF" w:rsidRDefault="00F67B36" w:rsidP="005B1250">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všechny oddíly bez </w:t>
            </w:r>
            <w:r w:rsidR="00A051FF" w:rsidRPr="00200BAF">
              <w:rPr>
                <w:rFonts w:ascii="Garamond" w:eastAsia="Times New Roman" w:hAnsi="Garamond" w:cs="Times New Roman"/>
                <w:sz w:val="24"/>
                <w:szCs w:val="24"/>
                <w:lang w:eastAsia="cs-CZ"/>
              </w:rPr>
              <w:t>přípravného řízení mimo oddílů V</w:t>
            </w:r>
            <w:r w:rsidRPr="00200BAF">
              <w:rPr>
                <w:rFonts w:ascii="Garamond" w:eastAsia="Times New Roman" w:hAnsi="Garamond" w:cs="Times New Roman"/>
                <w:sz w:val="24"/>
                <w:szCs w:val="24"/>
                <w:lang w:eastAsia="cs-CZ"/>
              </w:rPr>
              <w:t xml:space="preserve">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tc>
        <w:tc>
          <w:tcPr>
            <w:tcW w:w="3544" w:type="dxa"/>
            <w:vMerge/>
            <w:tcBorders>
              <w:left w:val="single" w:sz="2" w:space="0" w:color="auto"/>
              <w:right w:val="single" w:sz="12" w:space="0" w:color="auto"/>
            </w:tcBorders>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200BAF" w:rsidTr="00F56A6F">
        <w:trPr>
          <w:jc w:val="center"/>
        </w:trPr>
        <w:tc>
          <w:tcPr>
            <w:tcW w:w="1301" w:type="dxa"/>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Ntm</w:t>
            </w:r>
            <w:proofErr w:type="spellEnd"/>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MLADISTVÍ</w:t>
            </w:r>
          </w:p>
        </w:tc>
        <w:tc>
          <w:tcPr>
            <w:tcW w:w="3544" w:type="dxa"/>
            <w:vMerge/>
            <w:tcBorders>
              <w:left w:val="single" w:sz="2" w:space="0" w:color="auto"/>
              <w:right w:val="single" w:sz="12" w:space="0" w:color="auto"/>
            </w:tcBorders>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r w:rsidR="00F67B36" w:rsidRPr="00200BAF" w:rsidTr="00F56A6F">
        <w:trPr>
          <w:jc w:val="center"/>
        </w:trPr>
        <w:tc>
          <w:tcPr>
            <w:tcW w:w="1301" w:type="dxa"/>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Td</w:t>
            </w:r>
            <w:proofErr w:type="spellEnd"/>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right w:val="single" w:sz="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MLADISTVÍ</w:t>
            </w:r>
          </w:p>
        </w:tc>
        <w:tc>
          <w:tcPr>
            <w:tcW w:w="3544" w:type="dxa"/>
            <w:vMerge/>
            <w:tcBorders>
              <w:left w:val="single" w:sz="2" w:space="0" w:color="auto"/>
              <w:bottom w:val="single" w:sz="2" w:space="0" w:color="auto"/>
              <w:right w:val="single" w:sz="12" w:space="0" w:color="auto"/>
            </w:tcBorders>
          </w:tcPr>
          <w:p w:rsidR="00F67B36" w:rsidRPr="00200BAF" w:rsidRDefault="00F67B36" w:rsidP="00F67B36">
            <w:pPr>
              <w:spacing w:after="0" w:line="240" w:lineRule="auto"/>
              <w:ind w:firstLine="170"/>
              <w:jc w:val="center"/>
              <w:rPr>
                <w:rFonts w:ascii="Garamond" w:eastAsia="Times New Roman" w:hAnsi="Garamond" w:cs="Times New Roman"/>
                <w:b/>
                <w:sz w:val="24"/>
                <w:szCs w:val="24"/>
                <w:lang w:eastAsia="cs-CZ"/>
              </w:rPr>
            </w:pPr>
          </w:p>
        </w:tc>
      </w:tr>
    </w:tbl>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1C6935" w:rsidRPr="00200BAF" w:rsidTr="001C6935">
        <w:trPr>
          <w:trHeight w:val="179"/>
          <w:jc w:val="center"/>
        </w:trPr>
        <w:tc>
          <w:tcPr>
            <w:tcW w:w="1301" w:type="dxa"/>
          </w:tcPr>
          <w:p w:rsidR="001C6935" w:rsidRPr="00200BAF" w:rsidRDefault="001C6935" w:rsidP="001C6935">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16 Rod</w:t>
            </w:r>
          </w:p>
        </w:tc>
        <w:tc>
          <w:tcPr>
            <w:tcW w:w="1275" w:type="dxa"/>
          </w:tcPr>
          <w:p w:rsidR="001C6935" w:rsidRPr="00200BAF" w:rsidRDefault="001C6935" w:rsidP="001C6935">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133" w:type="dxa"/>
          </w:tcPr>
          <w:p w:rsidR="001C6935" w:rsidRPr="00200BAF" w:rsidRDefault="001C6935" w:rsidP="001C6935">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p>
        </w:tc>
        <w:tc>
          <w:tcPr>
            <w:tcW w:w="3544" w:type="dxa"/>
          </w:tcPr>
          <w:p w:rsidR="001C6935" w:rsidRPr="00200BAF" w:rsidRDefault="001C6935" w:rsidP="001C6935">
            <w:pPr>
              <w:spacing w:after="120" w:line="240" w:lineRule="auto"/>
              <w:ind w:firstLine="11"/>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Pavla Novotná</w:t>
            </w:r>
          </w:p>
          <w:p w:rsidR="001C6935" w:rsidRPr="00200BAF" w:rsidRDefault="001C6935" w:rsidP="001C6935">
            <w:pPr>
              <w:spacing w:after="0" w:line="240" w:lineRule="auto"/>
              <w:ind w:firstLine="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tc>
      </w:tr>
      <w:tr w:rsidR="001C6935" w:rsidRPr="00200BAF" w:rsidTr="001C6935">
        <w:trPr>
          <w:trHeight w:val="179"/>
          <w:jc w:val="center"/>
        </w:trPr>
        <w:tc>
          <w:tcPr>
            <w:tcW w:w="1301" w:type="dxa"/>
          </w:tcPr>
          <w:p w:rsidR="001C6935" w:rsidRPr="00200BAF" w:rsidRDefault="001C6935" w:rsidP="001C6935">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17 Rod</w:t>
            </w:r>
          </w:p>
        </w:tc>
        <w:tc>
          <w:tcPr>
            <w:tcW w:w="1275" w:type="dxa"/>
          </w:tcPr>
          <w:p w:rsidR="001C6935" w:rsidRPr="00200BAF" w:rsidRDefault="001C6935" w:rsidP="001C6935">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33" w:type="dxa"/>
          </w:tcPr>
          <w:p w:rsidR="001C6935" w:rsidRPr="00200BAF" w:rsidRDefault="001C6935" w:rsidP="001C6935">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p>
        </w:tc>
        <w:tc>
          <w:tcPr>
            <w:tcW w:w="3544" w:type="dxa"/>
          </w:tcPr>
          <w:p w:rsidR="001C6935" w:rsidRPr="00200BAF" w:rsidRDefault="001C6935" w:rsidP="001C6935">
            <w:pPr>
              <w:spacing w:after="120" w:line="240" w:lineRule="auto"/>
              <w:ind w:firstLine="11"/>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Miroslava Purkertová</w:t>
            </w:r>
          </w:p>
          <w:p w:rsidR="001C6935" w:rsidRPr="00200BAF" w:rsidRDefault="001C6935" w:rsidP="001C6935">
            <w:pPr>
              <w:spacing w:after="0" w:line="240" w:lineRule="auto"/>
              <w:ind w:firstLine="12"/>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JUDr. Pavla Novotná</w:t>
            </w:r>
          </w:p>
        </w:tc>
      </w:tr>
    </w:tbl>
    <w:p w:rsidR="001C6935" w:rsidRPr="00200BAF" w:rsidRDefault="001C6935" w:rsidP="00413A48">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F67B36" w:rsidRPr="00200BAF" w:rsidTr="00E26A2C">
        <w:trPr>
          <w:jc w:val="center"/>
        </w:trPr>
        <w:tc>
          <w:tcPr>
            <w:tcW w:w="1301" w:type="dxa"/>
            <w:tcBorders>
              <w:top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17 </w:t>
            </w:r>
            <w:proofErr w:type="spellStart"/>
            <w:r w:rsidRPr="00200BAF">
              <w:rPr>
                <w:rFonts w:ascii="Garamond" w:eastAsia="Times New Roman" w:hAnsi="Garamond" w:cs="Times New Roman"/>
                <w:b/>
                <w:sz w:val="24"/>
                <w:szCs w:val="24"/>
                <w:lang w:eastAsia="cs-CZ"/>
              </w:rPr>
              <w:t>Ntm</w:t>
            </w:r>
            <w:proofErr w:type="spellEnd"/>
          </w:p>
        </w:tc>
        <w:tc>
          <w:tcPr>
            <w:tcW w:w="1275" w:type="dxa"/>
            <w:tcBorders>
              <w:top w:val="single" w:sz="12" w:space="0" w:color="auto"/>
            </w:tcBorders>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Borders>
              <w:top w:val="single" w:sz="12" w:space="0" w:color="auto"/>
            </w:tcBorders>
          </w:tcPr>
          <w:p w:rsidR="00F67B36" w:rsidRPr="00200BAF" w:rsidRDefault="00F67B36" w:rsidP="00A051F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Výkon trestního opatření a oddíl PP – jiné osoby (výkon trest</w:t>
            </w:r>
            <w:r w:rsidR="00A051FF" w:rsidRPr="00200BAF">
              <w:rPr>
                <w:rFonts w:ascii="Garamond" w:eastAsia="Times New Roman" w:hAnsi="Garamond" w:cs="Times New Roman"/>
                <w:sz w:val="24"/>
                <w:szCs w:val="24"/>
                <w:lang w:eastAsia="cs-CZ"/>
              </w:rPr>
              <w:t>ního opatření</w:t>
            </w:r>
            <w:r w:rsidRPr="00200BAF">
              <w:rPr>
                <w:rFonts w:ascii="Garamond" w:eastAsia="Times New Roman" w:hAnsi="Garamond" w:cs="Times New Roman"/>
                <w:sz w:val="24"/>
                <w:szCs w:val="24"/>
                <w:lang w:eastAsia="cs-CZ"/>
              </w:rPr>
              <w:t xml:space="preserve">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tc>
        <w:tc>
          <w:tcPr>
            <w:tcW w:w="3544" w:type="dxa"/>
            <w:vMerge w:val="restart"/>
            <w:tcBorders>
              <w:top w:val="single" w:sz="12" w:space="0" w:color="auto"/>
            </w:tcBorders>
          </w:tcPr>
          <w:p w:rsidR="00F67B36" w:rsidRPr="00200BAF" w:rsidRDefault="00F67B36" w:rsidP="007C5D64">
            <w:pPr>
              <w:spacing w:after="0" w:line="240" w:lineRule="auto"/>
              <w:ind w:left="12"/>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Miroslava Purkertová</w:t>
            </w:r>
          </w:p>
          <w:p w:rsidR="00F67B36" w:rsidRPr="00200BAF" w:rsidRDefault="00F67B36" w:rsidP="005010DA">
            <w:pPr>
              <w:spacing w:after="0" w:line="240" w:lineRule="auto"/>
              <w:ind w:left="12"/>
              <w:jc w:val="center"/>
              <w:rPr>
                <w:rFonts w:ascii="Garamond" w:eastAsia="Times New Roman" w:hAnsi="Garamond" w:cs="Times New Roman"/>
                <w:b/>
                <w:bCs/>
                <w:sz w:val="24"/>
                <w:szCs w:val="24"/>
                <w:lang w:eastAsia="cs-CZ"/>
              </w:rPr>
            </w:pPr>
          </w:p>
          <w:p w:rsidR="00F67B36" w:rsidRPr="00200BAF" w:rsidRDefault="00F67B36" w:rsidP="00E30D7C">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F67B36" w:rsidRPr="00200BAF" w:rsidRDefault="00F67B36" w:rsidP="00E30D7C">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F67B36" w:rsidRPr="00200BAF" w:rsidRDefault="00F67B36" w:rsidP="00E30D7C">
            <w:pPr>
              <w:spacing w:after="12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F67B36" w:rsidRPr="00200BAF" w:rsidRDefault="00F67B36" w:rsidP="00E30D7C">
            <w:pPr>
              <w:spacing w:after="0" w:line="240" w:lineRule="auto"/>
              <w:ind w:left="12"/>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F67B36" w:rsidRPr="00200BAF" w:rsidRDefault="00F67B36" w:rsidP="005010DA">
            <w:pPr>
              <w:spacing w:after="0" w:line="240" w:lineRule="auto"/>
              <w:ind w:left="12"/>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jako první zastupující pro soudní oddělení 17 PP, 17 </w:t>
            </w:r>
            <w:proofErr w:type="spellStart"/>
            <w:r w:rsidRPr="00200BAF">
              <w:rPr>
                <w:rFonts w:ascii="Garamond" w:eastAsia="Times New Roman" w:hAnsi="Garamond" w:cs="Times New Roman"/>
                <w:sz w:val="24"/>
                <w:szCs w:val="24"/>
                <w:lang w:eastAsia="cs-CZ"/>
              </w:rPr>
              <w:t>Ntm</w:t>
            </w:r>
            <w:proofErr w:type="spellEnd"/>
            <w:r w:rsidRPr="00200BAF">
              <w:rPr>
                <w:rFonts w:ascii="Garamond" w:eastAsia="Times New Roman" w:hAnsi="Garamond" w:cs="Times New Roman"/>
                <w:sz w:val="24"/>
                <w:szCs w:val="24"/>
                <w:lang w:eastAsia="cs-CZ"/>
              </w:rPr>
              <w:t xml:space="preserve">, 17 Cd (výkon trestního opatření </w:t>
            </w:r>
            <w:r w:rsidR="00C42D45" w:rsidRPr="00200BAF">
              <w:rPr>
                <w:rFonts w:ascii="Garamond" w:eastAsia="Times New Roman" w:hAnsi="Garamond" w:cs="Times New Roman"/>
                <w:sz w:val="24"/>
                <w:szCs w:val="24"/>
                <w:lang w:eastAsia="cs-CZ"/>
              </w:rPr>
              <w:t>ve </w:t>
            </w:r>
            <w:r w:rsidRPr="00200BAF">
              <w:rPr>
                <w:rFonts w:ascii="Garamond" w:eastAsia="Times New Roman" w:hAnsi="Garamond" w:cs="Times New Roman"/>
                <w:sz w:val="24"/>
                <w:szCs w:val="24"/>
                <w:lang w:eastAsia="cs-CZ"/>
              </w:rPr>
              <w:t xml:space="preserve">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p w:rsidR="00F67B36" w:rsidRPr="00200BAF" w:rsidRDefault="00F67B36" w:rsidP="005010DA">
            <w:pPr>
              <w:spacing w:after="0" w:line="240" w:lineRule="auto"/>
              <w:ind w:left="12"/>
              <w:jc w:val="center"/>
              <w:rPr>
                <w:rFonts w:ascii="Garamond" w:eastAsia="Times New Roman" w:hAnsi="Garamond" w:cs="Times New Roman"/>
                <w:sz w:val="24"/>
                <w:szCs w:val="24"/>
                <w:lang w:eastAsia="cs-CZ"/>
              </w:rPr>
            </w:pPr>
          </w:p>
          <w:p w:rsidR="00F67B36" w:rsidRPr="00200BAF" w:rsidRDefault="00B204F2" w:rsidP="005010DA">
            <w:pPr>
              <w:spacing w:after="0" w:line="240" w:lineRule="auto"/>
              <w:ind w:left="12"/>
              <w:jc w:val="center"/>
              <w:rPr>
                <w:rFonts w:ascii="Garamond" w:eastAsia="Times New Roman" w:hAnsi="Garamond" w:cs="Times New Roman"/>
                <w:i/>
                <w:color w:val="7030A0"/>
                <w:sz w:val="24"/>
                <w:szCs w:val="24"/>
                <w:lang w:eastAsia="cs-CZ"/>
              </w:rPr>
            </w:pPr>
            <w:r w:rsidRPr="00200BAF">
              <w:rPr>
                <w:rFonts w:ascii="Garamond" w:eastAsia="Times New Roman" w:hAnsi="Garamond" w:cs="Times New Roman"/>
                <w:sz w:val="24"/>
                <w:szCs w:val="24"/>
                <w:lang w:eastAsia="cs-CZ"/>
              </w:rPr>
              <w:t>přísedící dle přílohy č. 2</w:t>
            </w:r>
          </w:p>
        </w:tc>
      </w:tr>
      <w:tr w:rsidR="00F67B36" w:rsidRPr="00200BAF" w:rsidTr="00E26A2C">
        <w:trPr>
          <w:jc w:val="center"/>
        </w:trPr>
        <w:tc>
          <w:tcPr>
            <w:tcW w:w="1301" w:type="dxa"/>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17 PP</w:t>
            </w:r>
          </w:p>
        </w:tc>
        <w:tc>
          <w:tcPr>
            <w:tcW w:w="1275" w:type="dxa"/>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50</w:t>
            </w:r>
          </w:p>
        </w:tc>
        <w:tc>
          <w:tcPr>
            <w:tcW w:w="4133" w:type="dxa"/>
          </w:tcPr>
          <w:p w:rsidR="00F67B36" w:rsidRPr="00200BAF" w:rsidRDefault="00C42D45" w:rsidP="00F67B36">
            <w:pPr>
              <w:spacing w:after="0" w:line="240" w:lineRule="auto"/>
              <w:ind w:left="176" w:hanging="6"/>
              <w:rPr>
                <w:rFonts w:ascii="Garamond" w:eastAsia="Times New Roman" w:hAnsi="Garamond" w:cs="Times New Roman"/>
                <w:color w:val="0070C0"/>
                <w:sz w:val="24"/>
                <w:szCs w:val="24"/>
                <w:lang w:eastAsia="cs-CZ"/>
              </w:rPr>
            </w:pPr>
            <w:r w:rsidRPr="00200BAF">
              <w:rPr>
                <w:rFonts w:ascii="Garamond" w:eastAsia="Times New Roman" w:hAnsi="Garamond" w:cs="Times New Roman"/>
                <w:sz w:val="24"/>
                <w:szCs w:val="24"/>
                <w:lang w:eastAsia="cs-CZ"/>
              </w:rPr>
              <w:t>výkon trestního opatření</w:t>
            </w:r>
            <w:r w:rsidR="00F67B36" w:rsidRPr="00200BAF">
              <w:rPr>
                <w:rFonts w:ascii="Garamond" w:eastAsia="Times New Roman" w:hAnsi="Garamond" w:cs="Times New Roman"/>
                <w:sz w:val="24"/>
                <w:szCs w:val="24"/>
                <w:lang w:eastAsia="cs-CZ"/>
              </w:rPr>
              <w:t xml:space="preserve"> ve věznici </w:t>
            </w:r>
            <w:proofErr w:type="spellStart"/>
            <w:r w:rsidR="00F67B36" w:rsidRPr="00200BAF">
              <w:rPr>
                <w:rFonts w:ascii="Garamond" w:eastAsia="Times New Roman" w:hAnsi="Garamond" w:cs="Times New Roman"/>
                <w:sz w:val="24"/>
                <w:szCs w:val="24"/>
                <w:lang w:eastAsia="cs-CZ"/>
              </w:rPr>
              <w:t>Odolov</w:t>
            </w:r>
            <w:proofErr w:type="spellEnd"/>
          </w:p>
        </w:tc>
        <w:tc>
          <w:tcPr>
            <w:tcW w:w="3544" w:type="dxa"/>
            <w:vMerge/>
          </w:tcPr>
          <w:p w:rsidR="00F67B36" w:rsidRPr="00200BAF" w:rsidRDefault="00F67B36" w:rsidP="00F67B36">
            <w:pPr>
              <w:spacing w:after="0" w:line="240" w:lineRule="auto"/>
              <w:ind w:firstLine="170"/>
              <w:jc w:val="center"/>
              <w:rPr>
                <w:rFonts w:ascii="Garamond" w:eastAsia="Times New Roman" w:hAnsi="Garamond" w:cs="Times New Roman"/>
                <w:b/>
                <w:bCs/>
                <w:sz w:val="24"/>
                <w:szCs w:val="24"/>
                <w:lang w:eastAsia="cs-CZ"/>
              </w:rPr>
            </w:pPr>
          </w:p>
        </w:tc>
      </w:tr>
      <w:tr w:rsidR="00F67B36" w:rsidRPr="00200BAF" w:rsidTr="00E26A2C">
        <w:trPr>
          <w:jc w:val="center"/>
        </w:trPr>
        <w:tc>
          <w:tcPr>
            <w:tcW w:w="1301" w:type="dxa"/>
            <w:tcBorders>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17 Cd</w:t>
            </w:r>
          </w:p>
        </w:tc>
        <w:tc>
          <w:tcPr>
            <w:tcW w:w="1275" w:type="dxa"/>
            <w:tcBorders>
              <w:bottom w:val="single" w:sz="12" w:space="0" w:color="auto"/>
            </w:tcBorders>
          </w:tcPr>
          <w:p w:rsidR="00F67B36" w:rsidRPr="00200BAF" w:rsidRDefault="00F67B36" w:rsidP="00DF272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33" w:type="dxa"/>
            <w:tcBorders>
              <w:bottom w:val="single" w:sz="1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 xml:space="preserve"> (dožádání cizina)</w:t>
            </w:r>
          </w:p>
        </w:tc>
        <w:tc>
          <w:tcPr>
            <w:tcW w:w="3544" w:type="dxa"/>
            <w:vMerge/>
            <w:tcBorders>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bl>
    <w:p w:rsidR="002B6EF0" w:rsidRPr="00200BAF" w:rsidRDefault="002B6EF0" w:rsidP="000D601A">
      <w:pPr>
        <w:rPr>
          <w:rStyle w:val="Odkazintenzivn"/>
        </w:rPr>
      </w:pPr>
      <w:bookmarkStart w:id="67" w:name="_Toc404155033"/>
      <w:bookmarkStart w:id="68" w:name="_Toc466378014"/>
      <w:bookmarkStart w:id="69" w:name="_Toc54253794"/>
    </w:p>
    <w:p w:rsidR="00390919" w:rsidRPr="00200BAF" w:rsidRDefault="00F67B36" w:rsidP="00887264">
      <w:pPr>
        <w:jc w:val="center"/>
        <w:rPr>
          <w:rFonts w:ascii="Garamond" w:eastAsia="Times New Roman" w:hAnsi="Garamond" w:cs="Times New Roman"/>
          <w:b/>
          <w:bCs/>
          <w:sz w:val="28"/>
          <w:szCs w:val="28"/>
          <w:lang w:eastAsia="cs-CZ"/>
        </w:rPr>
      </w:pPr>
      <w:r w:rsidRPr="00200BAF">
        <w:rPr>
          <w:rFonts w:ascii="Garamond" w:eastAsia="Times New Roman" w:hAnsi="Garamond" w:cs="Times New Roman"/>
          <w:b/>
          <w:bCs/>
          <w:sz w:val="28"/>
          <w:szCs w:val="28"/>
          <w:lang w:eastAsia="cs-CZ"/>
        </w:rPr>
        <w:t>Vyšší soudní úředníci a tajemnice soudu pro mládež</w:t>
      </w:r>
      <w:bookmarkEnd w:id="67"/>
      <w:bookmarkEnd w:id="68"/>
      <w:bookmarkEnd w:id="69"/>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2552"/>
        <w:gridCol w:w="3118"/>
      </w:tblGrid>
      <w:tr w:rsidR="00252988" w:rsidRPr="00200BAF" w:rsidTr="00252988">
        <w:tc>
          <w:tcPr>
            <w:tcW w:w="1418"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bookmarkStart w:id="70" w:name="_Toc404155034"/>
            <w:bookmarkStart w:id="71" w:name="_Toc466378015"/>
            <w:r w:rsidRPr="00200BAF">
              <w:rPr>
                <w:rFonts w:ascii="Garamond" w:eastAsia="Times New Roman" w:hAnsi="Garamond" w:cs="Times New Roman"/>
                <w:b/>
                <w:bCs/>
                <w:sz w:val="24"/>
                <w:szCs w:val="24"/>
                <w:lang w:eastAsia="cs-CZ"/>
              </w:rPr>
              <w:t>Funkce</w:t>
            </w:r>
          </w:p>
        </w:tc>
        <w:tc>
          <w:tcPr>
            <w:tcW w:w="3118"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Jméno a příjmení</w:t>
            </w:r>
          </w:p>
        </w:tc>
        <w:tc>
          <w:tcPr>
            <w:tcW w:w="2552"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Nadřízený řešitel</w:t>
            </w:r>
          </w:p>
        </w:tc>
        <w:tc>
          <w:tcPr>
            <w:tcW w:w="3118"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Náplň práce</w:t>
            </w:r>
          </w:p>
        </w:tc>
      </w:tr>
      <w:tr w:rsidR="00252988" w:rsidRPr="00200BAF" w:rsidTr="00252988">
        <w:tc>
          <w:tcPr>
            <w:tcW w:w="1418"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252988" w:rsidRPr="00200BAF"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 xml:space="preserve">Dagmar Kroupová </w:t>
            </w:r>
          </w:p>
          <w:p w:rsidR="00252988" w:rsidRPr="00200BAF" w:rsidRDefault="00252988" w:rsidP="00252988">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 Stehlíková</w:t>
            </w:r>
          </w:p>
          <w:p w:rsidR="00252988" w:rsidRPr="00200BAF" w:rsidRDefault="00252988" w:rsidP="00252988">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V. Horniaková</w:t>
            </w:r>
          </w:p>
          <w:p w:rsidR="00252988" w:rsidRPr="00200BAF" w:rsidRDefault="00252988" w:rsidP="00252988">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 Pavčo</w:t>
            </w:r>
          </w:p>
          <w:p w:rsidR="00252988" w:rsidRPr="00200BAF" w:rsidRDefault="00252988" w:rsidP="00252988">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 l. zástupce v agendě PP</w:t>
            </w:r>
          </w:p>
        </w:tc>
        <w:tc>
          <w:tcPr>
            <w:tcW w:w="2552" w:type="dxa"/>
          </w:tcPr>
          <w:p w:rsidR="00252988" w:rsidRPr="00200BAF" w:rsidRDefault="00252988" w:rsidP="00252988">
            <w:pPr>
              <w:autoSpaceDE w:val="0"/>
              <w:autoSpaceDN w:val="0"/>
              <w:spacing w:after="0" w:line="240" w:lineRule="auto"/>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Mgr. T. Teršová</w:t>
            </w:r>
          </w:p>
        </w:tc>
        <w:tc>
          <w:tcPr>
            <w:tcW w:w="3118" w:type="dxa"/>
          </w:tcPr>
          <w:p w:rsidR="00252988" w:rsidRPr="00200BAF" w:rsidRDefault="00252988" w:rsidP="000E6640">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provádí úkony ve věcech 3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3 </w:t>
            </w:r>
            <w:proofErr w:type="spellStart"/>
            <w:r w:rsidRPr="00200BAF">
              <w:rPr>
                <w:rFonts w:ascii="Garamond" w:eastAsia="Times New Roman" w:hAnsi="Garamond" w:cs="Times New Roman"/>
                <w:bCs/>
                <w:sz w:val="24"/>
                <w:szCs w:val="24"/>
                <w:lang w:eastAsia="cs-CZ"/>
              </w:rPr>
              <w:t>Ntm</w:t>
            </w:r>
            <w:proofErr w:type="spellEnd"/>
          </w:p>
        </w:tc>
      </w:tr>
      <w:tr w:rsidR="00252988" w:rsidRPr="00200BAF" w:rsidTr="00252988">
        <w:tc>
          <w:tcPr>
            <w:tcW w:w="1418"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252988" w:rsidRPr="00200BAF"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Jiřina Stehlíková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V. Horniaková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D. Kroupová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 Pavčo</w:t>
            </w:r>
          </w:p>
        </w:tc>
        <w:tc>
          <w:tcPr>
            <w:tcW w:w="2552"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V. Tomanová</w:t>
            </w:r>
          </w:p>
          <w:p w:rsidR="00252988" w:rsidRPr="00200BAF" w:rsidRDefault="00252988" w:rsidP="00252988">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rsidR="00252988" w:rsidRPr="00200BAF" w:rsidRDefault="00252988" w:rsidP="000E6640">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provádí úkony ve věcech 2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2 </w:t>
            </w:r>
            <w:proofErr w:type="spellStart"/>
            <w:r w:rsidRPr="00200BAF">
              <w:rPr>
                <w:rFonts w:ascii="Garamond" w:eastAsia="Times New Roman" w:hAnsi="Garamond" w:cs="Times New Roman"/>
                <w:bCs/>
                <w:sz w:val="24"/>
                <w:szCs w:val="24"/>
                <w:lang w:eastAsia="cs-CZ"/>
              </w:rPr>
              <w:t>Ntm</w:t>
            </w:r>
            <w:proofErr w:type="spellEnd"/>
          </w:p>
          <w:p w:rsidR="00252988" w:rsidRPr="00200BAF" w:rsidRDefault="00252988" w:rsidP="000E6640">
            <w:pPr>
              <w:numPr>
                <w:ilvl w:val="0"/>
                <w:numId w:val="7"/>
              </w:numPr>
              <w:autoSpaceDE w:val="0"/>
              <w:autoSpaceDN w:val="0"/>
              <w:spacing w:after="0" w:line="240" w:lineRule="auto"/>
              <w:ind w:left="176" w:hanging="176"/>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vyřizuje </w:t>
            </w:r>
            <w:proofErr w:type="spellStart"/>
            <w:r w:rsidRPr="00200BAF">
              <w:rPr>
                <w:rFonts w:ascii="Garamond" w:eastAsia="Times New Roman" w:hAnsi="Garamond" w:cs="Times New Roman"/>
                <w:sz w:val="24"/>
                <w:szCs w:val="24"/>
                <w:lang w:eastAsia="cs-CZ"/>
              </w:rPr>
              <w:t>porozsudkovou</w:t>
            </w:r>
            <w:proofErr w:type="spellEnd"/>
            <w:r w:rsidRPr="00200BAF">
              <w:rPr>
                <w:rFonts w:ascii="Garamond" w:eastAsia="Times New Roman" w:hAnsi="Garamond" w:cs="Times New Roman"/>
                <w:sz w:val="24"/>
                <w:szCs w:val="24"/>
                <w:lang w:eastAsia="cs-CZ"/>
              </w:rPr>
              <w:t xml:space="preserve"> agendu v soudním oddělení 16 </w:t>
            </w:r>
            <w:proofErr w:type="spellStart"/>
            <w:r w:rsidRPr="00200BAF">
              <w:rPr>
                <w:rFonts w:ascii="Garamond" w:eastAsia="Times New Roman" w:hAnsi="Garamond" w:cs="Times New Roman"/>
                <w:sz w:val="24"/>
                <w:szCs w:val="24"/>
                <w:lang w:eastAsia="cs-CZ"/>
              </w:rPr>
              <w:t>Tm</w:t>
            </w:r>
            <w:proofErr w:type="spellEnd"/>
            <w:r w:rsidRPr="00200BAF">
              <w:rPr>
                <w:rFonts w:ascii="Garamond" w:eastAsia="Times New Roman" w:hAnsi="Garamond" w:cs="Times New Roman"/>
                <w:sz w:val="24"/>
                <w:szCs w:val="24"/>
                <w:lang w:eastAsia="cs-CZ"/>
              </w:rPr>
              <w:t>, 16 </w:t>
            </w:r>
            <w:proofErr w:type="spellStart"/>
            <w:r w:rsidRPr="00200BAF">
              <w:rPr>
                <w:rFonts w:ascii="Garamond" w:eastAsia="Times New Roman" w:hAnsi="Garamond" w:cs="Times New Roman"/>
                <w:sz w:val="24"/>
                <w:szCs w:val="24"/>
                <w:lang w:eastAsia="cs-CZ"/>
              </w:rPr>
              <w:t>Ntm</w:t>
            </w:r>
            <w:proofErr w:type="spellEnd"/>
          </w:p>
        </w:tc>
      </w:tr>
      <w:tr w:rsidR="00252988" w:rsidRPr="00200BAF" w:rsidTr="00252988">
        <w:tc>
          <w:tcPr>
            <w:tcW w:w="1418"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úředník</w:t>
            </w:r>
          </w:p>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252988" w:rsidRPr="00200BAF"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 xml:space="preserve">Michal Pavčo </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t xml:space="preserve"> </w:t>
            </w:r>
            <w:r w:rsidRPr="00200BAF">
              <w:rPr>
                <w:rFonts w:ascii="Garamond" w:eastAsia="Times New Roman" w:hAnsi="Garamond" w:cs="Times New Roman"/>
                <w:bCs/>
                <w:sz w:val="24"/>
                <w:szCs w:val="24"/>
                <w:lang w:eastAsia="cs-CZ"/>
              </w:rPr>
              <w:t>J. Stehlíková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V. Horniaková</w:t>
            </w:r>
          </w:p>
          <w:p w:rsidR="00252988" w:rsidRPr="00200BAF" w:rsidRDefault="00252988" w:rsidP="00252988">
            <w:pPr>
              <w:autoSpaceDE w:val="0"/>
              <w:autoSpaceDN w:val="0"/>
              <w:spacing w:after="0" w:line="240" w:lineRule="auto"/>
              <w:ind w:left="1451" w:hanging="692"/>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D. Kroupová</w:t>
            </w:r>
          </w:p>
          <w:p w:rsidR="00252988" w:rsidRPr="00200BAF" w:rsidRDefault="00252988" w:rsidP="00252988">
            <w:pPr>
              <w:autoSpaceDE w:val="0"/>
              <w:autoSpaceDN w:val="0"/>
              <w:spacing w:after="0" w:line="240" w:lineRule="auto"/>
              <w:ind w:left="884" w:hanging="692"/>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 l. zástupce v agendě PP</w:t>
            </w:r>
          </w:p>
          <w:p w:rsidR="00252988" w:rsidRPr="00200BAF" w:rsidRDefault="00252988" w:rsidP="00252988">
            <w:pPr>
              <w:autoSpaceDE w:val="0"/>
              <w:autoSpaceDN w:val="0"/>
              <w:spacing w:after="0" w:line="240" w:lineRule="auto"/>
              <w:ind w:left="34"/>
              <w:jc w:val="both"/>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Zástup pro agendu Rod:</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 Stehlíková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V. Horniaková</w:t>
            </w:r>
          </w:p>
          <w:p w:rsidR="00252988" w:rsidRPr="00200BAF" w:rsidRDefault="00252988" w:rsidP="00252988">
            <w:pPr>
              <w:autoSpaceDE w:val="0"/>
              <w:autoSpaceDN w:val="0"/>
              <w:spacing w:after="0" w:line="240" w:lineRule="auto"/>
              <w:ind w:left="34"/>
              <w:jc w:val="both"/>
              <w:rPr>
                <w:rFonts w:ascii="Garamond" w:eastAsia="Times New Roman" w:hAnsi="Garamond" w:cs="Times New Roman"/>
                <w:bCs/>
                <w:i/>
                <w:sz w:val="24"/>
                <w:szCs w:val="24"/>
                <w:lang w:eastAsia="cs-CZ"/>
              </w:rPr>
            </w:pPr>
          </w:p>
        </w:tc>
        <w:tc>
          <w:tcPr>
            <w:tcW w:w="2552"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 Purkertová</w:t>
            </w:r>
          </w:p>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T. Teršová</w:t>
            </w:r>
          </w:p>
        </w:tc>
        <w:tc>
          <w:tcPr>
            <w:tcW w:w="3118" w:type="dxa"/>
          </w:tcPr>
          <w:p w:rsidR="00252988" w:rsidRPr="00200BAF" w:rsidRDefault="00252988"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ve věcech 17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a 17 PP,  3PP, 3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(pouze pro výkon trestu ve věznici </w:t>
            </w:r>
            <w:proofErr w:type="spellStart"/>
            <w:r w:rsidRPr="00200BAF">
              <w:rPr>
                <w:rFonts w:ascii="Garamond" w:eastAsia="Times New Roman" w:hAnsi="Garamond" w:cs="Times New Roman"/>
                <w:bCs/>
                <w:sz w:val="24"/>
                <w:szCs w:val="24"/>
                <w:lang w:eastAsia="cs-CZ"/>
              </w:rPr>
              <w:t>Odolov</w:t>
            </w:r>
            <w:proofErr w:type="spellEnd"/>
            <w:r w:rsidRPr="00200BAF">
              <w:rPr>
                <w:rFonts w:ascii="Garamond" w:eastAsia="Times New Roman" w:hAnsi="Garamond" w:cs="Times New Roman"/>
                <w:bCs/>
                <w:sz w:val="24"/>
                <w:szCs w:val="24"/>
                <w:lang w:eastAsia="cs-CZ"/>
              </w:rPr>
              <w:t>)</w:t>
            </w:r>
          </w:p>
          <w:p w:rsidR="00252988" w:rsidRPr="00200BAF" w:rsidRDefault="00252988"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ve věcech 17 Rod provádí </w:t>
            </w:r>
            <w:proofErr w:type="spellStart"/>
            <w:r w:rsidRPr="00200BAF">
              <w:rPr>
                <w:rFonts w:ascii="Garamond" w:eastAsia="Times New Roman" w:hAnsi="Garamond" w:cs="Times New Roman"/>
                <w:bCs/>
                <w:sz w:val="24"/>
                <w:szCs w:val="24"/>
                <w:lang w:eastAsia="cs-CZ"/>
              </w:rPr>
              <w:t>porozsudkovou</w:t>
            </w:r>
            <w:proofErr w:type="spellEnd"/>
            <w:r w:rsidRPr="00200BAF">
              <w:rPr>
                <w:rFonts w:ascii="Garamond" w:eastAsia="Times New Roman" w:hAnsi="Garamond" w:cs="Times New Roman"/>
                <w:bCs/>
                <w:sz w:val="24"/>
                <w:szCs w:val="24"/>
                <w:lang w:eastAsia="cs-CZ"/>
              </w:rPr>
              <w:t xml:space="preserve"> agendu a přípravné práce v rozsahu dle vyhlášky č. 37/1992 Sb., dle pokynu soudce</w:t>
            </w:r>
          </w:p>
          <w:p w:rsidR="00252988" w:rsidRPr="00200BAF" w:rsidRDefault="00252988" w:rsidP="000E6640">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ve věcech 16 Rod provádí </w:t>
            </w:r>
            <w:proofErr w:type="spellStart"/>
            <w:r w:rsidRPr="00200BAF">
              <w:rPr>
                <w:rFonts w:ascii="Garamond" w:eastAsia="Times New Roman" w:hAnsi="Garamond" w:cs="Times New Roman"/>
                <w:bCs/>
                <w:sz w:val="24"/>
                <w:szCs w:val="24"/>
                <w:lang w:eastAsia="cs-CZ"/>
              </w:rPr>
              <w:t>porozsudkovou</w:t>
            </w:r>
            <w:proofErr w:type="spellEnd"/>
            <w:r w:rsidRPr="00200BAF">
              <w:rPr>
                <w:rFonts w:ascii="Garamond" w:eastAsia="Times New Roman" w:hAnsi="Garamond" w:cs="Times New Roman"/>
                <w:bCs/>
                <w:sz w:val="24"/>
                <w:szCs w:val="24"/>
                <w:lang w:eastAsia="cs-CZ"/>
              </w:rPr>
              <w:t xml:space="preserve"> agendu</w:t>
            </w:r>
          </w:p>
        </w:tc>
      </w:tr>
      <w:tr w:rsidR="00252988" w:rsidRPr="00200BAF" w:rsidTr="00252988">
        <w:tc>
          <w:tcPr>
            <w:tcW w:w="1418"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252988" w:rsidRPr="00200BAF" w:rsidRDefault="00252988" w:rsidP="00252988">
            <w:pPr>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Veronika Horniaková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D. Kroupová</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 Pavčo</w:t>
            </w:r>
          </w:p>
          <w:p w:rsidR="00252988" w:rsidRPr="00200BAF" w:rsidRDefault="00252988" w:rsidP="00252988">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 Stehlíková</w:t>
            </w:r>
          </w:p>
        </w:tc>
        <w:tc>
          <w:tcPr>
            <w:tcW w:w="2552" w:type="dxa"/>
          </w:tcPr>
          <w:p w:rsidR="00252988" w:rsidRPr="00200BAF" w:rsidRDefault="00252988" w:rsidP="00252988">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 Horváthová</w:t>
            </w:r>
          </w:p>
        </w:tc>
        <w:tc>
          <w:tcPr>
            <w:tcW w:w="3118" w:type="dxa"/>
          </w:tcPr>
          <w:p w:rsidR="00252988" w:rsidRPr="00200BAF" w:rsidRDefault="00252988" w:rsidP="000E6640">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ve věcech 4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4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w:t>
            </w:r>
          </w:p>
          <w:p w:rsidR="00252988" w:rsidRPr="00200BAF" w:rsidRDefault="00252988" w:rsidP="00252988">
            <w:pPr>
              <w:autoSpaceDE w:val="0"/>
              <w:autoSpaceDN w:val="0"/>
              <w:spacing w:after="0" w:line="240" w:lineRule="auto"/>
              <w:ind w:left="176"/>
              <w:rPr>
                <w:rFonts w:ascii="Garamond" w:eastAsia="Times New Roman" w:hAnsi="Garamond" w:cs="Times New Roman"/>
                <w:bCs/>
                <w:sz w:val="24"/>
                <w:szCs w:val="24"/>
                <w:lang w:eastAsia="cs-CZ"/>
              </w:rPr>
            </w:pPr>
          </w:p>
        </w:tc>
      </w:tr>
    </w:tbl>
    <w:p w:rsidR="00252988" w:rsidRPr="00200BAF" w:rsidRDefault="00252988" w:rsidP="007A62EB">
      <w:pPr>
        <w:autoSpaceDE w:val="0"/>
        <w:autoSpaceDN w:val="0"/>
        <w:spacing w:before="120" w:after="0" w:line="240" w:lineRule="auto"/>
        <w:jc w:val="both"/>
        <w:rPr>
          <w:rFonts w:ascii="Garamond" w:eastAsia="Times New Roman" w:hAnsi="Garamond" w:cs="Times New Roman"/>
          <w:sz w:val="24"/>
          <w:szCs w:val="24"/>
          <w:lang w:eastAsia="cs-CZ"/>
        </w:rPr>
      </w:pPr>
    </w:p>
    <w:p w:rsidR="00F67B36" w:rsidRPr="00200BAF" w:rsidRDefault="00F67B36" w:rsidP="007A62EB">
      <w:pPr>
        <w:autoSpaceDE w:val="0"/>
        <w:autoSpaceDN w:val="0"/>
        <w:spacing w:before="120"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Vyšší soudní úředníci zastupují </w:t>
      </w:r>
      <w:proofErr w:type="spellStart"/>
      <w:r w:rsidRPr="00200BAF">
        <w:rPr>
          <w:rFonts w:ascii="Garamond" w:eastAsia="Times New Roman" w:hAnsi="Garamond" w:cs="Times New Roman"/>
          <w:sz w:val="24"/>
          <w:szCs w:val="24"/>
          <w:lang w:eastAsia="cs-CZ"/>
        </w:rPr>
        <w:t>rejstříkářku</w:t>
      </w:r>
      <w:proofErr w:type="spellEnd"/>
      <w:r w:rsidRPr="00200BAF">
        <w:rPr>
          <w:rFonts w:ascii="Garamond" w:eastAsia="Times New Roman" w:hAnsi="Garamond" w:cs="Times New Roman"/>
          <w:sz w:val="24"/>
          <w:szCs w:val="24"/>
          <w:lang w:eastAsia="cs-CZ"/>
        </w:rPr>
        <w:t xml:space="preserve"> ve svém </w:t>
      </w:r>
      <w:proofErr w:type="spellStart"/>
      <w:r w:rsidRPr="00200BAF">
        <w:rPr>
          <w:rFonts w:ascii="Garamond" w:eastAsia="Times New Roman" w:hAnsi="Garamond" w:cs="Times New Roman"/>
          <w:sz w:val="24"/>
          <w:szCs w:val="24"/>
          <w:lang w:eastAsia="cs-CZ"/>
        </w:rPr>
        <w:t>minitýmu</w:t>
      </w:r>
      <w:proofErr w:type="spellEnd"/>
      <w:r w:rsidRPr="00200BAF">
        <w:rPr>
          <w:rFonts w:ascii="Garamond" w:eastAsia="Times New Roman" w:hAnsi="Garamond" w:cs="Times New Roman"/>
          <w:sz w:val="24"/>
          <w:szCs w:val="24"/>
          <w:lang w:eastAsia="cs-CZ"/>
        </w:rPr>
        <w:t>.</w:t>
      </w:r>
      <w:r w:rsidR="007A62EB" w:rsidRPr="00200BAF">
        <w:rPr>
          <w:rFonts w:ascii="Garamond" w:eastAsia="Times New Roman" w:hAnsi="Garamond" w:cs="Times New Roman"/>
          <w:sz w:val="24"/>
          <w:szCs w:val="24"/>
          <w:lang w:eastAsia="cs-CZ"/>
        </w:rPr>
        <w:t xml:space="preserve"> Zároveň mohou v případě potřeby vykonávat funkci protokolujícího úředníka či úřednice.</w:t>
      </w: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2" w:name="_Toc54253795"/>
      <w:bookmarkStart w:id="73" w:name="_Toc90016376"/>
      <w:proofErr w:type="spellStart"/>
      <w:r w:rsidRPr="00200BAF">
        <w:rPr>
          <w:rFonts w:ascii="Garamond" w:eastAsia="Times New Roman" w:hAnsi="Garamond" w:cs="Times New Roman"/>
          <w:b/>
          <w:bCs/>
          <w:sz w:val="28"/>
          <w:szCs w:val="28"/>
          <w:lang w:eastAsia="cs-CZ"/>
        </w:rPr>
        <w:t>Rejstříkářky</w:t>
      </w:r>
      <w:bookmarkEnd w:id="70"/>
      <w:bookmarkEnd w:id="71"/>
      <w:proofErr w:type="spellEnd"/>
      <w:r w:rsidRPr="00200BAF">
        <w:rPr>
          <w:rFonts w:ascii="Garamond" w:eastAsia="Times New Roman" w:hAnsi="Garamond" w:cs="Times New Roman"/>
          <w:b/>
          <w:bCs/>
          <w:sz w:val="28"/>
          <w:szCs w:val="28"/>
          <w:lang w:eastAsia="cs-CZ"/>
        </w:rPr>
        <w:t xml:space="preserve"> soudu pro mládež</w:t>
      </w:r>
      <w:bookmarkEnd w:id="72"/>
      <w:bookmarkEnd w:id="73"/>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5F7C66" w:rsidRPr="00200BAF" w:rsidTr="00252988">
        <w:tc>
          <w:tcPr>
            <w:tcW w:w="2268"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Jméno a příjmení</w:t>
            </w:r>
          </w:p>
        </w:tc>
        <w:tc>
          <w:tcPr>
            <w:tcW w:w="1701"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Zástup</w:t>
            </w:r>
          </w:p>
        </w:tc>
        <w:tc>
          <w:tcPr>
            <w:tcW w:w="6237" w:type="dxa"/>
          </w:tcPr>
          <w:p w:rsidR="00252988" w:rsidRPr="00200BAF" w:rsidRDefault="00252988" w:rsidP="00252988">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Soudní oddělení</w:t>
            </w:r>
          </w:p>
        </w:tc>
      </w:tr>
      <w:tr w:rsidR="005F7C66" w:rsidRPr="00200BAF" w:rsidTr="00252988">
        <w:tc>
          <w:tcPr>
            <w:tcW w:w="2268" w:type="dxa"/>
          </w:tcPr>
          <w:p w:rsidR="00252988" w:rsidRPr="00200BAF"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Jana Vlášková</w:t>
            </w:r>
          </w:p>
        </w:tc>
        <w:tc>
          <w:tcPr>
            <w:tcW w:w="1701" w:type="dxa"/>
          </w:tcPr>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L. Hirmerová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Janatová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 Jobová</w:t>
            </w:r>
          </w:p>
          <w:p w:rsidR="00252988" w:rsidRPr="00200BAF" w:rsidRDefault="00252988" w:rsidP="00252988">
            <w:pPr>
              <w:autoSpaceDE w:val="0"/>
              <w:autoSpaceDN w:val="0"/>
              <w:spacing w:after="0" w:line="240" w:lineRule="auto"/>
              <w:ind w:firstLine="176"/>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K. Valchová</w:t>
            </w:r>
          </w:p>
        </w:tc>
        <w:tc>
          <w:tcPr>
            <w:tcW w:w="6237" w:type="dxa"/>
          </w:tcPr>
          <w:p w:rsidR="00252988" w:rsidRPr="00200BAF"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3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3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(mimo oddílů </w:t>
            </w:r>
            <w:r w:rsidRPr="00200BAF">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tc>
      </w:tr>
      <w:tr w:rsidR="005F7C66" w:rsidRPr="00200BAF" w:rsidTr="00252988">
        <w:tc>
          <w:tcPr>
            <w:tcW w:w="2268" w:type="dxa"/>
          </w:tcPr>
          <w:p w:rsidR="00252988" w:rsidRPr="00200BAF"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Kristýna Valchová</w:t>
            </w:r>
          </w:p>
        </w:tc>
        <w:tc>
          <w:tcPr>
            <w:tcW w:w="1701" w:type="dxa"/>
          </w:tcPr>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L. Hirmerová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Vlášková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Janatová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V. Jobová</w:t>
            </w:r>
          </w:p>
        </w:tc>
        <w:tc>
          <w:tcPr>
            <w:tcW w:w="6237" w:type="dxa"/>
          </w:tcPr>
          <w:p w:rsidR="00252988" w:rsidRPr="00200BAF"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2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2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(mimo oddílů </w:t>
            </w:r>
            <w:r w:rsidRPr="00200BAF">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p w:rsidR="00252988" w:rsidRPr="00200BAF"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16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16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(mimo oddílů </w:t>
            </w:r>
            <w:r w:rsidRPr="00200BAF">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tc>
      </w:tr>
      <w:tr w:rsidR="005F7C66" w:rsidRPr="00200BAF" w:rsidTr="00252988">
        <w:tc>
          <w:tcPr>
            <w:tcW w:w="2268" w:type="dxa"/>
          </w:tcPr>
          <w:p w:rsidR="00252988" w:rsidRPr="00200BAF"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Jana Janatová</w:t>
            </w:r>
          </w:p>
        </w:tc>
        <w:tc>
          <w:tcPr>
            <w:tcW w:w="1701" w:type="dxa"/>
          </w:tcPr>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L. Hirmerová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 Jobová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K. Valchová </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Vlášková</w:t>
            </w:r>
          </w:p>
        </w:tc>
        <w:tc>
          <w:tcPr>
            <w:tcW w:w="6237" w:type="dxa"/>
          </w:tcPr>
          <w:p w:rsidR="00252988" w:rsidRPr="00200BAF"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4 </w:t>
            </w:r>
            <w:proofErr w:type="spellStart"/>
            <w:r w:rsidRPr="00200BAF">
              <w:rPr>
                <w:rFonts w:ascii="Garamond" w:eastAsia="Times New Roman" w:hAnsi="Garamond" w:cs="Times New Roman"/>
                <w:bCs/>
                <w:sz w:val="24"/>
                <w:szCs w:val="24"/>
                <w:lang w:eastAsia="cs-CZ"/>
              </w:rPr>
              <w:t>Tm</w:t>
            </w:r>
            <w:proofErr w:type="spellEnd"/>
            <w:r w:rsidRPr="00200BAF">
              <w:rPr>
                <w:rFonts w:ascii="Garamond" w:eastAsia="Times New Roman" w:hAnsi="Garamond" w:cs="Times New Roman"/>
                <w:bCs/>
                <w:sz w:val="24"/>
                <w:szCs w:val="24"/>
                <w:lang w:eastAsia="cs-CZ"/>
              </w:rPr>
              <w:t xml:space="preserve">, 4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(mimo oddílů </w:t>
            </w:r>
            <w:r w:rsidRPr="00200BAF">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 xml:space="preserve">),  </w:t>
            </w:r>
          </w:p>
        </w:tc>
      </w:tr>
      <w:tr w:rsidR="00252988" w:rsidRPr="00200BAF" w:rsidTr="00252988">
        <w:tc>
          <w:tcPr>
            <w:tcW w:w="2268" w:type="dxa"/>
          </w:tcPr>
          <w:p w:rsidR="00252988" w:rsidRPr="00200BAF"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Veronika Jobová</w:t>
            </w:r>
          </w:p>
        </w:tc>
        <w:tc>
          <w:tcPr>
            <w:tcW w:w="1701" w:type="dxa"/>
          </w:tcPr>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Vlášková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Janatová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K. Valchová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L. Hirmerová</w:t>
            </w:r>
          </w:p>
        </w:tc>
        <w:tc>
          <w:tcPr>
            <w:tcW w:w="6237" w:type="dxa"/>
          </w:tcPr>
          <w:p w:rsidR="00252988" w:rsidRPr="00200BAF"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 xml:space="preserve">3 PP, 3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(oddíly </w:t>
            </w:r>
            <w:r w:rsidRPr="00200BAF">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p w:rsidR="00252988" w:rsidRPr="00200BAF" w:rsidRDefault="00252988" w:rsidP="00252988">
            <w:pPr>
              <w:autoSpaceDE w:val="0"/>
              <w:autoSpaceDN w:val="0"/>
              <w:spacing w:after="0" w:line="240" w:lineRule="auto"/>
              <w:ind w:left="34" w:hanging="34"/>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 xml:space="preserve">17 PP a 17 </w:t>
            </w:r>
            <w:proofErr w:type="spellStart"/>
            <w:r w:rsidRPr="00200BAF">
              <w:rPr>
                <w:rFonts w:ascii="Garamond" w:eastAsia="Times New Roman" w:hAnsi="Garamond" w:cs="Times New Roman"/>
                <w:bCs/>
                <w:sz w:val="24"/>
                <w:szCs w:val="24"/>
                <w:lang w:eastAsia="cs-CZ"/>
              </w:rPr>
              <w:t>Ntm</w:t>
            </w:r>
            <w:proofErr w:type="spellEnd"/>
            <w:r w:rsidRPr="00200BAF">
              <w:rPr>
                <w:rFonts w:ascii="Garamond" w:eastAsia="Times New Roman" w:hAnsi="Garamond" w:cs="Times New Roman"/>
                <w:bCs/>
                <w:sz w:val="24"/>
                <w:szCs w:val="24"/>
                <w:lang w:eastAsia="cs-CZ"/>
              </w:rPr>
              <w:t xml:space="preserve"> (oddíly </w:t>
            </w:r>
            <w:r w:rsidRPr="00200BAF">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w:t>
            </w:r>
          </w:p>
          <w:p w:rsidR="00252988" w:rsidRPr="00200BAF" w:rsidRDefault="00252988" w:rsidP="00252988">
            <w:pPr>
              <w:autoSpaceDE w:val="0"/>
              <w:autoSpaceDN w:val="0"/>
              <w:spacing w:after="0" w:line="240" w:lineRule="auto"/>
              <w:ind w:left="34" w:hanging="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16 Rod, 17 Rod</w:t>
            </w:r>
          </w:p>
        </w:tc>
      </w:tr>
      <w:tr w:rsidR="005F7C66" w:rsidRPr="00200BAF" w:rsidTr="00252988">
        <w:tc>
          <w:tcPr>
            <w:tcW w:w="2268" w:type="dxa"/>
          </w:tcPr>
          <w:p w:rsidR="00252988" w:rsidRPr="00200BAF" w:rsidRDefault="00252988" w:rsidP="00252988">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Lenka Hirmerová</w:t>
            </w:r>
          </w:p>
        </w:tc>
        <w:tc>
          <w:tcPr>
            <w:tcW w:w="1701" w:type="dxa"/>
          </w:tcPr>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K. Valchová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Vlášková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 Janatová</w:t>
            </w:r>
          </w:p>
          <w:p w:rsidR="00252988" w:rsidRPr="00200BAF" w:rsidRDefault="00252988" w:rsidP="00252988">
            <w:pPr>
              <w:autoSpaceDE w:val="0"/>
              <w:autoSpaceDN w:val="0"/>
              <w:spacing w:after="0" w:line="240" w:lineRule="auto"/>
              <w:ind w:firstLine="17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 Jobová</w:t>
            </w:r>
          </w:p>
        </w:tc>
        <w:tc>
          <w:tcPr>
            <w:tcW w:w="6237" w:type="dxa"/>
          </w:tcPr>
          <w:p w:rsidR="00252988" w:rsidRPr="00200BAF"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proofErr w:type="spellStart"/>
            <w:r w:rsidRPr="00200BAF">
              <w:rPr>
                <w:rFonts w:ascii="Garamond" w:eastAsia="Times New Roman" w:hAnsi="Garamond" w:cs="Times New Roman"/>
                <w:bCs/>
                <w:sz w:val="24"/>
                <w:szCs w:val="24"/>
                <w:lang w:eastAsia="cs-CZ"/>
              </w:rPr>
              <w:t>porozsudková</w:t>
            </w:r>
            <w:proofErr w:type="spellEnd"/>
            <w:r w:rsidRPr="00200BAF">
              <w:rPr>
                <w:rFonts w:ascii="Garamond" w:eastAsia="Times New Roman" w:hAnsi="Garamond" w:cs="Times New Roman"/>
                <w:bCs/>
                <w:sz w:val="24"/>
                <w:szCs w:val="24"/>
                <w:lang w:eastAsia="cs-CZ"/>
              </w:rPr>
              <w:t xml:space="preserve"> agenda v soudních odděleních 2Tm a 4 </w:t>
            </w:r>
            <w:proofErr w:type="spellStart"/>
            <w:r w:rsidRPr="00200BAF">
              <w:rPr>
                <w:rFonts w:ascii="Garamond" w:eastAsia="Times New Roman" w:hAnsi="Garamond" w:cs="Times New Roman"/>
                <w:bCs/>
                <w:sz w:val="24"/>
                <w:szCs w:val="24"/>
                <w:lang w:eastAsia="cs-CZ"/>
              </w:rPr>
              <w:t>Tm</w:t>
            </w:r>
            <w:proofErr w:type="spellEnd"/>
          </w:p>
          <w:p w:rsidR="00252988" w:rsidRPr="00200BAF"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dotazy PO, PP PUZČ  pro všechna soudní oddělení</w:t>
            </w:r>
          </w:p>
          <w:p w:rsidR="00252988" w:rsidRPr="00200BAF"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organizace příruční spisovny soudu pro mládež</w:t>
            </w:r>
          </w:p>
          <w:p w:rsidR="00252988" w:rsidRPr="00200BAF"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práce zapisovatelky v přípravném řízení</w:t>
            </w:r>
          </w:p>
          <w:p w:rsidR="00252988" w:rsidRPr="00200BAF" w:rsidRDefault="00252988" w:rsidP="00252988">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zkrácené přípravné řízení se zadrženým pro všechna soudní oddělení v pracovní době</w:t>
            </w:r>
          </w:p>
        </w:tc>
      </w:tr>
    </w:tbl>
    <w:p w:rsidR="00F67B36" w:rsidRPr="00200BAF" w:rsidRDefault="00252988" w:rsidP="00F67B36">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Ved</w:t>
      </w:r>
      <w:r w:rsidR="00F67B36" w:rsidRPr="00200BAF">
        <w:rPr>
          <w:rFonts w:ascii="Garamond" w:eastAsia="Times New Roman" w:hAnsi="Garamond" w:cs="Times New Roman"/>
          <w:sz w:val="24"/>
          <w:szCs w:val="24"/>
          <w:u w:val="single"/>
          <w:lang w:eastAsia="cs-CZ"/>
        </w:rPr>
        <w:t>oucí kanceláře:</w:t>
      </w:r>
      <w:r w:rsidR="00F67B36" w:rsidRPr="00200BAF">
        <w:rPr>
          <w:rFonts w:ascii="Garamond" w:eastAsia="Times New Roman" w:hAnsi="Garamond" w:cs="Times New Roman"/>
          <w:sz w:val="24"/>
          <w:szCs w:val="24"/>
          <w:u w:val="single"/>
          <w:lang w:eastAsia="cs-CZ"/>
        </w:rPr>
        <w:tab/>
      </w:r>
      <w:r w:rsidR="00F67B36" w:rsidRPr="00200BAF">
        <w:rPr>
          <w:rFonts w:ascii="Garamond" w:eastAsia="Times New Roman" w:hAnsi="Garamond" w:cs="Times New Roman"/>
          <w:b/>
          <w:bCs/>
          <w:sz w:val="24"/>
          <w:szCs w:val="24"/>
          <w:lang w:eastAsia="cs-CZ"/>
        </w:rPr>
        <w:t>Lucie Havlíková</w:t>
      </w:r>
    </w:p>
    <w:p w:rsidR="00F67B36" w:rsidRPr="00200BAF" w:rsidRDefault="00F67B36" w:rsidP="00F67B36">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zástup: V. Jobová</w:t>
      </w:r>
    </w:p>
    <w:p w:rsidR="00F67B36" w:rsidRPr="00200BAF" w:rsidRDefault="00F67B36" w:rsidP="000E6640">
      <w:pPr>
        <w:numPr>
          <w:ilvl w:val="0"/>
          <w:numId w:val="10"/>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vede rejstřík </w:t>
      </w:r>
      <w:proofErr w:type="spellStart"/>
      <w:r w:rsidRPr="00200BAF">
        <w:rPr>
          <w:rFonts w:ascii="Garamond" w:eastAsia="Times New Roman" w:hAnsi="Garamond" w:cs="Times New Roman"/>
          <w:sz w:val="24"/>
          <w:szCs w:val="24"/>
          <w:lang w:eastAsia="cs-CZ"/>
        </w:rPr>
        <w:t>Ntm</w:t>
      </w:r>
      <w:proofErr w:type="spellEnd"/>
      <w:r w:rsidRPr="00200BAF">
        <w:rPr>
          <w:rFonts w:ascii="Garamond" w:eastAsia="Times New Roman" w:hAnsi="Garamond" w:cs="Times New Roman"/>
          <w:sz w:val="24"/>
          <w:szCs w:val="24"/>
          <w:lang w:eastAsia="cs-CZ"/>
        </w:rPr>
        <w:t xml:space="preserve"> (pododdíl přípravné řízení), vede kalendář a lhůtník v této agendě</w:t>
      </w:r>
    </w:p>
    <w:p w:rsidR="00F67B36" w:rsidRPr="00200BAF" w:rsidRDefault="00F67B36" w:rsidP="00F67B36">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Zapisovatelky:</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dle určení ředitelem správy soudu</w:t>
      </w:r>
    </w:p>
    <w:p w:rsidR="00F67B36" w:rsidRPr="00200BAF" w:rsidRDefault="00F67B36" w:rsidP="00F67B36">
      <w:pPr>
        <w:tabs>
          <w:tab w:val="left" w:pos="2268"/>
        </w:tabs>
        <w:autoSpaceDE w:val="0"/>
        <w:autoSpaceDN w:val="0"/>
        <w:spacing w:after="0" w:line="240" w:lineRule="auto"/>
        <w:ind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a) pro úsek řízení proti mladistvým zajišťuje trestní oddělení</w:t>
      </w:r>
    </w:p>
    <w:p w:rsidR="00F67B36" w:rsidRPr="00200BAF" w:rsidRDefault="00F67B36" w:rsidP="00F67B36">
      <w:pPr>
        <w:tabs>
          <w:tab w:val="left" w:pos="2268"/>
          <w:tab w:val="left" w:pos="2552"/>
        </w:tabs>
        <w:autoSpaceDE w:val="0"/>
        <w:autoSpaceDN w:val="0"/>
        <w:spacing w:after="0" w:line="240" w:lineRule="auto"/>
        <w:ind w:firstLine="170"/>
        <w:jc w:val="both"/>
        <w:rPr>
          <w:rFonts w:ascii="Times New Roman" w:eastAsia="Times New Roman" w:hAnsi="Times New Roman" w:cs="Times New Roman"/>
          <w:strike/>
          <w:sz w:val="24"/>
          <w:szCs w:val="24"/>
          <w:lang w:eastAsia="cs-CZ"/>
        </w:rPr>
      </w:pPr>
      <w:r w:rsidRPr="00200BAF">
        <w:rPr>
          <w:rFonts w:ascii="Garamond" w:eastAsia="Times New Roman" w:hAnsi="Garamond" w:cs="Times New Roman"/>
          <w:sz w:val="24"/>
          <w:szCs w:val="24"/>
          <w:lang w:eastAsia="cs-CZ"/>
        </w:rPr>
        <w:tab/>
      </w:r>
      <w:r w:rsidRPr="00200BAF">
        <w:rPr>
          <w:rFonts w:ascii="Times New Roman" w:eastAsia="Times New Roman" w:hAnsi="Times New Roman" w:cs="Times New Roman"/>
          <w:strike/>
          <w:sz w:val="24"/>
          <w:szCs w:val="24"/>
          <w:lang w:eastAsia="cs-CZ"/>
        </w:rPr>
        <w:br w:type="page"/>
      </w:r>
    </w:p>
    <w:p w:rsidR="00F67B36" w:rsidRPr="00200BA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74" w:name="_Toc466378016"/>
      <w:bookmarkStart w:id="75" w:name="_Toc54253796"/>
      <w:bookmarkStart w:id="76" w:name="_Toc90016377"/>
      <w:r w:rsidRPr="00200BAF">
        <w:rPr>
          <w:rFonts w:ascii="Garamond" w:eastAsia="Times New Roman" w:hAnsi="Garamond" w:cs="Times New Roman"/>
          <w:b/>
          <w:bCs/>
          <w:sz w:val="28"/>
          <w:szCs w:val="28"/>
          <w:lang w:eastAsia="cs-CZ"/>
        </w:rPr>
        <w:t>Občanskoprávní agenda</w:t>
      </w:r>
      <w:bookmarkEnd w:id="56"/>
      <w:bookmarkEnd w:id="74"/>
      <w:bookmarkEnd w:id="75"/>
      <w:bookmarkEnd w:id="76"/>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7" w:name="_Toc392248843"/>
      <w:bookmarkStart w:id="78" w:name="_Toc394669743"/>
      <w:bookmarkStart w:id="79" w:name="_Toc404155036"/>
      <w:bookmarkStart w:id="80" w:name="_Toc466378017"/>
      <w:bookmarkStart w:id="81" w:name="_Toc54253797"/>
      <w:bookmarkStart w:id="82" w:name="_Toc90016378"/>
      <w:r w:rsidRPr="00200BAF">
        <w:rPr>
          <w:rFonts w:ascii="Garamond" w:eastAsia="Times New Roman" w:hAnsi="Garamond" w:cs="Times New Roman"/>
          <w:b/>
          <w:bCs/>
          <w:sz w:val="28"/>
          <w:szCs w:val="28"/>
          <w:lang w:eastAsia="cs-CZ"/>
        </w:rPr>
        <w:t>Obecné zásady pro přidělování a zápis občanskoprávní agendy</w:t>
      </w:r>
      <w:bookmarkEnd w:id="77"/>
      <w:bookmarkEnd w:id="78"/>
      <w:bookmarkEnd w:id="79"/>
      <w:bookmarkEnd w:id="80"/>
      <w:bookmarkEnd w:id="81"/>
      <w:bookmarkEnd w:id="82"/>
    </w:p>
    <w:p w:rsidR="00F67B36" w:rsidRPr="00200BAF" w:rsidRDefault="00F67B36" w:rsidP="00F67B36">
      <w:pPr>
        <w:numPr>
          <w:ilvl w:val="0"/>
          <w:numId w:val="3"/>
        </w:numPr>
        <w:spacing w:after="120" w:line="240" w:lineRule="auto"/>
        <w:ind w:left="499"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Specializace</w:t>
      </w:r>
      <w:r w:rsidRPr="00200BAF">
        <w:rPr>
          <w:rFonts w:ascii="Garamond" w:eastAsia="Times New Roman" w:hAnsi="Garamond" w:cs="Times New Roman"/>
          <w:sz w:val="24"/>
          <w:szCs w:val="24"/>
          <w:lang w:eastAsia="cs-CZ"/>
        </w:rPr>
        <w:t xml:space="preserve"> využívané výhradně v civilní agendě:</w:t>
      </w:r>
    </w:p>
    <w:p w:rsidR="00F67B36" w:rsidRPr="00200BAF" w:rsidRDefault="00F67B36" w:rsidP="000E6640">
      <w:pPr>
        <w:numPr>
          <w:ilvl w:val="0"/>
          <w:numId w:val="11"/>
        </w:numPr>
        <w:spacing w:after="0" w:line="240" w:lineRule="auto"/>
        <w:ind w:left="1135"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Pracovní </w:t>
      </w:r>
      <w:r w:rsidRPr="00200BAF">
        <w:rPr>
          <w:rFonts w:ascii="Garamond" w:eastAsia="Times New Roman" w:hAnsi="Garamond" w:cs="Times New Roman"/>
          <w:sz w:val="24"/>
          <w:szCs w:val="24"/>
          <w:lang w:eastAsia="cs-CZ"/>
        </w:rPr>
        <w:t xml:space="preserve">– věci napadlé dle § 36 a odst. 1 písmeno a) o. s. ř. </w:t>
      </w:r>
    </w:p>
    <w:p w:rsidR="00F67B36" w:rsidRPr="00200BAF" w:rsidRDefault="00F67B36" w:rsidP="000E6640">
      <w:pPr>
        <w:numPr>
          <w:ilvl w:val="0"/>
          <w:numId w:val="11"/>
        </w:numPr>
        <w:spacing w:after="0" w:line="240" w:lineRule="auto"/>
        <w:ind w:left="1135"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Správní soudnictví </w:t>
      </w:r>
      <w:r w:rsidRPr="00200BAF">
        <w:rPr>
          <w:rFonts w:ascii="Garamond" w:eastAsia="Times New Roman" w:hAnsi="Garamond" w:cs="Times New Roman"/>
          <w:sz w:val="24"/>
          <w:szCs w:val="24"/>
          <w:lang w:eastAsia="cs-CZ"/>
        </w:rPr>
        <w:t>(</w:t>
      </w:r>
      <w:proofErr w:type="gramStart"/>
      <w:r w:rsidRPr="00200BAF">
        <w:rPr>
          <w:rFonts w:ascii="Garamond" w:eastAsia="Times New Roman" w:hAnsi="Garamond" w:cs="Times New Roman"/>
          <w:sz w:val="24"/>
          <w:szCs w:val="24"/>
          <w:lang w:eastAsia="cs-CZ"/>
        </w:rPr>
        <w:t>SPR.SOUD</w:t>
      </w:r>
      <w:proofErr w:type="gramEnd"/>
      <w:r w:rsidRPr="00200BAF">
        <w:rPr>
          <w:rFonts w:ascii="Garamond" w:eastAsia="Times New Roman" w:hAnsi="Garamond" w:cs="Times New Roman"/>
          <w:sz w:val="24"/>
          <w:szCs w:val="24"/>
          <w:lang w:eastAsia="cs-CZ"/>
        </w:rPr>
        <w:t>.)</w:t>
      </w:r>
      <w:r w:rsidRPr="00200BAF">
        <w:rPr>
          <w:rFonts w:ascii="Garamond" w:eastAsia="Times New Roman" w:hAnsi="Garamond" w:cs="Times New Roman"/>
          <w:b/>
          <w:sz w:val="24"/>
          <w:szCs w:val="24"/>
          <w:lang w:eastAsia="cs-CZ"/>
        </w:rPr>
        <w:t xml:space="preserve"> – </w:t>
      </w:r>
      <w:r w:rsidRPr="00200BAF">
        <w:rPr>
          <w:rFonts w:ascii="Garamond" w:eastAsia="Times New Roman" w:hAnsi="Garamond" w:cs="Times New Roman"/>
          <w:sz w:val="24"/>
          <w:szCs w:val="24"/>
          <w:lang w:eastAsia="cs-CZ"/>
        </w:rPr>
        <w:t>řízení o žalobách dle části páté o. s. ř., u nichž je soudem l. stupně okresní soud</w:t>
      </w:r>
    </w:p>
    <w:p w:rsidR="00F67B36" w:rsidRPr="00200BAF" w:rsidRDefault="00F67B36" w:rsidP="000E6640">
      <w:pPr>
        <w:numPr>
          <w:ilvl w:val="0"/>
          <w:numId w:val="11"/>
        </w:numPr>
        <w:spacing w:after="0" w:line="240" w:lineRule="auto"/>
        <w:ind w:left="1135"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Ochrana osobnosti </w:t>
      </w:r>
      <w:r w:rsidRPr="00200BAF">
        <w:rPr>
          <w:rFonts w:ascii="Garamond" w:eastAsia="Times New Roman" w:hAnsi="Garamond" w:cs="Times New Roman"/>
          <w:sz w:val="24"/>
          <w:szCs w:val="24"/>
          <w:lang w:eastAsia="cs-CZ"/>
        </w:rPr>
        <w:t xml:space="preserve">(OCHR.OSOB.) </w:t>
      </w:r>
      <w:r w:rsidRPr="00200BAF">
        <w:rPr>
          <w:rFonts w:ascii="Garamond" w:eastAsia="Times New Roman" w:hAnsi="Garamond" w:cs="Times New Roman"/>
          <w:b/>
          <w:sz w:val="24"/>
          <w:szCs w:val="24"/>
          <w:lang w:eastAsia="cs-CZ"/>
        </w:rPr>
        <w:t>–</w:t>
      </w:r>
      <w:r w:rsidRPr="00200BAF">
        <w:rPr>
          <w:rFonts w:ascii="Garamond" w:eastAsia="Times New Roman" w:hAnsi="Garamond" w:cs="Times New Roman"/>
          <w:sz w:val="24"/>
          <w:szCs w:val="24"/>
          <w:lang w:eastAsia="cs-CZ"/>
        </w:rPr>
        <w:t xml:space="preserve"> rozhodování ve věcech o nárocích podle § 78, § 82 a § 83 občanského zákoníku</w:t>
      </w:r>
    </w:p>
    <w:p w:rsidR="00F67B36" w:rsidRPr="00200BAF" w:rsidRDefault="00F67B36" w:rsidP="000E6640">
      <w:pPr>
        <w:numPr>
          <w:ilvl w:val="0"/>
          <w:numId w:val="11"/>
        </w:numPr>
        <w:spacing w:after="0" w:line="240" w:lineRule="auto"/>
        <w:ind w:left="1135"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Evropská unie </w:t>
      </w:r>
      <w:r w:rsidRPr="00200BAF">
        <w:rPr>
          <w:rFonts w:ascii="Garamond" w:eastAsia="Times New Roman" w:hAnsi="Garamond" w:cs="Times New Roman"/>
          <w:sz w:val="24"/>
          <w:szCs w:val="24"/>
          <w:lang w:eastAsia="cs-CZ"/>
        </w:rPr>
        <w:t>(</w:t>
      </w:r>
      <w:proofErr w:type="gramStart"/>
      <w:r w:rsidRPr="00200BAF">
        <w:rPr>
          <w:rFonts w:ascii="Garamond" w:eastAsia="Times New Roman" w:hAnsi="Garamond" w:cs="Times New Roman"/>
          <w:sz w:val="24"/>
          <w:szCs w:val="24"/>
          <w:lang w:eastAsia="cs-CZ"/>
        </w:rPr>
        <w:t>EVROP.UNIE</w:t>
      </w:r>
      <w:proofErr w:type="gramEnd"/>
      <w:r w:rsidRPr="00200BAF">
        <w:rPr>
          <w:rFonts w:ascii="Garamond" w:eastAsia="Times New Roman" w:hAnsi="Garamond" w:cs="Times New Roman"/>
          <w:sz w:val="24"/>
          <w:szCs w:val="24"/>
          <w:lang w:eastAsia="cs-CZ"/>
        </w:rPr>
        <w:t>)</w:t>
      </w:r>
      <w:r w:rsidRPr="00200BAF">
        <w:rPr>
          <w:rFonts w:ascii="Garamond" w:eastAsia="Times New Roman" w:hAnsi="Garamond" w:cs="Times New Roman"/>
          <w:b/>
          <w:sz w:val="24"/>
          <w:szCs w:val="24"/>
          <w:lang w:eastAsia="cs-CZ"/>
        </w:rPr>
        <w:t xml:space="preserve"> – </w:t>
      </w:r>
      <w:r w:rsidRPr="00200BAF">
        <w:rPr>
          <w:rFonts w:ascii="Garamond" w:eastAsia="Times New Roman" w:hAnsi="Garamond" w:cs="Times New Roman"/>
          <w:sz w:val="24"/>
          <w:szCs w:val="24"/>
          <w:lang w:eastAsia="cs-CZ"/>
        </w:rPr>
        <w:t>rozhodování o uznání rozhodnutí dle § 18 zákona č. 91/2012 Sb., o mezinárodním právu soukromém na žádost strany dle přímo použitelného předpisu Evropské unie nebo mezinárodní smlouvy ve zvláštním řízení</w:t>
      </w:r>
    </w:p>
    <w:p w:rsidR="00F67B36" w:rsidRPr="00200BAF" w:rsidRDefault="00F67B36" w:rsidP="000E6640">
      <w:pPr>
        <w:numPr>
          <w:ilvl w:val="0"/>
          <w:numId w:val="11"/>
        </w:numPr>
        <w:spacing w:after="0" w:line="240" w:lineRule="auto"/>
        <w:ind w:left="1135"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Cizina –</w:t>
      </w:r>
      <w:r w:rsidRPr="00200BAF">
        <w:rPr>
          <w:rFonts w:ascii="Garamond" w:eastAsia="Times New Roman" w:hAnsi="Garamond" w:cs="Times New Roman"/>
          <w:sz w:val="24"/>
          <w:szCs w:val="24"/>
          <w:lang w:eastAsia="cs-CZ"/>
        </w:rPr>
        <w:t xml:space="preserve"> rozhodování v občanskoprávních věcech s cizím prvkem. Za věc s cizím prvkem se nepovažují spory ze smluv o úvěru a ze smluv o běžném a vkladovém účtu včetně jejich zajištění, i když je žalobcem právnická osoba se sídlem nebo fyzická osoba s bydlištěm mimo ČR</w:t>
      </w:r>
    </w:p>
    <w:p w:rsidR="00F67B36" w:rsidRPr="00200BAF" w:rsidRDefault="00F67B36" w:rsidP="000E6640">
      <w:pPr>
        <w:numPr>
          <w:ilvl w:val="0"/>
          <w:numId w:val="11"/>
        </w:numPr>
        <w:spacing w:after="120" w:line="240" w:lineRule="auto"/>
        <w:ind w:left="1135" w:hanging="28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Platební rozkaz </w:t>
      </w:r>
      <w:r w:rsidRPr="00200BAF">
        <w:rPr>
          <w:rFonts w:ascii="Garamond" w:eastAsia="Times New Roman" w:hAnsi="Garamond" w:cs="Times New Roman"/>
          <w:sz w:val="24"/>
          <w:szCs w:val="24"/>
          <w:lang w:eastAsia="cs-CZ"/>
        </w:rPr>
        <w:t xml:space="preserve">(PR) – rozhodování ve věcech návrhu na vydání platebního rozkazu (mimo agendy </w:t>
      </w:r>
      <w:proofErr w:type="gramStart"/>
      <w:r w:rsidRPr="00200BAF">
        <w:rPr>
          <w:rFonts w:ascii="Garamond" w:eastAsia="Times New Roman" w:hAnsi="Garamond" w:cs="Times New Roman"/>
          <w:sz w:val="24"/>
          <w:szCs w:val="24"/>
          <w:lang w:eastAsia="cs-CZ"/>
        </w:rPr>
        <w:t xml:space="preserve">EPR </w:t>
      </w:r>
      <w:r w:rsidRPr="00200BAF">
        <w:rPr>
          <w:rFonts w:ascii="Garamond" w:eastAsia="Times New Roman" w:hAnsi="Garamond" w:cs="Times New Roman"/>
          <w:strike/>
          <w:sz w:val="24"/>
          <w:szCs w:val="24"/>
          <w:lang w:eastAsia="cs-CZ"/>
        </w:rPr>
        <w:t xml:space="preserve"> </w:t>
      </w:r>
      <w:r w:rsidRPr="00200BAF">
        <w:rPr>
          <w:rFonts w:ascii="Garamond" w:eastAsia="Times New Roman" w:hAnsi="Garamond" w:cs="Times New Roman"/>
          <w:sz w:val="24"/>
          <w:szCs w:val="24"/>
          <w:lang w:eastAsia="cs-CZ"/>
        </w:rPr>
        <w:t xml:space="preserve"> úkony</w:t>
      </w:r>
      <w:proofErr w:type="gramEnd"/>
      <w:r w:rsidRPr="00200BAF">
        <w:rPr>
          <w:rFonts w:ascii="Garamond" w:eastAsia="Times New Roman" w:hAnsi="Garamond" w:cs="Times New Roman"/>
          <w:sz w:val="24"/>
          <w:szCs w:val="24"/>
          <w:lang w:eastAsia="cs-CZ"/>
        </w:rPr>
        <w:t xml:space="preserve"> dle § 6 odst. 2 písm. e), j.) vyhlášky č. 37/1992 Sb. – viz bod 1 Obecné zásady pro přidělování a zápis občanskoprávní agendy)</w:t>
      </w:r>
    </w:p>
    <w:p w:rsidR="00F67B36" w:rsidRPr="00200BAF" w:rsidRDefault="00F67B36" w:rsidP="000E6640">
      <w:pPr>
        <w:numPr>
          <w:ilvl w:val="0"/>
          <w:numId w:val="11"/>
        </w:numPr>
        <w:spacing w:after="120" w:line="240" w:lineRule="auto"/>
        <w:ind w:left="113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Zástava</w:t>
      </w:r>
      <w:r w:rsidRPr="00200BAF">
        <w:rPr>
          <w:rFonts w:ascii="Garamond" w:eastAsia="Times New Roman" w:hAnsi="Garamond" w:cs="Times New Roman"/>
          <w:sz w:val="24"/>
          <w:szCs w:val="24"/>
          <w:lang w:eastAsia="cs-CZ"/>
        </w:rPr>
        <w:t xml:space="preserve"> – rozhodování ve věcech prodeje zástavy</w:t>
      </w:r>
    </w:p>
    <w:p w:rsidR="00F67B36" w:rsidRPr="00200BAF" w:rsidRDefault="00F67B36" w:rsidP="000E6640">
      <w:pPr>
        <w:numPr>
          <w:ilvl w:val="0"/>
          <w:numId w:val="11"/>
        </w:numPr>
        <w:spacing w:after="120" w:line="240" w:lineRule="auto"/>
        <w:ind w:left="1134"/>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Evropský příkaz k obstavení účtu </w:t>
      </w:r>
      <w:r w:rsidRPr="00200BAF">
        <w:rPr>
          <w:rFonts w:ascii="Garamond" w:eastAsia="Times New Roman" w:hAnsi="Garamond" w:cs="Times New Roman"/>
          <w:sz w:val="24"/>
          <w:szCs w:val="24"/>
          <w:lang w:eastAsia="cs-CZ"/>
        </w:rPr>
        <w:t>(EPOU) – rozhodování příkazů k obstavení účtu v souladu s Nařízením Evropské unie č. 655/2014 – evropský příkaz k obstavení účtů</w:t>
      </w:r>
    </w:p>
    <w:p w:rsidR="00F67B36" w:rsidRPr="00200BAF" w:rsidRDefault="00F67B36" w:rsidP="00F67B36">
      <w:pPr>
        <w:spacing w:after="120" w:line="240" w:lineRule="auto"/>
        <w:ind w:left="720"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Priority specializací jsou v následujícím pořadí: 1. pracovní, 2. správní soudnictví 3. ochrana osobnosti, 4. Evropská unie 5. cizina, 6. platební rozkaz.</w:t>
      </w:r>
    </w:p>
    <w:p w:rsidR="00F67B36" w:rsidRPr="00200BAF" w:rsidRDefault="00F67B36" w:rsidP="00F67B36">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Elektronické platební rozkazy</w:t>
      </w:r>
      <w:r w:rsidRPr="00200BAF">
        <w:rPr>
          <w:rFonts w:ascii="Garamond" w:eastAsia="Times New Roman" w:hAnsi="Garamond" w:cs="Times New Roman"/>
          <w:sz w:val="24"/>
          <w:szCs w:val="24"/>
          <w:lang w:eastAsia="cs-CZ"/>
        </w:rPr>
        <w:t xml:space="preserve"> (EPR) napadají automaticky rovnoměrně podle počtu vytvořených týmů, počínaje označením týmu s nejnižším číslem.</w:t>
      </w:r>
    </w:p>
    <w:p w:rsidR="001B603D" w:rsidRPr="00200BAF" w:rsidRDefault="001B603D" w:rsidP="00607A0C">
      <w:pPr>
        <w:spacing w:after="120"/>
        <w:ind w:left="142"/>
        <w:contextualSpacing/>
        <w:jc w:val="both"/>
        <w:rPr>
          <w:rFonts w:ascii="Garamond" w:hAnsi="Garamond"/>
        </w:rPr>
      </w:pPr>
    </w:p>
    <w:tbl>
      <w:tblPr>
        <w:tblStyle w:val="Mkatabulky2"/>
        <w:tblW w:w="8897" w:type="dxa"/>
        <w:tblInd w:w="392" w:type="dxa"/>
        <w:tblLook w:val="04A0" w:firstRow="1" w:lastRow="0" w:firstColumn="1" w:lastColumn="0" w:noHBand="0" w:noVBand="1"/>
      </w:tblPr>
      <w:tblGrid>
        <w:gridCol w:w="1843"/>
        <w:gridCol w:w="4430"/>
        <w:gridCol w:w="2624"/>
      </w:tblGrid>
      <w:tr w:rsidR="00A045AB" w:rsidRPr="00200BAF" w:rsidTr="001B603D">
        <w:trPr>
          <w:trHeight w:val="284"/>
        </w:trPr>
        <w:tc>
          <w:tcPr>
            <w:tcW w:w="1843" w:type="dxa"/>
            <w:hideMark/>
          </w:tcPr>
          <w:p w:rsidR="001B603D" w:rsidRPr="00200BAF" w:rsidRDefault="001B603D" w:rsidP="001B603D">
            <w:pPr>
              <w:autoSpaceDE w:val="0"/>
              <w:autoSpaceDN w:val="0"/>
              <w:spacing w:after="120"/>
              <w:jc w:val="center"/>
              <w:rPr>
                <w:rFonts w:ascii="Garamond" w:hAnsi="Garamond"/>
                <w:b/>
              </w:rPr>
            </w:pPr>
            <w:r w:rsidRPr="00200BAF">
              <w:rPr>
                <w:rFonts w:ascii="Garamond" w:hAnsi="Garamond"/>
                <w:b/>
              </w:rPr>
              <w:t>Řešitelský tým</w:t>
            </w:r>
          </w:p>
        </w:tc>
        <w:tc>
          <w:tcPr>
            <w:tcW w:w="4430" w:type="dxa"/>
            <w:hideMark/>
          </w:tcPr>
          <w:p w:rsidR="001B603D" w:rsidRPr="00200BAF" w:rsidRDefault="001B603D" w:rsidP="001B603D">
            <w:pPr>
              <w:autoSpaceDE w:val="0"/>
              <w:autoSpaceDN w:val="0"/>
              <w:spacing w:after="120"/>
              <w:jc w:val="center"/>
              <w:rPr>
                <w:rFonts w:ascii="Garamond" w:hAnsi="Garamond"/>
                <w:b/>
              </w:rPr>
            </w:pPr>
            <w:r w:rsidRPr="00200BAF">
              <w:rPr>
                <w:rFonts w:ascii="Garamond" w:hAnsi="Garamond"/>
                <w:b/>
              </w:rPr>
              <w:t>Vyšší soudní úřednice/soudní tajemník, vedoucí kanceláře zapisovatelka</w:t>
            </w:r>
          </w:p>
        </w:tc>
        <w:tc>
          <w:tcPr>
            <w:tcW w:w="2624" w:type="dxa"/>
            <w:hideMark/>
          </w:tcPr>
          <w:p w:rsidR="001B603D" w:rsidRPr="00200BAF" w:rsidRDefault="001B603D" w:rsidP="001B603D">
            <w:pPr>
              <w:autoSpaceDE w:val="0"/>
              <w:autoSpaceDN w:val="0"/>
              <w:spacing w:after="120"/>
              <w:jc w:val="center"/>
              <w:rPr>
                <w:rFonts w:ascii="Garamond" w:hAnsi="Garamond"/>
                <w:b/>
              </w:rPr>
            </w:pPr>
            <w:r w:rsidRPr="00200BAF">
              <w:rPr>
                <w:rFonts w:ascii="Garamond" w:hAnsi="Garamond"/>
                <w:b/>
              </w:rPr>
              <w:t>Nadřízený soudce</w:t>
            </w:r>
          </w:p>
        </w:tc>
      </w:tr>
      <w:tr w:rsidR="00A045AB" w:rsidRPr="00200BAF" w:rsidTr="001B603D">
        <w:trPr>
          <w:trHeight w:val="284"/>
        </w:trPr>
        <w:tc>
          <w:tcPr>
            <w:tcW w:w="1843" w:type="dxa"/>
            <w:vAlign w:val="center"/>
            <w:hideMark/>
          </w:tcPr>
          <w:p w:rsidR="001B603D" w:rsidRPr="00200BAF" w:rsidRDefault="001B603D" w:rsidP="001B603D">
            <w:pPr>
              <w:autoSpaceDE w:val="0"/>
              <w:autoSpaceDN w:val="0"/>
              <w:spacing w:after="120"/>
              <w:rPr>
                <w:rFonts w:ascii="Garamond" w:hAnsi="Garamond"/>
              </w:rPr>
            </w:pPr>
            <w:r w:rsidRPr="00200BAF">
              <w:rPr>
                <w:rFonts w:ascii="Garamond" w:hAnsi="Garamond"/>
              </w:rPr>
              <w:t xml:space="preserve">1. </w:t>
            </w:r>
          </w:p>
        </w:tc>
        <w:tc>
          <w:tcPr>
            <w:tcW w:w="4430" w:type="dxa"/>
            <w:vAlign w:val="center"/>
            <w:hideMark/>
          </w:tcPr>
          <w:p w:rsidR="001B603D" w:rsidRPr="00200BAF" w:rsidRDefault="001B603D" w:rsidP="001B603D">
            <w:pPr>
              <w:autoSpaceDE w:val="0"/>
              <w:autoSpaceDN w:val="0"/>
              <w:spacing w:after="120"/>
              <w:rPr>
                <w:rFonts w:ascii="Garamond" w:hAnsi="Garamond"/>
              </w:rPr>
            </w:pPr>
            <w:r w:rsidRPr="00200BAF">
              <w:rPr>
                <w:rFonts w:ascii="Garamond" w:hAnsi="Garamond"/>
              </w:rPr>
              <w:t>Mgr. Eliška Hanušová</w:t>
            </w:r>
          </w:p>
        </w:tc>
        <w:tc>
          <w:tcPr>
            <w:tcW w:w="2624" w:type="dxa"/>
            <w:vAlign w:val="center"/>
            <w:hideMark/>
          </w:tcPr>
          <w:p w:rsidR="001B603D" w:rsidRPr="00200BAF" w:rsidRDefault="001B603D" w:rsidP="001B603D">
            <w:pPr>
              <w:autoSpaceDE w:val="0"/>
              <w:autoSpaceDN w:val="0"/>
              <w:spacing w:after="120"/>
              <w:rPr>
                <w:rFonts w:ascii="Garamond" w:hAnsi="Garamond"/>
              </w:rPr>
            </w:pPr>
            <w:r w:rsidRPr="00200BAF">
              <w:rPr>
                <w:rFonts w:ascii="Garamond" w:hAnsi="Garamond"/>
              </w:rPr>
              <w:t>JUDr. Tomáš Suchánek</w:t>
            </w:r>
          </w:p>
        </w:tc>
      </w:tr>
      <w:tr w:rsidR="00A045AB" w:rsidRPr="00200BAF" w:rsidTr="001B603D">
        <w:trPr>
          <w:trHeight w:val="284"/>
        </w:trPr>
        <w:tc>
          <w:tcPr>
            <w:tcW w:w="1843" w:type="dxa"/>
            <w:vAlign w:val="center"/>
            <w:hideMark/>
          </w:tcPr>
          <w:p w:rsidR="001B603D" w:rsidRPr="00200BAF" w:rsidRDefault="001B603D" w:rsidP="001B603D">
            <w:pPr>
              <w:autoSpaceDE w:val="0"/>
              <w:autoSpaceDN w:val="0"/>
              <w:spacing w:after="120"/>
              <w:rPr>
                <w:rFonts w:ascii="Garamond" w:hAnsi="Garamond"/>
              </w:rPr>
            </w:pPr>
            <w:r w:rsidRPr="00200BAF">
              <w:rPr>
                <w:rFonts w:ascii="Garamond" w:hAnsi="Garamond"/>
              </w:rPr>
              <w:t xml:space="preserve">2. </w:t>
            </w:r>
          </w:p>
        </w:tc>
        <w:tc>
          <w:tcPr>
            <w:tcW w:w="4430" w:type="dxa"/>
            <w:vAlign w:val="center"/>
            <w:hideMark/>
          </w:tcPr>
          <w:p w:rsidR="001B603D" w:rsidRPr="00200BAF" w:rsidRDefault="001B603D" w:rsidP="001B603D">
            <w:pPr>
              <w:autoSpaceDE w:val="0"/>
              <w:autoSpaceDN w:val="0"/>
              <w:spacing w:after="120"/>
              <w:rPr>
                <w:rFonts w:ascii="Garamond" w:hAnsi="Garamond"/>
              </w:rPr>
            </w:pPr>
            <w:r w:rsidRPr="00200BAF">
              <w:rPr>
                <w:rFonts w:ascii="Garamond" w:hAnsi="Garamond"/>
              </w:rPr>
              <w:t>Bc. Radka Řezníčková</w:t>
            </w:r>
          </w:p>
        </w:tc>
        <w:tc>
          <w:tcPr>
            <w:tcW w:w="2624" w:type="dxa"/>
            <w:vAlign w:val="center"/>
            <w:hideMark/>
          </w:tcPr>
          <w:p w:rsidR="001B603D" w:rsidRPr="00200BAF" w:rsidRDefault="001B603D" w:rsidP="001B603D">
            <w:pPr>
              <w:autoSpaceDE w:val="0"/>
              <w:autoSpaceDN w:val="0"/>
              <w:spacing w:after="120"/>
              <w:rPr>
                <w:rFonts w:ascii="Garamond" w:hAnsi="Garamond"/>
              </w:rPr>
            </w:pPr>
            <w:r w:rsidRPr="00200BAF">
              <w:rPr>
                <w:rFonts w:ascii="Garamond" w:hAnsi="Garamond"/>
              </w:rPr>
              <w:t>JUDr. Tomáš Suchánek</w:t>
            </w:r>
          </w:p>
        </w:tc>
      </w:tr>
      <w:tr w:rsidR="00A045AB" w:rsidRPr="00200BAF" w:rsidTr="001B603D">
        <w:trPr>
          <w:trHeight w:val="284"/>
        </w:trPr>
        <w:tc>
          <w:tcPr>
            <w:tcW w:w="1843" w:type="dxa"/>
            <w:vAlign w:val="center"/>
          </w:tcPr>
          <w:p w:rsidR="001B603D" w:rsidRPr="00200BAF" w:rsidRDefault="001B603D" w:rsidP="001B603D">
            <w:pPr>
              <w:autoSpaceDE w:val="0"/>
              <w:autoSpaceDN w:val="0"/>
              <w:spacing w:after="120"/>
              <w:rPr>
                <w:rFonts w:ascii="Garamond" w:hAnsi="Garamond"/>
              </w:rPr>
            </w:pPr>
            <w:r w:rsidRPr="00200BAF">
              <w:rPr>
                <w:rFonts w:ascii="Garamond" w:hAnsi="Garamond"/>
              </w:rPr>
              <w:t>3.</w:t>
            </w:r>
          </w:p>
        </w:tc>
        <w:tc>
          <w:tcPr>
            <w:tcW w:w="4430" w:type="dxa"/>
            <w:vAlign w:val="center"/>
          </w:tcPr>
          <w:p w:rsidR="001B603D" w:rsidRPr="00200BAF" w:rsidRDefault="001B603D" w:rsidP="001B603D">
            <w:pPr>
              <w:autoSpaceDE w:val="0"/>
              <w:autoSpaceDN w:val="0"/>
              <w:spacing w:after="120"/>
              <w:rPr>
                <w:rFonts w:ascii="Garamond" w:hAnsi="Garamond"/>
              </w:rPr>
            </w:pPr>
            <w:r w:rsidRPr="00200BAF">
              <w:rPr>
                <w:rFonts w:ascii="Garamond" w:hAnsi="Garamond"/>
              </w:rPr>
              <w:t>Bc. Monika Syrová</w:t>
            </w:r>
          </w:p>
        </w:tc>
        <w:tc>
          <w:tcPr>
            <w:tcW w:w="2624" w:type="dxa"/>
            <w:vAlign w:val="center"/>
          </w:tcPr>
          <w:p w:rsidR="001B603D" w:rsidRPr="00200BAF" w:rsidRDefault="001B603D" w:rsidP="001B603D">
            <w:pPr>
              <w:autoSpaceDE w:val="0"/>
              <w:autoSpaceDN w:val="0"/>
              <w:spacing w:after="120"/>
              <w:rPr>
                <w:rFonts w:ascii="Garamond" w:hAnsi="Garamond"/>
              </w:rPr>
            </w:pPr>
            <w:r w:rsidRPr="00200BAF">
              <w:rPr>
                <w:rFonts w:ascii="Garamond" w:hAnsi="Garamond"/>
              </w:rPr>
              <w:t>JUDr. Tomáš Suchánek</w:t>
            </w:r>
          </w:p>
        </w:tc>
      </w:tr>
      <w:tr w:rsidR="001B603D" w:rsidRPr="00200BAF" w:rsidTr="001B603D">
        <w:trPr>
          <w:trHeight w:val="284"/>
        </w:trPr>
        <w:tc>
          <w:tcPr>
            <w:tcW w:w="1843" w:type="dxa"/>
            <w:vAlign w:val="center"/>
          </w:tcPr>
          <w:p w:rsidR="001B603D" w:rsidRPr="00200BAF" w:rsidRDefault="001B603D" w:rsidP="001B603D">
            <w:pPr>
              <w:autoSpaceDE w:val="0"/>
              <w:autoSpaceDN w:val="0"/>
              <w:spacing w:after="120"/>
              <w:rPr>
                <w:rFonts w:ascii="Garamond" w:hAnsi="Garamond"/>
              </w:rPr>
            </w:pPr>
            <w:r w:rsidRPr="00200BAF">
              <w:rPr>
                <w:rFonts w:ascii="Garamond" w:hAnsi="Garamond"/>
              </w:rPr>
              <w:t>4.</w:t>
            </w:r>
          </w:p>
        </w:tc>
        <w:tc>
          <w:tcPr>
            <w:tcW w:w="4430" w:type="dxa"/>
            <w:vAlign w:val="center"/>
          </w:tcPr>
          <w:p w:rsidR="001B603D" w:rsidRPr="00200BAF" w:rsidRDefault="001B603D" w:rsidP="001B603D">
            <w:pPr>
              <w:autoSpaceDE w:val="0"/>
              <w:autoSpaceDN w:val="0"/>
              <w:spacing w:after="120"/>
              <w:rPr>
                <w:rFonts w:ascii="Garamond" w:hAnsi="Garamond"/>
              </w:rPr>
            </w:pPr>
            <w:r w:rsidRPr="00200BAF">
              <w:rPr>
                <w:rFonts w:ascii="Garamond" w:hAnsi="Garamond"/>
              </w:rPr>
              <w:t>Jan Ildža</w:t>
            </w:r>
          </w:p>
        </w:tc>
        <w:tc>
          <w:tcPr>
            <w:tcW w:w="2624" w:type="dxa"/>
            <w:vAlign w:val="center"/>
          </w:tcPr>
          <w:p w:rsidR="001B603D" w:rsidRPr="00200BAF" w:rsidRDefault="001B603D" w:rsidP="001B603D">
            <w:pPr>
              <w:autoSpaceDE w:val="0"/>
              <w:autoSpaceDN w:val="0"/>
              <w:spacing w:after="120"/>
              <w:rPr>
                <w:rFonts w:ascii="Garamond" w:hAnsi="Garamond"/>
              </w:rPr>
            </w:pPr>
            <w:r w:rsidRPr="00200BAF">
              <w:rPr>
                <w:rFonts w:ascii="Garamond" w:hAnsi="Garamond"/>
              </w:rPr>
              <w:t>JUDr. Tomáš Suchánek</w:t>
            </w:r>
          </w:p>
        </w:tc>
      </w:tr>
    </w:tbl>
    <w:p w:rsidR="001B603D" w:rsidRPr="00200BAF" w:rsidRDefault="001B603D" w:rsidP="001B603D">
      <w:pPr>
        <w:pStyle w:val="Odstavecseseznamem"/>
        <w:spacing w:after="120"/>
        <w:ind w:left="502" w:firstLine="0"/>
        <w:contextualSpacing/>
        <w:jc w:val="both"/>
        <w:rPr>
          <w:rFonts w:ascii="Garamond" w:hAnsi="Garamond"/>
        </w:rPr>
      </w:pPr>
    </w:p>
    <w:p w:rsidR="00F67B36" w:rsidRPr="00200BAF" w:rsidRDefault="00F67B36" w:rsidP="00F67B36">
      <w:pPr>
        <w:tabs>
          <w:tab w:val="left" w:pos="2835"/>
        </w:tabs>
        <w:spacing w:before="240" w:after="0" w:line="240" w:lineRule="auto"/>
        <w:ind w:left="567" w:hanging="567"/>
        <w:jc w:val="both"/>
        <w:rPr>
          <w:rFonts w:ascii="Garamond" w:eastAsia="Times New Roman" w:hAnsi="Garamond" w:cs="Times New Roman"/>
          <w:sz w:val="24"/>
          <w:szCs w:val="24"/>
          <w:lang w:eastAsia="cs-CZ"/>
        </w:rPr>
      </w:pPr>
      <w:r w:rsidRPr="00200BAF">
        <w:rPr>
          <w:rFonts w:ascii="Garamond" w:eastAsia="Times New Roman" w:hAnsi="Garamond" w:cs="Times New Roman"/>
          <w:b/>
          <w:bCs/>
          <w:sz w:val="24"/>
          <w:szCs w:val="24"/>
          <w:lang w:eastAsia="cs-CZ"/>
        </w:rPr>
        <w:tab/>
      </w:r>
      <w:r w:rsidRPr="00200BAF">
        <w:rPr>
          <w:rFonts w:ascii="Garamond" w:eastAsia="Times New Roman" w:hAnsi="Garamond" w:cs="Times New Roman"/>
          <w:b/>
          <w:bCs/>
          <w:sz w:val="24"/>
          <w:szCs w:val="24"/>
          <w:u w:val="single"/>
          <w:lang w:eastAsia="cs-CZ"/>
        </w:rPr>
        <w:t>Společný člen týmů</w:t>
      </w:r>
      <w:r w:rsidRPr="00200BAF">
        <w:rPr>
          <w:rFonts w:ascii="Garamond" w:eastAsia="Times New Roman" w:hAnsi="Garamond" w:cs="Times New Roman"/>
          <w:b/>
          <w:bCs/>
          <w:sz w:val="24"/>
          <w:szCs w:val="24"/>
          <w:u w:val="single"/>
          <w:lang w:eastAsia="cs-CZ"/>
        </w:rPr>
        <w:tab/>
      </w:r>
      <w:r w:rsidRPr="00200BAF">
        <w:rPr>
          <w:rFonts w:ascii="Garamond" w:eastAsia="Times New Roman" w:hAnsi="Garamond" w:cs="Times New Roman"/>
          <w:sz w:val="24"/>
          <w:szCs w:val="24"/>
          <w:lang w:eastAsia="cs-CZ"/>
        </w:rPr>
        <w:t>Jana Borůvková</w:t>
      </w:r>
    </w:p>
    <w:p w:rsidR="00F67B36" w:rsidRPr="00200BAF" w:rsidRDefault="00F67B36" w:rsidP="00F67B36">
      <w:pPr>
        <w:tabs>
          <w:tab w:val="left" w:pos="2835"/>
        </w:tabs>
        <w:spacing w:after="120" w:line="240" w:lineRule="auto"/>
        <w:ind w:left="567" w:firstLine="170"/>
        <w:rPr>
          <w:rFonts w:ascii="Garamond" w:eastAsia="Times New Roman" w:hAnsi="Garamond" w:cs="Times New Roman"/>
          <w:sz w:val="24"/>
          <w:szCs w:val="24"/>
          <w:lang w:eastAsia="cs-CZ"/>
        </w:rPr>
      </w:pPr>
      <w:r w:rsidRPr="00200BAF">
        <w:rPr>
          <w:rFonts w:ascii="Garamond" w:eastAsia="Times New Roman" w:hAnsi="Garamond" w:cs="Times New Roman"/>
          <w:b/>
          <w:bCs/>
          <w:sz w:val="24"/>
          <w:szCs w:val="24"/>
          <w:lang w:eastAsia="cs-CZ"/>
        </w:rPr>
        <w:tab/>
      </w:r>
      <w:r w:rsidRPr="00200BAF">
        <w:rPr>
          <w:rFonts w:ascii="Garamond" w:eastAsia="Times New Roman" w:hAnsi="Garamond" w:cs="Times New Roman"/>
          <w:bCs/>
          <w:sz w:val="24"/>
          <w:szCs w:val="24"/>
          <w:lang w:eastAsia="cs-CZ"/>
        </w:rPr>
        <w:t>Petra</w:t>
      </w:r>
      <w:r w:rsidRPr="00200BAF">
        <w:rPr>
          <w:rFonts w:ascii="Garamond" w:eastAsia="Times New Roman" w:hAnsi="Garamond" w:cs="Times New Roman"/>
          <w:sz w:val="24"/>
          <w:szCs w:val="24"/>
          <w:lang w:eastAsia="cs-CZ"/>
        </w:rPr>
        <w:t xml:space="preserve"> Schmiedová</w:t>
      </w:r>
    </w:p>
    <w:p w:rsidR="00F67B36" w:rsidRPr="00200BAF" w:rsidRDefault="00F67B36" w:rsidP="00F67B36">
      <w:pPr>
        <w:spacing w:after="120" w:line="240" w:lineRule="auto"/>
        <w:ind w:left="567" w:firstLine="170"/>
        <w:rPr>
          <w:rFonts w:ascii="Garamond" w:eastAsia="Times New Roman" w:hAnsi="Garamond" w:cs="Times New Roman"/>
          <w:sz w:val="24"/>
          <w:szCs w:val="24"/>
          <w:lang w:eastAsia="cs-CZ"/>
        </w:rPr>
      </w:pPr>
      <w:r w:rsidRPr="00200BAF">
        <w:rPr>
          <w:rFonts w:ascii="Garamond" w:eastAsia="Times New Roman" w:hAnsi="Garamond" w:cs="Times New Roman"/>
          <w:b/>
          <w:bCs/>
          <w:color w:val="00B050"/>
          <w:sz w:val="24"/>
          <w:szCs w:val="24"/>
          <w:lang w:eastAsia="cs-CZ"/>
        </w:rPr>
        <w:t xml:space="preserve"> </w:t>
      </w:r>
      <w:r w:rsidRPr="00200BAF">
        <w:rPr>
          <w:rFonts w:ascii="Garamond" w:eastAsia="Times New Roman" w:hAnsi="Garamond" w:cs="Times New Roman"/>
          <w:sz w:val="24"/>
          <w:szCs w:val="24"/>
          <w:lang w:eastAsia="cs-CZ"/>
        </w:rPr>
        <w:t>– vede sběrné spisy, provádí skenování a další podpůrné úkony pro jmenované týmy.</w:t>
      </w:r>
    </w:p>
    <w:p w:rsidR="00F67B36" w:rsidRPr="00200BAF" w:rsidRDefault="00F67B36" w:rsidP="00F67B36">
      <w:pPr>
        <w:numPr>
          <w:ilvl w:val="0"/>
          <w:numId w:val="3"/>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 případě, že bude proti elektronickému platebnímu rozkazu (EPR) </w:t>
      </w:r>
      <w:r w:rsidRPr="00200BAF">
        <w:rPr>
          <w:rFonts w:ascii="Garamond" w:eastAsia="Times New Roman" w:hAnsi="Garamond" w:cs="Times New Roman"/>
          <w:b/>
          <w:sz w:val="24"/>
          <w:szCs w:val="24"/>
          <w:lang w:eastAsia="cs-CZ"/>
        </w:rPr>
        <w:t>podán včas a řádně odpor, bude zrušen či nebude vůbec vydán</w:t>
      </w:r>
      <w:r w:rsidRPr="00200BAF">
        <w:rPr>
          <w:rFonts w:ascii="Garamond" w:eastAsia="Times New Roman" w:hAnsi="Garamond" w:cs="Times New Roman"/>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rsidR="00F67B36" w:rsidRPr="00200BAF" w:rsidRDefault="00F67B36" w:rsidP="00F67B36">
      <w:pPr>
        <w:numPr>
          <w:ilvl w:val="0"/>
          <w:numId w:val="3"/>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Do soudních oddělení 109 C, 114 C, 115 C, 116 C, 119 C a 130 C napadají výhradně věci, u kterých je navrhováno </w:t>
      </w:r>
      <w:r w:rsidRPr="00200BAF">
        <w:rPr>
          <w:rFonts w:ascii="Garamond" w:eastAsia="Times New Roman" w:hAnsi="Garamond" w:cs="Times New Roman"/>
          <w:b/>
          <w:sz w:val="24"/>
          <w:szCs w:val="24"/>
          <w:lang w:eastAsia="cs-CZ"/>
        </w:rPr>
        <w:t>vydání platebního rozkazu</w:t>
      </w:r>
      <w:r w:rsidRPr="00200BAF">
        <w:rPr>
          <w:rFonts w:ascii="Garamond" w:eastAsia="Times New Roman" w:hAnsi="Garamond" w:cs="Times New Roman"/>
          <w:sz w:val="24"/>
          <w:szCs w:val="24"/>
          <w:lang w:eastAsia="cs-CZ"/>
        </w:rPr>
        <w:t>, mimo věcí pracovních, které napadají do specializovaných soudních oddělení 109 C a 130 C, mimo věcí se specializací cizina, které napadají do specializovaných soudních oddělení 114 C, 115 C, 116 C a 119 C a mimo věcí napadlých v agendě EPR. V případě nevydání, zrušení platebního rozkazu nebo podání odporu, bude věc předložena příslušnému soudci dle čísla soudního oddělení C po odečtení „100“.</w:t>
      </w:r>
    </w:p>
    <w:p w:rsidR="00F67B36" w:rsidRPr="00200BAF" w:rsidRDefault="00F67B36" w:rsidP="00F67B36">
      <w:pPr>
        <w:numPr>
          <w:ilvl w:val="0"/>
          <w:numId w:val="3"/>
        </w:num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Nápad do oddílů</w:t>
      </w:r>
      <w:r w:rsidRPr="00200BAF">
        <w:rPr>
          <w:rFonts w:ascii="Garamond" w:eastAsia="Times New Roman" w:hAnsi="Garamond" w:cs="Times New Roman"/>
          <w:sz w:val="24"/>
          <w:szCs w:val="24"/>
          <w:lang w:eastAsia="cs-CZ"/>
        </w:rPr>
        <w:t xml:space="preserve"> SOUDNÍ SMÍRY, PŘEDBĚŽNÁ OPATŘENÍ, PŘEDBĚŽNÁ OPATŘENÍ DN, PRODLOUŽENÍ PO DN a ZAJIŠŤĚNÍ DŮKAZŮ budou přidělovány průběžně podle pořadí soudních oddělení bez omezení kalendářním rokem.</w:t>
      </w:r>
    </w:p>
    <w:p w:rsidR="00F67B36" w:rsidRPr="00200BAF" w:rsidRDefault="00F67B36" w:rsidP="00F67B36">
      <w:pPr>
        <w:numPr>
          <w:ilvl w:val="0"/>
          <w:numId w:val="3"/>
        </w:numPr>
        <w:autoSpaceDE w:val="0"/>
        <w:autoSpaceDN w:val="0"/>
        <w:spacing w:after="120" w:line="240" w:lineRule="auto"/>
        <w:ind w:left="505" w:hanging="363"/>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Žaloby pro zmatečnost</w:t>
      </w:r>
      <w:r w:rsidRPr="00200BAF">
        <w:rPr>
          <w:rFonts w:ascii="Garamond" w:eastAsia="Times New Roman" w:hAnsi="Garamond" w:cs="Times New Roman"/>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rsidR="003F67B7" w:rsidRPr="00200BAF" w:rsidRDefault="00F67B36" w:rsidP="003F67B7">
      <w:pPr>
        <w:numPr>
          <w:ilvl w:val="0"/>
          <w:numId w:val="3"/>
        </w:numPr>
        <w:autoSpaceDE w:val="0"/>
        <w:autoSpaceDN w:val="0"/>
        <w:spacing w:after="120" w:line="240" w:lineRule="auto"/>
        <w:ind w:left="499"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Žaloby</w:t>
      </w:r>
      <w:r w:rsidRPr="00200BAF">
        <w:rPr>
          <w:rFonts w:ascii="Garamond" w:eastAsia="Times New Roman" w:hAnsi="Garamond" w:cs="Times New Roman"/>
          <w:sz w:val="24"/>
          <w:szCs w:val="24"/>
          <w:lang w:eastAsia="cs-CZ"/>
        </w:rPr>
        <w:t xml:space="preserve"> dle § 91a o. s. ř. (</w:t>
      </w:r>
      <w:r w:rsidRPr="00200BAF">
        <w:rPr>
          <w:rFonts w:ascii="Garamond" w:eastAsia="Times New Roman" w:hAnsi="Garamond" w:cs="Times New Roman"/>
          <w:b/>
          <w:sz w:val="24"/>
          <w:szCs w:val="24"/>
          <w:lang w:eastAsia="cs-CZ"/>
        </w:rPr>
        <w:t>hlavní intervence</w:t>
      </w:r>
      <w:r w:rsidRPr="00200BAF">
        <w:rPr>
          <w:rFonts w:ascii="Garamond" w:eastAsia="Times New Roman" w:hAnsi="Garamond" w:cs="Times New Roman"/>
          <w:sz w:val="24"/>
          <w:szCs w:val="24"/>
          <w:lang w:eastAsia="cs-CZ"/>
        </w:rPr>
        <w:t>) jsou přidělovány tomu soudci, který rozhoduje spor mezi žalovanými o tomtéž předmětu řízení.</w:t>
      </w:r>
    </w:p>
    <w:p w:rsidR="00541E44" w:rsidRPr="00200BAF" w:rsidRDefault="00541E44" w:rsidP="00A045AB">
      <w:pPr>
        <w:spacing w:after="120" w:line="240" w:lineRule="auto"/>
        <w:contextualSpacing/>
        <w:jc w:val="both"/>
        <w:rPr>
          <w:rFonts w:ascii="Garamond" w:eastAsia="Times New Roman" w:hAnsi="Garamond" w:cs="Times New Roman"/>
          <w:sz w:val="24"/>
          <w:szCs w:val="24"/>
          <w:lang w:eastAsia="cs-CZ"/>
        </w:rPr>
      </w:pPr>
    </w:p>
    <w:p w:rsidR="00F67B36" w:rsidRPr="00200BAF" w:rsidRDefault="00F67B36" w:rsidP="00541E44">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83" w:name="_Toc392248844"/>
      <w:bookmarkStart w:id="84" w:name="_Toc394669744"/>
      <w:bookmarkStart w:id="85" w:name="_Toc404155037"/>
      <w:bookmarkStart w:id="86" w:name="_Toc466378018"/>
      <w:bookmarkStart w:id="87" w:name="_Toc54253798"/>
      <w:bookmarkStart w:id="88" w:name="_Toc90016379"/>
      <w:r w:rsidRPr="00200BAF">
        <w:rPr>
          <w:rFonts w:ascii="Garamond" w:eastAsia="Times New Roman" w:hAnsi="Garamond" w:cs="Times New Roman"/>
          <w:b/>
          <w:bCs/>
          <w:sz w:val="28"/>
          <w:szCs w:val="28"/>
          <w:lang w:eastAsia="cs-CZ"/>
        </w:rPr>
        <w:t>Soudci občanskoprávní agendy</w:t>
      </w:r>
      <w:bookmarkEnd w:id="83"/>
      <w:bookmarkEnd w:id="84"/>
      <w:bookmarkEnd w:id="85"/>
      <w:bookmarkEnd w:id="86"/>
      <w:bookmarkEnd w:id="87"/>
      <w:bookmarkEnd w:id="88"/>
    </w:p>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613ED9" w:rsidRPr="00200BAF" w:rsidTr="00613ED9">
        <w:trPr>
          <w:trHeight w:val="284"/>
          <w:jc w:val="center"/>
        </w:trPr>
        <w:tc>
          <w:tcPr>
            <w:tcW w:w="1514" w:type="dxa"/>
            <w:vMerge w:val="restart"/>
            <w:tcBorders>
              <w:top w:val="single" w:sz="12" w:space="0" w:color="auto"/>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7 C</w:t>
            </w:r>
          </w:p>
        </w:tc>
        <w:tc>
          <w:tcPr>
            <w:tcW w:w="1417" w:type="dxa"/>
            <w:tcBorders>
              <w:top w:val="single" w:sz="1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1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117" w:type="dxa"/>
            <w:vMerge w:val="restart"/>
            <w:tcBorders>
              <w:top w:val="single" w:sz="12" w:space="0" w:color="auto"/>
              <w:right w:val="single" w:sz="12" w:space="0" w:color="auto"/>
            </w:tcBorders>
          </w:tcPr>
          <w:p w:rsidR="002112FB" w:rsidRPr="00200BAF" w:rsidRDefault="002112FB" w:rsidP="002112FB">
            <w:pPr>
              <w:spacing w:after="36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Jiří Vošvrda</w:t>
            </w:r>
          </w:p>
          <w:p w:rsidR="002112FB" w:rsidRPr="00200BAF" w:rsidRDefault="002112FB" w:rsidP="002112F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Irena Šolínová</w:t>
            </w:r>
          </w:p>
          <w:p w:rsidR="002112FB" w:rsidRPr="00200BAF" w:rsidRDefault="002112FB" w:rsidP="002112F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Pavla Novotná</w:t>
            </w:r>
          </w:p>
          <w:p w:rsidR="002112FB" w:rsidRPr="00200BAF" w:rsidRDefault="002112FB" w:rsidP="002112F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Tomáš Suchánek</w:t>
            </w:r>
          </w:p>
          <w:p w:rsidR="002112FB" w:rsidRPr="00200BAF" w:rsidRDefault="002112FB" w:rsidP="002112F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Michaela Koblasová</w:t>
            </w:r>
          </w:p>
          <w:p w:rsidR="002112FB" w:rsidRPr="00200BAF" w:rsidRDefault="002112FB" w:rsidP="002112F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Gabriela Řezníčková</w:t>
            </w:r>
          </w:p>
          <w:p w:rsidR="002112FB" w:rsidRPr="00200BAF" w:rsidRDefault="002112FB" w:rsidP="002112F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Pavla Ondráčková</w:t>
            </w:r>
          </w:p>
          <w:p w:rsidR="002112FB" w:rsidRPr="00200BAF" w:rsidRDefault="002112FB" w:rsidP="002112FB">
            <w:pPr>
              <w:rPr>
                <w:bCs/>
              </w:rPr>
            </w:pPr>
          </w:p>
          <w:p w:rsidR="00613ED9" w:rsidRPr="00200BAF" w:rsidRDefault="00613ED9" w:rsidP="00613ED9">
            <w:pPr>
              <w:spacing w:after="0" w:line="240" w:lineRule="auto"/>
              <w:rPr>
                <w:rFonts w:ascii="Garamond" w:eastAsia="Times New Roman" w:hAnsi="Garamond" w:cs="Times New Roman"/>
                <w:bCs/>
                <w:sz w:val="24"/>
                <w:szCs w:val="24"/>
                <w:lang w:eastAsia="cs-CZ"/>
              </w:rPr>
            </w:pPr>
          </w:p>
          <w:p w:rsidR="00613ED9" w:rsidRPr="00200BAF" w:rsidRDefault="00613ED9" w:rsidP="00613ED9">
            <w:pPr>
              <w:spacing w:after="0" w:line="240" w:lineRule="auto"/>
              <w:ind w:firstLine="170"/>
              <w:jc w:val="center"/>
              <w:rPr>
                <w:rFonts w:ascii="Garamond" w:eastAsia="Times New Roman" w:hAnsi="Garamond" w:cs="Times New Roman"/>
                <w:sz w:val="24"/>
                <w:szCs w:val="24"/>
                <w:lang w:eastAsia="cs-CZ"/>
              </w:rPr>
            </w:pPr>
          </w:p>
        </w:tc>
      </w:tr>
      <w:tr w:rsidR="00613ED9" w:rsidRPr="00200BAF" w:rsidTr="00613ED9">
        <w:trPr>
          <w:trHeight w:val="284"/>
          <w:jc w:val="center"/>
        </w:trPr>
        <w:tc>
          <w:tcPr>
            <w:tcW w:w="1514" w:type="dxa"/>
            <w:vMerge/>
            <w:tcBorders>
              <w:left w:val="single" w:sz="12" w:space="0" w:color="auto"/>
              <w:bottom w:val="single" w:sz="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val="restart"/>
            <w:tcBorders>
              <w:top w:val="single" w:sz="2" w:space="0" w:color="auto"/>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107 C</w:t>
            </w: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bottom w:val="single" w:sz="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tcBorders>
              <w:top w:val="single" w:sz="2" w:space="0" w:color="auto"/>
              <w:left w:val="single" w:sz="12" w:space="0" w:color="auto"/>
              <w:bottom w:val="single" w:sz="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7 EVC</w:t>
            </w: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EVC do celkově stanoveného rozsahu včetně specializací</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val="restart"/>
            <w:tcBorders>
              <w:top w:val="single" w:sz="2" w:space="0" w:color="auto"/>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7 </w:t>
            </w:r>
            <w:proofErr w:type="spellStart"/>
            <w:r w:rsidRPr="00200BAF">
              <w:rPr>
                <w:rFonts w:ascii="Garamond" w:eastAsia="Times New Roman" w:hAnsi="Garamond" w:cs="Times New Roman"/>
                <w:b/>
                <w:sz w:val="24"/>
                <w:szCs w:val="24"/>
                <w:lang w:eastAsia="cs-CZ"/>
              </w:rPr>
              <w:t>Nc</w:t>
            </w:r>
            <w:proofErr w:type="spellEnd"/>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NEJ C CIZ (nejasná podání s cizinou)</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vMerge/>
            <w:tcBorders>
              <w:left w:val="single" w:sz="12" w:space="0" w:color="auto"/>
              <w:bottom w:val="single" w:sz="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r w:rsidR="00613ED9" w:rsidRPr="00200BAF" w:rsidTr="00613ED9">
        <w:trPr>
          <w:trHeight w:val="284"/>
          <w:jc w:val="center"/>
        </w:trPr>
        <w:tc>
          <w:tcPr>
            <w:tcW w:w="1514" w:type="dxa"/>
            <w:tcBorders>
              <w:top w:val="single" w:sz="2" w:space="0" w:color="auto"/>
              <w:left w:val="single" w:sz="12" w:space="0" w:color="auto"/>
              <w:bottom w:val="single" w:sz="2" w:space="0" w:color="auto"/>
            </w:tcBorders>
          </w:tcPr>
          <w:p w:rsidR="00613ED9" w:rsidRPr="00200BAF" w:rsidRDefault="00613ED9" w:rsidP="00613ED9">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7 Cd</w:t>
            </w:r>
          </w:p>
        </w:tc>
        <w:tc>
          <w:tcPr>
            <w:tcW w:w="1417" w:type="dxa"/>
            <w:tcBorders>
              <w:top w:val="single" w:sz="2" w:space="0" w:color="auto"/>
              <w:bottom w:val="single" w:sz="2" w:space="0" w:color="auto"/>
            </w:tcBorders>
          </w:tcPr>
          <w:p w:rsidR="00613ED9" w:rsidRPr="00200BAF" w:rsidRDefault="00613ED9" w:rsidP="00613ED9">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63" w:type="dxa"/>
            <w:tcBorders>
              <w:top w:val="single" w:sz="2" w:space="0" w:color="auto"/>
              <w:bottom w:val="single" w:sz="2" w:space="0" w:color="auto"/>
            </w:tcBorders>
          </w:tcPr>
          <w:p w:rsidR="00613ED9" w:rsidRPr="00200BAF" w:rsidRDefault="00613ED9" w:rsidP="00613ED9">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117" w:type="dxa"/>
            <w:vMerge/>
            <w:tcBorders>
              <w:right w:val="single" w:sz="12" w:space="0" w:color="auto"/>
            </w:tcBorders>
          </w:tcPr>
          <w:p w:rsidR="00613ED9" w:rsidRPr="00200BAF" w:rsidRDefault="00613ED9" w:rsidP="00613ED9">
            <w:pPr>
              <w:spacing w:after="0" w:line="240" w:lineRule="auto"/>
              <w:ind w:firstLine="170"/>
              <w:rPr>
                <w:rFonts w:ascii="Garamond" w:eastAsia="Times New Roman" w:hAnsi="Garamond" w:cs="Times New Roman"/>
                <w:color w:val="FF0000"/>
                <w:sz w:val="24"/>
                <w:szCs w:val="24"/>
                <w:lang w:eastAsia="cs-CZ"/>
              </w:rPr>
            </w:pPr>
          </w:p>
        </w:tc>
      </w:tr>
    </w:tbl>
    <w:p w:rsidR="00613ED9" w:rsidRPr="00200BAF" w:rsidRDefault="00613ED9"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F67B36" w:rsidRPr="00200BAF" w:rsidTr="00472A56">
        <w:trPr>
          <w:trHeight w:val="284"/>
          <w:jc w:val="center"/>
        </w:trPr>
        <w:tc>
          <w:tcPr>
            <w:tcW w:w="1514" w:type="dxa"/>
            <w:vMerge w:val="restart"/>
            <w:tcBorders>
              <w:top w:val="single" w:sz="12" w:space="0" w:color="auto"/>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9 C</w:t>
            </w:r>
          </w:p>
        </w:tc>
        <w:tc>
          <w:tcPr>
            <w:tcW w:w="1417" w:type="dxa"/>
            <w:tcBorders>
              <w:top w:val="single" w:sz="12" w:space="0" w:color="auto"/>
            </w:tcBorders>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Borders>
              <w:top w:val="single" w:sz="1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117" w:type="dxa"/>
            <w:vMerge w:val="restart"/>
            <w:tcBorders>
              <w:top w:val="single" w:sz="12" w:space="0" w:color="auto"/>
              <w:right w:val="single" w:sz="12" w:space="0" w:color="auto"/>
            </w:tcBorders>
          </w:tcPr>
          <w:p w:rsidR="002112FB" w:rsidRPr="00200BAF" w:rsidRDefault="002112FB" w:rsidP="002112FB">
            <w:pPr>
              <w:spacing w:after="360" w:line="240" w:lineRule="auto"/>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JUDr. Tomáš Suchánek</w:t>
            </w:r>
          </w:p>
          <w:p w:rsidR="002112FB" w:rsidRPr="00200BAF" w:rsidRDefault="002112FB" w:rsidP="002112F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Gabriela Řezníčková</w:t>
            </w:r>
          </w:p>
          <w:p w:rsidR="002112FB" w:rsidRPr="00200BAF" w:rsidRDefault="002112FB" w:rsidP="002112F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Michaela Koblasová</w:t>
            </w:r>
          </w:p>
          <w:p w:rsidR="002112FB" w:rsidRPr="00200BAF" w:rsidRDefault="002112FB" w:rsidP="002112F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(pro správní věci 1. zastupující)</w:t>
            </w:r>
          </w:p>
          <w:p w:rsidR="002112FB" w:rsidRPr="00200BAF" w:rsidRDefault="002112FB" w:rsidP="002112F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Irena Šolínová</w:t>
            </w:r>
          </w:p>
          <w:p w:rsidR="002112FB" w:rsidRPr="00200BAF" w:rsidRDefault="002112FB" w:rsidP="002112F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Pavla Novotná</w:t>
            </w:r>
          </w:p>
          <w:p w:rsidR="002112FB" w:rsidRPr="00200BAF" w:rsidRDefault="002112FB" w:rsidP="002112F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Mgr. Pavla Ondráčková </w:t>
            </w:r>
          </w:p>
          <w:p w:rsidR="002112FB" w:rsidRPr="00200BAF" w:rsidRDefault="002112FB" w:rsidP="002112FB">
            <w:pPr>
              <w:spacing w:after="36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p w:rsidR="00F67B36" w:rsidRPr="00200BAF" w:rsidRDefault="003721AB" w:rsidP="002112F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PRACOVNÍ</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w:t>
            </w:r>
            <w:proofErr w:type="gramStart"/>
            <w:r w:rsidRPr="00200BAF">
              <w:rPr>
                <w:rFonts w:ascii="Garamond" w:eastAsia="Times New Roman" w:hAnsi="Garamond" w:cs="Times New Roman"/>
                <w:sz w:val="24"/>
                <w:szCs w:val="24"/>
                <w:lang w:eastAsia="cs-CZ"/>
              </w:rPr>
              <w:t>SPR.SOUD</w:t>
            </w:r>
            <w:proofErr w:type="gramEnd"/>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val="restart"/>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109 C</w:t>
            </w: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PRACOVNÍ</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val="restart"/>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9 </w:t>
            </w:r>
            <w:proofErr w:type="spellStart"/>
            <w:r w:rsidRPr="00200BAF">
              <w:rPr>
                <w:rFonts w:ascii="Garamond" w:eastAsia="Times New Roman" w:hAnsi="Garamond" w:cs="Times New Roman"/>
                <w:b/>
                <w:sz w:val="24"/>
                <w:szCs w:val="24"/>
                <w:lang w:eastAsia="cs-CZ"/>
              </w:rPr>
              <w:t>Nc</w:t>
            </w:r>
            <w:proofErr w:type="spellEnd"/>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p>
        </w:tc>
        <w:tc>
          <w:tcPr>
            <w:tcW w:w="1417" w:type="dxa"/>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311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trHeight w:val="284"/>
          <w:jc w:val="center"/>
        </w:trPr>
        <w:tc>
          <w:tcPr>
            <w:tcW w:w="1514" w:type="dxa"/>
            <w:vMerge/>
            <w:tcBorders>
              <w:left w:val="single" w:sz="12" w:space="0" w:color="auto"/>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color w:val="FF0000"/>
                <w:sz w:val="24"/>
                <w:szCs w:val="24"/>
                <w:lang w:eastAsia="cs-CZ"/>
              </w:rPr>
            </w:pPr>
          </w:p>
        </w:tc>
        <w:tc>
          <w:tcPr>
            <w:tcW w:w="1417" w:type="dxa"/>
            <w:tcBorders>
              <w:bottom w:val="single" w:sz="12" w:space="0" w:color="auto"/>
            </w:tcBorders>
          </w:tcPr>
          <w:p w:rsidR="00F67B36" w:rsidRPr="00200BAF" w:rsidRDefault="00F67B36" w:rsidP="003A659A">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63" w:type="dxa"/>
            <w:tcBorders>
              <w:bottom w:val="single" w:sz="12" w:space="0" w:color="auto"/>
            </w:tcBorders>
          </w:tcPr>
          <w:p w:rsidR="00F67B36" w:rsidRPr="00200BAF" w:rsidRDefault="00F67B36" w:rsidP="00F67B3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3117" w:type="dxa"/>
            <w:vMerge/>
            <w:tcBorders>
              <w:bottom w:val="single" w:sz="12" w:space="0" w:color="auto"/>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BD0A88" w:rsidRPr="00200BAF" w:rsidTr="00BD0A88">
        <w:trPr>
          <w:trHeight w:val="284"/>
          <w:jc w:val="center"/>
        </w:trPr>
        <w:tc>
          <w:tcPr>
            <w:tcW w:w="1514" w:type="dxa"/>
            <w:vMerge w:val="restart"/>
            <w:tcBorders>
              <w:top w:val="single" w:sz="12" w:space="0" w:color="auto"/>
              <w:left w:val="single" w:sz="12" w:space="0" w:color="auto"/>
            </w:tcBorders>
          </w:tcPr>
          <w:p w:rsidR="00BD0A88" w:rsidRPr="00200BAF" w:rsidRDefault="00BD0A88" w:rsidP="00BD0A88">
            <w:pPr>
              <w:ind w:firstLine="170"/>
              <w:rPr>
                <w:rFonts w:ascii="Garamond" w:hAnsi="Garamond"/>
                <w:b/>
              </w:rPr>
            </w:pPr>
            <w:r w:rsidRPr="00200BAF">
              <w:rPr>
                <w:rFonts w:ascii="Garamond" w:hAnsi="Garamond"/>
                <w:b/>
              </w:rPr>
              <w:t>13Nc</w:t>
            </w:r>
          </w:p>
        </w:tc>
        <w:tc>
          <w:tcPr>
            <w:tcW w:w="1417" w:type="dxa"/>
            <w:tcBorders>
              <w:top w:val="single" w:sz="12" w:space="0" w:color="auto"/>
            </w:tcBorders>
          </w:tcPr>
          <w:p w:rsidR="00BD0A88" w:rsidRPr="00200BAF" w:rsidRDefault="00BD0A88" w:rsidP="00BD0A88">
            <w:pPr>
              <w:jc w:val="center"/>
              <w:rPr>
                <w:rFonts w:ascii="Garamond" w:hAnsi="Garamond"/>
              </w:rPr>
            </w:pPr>
            <w:r w:rsidRPr="00200BAF">
              <w:rPr>
                <w:rFonts w:ascii="Garamond" w:hAnsi="Garamond"/>
              </w:rPr>
              <w:t>100</w:t>
            </w:r>
          </w:p>
        </w:tc>
        <w:tc>
          <w:tcPr>
            <w:tcW w:w="4063" w:type="dxa"/>
            <w:tcBorders>
              <w:top w:val="single" w:sz="12" w:space="0" w:color="auto"/>
            </w:tcBorders>
          </w:tcPr>
          <w:p w:rsidR="00BD0A88" w:rsidRPr="00200BAF" w:rsidRDefault="00BD0A88" w:rsidP="00BD0A88">
            <w:pPr>
              <w:ind w:left="176" w:hanging="6"/>
              <w:rPr>
                <w:rFonts w:ascii="Garamond" w:hAnsi="Garamond"/>
              </w:rPr>
            </w:pPr>
            <w:r w:rsidRPr="00200BAF">
              <w:rPr>
                <w:rFonts w:ascii="Garamond" w:hAnsi="Garamond"/>
              </w:rPr>
              <w:t>oddíl Všeobecný, specializace ZÁSTAVA</w:t>
            </w:r>
          </w:p>
        </w:tc>
        <w:tc>
          <w:tcPr>
            <w:tcW w:w="3117" w:type="dxa"/>
            <w:vMerge w:val="restart"/>
            <w:tcBorders>
              <w:top w:val="single" w:sz="12" w:space="0" w:color="auto"/>
              <w:right w:val="single" w:sz="12" w:space="0" w:color="auto"/>
            </w:tcBorders>
          </w:tcPr>
          <w:p w:rsidR="00BA319C" w:rsidRPr="00200BAF" w:rsidRDefault="00BA319C" w:rsidP="00BA319C">
            <w:pPr>
              <w:spacing w:after="24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Marek Řezníček</w:t>
            </w:r>
          </w:p>
          <w:p w:rsidR="00BA319C" w:rsidRPr="00200BAF" w:rsidRDefault="00BA319C" w:rsidP="00BA319C">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Miloslava Mervartová</w:t>
            </w:r>
          </w:p>
          <w:p w:rsidR="00BA319C" w:rsidRPr="00200BAF" w:rsidRDefault="00BA319C" w:rsidP="00BA319C">
            <w:pPr>
              <w:spacing w:after="0" w:line="256"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Irena Šolínová</w:t>
            </w:r>
          </w:p>
          <w:p w:rsidR="00BD0A88" w:rsidRPr="00200BAF" w:rsidRDefault="00BA319C" w:rsidP="00BA319C">
            <w:pPr>
              <w:rPr>
                <w:bCs/>
              </w:rPr>
            </w:pPr>
            <w:r w:rsidRPr="00200BAF">
              <w:rPr>
                <w:rFonts w:ascii="Garamond" w:eastAsia="Times New Roman" w:hAnsi="Garamond" w:cs="Times New Roman"/>
                <w:bCs/>
                <w:sz w:val="24"/>
                <w:szCs w:val="24"/>
                <w:lang w:eastAsia="cs-CZ"/>
              </w:rPr>
              <w:t>JUDr. Pavla Novotná</w:t>
            </w:r>
          </w:p>
        </w:tc>
      </w:tr>
      <w:tr w:rsidR="00BD0A88" w:rsidRPr="00200BAF" w:rsidTr="00BD0A88">
        <w:trPr>
          <w:trHeight w:val="284"/>
          <w:jc w:val="center"/>
        </w:trPr>
        <w:tc>
          <w:tcPr>
            <w:tcW w:w="1514" w:type="dxa"/>
            <w:vMerge/>
            <w:tcBorders>
              <w:left w:val="single" w:sz="12" w:space="0" w:color="auto"/>
            </w:tcBorders>
          </w:tcPr>
          <w:p w:rsidR="00BD0A88" w:rsidRPr="00200BAF" w:rsidRDefault="00BD0A88" w:rsidP="00BD0A88">
            <w:pPr>
              <w:ind w:firstLine="170"/>
              <w:rPr>
                <w:rFonts w:ascii="Garamond" w:hAnsi="Garamond"/>
                <w:b/>
              </w:rPr>
            </w:pPr>
          </w:p>
        </w:tc>
        <w:tc>
          <w:tcPr>
            <w:tcW w:w="1417" w:type="dxa"/>
          </w:tcPr>
          <w:p w:rsidR="00BD0A88" w:rsidRPr="00200BAF" w:rsidRDefault="00BD0A88" w:rsidP="00BD0A88">
            <w:pPr>
              <w:jc w:val="center"/>
              <w:rPr>
                <w:rFonts w:ascii="Garamond" w:hAnsi="Garamond"/>
              </w:rPr>
            </w:pPr>
            <w:r w:rsidRPr="00200BAF">
              <w:rPr>
                <w:rFonts w:ascii="Garamond" w:hAnsi="Garamond"/>
              </w:rPr>
              <w:t>100</w:t>
            </w:r>
          </w:p>
        </w:tc>
        <w:tc>
          <w:tcPr>
            <w:tcW w:w="4063" w:type="dxa"/>
          </w:tcPr>
          <w:p w:rsidR="00BD0A88" w:rsidRPr="00200BAF" w:rsidRDefault="00BD0A88" w:rsidP="00BD0A88">
            <w:pPr>
              <w:ind w:left="176" w:hanging="6"/>
              <w:rPr>
                <w:rFonts w:ascii="Garamond" w:hAnsi="Garamond"/>
              </w:rPr>
            </w:pPr>
            <w:r w:rsidRPr="00200BAF">
              <w:rPr>
                <w:rFonts w:ascii="Garamond" w:hAnsi="Garamond"/>
              </w:rPr>
              <w:t>oddíl Všeobecný, specializace EPOU (Evropský příkaz k obstavení účtu)</w:t>
            </w:r>
          </w:p>
        </w:tc>
        <w:tc>
          <w:tcPr>
            <w:tcW w:w="3117" w:type="dxa"/>
            <w:vMerge/>
            <w:tcBorders>
              <w:right w:val="single" w:sz="12" w:space="0" w:color="auto"/>
            </w:tcBorders>
          </w:tcPr>
          <w:p w:rsidR="00BD0A88" w:rsidRPr="00200BAF" w:rsidRDefault="00BD0A88" w:rsidP="00BD0A88">
            <w:pPr>
              <w:spacing w:after="240"/>
              <w:ind w:firstLine="170"/>
              <w:jc w:val="center"/>
              <w:rPr>
                <w:b/>
                <w:bCs/>
              </w:rPr>
            </w:pPr>
          </w:p>
        </w:tc>
      </w:tr>
      <w:tr w:rsidR="00BD0A88" w:rsidRPr="00200BAF" w:rsidTr="00BD0A88">
        <w:trPr>
          <w:trHeight w:val="284"/>
          <w:jc w:val="center"/>
        </w:trPr>
        <w:tc>
          <w:tcPr>
            <w:tcW w:w="1514" w:type="dxa"/>
            <w:tcBorders>
              <w:left w:val="single" w:sz="12" w:space="0" w:color="auto"/>
              <w:bottom w:val="single" w:sz="12" w:space="0" w:color="auto"/>
            </w:tcBorders>
          </w:tcPr>
          <w:p w:rsidR="00BD0A88" w:rsidRPr="00200BAF" w:rsidRDefault="00BD0A88" w:rsidP="00BD0A88">
            <w:pPr>
              <w:ind w:firstLine="170"/>
              <w:rPr>
                <w:rFonts w:ascii="Garamond" w:hAnsi="Garamond"/>
                <w:b/>
              </w:rPr>
            </w:pPr>
            <w:r w:rsidRPr="00200BAF">
              <w:rPr>
                <w:rFonts w:ascii="Garamond" w:hAnsi="Garamond"/>
                <w:b/>
              </w:rPr>
              <w:t>13 C</w:t>
            </w:r>
          </w:p>
        </w:tc>
        <w:tc>
          <w:tcPr>
            <w:tcW w:w="1417" w:type="dxa"/>
            <w:tcBorders>
              <w:bottom w:val="single" w:sz="12" w:space="0" w:color="auto"/>
            </w:tcBorders>
          </w:tcPr>
          <w:p w:rsidR="00BD0A88" w:rsidRPr="00200BAF" w:rsidRDefault="00BD0A88" w:rsidP="00BD0A88">
            <w:pPr>
              <w:jc w:val="center"/>
              <w:rPr>
                <w:rFonts w:ascii="Garamond" w:hAnsi="Garamond"/>
              </w:rPr>
            </w:pPr>
            <w:r w:rsidRPr="00200BAF">
              <w:rPr>
                <w:rFonts w:ascii="Garamond" w:hAnsi="Garamond"/>
              </w:rPr>
              <w:t>-</w:t>
            </w:r>
          </w:p>
        </w:tc>
        <w:tc>
          <w:tcPr>
            <w:tcW w:w="4063" w:type="dxa"/>
            <w:tcBorders>
              <w:bottom w:val="single" w:sz="12" w:space="0" w:color="auto"/>
            </w:tcBorders>
          </w:tcPr>
          <w:p w:rsidR="00BD0A88" w:rsidRPr="00200BAF" w:rsidRDefault="00BD0A88" w:rsidP="00BD0A88">
            <w:pPr>
              <w:ind w:left="176" w:hanging="6"/>
              <w:rPr>
                <w:rFonts w:ascii="Garamond" w:hAnsi="Garamond"/>
              </w:rPr>
            </w:pPr>
            <w:r w:rsidRPr="00200BAF">
              <w:rPr>
                <w:rFonts w:ascii="Garamond" w:hAnsi="Garamond"/>
              </w:rPr>
              <w:t>žaloby pro zmatečnost, pokud bylo ve věci rozhodováno v soudním oddělení 26 včetně věcí podřízených VSÚ</w:t>
            </w:r>
          </w:p>
        </w:tc>
        <w:tc>
          <w:tcPr>
            <w:tcW w:w="3117" w:type="dxa"/>
            <w:vMerge/>
            <w:tcBorders>
              <w:bottom w:val="single" w:sz="12" w:space="0" w:color="auto"/>
              <w:right w:val="single" w:sz="12" w:space="0" w:color="auto"/>
            </w:tcBorders>
          </w:tcPr>
          <w:p w:rsidR="00BD0A88" w:rsidRPr="00200BAF" w:rsidRDefault="00BD0A88" w:rsidP="00BD0A88">
            <w:pPr>
              <w:spacing w:after="240"/>
              <w:ind w:firstLine="170"/>
              <w:jc w:val="center"/>
              <w:rPr>
                <w:b/>
                <w:bCs/>
              </w:rPr>
            </w:pPr>
          </w:p>
        </w:tc>
      </w:tr>
    </w:tbl>
    <w:p w:rsidR="00A95E96" w:rsidRPr="00200BAF" w:rsidRDefault="00A95E96" w:rsidP="00F67B36">
      <w:pPr>
        <w:spacing w:after="0" w:line="240" w:lineRule="auto"/>
        <w:ind w:firstLine="170"/>
        <w:rPr>
          <w:rFonts w:ascii="Garamond" w:eastAsia="Times New Roman" w:hAnsi="Garamond" w:cs="Times New Roman"/>
          <w:sz w:val="24"/>
          <w:szCs w:val="24"/>
          <w:lang w:eastAsia="cs-CZ"/>
        </w:rPr>
      </w:pPr>
    </w:p>
    <w:p w:rsidR="00A95E96" w:rsidRPr="00200BAF" w:rsidRDefault="00A95E9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95E96" w:rsidRPr="00200BAF" w:rsidTr="00A95E96">
        <w:trPr>
          <w:trHeight w:val="284"/>
          <w:jc w:val="center"/>
        </w:trPr>
        <w:tc>
          <w:tcPr>
            <w:tcW w:w="1514" w:type="dxa"/>
            <w:vMerge w:val="restart"/>
            <w:tcBorders>
              <w:top w:val="single" w:sz="12" w:space="0" w:color="auto"/>
            </w:tcBorders>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14 C</w:t>
            </w:r>
          </w:p>
        </w:tc>
        <w:tc>
          <w:tcPr>
            <w:tcW w:w="1417" w:type="dxa"/>
            <w:tcBorders>
              <w:top w:val="single" w:sz="12" w:space="0" w:color="auto"/>
            </w:tcBorders>
            <w:hideMark/>
          </w:tcPr>
          <w:p w:rsidR="00A95E96" w:rsidRPr="00200BAF" w:rsidRDefault="006E2ECC" w:rsidP="00A95E96">
            <w:pPr>
              <w:spacing w:after="0" w:line="240" w:lineRule="auto"/>
              <w:jc w:val="center"/>
              <w:rPr>
                <w:rFonts w:ascii="Garamond" w:eastAsia="Times New Roman" w:hAnsi="Garamond" w:cs="Times New Roman"/>
                <w:i/>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tcBorders>
              <w:top w:val="single" w:sz="12" w:space="0" w:color="auto"/>
            </w:tcBorders>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058" w:type="dxa"/>
            <w:vMerge w:val="restart"/>
            <w:tcBorders>
              <w:top w:val="single" w:sz="12" w:space="0" w:color="auto"/>
              <w:bottom w:val="single" w:sz="12" w:space="0" w:color="auto"/>
            </w:tcBorders>
            <w:hideMark/>
          </w:tcPr>
          <w:p w:rsidR="00A95E96" w:rsidRPr="00200BAF" w:rsidRDefault="00A95E96" w:rsidP="00A95E96">
            <w:pPr>
              <w:spacing w:after="24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Irena Šolínová</w:t>
            </w:r>
          </w:p>
          <w:p w:rsidR="00A95E96" w:rsidRPr="00200BAF" w:rsidRDefault="00A95E96" w:rsidP="00A95E96">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JUDr. Pavla Novotná </w:t>
            </w:r>
          </w:p>
          <w:p w:rsidR="00A95E96" w:rsidRPr="00200BAF" w:rsidRDefault="00A95E96" w:rsidP="00A95E96">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Gabriela Řezníčková</w:t>
            </w:r>
          </w:p>
          <w:p w:rsidR="00A95E96" w:rsidRPr="00200BAF" w:rsidRDefault="00A95E96" w:rsidP="00A95E96">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Tomáš Suchánek</w:t>
            </w:r>
          </w:p>
          <w:p w:rsidR="00A95E96" w:rsidRPr="00200BAF" w:rsidRDefault="00A95E96" w:rsidP="00A95E96">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Pavla Ondráčková</w:t>
            </w:r>
          </w:p>
          <w:p w:rsidR="00A95E96" w:rsidRPr="00200BAF" w:rsidRDefault="00A95E96" w:rsidP="00A95E96">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Michaela Koblasová</w:t>
            </w:r>
          </w:p>
          <w:p w:rsidR="00A95E96" w:rsidRPr="00200BAF" w:rsidRDefault="00A95E96" w:rsidP="00A95E96">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Jiří Vošvrda</w:t>
            </w:r>
          </w:p>
        </w:tc>
      </w:tr>
      <w:tr w:rsidR="00A95E96" w:rsidRPr="00200BAF" w:rsidTr="00A95E96">
        <w:trPr>
          <w:trHeight w:val="284"/>
          <w:jc w:val="center"/>
        </w:trPr>
        <w:tc>
          <w:tcPr>
            <w:tcW w:w="0" w:type="auto"/>
            <w:vMerge/>
            <w:tcBorders>
              <w:top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1514" w:type="dxa"/>
            <w:vMerge w:val="restart"/>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114 C</w:t>
            </w:r>
          </w:p>
        </w:tc>
        <w:tc>
          <w:tcPr>
            <w:tcW w:w="1417" w:type="dxa"/>
            <w:hideMark/>
          </w:tcPr>
          <w:p w:rsidR="00A95E96" w:rsidRPr="00200BAF" w:rsidRDefault="006E2ECC" w:rsidP="00A95E96">
            <w:pPr>
              <w:spacing w:after="0" w:line="240" w:lineRule="auto"/>
              <w:jc w:val="center"/>
              <w:rPr>
                <w:rFonts w:ascii="Garamond" w:eastAsia="Times New Roman" w:hAnsi="Garamond" w:cs="Times New Roman"/>
                <w:i/>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1514" w:type="dxa"/>
            <w:vMerge w:val="restart"/>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14 </w:t>
            </w:r>
            <w:proofErr w:type="spellStart"/>
            <w:r w:rsidRPr="00200BAF">
              <w:rPr>
                <w:rFonts w:ascii="Garamond" w:eastAsia="Times New Roman" w:hAnsi="Garamond" w:cs="Times New Roman"/>
                <w:b/>
                <w:sz w:val="24"/>
                <w:szCs w:val="24"/>
                <w:lang w:eastAsia="cs-CZ"/>
              </w:rPr>
              <w:t>Nc</w:t>
            </w:r>
            <w:proofErr w:type="spellEnd"/>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1514" w:type="dxa"/>
            <w:vMerge w:val="restart"/>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0 </w:t>
            </w:r>
            <w:proofErr w:type="spellStart"/>
            <w:r w:rsidRPr="00200BAF">
              <w:rPr>
                <w:rFonts w:ascii="Garamond" w:eastAsia="Times New Roman" w:hAnsi="Garamond" w:cs="Times New Roman"/>
                <w:b/>
                <w:sz w:val="24"/>
                <w:szCs w:val="24"/>
                <w:lang w:eastAsia="cs-CZ"/>
              </w:rPr>
              <w:t>Nc</w:t>
            </w:r>
            <w:proofErr w:type="spellEnd"/>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22" w:type="dxa"/>
            <w:hideMark/>
          </w:tcPr>
          <w:p w:rsidR="00A95E96" w:rsidRPr="00200BAF" w:rsidRDefault="00A95E96" w:rsidP="00A95E96">
            <w:pPr>
              <w:spacing w:after="0" w:line="240" w:lineRule="auto"/>
              <w:ind w:left="176" w:hanging="6"/>
              <w:rPr>
                <w:rFonts w:ascii="Times New Roman" w:eastAsia="Times New Roman" w:hAnsi="Times New Roman" w:cs="Times New Roman"/>
                <w:sz w:val="24"/>
                <w:szCs w:val="24"/>
                <w:lang w:eastAsia="cs-CZ"/>
              </w:rPr>
            </w:pPr>
            <w:r w:rsidRPr="00200BAF">
              <w:rPr>
                <w:rFonts w:ascii="Garamond" w:eastAsia="Times New Roman" w:hAnsi="Garamond" w:cs="Times New Roman"/>
                <w:sz w:val="24"/>
                <w:szCs w:val="24"/>
                <w:lang w:eastAsia="cs-CZ"/>
              </w:rPr>
              <w:t>oddíl Insolvence</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22" w:type="dxa"/>
            <w:hideMark/>
          </w:tcPr>
          <w:p w:rsidR="00A95E96" w:rsidRPr="00200BAF" w:rsidRDefault="00A95E96" w:rsidP="00A95E96">
            <w:pPr>
              <w:spacing w:after="0" w:line="240" w:lineRule="auto"/>
              <w:ind w:left="176" w:hanging="6"/>
              <w:rPr>
                <w:rFonts w:ascii="Times New Roman" w:eastAsia="Times New Roman" w:hAnsi="Times New Roman" w:cs="Times New Roman"/>
                <w:sz w:val="24"/>
                <w:szCs w:val="24"/>
                <w:lang w:eastAsia="cs-CZ"/>
              </w:rPr>
            </w:pPr>
            <w:r w:rsidRPr="00200BAF">
              <w:rPr>
                <w:rFonts w:ascii="Garamond" w:eastAsia="Times New Roman" w:hAnsi="Garamond" w:cs="Times New Roman"/>
                <w:sz w:val="24"/>
                <w:szCs w:val="24"/>
                <w:lang w:eastAsia="cs-CZ"/>
              </w:rPr>
              <w:t>oddíl Rozhodčí nálezy</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0" w:type="auto"/>
            <w:vMerge/>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22" w:type="dxa"/>
            <w:hideMark/>
          </w:tcPr>
          <w:p w:rsidR="00A95E96" w:rsidRPr="00200BAF" w:rsidRDefault="00A95E96" w:rsidP="00A95E96">
            <w:pPr>
              <w:spacing w:after="0" w:line="240" w:lineRule="auto"/>
              <w:ind w:left="176" w:hanging="6"/>
              <w:rPr>
                <w:rFonts w:ascii="Times New Roman" w:eastAsia="Times New Roman" w:hAnsi="Times New Roman" w:cs="Times New Roman"/>
                <w:sz w:val="24"/>
                <w:szCs w:val="24"/>
                <w:lang w:eastAsia="cs-CZ"/>
              </w:rPr>
            </w:pPr>
            <w:r w:rsidRPr="00200BAF">
              <w:rPr>
                <w:rFonts w:ascii="Garamond" w:eastAsia="Times New Roman" w:hAnsi="Garamond" w:cs="Times New Roman"/>
                <w:sz w:val="24"/>
                <w:szCs w:val="24"/>
                <w:lang w:eastAsia="cs-CZ"/>
              </w:rPr>
              <w:t>oddíl Záznamy o vykázání</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r w:rsidR="00A95E96" w:rsidRPr="00200BAF" w:rsidTr="00A95E96">
        <w:trPr>
          <w:trHeight w:val="284"/>
          <w:jc w:val="center"/>
        </w:trPr>
        <w:tc>
          <w:tcPr>
            <w:tcW w:w="1514" w:type="dxa"/>
            <w:tcBorders>
              <w:bottom w:val="single" w:sz="12" w:space="0" w:color="auto"/>
            </w:tcBorders>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14 Cd</w:t>
            </w:r>
          </w:p>
        </w:tc>
        <w:tc>
          <w:tcPr>
            <w:tcW w:w="1417" w:type="dxa"/>
            <w:tcBorders>
              <w:bottom w:val="single" w:sz="12" w:space="0" w:color="auto"/>
            </w:tcBorders>
            <w:hideMark/>
          </w:tcPr>
          <w:p w:rsidR="00A95E96" w:rsidRPr="00200BAF" w:rsidRDefault="006E2ECC"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w:t>
            </w:r>
            <w:r w:rsidR="00A95E96" w:rsidRPr="00200BAF">
              <w:rPr>
                <w:rFonts w:ascii="Garamond" w:eastAsia="Times New Roman" w:hAnsi="Garamond" w:cs="Times New Roman"/>
                <w:sz w:val="24"/>
                <w:szCs w:val="24"/>
                <w:lang w:eastAsia="cs-CZ"/>
              </w:rPr>
              <w:t>0</w:t>
            </w:r>
          </w:p>
        </w:tc>
        <w:tc>
          <w:tcPr>
            <w:tcW w:w="4122" w:type="dxa"/>
            <w:tcBorders>
              <w:bottom w:val="single" w:sz="12" w:space="0" w:color="auto"/>
            </w:tcBorders>
            <w:hideMark/>
          </w:tcPr>
          <w:p w:rsidR="00A95E96" w:rsidRPr="00200BAF" w:rsidRDefault="00A95E96" w:rsidP="00A95E96">
            <w:pPr>
              <w:spacing w:after="0" w:line="240" w:lineRule="auto"/>
              <w:ind w:left="176" w:hanging="6"/>
              <w:rPr>
                <w:rFonts w:ascii="Times New Roman" w:eastAsia="Times New Roman" w:hAnsi="Times New Roman"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Cs/>
                <w:sz w:val="24"/>
                <w:szCs w:val="24"/>
                <w:lang w:eastAsia="cs-CZ"/>
              </w:rPr>
            </w:pPr>
          </w:p>
        </w:tc>
      </w:tr>
    </w:tbl>
    <w:p w:rsidR="00A95E96" w:rsidRPr="00200BAF" w:rsidRDefault="00A95E96" w:rsidP="00600D47">
      <w:pPr>
        <w:spacing w:after="0" w:line="240" w:lineRule="auto"/>
        <w:rPr>
          <w:rFonts w:ascii="Garamond" w:eastAsia="Times New Roman" w:hAnsi="Garamond" w:cs="Times New Roman"/>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D35F1B" w:rsidRPr="00200BAF" w:rsidTr="00D35F1B">
        <w:trPr>
          <w:trHeight w:val="284"/>
          <w:jc w:val="center"/>
        </w:trPr>
        <w:tc>
          <w:tcPr>
            <w:tcW w:w="1501" w:type="dxa"/>
            <w:vMerge w:val="restart"/>
            <w:tcBorders>
              <w:top w:val="single" w:sz="12" w:space="0" w:color="auto"/>
            </w:tcBorders>
            <w:hideMark/>
          </w:tcPr>
          <w:p w:rsidR="00D35F1B" w:rsidRPr="00200BAF" w:rsidRDefault="00D35F1B" w:rsidP="00D35F1B">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15 C</w:t>
            </w:r>
          </w:p>
        </w:tc>
        <w:tc>
          <w:tcPr>
            <w:tcW w:w="1430" w:type="dxa"/>
            <w:tcBorders>
              <w:top w:val="single" w:sz="12" w:space="0" w:color="auto"/>
            </w:tcBorders>
            <w:hideMark/>
          </w:tcPr>
          <w:p w:rsidR="00D35F1B" w:rsidRPr="00200BAF" w:rsidRDefault="00D35F1B" w:rsidP="00D35F1B">
            <w:pPr>
              <w:spacing w:after="0" w:line="240" w:lineRule="auto"/>
              <w:jc w:val="center"/>
              <w:rPr>
                <w:rFonts w:ascii="Garamond" w:eastAsia="Times New Roman" w:hAnsi="Garamond" w:cs="Times New Roman"/>
                <w:i/>
                <w:sz w:val="24"/>
                <w:szCs w:val="24"/>
                <w:lang w:eastAsia="cs-CZ"/>
              </w:rPr>
            </w:pPr>
            <w:r w:rsidRPr="00200BAF">
              <w:rPr>
                <w:rFonts w:ascii="Garamond" w:eastAsia="Times New Roman" w:hAnsi="Garamond" w:cs="Times New Roman"/>
                <w:sz w:val="24"/>
                <w:szCs w:val="24"/>
                <w:lang w:eastAsia="cs-CZ"/>
              </w:rPr>
              <w:t>100</w:t>
            </w:r>
          </w:p>
        </w:tc>
        <w:tc>
          <w:tcPr>
            <w:tcW w:w="4122" w:type="dxa"/>
            <w:tcBorders>
              <w:top w:val="single" w:sz="12" w:space="0" w:color="auto"/>
            </w:tcBorders>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058" w:type="dxa"/>
            <w:vMerge w:val="restart"/>
            <w:tcBorders>
              <w:top w:val="single" w:sz="12" w:space="0" w:color="auto"/>
              <w:bottom w:val="single" w:sz="12" w:space="0" w:color="auto"/>
            </w:tcBorders>
          </w:tcPr>
          <w:p w:rsidR="00D35F1B" w:rsidRPr="00200BAF" w:rsidRDefault="00D35F1B" w:rsidP="00D35F1B">
            <w:pPr>
              <w:spacing w:after="24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Michaela Koblasová</w:t>
            </w:r>
          </w:p>
          <w:p w:rsidR="00D35F1B" w:rsidRPr="00200BAF" w:rsidRDefault="00D35F1B" w:rsidP="00D35F1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Pavla Ondráčková</w:t>
            </w:r>
          </w:p>
          <w:p w:rsidR="00D35F1B" w:rsidRPr="00200BAF" w:rsidRDefault="00D35F1B" w:rsidP="00D35F1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Tomáš Suchánek</w:t>
            </w:r>
          </w:p>
          <w:p w:rsidR="00D35F1B" w:rsidRPr="00200BAF" w:rsidRDefault="00D35F1B" w:rsidP="00D35F1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(pro správní věci 1. zastupující)</w:t>
            </w:r>
          </w:p>
          <w:p w:rsidR="00D35F1B" w:rsidRPr="00200BAF" w:rsidRDefault="00D35F1B" w:rsidP="00D35F1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Pavla Novotná</w:t>
            </w:r>
          </w:p>
          <w:p w:rsidR="00D35F1B" w:rsidRPr="00200BAF" w:rsidRDefault="00D35F1B" w:rsidP="00D35F1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Irena Šolínová</w:t>
            </w:r>
          </w:p>
          <w:p w:rsidR="00D35F1B" w:rsidRPr="00200BAF" w:rsidRDefault="00D35F1B" w:rsidP="00D35F1B">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Gabriela Řezníčková</w:t>
            </w:r>
          </w:p>
          <w:p w:rsidR="00D35F1B" w:rsidRPr="00200BAF" w:rsidRDefault="00D35F1B" w:rsidP="00D35F1B">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JUDr. Jiří Vošvrda</w:t>
            </w:r>
          </w:p>
        </w:tc>
      </w:tr>
      <w:tr w:rsidR="00D35F1B" w:rsidRPr="00200BAF" w:rsidTr="00D35F1B">
        <w:trPr>
          <w:trHeight w:val="284"/>
          <w:jc w:val="center"/>
        </w:trPr>
        <w:tc>
          <w:tcPr>
            <w:tcW w:w="0" w:type="auto"/>
            <w:vMerge/>
            <w:tcBorders>
              <w:top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tcBorders>
              <w:top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w:t>
            </w:r>
            <w:proofErr w:type="gramStart"/>
            <w:r w:rsidRPr="00200BAF">
              <w:rPr>
                <w:rFonts w:ascii="Garamond" w:eastAsia="Times New Roman" w:hAnsi="Garamond" w:cs="Times New Roman"/>
                <w:sz w:val="24"/>
                <w:szCs w:val="24"/>
                <w:lang w:eastAsia="cs-CZ"/>
              </w:rPr>
              <w:t>SPR.SOUD</w:t>
            </w:r>
            <w:proofErr w:type="gramEnd"/>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1501" w:type="dxa"/>
            <w:vMerge w:val="restart"/>
            <w:hideMark/>
          </w:tcPr>
          <w:p w:rsidR="00D35F1B" w:rsidRPr="00200BAF" w:rsidRDefault="00D35F1B" w:rsidP="00D35F1B">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115 C</w:t>
            </w: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1501" w:type="dxa"/>
            <w:vMerge w:val="restart"/>
            <w:hideMark/>
          </w:tcPr>
          <w:p w:rsidR="00D35F1B" w:rsidRPr="00200BAF" w:rsidRDefault="00D35F1B" w:rsidP="00D35F1B">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15 </w:t>
            </w:r>
            <w:proofErr w:type="spellStart"/>
            <w:r w:rsidRPr="00200BAF">
              <w:rPr>
                <w:rFonts w:ascii="Garamond" w:eastAsia="Times New Roman" w:hAnsi="Garamond" w:cs="Times New Roman"/>
                <w:b/>
                <w:sz w:val="24"/>
                <w:szCs w:val="24"/>
                <w:lang w:eastAsia="cs-CZ"/>
              </w:rPr>
              <w:t>Nc</w:t>
            </w:r>
            <w:proofErr w:type="spellEnd"/>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0" w:type="auto"/>
            <w:vMerge/>
            <w:vAlign w:val="center"/>
            <w:hideMark/>
          </w:tcPr>
          <w:p w:rsidR="00D35F1B" w:rsidRPr="00200BAF" w:rsidRDefault="00D35F1B" w:rsidP="00D35F1B">
            <w:pPr>
              <w:spacing w:after="0" w:line="240" w:lineRule="auto"/>
              <w:rPr>
                <w:rFonts w:ascii="Garamond" w:eastAsia="Times New Roman" w:hAnsi="Garamond" w:cs="Times New Roman"/>
                <w:b/>
                <w:sz w:val="24"/>
                <w:szCs w:val="24"/>
                <w:lang w:eastAsia="cs-CZ"/>
              </w:rPr>
            </w:pPr>
          </w:p>
        </w:tc>
        <w:tc>
          <w:tcPr>
            <w:tcW w:w="1430" w:type="dxa"/>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r w:rsidR="00D35F1B" w:rsidRPr="00200BAF" w:rsidTr="00D35F1B">
        <w:trPr>
          <w:trHeight w:val="284"/>
          <w:jc w:val="center"/>
        </w:trPr>
        <w:tc>
          <w:tcPr>
            <w:tcW w:w="1501" w:type="dxa"/>
            <w:tcBorders>
              <w:bottom w:val="single" w:sz="12" w:space="0" w:color="auto"/>
            </w:tcBorders>
            <w:hideMark/>
          </w:tcPr>
          <w:p w:rsidR="00D35F1B" w:rsidRPr="00200BAF" w:rsidRDefault="00D35F1B" w:rsidP="00D35F1B">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15 Cd</w:t>
            </w:r>
          </w:p>
        </w:tc>
        <w:tc>
          <w:tcPr>
            <w:tcW w:w="1430" w:type="dxa"/>
            <w:tcBorders>
              <w:bottom w:val="single" w:sz="12" w:space="0" w:color="auto"/>
            </w:tcBorders>
            <w:hideMark/>
          </w:tcPr>
          <w:p w:rsidR="00D35F1B" w:rsidRPr="00200BAF" w:rsidRDefault="00D35F1B" w:rsidP="00D35F1B">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122" w:type="dxa"/>
            <w:tcBorders>
              <w:bottom w:val="single" w:sz="12" w:space="0" w:color="auto"/>
            </w:tcBorders>
            <w:hideMark/>
          </w:tcPr>
          <w:p w:rsidR="00D35F1B" w:rsidRPr="00200BAF" w:rsidRDefault="00D35F1B" w:rsidP="00D35F1B">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tcBorders>
            <w:vAlign w:val="center"/>
            <w:hideMark/>
          </w:tcPr>
          <w:p w:rsidR="00D35F1B" w:rsidRPr="00200BAF" w:rsidRDefault="00D35F1B" w:rsidP="00D35F1B">
            <w:pPr>
              <w:spacing w:after="0" w:line="240" w:lineRule="auto"/>
              <w:rPr>
                <w:rFonts w:ascii="Garamond" w:eastAsia="Times New Roman" w:hAnsi="Garamond" w:cs="Times New Roman"/>
                <w:sz w:val="24"/>
                <w:szCs w:val="24"/>
                <w:lang w:eastAsia="cs-CZ"/>
              </w:rPr>
            </w:pPr>
          </w:p>
        </w:tc>
      </w:tr>
    </w:tbl>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F0BBF" w:rsidRPr="00200BAF" w:rsidTr="005B43F2">
        <w:trPr>
          <w:trHeight w:val="284"/>
          <w:jc w:val="center"/>
        </w:trPr>
        <w:tc>
          <w:tcPr>
            <w:tcW w:w="1514" w:type="dxa"/>
            <w:vMerge w:val="restart"/>
            <w:tcBorders>
              <w:top w:val="single" w:sz="12" w:space="0" w:color="auto"/>
              <w:left w:val="single" w:sz="12" w:space="0" w:color="auto"/>
            </w:tcBorders>
            <w:hideMark/>
          </w:tcPr>
          <w:p w:rsidR="001F0BBF" w:rsidRPr="00200BAF" w:rsidRDefault="001F0BBF" w:rsidP="001F0BB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16 C</w:t>
            </w:r>
          </w:p>
        </w:tc>
        <w:tc>
          <w:tcPr>
            <w:tcW w:w="1417" w:type="dxa"/>
            <w:tcBorders>
              <w:top w:val="single" w:sz="12" w:space="0" w:color="auto"/>
            </w:tcBorders>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tcBorders>
              <w:top w:val="single" w:sz="12" w:space="0" w:color="auto"/>
            </w:tcBorders>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rsidR="001F0BBF" w:rsidRPr="00200BAF" w:rsidRDefault="001F0BBF" w:rsidP="001F0BBF">
            <w:pPr>
              <w:spacing w:after="24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Pavla Novotná</w:t>
            </w:r>
          </w:p>
          <w:p w:rsidR="001F0BBF" w:rsidRPr="00200BAF" w:rsidRDefault="001F0BBF" w:rsidP="001F0BBF">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Irena Šolínová</w:t>
            </w:r>
          </w:p>
          <w:p w:rsidR="001F0BBF" w:rsidRPr="00200BAF" w:rsidRDefault="001F0BBF" w:rsidP="001F0BBF">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Pavla Ondráčková</w:t>
            </w:r>
          </w:p>
          <w:p w:rsidR="001F0BBF" w:rsidRPr="00200BAF" w:rsidRDefault="001F0BBF" w:rsidP="001F0BBF">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Michaela Koblasová</w:t>
            </w:r>
          </w:p>
          <w:p w:rsidR="001F0BBF" w:rsidRPr="00200BAF" w:rsidRDefault="001F0BBF" w:rsidP="001F0BBF">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Gabriela Řezníčková</w:t>
            </w:r>
          </w:p>
          <w:p w:rsidR="001F0BBF" w:rsidRPr="00200BAF" w:rsidRDefault="001F0BBF" w:rsidP="001F0BBF">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Tomáš Suchánek</w:t>
            </w:r>
          </w:p>
          <w:p w:rsidR="001F0BBF" w:rsidRPr="00200BAF" w:rsidRDefault="001F0BBF" w:rsidP="001F0BBF">
            <w:pPr>
              <w:spacing w:after="0" w:line="240" w:lineRule="auto"/>
              <w:rPr>
                <w:rFonts w:ascii="Garamond" w:eastAsia="Times New Roman" w:hAnsi="Garamond" w:cs="Times New Roman"/>
                <w:color w:val="FF0000"/>
                <w:sz w:val="24"/>
                <w:szCs w:val="24"/>
                <w:lang w:eastAsia="cs-CZ"/>
              </w:rPr>
            </w:pPr>
            <w:r w:rsidRPr="00200BAF">
              <w:rPr>
                <w:rFonts w:ascii="Garamond" w:eastAsia="Times New Roman" w:hAnsi="Garamond" w:cs="Times New Roman"/>
                <w:bCs/>
                <w:sz w:val="24"/>
                <w:szCs w:val="24"/>
                <w:lang w:eastAsia="cs-CZ"/>
              </w:rPr>
              <w:t>JUDr. Jiří Vošvrda</w:t>
            </w:r>
          </w:p>
        </w:tc>
      </w:tr>
      <w:tr w:rsidR="001F0BBF" w:rsidRPr="00200BAF" w:rsidTr="005B43F2">
        <w:trPr>
          <w:trHeight w:val="284"/>
          <w:jc w:val="center"/>
        </w:trPr>
        <w:tc>
          <w:tcPr>
            <w:tcW w:w="0" w:type="auto"/>
            <w:vMerge/>
            <w:tcBorders>
              <w:top w:val="single" w:sz="12" w:space="0" w:color="auto"/>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1514" w:type="dxa"/>
            <w:vMerge w:val="restart"/>
            <w:tcBorders>
              <w:left w:val="single" w:sz="12" w:space="0" w:color="auto"/>
            </w:tcBorders>
            <w:hideMark/>
          </w:tcPr>
          <w:p w:rsidR="001F0BBF" w:rsidRPr="00200BAF" w:rsidRDefault="001F0BBF" w:rsidP="001F0BB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116 C</w:t>
            </w: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1514" w:type="dxa"/>
            <w:vMerge w:val="restart"/>
            <w:tcBorders>
              <w:left w:val="single" w:sz="12" w:space="0" w:color="auto"/>
            </w:tcBorders>
            <w:hideMark/>
          </w:tcPr>
          <w:p w:rsidR="001F0BBF" w:rsidRPr="00200BAF" w:rsidRDefault="001F0BBF" w:rsidP="001F0BB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16 </w:t>
            </w:r>
            <w:proofErr w:type="spellStart"/>
            <w:r w:rsidRPr="00200BAF">
              <w:rPr>
                <w:rFonts w:ascii="Garamond" w:eastAsia="Times New Roman" w:hAnsi="Garamond" w:cs="Times New Roman"/>
                <w:b/>
                <w:sz w:val="24"/>
                <w:szCs w:val="24"/>
                <w:lang w:eastAsia="cs-CZ"/>
              </w:rPr>
              <w:t>Nc</w:t>
            </w:r>
            <w:proofErr w:type="spellEnd"/>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0" w:type="auto"/>
            <w:vMerge/>
            <w:tcBorders>
              <w:lef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b/>
                <w:sz w:val="24"/>
                <w:szCs w:val="24"/>
                <w:lang w:eastAsia="cs-CZ"/>
              </w:rPr>
            </w:pPr>
          </w:p>
        </w:tc>
        <w:tc>
          <w:tcPr>
            <w:tcW w:w="1417" w:type="dxa"/>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r w:rsidR="001F0BBF" w:rsidRPr="00200BAF" w:rsidTr="005B43F2">
        <w:trPr>
          <w:trHeight w:val="284"/>
          <w:jc w:val="center"/>
        </w:trPr>
        <w:tc>
          <w:tcPr>
            <w:tcW w:w="1514" w:type="dxa"/>
            <w:tcBorders>
              <w:left w:val="single" w:sz="12" w:space="0" w:color="auto"/>
              <w:bottom w:val="single" w:sz="12" w:space="0" w:color="auto"/>
            </w:tcBorders>
            <w:hideMark/>
          </w:tcPr>
          <w:p w:rsidR="001F0BBF" w:rsidRPr="00200BAF" w:rsidRDefault="001F0BBF" w:rsidP="001F0BBF">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16 Cd</w:t>
            </w:r>
          </w:p>
        </w:tc>
        <w:tc>
          <w:tcPr>
            <w:tcW w:w="1417" w:type="dxa"/>
            <w:tcBorders>
              <w:bottom w:val="single" w:sz="12" w:space="0" w:color="auto"/>
            </w:tcBorders>
            <w:hideMark/>
          </w:tcPr>
          <w:p w:rsidR="001F0BBF" w:rsidRPr="00200BAF" w:rsidRDefault="001F0BBF" w:rsidP="001F0BBF">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60</w:t>
            </w:r>
          </w:p>
        </w:tc>
        <w:tc>
          <w:tcPr>
            <w:tcW w:w="4122" w:type="dxa"/>
            <w:tcBorders>
              <w:bottom w:val="single" w:sz="12" w:space="0" w:color="auto"/>
            </w:tcBorders>
            <w:hideMark/>
          </w:tcPr>
          <w:p w:rsidR="001F0BBF" w:rsidRPr="00200BAF" w:rsidRDefault="001F0BBF" w:rsidP="001F0BBF">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F0BBF" w:rsidRPr="00200BAF" w:rsidRDefault="001F0BBF" w:rsidP="001F0BBF">
            <w:pPr>
              <w:spacing w:after="0" w:line="240" w:lineRule="auto"/>
              <w:rPr>
                <w:rFonts w:ascii="Garamond" w:eastAsia="Times New Roman" w:hAnsi="Garamond" w:cs="Times New Roman"/>
                <w:color w:val="FF0000"/>
                <w:sz w:val="24"/>
                <w:szCs w:val="24"/>
                <w:lang w:eastAsia="cs-CZ"/>
              </w:rPr>
            </w:pPr>
          </w:p>
        </w:tc>
      </w:tr>
    </w:tbl>
    <w:p w:rsidR="001F0BBF" w:rsidRPr="00200BAF" w:rsidRDefault="001F0BBF" w:rsidP="00600D47">
      <w:pPr>
        <w:spacing w:after="0" w:line="240" w:lineRule="auto"/>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346944" w:rsidRPr="00200BAF" w:rsidTr="00346944">
        <w:trPr>
          <w:trHeight w:val="284"/>
          <w:jc w:val="center"/>
        </w:trPr>
        <w:tc>
          <w:tcPr>
            <w:tcW w:w="1514" w:type="dxa"/>
            <w:vMerge w:val="restart"/>
            <w:tcBorders>
              <w:top w:val="single" w:sz="12" w:space="0" w:color="auto"/>
              <w:left w:val="single" w:sz="12" w:space="0" w:color="auto"/>
            </w:tcBorders>
            <w:hideMark/>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19 C</w:t>
            </w:r>
          </w:p>
        </w:tc>
        <w:tc>
          <w:tcPr>
            <w:tcW w:w="1417" w:type="dxa"/>
            <w:tcBorders>
              <w:top w:val="single" w:sz="12" w:space="0" w:color="auto"/>
            </w:tcBorders>
            <w:hideMark/>
          </w:tcPr>
          <w:p w:rsidR="00346944" w:rsidRPr="00200BAF" w:rsidRDefault="00346944" w:rsidP="00346944">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tcBorders>
              <w:top w:val="single" w:sz="12" w:space="0" w:color="auto"/>
            </w:tcBorders>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142" w:type="dxa"/>
            <w:vMerge w:val="restart"/>
            <w:tcBorders>
              <w:top w:val="single" w:sz="12" w:space="0" w:color="auto"/>
              <w:right w:val="single" w:sz="12" w:space="0" w:color="auto"/>
            </w:tcBorders>
            <w:hideMark/>
          </w:tcPr>
          <w:p w:rsidR="00346944" w:rsidRPr="00200BAF" w:rsidRDefault="00346944" w:rsidP="00346944">
            <w:pPr>
              <w:spacing w:after="24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Pavla Ondráčková</w:t>
            </w:r>
          </w:p>
          <w:p w:rsidR="00346944" w:rsidRPr="00200BAF" w:rsidRDefault="00346944" w:rsidP="00346944">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Michaela Koblasová</w:t>
            </w:r>
          </w:p>
          <w:p w:rsidR="00346944" w:rsidRPr="00200BAF" w:rsidRDefault="00346944" w:rsidP="00346944">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Pavla Novotná</w:t>
            </w:r>
          </w:p>
          <w:p w:rsidR="00346944" w:rsidRPr="00200BAF" w:rsidRDefault="00346944" w:rsidP="00346944">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Gabriela Řezníčková</w:t>
            </w:r>
          </w:p>
          <w:p w:rsidR="00346944" w:rsidRPr="00200BAF" w:rsidRDefault="00346944" w:rsidP="00346944">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Tomáš Suchánek</w:t>
            </w:r>
          </w:p>
          <w:p w:rsidR="00346944" w:rsidRPr="00200BAF" w:rsidRDefault="00346944" w:rsidP="00346944">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Irena Šolínová</w:t>
            </w:r>
          </w:p>
          <w:p w:rsidR="00346944" w:rsidRPr="00200BAF" w:rsidRDefault="00346944" w:rsidP="00346944">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JUDr. Jiří Vošvrda</w:t>
            </w:r>
          </w:p>
        </w:tc>
      </w:tr>
      <w:tr w:rsidR="00346944" w:rsidRPr="00200BAF" w:rsidTr="00346944">
        <w:trPr>
          <w:trHeight w:val="284"/>
          <w:jc w:val="center"/>
        </w:trPr>
        <w:tc>
          <w:tcPr>
            <w:tcW w:w="0" w:type="auto"/>
            <w:vMerge/>
            <w:tcBorders>
              <w:top w:val="single" w:sz="12" w:space="0" w:color="auto"/>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top w:val="single" w:sz="12" w:space="0" w:color="auto"/>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OCHR.OSOB.</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1514" w:type="dxa"/>
            <w:vMerge w:val="restart"/>
            <w:tcBorders>
              <w:left w:val="single" w:sz="12" w:space="0" w:color="auto"/>
            </w:tcBorders>
            <w:hideMark/>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119 C</w:t>
            </w: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1514" w:type="dxa"/>
            <w:vMerge w:val="restart"/>
            <w:tcBorders>
              <w:left w:val="single" w:sz="12" w:space="0" w:color="auto"/>
            </w:tcBorders>
            <w:hideMark/>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19 </w:t>
            </w:r>
            <w:proofErr w:type="spellStart"/>
            <w:r w:rsidRPr="00200BAF">
              <w:rPr>
                <w:rFonts w:ascii="Garamond" w:eastAsia="Times New Roman" w:hAnsi="Garamond" w:cs="Times New Roman"/>
                <w:b/>
                <w:sz w:val="24"/>
                <w:szCs w:val="24"/>
                <w:lang w:eastAsia="cs-CZ"/>
              </w:rPr>
              <w:t>Nc</w:t>
            </w:r>
            <w:proofErr w:type="spellEnd"/>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0" w:type="auto"/>
            <w:vMerge/>
            <w:tcBorders>
              <w:lef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b/>
                <w:sz w:val="24"/>
                <w:szCs w:val="24"/>
                <w:lang w:eastAsia="cs-CZ"/>
              </w:rPr>
            </w:pPr>
          </w:p>
        </w:tc>
        <w:tc>
          <w:tcPr>
            <w:tcW w:w="1417" w:type="dxa"/>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0" w:type="auto"/>
            <w:vMerge/>
            <w:tcBorders>
              <w:top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r w:rsidR="00346944" w:rsidRPr="00200BAF" w:rsidTr="00346944">
        <w:trPr>
          <w:trHeight w:val="284"/>
          <w:jc w:val="center"/>
        </w:trPr>
        <w:tc>
          <w:tcPr>
            <w:tcW w:w="1514" w:type="dxa"/>
            <w:tcBorders>
              <w:left w:val="single" w:sz="12" w:space="0" w:color="auto"/>
              <w:bottom w:val="single" w:sz="12" w:space="0" w:color="auto"/>
            </w:tcBorders>
            <w:hideMark/>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19 Cd</w:t>
            </w:r>
          </w:p>
        </w:tc>
        <w:tc>
          <w:tcPr>
            <w:tcW w:w="1417" w:type="dxa"/>
            <w:tcBorders>
              <w:bottom w:val="single" w:sz="12" w:space="0" w:color="auto"/>
            </w:tcBorders>
            <w:hideMark/>
          </w:tcPr>
          <w:p w:rsidR="00346944" w:rsidRPr="00200BAF" w:rsidRDefault="00346944" w:rsidP="00346944">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100</w:t>
            </w:r>
          </w:p>
        </w:tc>
        <w:tc>
          <w:tcPr>
            <w:tcW w:w="4038" w:type="dxa"/>
            <w:tcBorders>
              <w:bottom w:val="single" w:sz="12" w:space="0" w:color="auto"/>
            </w:tcBorders>
            <w:hideMark/>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346944" w:rsidRPr="00200BAF" w:rsidRDefault="00346944" w:rsidP="00346944">
            <w:pPr>
              <w:spacing w:after="0" w:line="240" w:lineRule="auto"/>
              <w:rPr>
                <w:rFonts w:ascii="Garamond" w:eastAsia="Times New Roman" w:hAnsi="Garamond" w:cs="Times New Roman"/>
                <w:sz w:val="24"/>
                <w:szCs w:val="24"/>
                <w:lang w:eastAsia="cs-CZ"/>
              </w:rPr>
            </w:pPr>
          </w:p>
        </w:tc>
      </w:tr>
    </w:tbl>
    <w:p w:rsidR="00F67B36" w:rsidRPr="00200BAF" w:rsidRDefault="00F67B36" w:rsidP="00600D47">
      <w:pPr>
        <w:spacing w:after="0" w:line="240" w:lineRule="auto"/>
        <w:rPr>
          <w:rFonts w:ascii="Garamond" w:eastAsia="Times New Roman" w:hAnsi="Garamond" w:cs="Times New Roman"/>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346944" w:rsidRPr="00200BAF" w:rsidTr="00346944">
        <w:trPr>
          <w:trHeight w:val="1128"/>
          <w:jc w:val="center"/>
        </w:trPr>
        <w:tc>
          <w:tcPr>
            <w:tcW w:w="1514" w:type="dxa"/>
            <w:tcBorders>
              <w:top w:val="single" w:sz="12" w:space="0" w:color="auto"/>
              <w:bottom w:val="single" w:sz="2" w:space="0" w:color="auto"/>
            </w:tcBorders>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26 </w:t>
            </w:r>
            <w:proofErr w:type="spellStart"/>
            <w:r w:rsidRPr="00200BAF">
              <w:rPr>
                <w:rFonts w:ascii="Garamond" w:eastAsia="Times New Roman" w:hAnsi="Garamond" w:cs="Times New Roman"/>
                <w:b/>
                <w:sz w:val="24"/>
                <w:szCs w:val="24"/>
                <w:lang w:eastAsia="cs-CZ"/>
              </w:rPr>
              <w:t>Nc</w:t>
            </w:r>
            <w:proofErr w:type="spellEnd"/>
          </w:p>
        </w:tc>
        <w:tc>
          <w:tcPr>
            <w:tcW w:w="1417" w:type="dxa"/>
            <w:tcBorders>
              <w:top w:val="single" w:sz="12" w:space="0" w:color="auto"/>
              <w:bottom w:val="single" w:sz="2" w:space="0" w:color="auto"/>
            </w:tcBorders>
          </w:tcPr>
          <w:p w:rsidR="00346944" w:rsidRPr="00200BAF" w:rsidRDefault="00346944" w:rsidP="00346944">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tcBorders>
              <w:top w:val="single" w:sz="12" w:space="0" w:color="auto"/>
              <w:bottom w:val="single" w:sz="2" w:space="0" w:color="auto"/>
            </w:tcBorders>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Všeobecný, specializace ZÁSTAVA</w:t>
            </w:r>
          </w:p>
          <w:p w:rsidR="00346944" w:rsidRPr="00200BAF" w:rsidRDefault="00346944" w:rsidP="00346944">
            <w:pPr>
              <w:spacing w:after="0" w:line="240" w:lineRule="auto"/>
              <w:ind w:left="176" w:hanging="6"/>
              <w:jc w:val="center"/>
              <w:rPr>
                <w:rFonts w:ascii="Garamond" w:eastAsia="Times New Roman" w:hAnsi="Garamond" w:cs="Times New Roman"/>
                <w:sz w:val="24"/>
                <w:szCs w:val="24"/>
                <w:lang w:eastAsia="cs-CZ"/>
              </w:rPr>
            </w:pPr>
          </w:p>
        </w:tc>
        <w:tc>
          <w:tcPr>
            <w:tcW w:w="3142" w:type="dxa"/>
            <w:vMerge w:val="restart"/>
            <w:tcBorders>
              <w:top w:val="single" w:sz="12" w:space="0" w:color="auto"/>
            </w:tcBorders>
          </w:tcPr>
          <w:p w:rsidR="00346944" w:rsidRPr="00200BAF" w:rsidRDefault="00346944" w:rsidP="00346944">
            <w:pPr>
              <w:spacing w:after="12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Miloslava Mervartová</w:t>
            </w:r>
          </w:p>
          <w:p w:rsidR="00346944" w:rsidRPr="00200BAF" w:rsidRDefault="00346944" w:rsidP="00346944">
            <w:pPr>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Marek Řezníček</w:t>
            </w:r>
          </w:p>
          <w:p w:rsidR="00346944" w:rsidRPr="00200BAF" w:rsidRDefault="00346944" w:rsidP="00346944">
            <w:pPr>
              <w:spacing w:after="0" w:line="256"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Irena Šolínová</w:t>
            </w:r>
          </w:p>
          <w:p w:rsidR="00346944" w:rsidRPr="00200BAF" w:rsidRDefault="00346944" w:rsidP="00346944">
            <w:pPr>
              <w:spacing w:after="0" w:line="256" w:lineRule="auto"/>
              <w:rPr>
                <w:rFonts w:ascii="Garamond" w:eastAsia="Times New Roman" w:hAnsi="Garamond" w:cs="Times New Roman"/>
                <w:b/>
                <w:bCs/>
                <w:sz w:val="24"/>
                <w:szCs w:val="24"/>
                <w:lang w:eastAsia="cs-CZ"/>
              </w:rPr>
            </w:pPr>
            <w:r w:rsidRPr="00200BAF">
              <w:rPr>
                <w:rFonts w:ascii="Garamond" w:eastAsia="Times New Roman" w:hAnsi="Garamond" w:cs="Times New Roman"/>
                <w:bCs/>
                <w:sz w:val="24"/>
                <w:szCs w:val="24"/>
                <w:lang w:eastAsia="cs-CZ"/>
              </w:rPr>
              <w:t>JUDr. Pavla Novotná</w:t>
            </w:r>
          </w:p>
        </w:tc>
      </w:tr>
      <w:tr w:rsidR="00346944" w:rsidRPr="00200BAF" w:rsidTr="00346944">
        <w:trPr>
          <w:trHeight w:val="735"/>
          <w:jc w:val="center"/>
        </w:trPr>
        <w:tc>
          <w:tcPr>
            <w:tcW w:w="1514" w:type="dxa"/>
            <w:vMerge w:val="restart"/>
            <w:tcBorders>
              <w:top w:val="single" w:sz="2" w:space="0" w:color="auto"/>
            </w:tcBorders>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26 C</w:t>
            </w:r>
          </w:p>
        </w:tc>
        <w:tc>
          <w:tcPr>
            <w:tcW w:w="1417" w:type="dxa"/>
            <w:tcBorders>
              <w:top w:val="single" w:sz="2" w:space="0" w:color="auto"/>
            </w:tcBorders>
          </w:tcPr>
          <w:p w:rsidR="00346944" w:rsidRPr="00200BAF" w:rsidRDefault="00346944" w:rsidP="00346944">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tcBorders>
              <w:top w:val="single" w:sz="2" w:space="0" w:color="auto"/>
            </w:tcBorders>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lang w:eastAsia="cs-CZ"/>
              </w:rPr>
              <w:t>žaloby na vyloučení věci z výkonu rozhodnutí či exekuce,</w:t>
            </w:r>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VVzVR</w:t>
            </w:r>
            <w:proofErr w:type="spellEnd"/>
          </w:p>
        </w:tc>
        <w:tc>
          <w:tcPr>
            <w:tcW w:w="3142" w:type="dxa"/>
            <w:vMerge/>
            <w:tcBorders>
              <w:top w:val="single" w:sz="12" w:space="0" w:color="auto"/>
            </w:tcBorders>
          </w:tcPr>
          <w:p w:rsidR="00346944" w:rsidRPr="00200BAF" w:rsidRDefault="00346944" w:rsidP="00346944">
            <w:pPr>
              <w:spacing w:after="120" w:line="240" w:lineRule="auto"/>
              <w:rPr>
                <w:rFonts w:ascii="Garamond" w:eastAsia="Times New Roman" w:hAnsi="Garamond" w:cs="Times New Roman"/>
                <w:b/>
                <w:bCs/>
                <w:sz w:val="24"/>
                <w:szCs w:val="24"/>
                <w:lang w:eastAsia="cs-CZ"/>
              </w:rPr>
            </w:pPr>
          </w:p>
        </w:tc>
      </w:tr>
      <w:tr w:rsidR="00346944" w:rsidRPr="00200BAF" w:rsidTr="00346944">
        <w:trPr>
          <w:trHeight w:val="691"/>
          <w:jc w:val="center"/>
        </w:trPr>
        <w:tc>
          <w:tcPr>
            <w:tcW w:w="1514" w:type="dxa"/>
            <w:vMerge/>
            <w:tcBorders>
              <w:bottom w:val="single" w:sz="12" w:space="0" w:color="auto"/>
            </w:tcBorders>
          </w:tcPr>
          <w:p w:rsidR="00346944" w:rsidRPr="00200BAF" w:rsidRDefault="00346944" w:rsidP="00346944">
            <w:pPr>
              <w:spacing w:after="0" w:line="240" w:lineRule="auto"/>
              <w:ind w:firstLine="170"/>
              <w:rPr>
                <w:rFonts w:ascii="Garamond" w:eastAsia="Times New Roman" w:hAnsi="Garamond" w:cs="Times New Roman"/>
                <w:b/>
                <w:sz w:val="24"/>
                <w:szCs w:val="24"/>
                <w:lang w:eastAsia="cs-CZ"/>
              </w:rPr>
            </w:pPr>
          </w:p>
        </w:tc>
        <w:tc>
          <w:tcPr>
            <w:tcW w:w="1417" w:type="dxa"/>
            <w:tcBorders>
              <w:bottom w:val="single" w:sz="12" w:space="0" w:color="auto"/>
            </w:tcBorders>
          </w:tcPr>
          <w:p w:rsidR="00346944" w:rsidRPr="00200BAF" w:rsidRDefault="00346944" w:rsidP="00346944">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38" w:type="dxa"/>
            <w:tcBorders>
              <w:bottom w:val="single" w:sz="12" w:space="0" w:color="auto"/>
            </w:tcBorders>
          </w:tcPr>
          <w:p w:rsidR="00346944" w:rsidRPr="00200BAF" w:rsidRDefault="00346944" w:rsidP="00346944">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žaloby pro zmatečnost, pokud bylo ve věci rozhodováno v soudním oddělení 13 včetně věcí podřízených VSÚ</w:t>
            </w:r>
          </w:p>
        </w:tc>
        <w:tc>
          <w:tcPr>
            <w:tcW w:w="3142" w:type="dxa"/>
            <w:vMerge/>
            <w:tcBorders>
              <w:bottom w:val="single" w:sz="12" w:space="0" w:color="auto"/>
            </w:tcBorders>
          </w:tcPr>
          <w:p w:rsidR="00346944" w:rsidRPr="00200BAF" w:rsidRDefault="00346944" w:rsidP="00346944">
            <w:pPr>
              <w:spacing w:after="120" w:line="240" w:lineRule="auto"/>
              <w:ind w:firstLine="170"/>
              <w:jc w:val="center"/>
              <w:rPr>
                <w:rFonts w:ascii="Garamond" w:eastAsia="Times New Roman" w:hAnsi="Garamond" w:cs="Times New Roman"/>
                <w:b/>
                <w:bCs/>
                <w:sz w:val="24"/>
                <w:szCs w:val="24"/>
                <w:lang w:eastAsia="cs-CZ"/>
              </w:rPr>
            </w:pPr>
          </w:p>
        </w:tc>
      </w:tr>
    </w:tbl>
    <w:p w:rsidR="00346944" w:rsidRPr="00200BAF" w:rsidRDefault="00346944" w:rsidP="00F67B36">
      <w:pPr>
        <w:spacing w:after="0" w:line="240" w:lineRule="auto"/>
        <w:ind w:firstLine="170"/>
        <w:rPr>
          <w:rFonts w:ascii="Garamond" w:eastAsia="Times New Roman" w:hAnsi="Garamond" w:cs="Times New Roman"/>
          <w:sz w:val="24"/>
          <w:szCs w:val="24"/>
          <w:lang w:eastAsia="cs-CZ"/>
        </w:rPr>
      </w:pPr>
    </w:p>
    <w:p w:rsidR="00D36C3D" w:rsidRPr="00200BAF" w:rsidRDefault="00D36C3D" w:rsidP="00F67B36">
      <w:pPr>
        <w:spacing w:after="0" w:line="240" w:lineRule="auto"/>
        <w:ind w:firstLine="170"/>
        <w:rPr>
          <w:rFonts w:ascii="Garamond" w:eastAsia="Times New Roman" w:hAnsi="Garamond" w:cs="Times New Roman"/>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95E96" w:rsidRPr="00200BAF" w:rsidTr="00A95E96">
        <w:trPr>
          <w:trHeight w:val="284"/>
          <w:jc w:val="center"/>
        </w:trPr>
        <w:tc>
          <w:tcPr>
            <w:tcW w:w="1514" w:type="dxa"/>
            <w:vMerge w:val="restart"/>
            <w:tcBorders>
              <w:top w:val="single" w:sz="12" w:space="0" w:color="auto"/>
              <w:left w:val="single" w:sz="12" w:space="0" w:color="auto"/>
            </w:tcBorders>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30 C</w:t>
            </w:r>
          </w:p>
        </w:tc>
        <w:tc>
          <w:tcPr>
            <w:tcW w:w="1417" w:type="dxa"/>
            <w:tcBorders>
              <w:top w:val="single" w:sz="12" w:space="0" w:color="auto"/>
            </w:tcBorders>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tcBorders>
              <w:top w:val="single" w:sz="12" w:space="0" w:color="auto"/>
            </w:tcBorders>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ostatní 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rsidR="00A95E96" w:rsidRPr="00200BAF" w:rsidRDefault="00A95E96" w:rsidP="00A95E96">
            <w:pPr>
              <w:spacing w:after="240" w:line="240" w:lineRule="auto"/>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Mgr. Gabriela Řezníčková</w:t>
            </w:r>
          </w:p>
          <w:p w:rsidR="00A95E96" w:rsidRPr="00200BAF" w:rsidRDefault="00A95E96" w:rsidP="00A95E96">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Tomáš Suchánek</w:t>
            </w:r>
          </w:p>
          <w:p w:rsidR="00A95E96" w:rsidRPr="00200BAF" w:rsidRDefault="00A95E96" w:rsidP="00A95E96">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Irena Šolínová</w:t>
            </w:r>
          </w:p>
          <w:p w:rsidR="00A95E96" w:rsidRPr="00200BAF" w:rsidRDefault="00A95E96" w:rsidP="00A95E96">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Pavla Ondráčková</w:t>
            </w:r>
          </w:p>
          <w:p w:rsidR="00A95E96" w:rsidRPr="00200BAF" w:rsidRDefault="00A95E96" w:rsidP="00A95E96">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Michaela Koblasová</w:t>
            </w:r>
          </w:p>
          <w:p w:rsidR="00A95E96" w:rsidRPr="00200BAF" w:rsidRDefault="00A95E96" w:rsidP="00A95E96">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Pavla Novotná</w:t>
            </w:r>
          </w:p>
          <w:p w:rsidR="00A95E96" w:rsidRPr="00200BAF" w:rsidRDefault="00A95E96" w:rsidP="00A95E96">
            <w:pPr>
              <w:spacing w:after="36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p w:rsidR="00A95E96" w:rsidRPr="00200BAF" w:rsidRDefault="003721AB"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přísedící dle přílohy č. 2</w:t>
            </w:r>
          </w:p>
        </w:tc>
      </w:tr>
      <w:tr w:rsidR="00A95E96" w:rsidRPr="00200BAF" w:rsidTr="00A95E96">
        <w:trPr>
          <w:trHeight w:val="284"/>
          <w:jc w:val="center"/>
        </w:trPr>
        <w:tc>
          <w:tcPr>
            <w:tcW w:w="0" w:type="auto"/>
            <w:vMerge/>
            <w:tcBorders>
              <w:top w:val="single" w:sz="12" w:space="0" w:color="auto"/>
              <w:lef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1514" w:type="dxa"/>
            <w:vMerge w:val="restart"/>
            <w:tcBorders>
              <w:left w:val="single" w:sz="12" w:space="0" w:color="auto"/>
            </w:tcBorders>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130 C</w:t>
            </w: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0" w:type="auto"/>
            <w:vMerge/>
            <w:tcBorders>
              <w:lef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1514" w:type="dxa"/>
            <w:vMerge w:val="restart"/>
            <w:tcBorders>
              <w:left w:val="single" w:sz="12" w:space="0" w:color="auto"/>
              <w:bottom w:val="single" w:sz="12" w:space="0" w:color="auto"/>
            </w:tcBorders>
            <w:hideMark/>
          </w:tcPr>
          <w:p w:rsidR="00A95E96" w:rsidRPr="00200BAF" w:rsidRDefault="00A95E96" w:rsidP="00A95E9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30 </w:t>
            </w:r>
            <w:proofErr w:type="spellStart"/>
            <w:r w:rsidRPr="00200BAF">
              <w:rPr>
                <w:rFonts w:ascii="Garamond" w:eastAsia="Times New Roman" w:hAnsi="Garamond" w:cs="Times New Roman"/>
                <w:b/>
                <w:sz w:val="24"/>
                <w:szCs w:val="24"/>
                <w:lang w:eastAsia="cs-CZ"/>
              </w:rPr>
              <w:t>Nc</w:t>
            </w:r>
            <w:proofErr w:type="spellEnd"/>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0" w:type="auto"/>
            <w:vMerge/>
            <w:tcBorders>
              <w:left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0" w:type="auto"/>
            <w:vMerge/>
            <w:tcBorders>
              <w:left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0" w:type="auto"/>
            <w:vMerge/>
            <w:tcBorders>
              <w:left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0" w:type="auto"/>
            <w:vMerge/>
            <w:tcBorders>
              <w:left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r w:rsidR="00A95E96" w:rsidRPr="00200BAF" w:rsidTr="00A95E96">
        <w:trPr>
          <w:trHeight w:val="284"/>
          <w:jc w:val="center"/>
        </w:trPr>
        <w:tc>
          <w:tcPr>
            <w:tcW w:w="0" w:type="auto"/>
            <w:vMerge/>
            <w:tcBorders>
              <w:left w:val="single" w:sz="12" w:space="0" w:color="auto"/>
              <w:bottom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b/>
                <w:sz w:val="24"/>
                <w:szCs w:val="24"/>
                <w:lang w:eastAsia="cs-CZ"/>
              </w:rPr>
            </w:pPr>
          </w:p>
        </w:tc>
        <w:tc>
          <w:tcPr>
            <w:tcW w:w="1417" w:type="dxa"/>
            <w:tcBorders>
              <w:bottom w:val="single" w:sz="12" w:space="0" w:color="auto"/>
            </w:tcBorders>
            <w:hideMark/>
          </w:tcPr>
          <w:p w:rsidR="00A95E96" w:rsidRPr="00200BAF" w:rsidRDefault="00A95E96" w:rsidP="00A95E96">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38" w:type="dxa"/>
            <w:tcBorders>
              <w:bottom w:val="single" w:sz="12" w:space="0" w:color="auto"/>
            </w:tcBorders>
            <w:hideMark/>
          </w:tcPr>
          <w:p w:rsidR="00A95E96" w:rsidRPr="00200BAF" w:rsidRDefault="00A95E96" w:rsidP="00A95E96">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EvETC</w:t>
            </w:r>
            <w:proofErr w:type="spellEnd"/>
          </w:p>
        </w:tc>
        <w:tc>
          <w:tcPr>
            <w:tcW w:w="0" w:type="auto"/>
            <w:vMerge/>
            <w:tcBorders>
              <w:top w:val="single" w:sz="12" w:space="0" w:color="auto"/>
              <w:bottom w:val="single" w:sz="12" w:space="0" w:color="auto"/>
              <w:right w:val="single" w:sz="12" w:space="0" w:color="auto"/>
            </w:tcBorders>
            <w:vAlign w:val="center"/>
            <w:hideMark/>
          </w:tcPr>
          <w:p w:rsidR="00A95E96" w:rsidRPr="00200BAF" w:rsidRDefault="00A95E96" w:rsidP="00A95E96">
            <w:pPr>
              <w:spacing w:after="0" w:line="240" w:lineRule="auto"/>
              <w:rPr>
                <w:rFonts w:ascii="Garamond" w:eastAsia="Times New Roman" w:hAnsi="Garamond" w:cs="Times New Roman"/>
                <w:sz w:val="24"/>
                <w:szCs w:val="24"/>
                <w:lang w:eastAsia="cs-CZ"/>
              </w:rPr>
            </w:pPr>
          </w:p>
        </w:tc>
      </w:tr>
    </w:tbl>
    <w:p w:rsidR="001B603D" w:rsidRPr="00200BAF" w:rsidRDefault="001B603D" w:rsidP="00A8555F">
      <w:pPr>
        <w:spacing w:after="0" w:line="240" w:lineRule="auto"/>
        <w:rPr>
          <w:rFonts w:ascii="Garamond" w:eastAsia="Times New Roman" w:hAnsi="Garamond" w:cs="Times New Roman"/>
          <w:sz w:val="24"/>
          <w:szCs w:val="24"/>
          <w:lang w:eastAsia="cs-CZ"/>
        </w:rPr>
      </w:pP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89" w:name="_Toc392248845"/>
      <w:bookmarkStart w:id="90" w:name="_Toc394669745"/>
      <w:bookmarkStart w:id="91" w:name="_Toc404155038"/>
      <w:bookmarkStart w:id="92" w:name="_Toc466378019"/>
      <w:bookmarkStart w:id="93" w:name="_Toc54253799"/>
      <w:bookmarkStart w:id="94" w:name="_Toc90016380"/>
      <w:r w:rsidRPr="00200BAF">
        <w:rPr>
          <w:rFonts w:ascii="Garamond" w:eastAsia="Times New Roman" w:hAnsi="Garamond" w:cs="Times New Roman"/>
          <w:b/>
          <w:bCs/>
          <w:sz w:val="28"/>
          <w:szCs w:val="28"/>
          <w:lang w:eastAsia="cs-CZ"/>
        </w:rPr>
        <w:t>Vyšší soudní úředníci a tajemníci občanskoprávní agendy</w:t>
      </w:r>
      <w:bookmarkEnd w:id="89"/>
      <w:bookmarkEnd w:id="90"/>
      <w:bookmarkEnd w:id="91"/>
      <w:bookmarkEnd w:id="92"/>
      <w:bookmarkEnd w:id="93"/>
      <w:bookmarkEnd w:id="94"/>
    </w:p>
    <w:p w:rsidR="00B004FA" w:rsidRPr="00200BAF" w:rsidRDefault="00B004FA" w:rsidP="00F67B36">
      <w:pPr>
        <w:autoSpaceDE w:val="0"/>
        <w:autoSpaceDN w:val="0"/>
        <w:spacing w:before="120" w:after="0" w:line="240" w:lineRule="auto"/>
        <w:ind w:left="1418" w:hanging="1418"/>
        <w:jc w:val="both"/>
        <w:rPr>
          <w:rFonts w:ascii="Garamond" w:eastAsia="Times New Roman" w:hAnsi="Garamond" w:cs="Times New Roman"/>
          <w:sz w:val="24"/>
          <w:szCs w:val="24"/>
          <w:lang w:eastAsia="cs-C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B004FA" w:rsidRPr="00200BAF" w:rsidTr="00775733">
        <w:tc>
          <w:tcPr>
            <w:tcW w:w="1134" w:type="dxa"/>
            <w:hideMark/>
          </w:tcPr>
          <w:p w:rsidR="00B004FA" w:rsidRPr="00200BAF" w:rsidRDefault="00B004FA" w:rsidP="00775733">
            <w:pPr>
              <w:autoSpaceDE w:val="0"/>
              <w:autoSpaceDN w:val="0"/>
              <w:spacing w:after="0" w:line="240" w:lineRule="auto"/>
              <w:ind w:left="33"/>
              <w:jc w:val="center"/>
              <w:rPr>
                <w:rFonts w:ascii="Garamond" w:eastAsia="Times New Roman" w:hAnsi="Garamond" w:cs="Times New Roman"/>
                <w:b/>
                <w:bCs/>
                <w:lang w:eastAsia="cs-CZ"/>
              </w:rPr>
            </w:pPr>
            <w:r w:rsidRPr="00200BAF">
              <w:rPr>
                <w:rFonts w:ascii="Garamond" w:eastAsia="Times New Roman" w:hAnsi="Garamond" w:cs="Times New Roman"/>
                <w:b/>
                <w:bCs/>
                <w:sz w:val="24"/>
                <w:szCs w:val="24"/>
                <w:lang w:eastAsia="cs-CZ"/>
              </w:rPr>
              <w:t>Funkce</w:t>
            </w:r>
          </w:p>
        </w:tc>
        <w:tc>
          <w:tcPr>
            <w:tcW w:w="2835" w:type="dxa"/>
            <w:hideMark/>
          </w:tcPr>
          <w:p w:rsidR="00B004FA" w:rsidRPr="00200BAF" w:rsidRDefault="00B004FA" w:rsidP="00775733">
            <w:pPr>
              <w:autoSpaceDE w:val="0"/>
              <w:autoSpaceDN w:val="0"/>
              <w:spacing w:after="0" w:line="240" w:lineRule="auto"/>
              <w:ind w:firstLine="33"/>
              <w:jc w:val="center"/>
              <w:rPr>
                <w:rFonts w:ascii="Garamond" w:eastAsia="Times New Roman" w:hAnsi="Garamond" w:cs="Times New Roman"/>
                <w:b/>
                <w:bCs/>
                <w:lang w:eastAsia="cs-CZ"/>
              </w:rPr>
            </w:pPr>
            <w:r w:rsidRPr="00200BAF">
              <w:rPr>
                <w:rFonts w:ascii="Garamond" w:eastAsia="Times New Roman" w:hAnsi="Garamond" w:cs="Times New Roman"/>
                <w:b/>
                <w:bCs/>
                <w:sz w:val="24"/>
                <w:szCs w:val="24"/>
                <w:lang w:eastAsia="cs-CZ"/>
              </w:rPr>
              <w:t>Jméno a příjmení</w:t>
            </w:r>
          </w:p>
        </w:tc>
        <w:tc>
          <w:tcPr>
            <w:tcW w:w="2410" w:type="dxa"/>
            <w:hideMark/>
          </w:tcPr>
          <w:p w:rsidR="00B004FA" w:rsidRPr="00200BAF" w:rsidRDefault="00B004FA" w:rsidP="00775733">
            <w:pPr>
              <w:autoSpaceDE w:val="0"/>
              <w:autoSpaceDN w:val="0"/>
              <w:spacing w:after="0" w:line="240" w:lineRule="auto"/>
              <w:ind w:firstLine="34"/>
              <w:jc w:val="center"/>
              <w:rPr>
                <w:rFonts w:ascii="Garamond" w:eastAsia="Times New Roman" w:hAnsi="Garamond" w:cs="Times New Roman"/>
                <w:b/>
                <w:bCs/>
                <w:lang w:eastAsia="cs-CZ"/>
              </w:rPr>
            </w:pPr>
            <w:r w:rsidRPr="00200BAF">
              <w:rPr>
                <w:rFonts w:ascii="Garamond" w:eastAsia="Times New Roman" w:hAnsi="Garamond" w:cs="Times New Roman"/>
                <w:b/>
                <w:bCs/>
                <w:sz w:val="24"/>
                <w:szCs w:val="24"/>
                <w:lang w:eastAsia="cs-CZ"/>
              </w:rPr>
              <w:t>Nadřízený řešitel</w:t>
            </w:r>
          </w:p>
        </w:tc>
        <w:tc>
          <w:tcPr>
            <w:tcW w:w="3969" w:type="dxa"/>
            <w:hideMark/>
          </w:tcPr>
          <w:p w:rsidR="00B004FA" w:rsidRPr="00200BAF" w:rsidRDefault="00B004FA" w:rsidP="00775733">
            <w:pPr>
              <w:autoSpaceDE w:val="0"/>
              <w:autoSpaceDN w:val="0"/>
              <w:spacing w:after="0" w:line="240" w:lineRule="auto"/>
              <w:jc w:val="center"/>
              <w:rPr>
                <w:rFonts w:ascii="Garamond" w:eastAsia="Times New Roman" w:hAnsi="Garamond" w:cs="Times New Roman"/>
                <w:b/>
                <w:bCs/>
                <w:lang w:eastAsia="cs-CZ"/>
              </w:rPr>
            </w:pPr>
            <w:r w:rsidRPr="00200BAF">
              <w:rPr>
                <w:rFonts w:ascii="Garamond" w:eastAsia="Times New Roman" w:hAnsi="Garamond" w:cs="Times New Roman"/>
                <w:b/>
                <w:bCs/>
                <w:sz w:val="24"/>
                <w:szCs w:val="24"/>
                <w:lang w:eastAsia="cs-CZ"/>
              </w:rPr>
              <w:t>Náplň práce</w:t>
            </w:r>
          </w:p>
        </w:tc>
      </w:tr>
      <w:tr w:rsidR="00B004FA" w:rsidRPr="00200BAF" w:rsidTr="00775733">
        <w:tc>
          <w:tcPr>
            <w:tcW w:w="1134" w:type="dxa"/>
            <w:hideMark/>
          </w:tcPr>
          <w:p w:rsidR="00B004FA" w:rsidRPr="00200BAF" w:rsidRDefault="00B004FA" w:rsidP="00775733">
            <w:pPr>
              <w:tabs>
                <w:tab w:val="left" w:pos="356"/>
              </w:tabs>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835" w:type="dxa"/>
            <w:hideMark/>
          </w:tcPr>
          <w:p w:rsidR="00B004FA" w:rsidRPr="00200BAF" w:rsidRDefault="00B004FA" w:rsidP="00775733">
            <w:pPr>
              <w:tabs>
                <w:tab w:val="left" w:pos="356"/>
              </w:tabs>
              <w:autoSpaceDE w:val="0"/>
              <w:autoSpaceDN w:val="0"/>
              <w:spacing w:after="240" w:line="240" w:lineRule="auto"/>
              <w:ind w:left="34"/>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Eliška Hanušová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sz w:val="24"/>
                <w:szCs w:val="24"/>
                <w:lang w:eastAsia="cs-CZ"/>
              </w:rPr>
              <w:tab/>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pro CEPR</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t xml:space="preserve">Bc. </w:t>
            </w:r>
            <w:r w:rsidRPr="00200BAF">
              <w:rPr>
                <w:rFonts w:ascii="Garamond" w:eastAsia="Times New Roman" w:hAnsi="Garamond" w:cs="Times New Roman"/>
                <w:bCs/>
                <w:sz w:val="24"/>
                <w:szCs w:val="24"/>
                <w:lang w:eastAsia="cs-CZ"/>
              </w:rPr>
              <w:t>Monika Syrová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Radka Řezníčková</w:t>
            </w:r>
          </w:p>
          <w:p w:rsidR="00B004FA" w:rsidRPr="00200BAF" w:rsidRDefault="00B004FA" w:rsidP="00775733">
            <w:pPr>
              <w:tabs>
                <w:tab w:val="left" w:pos="356"/>
              </w:tabs>
              <w:autoSpaceDE w:val="0"/>
              <w:autoSpaceDN w:val="0"/>
              <w:spacing w:after="12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Jan Ildža</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t xml:space="preserve">Bc. </w:t>
            </w:r>
            <w:r w:rsidRPr="00200BAF">
              <w:rPr>
                <w:rFonts w:ascii="Garamond" w:eastAsia="Times New Roman" w:hAnsi="Garamond" w:cs="Times New Roman"/>
                <w:bCs/>
                <w:sz w:val="24"/>
                <w:szCs w:val="24"/>
                <w:lang w:eastAsia="cs-CZ"/>
              </w:rPr>
              <w:t>Monika Syrová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Radka Řezníčková</w:t>
            </w:r>
          </w:p>
        </w:tc>
        <w:tc>
          <w:tcPr>
            <w:tcW w:w="2410" w:type="dxa"/>
          </w:tcPr>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 xml:space="preserve">pro  CEPR, oznámení výhrady a </w:t>
            </w:r>
            <w:proofErr w:type="spellStart"/>
            <w:r w:rsidRPr="00200BAF">
              <w:rPr>
                <w:rFonts w:ascii="Garamond" w:eastAsia="Times New Roman" w:hAnsi="Garamond" w:cs="Times New Roman"/>
                <w:i/>
                <w:sz w:val="24"/>
                <w:szCs w:val="24"/>
                <w:lang w:eastAsia="cs-CZ"/>
              </w:rPr>
              <w:t>Nc</w:t>
            </w:r>
            <w:proofErr w:type="spellEnd"/>
            <w:r w:rsidRPr="00200BAF">
              <w:rPr>
                <w:rFonts w:ascii="Garamond" w:eastAsia="Times New Roman" w:hAnsi="Garamond" w:cs="Times New Roman"/>
                <w:i/>
                <w:sz w:val="24"/>
                <w:szCs w:val="24"/>
                <w:lang w:eastAsia="cs-CZ"/>
              </w:rPr>
              <w:t xml:space="preserve">-nejasná podání  </w:t>
            </w:r>
          </w:p>
          <w:p w:rsidR="00B004FA" w:rsidRPr="00200BAF" w:rsidRDefault="00B004FA" w:rsidP="00775733">
            <w:pPr>
              <w:tabs>
                <w:tab w:val="left" w:pos="356"/>
              </w:tabs>
              <w:spacing w:after="12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T. Suchánek</w:t>
            </w:r>
          </w:p>
          <w:p w:rsidR="00B004FA" w:rsidRPr="00200BAF" w:rsidRDefault="00B004FA" w:rsidP="00775733">
            <w:pPr>
              <w:tabs>
                <w:tab w:val="left" w:pos="35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i/>
                <w:sz w:val="24"/>
                <w:szCs w:val="24"/>
                <w:lang w:eastAsia="cs-CZ"/>
              </w:rPr>
              <w:t>pro ostatní agendy</w:t>
            </w:r>
          </w:p>
          <w:p w:rsidR="00B004FA" w:rsidRPr="00200BAF" w:rsidRDefault="00B004FA" w:rsidP="00775733">
            <w:pPr>
              <w:tabs>
                <w:tab w:val="left" w:pos="35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soudci, pro které jsou činěny úkony</w:t>
            </w:r>
          </w:p>
        </w:tc>
        <w:tc>
          <w:tcPr>
            <w:tcW w:w="3969" w:type="dxa"/>
            <w:hideMark/>
          </w:tcPr>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v soudních odděleních 9 C, 13 C a 30 C,</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100% úkony dle § 354 o. s. ř. – oznámení výhrady</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řeší agendu EPR 1. tým včetně statistiky</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33 % nejasných podání </w:t>
            </w:r>
            <w:proofErr w:type="spellStart"/>
            <w:r w:rsidRPr="00200BAF">
              <w:rPr>
                <w:rFonts w:ascii="Garamond" w:eastAsia="Times New Roman" w:hAnsi="Garamond" w:cs="Times New Roman"/>
                <w:bCs/>
                <w:sz w:val="24"/>
                <w:szCs w:val="24"/>
                <w:lang w:eastAsia="cs-CZ"/>
              </w:rPr>
              <w:t>Nc</w:t>
            </w:r>
            <w:proofErr w:type="spellEnd"/>
          </w:p>
          <w:p w:rsidR="00B004FA" w:rsidRPr="00200BAF" w:rsidRDefault="00B004FA" w:rsidP="00B004FA">
            <w:pPr>
              <w:numPr>
                <w:ilvl w:val="0"/>
                <w:numId w:val="14"/>
              </w:numPr>
              <w:spacing w:after="0" w:line="240" w:lineRule="auto"/>
              <w:ind w:left="175" w:hanging="141"/>
              <w:contextualSpacing/>
              <w:jc w:val="both"/>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 xml:space="preserve">provádí na pokyn soudce úkony dle instrukce </w:t>
            </w:r>
            <w:proofErr w:type="spellStart"/>
            <w:r w:rsidRPr="00200BAF">
              <w:rPr>
                <w:rFonts w:ascii="Garamond" w:eastAsia="Times New Roman" w:hAnsi="Garamond" w:cs="Times New Roman"/>
                <w:bCs/>
                <w:sz w:val="24"/>
                <w:szCs w:val="24"/>
                <w:lang w:eastAsia="cs-CZ"/>
              </w:rPr>
              <w:t>MSp</w:t>
            </w:r>
            <w:proofErr w:type="spellEnd"/>
            <w:r w:rsidRPr="00200BAF">
              <w:rPr>
                <w:rFonts w:ascii="Garamond" w:eastAsia="Times New Roman" w:hAnsi="Garamond" w:cs="Times New Roman"/>
                <w:bCs/>
                <w:sz w:val="24"/>
                <w:szCs w:val="24"/>
                <w:lang w:eastAsia="cs-CZ"/>
              </w:rPr>
              <w:t xml:space="preserve"> č. 20/2002-Sm v platném znění v soudních odděleních 9 C, 13 C, 30 C </w:t>
            </w:r>
            <w:r w:rsidRPr="00200BAF">
              <w:rPr>
                <w:rFonts w:ascii="Garamond" w:eastAsia="Times New Roman" w:hAnsi="Garamond" w:cs="Times New Roman"/>
                <w:sz w:val="24"/>
                <w:szCs w:val="24"/>
                <w:lang w:eastAsia="cs-CZ"/>
              </w:rPr>
              <w:t>mimo věcí prováděných soudními tajemníky</w:t>
            </w:r>
          </w:p>
        </w:tc>
      </w:tr>
      <w:tr w:rsidR="00B004FA" w:rsidRPr="00200BAF" w:rsidTr="00775733">
        <w:trPr>
          <w:trHeight w:val="2875"/>
        </w:trPr>
        <w:tc>
          <w:tcPr>
            <w:tcW w:w="1134" w:type="dxa"/>
          </w:tcPr>
          <w:p w:rsidR="00B004FA" w:rsidRPr="00200BAF" w:rsidRDefault="00B004FA" w:rsidP="00775733">
            <w:pPr>
              <w:tabs>
                <w:tab w:val="left" w:pos="356"/>
              </w:tabs>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835" w:type="dxa"/>
          </w:tcPr>
          <w:p w:rsidR="00B004FA" w:rsidRPr="00200BAF" w:rsidRDefault="00B004FA" w:rsidP="00775733">
            <w:pPr>
              <w:tabs>
                <w:tab w:val="left" w:pos="356"/>
              </w:tabs>
              <w:autoSpaceDE w:val="0"/>
              <w:autoSpaceDN w:val="0"/>
              <w:spacing w:after="240" w:line="240" w:lineRule="auto"/>
              <w:ind w:left="34"/>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Bc. Monika Syrová</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sz w:val="24"/>
                <w:szCs w:val="24"/>
                <w:lang w:eastAsia="cs-CZ"/>
              </w:rPr>
              <w:tab/>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pro CEPR</w:t>
            </w:r>
            <w:r w:rsidRPr="00200BAF">
              <w:rPr>
                <w:rFonts w:ascii="Garamond" w:eastAsia="Times New Roman" w:hAnsi="Garamond" w:cs="Times New Roman"/>
                <w:bCs/>
                <w:sz w:val="24"/>
                <w:szCs w:val="24"/>
                <w:lang w:eastAsia="cs-CZ"/>
              </w:rPr>
              <w:t xml:space="preserve"> </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Mgr. Eliška Hanušová</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Bc. Radka Řezníčková</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Jan Ildža</w:t>
            </w:r>
          </w:p>
          <w:p w:rsidR="00B004FA" w:rsidRPr="00200BAF" w:rsidRDefault="00B004FA" w:rsidP="00775733">
            <w:pPr>
              <w:tabs>
                <w:tab w:val="left" w:pos="356"/>
              </w:tabs>
              <w:autoSpaceDE w:val="0"/>
              <w:autoSpaceDN w:val="0"/>
              <w:spacing w:after="12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Radka Řezníčková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Mgr. Eliška Hanušová</w:t>
            </w:r>
          </w:p>
        </w:tc>
        <w:tc>
          <w:tcPr>
            <w:tcW w:w="2410" w:type="dxa"/>
          </w:tcPr>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 xml:space="preserve">pro CEPR a </w:t>
            </w:r>
            <w:proofErr w:type="spellStart"/>
            <w:r w:rsidRPr="00200BAF">
              <w:rPr>
                <w:rFonts w:ascii="Garamond" w:eastAsia="Times New Roman" w:hAnsi="Garamond" w:cs="Times New Roman"/>
                <w:i/>
                <w:sz w:val="24"/>
                <w:szCs w:val="24"/>
                <w:lang w:eastAsia="cs-CZ"/>
              </w:rPr>
              <w:t>Nc</w:t>
            </w:r>
            <w:proofErr w:type="spellEnd"/>
            <w:r w:rsidRPr="00200BAF">
              <w:rPr>
                <w:rFonts w:ascii="Garamond" w:eastAsia="Times New Roman" w:hAnsi="Garamond" w:cs="Times New Roman"/>
                <w:i/>
                <w:sz w:val="24"/>
                <w:szCs w:val="24"/>
                <w:lang w:eastAsia="cs-CZ"/>
              </w:rPr>
              <w:t>-nejasná podání</w:t>
            </w:r>
          </w:p>
          <w:p w:rsidR="00B004FA" w:rsidRPr="00200BAF" w:rsidRDefault="00B004FA" w:rsidP="00775733">
            <w:pPr>
              <w:tabs>
                <w:tab w:val="left" w:pos="356"/>
              </w:tabs>
              <w:spacing w:after="12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T. Suchánek</w:t>
            </w:r>
          </w:p>
          <w:p w:rsidR="00B004FA" w:rsidRPr="00200BAF" w:rsidRDefault="00B004FA" w:rsidP="00775733">
            <w:pPr>
              <w:tabs>
                <w:tab w:val="left" w:pos="356"/>
              </w:tabs>
              <w:spacing w:after="120" w:line="240" w:lineRule="auto"/>
              <w:ind w:left="176" w:hanging="6"/>
              <w:rPr>
                <w:rFonts w:ascii="Garamond" w:eastAsia="Times New Roman" w:hAnsi="Garamond" w:cs="Times New Roman"/>
                <w:sz w:val="24"/>
                <w:szCs w:val="24"/>
                <w:lang w:eastAsia="cs-CZ"/>
              </w:rPr>
            </w:pPr>
          </w:p>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pro ostatní agendy</w:t>
            </w:r>
          </w:p>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sz w:val="24"/>
                <w:szCs w:val="24"/>
                <w:lang w:eastAsia="cs-CZ"/>
              </w:rPr>
              <w:t>soudci, pro které jsou činěny úkony</w:t>
            </w:r>
          </w:p>
        </w:tc>
        <w:tc>
          <w:tcPr>
            <w:tcW w:w="3969" w:type="dxa"/>
          </w:tcPr>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v soudních odděleních 16 C, 19 C, 26 C</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řeší agendu EPR 3. tým včetně statistiky</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33 % nejasných podání </w:t>
            </w:r>
            <w:proofErr w:type="spellStart"/>
            <w:r w:rsidRPr="00200BAF">
              <w:rPr>
                <w:rFonts w:ascii="Garamond" w:eastAsia="Times New Roman" w:hAnsi="Garamond" w:cs="Times New Roman"/>
                <w:bCs/>
                <w:sz w:val="24"/>
                <w:szCs w:val="24"/>
                <w:lang w:eastAsia="cs-CZ"/>
              </w:rPr>
              <w:t>Nc</w:t>
            </w:r>
            <w:proofErr w:type="spellEnd"/>
          </w:p>
          <w:p w:rsidR="00B004FA" w:rsidRPr="00200BAF" w:rsidRDefault="00B004FA" w:rsidP="00775733">
            <w:pPr>
              <w:spacing w:after="0" w:line="240" w:lineRule="auto"/>
              <w:ind w:left="175"/>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provádí na pokyn soudce úkony dle instrukce </w:t>
            </w:r>
            <w:proofErr w:type="spellStart"/>
            <w:r w:rsidRPr="00200BAF">
              <w:rPr>
                <w:rFonts w:ascii="Garamond" w:eastAsia="Times New Roman" w:hAnsi="Garamond" w:cs="Times New Roman"/>
                <w:bCs/>
                <w:sz w:val="24"/>
                <w:szCs w:val="24"/>
                <w:lang w:eastAsia="cs-CZ"/>
              </w:rPr>
              <w:t>MSp</w:t>
            </w:r>
            <w:proofErr w:type="spellEnd"/>
            <w:r w:rsidRPr="00200BAF">
              <w:rPr>
                <w:rFonts w:ascii="Garamond" w:eastAsia="Times New Roman" w:hAnsi="Garamond" w:cs="Times New Roman"/>
                <w:bCs/>
                <w:sz w:val="24"/>
                <w:szCs w:val="24"/>
                <w:lang w:eastAsia="cs-CZ"/>
              </w:rPr>
              <w:t xml:space="preserve"> č. 20/2002-Sm v platném znění v soudních odděleních 16 C, 19 C, 26 C </w:t>
            </w:r>
            <w:r w:rsidRPr="00200BAF">
              <w:rPr>
                <w:rFonts w:ascii="Garamond" w:eastAsia="Times New Roman" w:hAnsi="Garamond" w:cs="Times New Roman"/>
                <w:sz w:val="24"/>
                <w:szCs w:val="24"/>
                <w:lang w:eastAsia="cs-CZ"/>
              </w:rPr>
              <w:t>mimo věcí prováděných soudními tajemníky</w:t>
            </w:r>
          </w:p>
        </w:tc>
      </w:tr>
      <w:tr w:rsidR="00B004FA" w:rsidRPr="00200BAF" w:rsidTr="00775733">
        <w:tc>
          <w:tcPr>
            <w:tcW w:w="1134" w:type="dxa"/>
            <w:hideMark/>
          </w:tcPr>
          <w:p w:rsidR="00B004FA" w:rsidRPr="00200BAF" w:rsidRDefault="00B004FA" w:rsidP="00775733">
            <w:pPr>
              <w:tabs>
                <w:tab w:val="left" w:pos="356"/>
              </w:tabs>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835" w:type="dxa"/>
            <w:hideMark/>
          </w:tcPr>
          <w:p w:rsidR="00B004FA" w:rsidRPr="00200BAF" w:rsidRDefault="00B004FA" w:rsidP="00775733">
            <w:pPr>
              <w:tabs>
                <w:tab w:val="left" w:pos="356"/>
              </w:tabs>
              <w:autoSpaceDE w:val="0"/>
              <w:autoSpaceDN w:val="0"/>
              <w:spacing w:after="240" w:line="240" w:lineRule="auto"/>
              <w:ind w:left="34"/>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Bc. Radka Řezníčková</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sz w:val="24"/>
                <w:szCs w:val="24"/>
                <w:lang w:eastAsia="cs-CZ"/>
              </w:rPr>
              <w:t xml:space="preserve"> </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pro CEPR</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Mgr. Eliška Hanušová</w:t>
            </w:r>
          </w:p>
          <w:p w:rsidR="00B004FA" w:rsidRPr="00200BAF" w:rsidRDefault="00B004FA" w:rsidP="00775733">
            <w:pPr>
              <w:tabs>
                <w:tab w:val="left" w:pos="356"/>
              </w:tabs>
              <w:autoSpaceDE w:val="0"/>
              <w:autoSpaceDN w:val="0"/>
              <w:spacing w:after="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Jan Ildža</w:t>
            </w:r>
          </w:p>
          <w:p w:rsidR="00B004FA" w:rsidRPr="00200BAF" w:rsidRDefault="00B004FA" w:rsidP="00775733">
            <w:pPr>
              <w:tabs>
                <w:tab w:val="left" w:pos="356"/>
              </w:tabs>
              <w:autoSpaceDE w:val="0"/>
              <w:autoSpaceDN w:val="0"/>
              <w:spacing w:after="12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t xml:space="preserve">Bc. </w:t>
            </w:r>
            <w:r w:rsidRPr="00200BAF">
              <w:rPr>
                <w:rFonts w:ascii="Garamond" w:eastAsia="Times New Roman" w:hAnsi="Garamond" w:cs="Times New Roman"/>
                <w:bCs/>
                <w:sz w:val="24"/>
                <w:szCs w:val="24"/>
                <w:lang w:eastAsia="cs-CZ"/>
              </w:rPr>
              <w:t>Monika</w:t>
            </w:r>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bCs/>
                <w:sz w:val="24"/>
                <w:szCs w:val="24"/>
                <w:lang w:eastAsia="cs-CZ"/>
              </w:rPr>
              <w:t>Syrová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Mgr. Eliška Hanušová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t xml:space="preserve">Bc. </w:t>
            </w:r>
            <w:r w:rsidRPr="00200BAF">
              <w:rPr>
                <w:rFonts w:ascii="Garamond" w:eastAsia="Times New Roman" w:hAnsi="Garamond" w:cs="Times New Roman"/>
                <w:bCs/>
                <w:sz w:val="24"/>
                <w:szCs w:val="24"/>
                <w:lang w:eastAsia="cs-CZ"/>
              </w:rPr>
              <w:t>Monika Syrová</w:t>
            </w:r>
          </w:p>
        </w:tc>
        <w:tc>
          <w:tcPr>
            <w:tcW w:w="2410" w:type="dxa"/>
          </w:tcPr>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 xml:space="preserve">pro CEPR a </w:t>
            </w:r>
            <w:proofErr w:type="spellStart"/>
            <w:r w:rsidRPr="00200BAF">
              <w:rPr>
                <w:rFonts w:ascii="Garamond" w:eastAsia="Times New Roman" w:hAnsi="Garamond" w:cs="Times New Roman"/>
                <w:i/>
                <w:sz w:val="24"/>
                <w:szCs w:val="24"/>
                <w:lang w:eastAsia="cs-CZ"/>
              </w:rPr>
              <w:t>Nc</w:t>
            </w:r>
            <w:proofErr w:type="spellEnd"/>
            <w:r w:rsidRPr="00200BAF">
              <w:rPr>
                <w:rFonts w:ascii="Garamond" w:eastAsia="Times New Roman" w:hAnsi="Garamond" w:cs="Times New Roman"/>
                <w:i/>
                <w:sz w:val="24"/>
                <w:szCs w:val="24"/>
                <w:lang w:eastAsia="cs-CZ"/>
              </w:rPr>
              <w:t>-nejasná podání</w:t>
            </w:r>
          </w:p>
          <w:p w:rsidR="00B004FA" w:rsidRPr="00200BAF" w:rsidRDefault="00B004FA" w:rsidP="00775733">
            <w:pPr>
              <w:tabs>
                <w:tab w:val="left" w:pos="356"/>
              </w:tabs>
              <w:spacing w:after="12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T. Suchánek</w:t>
            </w:r>
          </w:p>
          <w:p w:rsidR="00B004FA" w:rsidRPr="00200BAF" w:rsidRDefault="00B004FA" w:rsidP="00775733">
            <w:pPr>
              <w:tabs>
                <w:tab w:val="left" w:pos="35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i/>
                <w:sz w:val="24"/>
                <w:szCs w:val="24"/>
                <w:lang w:eastAsia="cs-CZ"/>
              </w:rPr>
              <w:t>pro ostatní agendy</w:t>
            </w:r>
          </w:p>
          <w:p w:rsidR="00B004FA" w:rsidRPr="00200BAF" w:rsidRDefault="00B004FA" w:rsidP="00775733">
            <w:pPr>
              <w:tabs>
                <w:tab w:val="left" w:pos="35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soudci, pro které jsou činěny úkony </w:t>
            </w:r>
          </w:p>
        </w:tc>
        <w:tc>
          <w:tcPr>
            <w:tcW w:w="3969" w:type="dxa"/>
            <w:hideMark/>
          </w:tcPr>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v soudních odděleních 7 C, 14 C, 15 C</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řeší agendu EPR 2. tým včetně statistiky</w:t>
            </w:r>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33 % nejasných podání </w:t>
            </w:r>
            <w:proofErr w:type="spellStart"/>
            <w:r w:rsidRPr="00200BAF">
              <w:rPr>
                <w:rFonts w:ascii="Garamond" w:eastAsia="Times New Roman" w:hAnsi="Garamond" w:cs="Times New Roman"/>
                <w:bCs/>
                <w:sz w:val="24"/>
                <w:szCs w:val="24"/>
                <w:lang w:eastAsia="cs-CZ"/>
              </w:rPr>
              <w:t>Nc</w:t>
            </w:r>
            <w:proofErr w:type="spellEnd"/>
          </w:p>
          <w:p w:rsidR="00B004FA" w:rsidRPr="00200BAF" w:rsidRDefault="00B004FA" w:rsidP="00B004FA">
            <w:pPr>
              <w:numPr>
                <w:ilvl w:val="0"/>
                <w:numId w:val="14"/>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provádí na pokyn soudce úkony dle instrukce </w:t>
            </w:r>
            <w:proofErr w:type="spellStart"/>
            <w:r w:rsidRPr="00200BAF">
              <w:rPr>
                <w:rFonts w:ascii="Garamond" w:eastAsia="Times New Roman" w:hAnsi="Garamond" w:cs="Times New Roman"/>
                <w:bCs/>
                <w:sz w:val="24"/>
                <w:szCs w:val="24"/>
                <w:lang w:eastAsia="cs-CZ"/>
              </w:rPr>
              <w:t>MSp</w:t>
            </w:r>
            <w:proofErr w:type="spellEnd"/>
            <w:r w:rsidRPr="00200BAF">
              <w:rPr>
                <w:rFonts w:ascii="Garamond" w:eastAsia="Times New Roman" w:hAnsi="Garamond" w:cs="Times New Roman"/>
                <w:bCs/>
                <w:sz w:val="24"/>
                <w:szCs w:val="24"/>
                <w:lang w:eastAsia="cs-CZ"/>
              </w:rPr>
              <w:t xml:space="preserve"> č. 20/2002-Sm v platném znění v soudních odděleních 7 C, 14 C, 15 C, </w:t>
            </w:r>
            <w:r w:rsidRPr="00200BAF">
              <w:rPr>
                <w:rFonts w:ascii="Garamond" w:eastAsia="Times New Roman" w:hAnsi="Garamond" w:cs="Times New Roman"/>
                <w:sz w:val="24"/>
                <w:szCs w:val="24"/>
                <w:lang w:eastAsia="cs-CZ"/>
              </w:rPr>
              <w:t>mimo věcí prováděných soudními tajemníky</w:t>
            </w:r>
          </w:p>
        </w:tc>
      </w:tr>
      <w:tr w:rsidR="00B004FA" w:rsidRPr="00200BAF" w:rsidTr="00775733">
        <w:tc>
          <w:tcPr>
            <w:tcW w:w="1134" w:type="dxa"/>
            <w:hideMark/>
          </w:tcPr>
          <w:p w:rsidR="00B004FA" w:rsidRPr="00200BAF" w:rsidRDefault="00B004FA" w:rsidP="00775733">
            <w:pPr>
              <w:tabs>
                <w:tab w:val="left" w:pos="356"/>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soudní tajemnice</w:t>
            </w:r>
          </w:p>
        </w:tc>
        <w:tc>
          <w:tcPr>
            <w:tcW w:w="2835" w:type="dxa"/>
          </w:tcPr>
          <w:p w:rsidR="00B004FA" w:rsidRPr="00200BAF" w:rsidRDefault="00B004FA" w:rsidP="00775733">
            <w:pPr>
              <w:tabs>
                <w:tab w:val="left" w:pos="356"/>
              </w:tabs>
              <w:autoSpaceDE w:val="0"/>
              <w:autoSpaceDN w:val="0"/>
              <w:spacing w:after="120" w:line="240" w:lineRule="auto"/>
              <w:ind w:left="34"/>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Romana Kumstová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 xml:space="preserve">: </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pro agendu Cd</w:t>
            </w:r>
          </w:p>
          <w:p w:rsidR="00B004FA" w:rsidRPr="00200BAF" w:rsidRDefault="00B004FA" w:rsidP="00775733">
            <w:pPr>
              <w:tabs>
                <w:tab w:val="left" w:pos="356"/>
              </w:tabs>
              <w:autoSpaceDE w:val="0"/>
              <w:autoSpaceDN w:val="0"/>
              <w:spacing w:after="12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t>Jan Ildža</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Jan Ildža</w:t>
            </w:r>
            <w:r w:rsidRPr="00200BAF">
              <w:rPr>
                <w:rFonts w:ascii="Garamond" w:eastAsia="Times New Roman" w:hAnsi="Garamond" w:cs="Times New Roman"/>
                <w:sz w:val="24"/>
                <w:szCs w:val="24"/>
                <w:lang w:eastAsia="cs-CZ"/>
              </w:rPr>
              <w:tab/>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Mgr. Eliška Hanušová</w:t>
            </w:r>
          </w:p>
          <w:p w:rsidR="00B004FA" w:rsidRPr="00200BAF" w:rsidRDefault="0081250F"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00B004FA" w:rsidRPr="00200BAF">
              <w:rPr>
                <w:rFonts w:ascii="Garamond" w:eastAsia="Times New Roman" w:hAnsi="Garamond" w:cs="Times New Roman"/>
                <w:bCs/>
                <w:sz w:val="24"/>
                <w:szCs w:val="24"/>
                <w:lang w:eastAsia="cs-CZ"/>
              </w:rPr>
              <w:t>Bc. Radka Řezníčková</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Monika Syrová</w:t>
            </w:r>
          </w:p>
        </w:tc>
        <w:tc>
          <w:tcPr>
            <w:tcW w:w="2410" w:type="dxa"/>
            <w:hideMark/>
          </w:tcPr>
          <w:p w:rsidR="00B004FA" w:rsidRPr="00200BAF" w:rsidRDefault="00B004FA" w:rsidP="00775733">
            <w:pPr>
              <w:tabs>
                <w:tab w:val="left" w:pos="356"/>
              </w:tabs>
              <w:autoSpaceDE w:val="0"/>
              <w:autoSpaceDN w:val="0"/>
              <w:spacing w:after="0" w:line="240" w:lineRule="auto"/>
              <w:ind w:left="176" w:hanging="6"/>
              <w:jc w:val="both"/>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pro agendu Cd</w:t>
            </w:r>
          </w:p>
          <w:p w:rsidR="00B004FA" w:rsidRPr="00200BAF" w:rsidRDefault="00B004FA" w:rsidP="00775733">
            <w:pPr>
              <w:tabs>
                <w:tab w:val="left" w:pos="356"/>
              </w:tabs>
              <w:autoSpaceDE w:val="0"/>
              <w:autoSpaceDN w:val="0"/>
              <w:spacing w:after="120" w:line="240" w:lineRule="auto"/>
              <w:ind w:left="176" w:hanging="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 Šolínová</w:t>
            </w:r>
          </w:p>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176" w:hanging="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soudci, pro které jsou činěny úkony</w:t>
            </w:r>
          </w:p>
        </w:tc>
        <w:tc>
          <w:tcPr>
            <w:tcW w:w="3969" w:type="dxa"/>
            <w:hideMark/>
          </w:tcPr>
          <w:p w:rsidR="00B004FA" w:rsidRPr="00200BAF" w:rsidRDefault="00B004FA" w:rsidP="00B004FA">
            <w:pPr>
              <w:numPr>
                <w:ilvl w:val="0"/>
                <w:numId w:val="15"/>
              </w:numPr>
              <w:spacing w:after="0" w:line="240" w:lineRule="auto"/>
              <w:ind w:left="175" w:hanging="141"/>
              <w:contextualSpacing/>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řeší 50 % výslechů civilního dožádání agendy 0 Cd (mimo dožádání v exekučních, opatrovnických a dědických věcech) s výjimkou věcí s cizím prvkem, pokud nejsou výslovně svěřeny justičním čekatelům nebo jinému zaměstnanci</w:t>
            </w:r>
          </w:p>
          <w:p w:rsidR="00B004FA" w:rsidRPr="00200BAF" w:rsidRDefault="00B004FA" w:rsidP="00B004FA">
            <w:pPr>
              <w:numPr>
                <w:ilvl w:val="0"/>
                <w:numId w:val="15"/>
              </w:numPr>
              <w:spacing w:after="0" w:line="240" w:lineRule="auto"/>
              <w:ind w:left="175" w:hanging="141"/>
              <w:contextualSpacing/>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řeší 100 % výslechů </w:t>
            </w:r>
            <w:r w:rsidR="00BA425E" w:rsidRPr="00200BAF">
              <w:rPr>
                <w:rFonts w:ascii="Garamond" w:eastAsia="Times New Roman" w:hAnsi="Garamond" w:cs="Times New Roman"/>
                <w:sz w:val="24"/>
                <w:szCs w:val="24"/>
                <w:lang w:eastAsia="cs-CZ"/>
              </w:rPr>
              <w:t>občanskoprávního</w:t>
            </w:r>
            <w:r w:rsidRPr="00200BAF">
              <w:rPr>
                <w:rFonts w:ascii="Garamond" w:eastAsia="Times New Roman" w:hAnsi="Garamond" w:cs="Times New Roman"/>
                <w:sz w:val="24"/>
                <w:szCs w:val="24"/>
                <w:lang w:eastAsia="cs-CZ"/>
              </w:rPr>
              <w:t xml:space="preserve"> dožádání ve věznici </w:t>
            </w:r>
            <w:proofErr w:type="spellStart"/>
            <w:r w:rsidRPr="00200BAF">
              <w:rPr>
                <w:rFonts w:ascii="Garamond" w:eastAsia="Times New Roman" w:hAnsi="Garamond" w:cs="Times New Roman"/>
                <w:sz w:val="24"/>
                <w:szCs w:val="24"/>
                <w:lang w:eastAsia="cs-CZ"/>
              </w:rPr>
              <w:t>Odolov</w:t>
            </w:r>
            <w:proofErr w:type="spellEnd"/>
            <w:r w:rsidRPr="00200BAF">
              <w:rPr>
                <w:rFonts w:ascii="Garamond" w:eastAsia="Times New Roman" w:hAnsi="Garamond" w:cs="Times New Roman"/>
                <w:sz w:val="24"/>
                <w:szCs w:val="24"/>
                <w:lang w:eastAsia="cs-CZ"/>
              </w:rPr>
              <w:t>, pokud nejsou výslovně svěřeny jinému zaměstnanci</w:t>
            </w:r>
          </w:p>
          <w:p w:rsidR="00B004FA" w:rsidRPr="00200BAF" w:rsidRDefault="00B004FA" w:rsidP="00B004FA">
            <w:pPr>
              <w:numPr>
                <w:ilvl w:val="0"/>
                <w:numId w:val="15"/>
              </w:numPr>
              <w:spacing w:after="0" w:line="240" w:lineRule="auto"/>
              <w:ind w:left="175" w:hanging="141"/>
              <w:contextualSpacing/>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rozhoduje a provádí úkony ve věcech 109 C, 114 C, 115 C do doby podání včasného odporu oprávněnou osobou, zrušení platebního rozkazu či v případě, že nebude možné platební rozkaz vydat</w:t>
            </w:r>
          </w:p>
          <w:p w:rsidR="00B004FA" w:rsidRPr="00200BAF" w:rsidRDefault="00B004FA" w:rsidP="00B004FA">
            <w:pPr>
              <w:numPr>
                <w:ilvl w:val="0"/>
                <w:numId w:val="15"/>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provádí úkony dle § 6 odst. 2 písm. a-c), e), g-i) vyhlášky č. 37/1992 Sb., ve všech soudních odděleních agendy C</w:t>
            </w:r>
          </w:p>
          <w:p w:rsidR="00B004FA" w:rsidRPr="00200BAF" w:rsidRDefault="00B004FA" w:rsidP="00B004FA">
            <w:pPr>
              <w:numPr>
                <w:ilvl w:val="0"/>
                <w:numId w:val="15"/>
              </w:numPr>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eviduje insolvenční řízení</w:t>
            </w:r>
          </w:p>
          <w:p w:rsidR="00B004FA" w:rsidRPr="00200BAF" w:rsidRDefault="00B004FA" w:rsidP="00775733">
            <w:pPr>
              <w:autoSpaceDE w:val="0"/>
              <w:autoSpaceDN w:val="0"/>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 xml:space="preserve">zapisuje rozhodčí agendu  </w:t>
            </w:r>
          </w:p>
          <w:p w:rsidR="00B004FA" w:rsidRPr="00200BAF" w:rsidRDefault="00B004FA" w:rsidP="00775733">
            <w:pPr>
              <w:autoSpaceDE w:val="0"/>
              <w:autoSpaceDN w:val="0"/>
              <w:spacing w:after="0" w:line="240" w:lineRule="auto"/>
              <w:ind w:left="175" w:hanging="14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 xml:space="preserve">provádí na pokyn soudce úkony dle instrukce </w:t>
            </w:r>
            <w:proofErr w:type="spellStart"/>
            <w:r w:rsidRPr="00200BAF">
              <w:rPr>
                <w:rFonts w:ascii="Garamond" w:eastAsia="Times New Roman" w:hAnsi="Garamond" w:cs="Times New Roman"/>
                <w:bCs/>
                <w:sz w:val="24"/>
                <w:szCs w:val="24"/>
                <w:lang w:eastAsia="cs-CZ"/>
              </w:rPr>
              <w:t>MSp</w:t>
            </w:r>
            <w:proofErr w:type="spellEnd"/>
            <w:r w:rsidRPr="00200BAF">
              <w:rPr>
                <w:rFonts w:ascii="Garamond" w:eastAsia="Times New Roman" w:hAnsi="Garamond" w:cs="Times New Roman"/>
                <w:bCs/>
                <w:sz w:val="24"/>
                <w:szCs w:val="24"/>
                <w:lang w:eastAsia="cs-CZ"/>
              </w:rPr>
              <w:t xml:space="preserve"> č. 20/2002-Sm v platném znění v soudních odděleních 107 C, 109 C, 114 C, 115 C v celém rozsahu a v soudních odděleních 7 C, 9 C, 14 C, 15 C u věcí, kde je předmětem řízení zaplacení částky</w:t>
            </w:r>
          </w:p>
        </w:tc>
      </w:tr>
      <w:tr w:rsidR="00B004FA" w:rsidRPr="00200BAF" w:rsidTr="00775733">
        <w:trPr>
          <w:trHeight w:val="3976"/>
        </w:trPr>
        <w:tc>
          <w:tcPr>
            <w:tcW w:w="1134" w:type="dxa"/>
          </w:tcPr>
          <w:p w:rsidR="00B004FA" w:rsidRPr="00200BAF" w:rsidRDefault="00B004FA" w:rsidP="00775733">
            <w:pPr>
              <w:tabs>
                <w:tab w:val="left" w:pos="356"/>
              </w:tabs>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soudní tajemník</w:t>
            </w:r>
          </w:p>
        </w:tc>
        <w:tc>
          <w:tcPr>
            <w:tcW w:w="2835" w:type="dxa"/>
          </w:tcPr>
          <w:p w:rsidR="00B004FA" w:rsidRPr="00200BAF" w:rsidRDefault="00B004FA" w:rsidP="00775733">
            <w:pPr>
              <w:tabs>
                <w:tab w:val="left" w:pos="356"/>
              </w:tabs>
              <w:autoSpaceDE w:val="0"/>
              <w:autoSpaceDN w:val="0"/>
              <w:spacing w:after="120" w:line="240" w:lineRule="auto"/>
              <w:ind w:left="34"/>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Jan Ildža</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 xml:space="preserve">: </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pro CEPR</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Mgr. Eliška Hanušová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Monika Syrová</w:t>
            </w:r>
          </w:p>
          <w:p w:rsidR="00B004FA" w:rsidRPr="00200BAF" w:rsidRDefault="00B004FA" w:rsidP="00775733">
            <w:pPr>
              <w:tabs>
                <w:tab w:val="left" w:pos="356"/>
              </w:tabs>
              <w:autoSpaceDE w:val="0"/>
              <w:autoSpaceDN w:val="0"/>
              <w:spacing w:after="12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Radka Řezníčková</w:t>
            </w:r>
          </w:p>
          <w:p w:rsidR="00B004FA" w:rsidRPr="00200BAF" w:rsidRDefault="00B004FA" w:rsidP="00775733">
            <w:pPr>
              <w:tabs>
                <w:tab w:val="left" w:pos="356"/>
              </w:tabs>
              <w:autoSpaceDE w:val="0"/>
              <w:autoSpaceDN w:val="0"/>
              <w:spacing w:after="0" w:line="240" w:lineRule="auto"/>
              <w:ind w:left="34"/>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 xml:space="preserve"> pro agendu Cd</w:t>
            </w:r>
          </w:p>
          <w:p w:rsidR="00B004FA" w:rsidRPr="00200BAF" w:rsidRDefault="00B004FA" w:rsidP="00775733">
            <w:pPr>
              <w:tabs>
                <w:tab w:val="left" w:pos="356"/>
              </w:tabs>
              <w:autoSpaceDE w:val="0"/>
              <w:autoSpaceDN w:val="0"/>
              <w:spacing w:after="120" w:line="240" w:lineRule="auto"/>
              <w:ind w:left="34"/>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t>Romana Kumstová</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Romana Kumstová</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Mgr. Eliška Hanušová</w:t>
            </w:r>
          </w:p>
          <w:p w:rsidR="00B004FA" w:rsidRPr="00200BAF" w:rsidRDefault="00B004FA" w:rsidP="00775733">
            <w:pPr>
              <w:tabs>
                <w:tab w:val="left" w:pos="356"/>
              </w:tabs>
              <w:autoSpaceDE w:val="0"/>
              <w:autoSpaceDN w:val="0"/>
              <w:spacing w:after="0" w:line="240" w:lineRule="auto"/>
              <w:ind w:left="33"/>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Bc. Monika Syrová</w:t>
            </w:r>
          </w:p>
          <w:p w:rsidR="00B004FA" w:rsidRPr="00200BAF" w:rsidRDefault="00B004FA" w:rsidP="00775733">
            <w:pPr>
              <w:tabs>
                <w:tab w:val="left" w:pos="356"/>
              </w:tabs>
              <w:autoSpaceDE w:val="0"/>
              <w:autoSpaceDN w:val="0"/>
              <w:spacing w:after="120" w:line="240" w:lineRule="auto"/>
              <w:ind w:left="34"/>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lang w:eastAsia="cs-CZ"/>
              </w:rPr>
              <w:tab/>
              <w:t xml:space="preserve"> </w:t>
            </w:r>
            <w:r w:rsidRPr="00200BAF">
              <w:rPr>
                <w:rFonts w:ascii="Garamond" w:eastAsia="Times New Roman" w:hAnsi="Garamond" w:cs="Times New Roman"/>
                <w:bCs/>
                <w:sz w:val="24"/>
                <w:szCs w:val="24"/>
                <w:lang w:eastAsia="cs-CZ"/>
              </w:rPr>
              <w:t>Bc. Radka Řezníčková</w:t>
            </w:r>
          </w:p>
        </w:tc>
        <w:tc>
          <w:tcPr>
            <w:tcW w:w="2410" w:type="dxa"/>
          </w:tcPr>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pro CEPR</w:t>
            </w:r>
          </w:p>
          <w:p w:rsidR="00B004FA" w:rsidRPr="00200BAF" w:rsidRDefault="00B004FA" w:rsidP="00775733">
            <w:pPr>
              <w:tabs>
                <w:tab w:val="left" w:pos="35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Tomáš Suchánek</w:t>
            </w:r>
          </w:p>
          <w:p w:rsidR="00B004FA" w:rsidRPr="00200BAF" w:rsidRDefault="00B004FA" w:rsidP="00775733">
            <w:pPr>
              <w:tabs>
                <w:tab w:val="left" w:pos="356"/>
              </w:tabs>
              <w:autoSpaceDE w:val="0"/>
              <w:autoSpaceDN w:val="0"/>
              <w:spacing w:after="0" w:line="240" w:lineRule="auto"/>
              <w:ind w:left="176" w:hanging="6"/>
              <w:jc w:val="both"/>
              <w:rPr>
                <w:rFonts w:ascii="Garamond" w:eastAsia="Times New Roman" w:hAnsi="Garamond" w:cs="Times New Roman"/>
                <w:bCs/>
                <w:i/>
                <w:sz w:val="24"/>
                <w:szCs w:val="24"/>
                <w:lang w:eastAsia="cs-CZ"/>
              </w:rPr>
            </w:pPr>
          </w:p>
          <w:p w:rsidR="00B004FA" w:rsidRPr="00200BAF" w:rsidRDefault="00B004FA" w:rsidP="00775733">
            <w:pPr>
              <w:tabs>
                <w:tab w:val="left" w:pos="356"/>
              </w:tabs>
              <w:autoSpaceDE w:val="0"/>
              <w:autoSpaceDN w:val="0"/>
              <w:spacing w:after="0" w:line="240" w:lineRule="auto"/>
              <w:ind w:left="176" w:hanging="6"/>
              <w:jc w:val="both"/>
              <w:rPr>
                <w:rFonts w:ascii="Garamond" w:eastAsia="Times New Roman" w:hAnsi="Garamond" w:cs="Times New Roman"/>
                <w:bCs/>
                <w:i/>
                <w:sz w:val="24"/>
                <w:szCs w:val="24"/>
                <w:lang w:eastAsia="cs-CZ"/>
              </w:rPr>
            </w:pPr>
            <w:r w:rsidRPr="00200BAF">
              <w:rPr>
                <w:rFonts w:ascii="Garamond" w:eastAsia="Times New Roman" w:hAnsi="Garamond" w:cs="Times New Roman"/>
                <w:bCs/>
                <w:i/>
                <w:sz w:val="24"/>
                <w:szCs w:val="24"/>
                <w:lang w:eastAsia="cs-CZ"/>
              </w:rPr>
              <w:t>pro agendu Cd</w:t>
            </w:r>
          </w:p>
          <w:p w:rsidR="00B004FA" w:rsidRPr="00200BAF" w:rsidRDefault="00B004FA" w:rsidP="00775733">
            <w:pPr>
              <w:tabs>
                <w:tab w:val="left" w:pos="356"/>
              </w:tabs>
              <w:autoSpaceDE w:val="0"/>
              <w:autoSpaceDN w:val="0"/>
              <w:spacing w:after="120" w:line="240" w:lineRule="auto"/>
              <w:ind w:left="176" w:hanging="6"/>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JUDr. I. Šolínová</w:t>
            </w:r>
          </w:p>
          <w:p w:rsidR="00B004FA" w:rsidRPr="00200BAF" w:rsidRDefault="00B004FA" w:rsidP="00775733">
            <w:pPr>
              <w:tabs>
                <w:tab w:val="left" w:pos="356"/>
              </w:tabs>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i/>
                <w:sz w:val="24"/>
                <w:szCs w:val="24"/>
                <w:lang w:eastAsia="cs-CZ"/>
              </w:rPr>
              <w:t>pro ostatní agendy</w:t>
            </w:r>
          </w:p>
          <w:p w:rsidR="00B004FA" w:rsidRPr="00200BAF" w:rsidRDefault="00B004FA" w:rsidP="00775733">
            <w:pPr>
              <w:tabs>
                <w:tab w:val="left" w:pos="356"/>
              </w:tabs>
              <w:autoSpaceDE w:val="0"/>
              <w:autoSpaceDN w:val="0"/>
              <w:spacing w:after="0" w:line="240" w:lineRule="auto"/>
              <w:ind w:left="176" w:hanging="6"/>
              <w:jc w:val="both"/>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soudci, pro které jsou činěny úkony</w:t>
            </w:r>
          </w:p>
        </w:tc>
        <w:tc>
          <w:tcPr>
            <w:tcW w:w="3969" w:type="dxa"/>
          </w:tcPr>
          <w:p w:rsidR="00B004FA" w:rsidRPr="00200BAF" w:rsidRDefault="00B004FA" w:rsidP="00775733">
            <w:pPr>
              <w:spacing w:after="0" w:line="240" w:lineRule="auto"/>
              <w:ind w:left="176" w:hanging="176"/>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řeší agendu EPR 4. tým včetně statistiky</w:t>
            </w:r>
          </w:p>
          <w:p w:rsidR="00B004FA" w:rsidRPr="00200BAF" w:rsidRDefault="00B004FA" w:rsidP="00775733">
            <w:pPr>
              <w:spacing w:after="0" w:line="240" w:lineRule="auto"/>
              <w:ind w:left="176" w:hanging="176"/>
              <w:contextualSpacing/>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r w:rsidRPr="00200BAF">
              <w:rPr>
                <w:rFonts w:ascii="Garamond" w:eastAsia="Times New Roman" w:hAnsi="Garamond" w:cs="Times New Roman"/>
                <w:sz w:val="24"/>
                <w:szCs w:val="24"/>
                <w:lang w:eastAsia="cs-CZ"/>
              </w:rPr>
              <w:tab/>
              <w:t>řeší 50 % výslechů civilního dožádání agendy 0 Cd (mimo dožádání v exekučních, opatrovnických a dědických věcech) s výjimkou věcí s cizím prvkem, pokud nejsou výslovně svěřeny justičním čekatelům nebo jinému zaměstnanci</w:t>
            </w:r>
          </w:p>
          <w:p w:rsidR="00B004FA" w:rsidRPr="00200BAF" w:rsidRDefault="00B004FA" w:rsidP="00775733">
            <w:pPr>
              <w:spacing w:after="0" w:line="240" w:lineRule="auto"/>
              <w:ind w:left="176" w:hanging="176"/>
              <w:contextualSpacing/>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r w:rsidRPr="00200BAF">
              <w:rPr>
                <w:rFonts w:ascii="Garamond" w:eastAsia="Times New Roman" w:hAnsi="Garamond" w:cs="Times New Roman"/>
                <w:sz w:val="24"/>
                <w:szCs w:val="24"/>
                <w:lang w:eastAsia="cs-CZ"/>
              </w:rPr>
              <w:tab/>
              <w:t>rozhoduje a provádí úkony ve věcech 116 C, 119 C, 130 C do doby podání včasného odporu oprávněnou osobou, zrušení platebního rozkazu či v případě, že nebude možné platební rozkaz vydat</w:t>
            </w:r>
          </w:p>
        </w:tc>
      </w:tr>
      <w:tr w:rsidR="00B004FA" w:rsidRPr="00200BAF" w:rsidTr="00775733">
        <w:tc>
          <w:tcPr>
            <w:tcW w:w="1134" w:type="dxa"/>
            <w:hideMark/>
          </w:tcPr>
          <w:p w:rsidR="00B004FA" w:rsidRPr="00200BAF" w:rsidRDefault="00B004FA" w:rsidP="00775733">
            <w:pPr>
              <w:tabs>
                <w:tab w:val="left" w:pos="356"/>
              </w:tabs>
              <w:autoSpaceDE w:val="0"/>
              <w:autoSpaceDN w:val="0"/>
              <w:spacing w:after="0" w:line="240" w:lineRule="auto"/>
              <w:jc w:val="both"/>
              <w:rPr>
                <w:rFonts w:ascii="Garamond" w:eastAsia="Times New Roman" w:hAnsi="Garamond" w:cs="Times New Roman"/>
                <w:bCs/>
                <w:lang w:eastAsia="cs-CZ"/>
              </w:rPr>
            </w:pPr>
            <w:r w:rsidRPr="00200BAF">
              <w:rPr>
                <w:rFonts w:ascii="Garamond" w:eastAsia="Times New Roman" w:hAnsi="Garamond" w:cs="Times New Roman"/>
                <w:bCs/>
                <w:sz w:val="24"/>
                <w:szCs w:val="24"/>
                <w:lang w:eastAsia="cs-CZ"/>
              </w:rPr>
              <w:t>soudní tajemník</w:t>
            </w:r>
          </w:p>
        </w:tc>
        <w:tc>
          <w:tcPr>
            <w:tcW w:w="2835" w:type="dxa"/>
            <w:hideMark/>
          </w:tcPr>
          <w:p w:rsidR="00B004FA" w:rsidRPr="00200BAF" w:rsidRDefault="00B004FA" w:rsidP="00775733">
            <w:pPr>
              <w:tabs>
                <w:tab w:val="left" w:pos="356"/>
              </w:tabs>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Stanislav Feik</w:t>
            </w:r>
          </w:p>
          <w:p w:rsidR="00B004FA" w:rsidRPr="00200BAF" w:rsidRDefault="00B004FA" w:rsidP="00775733">
            <w:pPr>
              <w:autoSpaceDE w:val="0"/>
              <w:autoSpaceDN w:val="0"/>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sz w:val="24"/>
                <w:szCs w:val="24"/>
                <w:lang w:eastAsia="cs-CZ"/>
              </w:rPr>
              <w:t xml:space="preserve"> </w:t>
            </w:r>
          </w:p>
          <w:p w:rsidR="00B004FA" w:rsidRPr="00200BAF" w:rsidRDefault="00B004FA" w:rsidP="00775733">
            <w:pPr>
              <w:autoSpaceDE w:val="0"/>
              <w:autoSpaceDN w:val="0"/>
              <w:spacing w:after="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Romana Kumstová</w:t>
            </w:r>
          </w:p>
          <w:p w:rsidR="00B004FA" w:rsidRPr="00200BAF" w:rsidRDefault="00B004FA" w:rsidP="00775733">
            <w:pPr>
              <w:autoSpaceDE w:val="0"/>
              <w:autoSpaceDN w:val="0"/>
              <w:spacing w:after="0" w:line="240" w:lineRule="auto"/>
              <w:ind w:left="33"/>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Jan Ildža</w:t>
            </w:r>
          </w:p>
        </w:tc>
        <w:tc>
          <w:tcPr>
            <w:tcW w:w="2410" w:type="dxa"/>
            <w:hideMark/>
          </w:tcPr>
          <w:p w:rsidR="00B004FA" w:rsidRPr="00200BAF" w:rsidRDefault="00B004FA" w:rsidP="00775733">
            <w:pPr>
              <w:tabs>
                <w:tab w:val="left" w:pos="356"/>
              </w:tabs>
              <w:autoSpaceDE w:val="0"/>
              <w:autoSpaceDN w:val="0"/>
              <w:spacing w:after="0" w:line="240" w:lineRule="auto"/>
              <w:ind w:left="34"/>
              <w:jc w:val="both"/>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 xml:space="preserve">JUDr. Irena Šolínová </w:t>
            </w:r>
            <w:r w:rsidRPr="00200BAF">
              <w:rPr>
                <w:rFonts w:ascii="Garamond" w:eastAsia="Times New Roman" w:hAnsi="Garamond" w:cs="Times New Roman"/>
                <w:bCs/>
                <w:i/>
                <w:sz w:val="24"/>
                <w:szCs w:val="24"/>
                <w:lang w:eastAsia="cs-CZ"/>
              </w:rPr>
              <w:t>pro agendu statistiky</w:t>
            </w:r>
          </w:p>
          <w:p w:rsidR="00B004FA" w:rsidRPr="00200BAF" w:rsidRDefault="00B004FA" w:rsidP="00775733">
            <w:pPr>
              <w:tabs>
                <w:tab w:val="left" w:pos="356"/>
              </w:tabs>
              <w:autoSpaceDE w:val="0"/>
              <w:autoSpaceDN w:val="0"/>
              <w:spacing w:after="0" w:line="240" w:lineRule="auto"/>
              <w:ind w:left="34"/>
              <w:jc w:val="both"/>
              <w:rPr>
                <w:rFonts w:ascii="Garamond" w:eastAsia="Times New Roman" w:hAnsi="Garamond" w:cs="Times New Roman"/>
                <w:bCs/>
                <w:sz w:val="24"/>
                <w:szCs w:val="24"/>
                <w:lang w:eastAsia="cs-CZ"/>
              </w:rPr>
            </w:pPr>
          </w:p>
          <w:p w:rsidR="00B004FA" w:rsidRPr="00200BAF" w:rsidRDefault="00B004FA" w:rsidP="00775733">
            <w:pPr>
              <w:tabs>
                <w:tab w:val="left" w:pos="356"/>
              </w:tabs>
              <w:autoSpaceDE w:val="0"/>
              <w:autoSpaceDN w:val="0"/>
              <w:spacing w:after="0" w:line="240" w:lineRule="auto"/>
              <w:ind w:left="34"/>
              <w:jc w:val="both"/>
              <w:rPr>
                <w:rFonts w:ascii="Garamond" w:eastAsia="Times New Roman" w:hAnsi="Garamond" w:cs="Times New Roman"/>
                <w:bCs/>
                <w:lang w:eastAsia="cs-CZ"/>
              </w:rPr>
            </w:pPr>
            <w:r w:rsidRPr="00200BAF">
              <w:rPr>
                <w:rFonts w:ascii="Garamond" w:eastAsia="Times New Roman" w:hAnsi="Garamond" w:cs="Times New Roman"/>
                <w:bCs/>
                <w:sz w:val="24"/>
                <w:szCs w:val="24"/>
                <w:lang w:eastAsia="cs-CZ"/>
              </w:rPr>
              <w:t>soudci, pro které jsou činěny úkony</w:t>
            </w:r>
          </w:p>
        </w:tc>
        <w:tc>
          <w:tcPr>
            <w:tcW w:w="3969" w:type="dxa"/>
            <w:hideMark/>
          </w:tcPr>
          <w:p w:rsidR="00B004FA" w:rsidRPr="00200BAF" w:rsidRDefault="00B004FA" w:rsidP="00775733">
            <w:pPr>
              <w:spacing w:after="0" w:line="240" w:lineRule="auto"/>
              <w:ind w:left="175" w:hanging="141"/>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r w:rsidRPr="00200BAF">
              <w:rPr>
                <w:rFonts w:ascii="Garamond" w:eastAsia="Times New Roman" w:hAnsi="Garamond" w:cs="Times New Roman"/>
                <w:sz w:val="24"/>
                <w:szCs w:val="24"/>
                <w:lang w:eastAsia="cs-CZ"/>
              </w:rPr>
              <w:tab/>
              <w:t>provádí statistiku ve všech soudních odděleních agendy C</w:t>
            </w:r>
          </w:p>
          <w:p w:rsidR="00B004FA" w:rsidRPr="00200BAF" w:rsidRDefault="00B004FA" w:rsidP="00775733">
            <w:pPr>
              <w:spacing w:after="0" w:line="240" w:lineRule="auto"/>
              <w:ind w:left="175" w:hanging="141"/>
              <w:rPr>
                <w:rFonts w:ascii="Garamond" w:eastAsia="Times New Roman" w:hAnsi="Garamond" w:cs="Times New Roman"/>
                <w:lang w:eastAsia="cs-CZ"/>
              </w:rPr>
            </w:pPr>
            <w:r w:rsidRPr="00200BAF">
              <w:rPr>
                <w:rFonts w:ascii="Garamond" w:eastAsia="Times New Roman" w:hAnsi="Garamond" w:cs="Times New Roman"/>
                <w:sz w:val="24"/>
                <w:szCs w:val="24"/>
                <w:lang w:eastAsia="cs-CZ"/>
              </w:rPr>
              <w:t>-</w:t>
            </w:r>
            <w:r w:rsidRPr="00200BAF">
              <w:rPr>
                <w:rFonts w:ascii="Garamond" w:eastAsia="Times New Roman" w:hAnsi="Garamond" w:cs="Times New Roman"/>
                <w:sz w:val="24"/>
                <w:szCs w:val="24"/>
                <w:lang w:eastAsia="cs-CZ"/>
              </w:rPr>
              <w:tab/>
            </w:r>
            <w:r w:rsidRPr="00200BAF">
              <w:rPr>
                <w:rFonts w:ascii="Garamond" w:eastAsia="Times New Roman" w:hAnsi="Garamond" w:cs="Times New Roman"/>
                <w:bCs/>
                <w:sz w:val="24"/>
                <w:szCs w:val="24"/>
                <w:lang w:eastAsia="cs-CZ"/>
              </w:rPr>
              <w:t xml:space="preserve">provádí na pokyn soudce úkony dle instrukce </w:t>
            </w:r>
            <w:proofErr w:type="spellStart"/>
            <w:r w:rsidRPr="00200BAF">
              <w:rPr>
                <w:rFonts w:ascii="Garamond" w:eastAsia="Times New Roman" w:hAnsi="Garamond" w:cs="Times New Roman"/>
                <w:bCs/>
                <w:sz w:val="24"/>
                <w:szCs w:val="24"/>
                <w:lang w:eastAsia="cs-CZ"/>
              </w:rPr>
              <w:t>MSp</w:t>
            </w:r>
            <w:proofErr w:type="spellEnd"/>
            <w:r w:rsidRPr="00200BAF">
              <w:rPr>
                <w:rFonts w:ascii="Garamond" w:eastAsia="Times New Roman" w:hAnsi="Garamond" w:cs="Times New Roman"/>
                <w:bCs/>
                <w:sz w:val="24"/>
                <w:szCs w:val="24"/>
                <w:lang w:eastAsia="cs-CZ"/>
              </w:rPr>
              <w:t xml:space="preserve"> č. 20/2002-Sm v platném znění v soudních odděleních 116 C, 119 C, 130 C v celém rozsahu a v soudních odděleních 16 C, 19 C a 30 C u věcí, kde je předmětem řízení zaplacení částky</w:t>
            </w:r>
          </w:p>
        </w:tc>
      </w:tr>
    </w:tbl>
    <w:p w:rsidR="00B004FA" w:rsidRPr="00200BAF" w:rsidRDefault="00B004FA" w:rsidP="00B004FA">
      <w:pPr>
        <w:autoSpaceDE w:val="0"/>
        <w:autoSpaceDN w:val="0"/>
        <w:spacing w:before="120" w:after="0" w:line="240" w:lineRule="auto"/>
        <w:jc w:val="both"/>
        <w:rPr>
          <w:rFonts w:ascii="Garamond" w:eastAsia="Times New Roman" w:hAnsi="Garamond" w:cs="Times New Roman"/>
          <w:sz w:val="24"/>
          <w:szCs w:val="24"/>
          <w:lang w:eastAsia="cs-CZ"/>
        </w:rPr>
      </w:pPr>
    </w:p>
    <w:p w:rsidR="00F67B36" w:rsidRPr="00200BAF" w:rsidRDefault="00F67B36" w:rsidP="00F67B36">
      <w:pPr>
        <w:autoSpaceDE w:val="0"/>
        <w:autoSpaceDN w:val="0"/>
        <w:spacing w:before="120" w:after="0" w:line="240" w:lineRule="auto"/>
        <w:ind w:left="1418" w:hanging="1418"/>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zástup:</w:t>
      </w:r>
      <w:r w:rsidRPr="00200BAF">
        <w:rPr>
          <w:rFonts w:ascii="Garamond" w:eastAsia="Times New Roman" w:hAnsi="Garamond" w:cs="Times New Roman"/>
          <w:sz w:val="24"/>
          <w:szCs w:val="24"/>
          <w:lang w:eastAsia="cs-CZ"/>
        </w:rPr>
        <w:tab/>
        <w:t>- vzájemný pro agendu EPR mezi řešiteli jednotlivých týmů</w:t>
      </w:r>
    </w:p>
    <w:p w:rsidR="00F67B36" w:rsidRPr="00200BAF" w:rsidRDefault="00F67B36" w:rsidP="00F67B36">
      <w:pPr>
        <w:tabs>
          <w:tab w:val="left" w:pos="1418"/>
        </w:tabs>
        <w:autoSpaceDE w:val="0"/>
        <w:autoSpaceDN w:val="0"/>
        <w:spacing w:after="0" w:line="240" w:lineRule="auto"/>
        <w:ind w:left="1560" w:hanging="156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vzájemný pro vyšší soudní úředníky konající úkony v civilních věcech a za tajemníky</w:t>
      </w:r>
    </w:p>
    <w:p w:rsidR="00F67B36" w:rsidRPr="00200BAF" w:rsidRDefault="00F67B36" w:rsidP="00F67B36">
      <w:pPr>
        <w:autoSpaceDE w:val="0"/>
        <w:autoSpaceDN w:val="0"/>
        <w:spacing w:after="120" w:line="240" w:lineRule="auto"/>
        <w:ind w:left="1418" w:hanging="1418"/>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vzájemný pro soudní tajemníky</w:t>
      </w:r>
    </w:p>
    <w:p w:rsidR="00F67B36" w:rsidRPr="00200BAF" w:rsidRDefault="00F67B36" w:rsidP="00F67B36">
      <w:pPr>
        <w:tabs>
          <w:tab w:val="left" w:pos="2835"/>
        </w:tabs>
        <w:spacing w:after="120" w:line="240" w:lineRule="auto"/>
        <w:ind w:firstLine="17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Petra Schmiedová</w:t>
      </w:r>
    </w:p>
    <w:p w:rsidR="00F67B36" w:rsidRPr="00200BAF" w:rsidRDefault="00F67B36" w:rsidP="00F67B36">
      <w:pPr>
        <w:tabs>
          <w:tab w:val="left" w:pos="2835"/>
        </w:tabs>
        <w:spacing w:after="0" w:line="240" w:lineRule="auto"/>
        <w:ind w:firstLine="17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lang w:eastAsia="cs-CZ"/>
        </w:rPr>
        <w:t>zástup:</w:t>
      </w:r>
      <w:r w:rsidRPr="00200BAF">
        <w:rPr>
          <w:rFonts w:ascii="Garamond" w:eastAsia="Times New Roman" w:hAnsi="Garamond" w:cs="Times New Roman"/>
          <w:sz w:val="24"/>
          <w:szCs w:val="24"/>
          <w:lang w:eastAsia="cs-CZ"/>
        </w:rPr>
        <w:tab/>
        <w:t>J. Borůvková</w:t>
      </w:r>
    </w:p>
    <w:p w:rsidR="00F67B36" w:rsidRPr="00200BAF" w:rsidRDefault="00F67B36" w:rsidP="00F67B36">
      <w:pPr>
        <w:tabs>
          <w:tab w:val="left" w:pos="2835"/>
        </w:tabs>
        <w:spacing w:after="120" w:line="240" w:lineRule="auto"/>
        <w:rPr>
          <w:rFonts w:ascii="Garamond" w:eastAsia="Times New Roman" w:hAnsi="Garamond" w:cs="Times New Roman"/>
          <w:sz w:val="24"/>
          <w:szCs w:val="24"/>
          <w:lang w:eastAsia="cs-CZ"/>
        </w:rPr>
      </w:pPr>
      <w:r w:rsidRPr="00200BAF">
        <w:rPr>
          <w:rFonts w:ascii="Calibri" w:eastAsia="Times New Roman" w:hAnsi="Calibri" w:cs="Times New Roman"/>
          <w:lang w:eastAsia="cs-CZ"/>
        </w:rPr>
        <w:tab/>
      </w:r>
      <w:r w:rsidR="00F41430" w:rsidRPr="00200BAF">
        <w:rPr>
          <w:rFonts w:ascii="Garamond" w:eastAsia="Times New Roman" w:hAnsi="Garamond" w:cs="Times New Roman"/>
          <w:sz w:val="24"/>
          <w:szCs w:val="24"/>
          <w:lang w:eastAsia="cs-CZ"/>
        </w:rPr>
        <w:t>Bc. A. Šormová</w:t>
      </w:r>
    </w:p>
    <w:p w:rsidR="00F67B36" w:rsidRPr="00200BAF" w:rsidRDefault="00F67B36" w:rsidP="000E6640">
      <w:pPr>
        <w:numPr>
          <w:ilvl w:val="0"/>
          <w:numId w:val="10"/>
        </w:numPr>
        <w:tabs>
          <w:tab w:val="clear" w:pos="644"/>
        </w:tabs>
        <w:autoSpaceDE w:val="0"/>
        <w:autoSpaceDN w:val="0"/>
        <w:spacing w:after="0" w:line="240" w:lineRule="auto"/>
        <w:ind w:left="993" w:hanging="14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vede občanskoprávní rejstříky a pomocné evidence v soudních odděleních:</w:t>
      </w:r>
    </w:p>
    <w:p w:rsidR="00F67B36" w:rsidRPr="00200BAF" w:rsidRDefault="00F67B36" w:rsidP="00F67B36">
      <w:pPr>
        <w:autoSpaceDE w:val="0"/>
        <w:autoSpaceDN w:val="0"/>
        <w:spacing w:after="360" w:line="240" w:lineRule="auto"/>
        <w:ind w:left="993" w:hanging="142"/>
        <w:jc w:val="both"/>
        <w:rPr>
          <w:rFonts w:ascii="Garamond" w:eastAsia="Times New Roman" w:hAnsi="Garamond" w:cs="Times New Roman"/>
          <w:sz w:val="24"/>
          <w:szCs w:val="24"/>
          <w:u w:val="single"/>
          <w:lang w:eastAsia="cs-CZ"/>
        </w:rPr>
      </w:pPr>
      <w:r w:rsidRPr="00200BAF">
        <w:rPr>
          <w:rFonts w:ascii="Garamond" w:eastAsia="Times New Roman" w:hAnsi="Garamond" w:cs="Times New Roman"/>
          <w:sz w:val="24"/>
          <w:szCs w:val="24"/>
          <w:lang w:eastAsia="cs-CZ"/>
        </w:rPr>
        <w:tab/>
        <w:t>5 C, 6 C, 106 C, 9 C, 109 C, 11 C</w:t>
      </w:r>
      <w:r w:rsidRPr="00200BAF">
        <w:rPr>
          <w:rFonts w:ascii="Garamond" w:eastAsia="Times New Roman" w:hAnsi="Garamond" w:cs="Times New Roman"/>
          <w:color w:val="FF0000"/>
          <w:sz w:val="24"/>
          <w:szCs w:val="24"/>
          <w:lang w:eastAsia="cs-CZ"/>
        </w:rPr>
        <w:t xml:space="preserve">, </w:t>
      </w:r>
      <w:proofErr w:type="gramStart"/>
      <w:r w:rsidR="00F41430" w:rsidRPr="00200BAF">
        <w:rPr>
          <w:rFonts w:ascii="Garamond" w:eastAsia="Times New Roman" w:hAnsi="Garamond" w:cs="Times New Roman"/>
          <w:sz w:val="24"/>
          <w:szCs w:val="24"/>
          <w:lang w:eastAsia="cs-CZ"/>
        </w:rPr>
        <w:t>13 C,</w:t>
      </w:r>
      <w:r w:rsidRPr="00200BAF">
        <w:rPr>
          <w:rFonts w:ascii="Garamond" w:eastAsia="Times New Roman" w:hAnsi="Garamond" w:cs="Times New Roman"/>
          <w:sz w:val="24"/>
          <w:szCs w:val="24"/>
          <w:lang w:eastAsia="cs-CZ"/>
        </w:rPr>
        <w:t>14</w:t>
      </w:r>
      <w:proofErr w:type="gramEnd"/>
      <w:r w:rsidRPr="00200BAF">
        <w:rPr>
          <w:rFonts w:ascii="Garamond" w:eastAsia="Times New Roman" w:hAnsi="Garamond" w:cs="Times New Roman"/>
          <w:sz w:val="24"/>
          <w:szCs w:val="24"/>
          <w:lang w:eastAsia="cs-CZ"/>
        </w:rPr>
        <w:t xml:space="preserve"> C, 114 C, 15 C, 115 C včetně ostatních věcí přidělených do těchto soudních oddělení</w:t>
      </w:r>
      <w:r w:rsidRPr="00200BAF">
        <w:rPr>
          <w:rFonts w:ascii="Garamond" w:eastAsia="Times New Roman" w:hAnsi="Garamond" w:cs="Times New Roman"/>
          <w:color w:val="00B050"/>
          <w:sz w:val="24"/>
          <w:szCs w:val="24"/>
          <w:lang w:eastAsia="cs-CZ"/>
        </w:rPr>
        <w:t xml:space="preserve"> </w:t>
      </w:r>
      <w:r w:rsidRPr="00200BAF">
        <w:rPr>
          <w:rFonts w:ascii="Garamond" w:eastAsia="Times New Roman" w:hAnsi="Garamond" w:cs="Times New Roman"/>
          <w:sz w:val="24"/>
          <w:szCs w:val="24"/>
          <w:lang w:eastAsia="cs-CZ"/>
        </w:rPr>
        <w:t>a</w:t>
      </w:r>
      <w:r w:rsidRPr="00200BAF">
        <w:rPr>
          <w:rFonts w:ascii="Garamond" w:eastAsia="Times New Roman" w:hAnsi="Garamond" w:cs="Times New Roman"/>
          <w:color w:val="00B050"/>
          <w:sz w:val="24"/>
          <w:szCs w:val="24"/>
          <w:lang w:eastAsia="cs-CZ"/>
        </w:rPr>
        <w:t xml:space="preserve">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oddíly řešené soudci uvedených soudních oddělení</w:t>
      </w:r>
    </w:p>
    <w:p w:rsidR="00F67B36" w:rsidRPr="00200BAF" w:rsidRDefault="00F67B36" w:rsidP="00F67B36">
      <w:pPr>
        <w:tabs>
          <w:tab w:val="left" w:pos="2835"/>
        </w:tabs>
        <w:spacing w:after="120" w:line="240" w:lineRule="auto"/>
        <w:ind w:firstLine="17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Jana Borůvková</w:t>
      </w:r>
    </w:p>
    <w:p w:rsidR="00F67B36" w:rsidRPr="00200BAF" w:rsidRDefault="00F67B36" w:rsidP="00F67B36">
      <w:pPr>
        <w:tabs>
          <w:tab w:val="left" w:pos="2835"/>
        </w:tabs>
        <w:spacing w:after="0" w:line="240" w:lineRule="auto"/>
        <w:ind w:firstLine="17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lang w:eastAsia="cs-CZ"/>
        </w:rPr>
        <w:t>zástup:</w:t>
      </w:r>
      <w:r w:rsidRPr="00200BAF">
        <w:rPr>
          <w:rFonts w:ascii="Garamond" w:eastAsia="Times New Roman" w:hAnsi="Garamond" w:cs="Times New Roman"/>
          <w:sz w:val="24"/>
          <w:szCs w:val="24"/>
          <w:lang w:eastAsia="cs-CZ"/>
        </w:rPr>
        <w:tab/>
        <w:t>P. Schmiedová</w:t>
      </w:r>
    </w:p>
    <w:p w:rsidR="00F67B36" w:rsidRPr="00200BAF" w:rsidRDefault="00F67B36" w:rsidP="00F67B36">
      <w:pPr>
        <w:tabs>
          <w:tab w:val="left" w:pos="2835"/>
        </w:tabs>
        <w:spacing w:after="120" w:line="240" w:lineRule="auto"/>
        <w:ind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M. Kopecká</w:t>
      </w:r>
    </w:p>
    <w:p w:rsidR="00F67B36" w:rsidRPr="00200BAF" w:rsidRDefault="00F67B36" w:rsidP="000E6640">
      <w:pPr>
        <w:numPr>
          <w:ilvl w:val="0"/>
          <w:numId w:val="10"/>
        </w:numPr>
        <w:tabs>
          <w:tab w:val="clear" w:pos="644"/>
        </w:tabs>
        <w:autoSpaceDE w:val="0"/>
        <w:autoSpaceDN w:val="0"/>
        <w:spacing w:after="0" w:line="240" w:lineRule="auto"/>
        <w:ind w:left="993" w:hanging="14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vede občanskoprávní rejstříky a pomocné evidence v soudních odděleních:</w:t>
      </w:r>
    </w:p>
    <w:p w:rsidR="00F67B36" w:rsidRPr="00200BAF" w:rsidRDefault="00F67B36" w:rsidP="00F67B36">
      <w:pPr>
        <w:autoSpaceDE w:val="0"/>
        <w:autoSpaceDN w:val="0"/>
        <w:spacing w:after="240" w:line="240" w:lineRule="auto"/>
        <w:ind w:left="993" w:hanging="14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7 C, 107 C, 7 EVC, 8 C, 108 C, 16 C, 116 C, 19 C, 119 C, </w:t>
      </w:r>
      <w:r w:rsidR="00F41430" w:rsidRPr="00200BAF">
        <w:rPr>
          <w:rFonts w:ascii="Garamond" w:eastAsia="Times New Roman" w:hAnsi="Garamond" w:cs="Times New Roman"/>
          <w:sz w:val="24"/>
          <w:szCs w:val="24"/>
          <w:lang w:eastAsia="cs-CZ"/>
        </w:rPr>
        <w:t xml:space="preserve">26 C, </w:t>
      </w:r>
      <w:r w:rsidRPr="00200BAF">
        <w:rPr>
          <w:rFonts w:ascii="Garamond" w:eastAsia="Times New Roman" w:hAnsi="Garamond" w:cs="Times New Roman"/>
          <w:sz w:val="24"/>
          <w:szCs w:val="24"/>
          <w:lang w:eastAsia="cs-CZ"/>
        </w:rPr>
        <w:t>30 C, 130 C včetně ostatních věcí přidělených do těchto soudních oddělení</w:t>
      </w:r>
      <w:r w:rsidRPr="00200BAF">
        <w:rPr>
          <w:rFonts w:ascii="Garamond" w:eastAsia="Times New Roman" w:hAnsi="Garamond" w:cs="Times New Roman"/>
          <w:color w:val="00B050"/>
          <w:sz w:val="24"/>
          <w:szCs w:val="24"/>
          <w:lang w:eastAsia="cs-CZ"/>
        </w:rPr>
        <w:t xml:space="preserve"> </w:t>
      </w:r>
      <w:r w:rsidRPr="00200BAF">
        <w:rPr>
          <w:rFonts w:ascii="Garamond" w:eastAsia="Times New Roman" w:hAnsi="Garamond" w:cs="Times New Roman"/>
          <w:sz w:val="24"/>
          <w:szCs w:val="24"/>
          <w:lang w:eastAsia="cs-CZ"/>
        </w:rPr>
        <w:t>a</w:t>
      </w:r>
      <w:r w:rsidRPr="00200BAF">
        <w:rPr>
          <w:rFonts w:ascii="Garamond" w:eastAsia="Times New Roman" w:hAnsi="Garamond" w:cs="Times New Roman"/>
          <w:color w:val="00B050"/>
          <w:sz w:val="24"/>
          <w:szCs w:val="24"/>
          <w:lang w:eastAsia="cs-CZ"/>
        </w:rPr>
        <w:t xml:space="preserve">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oddíly řešené soudci uvedených soudních oddělení</w:t>
      </w:r>
    </w:p>
    <w:p w:rsidR="00F67B36" w:rsidRPr="00200BAF" w:rsidRDefault="00F67B36" w:rsidP="00F67B36">
      <w:pPr>
        <w:tabs>
          <w:tab w:val="left" w:pos="2835"/>
        </w:tabs>
        <w:autoSpaceDE w:val="0"/>
        <w:autoSpaceDN w:val="0"/>
        <w:spacing w:after="0" w:line="240" w:lineRule="auto"/>
        <w:ind w:firstLine="170"/>
        <w:jc w:val="both"/>
        <w:rPr>
          <w:rFonts w:ascii="Garamond" w:eastAsia="Times New Roman" w:hAnsi="Garamond" w:cs="Times New Roman"/>
          <w:sz w:val="24"/>
          <w:szCs w:val="24"/>
          <w:u w:val="single"/>
          <w:lang w:eastAsia="cs-CZ"/>
        </w:rPr>
      </w:pPr>
      <w:r w:rsidRPr="00200BAF">
        <w:rPr>
          <w:rFonts w:ascii="Garamond" w:eastAsia="Times New Roman" w:hAnsi="Garamond" w:cs="Times New Roman"/>
          <w:sz w:val="24"/>
          <w:szCs w:val="24"/>
          <w:u w:val="single"/>
          <w:lang w:eastAsia="cs-CZ"/>
        </w:rPr>
        <w:t>Zapisovatelky:</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dle určení ředitelem správy</w:t>
      </w:r>
    </w:p>
    <w:p w:rsidR="00F67B36" w:rsidRPr="00200BA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br w:type="page"/>
      </w:r>
      <w:bookmarkStart w:id="95" w:name="_Toc392248846"/>
      <w:bookmarkStart w:id="96" w:name="_Toc466378020"/>
      <w:bookmarkStart w:id="97" w:name="_Toc54253800"/>
      <w:bookmarkStart w:id="98" w:name="_Toc90016381"/>
      <w:r w:rsidRPr="00200BAF">
        <w:rPr>
          <w:rFonts w:ascii="Garamond" w:eastAsia="Times New Roman" w:hAnsi="Garamond" w:cs="Times New Roman"/>
          <w:b/>
          <w:bCs/>
          <w:sz w:val="24"/>
          <w:szCs w:val="24"/>
          <w:lang w:eastAsia="cs-CZ"/>
        </w:rPr>
        <w:t>Opatrovnická agenda</w:t>
      </w:r>
      <w:bookmarkEnd w:id="95"/>
      <w:bookmarkEnd w:id="96"/>
      <w:bookmarkEnd w:id="97"/>
      <w:bookmarkEnd w:id="98"/>
      <w:r w:rsidRPr="00200BAF">
        <w:rPr>
          <w:rFonts w:ascii="Garamond" w:eastAsia="Times New Roman" w:hAnsi="Garamond" w:cs="Times New Roman"/>
          <w:b/>
          <w:bCs/>
          <w:sz w:val="24"/>
          <w:szCs w:val="24"/>
          <w:lang w:eastAsia="cs-CZ"/>
        </w:rPr>
        <w:t xml:space="preserve"> </w:t>
      </w: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90016382"/>
      <w:r w:rsidRPr="00200BAF">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rsidR="00F67B36" w:rsidRPr="00200BAF" w:rsidRDefault="00F67B36" w:rsidP="000E6640">
      <w:pPr>
        <w:numPr>
          <w:ilvl w:val="0"/>
          <w:numId w:val="8"/>
        </w:numPr>
        <w:autoSpaceDE w:val="0"/>
        <w:autoSpaceDN w:val="0"/>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Specializace </w:t>
      </w:r>
      <w:r w:rsidRPr="00200BAF">
        <w:rPr>
          <w:rFonts w:ascii="Garamond" w:eastAsia="Times New Roman" w:hAnsi="Garamond" w:cs="Times New Roman"/>
          <w:sz w:val="24"/>
          <w:szCs w:val="24"/>
          <w:lang w:eastAsia="cs-CZ"/>
        </w:rPr>
        <w:t>využívané výhradně v opatrovnické agendě:</w:t>
      </w:r>
    </w:p>
    <w:p w:rsidR="00F67B36" w:rsidRPr="00200BAF" w:rsidRDefault="00F67B36" w:rsidP="000E6640">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Svéprávnost</w:t>
      </w:r>
    </w:p>
    <w:p w:rsidR="00F67B36" w:rsidRPr="00200BAF" w:rsidRDefault="00F67B36" w:rsidP="000E6640">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Cizina</w:t>
      </w:r>
      <w:r w:rsidRPr="00200BAF">
        <w:rPr>
          <w:rFonts w:ascii="Garamond" w:eastAsia="Times New Roman" w:hAnsi="Garamond" w:cs="Times New Roman"/>
          <w:sz w:val="24"/>
          <w:szCs w:val="24"/>
          <w:lang w:eastAsia="cs-CZ"/>
        </w:rPr>
        <w:t xml:space="preserve"> – rozhodování v opatrovnických věcech s cizím prvkem </w:t>
      </w:r>
      <w:r w:rsidRPr="00200BAF">
        <w:rPr>
          <w:rFonts w:ascii="Garamond" w:eastAsia="Times New Roman" w:hAnsi="Garamond" w:cs="Times New Roman"/>
          <w:color w:val="FF0000"/>
          <w:sz w:val="24"/>
          <w:szCs w:val="24"/>
          <w:lang w:eastAsia="cs-CZ"/>
        </w:rPr>
        <w:t xml:space="preserve"> </w:t>
      </w:r>
    </w:p>
    <w:p w:rsidR="00F67B36" w:rsidRPr="00200BAF" w:rsidRDefault="00F67B36" w:rsidP="000E6640">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200BAF">
        <w:rPr>
          <w:rFonts w:ascii="Garamond" w:eastAsia="Times New Roman" w:hAnsi="Garamond" w:cs="Times New Roman"/>
          <w:b/>
          <w:sz w:val="24"/>
          <w:szCs w:val="24"/>
          <w:lang w:eastAsia="cs-CZ"/>
        </w:rPr>
        <w:t>Podnět</w:t>
      </w:r>
      <w:r w:rsidRPr="00200BAF">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na nezletilého podané notářem, přezkumy omezených ve svéprávnosti aj.)</w:t>
      </w:r>
    </w:p>
    <w:p w:rsidR="00F67B36" w:rsidRPr="00200BAF" w:rsidRDefault="00F67B36" w:rsidP="000E6640">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Cizina P</w:t>
      </w:r>
      <w:r w:rsidRPr="00200BAF">
        <w:rPr>
          <w:rFonts w:ascii="Garamond" w:eastAsia="Times New Roman" w:hAnsi="Garamond" w:cs="Times New Roman"/>
          <w:sz w:val="24"/>
          <w:szCs w:val="24"/>
          <w:lang w:eastAsia="cs-CZ"/>
        </w:rPr>
        <w:t xml:space="preserve"> – dožádání s cizím prvkem</w:t>
      </w:r>
    </w:p>
    <w:p w:rsidR="00F67B36" w:rsidRPr="00200BAF" w:rsidRDefault="00F67B36" w:rsidP="000E6640">
      <w:pPr>
        <w:numPr>
          <w:ilvl w:val="0"/>
          <w:numId w:val="13"/>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Zhlédnutí </w:t>
      </w:r>
      <w:r w:rsidRPr="00200BAF">
        <w:rPr>
          <w:rFonts w:ascii="Garamond" w:eastAsia="Times New Roman" w:hAnsi="Garamond" w:cs="Times New Roman"/>
          <w:sz w:val="24"/>
          <w:szCs w:val="24"/>
          <w:lang w:eastAsia="cs-CZ"/>
        </w:rPr>
        <w:t>– dožádání se žádostí o zhlédnutí provedené soudcem</w:t>
      </w:r>
    </w:p>
    <w:p w:rsidR="00F67B36" w:rsidRPr="00200BAF" w:rsidRDefault="00F67B36" w:rsidP="00F67B36">
      <w:pPr>
        <w:tabs>
          <w:tab w:val="left" w:pos="993"/>
        </w:tabs>
        <w:autoSpaceDE w:val="0"/>
        <w:autoSpaceDN w:val="0"/>
        <w:spacing w:after="0" w:line="240" w:lineRule="auto"/>
        <w:ind w:left="720"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Priority specializací pro druh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jsou v následujícím pořadí:</w:t>
      </w:r>
    </w:p>
    <w:p w:rsidR="00F67B36" w:rsidRPr="00200BAF" w:rsidRDefault="00F67B36" w:rsidP="00F67B36">
      <w:pPr>
        <w:tabs>
          <w:tab w:val="left" w:pos="993"/>
        </w:tabs>
        <w:autoSpaceDE w:val="0"/>
        <w:autoSpaceDN w:val="0"/>
        <w:spacing w:after="0" w:line="240" w:lineRule="auto"/>
        <w:ind w:left="720" w:firstLine="170"/>
        <w:jc w:val="both"/>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1. svéprávnost, 2. cizina, 3. podnět.</w:t>
      </w:r>
      <w:r w:rsidRPr="00200BAF">
        <w:rPr>
          <w:rFonts w:ascii="Garamond" w:eastAsia="Times New Roman" w:hAnsi="Garamond" w:cs="Times New Roman"/>
          <w:strike/>
          <w:sz w:val="24"/>
          <w:szCs w:val="24"/>
          <w:lang w:eastAsia="cs-CZ"/>
        </w:rPr>
        <w:t xml:space="preserve"> </w:t>
      </w:r>
    </w:p>
    <w:p w:rsidR="00F67B36" w:rsidRPr="00200BAF" w:rsidRDefault="00F67B36" w:rsidP="00F67B36">
      <w:pPr>
        <w:tabs>
          <w:tab w:val="left" w:pos="993"/>
        </w:tabs>
        <w:autoSpaceDE w:val="0"/>
        <w:autoSpaceDN w:val="0"/>
        <w:spacing w:after="120" w:line="240" w:lineRule="auto"/>
        <w:ind w:left="720" w:firstLine="17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Přidělování specializací bude průběžné podle pořadí soudních oddělení bez omezení kalendářním rokem.</w:t>
      </w:r>
    </w:p>
    <w:p w:rsidR="009F6557" w:rsidRPr="00200BAF"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Nové podněty</w:t>
      </w:r>
      <w:r w:rsidRPr="00200BAF">
        <w:rPr>
          <w:rFonts w:ascii="Garamond" w:eastAsia="Times New Roman" w:hAnsi="Garamond" w:cs="Times New Roman"/>
          <w:sz w:val="24"/>
          <w:szCs w:val="24"/>
          <w:lang w:eastAsia="cs-CZ"/>
        </w:rPr>
        <w:t xml:space="preserve">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200BAF">
        <w:rPr>
          <w:rFonts w:ascii="Garamond" w:eastAsia="Times New Roman" w:hAnsi="Garamond" w:cs="Times New Roman"/>
          <w:sz w:val="24"/>
          <w:szCs w:val="24"/>
          <w:lang w:eastAsia="cs-CZ"/>
        </w:rPr>
        <w:t>ISASu</w:t>
      </w:r>
      <w:proofErr w:type="spellEnd"/>
      <w:r w:rsidRPr="00200BAF">
        <w:rPr>
          <w:rFonts w:ascii="Garamond" w:eastAsia="Times New Roman" w:hAnsi="Garamond" w:cs="Times New Roman"/>
          <w:sz w:val="24"/>
          <w:szCs w:val="24"/>
          <w:lang w:eastAsia="cs-CZ"/>
        </w:rPr>
        <w:t>). Podněty týkající se podpůrných opatření a svéprávnosti</w:t>
      </w:r>
      <w:r w:rsidRPr="00200BAF">
        <w:rPr>
          <w:rFonts w:ascii="Garamond" w:eastAsia="Times New Roman" w:hAnsi="Garamond" w:cs="Times New Roman"/>
          <w:color w:val="FF0000"/>
          <w:sz w:val="24"/>
          <w:szCs w:val="24"/>
          <w:lang w:eastAsia="cs-CZ"/>
        </w:rPr>
        <w:t xml:space="preserve"> </w:t>
      </w:r>
      <w:r w:rsidRPr="00200BAF">
        <w:rPr>
          <w:rFonts w:ascii="Garamond" w:eastAsia="Times New Roman" w:hAnsi="Garamond" w:cs="Times New Roman"/>
          <w:sz w:val="24"/>
          <w:szCs w:val="24"/>
          <w:lang w:eastAsia="cs-CZ"/>
        </w:rPr>
        <w:t>a podněty ke schválení právního úkonu za osoby nesvéprávné</w:t>
      </w:r>
      <w:r w:rsidRPr="00200BAF">
        <w:rPr>
          <w:rFonts w:ascii="Garamond" w:eastAsia="Times New Roman" w:hAnsi="Garamond" w:cs="Times New Roman"/>
          <w:color w:val="00B050"/>
          <w:sz w:val="24"/>
          <w:szCs w:val="24"/>
          <w:lang w:eastAsia="cs-CZ"/>
        </w:rPr>
        <w:t xml:space="preserve"> </w:t>
      </w:r>
      <w:r w:rsidRPr="00200BAF">
        <w:rPr>
          <w:rFonts w:ascii="Garamond" w:eastAsia="Times New Roman" w:hAnsi="Garamond" w:cs="Times New Roman"/>
          <w:sz w:val="24"/>
          <w:szCs w:val="24"/>
          <w:lang w:eastAsia="cs-CZ"/>
        </w:rPr>
        <w:t>se přidělují do specializovaných soudních oddělení podle jejich pořadí s ohledem na výši nápadu od nejnižšího čísla soudního oddělení.</w:t>
      </w:r>
    </w:p>
    <w:p w:rsidR="00F67B36" w:rsidRPr="00200BAF"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Nové návrhy </w:t>
      </w:r>
      <w:r w:rsidRPr="00200BAF">
        <w:rPr>
          <w:rFonts w:ascii="Garamond" w:eastAsia="Times New Roman" w:hAnsi="Garamond" w:cs="Times New Roman"/>
          <w:sz w:val="24"/>
          <w:szCs w:val="24"/>
          <w:lang w:eastAsia="cs-CZ"/>
        </w:rPr>
        <w:t xml:space="preserve">(včetně návrhů na předběžné opatření podle § 76 o. s. ř. a 452 z. </w:t>
      </w:r>
      <w:proofErr w:type="gramStart"/>
      <w:r w:rsidRPr="00200BAF">
        <w:rPr>
          <w:rFonts w:ascii="Garamond" w:eastAsia="Times New Roman" w:hAnsi="Garamond" w:cs="Times New Roman"/>
          <w:sz w:val="24"/>
          <w:szCs w:val="24"/>
          <w:lang w:eastAsia="cs-CZ"/>
        </w:rPr>
        <w:t>ř.</w:t>
      </w:r>
      <w:proofErr w:type="gramEnd"/>
      <w:r w:rsidRPr="00200BAF">
        <w:rPr>
          <w:rFonts w:ascii="Garamond" w:eastAsia="Times New Roman" w:hAnsi="Garamond" w:cs="Times New Roman"/>
          <w:sz w:val="24"/>
          <w:szCs w:val="24"/>
          <w:lang w:eastAsia="cs-CZ"/>
        </w:rPr>
        <w:t xml:space="preserve"> s.) a usnesení, kterými se zahajuje řízení ve věci samé, ohledně  nezletilého dítěte </w:t>
      </w:r>
      <w:r w:rsidRPr="00200BAF">
        <w:rPr>
          <w:rFonts w:ascii="Garamond" w:eastAsia="Times New Roman" w:hAnsi="Garamond" w:cs="Times New Roman"/>
          <w:b/>
          <w:sz w:val="24"/>
          <w:szCs w:val="24"/>
          <w:lang w:eastAsia="cs-CZ"/>
        </w:rPr>
        <w:t xml:space="preserve">napadlé během doposud neskončeného řízení </w:t>
      </w:r>
      <w:r w:rsidRPr="00200BAF">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rsidR="00F67B36" w:rsidRPr="00200BAF" w:rsidRDefault="00F67B36" w:rsidP="000E6640">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Podání ve věci, ve které neprobíhá řízení</w:t>
      </w:r>
      <w:r w:rsidRPr="00200BAF">
        <w:rPr>
          <w:rFonts w:ascii="Garamond" w:eastAsia="Times New Roman" w:hAnsi="Garamond" w:cs="Times New Roman"/>
          <w:sz w:val="24"/>
          <w:szCs w:val="24"/>
          <w:lang w:eastAsia="cs-CZ"/>
        </w:rPr>
        <w:t xml:space="preserve"> (např. nejasné podání apod.), které nebude vyřízeno vyšším soudním 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rsidR="009F6557" w:rsidRPr="00200BAF"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Návrh ve věci samé </w:t>
      </w:r>
      <w:r w:rsidRPr="00200BAF">
        <w:rPr>
          <w:rFonts w:ascii="Garamond" w:eastAsia="Times New Roman" w:hAnsi="Garamond" w:cs="Times New Roman"/>
          <w:sz w:val="24"/>
          <w:szCs w:val="24"/>
          <w:lang w:eastAsia="cs-CZ"/>
        </w:rPr>
        <w:t xml:space="preserve">týkající se dítěte, ohledně kterého </w:t>
      </w:r>
      <w:r w:rsidRPr="00200BAF">
        <w:rPr>
          <w:rFonts w:ascii="Garamond" w:eastAsia="Times New Roman" w:hAnsi="Garamond" w:cs="Times New Roman"/>
          <w:b/>
          <w:sz w:val="24"/>
          <w:szCs w:val="24"/>
          <w:lang w:eastAsia="cs-CZ"/>
        </w:rPr>
        <w:t>bylo vydáno předběžné opatření</w:t>
      </w:r>
      <w:r w:rsidRPr="00200BAF">
        <w:rPr>
          <w:rFonts w:ascii="Garamond" w:eastAsia="Times New Roman" w:hAnsi="Garamond" w:cs="Times New Roman"/>
          <w:sz w:val="24"/>
          <w:szCs w:val="24"/>
          <w:lang w:eastAsia="cs-CZ"/>
        </w:rPr>
        <w:t xml:space="preserve"> dle hlavy V, díl 1, oddíl 5, pododdíl 1 z. </w:t>
      </w:r>
      <w:proofErr w:type="gramStart"/>
      <w:r w:rsidRPr="00200BAF">
        <w:rPr>
          <w:rFonts w:ascii="Garamond" w:eastAsia="Times New Roman" w:hAnsi="Garamond" w:cs="Times New Roman"/>
          <w:sz w:val="24"/>
          <w:szCs w:val="24"/>
          <w:lang w:eastAsia="cs-CZ"/>
        </w:rPr>
        <w:t>ř.</w:t>
      </w:r>
      <w:proofErr w:type="gramEnd"/>
      <w:r w:rsidRPr="00200BAF">
        <w:rPr>
          <w:rFonts w:ascii="Garamond" w:eastAsia="Times New Roman" w:hAnsi="Garamond" w:cs="Times New Roman"/>
          <w:sz w:val="24"/>
          <w:szCs w:val="24"/>
          <w:lang w:eastAsia="cs-CZ"/>
        </w:rPr>
        <w:t xml:space="preserve"> s. jiným než opatrovnickým soudcem (v rámci dosažitelnosti), se přiděluje podle běžných pravidel s tím, že opatrovnický soudce, kterému je přidělena věc sama, rozhoduje rovněž o případném prodloužení trvání tohoto předběžného opatření. </w:t>
      </w:r>
    </w:p>
    <w:p w:rsidR="00F67B36" w:rsidRPr="00200BAF"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 případě </w:t>
      </w:r>
      <w:r w:rsidRPr="00200BAF">
        <w:rPr>
          <w:rFonts w:ascii="Garamond" w:eastAsia="Times New Roman" w:hAnsi="Garamond" w:cs="Times New Roman"/>
          <w:b/>
          <w:sz w:val="24"/>
          <w:szCs w:val="24"/>
          <w:lang w:eastAsia="cs-CZ"/>
        </w:rPr>
        <w:t>nápadu předběžného opatření mimo pracovní dobu</w:t>
      </w:r>
      <w:r w:rsidRPr="00200BAF">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rsidR="00F67B36" w:rsidRPr="00200BAF"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Nápad věcí týkajících se osvojení</w:t>
      </w:r>
      <w:r w:rsidRPr="00200BAF">
        <w:rPr>
          <w:rFonts w:ascii="Garamond" w:eastAsia="Times New Roman" w:hAnsi="Garamond" w:cs="Times New Roman"/>
          <w:sz w:val="24"/>
          <w:szCs w:val="24"/>
          <w:lang w:eastAsia="cs-CZ"/>
        </w:rPr>
        <w:t xml:space="preserve"> bude přidělován soudci, který vede dosud neskončené řízení ohledně nezletilého, případně soudci,</w:t>
      </w:r>
      <w:r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kterému napadl první návrh týkající se osvojení téhož nezletilého zapsaného do oddílu OSVOJENÍ NEZLETILÝCH.</w:t>
      </w:r>
    </w:p>
    <w:p w:rsidR="00F67B36" w:rsidRPr="00200BAF" w:rsidRDefault="00F67B36" w:rsidP="000E6640">
      <w:pPr>
        <w:numPr>
          <w:ilvl w:val="0"/>
          <w:numId w:val="8"/>
        </w:numPr>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Návrhy na schválení právního jednání</w:t>
      </w:r>
      <w:r w:rsidRPr="00200BAF">
        <w:rPr>
          <w:rFonts w:ascii="Garamond" w:eastAsia="Times New Roman" w:hAnsi="Garamond" w:cs="Times New Roman"/>
          <w:sz w:val="24"/>
          <w:szCs w:val="24"/>
          <w:lang w:eastAsia="cs-CZ"/>
        </w:rPr>
        <w:t>, které podává soudní komisař a které se týkají nezletilých dětí rodičů, kteří jsou sourozenci, se přidělují jednomu soudci. To se týká i polorodých sourozenců.</w:t>
      </w:r>
    </w:p>
    <w:p w:rsidR="00F67B36" w:rsidRPr="00200BAF" w:rsidRDefault="00F67B36" w:rsidP="000E6640">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 xml:space="preserve">Nápad do všech opatrovnických oddílů rejstříku </w:t>
      </w:r>
      <w:proofErr w:type="spellStart"/>
      <w:r w:rsidRPr="00200BAF">
        <w:rPr>
          <w:rFonts w:ascii="Garamond" w:eastAsia="Times New Roman" w:hAnsi="Garamond" w:cs="Times New Roman"/>
          <w:b/>
          <w:sz w:val="24"/>
          <w:szCs w:val="24"/>
          <w:lang w:eastAsia="cs-CZ"/>
        </w:rPr>
        <w:t>Nc</w:t>
      </w:r>
      <w:proofErr w:type="spellEnd"/>
      <w:r w:rsidRPr="00200BAF">
        <w:rPr>
          <w:rFonts w:ascii="Garamond" w:eastAsia="Times New Roman" w:hAnsi="Garamond" w:cs="Times New Roman"/>
          <w:sz w:val="24"/>
          <w:szCs w:val="24"/>
          <w:lang w:eastAsia="cs-CZ"/>
        </w:rPr>
        <w:t xml:space="preserve"> bude přidělován průběžně podle pořadí soudních oddělení bez omezení kalendářním rokem.</w:t>
      </w:r>
    </w:p>
    <w:p w:rsidR="00BC5E63" w:rsidRPr="00200BAF" w:rsidRDefault="00F67B36" w:rsidP="00BC5E63">
      <w:pPr>
        <w:numPr>
          <w:ilvl w:val="0"/>
          <w:numId w:val="8"/>
        </w:numPr>
        <w:tabs>
          <w:tab w:val="left" w:pos="993"/>
        </w:tabs>
        <w:autoSpaceDE w:val="0"/>
        <w:autoSpaceDN w:val="0"/>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Nové návrhy týkající se výkonu rozhodnutí</w:t>
      </w:r>
      <w:r w:rsidRPr="00200BAF">
        <w:rPr>
          <w:rFonts w:ascii="Garamond" w:eastAsia="Times New Roman" w:hAnsi="Garamond" w:cs="Times New Roman"/>
          <w:sz w:val="24"/>
          <w:szCs w:val="24"/>
          <w:lang w:eastAsia="cs-CZ"/>
        </w:rPr>
        <w:t xml:space="preserve"> v opatrovnickém řízení jsou považová</w:t>
      </w:r>
      <w:bookmarkStart w:id="105" w:name="_Toc392248848"/>
      <w:bookmarkStart w:id="106" w:name="_Toc394669748"/>
      <w:bookmarkStart w:id="107" w:name="_Toc404155041"/>
      <w:bookmarkStart w:id="108" w:name="_Toc466378022"/>
      <w:r w:rsidRPr="00200BAF">
        <w:rPr>
          <w:rFonts w:ascii="Garamond" w:eastAsia="Times New Roman" w:hAnsi="Garamond" w:cs="Times New Roman"/>
          <w:sz w:val="24"/>
          <w:szCs w:val="24"/>
          <w:lang w:eastAsia="cs-CZ"/>
        </w:rPr>
        <w:t>ny za návrh na zahájení řízení.</w:t>
      </w:r>
      <w:bookmarkEnd w:id="105"/>
      <w:bookmarkEnd w:id="106"/>
      <w:bookmarkEnd w:id="107"/>
      <w:bookmarkEnd w:id="108"/>
    </w:p>
    <w:p w:rsidR="00BC0B33" w:rsidRPr="00200BAF" w:rsidRDefault="004956D8" w:rsidP="00BC0B33">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9" w:name="_Toc54253802"/>
      <w:bookmarkStart w:id="110" w:name="_Toc90016383"/>
      <w:r w:rsidRPr="00200BAF">
        <w:rPr>
          <w:rFonts w:ascii="Garamond" w:eastAsia="Times New Roman" w:hAnsi="Garamond" w:cs="Times New Roman"/>
          <w:b/>
          <w:bCs/>
          <w:sz w:val="28"/>
          <w:szCs w:val="28"/>
          <w:lang w:eastAsia="cs-CZ"/>
        </w:rPr>
        <w:t>Soudci opatrovnické agendy</w:t>
      </w:r>
      <w:bookmarkEnd w:id="109"/>
      <w:bookmarkEnd w:id="110"/>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Align w:val="center"/>
          </w:tcPr>
          <w:p w:rsidR="004956D8" w:rsidRPr="00200BAF" w:rsidRDefault="004956D8" w:rsidP="00775733">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Soudní oddělení</w:t>
            </w:r>
          </w:p>
        </w:tc>
        <w:tc>
          <w:tcPr>
            <w:tcW w:w="1275" w:type="dxa"/>
            <w:vAlign w:val="center"/>
          </w:tcPr>
          <w:p w:rsidR="004956D8" w:rsidRPr="00200BAF" w:rsidRDefault="004956D8" w:rsidP="00775733">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Výše</w:t>
            </w:r>
          </w:p>
          <w:p w:rsidR="004956D8" w:rsidRPr="00200BAF" w:rsidRDefault="004956D8" w:rsidP="00775733">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nápadu v %</w:t>
            </w:r>
          </w:p>
        </w:tc>
        <w:tc>
          <w:tcPr>
            <w:tcW w:w="4395" w:type="dxa"/>
            <w:vAlign w:val="center"/>
          </w:tcPr>
          <w:p w:rsidR="004956D8" w:rsidRPr="00200BAF" w:rsidRDefault="004956D8" w:rsidP="00775733">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Upřesnění</w:t>
            </w:r>
          </w:p>
        </w:tc>
        <w:tc>
          <w:tcPr>
            <w:tcW w:w="2880" w:type="dxa"/>
            <w:vAlign w:val="center"/>
          </w:tcPr>
          <w:p w:rsidR="004956D8" w:rsidRPr="00200BAF" w:rsidRDefault="004956D8" w:rsidP="00775733">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Soudce/</w:t>
            </w:r>
            <w:r w:rsidRPr="00200BAF">
              <w:rPr>
                <w:rFonts w:ascii="Garamond" w:eastAsia="Times New Roman" w:hAnsi="Garamond" w:cs="Times New Roman"/>
                <w:sz w:val="24"/>
                <w:szCs w:val="24"/>
                <w:lang w:eastAsia="cs-CZ"/>
              </w:rPr>
              <w:t>zástupci</w:t>
            </w:r>
          </w:p>
        </w:tc>
      </w:tr>
    </w:tbl>
    <w:p w:rsidR="004956D8" w:rsidRPr="00200BAF" w:rsidRDefault="004956D8"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Merge w:val="restart"/>
            <w:tcBorders>
              <w:top w:val="single" w:sz="12" w:space="0" w:color="auto"/>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w:t>
            </w:r>
            <w:proofErr w:type="spellStart"/>
            <w:r w:rsidRPr="00200BAF">
              <w:rPr>
                <w:rFonts w:ascii="Garamond" w:eastAsia="Times New Roman" w:hAnsi="Garamond" w:cs="Times New Roman"/>
                <w:b/>
                <w:sz w:val="24"/>
                <w:szCs w:val="24"/>
                <w:lang w:eastAsia="cs-CZ"/>
              </w:rPr>
              <w:t>Nc</w:t>
            </w:r>
            <w:proofErr w:type="spellEnd"/>
          </w:p>
        </w:tc>
        <w:tc>
          <w:tcPr>
            <w:tcW w:w="1275" w:type="dxa"/>
            <w:tcBorders>
              <w:top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Borders>
              <w:top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right w:val="single" w:sz="12" w:space="0" w:color="auto"/>
            </w:tcBorders>
          </w:tcPr>
          <w:p w:rsidR="004956D8" w:rsidRPr="00200BAF" w:rsidRDefault="004956D8" w:rsidP="00775733">
            <w:pPr>
              <w:autoSpaceDE w:val="0"/>
              <w:autoSpaceDN w:val="0"/>
              <w:spacing w:after="360" w:line="240" w:lineRule="auto"/>
              <w:rPr>
                <w:rFonts w:ascii="Garamond" w:eastAsia="Times New Roman" w:hAnsi="Garamond" w:cs="Times New Roman"/>
                <w:sz w:val="24"/>
                <w:szCs w:val="24"/>
                <w:u w:val="single"/>
                <w:lang w:eastAsia="cs-CZ"/>
              </w:rPr>
            </w:pPr>
            <w:r w:rsidRPr="00200BAF">
              <w:rPr>
                <w:rFonts w:ascii="Garamond" w:eastAsia="Times New Roman" w:hAnsi="Garamond" w:cs="Times New Roman"/>
                <w:b/>
                <w:bCs/>
                <w:sz w:val="24"/>
                <w:szCs w:val="24"/>
                <w:lang w:eastAsia="cs-CZ"/>
              </w:rPr>
              <w:t>Mgr. Veronika Tomanová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Adéla Hálová</w:t>
            </w:r>
          </w:p>
          <w:p w:rsidR="004956D8" w:rsidRPr="00200BAF" w:rsidRDefault="004956D8" w:rsidP="00775733">
            <w:pPr>
              <w:autoSpaceDE w:val="0"/>
              <w:autoSpaceDN w:val="0"/>
              <w:spacing w:after="0" w:line="240" w:lineRule="auto"/>
              <w:rPr>
                <w:rFonts w:ascii="Garamond" w:eastAsia="Times New Roman" w:hAnsi="Garamond" w:cs="Times New Roman"/>
                <w:color w:val="FF0000"/>
                <w:sz w:val="24"/>
                <w:szCs w:val="24"/>
                <w:lang w:eastAsia="cs-CZ"/>
              </w:rPr>
            </w:pPr>
            <w:r w:rsidRPr="00200BAF">
              <w:rPr>
                <w:rFonts w:ascii="Garamond" w:eastAsia="Times New Roman" w:hAnsi="Garamond" w:cs="Times New Roman"/>
                <w:sz w:val="24"/>
                <w:szCs w:val="24"/>
                <w:lang w:eastAsia="cs-CZ"/>
              </w:rPr>
              <w:t>Mgr. Monika Petráčková</w:t>
            </w:r>
          </w:p>
        </w:tc>
      </w:tr>
      <w:tr w:rsidR="004956D8" w:rsidRPr="00200BAF" w:rsidTr="00775733">
        <w:trPr>
          <w:jc w:val="center"/>
        </w:trPr>
        <w:tc>
          <w:tcPr>
            <w:tcW w:w="1466" w:type="dxa"/>
            <w:vMerge/>
            <w:tcBorders>
              <w:top w:val="single" w:sz="12" w:space="0" w:color="auto"/>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right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color w:val="FF0000"/>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EvETP</w:t>
            </w:r>
            <w:proofErr w:type="spellEnd"/>
          </w:p>
        </w:tc>
        <w:tc>
          <w:tcPr>
            <w:tcW w:w="2880" w:type="dxa"/>
            <w:vMerge/>
            <w:tcBorders>
              <w:right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color w:val="FF0000"/>
                <w:sz w:val="24"/>
                <w:szCs w:val="24"/>
                <w:lang w:eastAsia="cs-CZ"/>
              </w:rPr>
            </w:pPr>
          </w:p>
        </w:tc>
      </w:tr>
      <w:tr w:rsidR="004956D8" w:rsidRPr="00200BAF" w:rsidTr="00775733">
        <w:trPr>
          <w:jc w:val="center"/>
        </w:trPr>
        <w:tc>
          <w:tcPr>
            <w:tcW w:w="1466" w:type="dxa"/>
            <w:vMerge w:val="restart"/>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 P a </w:t>
            </w:r>
            <w:proofErr w:type="spellStart"/>
            <w:r w:rsidRPr="00200BAF">
              <w:rPr>
                <w:rFonts w:ascii="Garamond" w:eastAsia="Times New Roman" w:hAnsi="Garamond" w:cs="Times New Roman"/>
                <w:b/>
                <w:sz w:val="24"/>
                <w:szCs w:val="24"/>
                <w:lang w:eastAsia="cs-CZ"/>
              </w:rPr>
              <w:t>Nc</w:t>
            </w:r>
            <w:proofErr w:type="spellEnd"/>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color w:val="FF0000"/>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color w:val="FF0000"/>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SVÉPRÁVNOST</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color w:val="FF0000"/>
                <w:sz w:val="24"/>
                <w:szCs w:val="24"/>
                <w:lang w:eastAsia="cs-CZ"/>
              </w:rPr>
            </w:pPr>
          </w:p>
        </w:tc>
      </w:tr>
      <w:tr w:rsidR="004956D8" w:rsidRPr="00200BAF" w:rsidTr="00775733">
        <w:trPr>
          <w:jc w:val="center"/>
        </w:trPr>
        <w:tc>
          <w:tcPr>
            <w:tcW w:w="1466" w:type="dxa"/>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0 P</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nápad při převodu z agendy 2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trike/>
                <w:sz w:val="24"/>
                <w:szCs w:val="24"/>
                <w:lang w:eastAsia="cs-CZ"/>
              </w:rPr>
              <w:t xml:space="preserve"> </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color w:val="FF0000"/>
                <w:sz w:val="24"/>
                <w:szCs w:val="24"/>
                <w:lang w:eastAsia="cs-CZ"/>
              </w:rPr>
            </w:pPr>
          </w:p>
        </w:tc>
      </w:tr>
      <w:tr w:rsidR="004956D8" w:rsidRPr="00200BAF" w:rsidTr="00775733">
        <w:trPr>
          <w:jc w:val="center"/>
        </w:trPr>
        <w:tc>
          <w:tcPr>
            <w:tcW w:w="1466" w:type="dxa"/>
            <w:vMerge w:val="restart"/>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2 Cd</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P</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Borders>
              <w:bottom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ZHLÉDNUTÍ </w:t>
            </w:r>
          </w:p>
        </w:tc>
        <w:tc>
          <w:tcPr>
            <w:tcW w:w="2880" w:type="dxa"/>
            <w:vMerge/>
            <w:tcBorders>
              <w:bottom w:val="single" w:sz="12" w:space="0" w:color="auto"/>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bl>
    <w:p w:rsidR="004956D8" w:rsidRPr="00200BAF" w:rsidRDefault="004956D8" w:rsidP="004956D8">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Merge w:val="restart"/>
            <w:tcBorders>
              <w:top w:val="single" w:sz="12" w:space="0" w:color="auto"/>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w:t>
            </w:r>
            <w:proofErr w:type="spellStart"/>
            <w:r w:rsidRPr="00200BAF">
              <w:rPr>
                <w:rFonts w:ascii="Garamond" w:eastAsia="Times New Roman" w:hAnsi="Garamond" w:cs="Times New Roman"/>
                <w:b/>
                <w:sz w:val="24"/>
                <w:szCs w:val="24"/>
                <w:lang w:eastAsia="cs-CZ"/>
              </w:rPr>
              <w:t>Nc</w:t>
            </w:r>
            <w:proofErr w:type="spellEnd"/>
          </w:p>
        </w:tc>
        <w:tc>
          <w:tcPr>
            <w:tcW w:w="1275" w:type="dxa"/>
            <w:tcBorders>
              <w:top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Borders>
              <w:top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right w:val="single" w:sz="12" w:space="0" w:color="auto"/>
            </w:tcBorders>
          </w:tcPr>
          <w:p w:rsidR="004956D8" w:rsidRPr="00200BAF" w:rsidRDefault="004956D8" w:rsidP="00775733">
            <w:pPr>
              <w:autoSpaceDE w:val="0"/>
              <w:autoSpaceDN w:val="0"/>
              <w:spacing w:after="360" w:line="240" w:lineRule="auto"/>
              <w:rPr>
                <w:rFonts w:ascii="Garamond" w:eastAsia="Times New Roman" w:hAnsi="Garamond" w:cs="Times New Roman"/>
                <w:sz w:val="24"/>
                <w:szCs w:val="24"/>
                <w:u w:val="single"/>
                <w:lang w:eastAsia="cs-CZ"/>
              </w:rPr>
            </w:pPr>
            <w:r w:rsidRPr="00200BAF">
              <w:rPr>
                <w:rFonts w:ascii="Garamond" w:eastAsia="Times New Roman" w:hAnsi="Garamond" w:cs="Times New Roman"/>
                <w:b/>
                <w:bCs/>
                <w:sz w:val="24"/>
                <w:szCs w:val="24"/>
                <w:lang w:eastAsia="cs-CZ"/>
              </w:rPr>
              <w:t>Mgr. Tereza Teršová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Adéla Hálová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Monika Petráčková</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tc>
      </w:tr>
      <w:tr w:rsidR="004956D8" w:rsidRPr="00200BAF" w:rsidTr="00775733">
        <w:trPr>
          <w:jc w:val="center"/>
        </w:trPr>
        <w:tc>
          <w:tcPr>
            <w:tcW w:w="1466" w:type="dxa"/>
            <w:vMerge/>
            <w:tcBorders>
              <w:top w:val="single" w:sz="12" w:space="0" w:color="auto"/>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right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EvETP</w:t>
            </w:r>
            <w:proofErr w:type="spellEnd"/>
          </w:p>
        </w:tc>
        <w:tc>
          <w:tcPr>
            <w:tcW w:w="2880" w:type="dxa"/>
            <w:vMerge/>
            <w:tcBorders>
              <w:right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4956D8" w:rsidRPr="00200BAF" w:rsidTr="00775733">
        <w:trPr>
          <w:jc w:val="center"/>
        </w:trPr>
        <w:tc>
          <w:tcPr>
            <w:tcW w:w="1466" w:type="dxa"/>
            <w:vMerge w:val="restart"/>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P a </w:t>
            </w:r>
            <w:proofErr w:type="spellStart"/>
            <w:r w:rsidRPr="00200BAF">
              <w:rPr>
                <w:rFonts w:ascii="Garamond" w:eastAsia="Times New Roman" w:hAnsi="Garamond" w:cs="Times New Roman"/>
                <w:b/>
                <w:sz w:val="24"/>
                <w:szCs w:val="24"/>
                <w:lang w:eastAsia="cs-CZ"/>
              </w:rPr>
              <w:t>Nc</w:t>
            </w:r>
            <w:proofErr w:type="spellEnd"/>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SVÉPRÁVNOST</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0 P</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nápad při převodu z agendy 3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trike/>
                <w:sz w:val="24"/>
                <w:szCs w:val="24"/>
                <w:lang w:eastAsia="cs-CZ"/>
              </w:rPr>
              <w:t xml:space="preserve"> </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3 Cd</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P</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Borders>
              <w:bottom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ZHLÉDNUTÍ </w:t>
            </w:r>
          </w:p>
        </w:tc>
        <w:tc>
          <w:tcPr>
            <w:tcW w:w="2880" w:type="dxa"/>
            <w:vMerge/>
            <w:tcBorders>
              <w:bottom w:val="single" w:sz="12" w:space="0" w:color="auto"/>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bl>
    <w:p w:rsidR="004956D8" w:rsidRPr="00200BAF" w:rsidRDefault="004956D8" w:rsidP="004956D8">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Merge w:val="restart"/>
            <w:tcBorders>
              <w:top w:val="single" w:sz="12" w:space="0" w:color="auto"/>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w:t>
            </w:r>
            <w:proofErr w:type="spellStart"/>
            <w:r w:rsidRPr="00200BAF">
              <w:rPr>
                <w:rFonts w:ascii="Garamond" w:eastAsia="Times New Roman" w:hAnsi="Garamond" w:cs="Times New Roman"/>
                <w:b/>
                <w:sz w:val="24"/>
                <w:szCs w:val="24"/>
                <w:lang w:eastAsia="cs-CZ"/>
              </w:rPr>
              <w:t>Nc</w:t>
            </w:r>
            <w:proofErr w:type="spellEnd"/>
          </w:p>
        </w:tc>
        <w:tc>
          <w:tcPr>
            <w:tcW w:w="1275" w:type="dxa"/>
            <w:tcBorders>
              <w:top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Borders>
              <w:top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right w:val="single" w:sz="12" w:space="0" w:color="auto"/>
            </w:tcBorders>
          </w:tcPr>
          <w:p w:rsidR="004956D8" w:rsidRPr="00200BAF" w:rsidRDefault="004956D8" w:rsidP="00775733">
            <w:pPr>
              <w:autoSpaceDE w:val="0"/>
              <w:autoSpaceDN w:val="0"/>
              <w:spacing w:after="360" w:line="240" w:lineRule="auto"/>
              <w:rPr>
                <w:rFonts w:ascii="Garamond" w:eastAsia="Times New Roman" w:hAnsi="Garamond" w:cs="Times New Roman"/>
                <w:sz w:val="24"/>
                <w:szCs w:val="24"/>
                <w:u w:val="single"/>
                <w:lang w:eastAsia="cs-CZ"/>
              </w:rPr>
            </w:pPr>
            <w:r w:rsidRPr="00200BAF">
              <w:rPr>
                <w:rFonts w:ascii="Garamond" w:eastAsia="Times New Roman" w:hAnsi="Garamond" w:cs="Times New Roman"/>
                <w:b/>
                <w:bCs/>
                <w:sz w:val="24"/>
                <w:szCs w:val="24"/>
                <w:lang w:eastAsia="cs-CZ"/>
              </w:rPr>
              <w:t>JUDr. Marcela Horváthová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Monika Petráčková</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Adéla Hálová</w:t>
            </w:r>
          </w:p>
          <w:p w:rsidR="004956D8" w:rsidRPr="00200BAF" w:rsidRDefault="004956D8" w:rsidP="00775733">
            <w:pPr>
              <w:tabs>
                <w:tab w:val="left" w:pos="253"/>
              </w:tabs>
              <w:autoSpaceDE w:val="0"/>
              <w:autoSpaceDN w:val="0"/>
              <w:spacing w:after="0" w:line="240" w:lineRule="auto"/>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top w:val="single" w:sz="12" w:space="0" w:color="auto"/>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right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EvETP</w:t>
            </w:r>
            <w:proofErr w:type="spellEnd"/>
          </w:p>
        </w:tc>
        <w:tc>
          <w:tcPr>
            <w:tcW w:w="2880" w:type="dxa"/>
            <w:vMerge/>
            <w:tcBorders>
              <w:right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4956D8" w:rsidRPr="00200BAF" w:rsidTr="00775733">
        <w:trPr>
          <w:jc w:val="center"/>
        </w:trPr>
        <w:tc>
          <w:tcPr>
            <w:tcW w:w="1466" w:type="dxa"/>
            <w:vMerge w:val="restart"/>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P a </w:t>
            </w:r>
            <w:proofErr w:type="spellStart"/>
            <w:r w:rsidRPr="00200BAF">
              <w:rPr>
                <w:rFonts w:ascii="Garamond" w:eastAsia="Times New Roman" w:hAnsi="Garamond" w:cs="Times New Roman"/>
                <w:b/>
                <w:sz w:val="24"/>
                <w:szCs w:val="24"/>
                <w:lang w:eastAsia="cs-CZ"/>
              </w:rPr>
              <w:t>Nc</w:t>
            </w:r>
            <w:proofErr w:type="spellEnd"/>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SVÉPRÁVNOST</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0 P</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nápad při převodu z agendy 4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w:t>
            </w:r>
            <w:r w:rsidRPr="00200BAF">
              <w:rPr>
                <w:rFonts w:ascii="Garamond" w:eastAsia="Times New Roman" w:hAnsi="Garamond" w:cs="Times New Roman"/>
                <w:strike/>
                <w:sz w:val="24"/>
                <w:szCs w:val="24"/>
                <w:lang w:eastAsia="cs-CZ"/>
              </w:rPr>
              <w:t xml:space="preserve"> </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Borders>
              <w:left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4 Cd</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P</w:t>
            </w:r>
          </w:p>
        </w:tc>
        <w:tc>
          <w:tcPr>
            <w:tcW w:w="2880" w:type="dxa"/>
            <w:vMerge/>
            <w:tcBorders>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left w:val="single" w:sz="12" w:space="0" w:color="auto"/>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25</w:t>
            </w:r>
          </w:p>
        </w:tc>
        <w:tc>
          <w:tcPr>
            <w:tcW w:w="4395" w:type="dxa"/>
            <w:tcBorders>
              <w:bottom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ZHLÉDNUTÍ </w:t>
            </w:r>
          </w:p>
        </w:tc>
        <w:tc>
          <w:tcPr>
            <w:tcW w:w="2880" w:type="dxa"/>
            <w:vMerge/>
            <w:tcBorders>
              <w:bottom w:val="single" w:sz="12" w:space="0" w:color="auto"/>
              <w:right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bl>
    <w:p w:rsidR="004956D8" w:rsidRPr="00200BAF" w:rsidRDefault="004956D8" w:rsidP="004956D8">
      <w:pPr>
        <w:spacing w:after="0" w:line="240" w:lineRule="auto"/>
        <w:ind w:firstLine="170"/>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Merge w:val="restart"/>
            <w:tcBorders>
              <w:top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7 </w:t>
            </w:r>
            <w:proofErr w:type="spellStart"/>
            <w:r w:rsidRPr="00200BAF">
              <w:rPr>
                <w:rFonts w:ascii="Garamond" w:eastAsia="Times New Roman" w:hAnsi="Garamond" w:cs="Times New Roman"/>
                <w:b/>
                <w:sz w:val="24"/>
                <w:szCs w:val="24"/>
                <w:lang w:eastAsia="cs-CZ"/>
              </w:rPr>
              <w:t>Nc</w:t>
            </w:r>
            <w:proofErr w:type="spellEnd"/>
          </w:p>
        </w:tc>
        <w:tc>
          <w:tcPr>
            <w:tcW w:w="1275" w:type="dxa"/>
            <w:tcBorders>
              <w:top w:val="single" w:sz="12" w:space="0" w:color="auto"/>
              <w:bottom w:val="single" w:sz="4"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Borders>
              <w:top w:val="single" w:sz="12" w:space="0" w:color="auto"/>
              <w:bottom w:val="single" w:sz="4"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tcBorders>
          </w:tcPr>
          <w:p w:rsidR="004956D8" w:rsidRPr="00200BAF" w:rsidRDefault="004956D8" w:rsidP="00775733">
            <w:pPr>
              <w:autoSpaceDE w:val="0"/>
              <w:autoSpaceDN w:val="0"/>
              <w:spacing w:after="360" w:line="240" w:lineRule="auto"/>
              <w:ind w:left="33"/>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Jiří Vošvrda</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Adéla Hálová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Monika Petráčková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tc>
      </w:tr>
      <w:tr w:rsidR="004956D8" w:rsidRPr="00200BAF" w:rsidTr="00775733">
        <w:trPr>
          <w:jc w:val="center"/>
        </w:trPr>
        <w:tc>
          <w:tcPr>
            <w:tcW w:w="1466" w:type="dxa"/>
            <w:vMerge/>
            <w:tcBorders>
              <w:top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top w:val="single" w:sz="4"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Borders>
              <w:top w:val="single" w:sz="4"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4956D8" w:rsidRPr="00200BAF" w:rsidTr="00775733">
        <w:trPr>
          <w:trHeight w:val="340"/>
          <w:jc w:val="center"/>
        </w:trPr>
        <w:tc>
          <w:tcPr>
            <w:tcW w:w="1466" w:type="dxa"/>
            <w:vMerge/>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EvETP</w:t>
            </w:r>
            <w:proofErr w:type="spellEnd"/>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7 P a </w:t>
            </w:r>
            <w:proofErr w:type="spellStart"/>
            <w:r w:rsidRPr="00200BAF">
              <w:rPr>
                <w:rFonts w:ascii="Garamond" w:eastAsia="Times New Roman" w:hAnsi="Garamond" w:cs="Times New Roman"/>
                <w:b/>
                <w:sz w:val="24"/>
                <w:szCs w:val="24"/>
                <w:lang w:eastAsia="cs-CZ"/>
              </w:rPr>
              <w:t>Nc</w:t>
            </w:r>
            <w:proofErr w:type="spellEnd"/>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jc w:val="center"/>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jc w:val="center"/>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SVÉPRÁVNOST </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0 P</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nápad při převodu z agendy 7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7 Cd</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tabs>
                <w:tab w:val="left" w:pos="2742"/>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P</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Borders>
              <w:bottom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bl>
    <w:p w:rsidR="004956D8" w:rsidRPr="00200BAF" w:rsidRDefault="004956D8" w:rsidP="00076E9B">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Merge w:val="restart"/>
            <w:tcBorders>
              <w:top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10 </w:t>
            </w:r>
            <w:proofErr w:type="spellStart"/>
            <w:r w:rsidRPr="00200BAF">
              <w:rPr>
                <w:rFonts w:ascii="Garamond" w:eastAsia="Times New Roman" w:hAnsi="Garamond" w:cs="Times New Roman"/>
                <w:b/>
                <w:sz w:val="24"/>
                <w:szCs w:val="24"/>
                <w:lang w:eastAsia="cs-CZ"/>
              </w:rPr>
              <w:t>Nc</w:t>
            </w:r>
            <w:proofErr w:type="spellEnd"/>
          </w:p>
        </w:tc>
        <w:tc>
          <w:tcPr>
            <w:tcW w:w="1275" w:type="dxa"/>
            <w:tcBorders>
              <w:top w:val="single" w:sz="12" w:space="0" w:color="auto"/>
              <w:bottom w:val="single" w:sz="4"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Borders>
              <w:top w:val="single" w:sz="12" w:space="0" w:color="auto"/>
              <w:bottom w:val="single" w:sz="4"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tcBorders>
          </w:tcPr>
          <w:p w:rsidR="004956D8" w:rsidRPr="00200BAF" w:rsidRDefault="004956D8" w:rsidP="00775733">
            <w:pPr>
              <w:autoSpaceDE w:val="0"/>
              <w:autoSpaceDN w:val="0"/>
              <w:spacing w:after="36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Adéla Hálová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Mgr. Monika Petráčková </w:t>
            </w:r>
          </w:p>
          <w:p w:rsidR="004956D8" w:rsidRPr="00200BAF" w:rsidRDefault="004956D8" w:rsidP="00775733">
            <w:pPr>
              <w:tabs>
                <w:tab w:val="left" w:pos="300"/>
                <w:tab w:val="center" w:pos="1415"/>
              </w:tabs>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tc>
      </w:tr>
      <w:tr w:rsidR="004956D8" w:rsidRPr="00200BAF" w:rsidTr="00775733">
        <w:trPr>
          <w:jc w:val="center"/>
        </w:trPr>
        <w:tc>
          <w:tcPr>
            <w:tcW w:w="1466" w:type="dxa"/>
            <w:vMerge/>
            <w:tcBorders>
              <w:top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top w:val="single" w:sz="4"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Borders>
              <w:top w:val="single" w:sz="4"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OSTATNÍ OPATRO, specializace PODNĚT</w:t>
            </w:r>
          </w:p>
        </w:tc>
        <w:tc>
          <w:tcPr>
            <w:tcW w:w="2880" w:type="dxa"/>
            <w:vMerge/>
            <w:tcBorders>
              <w:top w:val="single" w:sz="12" w:space="0" w:color="auto"/>
            </w:tcBorders>
          </w:tcPr>
          <w:p w:rsidR="004956D8" w:rsidRPr="00200BAF" w:rsidRDefault="004956D8" w:rsidP="00775733">
            <w:pPr>
              <w:autoSpaceDE w:val="0"/>
              <w:autoSpaceDN w:val="0"/>
              <w:spacing w:after="0" w:line="240" w:lineRule="auto"/>
              <w:ind w:firstLine="170"/>
              <w:jc w:val="center"/>
              <w:rPr>
                <w:rFonts w:ascii="Garamond" w:eastAsia="Times New Roman" w:hAnsi="Garamond" w:cs="Times New Roman"/>
                <w:b/>
                <w:bCs/>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EvETP</w:t>
            </w:r>
            <w:proofErr w:type="spellEnd"/>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tabs>
                <w:tab w:val="left" w:pos="2742"/>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PROTESTY SMĚNEK (šeků)</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10 P a </w:t>
            </w:r>
            <w:proofErr w:type="spellStart"/>
            <w:r w:rsidRPr="00200BAF">
              <w:rPr>
                <w:rFonts w:ascii="Garamond" w:eastAsia="Times New Roman" w:hAnsi="Garamond" w:cs="Times New Roman"/>
                <w:b/>
                <w:sz w:val="24"/>
                <w:szCs w:val="24"/>
                <w:lang w:eastAsia="cs-CZ"/>
              </w:rPr>
              <w:t>Nc</w:t>
            </w:r>
            <w:proofErr w:type="spellEnd"/>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jc w:val="center"/>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jc w:val="center"/>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specializace SVÉPRÁVNOST </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0 P</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nápad při převodu z agendy 10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10 Cd</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Pr>
          <w:p w:rsidR="004956D8" w:rsidRPr="00200BAF" w:rsidRDefault="004956D8" w:rsidP="00775733">
            <w:pPr>
              <w:tabs>
                <w:tab w:val="left" w:pos="2742"/>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P</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110</w:t>
            </w:r>
          </w:p>
        </w:tc>
        <w:tc>
          <w:tcPr>
            <w:tcW w:w="4395" w:type="dxa"/>
            <w:tcBorders>
              <w:bottom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bl>
    <w:p w:rsidR="004956D8" w:rsidRPr="00200BAF" w:rsidRDefault="004956D8" w:rsidP="00076E9B">
      <w:pPr>
        <w:spacing w:after="0" w:line="240" w:lineRule="auto"/>
        <w:rPr>
          <w:rFonts w:ascii="Garamond" w:eastAsia="Times New Roman" w:hAnsi="Garamond" w:cs="Times New Roman"/>
          <w:color w:val="FF0000"/>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4956D8" w:rsidRPr="00200BAF" w:rsidTr="00775733">
        <w:trPr>
          <w:jc w:val="center"/>
        </w:trPr>
        <w:tc>
          <w:tcPr>
            <w:tcW w:w="1466" w:type="dxa"/>
            <w:vMerge w:val="restart"/>
            <w:tcBorders>
              <w:top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28 </w:t>
            </w:r>
            <w:proofErr w:type="spellStart"/>
            <w:r w:rsidRPr="00200BAF">
              <w:rPr>
                <w:rFonts w:ascii="Garamond" w:eastAsia="Times New Roman" w:hAnsi="Garamond" w:cs="Times New Roman"/>
                <w:b/>
                <w:sz w:val="24"/>
                <w:szCs w:val="24"/>
                <w:lang w:eastAsia="cs-CZ"/>
              </w:rPr>
              <w:t>Nc</w:t>
            </w:r>
            <w:proofErr w:type="spellEnd"/>
          </w:p>
        </w:tc>
        <w:tc>
          <w:tcPr>
            <w:tcW w:w="1275" w:type="dxa"/>
            <w:tcBorders>
              <w:top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395" w:type="dxa"/>
            <w:tcBorders>
              <w:top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tcBorders>
          </w:tcPr>
          <w:p w:rsidR="004956D8" w:rsidRPr="00200BAF" w:rsidRDefault="004956D8" w:rsidP="00775733">
            <w:pPr>
              <w:autoSpaceDE w:val="0"/>
              <w:autoSpaceDN w:val="0"/>
              <w:spacing w:after="36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Monika Petráčková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Jiří Vošvrda</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Adéla Hálová</w:t>
            </w:r>
          </w:p>
          <w:p w:rsidR="004956D8" w:rsidRPr="00200BAF" w:rsidRDefault="004956D8" w:rsidP="00775733">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Marcela Horváthová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Veronika Tomanová</w:t>
            </w:r>
          </w:p>
          <w:p w:rsidR="004956D8" w:rsidRPr="00200BAF" w:rsidRDefault="004956D8" w:rsidP="00775733">
            <w:pPr>
              <w:spacing w:after="0" w:line="240" w:lineRule="auto"/>
              <w:ind w:left="33"/>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Tereza Teršová</w:t>
            </w:r>
          </w:p>
        </w:tc>
      </w:tr>
      <w:tr w:rsidR="004956D8" w:rsidRPr="00200BAF" w:rsidTr="00775733">
        <w:trPr>
          <w:jc w:val="center"/>
        </w:trPr>
        <w:tc>
          <w:tcPr>
            <w:tcW w:w="1466" w:type="dxa"/>
            <w:vMerge/>
            <w:tcBorders>
              <w:top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OSTATNÍ OPATRO, specializace PODNĚT</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b/>
                <w:bCs/>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EvETP</w:t>
            </w:r>
            <w:proofErr w:type="spellEnd"/>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28 P a </w:t>
            </w:r>
            <w:proofErr w:type="spellStart"/>
            <w:r w:rsidRPr="00200BAF">
              <w:rPr>
                <w:rFonts w:ascii="Garamond" w:eastAsia="Times New Roman" w:hAnsi="Garamond" w:cs="Times New Roman"/>
                <w:b/>
                <w:sz w:val="24"/>
                <w:szCs w:val="24"/>
                <w:lang w:eastAsia="cs-CZ"/>
              </w:rPr>
              <w:t>Nc</w:t>
            </w:r>
            <w:proofErr w:type="spellEnd"/>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ostatní věci P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do celkově stanoveného rozsahu včetně specializací</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SVÉPRÁVNOST</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0 P</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395" w:type="dxa"/>
          </w:tcPr>
          <w:p w:rsidR="004956D8" w:rsidRPr="00200BAF" w:rsidRDefault="004956D8" w:rsidP="00775733">
            <w:pPr>
              <w:tabs>
                <w:tab w:val="right" w:pos="396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nápad při převodu z agendy 28 </w:t>
            </w:r>
            <w:proofErr w:type="spellStart"/>
            <w:r w:rsidRPr="00200BAF">
              <w:rPr>
                <w:rFonts w:ascii="Garamond" w:eastAsia="Times New Roman" w:hAnsi="Garamond" w:cs="Times New Roman"/>
                <w:sz w:val="24"/>
                <w:szCs w:val="24"/>
                <w:lang w:eastAsia="cs-CZ"/>
              </w:rPr>
              <w:t>Nc</w:t>
            </w:r>
            <w:proofErr w:type="spellEnd"/>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val="restart"/>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28 Cd</w:t>
            </w:r>
          </w:p>
        </w:tc>
        <w:tc>
          <w:tcPr>
            <w:tcW w:w="1275" w:type="dxa"/>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395" w:type="dxa"/>
          </w:tcPr>
          <w:p w:rsidR="004956D8" w:rsidRPr="00200BAF" w:rsidRDefault="004956D8" w:rsidP="00775733">
            <w:pPr>
              <w:tabs>
                <w:tab w:val="right" w:pos="3966"/>
              </w:tabs>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P</w:t>
            </w:r>
          </w:p>
        </w:tc>
        <w:tc>
          <w:tcPr>
            <w:tcW w:w="2880" w:type="dxa"/>
            <w:vMerge/>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r w:rsidR="004956D8" w:rsidRPr="00200BAF" w:rsidTr="00775733">
        <w:trPr>
          <w:jc w:val="center"/>
        </w:trPr>
        <w:tc>
          <w:tcPr>
            <w:tcW w:w="1466" w:type="dxa"/>
            <w:vMerge/>
            <w:tcBorders>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b/>
                <w:sz w:val="24"/>
                <w:szCs w:val="24"/>
                <w:lang w:eastAsia="cs-CZ"/>
              </w:rPr>
            </w:pPr>
          </w:p>
        </w:tc>
        <w:tc>
          <w:tcPr>
            <w:tcW w:w="1275" w:type="dxa"/>
            <w:tcBorders>
              <w:bottom w:val="single" w:sz="12" w:space="0" w:color="auto"/>
            </w:tcBorders>
          </w:tcPr>
          <w:p w:rsidR="004956D8" w:rsidRPr="00200BAF" w:rsidRDefault="004956D8"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100 </w:t>
            </w:r>
          </w:p>
        </w:tc>
        <w:tc>
          <w:tcPr>
            <w:tcW w:w="4395" w:type="dxa"/>
            <w:tcBorders>
              <w:bottom w:val="single" w:sz="12" w:space="0" w:color="auto"/>
            </w:tcBorders>
          </w:tcPr>
          <w:p w:rsidR="004956D8" w:rsidRPr="00200BAF" w:rsidRDefault="004956D8" w:rsidP="00775733">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ZHLÉDNUTÍ</w:t>
            </w:r>
          </w:p>
        </w:tc>
        <w:tc>
          <w:tcPr>
            <w:tcW w:w="2880" w:type="dxa"/>
            <w:vMerge/>
            <w:tcBorders>
              <w:bottom w:val="single" w:sz="12" w:space="0" w:color="auto"/>
            </w:tcBorders>
          </w:tcPr>
          <w:p w:rsidR="004956D8" w:rsidRPr="00200BAF" w:rsidRDefault="004956D8" w:rsidP="00775733">
            <w:pPr>
              <w:spacing w:after="0" w:line="240" w:lineRule="auto"/>
              <w:ind w:firstLine="170"/>
              <w:rPr>
                <w:rFonts w:ascii="Garamond" w:eastAsia="Times New Roman" w:hAnsi="Garamond" w:cs="Times New Roman"/>
                <w:sz w:val="24"/>
                <w:szCs w:val="24"/>
                <w:lang w:eastAsia="cs-CZ"/>
              </w:rPr>
            </w:pPr>
          </w:p>
        </w:tc>
      </w:tr>
    </w:tbl>
    <w:p w:rsidR="004956D8" w:rsidRPr="00200BAF" w:rsidRDefault="004956D8" w:rsidP="004956D8">
      <w:pPr>
        <w:spacing w:after="0" w:line="240" w:lineRule="auto"/>
        <w:ind w:firstLine="170"/>
        <w:rPr>
          <w:rFonts w:ascii="Garamond" w:eastAsia="Times New Roman" w:hAnsi="Garamond" w:cs="Times New Roman"/>
          <w:color w:val="FF0000"/>
          <w:sz w:val="24"/>
          <w:szCs w:val="24"/>
          <w:lang w:eastAsia="cs-CZ"/>
        </w:rPr>
      </w:pPr>
    </w:p>
    <w:p w:rsidR="00AE18BC" w:rsidRPr="00200BAF" w:rsidRDefault="00AE18BC" w:rsidP="00C21CE3">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1" w:name="_Toc90016384"/>
      <w:r w:rsidRPr="00200BAF">
        <w:rPr>
          <w:rFonts w:ascii="Garamond" w:eastAsia="Times New Roman" w:hAnsi="Garamond" w:cs="Times New Roman"/>
          <w:b/>
          <w:bCs/>
          <w:sz w:val="28"/>
          <w:szCs w:val="28"/>
          <w:lang w:eastAsia="cs-CZ"/>
        </w:rPr>
        <w:t>Asistent v soudním oddělení 10:</w:t>
      </w:r>
      <w:bookmarkEnd w:id="111"/>
    </w:p>
    <w:p w:rsidR="00AE18BC" w:rsidRPr="00200BAF" w:rsidRDefault="00AE18BC" w:rsidP="00AE18BC">
      <w:pPr>
        <w:tabs>
          <w:tab w:val="left" w:pos="6237"/>
        </w:tabs>
        <w:spacing w:after="120"/>
        <w:ind w:left="3238" w:hanging="3238"/>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JUDr. Věra Žďárská Veselá</w:t>
      </w:r>
    </w:p>
    <w:p w:rsidR="00F67B36" w:rsidRPr="00200BAF" w:rsidRDefault="00AE18BC" w:rsidP="006A201F">
      <w:pPr>
        <w:spacing w:after="12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Vykonává jednotlivé úkony soudního řízení z pověření soudkyně Mgr. Adély Hálové v rozsahu stanoveném v </w:t>
      </w:r>
      <w:proofErr w:type="spellStart"/>
      <w:r w:rsidRPr="00200BAF">
        <w:rPr>
          <w:rFonts w:ascii="Garamond" w:eastAsia="Times New Roman" w:hAnsi="Garamond" w:cs="Times New Roman"/>
          <w:bCs/>
          <w:sz w:val="24"/>
          <w:szCs w:val="24"/>
          <w:lang w:eastAsia="cs-CZ"/>
        </w:rPr>
        <w:t>ust</w:t>
      </w:r>
      <w:proofErr w:type="spellEnd"/>
      <w:r w:rsidRPr="00200BAF">
        <w:rPr>
          <w:rFonts w:ascii="Garamond" w:eastAsia="Times New Roman" w:hAnsi="Garamond" w:cs="Times New Roman"/>
          <w:bCs/>
          <w:sz w:val="24"/>
          <w:szCs w:val="24"/>
          <w:lang w:eastAsia="cs-CZ"/>
        </w:rPr>
        <w:t>. § 36a odst. 4, 5 zákona č. 6/2002 Sb., o soudech a soudcích.</w:t>
      </w: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392248849"/>
      <w:bookmarkStart w:id="113" w:name="_Toc394669749"/>
      <w:bookmarkStart w:id="114" w:name="_Toc404155042"/>
      <w:bookmarkStart w:id="115" w:name="_Toc466378023"/>
      <w:bookmarkStart w:id="116" w:name="_Toc54253803"/>
      <w:bookmarkStart w:id="117" w:name="_Toc90016385"/>
      <w:r w:rsidRPr="00200BAF">
        <w:rPr>
          <w:rFonts w:ascii="Garamond" w:eastAsia="Times New Roman" w:hAnsi="Garamond" w:cs="Times New Roman"/>
          <w:b/>
          <w:bCs/>
          <w:sz w:val="28"/>
          <w:szCs w:val="28"/>
          <w:lang w:eastAsia="cs-CZ"/>
        </w:rPr>
        <w:t>Vyšší soudní úředníci opatrovnické agendy</w:t>
      </w:r>
      <w:bookmarkEnd w:id="112"/>
      <w:bookmarkEnd w:id="113"/>
      <w:bookmarkEnd w:id="114"/>
      <w:bookmarkEnd w:id="115"/>
      <w:bookmarkEnd w:id="116"/>
      <w:bookmarkEnd w:id="11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552"/>
        <w:gridCol w:w="2835"/>
      </w:tblGrid>
      <w:tr w:rsidR="00D945EE" w:rsidRPr="00200BAF" w:rsidTr="00D945EE">
        <w:tc>
          <w:tcPr>
            <w:tcW w:w="1701" w:type="dxa"/>
          </w:tcPr>
          <w:p w:rsidR="00D945EE" w:rsidRPr="00200BAF"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Funkce</w:t>
            </w:r>
          </w:p>
        </w:tc>
        <w:tc>
          <w:tcPr>
            <w:tcW w:w="2268" w:type="dxa"/>
          </w:tcPr>
          <w:p w:rsidR="00D945EE" w:rsidRPr="00200BAF"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Jméno a příjmení</w:t>
            </w:r>
          </w:p>
        </w:tc>
        <w:tc>
          <w:tcPr>
            <w:tcW w:w="2552" w:type="dxa"/>
          </w:tcPr>
          <w:p w:rsidR="00D945EE" w:rsidRPr="00200BAF"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Nadřízený řešitel</w:t>
            </w:r>
          </w:p>
        </w:tc>
        <w:tc>
          <w:tcPr>
            <w:tcW w:w="2835" w:type="dxa"/>
          </w:tcPr>
          <w:p w:rsidR="00D945EE" w:rsidRPr="00200BAF" w:rsidRDefault="00D945EE" w:rsidP="00D945EE">
            <w:pPr>
              <w:autoSpaceDE w:val="0"/>
              <w:autoSpaceDN w:val="0"/>
              <w:spacing w:after="0" w:line="240" w:lineRule="auto"/>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Poznámka</w:t>
            </w:r>
          </w:p>
        </w:tc>
      </w:tr>
      <w:tr w:rsidR="00D945EE" w:rsidRPr="00200BAF" w:rsidTr="00D945EE">
        <w:tc>
          <w:tcPr>
            <w:tcW w:w="1701" w:type="dxa"/>
          </w:tcPr>
          <w:p w:rsidR="00D945EE" w:rsidRPr="00200BAF"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268" w:type="dxa"/>
          </w:tcPr>
          <w:p w:rsidR="00D945EE" w:rsidRPr="00200BAF" w:rsidRDefault="00D945EE" w:rsidP="00D945EE">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Eva Jandová</w:t>
            </w:r>
          </w:p>
          <w:p w:rsidR="00D945EE" w:rsidRPr="00200BAF" w:rsidRDefault="00D945EE" w:rsidP="00D945EE">
            <w:pPr>
              <w:tabs>
                <w:tab w:val="left" w:pos="700"/>
                <w:tab w:val="left" w:pos="742"/>
              </w:tabs>
              <w:autoSpaceDE w:val="0"/>
              <w:autoSpaceDN w:val="0"/>
              <w:spacing w:after="0" w:line="240" w:lineRule="auto"/>
              <w:ind w:firstLine="170"/>
              <w:jc w:val="both"/>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r w:rsidRPr="00200BAF">
              <w:rPr>
                <w:rFonts w:ascii="Garamond" w:eastAsia="Times New Roman" w:hAnsi="Garamond" w:cs="Times New Roman"/>
                <w:sz w:val="24"/>
                <w:szCs w:val="24"/>
                <w:lang w:eastAsia="cs-CZ"/>
              </w:rPr>
              <w:t xml:space="preserve"> </w:t>
            </w:r>
          </w:p>
          <w:p w:rsidR="00D945EE" w:rsidRPr="00200BAF" w:rsidRDefault="00D945EE" w:rsidP="00D945EE">
            <w:pPr>
              <w:tabs>
                <w:tab w:val="left" w:pos="700"/>
                <w:tab w:val="left" w:pos="742"/>
              </w:tabs>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K. Šrámková</w:t>
            </w:r>
          </w:p>
          <w:p w:rsidR="00D945EE" w:rsidRPr="00200BAF" w:rsidRDefault="00D945EE" w:rsidP="00D945EE">
            <w:pPr>
              <w:tabs>
                <w:tab w:val="left" w:pos="742"/>
              </w:tabs>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G. Bulawová</w:t>
            </w:r>
          </w:p>
        </w:tc>
        <w:tc>
          <w:tcPr>
            <w:tcW w:w="2552" w:type="dxa"/>
          </w:tcPr>
          <w:p w:rsidR="00D945EE" w:rsidRPr="00200BAF"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JUDr. Jiří Vošvrda </w:t>
            </w:r>
          </w:p>
        </w:tc>
        <w:tc>
          <w:tcPr>
            <w:tcW w:w="2835" w:type="dxa"/>
            <w:vMerge w:val="restart"/>
            <w:vAlign w:val="center"/>
          </w:tcPr>
          <w:p w:rsidR="00D945EE" w:rsidRPr="00200BAF" w:rsidRDefault="00D945EE" w:rsidP="00D945EE">
            <w:pPr>
              <w:numPr>
                <w:ilvl w:val="0"/>
                <w:numId w:val="28"/>
              </w:numPr>
              <w:autoSpaceDE w:val="0"/>
              <w:autoSpaceDN w:val="0"/>
              <w:spacing w:after="0" w:line="240" w:lineRule="auto"/>
              <w:ind w:left="317" w:hanging="283"/>
              <w:contextualSpacing/>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úkony ve věcech podle obvodů dle přílohy č. l, pokud jimi nejsou pověřeni jiní zaměstnanci</w:t>
            </w:r>
          </w:p>
          <w:p w:rsidR="00D945EE" w:rsidRPr="00200BAF" w:rsidRDefault="00D945EE" w:rsidP="00D945EE">
            <w:pPr>
              <w:numPr>
                <w:ilvl w:val="0"/>
                <w:numId w:val="28"/>
              </w:numPr>
              <w:autoSpaceDE w:val="0"/>
              <w:autoSpaceDN w:val="0"/>
              <w:spacing w:after="0" w:line="240" w:lineRule="auto"/>
              <w:ind w:left="317" w:hanging="283"/>
              <w:contextualSpacing/>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výslechy civilního dožádání agendy 0 Cd ve věcech péče o </w:t>
            </w:r>
            <w:proofErr w:type="spellStart"/>
            <w:r w:rsidRPr="00200BAF">
              <w:rPr>
                <w:rFonts w:ascii="Garamond" w:eastAsia="Times New Roman" w:hAnsi="Garamond" w:cs="Times New Roman"/>
                <w:bCs/>
                <w:sz w:val="24"/>
                <w:szCs w:val="24"/>
                <w:lang w:eastAsia="cs-CZ"/>
              </w:rPr>
              <w:t>nezl</w:t>
            </w:r>
            <w:proofErr w:type="spellEnd"/>
            <w:r w:rsidRPr="00200BAF">
              <w:rPr>
                <w:rFonts w:ascii="Garamond" w:eastAsia="Times New Roman" w:hAnsi="Garamond" w:cs="Times New Roman"/>
                <w:bCs/>
                <w:sz w:val="24"/>
                <w:szCs w:val="24"/>
                <w:lang w:eastAsia="cs-CZ"/>
              </w:rPr>
              <w:t xml:space="preserve">. děti a ve věcech </w:t>
            </w:r>
            <w:proofErr w:type="gramStart"/>
            <w:r w:rsidRPr="00200BAF">
              <w:rPr>
                <w:rFonts w:ascii="Garamond" w:eastAsia="Times New Roman" w:hAnsi="Garamond" w:cs="Times New Roman"/>
                <w:bCs/>
                <w:sz w:val="24"/>
                <w:szCs w:val="24"/>
                <w:lang w:eastAsia="cs-CZ"/>
              </w:rPr>
              <w:t>svéprávnosti, v výjimkou</w:t>
            </w:r>
            <w:proofErr w:type="gramEnd"/>
            <w:r w:rsidRPr="00200BAF">
              <w:rPr>
                <w:rFonts w:ascii="Garamond" w:eastAsia="Times New Roman" w:hAnsi="Garamond" w:cs="Times New Roman"/>
                <w:bCs/>
                <w:sz w:val="24"/>
                <w:szCs w:val="24"/>
                <w:lang w:eastAsia="cs-CZ"/>
              </w:rPr>
              <w:t xml:space="preserve"> dožádání ve věznici </w:t>
            </w:r>
            <w:proofErr w:type="spellStart"/>
            <w:r w:rsidRPr="00200BAF">
              <w:rPr>
                <w:rFonts w:ascii="Garamond" w:eastAsia="Times New Roman" w:hAnsi="Garamond" w:cs="Times New Roman"/>
                <w:bCs/>
                <w:sz w:val="24"/>
                <w:szCs w:val="24"/>
                <w:lang w:eastAsia="cs-CZ"/>
              </w:rPr>
              <w:t>Odolov</w:t>
            </w:r>
            <w:proofErr w:type="spellEnd"/>
            <w:r w:rsidRPr="00200BAF">
              <w:rPr>
                <w:rFonts w:ascii="Garamond" w:eastAsia="Times New Roman" w:hAnsi="Garamond" w:cs="Times New Roman"/>
                <w:bCs/>
                <w:sz w:val="24"/>
                <w:szCs w:val="24"/>
                <w:lang w:eastAsia="cs-CZ"/>
              </w:rPr>
              <w:t>, věcí s cizím prvkem a zhlédnutí soudce, pokud jimi nejsou pověřeni jiní zaměstnanci (</w:t>
            </w:r>
            <w:proofErr w:type="spellStart"/>
            <w:r w:rsidRPr="00200BAF">
              <w:rPr>
                <w:rFonts w:ascii="Garamond" w:eastAsia="Times New Roman" w:hAnsi="Garamond" w:cs="Times New Roman"/>
                <w:bCs/>
                <w:sz w:val="24"/>
                <w:szCs w:val="24"/>
                <w:lang w:eastAsia="cs-CZ"/>
              </w:rPr>
              <w:t>kolovací</w:t>
            </w:r>
            <w:proofErr w:type="spellEnd"/>
            <w:r w:rsidRPr="00200BAF">
              <w:rPr>
                <w:rFonts w:ascii="Garamond" w:eastAsia="Times New Roman" w:hAnsi="Garamond" w:cs="Times New Roman"/>
                <w:bCs/>
                <w:sz w:val="24"/>
                <w:szCs w:val="24"/>
                <w:lang w:eastAsia="cs-CZ"/>
              </w:rPr>
              <w:t xml:space="preserve"> způsob přidělování dle abecedního pořadí vyšších soudních úředníků bez omezení kalendářním rokem)</w:t>
            </w:r>
          </w:p>
        </w:tc>
      </w:tr>
      <w:tr w:rsidR="00D945EE" w:rsidRPr="00200BAF" w:rsidTr="00D945EE">
        <w:tc>
          <w:tcPr>
            <w:tcW w:w="1701" w:type="dxa"/>
          </w:tcPr>
          <w:p w:rsidR="00D945EE" w:rsidRPr="00200BAF"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268" w:type="dxa"/>
          </w:tcPr>
          <w:p w:rsidR="00D945EE" w:rsidRPr="00200BAF" w:rsidRDefault="00D945EE" w:rsidP="00D945EE">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Kateřina Šrámková</w:t>
            </w:r>
          </w:p>
          <w:p w:rsidR="00D945EE" w:rsidRPr="00200BAF" w:rsidRDefault="00D945EE" w:rsidP="00D945EE">
            <w:pPr>
              <w:autoSpaceDE w:val="0"/>
              <w:autoSpaceDN w:val="0"/>
              <w:spacing w:after="0" w:line="240" w:lineRule="auto"/>
              <w:ind w:firstLine="170"/>
              <w:jc w:val="both"/>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sz w:val="24"/>
                <w:szCs w:val="24"/>
                <w:lang w:eastAsia="cs-CZ"/>
              </w:rPr>
              <w:t xml:space="preserve"> </w:t>
            </w:r>
          </w:p>
          <w:p w:rsidR="00D945EE" w:rsidRPr="00200BAF" w:rsidRDefault="00D945EE" w:rsidP="00D945EE">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E. Jandová</w:t>
            </w:r>
          </w:p>
          <w:p w:rsidR="00D945EE" w:rsidRPr="00200BAF" w:rsidRDefault="00D945EE" w:rsidP="00D945EE">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G. Bulawová</w:t>
            </w:r>
          </w:p>
        </w:tc>
        <w:tc>
          <w:tcPr>
            <w:tcW w:w="2552" w:type="dxa"/>
          </w:tcPr>
          <w:p w:rsidR="00D945EE" w:rsidRPr="00200BAF"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Adéla Hálová</w:t>
            </w:r>
          </w:p>
        </w:tc>
        <w:tc>
          <w:tcPr>
            <w:tcW w:w="2835" w:type="dxa"/>
            <w:vMerge/>
          </w:tcPr>
          <w:p w:rsidR="00D945EE" w:rsidRPr="00200BAF" w:rsidRDefault="00D945EE" w:rsidP="00D945EE">
            <w:pPr>
              <w:autoSpaceDE w:val="0"/>
              <w:autoSpaceDN w:val="0"/>
              <w:spacing w:after="0" w:line="240" w:lineRule="auto"/>
              <w:rPr>
                <w:rFonts w:ascii="Garamond" w:eastAsia="Times New Roman" w:hAnsi="Garamond" w:cs="Times New Roman"/>
                <w:bCs/>
                <w:color w:val="FF0000"/>
                <w:sz w:val="24"/>
                <w:szCs w:val="24"/>
                <w:lang w:eastAsia="cs-CZ"/>
              </w:rPr>
            </w:pPr>
          </w:p>
        </w:tc>
      </w:tr>
      <w:tr w:rsidR="00D945EE" w:rsidRPr="00200BAF" w:rsidTr="00D945EE">
        <w:tc>
          <w:tcPr>
            <w:tcW w:w="1701" w:type="dxa"/>
          </w:tcPr>
          <w:p w:rsidR="00D945EE" w:rsidRPr="00200BAF"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268" w:type="dxa"/>
          </w:tcPr>
          <w:p w:rsidR="00D945EE" w:rsidRPr="00200BAF" w:rsidRDefault="00D945EE" w:rsidP="00D945EE">
            <w:pPr>
              <w:tabs>
                <w:tab w:val="left" w:pos="742"/>
              </w:tabs>
              <w:autoSpaceDE w:val="0"/>
              <w:autoSpaceDN w:val="0"/>
              <w:spacing w:after="12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Gabriela Bulawová</w:t>
            </w:r>
          </w:p>
          <w:p w:rsidR="00D945EE" w:rsidRPr="00200BAF" w:rsidRDefault="00D945EE" w:rsidP="00D945EE">
            <w:pPr>
              <w:autoSpaceDE w:val="0"/>
              <w:autoSpaceDN w:val="0"/>
              <w:spacing w:after="0" w:line="240" w:lineRule="auto"/>
              <w:ind w:firstLine="170"/>
              <w:jc w:val="both"/>
              <w:rPr>
                <w:rFonts w:ascii="Garamond" w:eastAsia="Times New Roman" w:hAnsi="Garamond" w:cs="Times New Roman"/>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sz w:val="24"/>
                <w:szCs w:val="24"/>
                <w:lang w:eastAsia="cs-CZ"/>
              </w:rPr>
              <w:t xml:space="preserve"> </w:t>
            </w:r>
          </w:p>
          <w:p w:rsidR="00D945EE" w:rsidRPr="00200BAF" w:rsidRDefault="00D945EE" w:rsidP="00D945EE">
            <w:pPr>
              <w:autoSpaceDE w:val="0"/>
              <w:autoSpaceDN w:val="0"/>
              <w:spacing w:after="0" w:line="240" w:lineRule="auto"/>
              <w:ind w:firstLine="170"/>
              <w:jc w:val="both"/>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K. Šrámková</w:t>
            </w:r>
          </w:p>
          <w:p w:rsidR="00D945EE" w:rsidRPr="00200BAF" w:rsidRDefault="00D945EE" w:rsidP="00D945EE">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E. Jandová</w:t>
            </w:r>
          </w:p>
        </w:tc>
        <w:tc>
          <w:tcPr>
            <w:tcW w:w="2552" w:type="dxa"/>
          </w:tcPr>
          <w:p w:rsidR="00D945EE" w:rsidRPr="00200BAF" w:rsidRDefault="00D945EE" w:rsidP="00D945EE">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Monika Petráčková</w:t>
            </w:r>
          </w:p>
        </w:tc>
        <w:tc>
          <w:tcPr>
            <w:tcW w:w="2835" w:type="dxa"/>
            <w:vMerge/>
          </w:tcPr>
          <w:p w:rsidR="00D945EE" w:rsidRPr="00200BAF" w:rsidRDefault="00D945EE" w:rsidP="00D945EE">
            <w:pPr>
              <w:autoSpaceDE w:val="0"/>
              <w:autoSpaceDN w:val="0"/>
              <w:spacing w:after="0" w:line="240" w:lineRule="auto"/>
              <w:rPr>
                <w:rFonts w:ascii="Garamond" w:eastAsia="Times New Roman" w:hAnsi="Garamond" w:cs="Times New Roman"/>
                <w:bCs/>
                <w:color w:val="FF0000"/>
                <w:sz w:val="24"/>
                <w:szCs w:val="24"/>
                <w:lang w:eastAsia="cs-CZ"/>
              </w:rPr>
            </w:pPr>
          </w:p>
        </w:tc>
      </w:tr>
    </w:tbl>
    <w:p w:rsidR="00D945EE" w:rsidRPr="00200BAF" w:rsidRDefault="00D945EE" w:rsidP="00F67B36">
      <w:pPr>
        <w:autoSpaceDE w:val="0"/>
        <w:autoSpaceDN w:val="0"/>
        <w:spacing w:before="240" w:after="120" w:line="240" w:lineRule="auto"/>
        <w:ind w:left="2410" w:hanging="2410"/>
        <w:jc w:val="both"/>
        <w:rPr>
          <w:rFonts w:ascii="Garamond" w:eastAsia="Times New Roman" w:hAnsi="Garamond" w:cs="Times New Roman"/>
          <w:sz w:val="24"/>
          <w:szCs w:val="24"/>
          <w:u w:val="single"/>
          <w:lang w:eastAsia="cs-CZ"/>
        </w:rPr>
      </w:pPr>
    </w:p>
    <w:p w:rsidR="00F67B36" w:rsidRPr="00200BAF" w:rsidRDefault="00F67B36" w:rsidP="00F67B36">
      <w:pPr>
        <w:autoSpaceDE w:val="0"/>
        <w:autoSpaceDN w:val="0"/>
        <w:spacing w:before="240" w:after="120" w:line="240" w:lineRule="auto"/>
        <w:ind w:left="2410" w:hanging="241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Eva Kozáková</w:t>
      </w:r>
    </w:p>
    <w:p w:rsidR="00971595" w:rsidRPr="00200BAF" w:rsidRDefault="00664784" w:rsidP="0064556A">
      <w:pPr>
        <w:tabs>
          <w:tab w:val="left" w:pos="2977"/>
        </w:tabs>
        <w:autoSpaceDE w:val="0"/>
        <w:autoSpaceDN w:val="0"/>
        <w:spacing w:after="120" w:line="240" w:lineRule="auto"/>
        <w:ind w:left="2552" w:hanging="142"/>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vede rejstříky a pomocné evidence pro soudní oddělení </w:t>
      </w:r>
      <w:r w:rsidR="00971595" w:rsidRPr="00200BAF">
        <w:rPr>
          <w:rFonts w:ascii="Garamond" w:eastAsia="Times New Roman" w:hAnsi="Garamond" w:cs="Times New Roman"/>
          <w:bCs/>
          <w:sz w:val="24"/>
          <w:szCs w:val="24"/>
          <w:lang w:eastAsia="cs-CZ"/>
        </w:rPr>
        <w:t xml:space="preserve">2, 3, 4, 10, 11, </w:t>
      </w:r>
      <w:proofErr w:type="gramStart"/>
      <w:r w:rsidR="00971595" w:rsidRPr="00200BAF">
        <w:rPr>
          <w:rFonts w:ascii="Garamond" w:eastAsia="Times New Roman" w:hAnsi="Garamond" w:cs="Times New Roman"/>
          <w:bCs/>
          <w:sz w:val="24"/>
          <w:szCs w:val="24"/>
          <w:lang w:eastAsia="cs-CZ"/>
        </w:rPr>
        <w:t>27  agendy</w:t>
      </w:r>
      <w:proofErr w:type="gramEnd"/>
      <w:r w:rsidR="00971595" w:rsidRPr="00200BAF">
        <w:rPr>
          <w:rFonts w:ascii="Garamond" w:eastAsia="Times New Roman" w:hAnsi="Garamond" w:cs="Times New Roman"/>
          <w:bCs/>
          <w:sz w:val="24"/>
          <w:szCs w:val="24"/>
          <w:lang w:eastAsia="cs-CZ"/>
        </w:rPr>
        <w:t xml:space="preserve"> </w:t>
      </w:r>
      <w:proofErr w:type="spellStart"/>
      <w:r w:rsidR="00971595" w:rsidRPr="00200BAF">
        <w:rPr>
          <w:rFonts w:ascii="Garamond" w:eastAsia="Times New Roman" w:hAnsi="Garamond" w:cs="Times New Roman"/>
          <w:bCs/>
          <w:sz w:val="24"/>
          <w:szCs w:val="24"/>
          <w:lang w:eastAsia="cs-CZ"/>
        </w:rPr>
        <w:t>Nc</w:t>
      </w:r>
      <w:proofErr w:type="spellEnd"/>
      <w:r w:rsidR="00971595" w:rsidRPr="00200BAF">
        <w:rPr>
          <w:rFonts w:ascii="Garamond" w:eastAsia="Times New Roman" w:hAnsi="Garamond" w:cs="Times New Roman"/>
          <w:bCs/>
          <w:sz w:val="24"/>
          <w:szCs w:val="24"/>
          <w:lang w:eastAsia="cs-CZ"/>
        </w:rPr>
        <w:t xml:space="preserve"> (opatrovnické oddíly) a P a </w:t>
      </w:r>
      <w:proofErr w:type="spellStart"/>
      <w:r w:rsidR="00971595" w:rsidRPr="00200BAF">
        <w:rPr>
          <w:rFonts w:ascii="Garamond" w:eastAsia="Times New Roman" w:hAnsi="Garamond" w:cs="Times New Roman"/>
          <w:bCs/>
          <w:sz w:val="24"/>
          <w:szCs w:val="24"/>
          <w:lang w:eastAsia="cs-CZ"/>
        </w:rPr>
        <w:t>Nc</w:t>
      </w:r>
      <w:proofErr w:type="spellEnd"/>
      <w:r w:rsidR="00971595" w:rsidRPr="00200BAF">
        <w:rPr>
          <w:rFonts w:ascii="Garamond" w:eastAsia="Times New Roman" w:hAnsi="Garamond" w:cs="Times New Roman"/>
          <w:bCs/>
          <w:sz w:val="24"/>
          <w:szCs w:val="24"/>
          <w:lang w:eastAsia="cs-CZ"/>
        </w:rPr>
        <w:t xml:space="preserve"> a přidělené věci v soudním oddělení 12 P, 0 P </w:t>
      </w:r>
    </w:p>
    <w:p w:rsidR="00664784" w:rsidRPr="00200BAF" w:rsidRDefault="00664784" w:rsidP="0064556A">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200BAF">
        <w:rPr>
          <w:rFonts w:ascii="Garamond" w:eastAsia="Times New Roman" w:hAnsi="Garamond" w:cs="Times New Roman"/>
          <w:i/>
          <w:sz w:val="24"/>
          <w:szCs w:val="24"/>
          <w:lang w:eastAsia="cs-CZ"/>
        </w:rPr>
        <w:t>zástup:</w:t>
      </w:r>
      <w:r w:rsidR="0064556A" w:rsidRPr="00200BAF">
        <w:rPr>
          <w:rFonts w:ascii="Garamond" w:eastAsia="Times New Roman" w:hAnsi="Garamond" w:cs="Times New Roman"/>
          <w:i/>
          <w:sz w:val="24"/>
          <w:szCs w:val="24"/>
          <w:lang w:eastAsia="cs-CZ"/>
        </w:rPr>
        <w:t xml:space="preserve">    </w:t>
      </w:r>
      <w:r w:rsidRPr="00200BAF">
        <w:rPr>
          <w:rFonts w:ascii="Garamond" w:eastAsia="Times New Roman" w:hAnsi="Garamond" w:cs="Times New Roman"/>
          <w:sz w:val="24"/>
          <w:szCs w:val="24"/>
          <w:lang w:eastAsia="cs-CZ"/>
        </w:rPr>
        <w:t>V. Večeřová</w:t>
      </w:r>
    </w:p>
    <w:p w:rsidR="00664784" w:rsidRPr="00200BAF" w:rsidRDefault="009B4EC1" w:rsidP="009B4EC1">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r>
      <w:r w:rsidR="00971595" w:rsidRPr="00200BAF">
        <w:rPr>
          <w:rFonts w:ascii="Garamond" w:eastAsia="Times New Roman" w:hAnsi="Garamond" w:cs="Times New Roman"/>
          <w:sz w:val="24"/>
          <w:szCs w:val="24"/>
          <w:lang w:eastAsia="cs-CZ"/>
        </w:rPr>
        <w:t>R. Paulů</w:t>
      </w:r>
    </w:p>
    <w:p w:rsidR="00F67B36" w:rsidRPr="00200BAF" w:rsidRDefault="00F67B36" w:rsidP="00664784">
      <w:pPr>
        <w:tabs>
          <w:tab w:val="left" w:pos="2977"/>
        </w:tabs>
        <w:autoSpaceDE w:val="0"/>
        <w:autoSpaceDN w:val="0"/>
        <w:spacing w:after="120" w:line="240" w:lineRule="auto"/>
        <w:ind w:left="2410" w:hanging="2410"/>
        <w:jc w:val="both"/>
        <w:rPr>
          <w:rFonts w:ascii="Garamond" w:eastAsia="Times New Roman" w:hAnsi="Garamond" w:cs="Times New Roman"/>
          <w:b/>
          <w:bCs/>
          <w:sz w:val="24"/>
          <w:szCs w:val="24"/>
          <w:lang w:eastAsia="cs-CZ"/>
        </w:rPr>
      </w:pPr>
    </w:p>
    <w:p w:rsidR="00F67B36" w:rsidRPr="00200BAF" w:rsidRDefault="00F67B36" w:rsidP="00F67B36">
      <w:pPr>
        <w:tabs>
          <w:tab w:val="left" w:pos="2410"/>
        </w:tabs>
        <w:autoSpaceDE w:val="0"/>
        <w:autoSpaceDN w:val="0"/>
        <w:spacing w:after="120" w:line="240" w:lineRule="auto"/>
        <w:ind w:hanging="2977"/>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ab/>
      </w: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Veronika Večeřová</w:t>
      </w:r>
    </w:p>
    <w:p w:rsidR="009B4EC1" w:rsidRPr="00200BAF" w:rsidRDefault="009B4EC1" w:rsidP="009B4EC1">
      <w:pPr>
        <w:tabs>
          <w:tab w:val="left" w:pos="2977"/>
        </w:tabs>
        <w:autoSpaceDE w:val="0"/>
        <w:autoSpaceDN w:val="0"/>
        <w:spacing w:after="120" w:line="240" w:lineRule="auto"/>
        <w:ind w:left="2552" w:hanging="142"/>
        <w:jc w:val="both"/>
        <w:rPr>
          <w:rFonts w:ascii="Garamond" w:eastAsia="Times New Roman" w:hAnsi="Garamond" w:cs="Times New Roman"/>
          <w:sz w:val="24"/>
          <w:szCs w:val="24"/>
          <w:lang w:eastAsia="cs-CZ"/>
        </w:rPr>
      </w:pPr>
      <w:r w:rsidRPr="00200BAF">
        <w:rPr>
          <w:rFonts w:ascii="Garamond" w:eastAsia="Times New Roman" w:hAnsi="Garamond" w:cs="Times New Roman"/>
          <w:b/>
          <w:bCs/>
          <w:sz w:val="24"/>
          <w:szCs w:val="24"/>
          <w:lang w:eastAsia="cs-CZ"/>
        </w:rPr>
        <w:t xml:space="preserve">- </w:t>
      </w:r>
      <w:r w:rsidRPr="00200BAF">
        <w:rPr>
          <w:rFonts w:ascii="Garamond" w:eastAsia="Times New Roman" w:hAnsi="Garamond" w:cs="Times New Roman"/>
          <w:sz w:val="24"/>
          <w:szCs w:val="24"/>
          <w:lang w:eastAsia="cs-CZ"/>
        </w:rPr>
        <w:t xml:space="preserve">vede rejstříky a pomocné evidence </w:t>
      </w:r>
      <w:r w:rsidRPr="00200BAF">
        <w:rPr>
          <w:rFonts w:ascii="Garamond" w:eastAsia="Times New Roman" w:hAnsi="Garamond" w:cs="Times New Roman"/>
          <w:bCs/>
          <w:sz w:val="24"/>
          <w:szCs w:val="24"/>
          <w:lang w:eastAsia="cs-CZ"/>
        </w:rPr>
        <w:t>pro soudní oddělení 7</w:t>
      </w:r>
      <w:r w:rsidRPr="00200BAF">
        <w:rPr>
          <w:rFonts w:ascii="Garamond" w:eastAsia="Times New Roman" w:hAnsi="Garamond" w:cs="Times New Roman"/>
          <w:bCs/>
          <w:i/>
          <w:sz w:val="24"/>
          <w:szCs w:val="24"/>
          <w:lang w:eastAsia="cs-CZ"/>
        </w:rPr>
        <w:t xml:space="preserve">, </w:t>
      </w:r>
      <w:r w:rsidRPr="00200BAF">
        <w:rPr>
          <w:rFonts w:ascii="Garamond" w:eastAsia="Times New Roman" w:hAnsi="Garamond" w:cs="Times New Roman"/>
          <w:bCs/>
          <w:sz w:val="24"/>
          <w:szCs w:val="24"/>
          <w:lang w:eastAsia="cs-CZ"/>
        </w:rPr>
        <w:t xml:space="preserve">28 agendy </w:t>
      </w:r>
      <w:proofErr w:type="spellStart"/>
      <w:r w:rsidRPr="00200BAF">
        <w:rPr>
          <w:rFonts w:ascii="Garamond" w:eastAsia="Times New Roman" w:hAnsi="Garamond" w:cs="Times New Roman"/>
          <w:bCs/>
          <w:sz w:val="24"/>
          <w:szCs w:val="24"/>
          <w:lang w:eastAsia="cs-CZ"/>
        </w:rPr>
        <w:t>Nc</w:t>
      </w:r>
      <w:proofErr w:type="spellEnd"/>
      <w:r w:rsidRPr="00200BAF">
        <w:rPr>
          <w:rFonts w:ascii="Garamond" w:eastAsia="Times New Roman" w:hAnsi="Garamond" w:cs="Times New Roman"/>
          <w:bCs/>
          <w:sz w:val="24"/>
          <w:szCs w:val="24"/>
          <w:lang w:eastAsia="cs-CZ"/>
        </w:rPr>
        <w:t xml:space="preserve"> (opatrovnické oddíly) a P a </w:t>
      </w:r>
      <w:proofErr w:type="spellStart"/>
      <w:r w:rsidRPr="00200BAF">
        <w:rPr>
          <w:rFonts w:ascii="Garamond" w:eastAsia="Times New Roman" w:hAnsi="Garamond" w:cs="Times New Roman"/>
          <w:bCs/>
          <w:sz w:val="24"/>
          <w:szCs w:val="24"/>
          <w:lang w:eastAsia="cs-CZ"/>
        </w:rPr>
        <w:t>Nc</w:t>
      </w:r>
      <w:proofErr w:type="spellEnd"/>
      <w:r w:rsidRPr="00200BAF">
        <w:rPr>
          <w:rFonts w:ascii="Garamond" w:eastAsia="Times New Roman" w:hAnsi="Garamond" w:cs="Times New Roman"/>
          <w:bCs/>
          <w:sz w:val="24"/>
          <w:szCs w:val="24"/>
          <w:lang w:eastAsia="cs-CZ"/>
        </w:rPr>
        <w:t xml:space="preserve"> a přidělené věci v soudním oddělení 12 P, 0 P</w:t>
      </w:r>
    </w:p>
    <w:p w:rsidR="009B4EC1" w:rsidRPr="00200BAF" w:rsidRDefault="009B4EC1" w:rsidP="009B4EC1">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200BAF">
        <w:rPr>
          <w:rFonts w:ascii="Garamond" w:eastAsia="Times New Roman" w:hAnsi="Garamond" w:cs="Times New Roman"/>
          <w:i/>
          <w:sz w:val="24"/>
          <w:szCs w:val="24"/>
          <w:lang w:eastAsia="cs-CZ"/>
        </w:rPr>
        <w:t>zástup:</w:t>
      </w:r>
      <w:r w:rsidRPr="00200BAF">
        <w:rPr>
          <w:rFonts w:ascii="Garamond" w:eastAsia="Times New Roman" w:hAnsi="Garamond" w:cs="Times New Roman"/>
          <w:sz w:val="24"/>
          <w:szCs w:val="24"/>
          <w:lang w:eastAsia="cs-CZ"/>
        </w:rPr>
        <w:tab/>
        <w:t>E. Kozáková</w:t>
      </w:r>
    </w:p>
    <w:p w:rsidR="009B4EC1" w:rsidRPr="00200BAF" w:rsidRDefault="00E117A2" w:rsidP="009B4EC1">
      <w:pPr>
        <w:tabs>
          <w:tab w:val="left" w:pos="2977"/>
        </w:tabs>
        <w:autoSpaceDE w:val="0"/>
        <w:autoSpaceDN w:val="0"/>
        <w:spacing w:after="240" w:line="240" w:lineRule="auto"/>
        <w:ind w:left="3260" w:firstLine="1"/>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B. Volfová</w:t>
      </w:r>
    </w:p>
    <w:p w:rsidR="00F67B36" w:rsidRPr="00200BAF" w:rsidRDefault="00F67B36" w:rsidP="00F67B36">
      <w:pPr>
        <w:tabs>
          <w:tab w:val="left" w:pos="2410"/>
          <w:tab w:val="left" w:pos="2977"/>
        </w:tabs>
        <w:autoSpaceDE w:val="0"/>
        <w:autoSpaceDN w:val="0"/>
        <w:spacing w:after="0" w:line="240" w:lineRule="auto"/>
        <w:ind w:firstLine="170"/>
        <w:jc w:val="both"/>
        <w:rPr>
          <w:rFonts w:ascii="Garamond" w:eastAsia="Times New Roman" w:hAnsi="Garamond" w:cs="Times New Roman"/>
          <w:b/>
          <w:bCs/>
          <w:sz w:val="24"/>
          <w:szCs w:val="24"/>
          <w:lang w:eastAsia="cs-CZ"/>
        </w:rPr>
      </w:pPr>
      <w:r w:rsidRPr="00200BAF">
        <w:rPr>
          <w:rFonts w:ascii="Garamond" w:eastAsia="Times New Roman" w:hAnsi="Garamond" w:cs="Times New Roman"/>
          <w:sz w:val="24"/>
          <w:szCs w:val="24"/>
          <w:u w:val="single"/>
          <w:lang w:eastAsia="cs-CZ"/>
        </w:rPr>
        <w:t>Zapisovatelky:</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sz w:val="24"/>
          <w:szCs w:val="24"/>
          <w:lang w:eastAsia="cs-CZ"/>
        </w:rPr>
        <w:t>d</w:t>
      </w:r>
      <w:r w:rsidRPr="00200BAF">
        <w:rPr>
          <w:rFonts w:ascii="Garamond" w:eastAsia="Times New Roman" w:hAnsi="Garamond" w:cs="Times New Roman"/>
          <w:b/>
          <w:bCs/>
          <w:sz w:val="24"/>
          <w:szCs w:val="24"/>
          <w:lang w:eastAsia="cs-CZ"/>
        </w:rPr>
        <w:t xml:space="preserve">le určení ředitelem správy </w:t>
      </w:r>
    </w:p>
    <w:p w:rsidR="00F67B36" w:rsidRPr="00200BA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200BAF">
        <w:rPr>
          <w:rFonts w:ascii="Garamond" w:eastAsia="Times New Roman" w:hAnsi="Garamond" w:cs="Times New Roman"/>
          <w:b/>
          <w:bCs/>
          <w:sz w:val="24"/>
          <w:szCs w:val="24"/>
          <w:lang w:eastAsia="cs-CZ"/>
        </w:rPr>
        <w:br w:type="page"/>
      </w:r>
      <w:bookmarkStart w:id="118" w:name="_Toc466378024"/>
      <w:bookmarkStart w:id="119" w:name="_Toc54253804"/>
      <w:bookmarkStart w:id="120" w:name="_Toc90016386"/>
      <w:bookmarkStart w:id="121" w:name="_Toc392248850"/>
      <w:r w:rsidRPr="00200BAF">
        <w:rPr>
          <w:rFonts w:ascii="Garamond" w:eastAsia="Times New Roman" w:hAnsi="Garamond" w:cs="Times New Roman"/>
          <w:b/>
          <w:bCs/>
          <w:sz w:val="28"/>
          <w:szCs w:val="28"/>
          <w:lang w:eastAsia="cs-CZ"/>
        </w:rPr>
        <w:t>Exekuční agenda</w:t>
      </w:r>
      <w:bookmarkEnd w:id="118"/>
      <w:bookmarkEnd w:id="119"/>
      <w:bookmarkEnd w:id="120"/>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394669751"/>
      <w:bookmarkStart w:id="123" w:name="_Toc404155044"/>
      <w:bookmarkStart w:id="124" w:name="_Toc466378025"/>
      <w:bookmarkStart w:id="125" w:name="_Toc54253805"/>
      <w:bookmarkStart w:id="126" w:name="_Toc90016387"/>
      <w:r w:rsidRPr="00200BAF">
        <w:rPr>
          <w:rFonts w:ascii="Garamond" w:eastAsia="Times New Roman" w:hAnsi="Garamond" w:cs="Times New Roman"/>
          <w:b/>
          <w:bCs/>
          <w:sz w:val="28"/>
          <w:szCs w:val="28"/>
          <w:lang w:eastAsia="cs-CZ"/>
        </w:rPr>
        <w:t>Obecné zásady pro přidělování a zápis exekuční agendy</w:t>
      </w:r>
      <w:bookmarkEnd w:id="121"/>
      <w:bookmarkEnd w:id="122"/>
      <w:bookmarkEnd w:id="123"/>
      <w:bookmarkEnd w:id="124"/>
      <w:bookmarkEnd w:id="125"/>
      <w:bookmarkEnd w:id="126"/>
    </w:p>
    <w:p w:rsidR="00F67B36" w:rsidRPr="00200BAF" w:rsidRDefault="00F67B36" w:rsidP="000E6640">
      <w:pPr>
        <w:numPr>
          <w:ilvl w:val="0"/>
          <w:numId w:val="21"/>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200BAF">
        <w:rPr>
          <w:rFonts w:ascii="Garamond" w:eastAsia="Times New Roman" w:hAnsi="Garamond" w:cs="Times New Roman"/>
          <w:b/>
          <w:sz w:val="24"/>
          <w:szCs w:val="24"/>
          <w:lang w:eastAsia="cs-CZ"/>
        </w:rPr>
        <w:t xml:space="preserve">Specializace </w:t>
      </w:r>
      <w:r w:rsidRPr="00200BAF">
        <w:rPr>
          <w:rFonts w:ascii="Garamond" w:eastAsia="Times New Roman" w:hAnsi="Garamond" w:cs="Times New Roman"/>
          <w:sz w:val="24"/>
          <w:szCs w:val="24"/>
          <w:lang w:eastAsia="cs-CZ"/>
        </w:rPr>
        <w:t>stanovené v exekuční agendě:</w:t>
      </w:r>
    </w:p>
    <w:p w:rsidR="00F67B36" w:rsidRPr="00200BAF" w:rsidRDefault="00F67B36" w:rsidP="000E6640">
      <w:pPr>
        <w:numPr>
          <w:ilvl w:val="0"/>
          <w:numId w:val="19"/>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200BAF">
        <w:rPr>
          <w:rFonts w:ascii="Garamond" w:eastAsia="Times New Roman" w:hAnsi="Garamond" w:cs="Times New Roman"/>
          <w:b/>
          <w:bCs/>
          <w:sz w:val="24"/>
          <w:szCs w:val="24"/>
          <w:lang w:eastAsia="cs-CZ"/>
        </w:rPr>
        <w:t>Soudce</w:t>
      </w:r>
      <w:r w:rsidRPr="00200BAF">
        <w:rPr>
          <w:rFonts w:ascii="Garamond" w:eastAsia="Times New Roman" w:hAnsi="Garamond" w:cs="Times New Roman"/>
          <w:bCs/>
          <w:sz w:val="24"/>
          <w:szCs w:val="24"/>
          <w:lang w:eastAsia="cs-CZ"/>
        </w:rPr>
        <w:t xml:space="preserve"> – návrhy agendy E</w:t>
      </w:r>
    </w:p>
    <w:p w:rsidR="00F67B36" w:rsidRPr="00200BAF" w:rsidRDefault="00F67B36" w:rsidP="000E6640">
      <w:pPr>
        <w:numPr>
          <w:ilvl w:val="0"/>
          <w:numId w:val="19"/>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200BAF">
        <w:rPr>
          <w:rFonts w:ascii="Garamond" w:eastAsia="Times New Roman" w:hAnsi="Garamond" w:cs="Times New Roman"/>
          <w:b/>
          <w:bCs/>
          <w:sz w:val="24"/>
          <w:szCs w:val="24"/>
          <w:lang w:eastAsia="cs-CZ"/>
        </w:rPr>
        <w:t>Cizina</w:t>
      </w:r>
      <w:r w:rsidRPr="00200BAF">
        <w:rPr>
          <w:rFonts w:ascii="Garamond" w:eastAsia="Times New Roman" w:hAnsi="Garamond" w:cs="Times New Roman"/>
          <w:bCs/>
          <w:sz w:val="24"/>
          <w:szCs w:val="24"/>
          <w:lang w:eastAsia="cs-CZ"/>
        </w:rPr>
        <w:t xml:space="preserve"> </w:t>
      </w:r>
      <w:r w:rsidRPr="00200BAF">
        <w:rPr>
          <w:rFonts w:ascii="Garamond" w:eastAsia="Times New Roman" w:hAnsi="Garamond" w:cs="Times New Roman"/>
          <w:b/>
          <w:bCs/>
          <w:sz w:val="24"/>
          <w:szCs w:val="24"/>
          <w:lang w:eastAsia="cs-CZ"/>
        </w:rPr>
        <w:t xml:space="preserve">E </w:t>
      </w:r>
      <w:r w:rsidRPr="00200BAF">
        <w:rPr>
          <w:rFonts w:ascii="Garamond" w:eastAsia="Times New Roman" w:hAnsi="Garamond" w:cs="Times New Roman"/>
          <w:bCs/>
          <w:sz w:val="24"/>
          <w:szCs w:val="24"/>
          <w:lang w:eastAsia="cs-CZ"/>
        </w:rPr>
        <w:t>– věci právního dožádání s cizím prvkem</w:t>
      </w:r>
    </w:p>
    <w:p w:rsidR="00F67B36" w:rsidRPr="00200BAF" w:rsidRDefault="00F67B36" w:rsidP="000E6640">
      <w:pPr>
        <w:numPr>
          <w:ilvl w:val="0"/>
          <w:numId w:val="21"/>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F67B36" w:rsidRPr="00200BAF" w:rsidTr="00561EAC">
        <w:tc>
          <w:tcPr>
            <w:tcW w:w="1418" w:type="dxa"/>
          </w:tcPr>
          <w:p w:rsidR="00F67B36" w:rsidRPr="00200BA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Soudní oddělení</w:t>
            </w:r>
          </w:p>
        </w:tc>
        <w:tc>
          <w:tcPr>
            <w:tcW w:w="1984" w:type="dxa"/>
          </w:tcPr>
          <w:p w:rsidR="00F67B36" w:rsidRPr="00200BA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Výše nápadu v %</w:t>
            </w:r>
          </w:p>
        </w:tc>
        <w:tc>
          <w:tcPr>
            <w:tcW w:w="2977" w:type="dxa"/>
          </w:tcPr>
          <w:p w:rsidR="00F67B36" w:rsidRPr="00200BA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Pověření soudního exekutora</w:t>
            </w:r>
          </w:p>
        </w:tc>
        <w:tc>
          <w:tcPr>
            <w:tcW w:w="2799" w:type="dxa"/>
          </w:tcPr>
          <w:p w:rsidR="00F67B36" w:rsidRPr="00200BA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Nadřízený řešitel / úkony provádí</w:t>
            </w:r>
          </w:p>
        </w:tc>
      </w:tr>
      <w:tr w:rsidR="00F67B36" w:rsidRPr="00200BAF" w:rsidTr="00561EAC">
        <w:tc>
          <w:tcPr>
            <w:tcW w:w="1418" w:type="dxa"/>
          </w:tcPr>
          <w:p w:rsidR="00F67B36" w:rsidRPr="00200BA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20 EXE</w:t>
            </w:r>
          </w:p>
        </w:tc>
        <w:tc>
          <w:tcPr>
            <w:tcW w:w="1984" w:type="dxa"/>
          </w:tcPr>
          <w:p w:rsidR="00F67B36" w:rsidRPr="00200BAF"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33</w:t>
            </w:r>
          </w:p>
        </w:tc>
        <w:tc>
          <w:tcPr>
            <w:tcW w:w="2977" w:type="dxa"/>
          </w:tcPr>
          <w:p w:rsidR="00F67B36" w:rsidRPr="00200BA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Gabriela Bakočová</w:t>
            </w:r>
          </w:p>
        </w:tc>
        <w:tc>
          <w:tcPr>
            <w:tcW w:w="2799" w:type="dxa"/>
          </w:tcPr>
          <w:p w:rsidR="00F67B36" w:rsidRPr="00200BAF" w:rsidRDefault="00F67B36" w:rsidP="00B31025">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Mgr. </w:t>
            </w:r>
            <w:r w:rsidR="00B31025" w:rsidRPr="00200BAF">
              <w:rPr>
                <w:rFonts w:ascii="Garamond" w:eastAsia="Times New Roman" w:hAnsi="Garamond" w:cs="Times New Roman"/>
                <w:bCs/>
                <w:sz w:val="24"/>
                <w:szCs w:val="24"/>
                <w:lang w:eastAsia="cs-CZ"/>
              </w:rPr>
              <w:t>Miloslava Mervartová</w:t>
            </w:r>
          </w:p>
        </w:tc>
      </w:tr>
      <w:tr w:rsidR="00F67B36" w:rsidRPr="00200BAF" w:rsidTr="00561EAC">
        <w:tc>
          <w:tcPr>
            <w:tcW w:w="1418" w:type="dxa"/>
          </w:tcPr>
          <w:p w:rsidR="00F67B36" w:rsidRPr="00200BA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21 EXE</w:t>
            </w:r>
          </w:p>
        </w:tc>
        <w:tc>
          <w:tcPr>
            <w:tcW w:w="1984" w:type="dxa"/>
          </w:tcPr>
          <w:p w:rsidR="00F67B36" w:rsidRPr="00200BAF"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33</w:t>
            </w:r>
          </w:p>
        </w:tc>
        <w:tc>
          <w:tcPr>
            <w:tcW w:w="2977" w:type="dxa"/>
          </w:tcPr>
          <w:p w:rsidR="00F67B36" w:rsidRPr="00200BA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Jaroslav Hrdina</w:t>
            </w:r>
          </w:p>
        </w:tc>
        <w:tc>
          <w:tcPr>
            <w:tcW w:w="2799" w:type="dxa"/>
          </w:tcPr>
          <w:p w:rsidR="00F67B36" w:rsidRPr="00200BAF" w:rsidRDefault="00F67B36" w:rsidP="00B31025">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Miloslava Mervartová</w:t>
            </w:r>
          </w:p>
          <w:p w:rsidR="00B31025" w:rsidRPr="00200BAF" w:rsidRDefault="00B31025" w:rsidP="00B31025">
            <w:pPr>
              <w:autoSpaceDE w:val="0"/>
              <w:autoSpaceDN w:val="0"/>
              <w:spacing w:after="0" w:line="240" w:lineRule="auto"/>
              <w:jc w:val="both"/>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Mgr. Marek Řezníček</w:t>
            </w:r>
          </w:p>
        </w:tc>
      </w:tr>
      <w:tr w:rsidR="00F67B36" w:rsidRPr="00200BAF" w:rsidTr="00561EAC">
        <w:tc>
          <w:tcPr>
            <w:tcW w:w="1418" w:type="dxa"/>
          </w:tcPr>
          <w:p w:rsidR="00F67B36" w:rsidRPr="00200BA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23 EXE</w:t>
            </w:r>
          </w:p>
        </w:tc>
        <w:tc>
          <w:tcPr>
            <w:tcW w:w="1984" w:type="dxa"/>
          </w:tcPr>
          <w:p w:rsidR="00F67B36" w:rsidRPr="00200BAF"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33</w:t>
            </w:r>
          </w:p>
        </w:tc>
        <w:tc>
          <w:tcPr>
            <w:tcW w:w="2977" w:type="dxa"/>
          </w:tcPr>
          <w:p w:rsidR="00F67B36" w:rsidRPr="00200BA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Alena Zahrádková</w:t>
            </w:r>
          </w:p>
        </w:tc>
        <w:tc>
          <w:tcPr>
            <w:tcW w:w="2799" w:type="dxa"/>
          </w:tcPr>
          <w:p w:rsidR="00F67B36" w:rsidRPr="00200BAF" w:rsidRDefault="00F67B36" w:rsidP="00B31025">
            <w:pPr>
              <w:autoSpaceDE w:val="0"/>
              <w:autoSpaceDN w:val="0"/>
              <w:spacing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Marek Řezníček</w:t>
            </w:r>
          </w:p>
        </w:tc>
      </w:tr>
    </w:tbl>
    <w:p w:rsidR="00A17DD8" w:rsidRPr="00200BAF" w:rsidRDefault="00F67B36" w:rsidP="000E6640">
      <w:pPr>
        <w:numPr>
          <w:ilvl w:val="0"/>
          <w:numId w:val="21"/>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7" w:name="_Toc392248851"/>
      <w:bookmarkStart w:id="128" w:name="_Toc394669752"/>
      <w:bookmarkStart w:id="129" w:name="_Toc404155045"/>
      <w:bookmarkStart w:id="130" w:name="_Toc466378026"/>
      <w:bookmarkStart w:id="131" w:name="_Toc54253806"/>
      <w:bookmarkStart w:id="132" w:name="_Toc90016388"/>
      <w:r w:rsidRPr="00200BAF">
        <w:rPr>
          <w:rFonts w:ascii="Garamond" w:eastAsia="Times New Roman" w:hAnsi="Garamond" w:cs="Times New Roman"/>
          <w:b/>
          <w:bCs/>
          <w:sz w:val="28"/>
          <w:szCs w:val="28"/>
          <w:lang w:eastAsia="cs-CZ"/>
        </w:rPr>
        <w:t>Soudci exekuční agendy</w:t>
      </w:r>
      <w:bookmarkEnd w:id="127"/>
      <w:bookmarkEnd w:id="128"/>
      <w:bookmarkEnd w:id="129"/>
      <w:bookmarkEnd w:id="130"/>
      <w:bookmarkEnd w:id="131"/>
      <w:bookmarkEnd w:id="132"/>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1027A2" w:rsidRPr="00200BAF" w:rsidTr="001027A2">
        <w:trPr>
          <w:jc w:val="center"/>
        </w:trPr>
        <w:tc>
          <w:tcPr>
            <w:tcW w:w="1466" w:type="dxa"/>
            <w:tcBorders>
              <w:bottom w:val="single" w:sz="12" w:space="0" w:color="auto"/>
            </w:tcBorders>
            <w:vAlign w:val="center"/>
          </w:tcPr>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Soudní oddělení</w:t>
            </w:r>
          </w:p>
        </w:tc>
        <w:tc>
          <w:tcPr>
            <w:tcW w:w="1417" w:type="dxa"/>
            <w:tcBorders>
              <w:bottom w:val="single" w:sz="12" w:space="0" w:color="auto"/>
            </w:tcBorders>
            <w:vAlign w:val="center"/>
          </w:tcPr>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Výše</w:t>
            </w:r>
          </w:p>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nápadu v %</w:t>
            </w:r>
          </w:p>
        </w:tc>
        <w:tc>
          <w:tcPr>
            <w:tcW w:w="4086" w:type="dxa"/>
            <w:tcBorders>
              <w:bottom w:val="single" w:sz="12" w:space="0" w:color="auto"/>
            </w:tcBorders>
            <w:vAlign w:val="center"/>
          </w:tcPr>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Soudce/</w:t>
            </w:r>
            <w:r w:rsidRPr="00200BAF">
              <w:rPr>
                <w:rFonts w:ascii="Garamond" w:eastAsia="Times New Roman" w:hAnsi="Garamond" w:cs="Times New Roman"/>
                <w:sz w:val="24"/>
                <w:szCs w:val="24"/>
                <w:lang w:eastAsia="cs-CZ"/>
              </w:rPr>
              <w:t>zástupci</w:t>
            </w:r>
          </w:p>
        </w:tc>
      </w:tr>
      <w:tr w:rsidR="001027A2" w:rsidRPr="00200BAF" w:rsidTr="001027A2">
        <w:trPr>
          <w:jc w:val="center"/>
        </w:trPr>
        <w:tc>
          <w:tcPr>
            <w:tcW w:w="1466" w:type="dxa"/>
            <w:vMerge w:val="restart"/>
            <w:tcBorders>
              <w:top w:val="single" w:sz="12" w:space="0" w:color="auto"/>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13 E</w:t>
            </w:r>
          </w:p>
        </w:tc>
        <w:tc>
          <w:tcPr>
            <w:tcW w:w="1417" w:type="dxa"/>
            <w:tcBorders>
              <w:top w:val="single" w:sz="12" w:space="0" w:color="auto"/>
            </w:tcBorders>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Borders>
              <w:top w:val="single" w:sz="12" w:space="0" w:color="auto"/>
            </w:tcBorders>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SOUDCE</w:t>
            </w:r>
          </w:p>
        </w:tc>
        <w:tc>
          <w:tcPr>
            <w:tcW w:w="3047" w:type="dxa"/>
            <w:vMerge w:val="restart"/>
            <w:tcBorders>
              <w:top w:val="single" w:sz="12" w:space="0" w:color="auto"/>
              <w:right w:val="single" w:sz="12" w:space="0" w:color="auto"/>
            </w:tcBorders>
          </w:tcPr>
          <w:p w:rsidR="001027A2" w:rsidRPr="00200BAF" w:rsidRDefault="001027A2" w:rsidP="001027A2">
            <w:pPr>
              <w:spacing w:after="36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Marek Řezníček</w:t>
            </w:r>
          </w:p>
          <w:p w:rsidR="001027A2" w:rsidRPr="00200BAF" w:rsidRDefault="001027A2" w:rsidP="001027A2">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Miloslava Mervartová</w:t>
            </w:r>
          </w:p>
          <w:p w:rsidR="001027A2" w:rsidRPr="00200BAF" w:rsidRDefault="001027A2" w:rsidP="001027A2">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Pavla Novotná</w:t>
            </w:r>
          </w:p>
          <w:p w:rsidR="001027A2" w:rsidRPr="00200BAF" w:rsidRDefault="001027A2" w:rsidP="001027A2">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 agendy L jako první zastupující)</w:t>
            </w:r>
          </w:p>
        </w:tc>
      </w:tr>
      <w:tr w:rsidR="001027A2" w:rsidRPr="00200BAF" w:rsidTr="001027A2">
        <w:trPr>
          <w:jc w:val="center"/>
        </w:trPr>
        <w:tc>
          <w:tcPr>
            <w:tcW w:w="1466" w:type="dxa"/>
            <w:vMerge/>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4086" w:type="dxa"/>
          </w:tcPr>
          <w:p w:rsidR="001027A2" w:rsidRPr="00200BAF" w:rsidRDefault="001027A2" w:rsidP="001027A2">
            <w:pPr>
              <w:spacing w:after="0" w:line="240" w:lineRule="auto"/>
              <w:ind w:left="176" w:hanging="6"/>
              <w:rPr>
                <w:rFonts w:ascii="Garamond" w:eastAsia="Times New Roman" w:hAnsi="Garamond" w:cs="Times New Roman"/>
                <w:i/>
                <w:sz w:val="24"/>
                <w:szCs w:val="24"/>
                <w:lang w:eastAsia="cs-CZ"/>
              </w:rPr>
            </w:pPr>
            <w:r w:rsidRPr="00200BAF">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vMerge w:val="restart"/>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13 </w:t>
            </w:r>
            <w:proofErr w:type="spellStart"/>
            <w:r w:rsidRPr="00200BAF">
              <w:rPr>
                <w:rFonts w:ascii="Garamond" w:eastAsia="Times New Roman" w:hAnsi="Garamond" w:cs="Times New Roman"/>
                <w:b/>
                <w:sz w:val="24"/>
                <w:szCs w:val="24"/>
                <w:lang w:eastAsia="cs-CZ"/>
              </w:rPr>
              <w:t>Nc</w:t>
            </w:r>
            <w:proofErr w:type="spellEnd"/>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NEJ E CIZ (nejasná podání s cizinou)</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vMerge/>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Předražky</w:t>
            </w:r>
            <w:proofErr w:type="spellEnd"/>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vMerge/>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Souběh exekucí</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13 Cd</w:t>
            </w:r>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E</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vMerge w:val="restart"/>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13 EXE</w:t>
            </w:r>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Prohlášení o vykonatelnosti</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vMerge/>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p>
        </w:tc>
        <w:tc>
          <w:tcPr>
            <w:tcW w:w="1417" w:type="dxa"/>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oddíl Prohlášení o majetku</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vMerge/>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p>
        </w:tc>
        <w:tc>
          <w:tcPr>
            <w:tcW w:w="1417" w:type="dxa"/>
          </w:tcPr>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p>
        </w:tc>
        <w:tc>
          <w:tcPr>
            <w:tcW w:w="4086" w:type="dxa"/>
          </w:tcPr>
          <w:p w:rsidR="001027A2" w:rsidRPr="00200BAF" w:rsidRDefault="001027A2" w:rsidP="001027A2">
            <w:pPr>
              <w:spacing w:after="0" w:line="240" w:lineRule="auto"/>
              <w:ind w:left="176" w:hanging="6"/>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úkony v oddíle Exekuce, které neprovádí vyšší soudní úředník, a to v soudních odděleních 18 EXE a 21 EXE, v nichž již byly učiněny úkony Mgr. Řezníčkem a v soudních odděleních 21 EXE (sudé </w:t>
            </w:r>
            <w:proofErr w:type="spellStart"/>
            <w:r w:rsidRPr="00200BAF">
              <w:rPr>
                <w:rFonts w:ascii="Garamond" w:eastAsia="Times New Roman" w:hAnsi="Garamond" w:cs="Times New Roman"/>
                <w:sz w:val="24"/>
                <w:szCs w:val="24"/>
                <w:lang w:eastAsia="cs-CZ"/>
              </w:rPr>
              <w:t>sp</w:t>
            </w:r>
            <w:proofErr w:type="spellEnd"/>
            <w:r w:rsidRPr="00200BAF">
              <w:rPr>
                <w:rFonts w:ascii="Garamond" w:eastAsia="Times New Roman" w:hAnsi="Garamond" w:cs="Times New Roman"/>
                <w:sz w:val="24"/>
                <w:szCs w:val="24"/>
                <w:lang w:eastAsia="cs-CZ"/>
              </w:rPr>
              <w:t xml:space="preserve">. zn.), 23 EXE a 31 EXE včetně následných úkonů </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r w:rsidR="001027A2" w:rsidRPr="00200BAF" w:rsidTr="001027A2">
        <w:trPr>
          <w:jc w:val="center"/>
        </w:trPr>
        <w:tc>
          <w:tcPr>
            <w:tcW w:w="1466" w:type="dxa"/>
            <w:tcBorders>
              <w:left w:val="single" w:sz="12" w:space="0" w:color="auto"/>
              <w:bottom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13 L</w:t>
            </w:r>
          </w:p>
        </w:tc>
        <w:tc>
          <w:tcPr>
            <w:tcW w:w="1417" w:type="dxa"/>
            <w:tcBorders>
              <w:bottom w:val="single" w:sz="12" w:space="0" w:color="auto"/>
            </w:tcBorders>
          </w:tcPr>
          <w:p w:rsidR="001027A2" w:rsidRPr="00200BAF" w:rsidRDefault="001027A2" w:rsidP="001027A2">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Borders>
              <w:bottom w:val="single" w:sz="12" w:space="0" w:color="auto"/>
            </w:tcBorders>
          </w:tcPr>
          <w:p w:rsidR="001027A2" w:rsidRPr="00200BAF" w:rsidRDefault="001027A2" w:rsidP="001027A2">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3047" w:type="dxa"/>
            <w:vMerge/>
            <w:tcBorders>
              <w:bottom w:val="single" w:sz="12" w:space="0" w:color="auto"/>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color w:val="FF0000"/>
                <w:sz w:val="24"/>
                <w:szCs w:val="24"/>
                <w:lang w:eastAsia="cs-CZ"/>
              </w:rPr>
            </w:pPr>
          </w:p>
        </w:tc>
      </w:tr>
    </w:tbl>
    <w:p w:rsidR="001027A2" w:rsidRPr="00200BAF" w:rsidRDefault="001027A2" w:rsidP="001027A2">
      <w:pPr>
        <w:rPr>
          <w:color w:val="FF0000"/>
        </w:rPr>
      </w:pPr>
    </w:p>
    <w:p w:rsidR="001027A2" w:rsidRPr="00200BAF" w:rsidRDefault="001027A2" w:rsidP="001027A2">
      <w:pPr>
        <w:rPr>
          <w:color w:val="FF0000"/>
        </w:rPr>
      </w:pPr>
    </w:p>
    <w:p w:rsidR="001027A2" w:rsidRPr="00200BAF" w:rsidRDefault="001027A2" w:rsidP="001027A2">
      <w:pPr>
        <w:rPr>
          <w:color w:val="FF0000"/>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19634A" w:rsidRPr="00200BAF" w:rsidTr="001027A2">
        <w:trPr>
          <w:jc w:val="center"/>
        </w:trPr>
        <w:tc>
          <w:tcPr>
            <w:tcW w:w="1466" w:type="dxa"/>
            <w:tcBorders>
              <w:top w:val="single" w:sz="12" w:space="0" w:color="auto"/>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26 EXE</w:t>
            </w:r>
          </w:p>
        </w:tc>
        <w:tc>
          <w:tcPr>
            <w:tcW w:w="1417" w:type="dxa"/>
            <w:tcBorders>
              <w:top w:val="single" w:sz="12" w:space="0" w:color="auto"/>
            </w:tcBorders>
          </w:tcPr>
          <w:p w:rsidR="001027A2" w:rsidRPr="00200BAF" w:rsidRDefault="001027A2" w:rsidP="001027A2">
            <w:pPr>
              <w:spacing w:after="0" w:line="240" w:lineRule="auto"/>
              <w:ind w:left="33"/>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w:t>
            </w:r>
          </w:p>
        </w:tc>
        <w:tc>
          <w:tcPr>
            <w:tcW w:w="4086" w:type="dxa"/>
            <w:tcBorders>
              <w:top w:val="single" w:sz="12" w:space="0" w:color="auto"/>
            </w:tcBorders>
          </w:tcPr>
          <w:p w:rsidR="001027A2" w:rsidRPr="00200BAF" w:rsidRDefault="001027A2" w:rsidP="001027A2">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úkony v oddíle Exekuce, které neprovádí vyšší soudní úředník, a to v soudních odděleních 18 EXE, 20 EXE a 21 EXE (liché </w:t>
            </w:r>
            <w:proofErr w:type="spellStart"/>
            <w:r w:rsidRPr="00200BAF">
              <w:rPr>
                <w:rFonts w:ascii="Garamond" w:eastAsia="Times New Roman" w:hAnsi="Garamond" w:cs="Times New Roman"/>
                <w:sz w:val="24"/>
                <w:szCs w:val="24"/>
                <w:lang w:eastAsia="cs-CZ"/>
              </w:rPr>
              <w:t>sp</w:t>
            </w:r>
            <w:proofErr w:type="spellEnd"/>
            <w:r w:rsidRPr="00200BAF">
              <w:rPr>
                <w:rFonts w:ascii="Garamond" w:eastAsia="Times New Roman" w:hAnsi="Garamond" w:cs="Times New Roman"/>
                <w:sz w:val="24"/>
                <w:szCs w:val="24"/>
                <w:lang w:eastAsia="cs-CZ"/>
              </w:rPr>
              <w:t>. zn.), a dále ve spisech, v nichž již byly učiněny úkony Mgr. Mervartovou</w:t>
            </w:r>
          </w:p>
        </w:tc>
        <w:tc>
          <w:tcPr>
            <w:tcW w:w="3047" w:type="dxa"/>
            <w:vMerge w:val="restart"/>
            <w:tcBorders>
              <w:top w:val="single" w:sz="12" w:space="0" w:color="auto"/>
              <w:right w:val="single" w:sz="12" w:space="0" w:color="auto"/>
            </w:tcBorders>
          </w:tcPr>
          <w:p w:rsidR="001027A2" w:rsidRPr="00200BAF" w:rsidRDefault="001027A2" w:rsidP="001027A2">
            <w:pPr>
              <w:autoSpaceDE w:val="0"/>
              <w:autoSpaceDN w:val="0"/>
              <w:spacing w:after="360" w:line="240" w:lineRule="auto"/>
              <w:ind w:right="-198"/>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Miloslava Mervartová</w:t>
            </w:r>
          </w:p>
          <w:p w:rsidR="001027A2" w:rsidRPr="00200BAF" w:rsidRDefault="001027A2" w:rsidP="001027A2">
            <w:pPr>
              <w:autoSpaceDE w:val="0"/>
              <w:autoSpaceDN w:val="0"/>
              <w:spacing w:after="0" w:line="240" w:lineRule="auto"/>
              <w:ind w:right="-197"/>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Marek Řezníček</w:t>
            </w:r>
          </w:p>
          <w:p w:rsidR="001027A2" w:rsidRPr="00200BAF" w:rsidRDefault="001027A2" w:rsidP="001027A2">
            <w:pPr>
              <w:autoSpaceDE w:val="0"/>
              <w:autoSpaceDN w:val="0"/>
              <w:spacing w:after="0" w:line="240" w:lineRule="auto"/>
              <w:ind w:right="-197"/>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JUDr. Pavla Novotná</w:t>
            </w:r>
          </w:p>
          <w:p w:rsidR="001027A2" w:rsidRPr="00200BAF" w:rsidRDefault="001027A2" w:rsidP="001027A2">
            <w:pPr>
              <w:spacing w:after="0" w:line="240" w:lineRule="auto"/>
              <w:ind w:firstLine="170"/>
              <w:rPr>
                <w:rFonts w:ascii="Garamond" w:eastAsia="Times New Roman" w:hAnsi="Garamond" w:cs="Times New Roman"/>
                <w:b/>
                <w:bCs/>
                <w:sz w:val="24"/>
                <w:szCs w:val="24"/>
                <w:lang w:eastAsia="cs-CZ"/>
              </w:rPr>
            </w:pPr>
          </w:p>
        </w:tc>
      </w:tr>
      <w:tr w:rsidR="0019634A" w:rsidRPr="00200BAF" w:rsidTr="001027A2">
        <w:trPr>
          <w:jc w:val="center"/>
        </w:trPr>
        <w:tc>
          <w:tcPr>
            <w:tcW w:w="1466" w:type="dxa"/>
            <w:vMerge w:val="restart"/>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26 </w:t>
            </w:r>
            <w:proofErr w:type="spellStart"/>
            <w:r w:rsidRPr="00200BAF">
              <w:rPr>
                <w:rFonts w:ascii="Garamond" w:eastAsia="Times New Roman" w:hAnsi="Garamond" w:cs="Times New Roman"/>
                <w:b/>
                <w:sz w:val="24"/>
                <w:szCs w:val="24"/>
                <w:lang w:eastAsia="cs-CZ"/>
              </w:rPr>
              <w:t>Nc</w:t>
            </w:r>
            <w:proofErr w:type="spellEnd"/>
          </w:p>
        </w:tc>
        <w:tc>
          <w:tcPr>
            <w:tcW w:w="1417" w:type="dxa"/>
          </w:tcPr>
          <w:p w:rsidR="001027A2" w:rsidRPr="00200BAF" w:rsidRDefault="001027A2" w:rsidP="001027A2">
            <w:pPr>
              <w:spacing w:after="0" w:line="240" w:lineRule="auto"/>
              <w:ind w:left="33"/>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w:t>
            </w:r>
          </w:p>
        </w:tc>
        <w:tc>
          <w:tcPr>
            <w:tcW w:w="4086" w:type="dxa"/>
          </w:tcPr>
          <w:p w:rsidR="001027A2" w:rsidRPr="00200BAF" w:rsidRDefault="001027A2" w:rsidP="001027A2">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úkony, které neprovádí vyšší soudní úředník nebo tajemník</w:t>
            </w:r>
          </w:p>
        </w:tc>
        <w:tc>
          <w:tcPr>
            <w:tcW w:w="3047" w:type="dxa"/>
            <w:vMerge/>
            <w:tcBorders>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sz w:val="24"/>
                <w:szCs w:val="24"/>
                <w:lang w:eastAsia="cs-CZ"/>
              </w:rPr>
            </w:pPr>
          </w:p>
        </w:tc>
      </w:tr>
      <w:tr w:rsidR="0019634A" w:rsidRPr="00200BAF" w:rsidTr="001027A2">
        <w:trPr>
          <w:jc w:val="center"/>
        </w:trPr>
        <w:tc>
          <w:tcPr>
            <w:tcW w:w="1466" w:type="dxa"/>
            <w:vMerge/>
            <w:tcBorders>
              <w:left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p>
        </w:tc>
        <w:tc>
          <w:tcPr>
            <w:tcW w:w="1417" w:type="dxa"/>
          </w:tcPr>
          <w:p w:rsidR="001027A2" w:rsidRPr="00200BAF" w:rsidRDefault="001027A2" w:rsidP="001027A2">
            <w:pPr>
              <w:spacing w:after="0" w:line="240" w:lineRule="auto"/>
              <w:ind w:left="33"/>
              <w:jc w:val="center"/>
              <w:rPr>
                <w:rFonts w:ascii="Garamond" w:eastAsia="Times New Roman" w:hAnsi="Garamond" w:cs="Times New Roman"/>
                <w:i/>
                <w:strike/>
                <w:sz w:val="24"/>
                <w:szCs w:val="24"/>
                <w:lang w:eastAsia="cs-CZ"/>
              </w:rPr>
            </w:pPr>
            <w:r w:rsidRPr="00200BAF">
              <w:rPr>
                <w:rFonts w:ascii="Garamond" w:eastAsia="Times New Roman" w:hAnsi="Garamond" w:cs="Times New Roman"/>
                <w:sz w:val="24"/>
                <w:szCs w:val="24"/>
                <w:lang w:eastAsia="cs-CZ"/>
              </w:rPr>
              <w:t>-</w:t>
            </w:r>
          </w:p>
        </w:tc>
        <w:tc>
          <w:tcPr>
            <w:tcW w:w="4086" w:type="dxa"/>
          </w:tcPr>
          <w:p w:rsidR="001027A2" w:rsidRPr="00200BAF" w:rsidRDefault="001027A2" w:rsidP="001027A2">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rozhodování v neskončených a obživlých věcech původně přidělených soudcům, kteří na oddělení již nepůsobí včetně následných úkonů</w:t>
            </w:r>
          </w:p>
        </w:tc>
        <w:tc>
          <w:tcPr>
            <w:tcW w:w="3047" w:type="dxa"/>
            <w:vMerge/>
            <w:tcBorders>
              <w:right w:val="single" w:sz="12" w:space="0" w:color="auto"/>
            </w:tcBorders>
          </w:tcPr>
          <w:p w:rsidR="001027A2" w:rsidRPr="00200BAF" w:rsidRDefault="001027A2" w:rsidP="001027A2">
            <w:pPr>
              <w:autoSpaceDE w:val="0"/>
              <w:autoSpaceDN w:val="0"/>
              <w:spacing w:after="360" w:line="240" w:lineRule="auto"/>
              <w:ind w:right="-198" w:firstLine="170"/>
              <w:jc w:val="center"/>
              <w:rPr>
                <w:rFonts w:ascii="Garamond" w:eastAsia="Times New Roman" w:hAnsi="Garamond" w:cs="Times New Roman"/>
                <w:b/>
                <w:bCs/>
                <w:sz w:val="24"/>
                <w:szCs w:val="24"/>
                <w:lang w:eastAsia="cs-CZ"/>
              </w:rPr>
            </w:pPr>
          </w:p>
        </w:tc>
      </w:tr>
      <w:tr w:rsidR="001027A2" w:rsidRPr="00200BAF" w:rsidTr="001027A2">
        <w:trPr>
          <w:trHeight w:val="346"/>
          <w:jc w:val="center"/>
        </w:trPr>
        <w:tc>
          <w:tcPr>
            <w:tcW w:w="1466" w:type="dxa"/>
            <w:tcBorders>
              <w:left w:val="single" w:sz="12" w:space="0" w:color="auto"/>
              <w:bottom w:val="single" w:sz="12" w:space="0" w:color="auto"/>
            </w:tcBorders>
          </w:tcPr>
          <w:p w:rsidR="001027A2" w:rsidRPr="00200BAF" w:rsidRDefault="001027A2" w:rsidP="001027A2">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26 Cd</w:t>
            </w:r>
          </w:p>
        </w:tc>
        <w:tc>
          <w:tcPr>
            <w:tcW w:w="1417" w:type="dxa"/>
            <w:tcBorders>
              <w:bottom w:val="single" w:sz="12" w:space="0" w:color="auto"/>
            </w:tcBorders>
          </w:tcPr>
          <w:p w:rsidR="001027A2" w:rsidRPr="00200BAF" w:rsidRDefault="001027A2" w:rsidP="001027A2">
            <w:pPr>
              <w:spacing w:after="0" w:line="240" w:lineRule="auto"/>
              <w:ind w:left="33"/>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4086" w:type="dxa"/>
            <w:tcBorders>
              <w:bottom w:val="single" w:sz="12" w:space="0" w:color="auto"/>
            </w:tcBorders>
          </w:tcPr>
          <w:p w:rsidR="001027A2" w:rsidRPr="00200BAF" w:rsidRDefault="001027A2" w:rsidP="001027A2">
            <w:pPr>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 E</w:t>
            </w:r>
          </w:p>
        </w:tc>
        <w:tc>
          <w:tcPr>
            <w:tcW w:w="3047" w:type="dxa"/>
            <w:vMerge/>
            <w:tcBorders>
              <w:bottom w:val="single" w:sz="12" w:space="0" w:color="auto"/>
              <w:right w:val="single" w:sz="12" w:space="0" w:color="auto"/>
            </w:tcBorders>
          </w:tcPr>
          <w:p w:rsidR="001027A2" w:rsidRPr="00200BAF" w:rsidRDefault="001027A2" w:rsidP="001027A2">
            <w:pPr>
              <w:spacing w:after="0" w:line="240" w:lineRule="auto"/>
              <w:ind w:firstLine="170"/>
              <w:rPr>
                <w:rFonts w:ascii="Garamond" w:eastAsia="Times New Roman" w:hAnsi="Garamond" w:cs="Times New Roman"/>
                <w:sz w:val="24"/>
                <w:szCs w:val="24"/>
                <w:lang w:eastAsia="cs-CZ"/>
              </w:rPr>
            </w:pPr>
          </w:p>
        </w:tc>
      </w:tr>
    </w:tbl>
    <w:p w:rsidR="00F67B36" w:rsidRPr="00200BAF" w:rsidRDefault="00F67B36" w:rsidP="00F67B36">
      <w:pPr>
        <w:spacing w:after="0" w:line="240" w:lineRule="auto"/>
        <w:ind w:firstLine="170"/>
        <w:rPr>
          <w:rFonts w:ascii="Times New Roman" w:eastAsia="Times New Roman" w:hAnsi="Times New Roman" w:cs="Times New Roman"/>
          <w:sz w:val="24"/>
          <w:szCs w:val="24"/>
          <w:lang w:eastAsia="cs-CZ"/>
        </w:rPr>
      </w:pPr>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3" w:name="_Toc392248852"/>
      <w:bookmarkStart w:id="134" w:name="_Toc394669753"/>
      <w:bookmarkStart w:id="135" w:name="_Toc404155046"/>
      <w:bookmarkStart w:id="136" w:name="_Toc466378027"/>
      <w:bookmarkStart w:id="137" w:name="_Toc54253807"/>
      <w:bookmarkStart w:id="138" w:name="_Toc90016389"/>
      <w:r w:rsidRPr="00200BAF">
        <w:rPr>
          <w:rFonts w:ascii="Garamond" w:eastAsia="Times New Roman" w:hAnsi="Garamond" w:cs="Times New Roman"/>
          <w:b/>
          <w:bCs/>
          <w:sz w:val="28"/>
          <w:szCs w:val="28"/>
          <w:lang w:eastAsia="cs-CZ"/>
        </w:rPr>
        <w:t>Vyšší soudní úředníci exekuční agendy</w:t>
      </w:r>
      <w:bookmarkEnd w:id="133"/>
      <w:bookmarkEnd w:id="134"/>
      <w:bookmarkEnd w:id="135"/>
      <w:bookmarkEnd w:id="136"/>
      <w:bookmarkEnd w:id="137"/>
      <w:bookmarkEnd w:id="138"/>
    </w:p>
    <w:tbl>
      <w:tblPr>
        <w:tblStyle w:val="Mkatabulky1"/>
        <w:tblW w:w="10206" w:type="dxa"/>
        <w:tblInd w:w="-459" w:type="dxa"/>
        <w:tblLook w:val="04A0" w:firstRow="1" w:lastRow="0" w:firstColumn="1" w:lastColumn="0" w:noHBand="0" w:noVBand="1"/>
      </w:tblPr>
      <w:tblGrid>
        <w:gridCol w:w="1276"/>
        <w:gridCol w:w="2410"/>
        <w:gridCol w:w="2126"/>
        <w:gridCol w:w="4394"/>
      </w:tblGrid>
      <w:tr w:rsidR="001027A2" w:rsidRPr="00200BAF" w:rsidTr="001027A2">
        <w:tc>
          <w:tcPr>
            <w:tcW w:w="1276" w:type="dxa"/>
          </w:tcPr>
          <w:p w:rsidR="001027A2" w:rsidRPr="00200BAF" w:rsidRDefault="001027A2" w:rsidP="001027A2">
            <w:pPr>
              <w:autoSpaceDE w:val="0"/>
              <w:autoSpaceDN w:val="0"/>
              <w:jc w:val="center"/>
              <w:rPr>
                <w:rFonts w:ascii="Garamond" w:hAnsi="Garamond"/>
                <w:b/>
                <w:bCs/>
                <w:sz w:val="24"/>
                <w:szCs w:val="24"/>
              </w:rPr>
            </w:pPr>
            <w:r w:rsidRPr="00200BAF">
              <w:rPr>
                <w:rFonts w:ascii="Garamond" w:hAnsi="Garamond"/>
                <w:b/>
                <w:bCs/>
                <w:sz w:val="24"/>
                <w:szCs w:val="24"/>
              </w:rPr>
              <w:t>Funkce</w:t>
            </w:r>
          </w:p>
        </w:tc>
        <w:tc>
          <w:tcPr>
            <w:tcW w:w="2410" w:type="dxa"/>
          </w:tcPr>
          <w:p w:rsidR="001027A2" w:rsidRPr="00200BAF" w:rsidRDefault="001027A2" w:rsidP="001027A2">
            <w:pPr>
              <w:autoSpaceDE w:val="0"/>
              <w:autoSpaceDN w:val="0"/>
              <w:jc w:val="center"/>
              <w:rPr>
                <w:rFonts w:ascii="Garamond" w:hAnsi="Garamond"/>
                <w:b/>
                <w:bCs/>
                <w:sz w:val="24"/>
                <w:szCs w:val="24"/>
              </w:rPr>
            </w:pPr>
            <w:r w:rsidRPr="00200BAF">
              <w:rPr>
                <w:rFonts w:ascii="Garamond" w:hAnsi="Garamond"/>
                <w:b/>
                <w:bCs/>
                <w:sz w:val="24"/>
                <w:szCs w:val="24"/>
              </w:rPr>
              <w:t>Jméno příjmení</w:t>
            </w:r>
          </w:p>
        </w:tc>
        <w:tc>
          <w:tcPr>
            <w:tcW w:w="2126" w:type="dxa"/>
          </w:tcPr>
          <w:p w:rsidR="001027A2" w:rsidRPr="00200BAF" w:rsidRDefault="001027A2" w:rsidP="001027A2">
            <w:pPr>
              <w:autoSpaceDE w:val="0"/>
              <w:autoSpaceDN w:val="0"/>
              <w:jc w:val="center"/>
              <w:rPr>
                <w:rFonts w:ascii="Garamond" w:hAnsi="Garamond"/>
                <w:b/>
                <w:bCs/>
                <w:sz w:val="24"/>
                <w:szCs w:val="24"/>
              </w:rPr>
            </w:pPr>
            <w:r w:rsidRPr="00200BAF">
              <w:rPr>
                <w:rFonts w:ascii="Garamond" w:hAnsi="Garamond"/>
                <w:b/>
                <w:bCs/>
                <w:sz w:val="24"/>
                <w:szCs w:val="24"/>
              </w:rPr>
              <w:t>Nadřízený pracovník</w:t>
            </w:r>
          </w:p>
        </w:tc>
        <w:tc>
          <w:tcPr>
            <w:tcW w:w="4394" w:type="dxa"/>
          </w:tcPr>
          <w:p w:rsidR="001027A2" w:rsidRPr="00200BAF" w:rsidRDefault="001027A2" w:rsidP="001027A2">
            <w:pPr>
              <w:autoSpaceDE w:val="0"/>
              <w:autoSpaceDN w:val="0"/>
              <w:jc w:val="center"/>
              <w:rPr>
                <w:rFonts w:ascii="Garamond" w:hAnsi="Garamond"/>
                <w:b/>
                <w:bCs/>
                <w:sz w:val="24"/>
                <w:szCs w:val="24"/>
              </w:rPr>
            </w:pPr>
            <w:r w:rsidRPr="00200BAF">
              <w:rPr>
                <w:rFonts w:ascii="Garamond" w:hAnsi="Garamond"/>
                <w:b/>
                <w:bCs/>
                <w:sz w:val="24"/>
                <w:szCs w:val="24"/>
              </w:rPr>
              <w:t>Náplň práce</w:t>
            </w:r>
          </w:p>
        </w:tc>
      </w:tr>
      <w:tr w:rsidR="001027A2" w:rsidRPr="00200BAF" w:rsidTr="001027A2">
        <w:tc>
          <w:tcPr>
            <w:tcW w:w="1276" w:type="dxa"/>
          </w:tcPr>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vyšší soudní úřednice</w:t>
            </w:r>
          </w:p>
        </w:tc>
        <w:tc>
          <w:tcPr>
            <w:tcW w:w="2410" w:type="dxa"/>
          </w:tcPr>
          <w:p w:rsidR="001027A2" w:rsidRPr="00200BAF" w:rsidRDefault="001027A2" w:rsidP="001027A2">
            <w:pPr>
              <w:autoSpaceDE w:val="0"/>
              <w:autoSpaceDN w:val="0"/>
              <w:spacing w:after="240"/>
              <w:rPr>
                <w:rFonts w:ascii="Garamond" w:hAnsi="Garamond"/>
                <w:b/>
                <w:bCs/>
                <w:sz w:val="24"/>
                <w:szCs w:val="24"/>
              </w:rPr>
            </w:pPr>
            <w:r w:rsidRPr="00200BAF">
              <w:rPr>
                <w:rFonts w:ascii="Garamond" w:hAnsi="Garamond"/>
                <w:b/>
                <w:bCs/>
                <w:sz w:val="24"/>
                <w:szCs w:val="24"/>
              </w:rPr>
              <w:t>Mgr. Gabriela Bakočová</w:t>
            </w:r>
          </w:p>
          <w:p w:rsidR="001027A2" w:rsidRPr="00200BAF" w:rsidRDefault="001027A2" w:rsidP="001027A2">
            <w:pPr>
              <w:autoSpaceDE w:val="0"/>
              <w:autoSpaceDN w:val="0"/>
              <w:rPr>
                <w:rFonts w:ascii="Garamond" w:hAnsi="Garamond"/>
                <w:sz w:val="24"/>
                <w:szCs w:val="24"/>
              </w:rPr>
            </w:pPr>
            <w:r w:rsidRPr="00200BAF">
              <w:rPr>
                <w:rFonts w:ascii="Garamond" w:hAnsi="Garamond"/>
                <w:bCs/>
                <w:i/>
                <w:sz w:val="24"/>
                <w:szCs w:val="24"/>
              </w:rPr>
              <w:t>zástup:</w:t>
            </w:r>
            <w:r w:rsidRPr="00200BAF">
              <w:rPr>
                <w:rFonts w:ascii="Garamond" w:hAnsi="Garamond"/>
                <w:sz w:val="24"/>
                <w:szCs w:val="24"/>
              </w:rPr>
              <w:t xml:space="preserve"> </w:t>
            </w:r>
            <w:r w:rsidRPr="00200BAF">
              <w:rPr>
                <w:rFonts w:ascii="Garamond" w:hAnsi="Garamond"/>
                <w:sz w:val="24"/>
                <w:szCs w:val="24"/>
              </w:rPr>
              <w:tab/>
            </w:r>
          </w:p>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J. Hrdina</w:t>
            </w:r>
          </w:p>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 xml:space="preserve">A. Zahrádková </w:t>
            </w:r>
          </w:p>
        </w:tc>
        <w:tc>
          <w:tcPr>
            <w:tcW w:w="2126" w:type="dxa"/>
          </w:tcPr>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Mgr. M. Mervartová pro agendu EXE</w:t>
            </w:r>
          </w:p>
          <w:p w:rsidR="001027A2" w:rsidRPr="00200BAF" w:rsidRDefault="001027A2" w:rsidP="001027A2">
            <w:pPr>
              <w:autoSpaceDE w:val="0"/>
              <w:autoSpaceDN w:val="0"/>
              <w:rPr>
                <w:rFonts w:ascii="Garamond" w:hAnsi="Garamond"/>
                <w:bCs/>
                <w:sz w:val="24"/>
                <w:szCs w:val="24"/>
              </w:rPr>
            </w:pPr>
          </w:p>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Mgr. M. Řezníček pro agendu E</w:t>
            </w:r>
          </w:p>
        </w:tc>
        <w:tc>
          <w:tcPr>
            <w:tcW w:w="4394" w:type="dxa"/>
          </w:tcPr>
          <w:p w:rsidR="001027A2" w:rsidRPr="00200BAF" w:rsidRDefault="001027A2" w:rsidP="001027A2">
            <w:pPr>
              <w:autoSpaceDE w:val="0"/>
              <w:autoSpaceDN w:val="0"/>
              <w:ind w:left="176" w:hanging="142"/>
              <w:rPr>
                <w:rFonts w:ascii="Garamond" w:hAnsi="Garamond"/>
                <w:bCs/>
                <w:sz w:val="24"/>
                <w:szCs w:val="24"/>
              </w:rPr>
            </w:pPr>
            <w:r w:rsidRPr="00200BAF">
              <w:rPr>
                <w:rFonts w:ascii="Garamond" w:hAnsi="Garamond"/>
                <w:bCs/>
                <w:sz w:val="24"/>
                <w:szCs w:val="24"/>
              </w:rPr>
              <w:t>- řeší agendu 20 EXE, oddíl Exekuce 33%</w:t>
            </w:r>
          </w:p>
          <w:p w:rsidR="001027A2" w:rsidRPr="00200BAF" w:rsidRDefault="001027A2" w:rsidP="001027A2">
            <w:pPr>
              <w:autoSpaceDE w:val="0"/>
              <w:autoSpaceDN w:val="0"/>
              <w:ind w:left="176" w:hanging="142"/>
              <w:rPr>
                <w:rFonts w:ascii="Garamond" w:hAnsi="Garamond"/>
                <w:bCs/>
                <w:sz w:val="24"/>
                <w:szCs w:val="24"/>
              </w:rPr>
            </w:pPr>
            <w:r w:rsidRPr="00200BAF">
              <w:rPr>
                <w:rFonts w:ascii="Garamond" w:hAnsi="Garamond"/>
                <w:bCs/>
                <w:sz w:val="24"/>
                <w:szCs w:val="24"/>
              </w:rPr>
              <w:t>- řeší agendu 20 E 50 % - výkon rozhodnutí srážkami ze mzdy, přikázáním pohledávky, mimo věcí, v nichž bylo nařízeno jednání</w:t>
            </w:r>
          </w:p>
          <w:p w:rsidR="001027A2" w:rsidRPr="00200BAF" w:rsidRDefault="001027A2" w:rsidP="001027A2">
            <w:pPr>
              <w:autoSpaceDE w:val="0"/>
              <w:autoSpaceDN w:val="0"/>
              <w:ind w:left="176" w:hanging="142"/>
              <w:rPr>
                <w:rFonts w:ascii="Garamond" w:hAnsi="Garamond"/>
                <w:bCs/>
                <w:sz w:val="24"/>
                <w:szCs w:val="24"/>
              </w:rPr>
            </w:pPr>
            <w:r w:rsidRPr="00200BAF">
              <w:rPr>
                <w:rFonts w:ascii="Garamond" w:hAnsi="Garamond"/>
                <w:bCs/>
                <w:sz w:val="24"/>
                <w:szCs w:val="24"/>
              </w:rPr>
              <w:t>- sepisování návrhů na výkon rozhodnutí výživného pro nezletilé děti</w:t>
            </w:r>
          </w:p>
        </w:tc>
      </w:tr>
      <w:tr w:rsidR="001027A2" w:rsidRPr="00200BAF" w:rsidTr="001027A2">
        <w:tc>
          <w:tcPr>
            <w:tcW w:w="1276" w:type="dxa"/>
          </w:tcPr>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vyšší soudní úředník</w:t>
            </w:r>
          </w:p>
        </w:tc>
        <w:tc>
          <w:tcPr>
            <w:tcW w:w="2410" w:type="dxa"/>
          </w:tcPr>
          <w:p w:rsidR="001027A2" w:rsidRPr="00200BAF" w:rsidRDefault="001027A2" w:rsidP="001027A2">
            <w:pPr>
              <w:autoSpaceDE w:val="0"/>
              <w:autoSpaceDN w:val="0"/>
              <w:spacing w:after="240"/>
              <w:rPr>
                <w:rFonts w:ascii="Garamond" w:hAnsi="Garamond"/>
                <w:b/>
                <w:bCs/>
                <w:sz w:val="24"/>
                <w:szCs w:val="24"/>
              </w:rPr>
            </w:pPr>
            <w:r w:rsidRPr="00200BAF">
              <w:rPr>
                <w:rFonts w:ascii="Garamond" w:hAnsi="Garamond"/>
                <w:b/>
                <w:bCs/>
                <w:sz w:val="24"/>
                <w:szCs w:val="24"/>
              </w:rPr>
              <w:t>Jaroslav Hrdina</w:t>
            </w:r>
          </w:p>
          <w:p w:rsidR="001027A2" w:rsidRPr="00200BAF" w:rsidRDefault="001027A2" w:rsidP="001027A2">
            <w:pPr>
              <w:autoSpaceDE w:val="0"/>
              <w:autoSpaceDN w:val="0"/>
              <w:rPr>
                <w:rFonts w:ascii="Garamond" w:hAnsi="Garamond"/>
                <w:sz w:val="24"/>
                <w:szCs w:val="24"/>
              </w:rPr>
            </w:pPr>
            <w:r w:rsidRPr="00200BAF">
              <w:rPr>
                <w:rFonts w:ascii="Garamond" w:hAnsi="Garamond"/>
                <w:bCs/>
                <w:i/>
                <w:sz w:val="24"/>
                <w:szCs w:val="24"/>
              </w:rPr>
              <w:t>zástup:</w:t>
            </w:r>
            <w:r w:rsidRPr="00200BAF">
              <w:rPr>
                <w:rFonts w:ascii="Garamond" w:hAnsi="Garamond"/>
                <w:sz w:val="24"/>
                <w:szCs w:val="24"/>
              </w:rPr>
              <w:t xml:space="preserve"> </w:t>
            </w:r>
            <w:r w:rsidRPr="00200BAF">
              <w:rPr>
                <w:rFonts w:ascii="Garamond" w:hAnsi="Garamond"/>
                <w:sz w:val="24"/>
                <w:szCs w:val="24"/>
              </w:rPr>
              <w:tab/>
            </w:r>
          </w:p>
          <w:p w:rsidR="001027A2" w:rsidRPr="00200BAF" w:rsidRDefault="001027A2" w:rsidP="001027A2">
            <w:pPr>
              <w:autoSpaceDE w:val="0"/>
              <w:autoSpaceDN w:val="0"/>
              <w:rPr>
                <w:rFonts w:ascii="Garamond" w:hAnsi="Garamond"/>
                <w:bCs/>
                <w:sz w:val="24"/>
                <w:szCs w:val="24"/>
              </w:rPr>
            </w:pPr>
            <w:r w:rsidRPr="00200BAF">
              <w:rPr>
                <w:rFonts w:ascii="Garamond" w:hAnsi="Garamond"/>
                <w:bCs/>
                <w:sz w:val="24"/>
                <w:szCs w:val="24"/>
              </w:rPr>
              <w:t>A. Zahrádková</w:t>
            </w:r>
          </w:p>
          <w:p w:rsidR="001027A2" w:rsidRPr="00200BAF" w:rsidRDefault="001027A2" w:rsidP="001027A2">
            <w:pPr>
              <w:autoSpaceDE w:val="0"/>
              <w:autoSpaceDN w:val="0"/>
              <w:rPr>
                <w:rFonts w:ascii="Garamond" w:hAnsi="Garamond"/>
                <w:bCs/>
                <w:i/>
                <w:sz w:val="24"/>
                <w:szCs w:val="24"/>
              </w:rPr>
            </w:pPr>
            <w:r w:rsidRPr="00200BAF">
              <w:rPr>
                <w:rFonts w:ascii="Garamond" w:hAnsi="Garamond"/>
                <w:bCs/>
                <w:sz w:val="24"/>
                <w:szCs w:val="24"/>
              </w:rPr>
              <w:t>Mgr. Bakočová</w:t>
            </w:r>
          </w:p>
        </w:tc>
        <w:tc>
          <w:tcPr>
            <w:tcW w:w="2126" w:type="dxa"/>
          </w:tcPr>
          <w:p w:rsidR="001027A2" w:rsidRPr="00200BAF" w:rsidRDefault="001027A2" w:rsidP="001027A2">
            <w:pPr>
              <w:autoSpaceDE w:val="0"/>
              <w:autoSpaceDN w:val="0"/>
              <w:ind w:left="34"/>
              <w:rPr>
                <w:rFonts w:ascii="Garamond" w:hAnsi="Garamond"/>
                <w:bCs/>
                <w:sz w:val="24"/>
                <w:szCs w:val="24"/>
              </w:rPr>
            </w:pPr>
            <w:r w:rsidRPr="00200BAF">
              <w:rPr>
                <w:rFonts w:ascii="Garamond" w:hAnsi="Garamond"/>
                <w:bCs/>
                <w:sz w:val="24"/>
                <w:szCs w:val="24"/>
              </w:rPr>
              <w:t xml:space="preserve">Mgr. M. Mervartová pro agendu EXE -liché </w:t>
            </w:r>
            <w:proofErr w:type="spellStart"/>
            <w:r w:rsidRPr="00200BAF">
              <w:rPr>
                <w:rFonts w:ascii="Garamond" w:hAnsi="Garamond"/>
                <w:bCs/>
                <w:sz w:val="24"/>
                <w:szCs w:val="24"/>
              </w:rPr>
              <w:t>sp</w:t>
            </w:r>
            <w:proofErr w:type="spellEnd"/>
            <w:r w:rsidRPr="00200BAF">
              <w:rPr>
                <w:rFonts w:ascii="Garamond" w:hAnsi="Garamond"/>
                <w:bCs/>
                <w:sz w:val="24"/>
                <w:szCs w:val="24"/>
              </w:rPr>
              <w:t>. zn.</w:t>
            </w:r>
          </w:p>
          <w:p w:rsidR="001027A2" w:rsidRPr="00200BAF" w:rsidRDefault="001027A2" w:rsidP="001027A2">
            <w:pPr>
              <w:autoSpaceDE w:val="0"/>
              <w:autoSpaceDN w:val="0"/>
              <w:ind w:left="34"/>
              <w:rPr>
                <w:rFonts w:ascii="Garamond" w:hAnsi="Garamond"/>
                <w:bCs/>
                <w:sz w:val="24"/>
                <w:szCs w:val="24"/>
              </w:rPr>
            </w:pPr>
          </w:p>
          <w:p w:rsidR="001027A2" w:rsidRPr="00200BAF" w:rsidRDefault="001027A2" w:rsidP="001027A2">
            <w:pPr>
              <w:autoSpaceDE w:val="0"/>
              <w:autoSpaceDN w:val="0"/>
              <w:ind w:left="34"/>
              <w:rPr>
                <w:rFonts w:ascii="Garamond" w:hAnsi="Garamond"/>
                <w:bCs/>
                <w:sz w:val="24"/>
                <w:szCs w:val="24"/>
              </w:rPr>
            </w:pPr>
            <w:r w:rsidRPr="00200BAF">
              <w:rPr>
                <w:rFonts w:ascii="Garamond" w:hAnsi="Garamond"/>
                <w:bCs/>
                <w:sz w:val="24"/>
                <w:szCs w:val="24"/>
              </w:rPr>
              <w:t>Mgr. M. Řezníček pro agendu EXE -</w:t>
            </w:r>
          </w:p>
          <w:p w:rsidR="001027A2" w:rsidRPr="00200BAF" w:rsidRDefault="001027A2" w:rsidP="001027A2">
            <w:pPr>
              <w:autoSpaceDE w:val="0"/>
              <w:autoSpaceDN w:val="0"/>
              <w:ind w:left="34"/>
              <w:rPr>
                <w:rFonts w:ascii="Garamond" w:hAnsi="Garamond"/>
                <w:bCs/>
                <w:i/>
                <w:sz w:val="24"/>
                <w:szCs w:val="24"/>
              </w:rPr>
            </w:pPr>
            <w:r w:rsidRPr="00200BAF">
              <w:rPr>
                <w:rFonts w:ascii="Garamond" w:hAnsi="Garamond"/>
                <w:bCs/>
                <w:sz w:val="24"/>
                <w:szCs w:val="24"/>
              </w:rPr>
              <w:t xml:space="preserve">sudé </w:t>
            </w:r>
            <w:proofErr w:type="spellStart"/>
            <w:r w:rsidRPr="00200BAF">
              <w:rPr>
                <w:rFonts w:ascii="Garamond" w:hAnsi="Garamond"/>
                <w:bCs/>
                <w:sz w:val="24"/>
                <w:szCs w:val="24"/>
              </w:rPr>
              <w:t>sp</w:t>
            </w:r>
            <w:proofErr w:type="spellEnd"/>
            <w:r w:rsidRPr="00200BAF">
              <w:rPr>
                <w:rFonts w:ascii="Garamond" w:hAnsi="Garamond"/>
                <w:bCs/>
                <w:sz w:val="24"/>
                <w:szCs w:val="24"/>
              </w:rPr>
              <w:t>. zn. a pro agendu E</w:t>
            </w:r>
          </w:p>
        </w:tc>
        <w:tc>
          <w:tcPr>
            <w:tcW w:w="4394" w:type="dxa"/>
          </w:tcPr>
          <w:p w:rsidR="001027A2" w:rsidRPr="00200BAF" w:rsidRDefault="001027A2" w:rsidP="001027A2">
            <w:pPr>
              <w:autoSpaceDE w:val="0"/>
              <w:autoSpaceDN w:val="0"/>
              <w:ind w:left="176" w:hanging="142"/>
              <w:jc w:val="both"/>
              <w:rPr>
                <w:rFonts w:ascii="Garamond" w:hAnsi="Garamond"/>
                <w:bCs/>
                <w:sz w:val="24"/>
                <w:szCs w:val="24"/>
              </w:rPr>
            </w:pPr>
            <w:r w:rsidRPr="00200BAF">
              <w:rPr>
                <w:rFonts w:ascii="Garamond" w:hAnsi="Garamond"/>
                <w:bCs/>
                <w:sz w:val="24"/>
                <w:szCs w:val="24"/>
              </w:rPr>
              <w:t>- řeší agendu 21 EXE, oddíl Exekuce 33%</w:t>
            </w:r>
          </w:p>
          <w:p w:rsidR="001027A2" w:rsidRPr="00200BAF" w:rsidRDefault="001027A2" w:rsidP="001027A2">
            <w:pPr>
              <w:autoSpaceDE w:val="0"/>
              <w:autoSpaceDN w:val="0"/>
              <w:ind w:left="176" w:hanging="142"/>
              <w:rPr>
                <w:rFonts w:ascii="Garamond" w:hAnsi="Garamond"/>
                <w:bCs/>
                <w:sz w:val="24"/>
                <w:szCs w:val="24"/>
              </w:rPr>
            </w:pPr>
            <w:r w:rsidRPr="00200BAF">
              <w:rPr>
                <w:rFonts w:ascii="Garamond" w:hAnsi="Garamond"/>
                <w:bCs/>
                <w:sz w:val="24"/>
                <w:szCs w:val="24"/>
              </w:rPr>
              <w:t>- řeší agendu 21 E 50 % - výkon rozhodnutí srážkami ze mzdy, přikázáním pohledávky, mimo věcí, v nichž bylo nařízeno jednání</w:t>
            </w:r>
          </w:p>
          <w:p w:rsidR="001027A2" w:rsidRPr="00200BAF" w:rsidRDefault="001027A2" w:rsidP="001027A2">
            <w:pPr>
              <w:autoSpaceDE w:val="0"/>
              <w:autoSpaceDN w:val="0"/>
              <w:ind w:left="176" w:hanging="142"/>
              <w:rPr>
                <w:rFonts w:ascii="Garamond" w:hAnsi="Garamond"/>
                <w:bCs/>
                <w:sz w:val="24"/>
                <w:szCs w:val="24"/>
              </w:rPr>
            </w:pPr>
            <w:r w:rsidRPr="00200BAF">
              <w:rPr>
                <w:rFonts w:ascii="Garamond" w:hAnsi="Garamond"/>
                <w:bCs/>
                <w:sz w:val="24"/>
                <w:szCs w:val="24"/>
              </w:rPr>
              <w:t>- sepisování návrhů na výkon rozhodnutí výživného pro nezletilé děti</w:t>
            </w:r>
          </w:p>
          <w:p w:rsidR="001027A2" w:rsidRPr="00200BAF" w:rsidRDefault="001027A2" w:rsidP="001027A2">
            <w:pPr>
              <w:autoSpaceDE w:val="0"/>
              <w:autoSpaceDN w:val="0"/>
              <w:ind w:left="176" w:hanging="142"/>
              <w:rPr>
                <w:rFonts w:ascii="Garamond" w:hAnsi="Garamond"/>
                <w:bCs/>
                <w:sz w:val="24"/>
                <w:szCs w:val="24"/>
              </w:rPr>
            </w:pPr>
            <w:r w:rsidRPr="00200BAF">
              <w:rPr>
                <w:rFonts w:ascii="Garamond" w:hAnsi="Garamond"/>
                <w:bCs/>
                <w:sz w:val="24"/>
                <w:szCs w:val="24"/>
              </w:rPr>
              <w:t>- provádí následné úkony v dříve napadlých věcech 18 EXE</w:t>
            </w:r>
          </w:p>
        </w:tc>
      </w:tr>
      <w:tr w:rsidR="001027A2" w:rsidRPr="00200BAF" w:rsidTr="001027A2">
        <w:tc>
          <w:tcPr>
            <w:tcW w:w="1276" w:type="dxa"/>
          </w:tcPr>
          <w:p w:rsidR="001027A2" w:rsidRPr="00200BAF" w:rsidRDefault="001027A2" w:rsidP="001027A2">
            <w:pPr>
              <w:rPr>
                <w:rFonts w:ascii="Times New Roman" w:hAnsi="Times New Roman"/>
                <w:sz w:val="24"/>
                <w:szCs w:val="24"/>
              </w:rPr>
            </w:pPr>
            <w:r w:rsidRPr="00200BAF">
              <w:rPr>
                <w:rFonts w:ascii="Garamond" w:hAnsi="Garamond"/>
                <w:bCs/>
                <w:sz w:val="24"/>
                <w:szCs w:val="24"/>
              </w:rPr>
              <w:t>vyšší soudní úřednice</w:t>
            </w:r>
          </w:p>
        </w:tc>
        <w:tc>
          <w:tcPr>
            <w:tcW w:w="2410" w:type="dxa"/>
          </w:tcPr>
          <w:p w:rsidR="001027A2" w:rsidRPr="00200BAF" w:rsidRDefault="001027A2" w:rsidP="001027A2">
            <w:pPr>
              <w:autoSpaceDE w:val="0"/>
              <w:autoSpaceDN w:val="0"/>
              <w:spacing w:after="240"/>
              <w:rPr>
                <w:rFonts w:ascii="Garamond" w:hAnsi="Garamond"/>
                <w:b/>
                <w:bCs/>
                <w:sz w:val="24"/>
                <w:szCs w:val="24"/>
              </w:rPr>
            </w:pPr>
            <w:r w:rsidRPr="00200BAF">
              <w:rPr>
                <w:rFonts w:ascii="Garamond" w:hAnsi="Garamond"/>
                <w:b/>
                <w:bCs/>
                <w:sz w:val="24"/>
                <w:szCs w:val="24"/>
              </w:rPr>
              <w:t>Alena Zahrádková</w:t>
            </w:r>
          </w:p>
          <w:p w:rsidR="001027A2" w:rsidRPr="00200BAF" w:rsidRDefault="001027A2" w:rsidP="001027A2">
            <w:pPr>
              <w:autoSpaceDE w:val="0"/>
              <w:autoSpaceDN w:val="0"/>
              <w:ind w:left="459" w:hanging="459"/>
              <w:rPr>
                <w:rFonts w:ascii="Garamond" w:hAnsi="Garamond"/>
                <w:sz w:val="24"/>
                <w:szCs w:val="24"/>
              </w:rPr>
            </w:pPr>
            <w:r w:rsidRPr="00200BAF">
              <w:rPr>
                <w:rFonts w:ascii="Garamond" w:hAnsi="Garamond"/>
                <w:bCs/>
                <w:i/>
                <w:sz w:val="24"/>
                <w:szCs w:val="24"/>
              </w:rPr>
              <w:t>zástup včetně agendy L</w:t>
            </w:r>
            <w:r w:rsidRPr="00200BAF">
              <w:rPr>
                <w:rFonts w:ascii="Garamond" w:hAnsi="Garamond"/>
                <w:sz w:val="24"/>
                <w:szCs w:val="24"/>
              </w:rPr>
              <w:t xml:space="preserve"> </w:t>
            </w:r>
          </w:p>
          <w:p w:rsidR="001027A2" w:rsidRPr="00200BAF" w:rsidRDefault="001027A2" w:rsidP="001027A2">
            <w:pPr>
              <w:autoSpaceDE w:val="0"/>
              <w:autoSpaceDN w:val="0"/>
              <w:ind w:left="459" w:hanging="459"/>
              <w:rPr>
                <w:rFonts w:ascii="Garamond" w:hAnsi="Garamond"/>
                <w:sz w:val="24"/>
                <w:szCs w:val="24"/>
              </w:rPr>
            </w:pPr>
          </w:p>
          <w:p w:rsidR="001027A2" w:rsidRPr="00200BAF" w:rsidRDefault="001027A2" w:rsidP="001027A2">
            <w:pPr>
              <w:autoSpaceDE w:val="0"/>
              <w:autoSpaceDN w:val="0"/>
              <w:ind w:left="459" w:hanging="459"/>
              <w:rPr>
                <w:rFonts w:ascii="Garamond" w:hAnsi="Garamond"/>
                <w:bCs/>
                <w:sz w:val="24"/>
                <w:szCs w:val="24"/>
              </w:rPr>
            </w:pPr>
            <w:r w:rsidRPr="00200BAF">
              <w:rPr>
                <w:rFonts w:ascii="Garamond" w:hAnsi="Garamond"/>
                <w:bCs/>
                <w:sz w:val="24"/>
                <w:szCs w:val="24"/>
              </w:rPr>
              <w:t xml:space="preserve">Mgr. Bakočová </w:t>
            </w:r>
          </w:p>
          <w:p w:rsidR="001027A2" w:rsidRPr="00200BAF" w:rsidRDefault="001027A2" w:rsidP="001027A2">
            <w:pPr>
              <w:autoSpaceDE w:val="0"/>
              <w:autoSpaceDN w:val="0"/>
              <w:ind w:left="34" w:hanging="1201"/>
              <w:rPr>
                <w:rFonts w:ascii="Garamond" w:hAnsi="Garamond"/>
                <w:bCs/>
                <w:sz w:val="24"/>
                <w:szCs w:val="24"/>
              </w:rPr>
            </w:pPr>
            <w:r w:rsidRPr="00200BAF">
              <w:rPr>
                <w:rFonts w:ascii="Garamond" w:hAnsi="Garamond"/>
                <w:bCs/>
                <w:sz w:val="24"/>
                <w:szCs w:val="24"/>
              </w:rPr>
              <w:tab/>
              <w:t>J. Hrdina</w:t>
            </w:r>
          </w:p>
          <w:p w:rsidR="001027A2" w:rsidRPr="00200BAF" w:rsidRDefault="001027A2" w:rsidP="001027A2">
            <w:pPr>
              <w:ind w:firstLine="170"/>
              <w:rPr>
                <w:rFonts w:ascii="Times New Roman" w:hAnsi="Times New Roman"/>
                <w:sz w:val="24"/>
                <w:szCs w:val="24"/>
              </w:rPr>
            </w:pPr>
          </w:p>
        </w:tc>
        <w:tc>
          <w:tcPr>
            <w:tcW w:w="2126" w:type="dxa"/>
          </w:tcPr>
          <w:p w:rsidR="001027A2" w:rsidRPr="00200BAF" w:rsidRDefault="001027A2" w:rsidP="001027A2">
            <w:pPr>
              <w:rPr>
                <w:rFonts w:ascii="Times New Roman" w:hAnsi="Times New Roman"/>
                <w:sz w:val="24"/>
                <w:szCs w:val="24"/>
              </w:rPr>
            </w:pPr>
            <w:r w:rsidRPr="00200BAF">
              <w:rPr>
                <w:rFonts w:ascii="Garamond" w:hAnsi="Garamond"/>
                <w:bCs/>
                <w:sz w:val="24"/>
                <w:szCs w:val="24"/>
              </w:rPr>
              <w:t>Mgr. M. Řezníček</w:t>
            </w:r>
          </w:p>
        </w:tc>
        <w:tc>
          <w:tcPr>
            <w:tcW w:w="4394" w:type="dxa"/>
          </w:tcPr>
          <w:p w:rsidR="001027A2" w:rsidRPr="00200BAF" w:rsidRDefault="001027A2" w:rsidP="001027A2">
            <w:pPr>
              <w:autoSpaceDE w:val="0"/>
              <w:autoSpaceDN w:val="0"/>
              <w:ind w:left="176" w:hanging="142"/>
              <w:jc w:val="both"/>
              <w:rPr>
                <w:rFonts w:ascii="Garamond" w:hAnsi="Garamond"/>
                <w:bCs/>
                <w:sz w:val="24"/>
                <w:szCs w:val="24"/>
              </w:rPr>
            </w:pPr>
            <w:r w:rsidRPr="00200BAF">
              <w:rPr>
                <w:rFonts w:ascii="Garamond" w:hAnsi="Garamond"/>
                <w:bCs/>
                <w:sz w:val="24"/>
                <w:szCs w:val="24"/>
              </w:rPr>
              <w:t>- řeší agendu 23 EXE, oddíl Exekuce 33%</w:t>
            </w:r>
          </w:p>
          <w:p w:rsidR="001027A2" w:rsidRPr="00200BAF" w:rsidRDefault="001027A2" w:rsidP="001027A2">
            <w:pPr>
              <w:autoSpaceDE w:val="0"/>
              <w:autoSpaceDN w:val="0"/>
              <w:ind w:left="176" w:hanging="142"/>
              <w:jc w:val="both"/>
              <w:rPr>
                <w:rFonts w:ascii="Garamond" w:hAnsi="Garamond"/>
                <w:bCs/>
                <w:sz w:val="24"/>
                <w:szCs w:val="24"/>
              </w:rPr>
            </w:pPr>
            <w:r w:rsidRPr="00200BAF">
              <w:rPr>
                <w:rFonts w:ascii="Garamond" w:hAnsi="Garamond"/>
                <w:bCs/>
                <w:sz w:val="24"/>
                <w:szCs w:val="24"/>
              </w:rPr>
              <w:t>- řeší agendu 23 EXE, oddíl Pomoc před VR - § 259 a § 260, specializace POMOC DĚTI 100</w:t>
            </w:r>
            <w:r w:rsidRPr="00200BAF">
              <w:rPr>
                <w:rFonts w:ascii="Times New Roman" w:hAnsi="Times New Roman"/>
                <w:sz w:val="24"/>
                <w:szCs w:val="24"/>
              </w:rPr>
              <w:t> </w:t>
            </w:r>
            <w:r w:rsidRPr="00200BAF">
              <w:rPr>
                <w:rFonts w:ascii="Garamond" w:hAnsi="Garamond"/>
                <w:bCs/>
                <w:sz w:val="24"/>
                <w:szCs w:val="24"/>
              </w:rPr>
              <w:t>% a specializace POMOC DOSP 100%</w:t>
            </w:r>
          </w:p>
          <w:p w:rsidR="001027A2" w:rsidRPr="00200BAF" w:rsidRDefault="001027A2" w:rsidP="001027A2">
            <w:pPr>
              <w:autoSpaceDE w:val="0"/>
              <w:autoSpaceDN w:val="0"/>
              <w:ind w:left="176" w:hanging="142"/>
              <w:jc w:val="both"/>
              <w:rPr>
                <w:rFonts w:ascii="Garamond" w:hAnsi="Garamond"/>
                <w:bCs/>
                <w:sz w:val="24"/>
                <w:szCs w:val="24"/>
              </w:rPr>
            </w:pPr>
            <w:r w:rsidRPr="00200BAF">
              <w:rPr>
                <w:rFonts w:ascii="Garamond" w:hAnsi="Garamond"/>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rsidR="001027A2" w:rsidRPr="00200BAF" w:rsidRDefault="001027A2" w:rsidP="001027A2">
            <w:pPr>
              <w:autoSpaceDE w:val="0"/>
              <w:autoSpaceDN w:val="0"/>
              <w:ind w:left="176" w:hanging="142"/>
              <w:jc w:val="both"/>
              <w:rPr>
                <w:rFonts w:ascii="Garamond" w:hAnsi="Garamond"/>
                <w:bCs/>
                <w:sz w:val="24"/>
                <w:szCs w:val="24"/>
              </w:rPr>
            </w:pPr>
            <w:r w:rsidRPr="00200BAF">
              <w:rPr>
                <w:rFonts w:ascii="Garamond" w:hAnsi="Garamond"/>
                <w:bCs/>
                <w:sz w:val="24"/>
                <w:szCs w:val="24"/>
              </w:rPr>
              <w:t xml:space="preserve">- řeší agendu </w:t>
            </w:r>
            <w:proofErr w:type="spellStart"/>
            <w:r w:rsidRPr="00200BAF">
              <w:rPr>
                <w:rFonts w:ascii="Garamond" w:hAnsi="Garamond"/>
                <w:bCs/>
                <w:sz w:val="24"/>
                <w:szCs w:val="24"/>
              </w:rPr>
              <w:t>Nc</w:t>
            </w:r>
            <w:proofErr w:type="spellEnd"/>
            <w:r w:rsidRPr="00200BAF">
              <w:rPr>
                <w:rFonts w:ascii="Garamond" w:hAnsi="Garamond"/>
                <w:bCs/>
                <w:sz w:val="24"/>
                <w:szCs w:val="24"/>
              </w:rPr>
              <w:t>, oddíl Všeobecný 100 % pro nejasná podání v exekučním řízení</w:t>
            </w:r>
          </w:p>
          <w:p w:rsidR="001027A2" w:rsidRPr="00200BAF" w:rsidRDefault="001027A2" w:rsidP="001027A2">
            <w:pPr>
              <w:autoSpaceDE w:val="0"/>
              <w:autoSpaceDN w:val="0"/>
              <w:ind w:left="176" w:hanging="142"/>
              <w:jc w:val="both"/>
              <w:rPr>
                <w:rFonts w:ascii="Garamond" w:hAnsi="Garamond"/>
                <w:bCs/>
                <w:sz w:val="24"/>
                <w:szCs w:val="24"/>
              </w:rPr>
            </w:pPr>
            <w:r w:rsidRPr="00200BAF">
              <w:rPr>
                <w:rFonts w:ascii="Garamond" w:hAnsi="Garamond"/>
                <w:bCs/>
                <w:sz w:val="24"/>
                <w:szCs w:val="24"/>
              </w:rPr>
              <w:t>- provádí úkony z pověření nadřízeného soudce v agendě L</w:t>
            </w:r>
          </w:p>
          <w:p w:rsidR="001027A2" w:rsidRPr="00200BAF" w:rsidRDefault="001027A2" w:rsidP="001027A2">
            <w:pPr>
              <w:ind w:left="176" w:hanging="142"/>
              <w:jc w:val="both"/>
              <w:rPr>
                <w:rFonts w:ascii="Times New Roman" w:hAnsi="Times New Roman"/>
                <w:sz w:val="24"/>
                <w:szCs w:val="24"/>
              </w:rPr>
            </w:pPr>
            <w:r w:rsidRPr="00200BAF">
              <w:rPr>
                <w:rFonts w:ascii="Garamond" w:hAnsi="Garamond"/>
                <w:bCs/>
                <w:sz w:val="24"/>
                <w:szCs w:val="24"/>
              </w:rPr>
              <w:t>- provádí následné úkony v dříve napadlých věcech 31 EXE</w:t>
            </w:r>
          </w:p>
        </w:tc>
      </w:tr>
      <w:tr w:rsidR="00A17DD8" w:rsidRPr="00200BAF" w:rsidTr="001027A2">
        <w:tc>
          <w:tcPr>
            <w:tcW w:w="1276" w:type="dxa"/>
          </w:tcPr>
          <w:p w:rsidR="00A17DD8" w:rsidRPr="00200BAF" w:rsidRDefault="00A17DD8" w:rsidP="00A17DD8">
            <w:pPr>
              <w:rPr>
                <w:rFonts w:ascii="Garamond" w:eastAsia="BatangChe" w:hAnsi="Garamond"/>
                <w:bCs/>
                <w:sz w:val="24"/>
                <w:szCs w:val="24"/>
              </w:rPr>
            </w:pPr>
            <w:bookmarkStart w:id="139" w:name="_Toc392248853"/>
            <w:bookmarkStart w:id="140" w:name="_Toc394669754"/>
            <w:r w:rsidRPr="00200BAF">
              <w:rPr>
                <w:rFonts w:ascii="Garamond" w:eastAsia="BatangChe" w:hAnsi="Garamond"/>
                <w:bCs/>
                <w:sz w:val="24"/>
                <w:szCs w:val="24"/>
              </w:rPr>
              <w:t>soudní tajemník</w:t>
            </w:r>
          </w:p>
        </w:tc>
        <w:tc>
          <w:tcPr>
            <w:tcW w:w="2410" w:type="dxa"/>
          </w:tcPr>
          <w:p w:rsidR="00A17DD8" w:rsidRPr="00200BAF" w:rsidRDefault="00A17DD8" w:rsidP="00A17DD8">
            <w:pPr>
              <w:autoSpaceDE w:val="0"/>
              <w:autoSpaceDN w:val="0"/>
              <w:spacing w:after="240"/>
              <w:rPr>
                <w:rFonts w:ascii="Garamond" w:eastAsia="BatangChe" w:hAnsi="Garamond"/>
                <w:b/>
                <w:bCs/>
                <w:sz w:val="24"/>
                <w:szCs w:val="24"/>
              </w:rPr>
            </w:pPr>
            <w:r w:rsidRPr="00200BAF">
              <w:rPr>
                <w:rFonts w:ascii="Garamond" w:eastAsia="BatangChe" w:hAnsi="Garamond"/>
                <w:b/>
                <w:bCs/>
                <w:sz w:val="24"/>
                <w:szCs w:val="24"/>
              </w:rPr>
              <w:t>Stanislav Feik</w:t>
            </w:r>
          </w:p>
        </w:tc>
        <w:tc>
          <w:tcPr>
            <w:tcW w:w="2126" w:type="dxa"/>
          </w:tcPr>
          <w:p w:rsidR="00A17DD8" w:rsidRPr="00200BAF" w:rsidRDefault="00A17DD8" w:rsidP="00A17DD8">
            <w:pPr>
              <w:ind w:firstLine="170"/>
              <w:rPr>
                <w:rFonts w:ascii="Garamond" w:eastAsia="BatangChe" w:hAnsi="Garamond"/>
                <w:bCs/>
                <w:sz w:val="24"/>
                <w:szCs w:val="24"/>
              </w:rPr>
            </w:pPr>
          </w:p>
        </w:tc>
        <w:tc>
          <w:tcPr>
            <w:tcW w:w="4394" w:type="dxa"/>
          </w:tcPr>
          <w:p w:rsidR="00A17DD8" w:rsidRPr="00200BAF" w:rsidRDefault="00A17DD8" w:rsidP="00A17DD8">
            <w:pPr>
              <w:autoSpaceDE w:val="0"/>
              <w:autoSpaceDN w:val="0"/>
              <w:ind w:left="176" w:hanging="142"/>
              <w:rPr>
                <w:rFonts w:ascii="Garamond" w:eastAsia="BatangChe" w:hAnsi="Garamond"/>
                <w:bCs/>
                <w:sz w:val="24"/>
                <w:szCs w:val="24"/>
              </w:rPr>
            </w:pPr>
            <w:r w:rsidRPr="00200BAF">
              <w:rPr>
                <w:rFonts w:ascii="Garamond" w:eastAsia="BatangChe" w:hAnsi="Garamond"/>
                <w:bCs/>
                <w:sz w:val="24"/>
                <w:szCs w:val="24"/>
              </w:rPr>
              <w:t xml:space="preserve">- vyřizuje agendu 0 Cd v exekučních věcech s výjimkou doručování platebních rozkazů </w:t>
            </w:r>
          </w:p>
        </w:tc>
      </w:tr>
      <w:bookmarkEnd w:id="139"/>
      <w:bookmarkEnd w:id="140"/>
    </w:tbl>
    <w:p w:rsidR="00242C7B" w:rsidRPr="00200BAF" w:rsidRDefault="00242C7B">
      <w:pPr>
        <w:rPr>
          <w:rFonts w:ascii="Garamond" w:eastAsia="Times New Roman" w:hAnsi="Garamond" w:cs="Times New Roman"/>
          <w:b/>
          <w:sz w:val="24"/>
          <w:szCs w:val="24"/>
          <w:lang w:eastAsia="cs-CZ"/>
        </w:rPr>
      </w:pPr>
    </w:p>
    <w:p w:rsidR="00F67B36" w:rsidRPr="00200BAF" w:rsidRDefault="00F67B36" w:rsidP="00242C7B">
      <w:pPr>
        <w:spacing w:after="12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F67B36" w:rsidRPr="00200BAF" w:rsidTr="00242C7B">
        <w:tc>
          <w:tcPr>
            <w:tcW w:w="7797" w:type="dxa"/>
          </w:tcPr>
          <w:p w:rsidR="00F67B36" w:rsidRPr="00200BAF" w:rsidRDefault="00F67B36" w:rsidP="00F67B36">
            <w:pPr>
              <w:autoSpaceDE w:val="0"/>
              <w:autoSpaceDN w:val="0"/>
              <w:spacing w:after="0" w:line="240" w:lineRule="auto"/>
              <w:jc w:val="center"/>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Vykonavatel/</w:t>
            </w:r>
            <w:proofErr w:type="spellStart"/>
            <w:r w:rsidRPr="00200BAF">
              <w:rPr>
                <w:rFonts w:ascii="Garamond" w:eastAsia="Times New Roman" w:hAnsi="Garamond" w:cs="Times New Roman"/>
                <w:bCs/>
                <w:sz w:val="24"/>
                <w:szCs w:val="24"/>
                <w:lang w:eastAsia="cs-CZ"/>
              </w:rPr>
              <w:t>ka</w:t>
            </w:r>
            <w:proofErr w:type="spellEnd"/>
          </w:p>
        </w:tc>
        <w:tc>
          <w:tcPr>
            <w:tcW w:w="2409" w:type="dxa"/>
          </w:tcPr>
          <w:p w:rsidR="00F67B36" w:rsidRPr="00200BAF" w:rsidRDefault="00F67B36" w:rsidP="00F67B36">
            <w:pPr>
              <w:autoSpaceDE w:val="0"/>
              <w:autoSpaceDN w:val="0"/>
              <w:spacing w:after="0" w:line="240" w:lineRule="auto"/>
              <w:jc w:val="center"/>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nadřízený soudce</w:t>
            </w:r>
          </w:p>
        </w:tc>
      </w:tr>
      <w:tr w:rsidR="00F67B36" w:rsidRPr="00200BAF" w:rsidTr="00242C7B">
        <w:trPr>
          <w:trHeight w:val="1080"/>
        </w:trPr>
        <w:tc>
          <w:tcPr>
            <w:tcW w:w="7797" w:type="dxa"/>
          </w:tcPr>
          <w:p w:rsidR="00F67B36" w:rsidRPr="00200BAF" w:rsidRDefault="00F67B36" w:rsidP="000E6640">
            <w:pPr>
              <w:numPr>
                <w:ilvl w:val="0"/>
                <w:numId w:val="18"/>
              </w:numPr>
              <w:autoSpaceDE w:val="0"/>
              <w:autoSpaceDN w:val="0"/>
              <w:spacing w:after="0" w:line="240" w:lineRule="auto"/>
              <w:ind w:left="175" w:hanging="175"/>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 výkon rozhodnutí v exekučních věcech</w:t>
            </w:r>
            <w:r w:rsidRPr="00200BAF">
              <w:rPr>
                <w:rFonts w:ascii="Garamond" w:eastAsia="Times New Roman" w:hAnsi="Garamond" w:cs="Times New Roman"/>
                <w:bCs/>
                <w:color w:val="FF0000"/>
                <w:sz w:val="24"/>
                <w:szCs w:val="24"/>
                <w:lang w:eastAsia="cs-CZ"/>
              </w:rPr>
              <w:t xml:space="preserve"> </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Stanislav Feik</w:t>
            </w:r>
          </w:p>
          <w:p w:rsidR="00F67B36" w:rsidRPr="00200BAF" w:rsidRDefault="00F67B36" w:rsidP="00F67B36">
            <w:pPr>
              <w:autoSpaceDE w:val="0"/>
              <w:autoSpaceDN w:val="0"/>
              <w:spacing w:after="12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 Iveta Gregorová</w:t>
            </w:r>
          </w:p>
          <w:p w:rsidR="00F67B36" w:rsidRPr="00200BAF" w:rsidRDefault="00F67B36" w:rsidP="000E6640">
            <w:pPr>
              <w:numPr>
                <w:ilvl w:val="0"/>
                <w:numId w:val="18"/>
              </w:numPr>
              <w:autoSpaceDE w:val="0"/>
              <w:autoSpaceDN w:val="0"/>
              <w:spacing w:after="0" w:line="240" w:lineRule="auto"/>
              <w:ind w:left="175" w:hanging="175"/>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 výkon rozhodnutí ve věcech péče o nezletilé a ve věcech domácího násilí</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Stanislav Feik</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Iveta Gregorová</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 vzájemný</w:t>
            </w:r>
          </w:p>
        </w:tc>
        <w:tc>
          <w:tcPr>
            <w:tcW w:w="2409" w:type="dxa"/>
          </w:tcPr>
          <w:p w:rsidR="00F67B36" w:rsidRPr="00200BAF" w:rsidRDefault="00F67B36" w:rsidP="00F67B36">
            <w:pPr>
              <w:autoSpaceDE w:val="0"/>
              <w:autoSpaceDN w:val="0"/>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Marek Řezníček</w:t>
            </w:r>
          </w:p>
        </w:tc>
      </w:tr>
    </w:tbl>
    <w:p w:rsidR="00F67B36" w:rsidRPr="00200BAF" w:rsidRDefault="00F67B36" w:rsidP="00F67B36">
      <w:pPr>
        <w:tabs>
          <w:tab w:val="left" w:pos="2694"/>
        </w:tabs>
        <w:spacing w:before="240"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Vykonavatelé a vyšší soudní úředníci exekučního oddělení realizují v mimopracovní době výkon rozhodnutí ve věcech péče o nezletilé a ve věcech domácího násilí dle rozpisu pro výkon rozhodnutí ve věcech domácího násilí a péče o nezletilé.</w:t>
      </w:r>
    </w:p>
    <w:p w:rsidR="00F67B36" w:rsidRPr="00200BAF" w:rsidRDefault="00F67B36" w:rsidP="00F67B36">
      <w:pPr>
        <w:tabs>
          <w:tab w:val="left" w:pos="2694"/>
        </w:tabs>
        <w:spacing w:before="240" w:after="0" w:line="240" w:lineRule="auto"/>
        <w:jc w:val="both"/>
        <w:rPr>
          <w:rFonts w:ascii="Garamond" w:eastAsia="Times New Roman" w:hAnsi="Garamond" w:cs="Times New Roman"/>
          <w:bCs/>
          <w:sz w:val="24"/>
          <w:szCs w:val="24"/>
          <w:lang w:eastAsia="cs-CZ"/>
        </w:rPr>
      </w:pP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bCs/>
          <w:sz w:val="24"/>
          <w:szCs w:val="24"/>
          <w:lang w:eastAsia="cs-CZ"/>
        </w:rPr>
        <w:t>Hana Šírová</w:t>
      </w:r>
    </w:p>
    <w:p w:rsidR="00F67B36" w:rsidRPr="00200BAF" w:rsidRDefault="008C51B0" w:rsidP="008C51B0">
      <w:pPr>
        <w:tabs>
          <w:tab w:val="left" w:pos="2694"/>
        </w:tabs>
        <w:spacing w:after="0" w:line="240" w:lineRule="auto"/>
        <w:ind w:left="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ab/>
        <w:t>zástup:</w:t>
      </w:r>
      <w:r w:rsidRPr="00200BAF">
        <w:rPr>
          <w:rFonts w:ascii="Garamond" w:eastAsia="Times New Roman" w:hAnsi="Garamond" w:cs="Times New Roman"/>
          <w:bCs/>
          <w:sz w:val="24"/>
          <w:szCs w:val="24"/>
          <w:lang w:eastAsia="cs-CZ"/>
        </w:rPr>
        <w:tab/>
      </w:r>
      <w:r w:rsidR="00F67B36" w:rsidRPr="00200BAF">
        <w:rPr>
          <w:rFonts w:ascii="Garamond" w:eastAsia="Times New Roman" w:hAnsi="Garamond" w:cs="Times New Roman"/>
          <w:bCs/>
          <w:sz w:val="24"/>
          <w:szCs w:val="24"/>
          <w:lang w:eastAsia="cs-CZ"/>
        </w:rPr>
        <w:t>Magdaléna Pompová</w:t>
      </w:r>
    </w:p>
    <w:p w:rsidR="008C51B0" w:rsidRPr="00200BAF" w:rsidRDefault="008C51B0" w:rsidP="00F67B36">
      <w:pPr>
        <w:tabs>
          <w:tab w:val="left" w:pos="2694"/>
        </w:tabs>
        <w:spacing w:after="120" w:line="240" w:lineRule="auto"/>
        <w:ind w:left="425"/>
        <w:jc w:val="both"/>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ab/>
      </w:r>
      <w:r w:rsidRPr="00200BAF">
        <w:rPr>
          <w:rFonts w:ascii="Garamond" w:eastAsia="Times New Roman" w:hAnsi="Garamond" w:cs="Times New Roman"/>
          <w:bCs/>
          <w:sz w:val="24"/>
          <w:szCs w:val="24"/>
          <w:lang w:eastAsia="cs-CZ"/>
        </w:rPr>
        <w:tab/>
      </w:r>
      <w:r w:rsidRPr="00200BAF">
        <w:rPr>
          <w:rFonts w:ascii="Garamond" w:eastAsia="Times New Roman" w:hAnsi="Garamond" w:cs="Times New Roman"/>
          <w:bCs/>
          <w:sz w:val="24"/>
          <w:szCs w:val="24"/>
          <w:lang w:eastAsia="cs-CZ"/>
        </w:rPr>
        <w:tab/>
      </w:r>
      <w:r w:rsidR="008E72B7" w:rsidRPr="00200BAF">
        <w:rPr>
          <w:rFonts w:ascii="Garamond" w:eastAsia="Times New Roman" w:hAnsi="Garamond" w:cs="Times New Roman"/>
          <w:bCs/>
          <w:sz w:val="24"/>
          <w:szCs w:val="24"/>
          <w:lang w:eastAsia="cs-CZ"/>
        </w:rPr>
        <w:t>Anna Eliášová</w:t>
      </w:r>
    </w:p>
    <w:p w:rsidR="00F67B36" w:rsidRPr="00200BAF" w:rsidRDefault="00F67B36" w:rsidP="00F67B36">
      <w:pPr>
        <w:spacing w:after="0" w:line="240" w:lineRule="auto"/>
        <w:ind w:left="993"/>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vede exekuční rejstříky</w:t>
      </w:r>
    </w:p>
    <w:p w:rsidR="00F67B36" w:rsidRPr="00200BAF" w:rsidRDefault="00F67B36" w:rsidP="00F67B36">
      <w:pPr>
        <w:spacing w:after="360" w:line="240" w:lineRule="auto"/>
        <w:ind w:left="992"/>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 xml:space="preserve">- vede rejstřík Cd, L a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mimo soudcovských</w:t>
      </w:r>
      <w:r w:rsidRPr="00200BAF">
        <w:rPr>
          <w:rFonts w:ascii="Garamond" w:eastAsia="Times New Roman" w:hAnsi="Garamond" w:cs="Times New Roman"/>
          <w:color w:val="FF0000"/>
          <w:sz w:val="24"/>
          <w:szCs w:val="24"/>
          <w:lang w:eastAsia="cs-CZ"/>
        </w:rPr>
        <w:t xml:space="preserve">, </w:t>
      </w:r>
      <w:r w:rsidRPr="00200BAF">
        <w:rPr>
          <w:rFonts w:ascii="Garamond" w:eastAsia="Times New Roman" w:hAnsi="Garamond" w:cs="Times New Roman"/>
          <w:sz w:val="24"/>
          <w:szCs w:val="24"/>
          <w:lang w:eastAsia="cs-CZ"/>
        </w:rPr>
        <w:t>opatrovnických a dědických oddílů</w:t>
      </w:r>
    </w:p>
    <w:p w:rsidR="00F67B36" w:rsidRPr="00200BAF" w:rsidRDefault="00F67B36" w:rsidP="00F67B36">
      <w:pPr>
        <w:tabs>
          <w:tab w:val="left" w:pos="2694"/>
          <w:tab w:val="left" w:pos="3544"/>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 xml:space="preserve">Zapisovatelky: </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sz w:val="24"/>
          <w:szCs w:val="24"/>
          <w:lang w:eastAsia="cs-CZ"/>
        </w:rPr>
        <w:t>dle urč</w:t>
      </w:r>
      <w:r w:rsidRPr="00200BAF">
        <w:rPr>
          <w:rFonts w:ascii="Garamond" w:eastAsia="Times New Roman" w:hAnsi="Garamond" w:cs="Times New Roman"/>
          <w:b/>
          <w:bCs/>
          <w:sz w:val="24"/>
          <w:szCs w:val="24"/>
          <w:lang w:eastAsia="cs-CZ"/>
        </w:rPr>
        <w:t>ení ředitelem správy</w:t>
      </w:r>
    </w:p>
    <w:p w:rsidR="00F67B36" w:rsidRPr="00200BAF" w:rsidRDefault="00F67B36" w:rsidP="00F67B36">
      <w:pPr>
        <w:keepNext/>
        <w:autoSpaceDE w:val="0"/>
        <w:autoSpaceDN w:val="0"/>
        <w:spacing w:after="0" w:line="240" w:lineRule="auto"/>
        <w:jc w:val="center"/>
        <w:outlineLvl w:val="1"/>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br w:type="page"/>
      </w:r>
      <w:bookmarkStart w:id="141" w:name="_Toc466378029"/>
      <w:bookmarkStart w:id="142" w:name="_Toc54253808"/>
      <w:bookmarkStart w:id="143" w:name="_Toc90016390"/>
      <w:r w:rsidRPr="00200BAF">
        <w:rPr>
          <w:rFonts w:ascii="Garamond" w:eastAsia="Times New Roman" w:hAnsi="Garamond" w:cs="Times New Roman"/>
          <w:b/>
          <w:bCs/>
          <w:sz w:val="24"/>
          <w:szCs w:val="24"/>
          <w:lang w:eastAsia="cs-CZ"/>
        </w:rPr>
        <w:t>Dědická agenda</w:t>
      </w:r>
      <w:bookmarkEnd w:id="141"/>
      <w:bookmarkEnd w:id="142"/>
      <w:bookmarkEnd w:id="143"/>
    </w:p>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4" w:name="_Toc392248855"/>
      <w:bookmarkStart w:id="145" w:name="_Toc394669756"/>
      <w:bookmarkStart w:id="146" w:name="_Toc404155049"/>
      <w:bookmarkStart w:id="147" w:name="_Toc466378030"/>
      <w:bookmarkStart w:id="148" w:name="_Toc54253809"/>
      <w:bookmarkStart w:id="149" w:name="_Toc90016391"/>
      <w:r w:rsidRPr="00200BAF">
        <w:rPr>
          <w:rFonts w:ascii="Garamond" w:eastAsia="Times New Roman" w:hAnsi="Garamond" w:cs="Times New Roman"/>
          <w:b/>
          <w:bCs/>
          <w:sz w:val="28"/>
          <w:szCs w:val="28"/>
          <w:lang w:eastAsia="cs-CZ"/>
        </w:rPr>
        <w:t>Soudci dědické agendy</w:t>
      </w:r>
      <w:bookmarkEnd w:id="144"/>
      <w:bookmarkEnd w:id="145"/>
      <w:bookmarkEnd w:id="146"/>
      <w:bookmarkEnd w:id="147"/>
      <w:bookmarkEnd w:id="148"/>
      <w:bookmarkEnd w:id="149"/>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39"/>
        <w:gridCol w:w="3802"/>
        <w:gridCol w:w="3047"/>
      </w:tblGrid>
      <w:tr w:rsidR="00F67B36" w:rsidRPr="00200BAF" w:rsidTr="00472A56">
        <w:trPr>
          <w:jc w:val="center"/>
        </w:trPr>
        <w:tc>
          <w:tcPr>
            <w:tcW w:w="1728" w:type="dxa"/>
            <w:tcBorders>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Výše</w:t>
            </w:r>
          </w:p>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Soudce/</w:t>
            </w:r>
            <w:r w:rsidRPr="00200BAF">
              <w:rPr>
                <w:rFonts w:ascii="Garamond" w:eastAsia="Times New Roman" w:hAnsi="Garamond" w:cs="Times New Roman"/>
                <w:sz w:val="24"/>
                <w:szCs w:val="24"/>
                <w:lang w:eastAsia="cs-CZ"/>
              </w:rPr>
              <w:t>zástupci</w:t>
            </w:r>
          </w:p>
        </w:tc>
      </w:tr>
      <w:tr w:rsidR="00F67B36" w:rsidRPr="00200BAF" w:rsidTr="00472A56">
        <w:trPr>
          <w:jc w:val="center"/>
        </w:trPr>
        <w:tc>
          <w:tcPr>
            <w:tcW w:w="1728" w:type="dxa"/>
            <w:tcBorders>
              <w:top w:val="single" w:sz="12" w:space="0" w:color="auto"/>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10 D</w:t>
            </w:r>
          </w:p>
        </w:tc>
        <w:tc>
          <w:tcPr>
            <w:tcW w:w="1439" w:type="dxa"/>
            <w:tcBorders>
              <w:top w:val="single" w:sz="12" w:space="0" w:color="auto"/>
            </w:tcBorders>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3802" w:type="dxa"/>
            <w:tcBorders>
              <w:top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rsidR="00F67B36" w:rsidRPr="00200BAF" w:rsidRDefault="00F67B36" w:rsidP="00F67B36">
            <w:pPr>
              <w:spacing w:after="120" w:line="240" w:lineRule="auto"/>
              <w:ind w:firstLine="170"/>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Mgr. Adéla Hálová</w:t>
            </w:r>
          </w:p>
          <w:p w:rsidR="00F31DC4" w:rsidRPr="00200BAF" w:rsidRDefault="00F31DC4" w:rsidP="00F31DC4">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Mgr. Monika Petráčková</w:t>
            </w:r>
          </w:p>
          <w:p w:rsidR="00F67B36" w:rsidRPr="00200BAF" w:rsidRDefault="00821470" w:rsidP="00F31DC4">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 </w:t>
            </w:r>
            <w:r w:rsidR="00F31DC4" w:rsidRPr="00200BAF">
              <w:rPr>
                <w:rFonts w:ascii="Garamond" w:eastAsia="Times New Roman" w:hAnsi="Garamond" w:cs="Times New Roman"/>
                <w:sz w:val="24"/>
                <w:szCs w:val="24"/>
                <w:lang w:eastAsia="cs-CZ"/>
              </w:rPr>
              <w:t>JUDr. Jiří Vošvrda</w:t>
            </w:r>
          </w:p>
        </w:tc>
      </w:tr>
      <w:tr w:rsidR="00F67B36" w:rsidRPr="00200BAF" w:rsidTr="00472A56">
        <w:trPr>
          <w:jc w:val="center"/>
        </w:trPr>
        <w:tc>
          <w:tcPr>
            <w:tcW w:w="1728" w:type="dxa"/>
            <w:tcBorders>
              <w:left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10 </w:t>
            </w:r>
            <w:proofErr w:type="spellStart"/>
            <w:r w:rsidRPr="00200BAF">
              <w:rPr>
                <w:rFonts w:ascii="Garamond" w:eastAsia="Times New Roman" w:hAnsi="Garamond" w:cs="Times New Roman"/>
                <w:b/>
                <w:sz w:val="24"/>
                <w:szCs w:val="24"/>
                <w:lang w:eastAsia="cs-CZ"/>
              </w:rPr>
              <w:t>Nc</w:t>
            </w:r>
            <w:proofErr w:type="spellEnd"/>
          </w:p>
        </w:tc>
        <w:tc>
          <w:tcPr>
            <w:tcW w:w="1439" w:type="dxa"/>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3802" w:type="dxa"/>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oddíl </w:t>
            </w:r>
            <w:proofErr w:type="spellStart"/>
            <w:r w:rsidRPr="00200BAF">
              <w:rPr>
                <w:rFonts w:ascii="Garamond" w:eastAsia="Times New Roman" w:hAnsi="Garamond" w:cs="Times New Roman"/>
                <w:sz w:val="24"/>
                <w:szCs w:val="24"/>
                <w:lang w:eastAsia="cs-CZ"/>
              </w:rPr>
              <w:t>EvET</w:t>
            </w:r>
            <w:proofErr w:type="spellEnd"/>
            <w:r w:rsidRPr="00200BAF">
              <w:rPr>
                <w:rFonts w:ascii="Garamond" w:eastAsia="Times New Roman" w:hAnsi="Garamond" w:cs="Times New Roman"/>
                <w:sz w:val="24"/>
                <w:szCs w:val="24"/>
                <w:lang w:eastAsia="cs-CZ"/>
              </w:rPr>
              <w:t xml:space="preserve">, specializace </w:t>
            </w:r>
            <w:proofErr w:type="spellStart"/>
            <w:r w:rsidRPr="00200BAF">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r w:rsidR="00F67B36" w:rsidRPr="00200BAF" w:rsidTr="00472A56">
        <w:trPr>
          <w:jc w:val="center"/>
        </w:trPr>
        <w:tc>
          <w:tcPr>
            <w:tcW w:w="1728" w:type="dxa"/>
            <w:tcBorders>
              <w:left w:val="single" w:sz="12" w:space="0" w:color="auto"/>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10 Cd</w:t>
            </w:r>
          </w:p>
        </w:tc>
        <w:tc>
          <w:tcPr>
            <w:tcW w:w="1439" w:type="dxa"/>
            <w:tcBorders>
              <w:bottom w:val="single" w:sz="12" w:space="0" w:color="auto"/>
            </w:tcBorders>
          </w:tcPr>
          <w:p w:rsidR="00F67B36" w:rsidRPr="00200BAF" w:rsidRDefault="00F67B36" w:rsidP="00F67B36">
            <w:pPr>
              <w:spacing w:after="0" w:line="240" w:lineRule="auto"/>
              <w:ind w:firstLine="170"/>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100</w:t>
            </w:r>
          </w:p>
        </w:tc>
        <w:tc>
          <w:tcPr>
            <w:tcW w:w="3802" w:type="dxa"/>
            <w:tcBorders>
              <w:bottom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specializace CIZINA</w:t>
            </w:r>
          </w:p>
        </w:tc>
        <w:tc>
          <w:tcPr>
            <w:tcW w:w="3047" w:type="dxa"/>
            <w:vMerge/>
            <w:tcBorders>
              <w:bottom w:val="single" w:sz="12" w:space="0" w:color="auto"/>
              <w:right w:val="single" w:sz="12" w:space="0" w:color="auto"/>
            </w:tcBorders>
          </w:tcPr>
          <w:p w:rsidR="00F67B36" w:rsidRPr="00200BAF" w:rsidRDefault="00F67B36" w:rsidP="00F67B36">
            <w:pPr>
              <w:spacing w:after="0" w:line="240" w:lineRule="auto"/>
              <w:ind w:firstLine="170"/>
              <w:rPr>
                <w:rFonts w:ascii="Garamond" w:eastAsia="Times New Roman" w:hAnsi="Garamond" w:cs="Times New Roman"/>
                <w:sz w:val="24"/>
                <w:szCs w:val="24"/>
                <w:lang w:eastAsia="cs-CZ"/>
              </w:rPr>
            </w:pPr>
          </w:p>
        </w:tc>
      </w:tr>
    </w:tbl>
    <w:p w:rsidR="00F67B36" w:rsidRPr="00200BA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50" w:name="_Toc392248856"/>
      <w:bookmarkStart w:id="151" w:name="_Toc394669757"/>
      <w:bookmarkStart w:id="152" w:name="_Toc404155050"/>
      <w:bookmarkStart w:id="153" w:name="_Toc466378031"/>
      <w:bookmarkStart w:id="154" w:name="_Toc54253810"/>
      <w:bookmarkStart w:id="155" w:name="_Toc90016392"/>
      <w:r w:rsidRPr="00200BAF">
        <w:rPr>
          <w:rFonts w:ascii="Garamond" w:eastAsia="Times New Roman" w:hAnsi="Garamond" w:cs="Times New Roman"/>
          <w:b/>
          <w:bCs/>
          <w:sz w:val="28"/>
          <w:szCs w:val="28"/>
          <w:lang w:eastAsia="cs-CZ"/>
        </w:rPr>
        <w:t>Vyšší soudní úředníci dědické agendy</w:t>
      </w:r>
      <w:bookmarkEnd w:id="150"/>
      <w:bookmarkEnd w:id="151"/>
      <w:bookmarkEnd w:id="152"/>
      <w:bookmarkEnd w:id="153"/>
      <w:bookmarkEnd w:id="154"/>
      <w:bookmarkEnd w:id="15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4"/>
        <w:gridCol w:w="1701"/>
        <w:gridCol w:w="4819"/>
      </w:tblGrid>
      <w:tr w:rsidR="00F67B36" w:rsidRPr="00200BAF" w:rsidTr="00472A56">
        <w:tc>
          <w:tcPr>
            <w:tcW w:w="1276" w:type="dxa"/>
          </w:tcPr>
          <w:p w:rsidR="00F67B36" w:rsidRPr="00200BAF"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Funkce</w:t>
            </w:r>
          </w:p>
        </w:tc>
        <w:tc>
          <w:tcPr>
            <w:tcW w:w="2694" w:type="dxa"/>
          </w:tcPr>
          <w:p w:rsidR="00F67B36" w:rsidRPr="00200BAF"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Jméno a příjmení</w:t>
            </w:r>
          </w:p>
        </w:tc>
        <w:tc>
          <w:tcPr>
            <w:tcW w:w="1701" w:type="dxa"/>
          </w:tcPr>
          <w:p w:rsidR="00F67B36" w:rsidRPr="00200BAF"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Nadřízený pracovník</w:t>
            </w:r>
          </w:p>
        </w:tc>
        <w:tc>
          <w:tcPr>
            <w:tcW w:w="4819" w:type="dxa"/>
          </w:tcPr>
          <w:p w:rsidR="00F67B36" w:rsidRPr="00200BAF" w:rsidRDefault="00F67B36" w:rsidP="00F67B36">
            <w:pPr>
              <w:autoSpaceDE w:val="0"/>
              <w:autoSpaceDN w:val="0"/>
              <w:spacing w:after="0" w:line="240" w:lineRule="auto"/>
              <w:jc w:val="both"/>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Náplň práce</w:t>
            </w:r>
          </w:p>
        </w:tc>
      </w:tr>
      <w:tr w:rsidR="00F67B36" w:rsidRPr="00200BAF" w:rsidTr="00472A56">
        <w:trPr>
          <w:trHeight w:val="6587"/>
        </w:trPr>
        <w:tc>
          <w:tcPr>
            <w:tcW w:w="1276"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vyšší soudní úřednice</w:t>
            </w:r>
          </w:p>
        </w:tc>
        <w:tc>
          <w:tcPr>
            <w:tcW w:w="2694" w:type="dxa"/>
          </w:tcPr>
          <w:p w:rsidR="00F67B36" w:rsidRPr="00200BAF" w:rsidRDefault="00F67B36" w:rsidP="00F67B36">
            <w:pPr>
              <w:autoSpaceDE w:val="0"/>
              <w:autoSpaceDN w:val="0"/>
              <w:spacing w:after="240" w:line="240" w:lineRule="auto"/>
              <w:rPr>
                <w:rFonts w:ascii="Garamond" w:eastAsia="Times New Roman" w:hAnsi="Garamond" w:cs="Times New Roman"/>
                <w:b/>
                <w:bCs/>
                <w:sz w:val="24"/>
                <w:szCs w:val="24"/>
                <w:lang w:eastAsia="cs-CZ"/>
              </w:rPr>
            </w:pPr>
            <w:r w:rsidRPr="00200BAF">
              <w:rPr>
                <w:rFonts w:ascii="Garamond" w:eastAsia="Times New Roman" w:hAnsi="Garamond" w:cs="Times New Roman"/>
                <w:b/>
                <w:bCs/>
                <w:sz w:val="24"/>
                <w:szCs w:val="24"/>
                <w:lang w:eastAsia="cs-CZ"/>
              </w:rPr>
              <w:t>Martina Poznarová</w:t>
            </w:r>
          </w:p>
          <w:p w:rsidR="00F67B36" w:rsidRPr="00200BAF" w:rsidRDefault="00F67B36" w:rsidP="00F67B36">
            <w:pPr>
              <w:autoSpaceDE w:val="0"/>
              <w:autoSpaceDN w:val="0"/>
              <w:spacing w:after="0" w:line="240" w:lineRule="auto"/>
              <w:ind w:left="743" w:hanging="709"/>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zástup</w:t>
            </w:r>
            <w:r w:rsidRPr="00200BAF">
              <w:rPr>
                <w:rFonts w:ascii="Garamond" w:eastAsia="Times New Roman" w:hAnsi="Garamond" w:cs="Times New Roman"/>
                <w:bCs/>
                <w:sz w:val="24"/>
                <w:szCs w:val="24"/>
                <w:lang w:eastAsia="cs-CZ"/>
              </w:rPr>
              <w:t>:</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Mgr. E. Hanušová</w:t>
            </w:r>
          </w:p>
        </w:tc>
        <w:tc>
          <w:tcPr>
            <w:tcW w:w="1701" w:type="dxa"/>
          </w:tcPr>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Mgr. A. Hálová</w:t>
            </w:r>
          </w:p>
          <w:p w:rsidR="00F67B36" w:rsidRPr="00200BAF" w:rsidRDefault="00F67B36" w:rsidP="00F67B36">
            <w:pPr>
              <w:autoSpaceDE w:val="0"/>
              <w:autoSpaceDN w:val="0"/>
              <w:spacing w:after="0" w:line="240" w:lineRule="auto"/>
              <w:ind w:firstLine="851"/>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w:t>
            </w:r>
          </w:p>
        </w:tc>
        <w:tc>
          <w:tcPr>
            <w:tcW w:w="4819" w:type="dxa"/>
          </w:tcPr>
          <w:p w:rsidR="00F67B36" w:rsidRPr="00200BAF" w:rsidRDefault="00F67B36" w:rsidP="00F67B36">
            <w:pPr>
              <w:autoSpaceDE w:val="0"/>
              <w:autoSpaceDN w:val="0"/>
              <w:spacing w:after="0" w:line="240" w:lineRule="auto"/>
              <w:rPr>
                <w:rFonts w:ascii="Garamond" w:eastAsia="Times New Roman" w:hAnsi="Garamond" w:cs="Times New Roman"/>
                <w:bCs/>
                <w:i/>
                <w:sz w:val="24"/>
                <w:szCs w:val="24"/>
                <w:lang w:eastAsia="cs-CZ"/>
              </w:rPr>
            </w:pPr>
            <w:r w:rsidRPr="00200BAF">
              <w:rPr>
                <w:rFonts w:ascii="Garamond" w:eastAsia="Times New Roman" w:hAnsi="Garamond" w:cs="Times New Roman"/>
                <w:bCs/>
                <w:sz w:val="24"/>
                <w:szCs w:val="24"/>
                <w:lang w:eastAsia="cs-CZ"/>
              </w:rPr>
              <w:t>- samostatně rozhoduje v rozsahu dle § 11 zák. č.</w:t>
            </w:r>
            <w:r w:rsidRPr="00200BAF">
              <w:rPr>
                <w:rFonts w:ascii="Garamond" w:eastAsia="Times New Roman" w:hAnsi="Garamond" w:cs="Times New Roman"/>
                <w:bCs/>
                <w:i/>
                <w:sz w:val="24"/>
                <w:szCs w:val="24"/>
                <w:lang w:eastAsia="cs-CZ"/>
              </w:rPr>
              <w:t> </w:t>
            </w:r>
            <w:r w:rsidRPr="00200BAF">
              <w:rPr>
                <w:rFonts w:ascii="Garamond" w:eastAsia="Times New Roman" w:hAnsi="Garamond" w:cs="Times New Roman"/>
                <w:bCs/>
                <w:sz w:val="24"/>
                <w:szCs w:val="24"/>
                <w:lang w:eastAsia="cs-CZ"/>
              </w:rPr>
              <w:t>121/2008 Sb.</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i/>
                <w:sz w:val="24"/>
                <w:szCs w:val="24"/>
                <w:lang w:eastAsia="cs-CZ"/>
              </w:rPr>
              <w:t>-</w:t>
            </w:r>
            <w:r w:rsidRPr="00200BAF">
              <w:rPr>
                <w:rFonts w:ascii="Garamond" w:eastAsia="Times New Roman" w:hAnsi="Garamond" w:cs="Times New Roman"/>
                <w:bCs/>
                <w:sz w:val="24"/>
                <w:szCs w:val="24"/>
                <w:lang w:eastAsia="cs-CZ"/>
              </w:rPr>
              <w:t xml:space="preserve"> řešitelka agendy 24 </w:t>
            </w:r>
            <w:proofErr w:type="spellStart"/>
            <w:r w:rsidRPr="00200BAF">
              <w:rPr>
                <w:rFonts w:ascii="Garamond" w:eastAsia="Times New Roman" w:hAnsi="Garamond" w:cs="Times New Roman"/>
                <w:bCs/>
                <w:sz w:val="24"/>
                <w:szCs w:val="24"/>
                <w:lang w:eastAsia="cs-CZ"/>
              </w:rPr>
              <w:t>Sd</w:t>
            </w:r>
            <w:proofErr w:type="spellEnd"/>
            <w:r w:rsidRPr="00200BAF">
              <w:rPr>
                <w:rFonts w:ascii="Garamond" w:eastAsia="Times New Roman" w:hAnsi="Garamond" w:cs="Times New Roman"/>
                <w:bCs/>
                <w:sz w:val="24"/>
                <w:szCs w:val="24"/>
                <w:lang w:eastAsia="cs-CZ"/>
              </w:rPr>
              <w:t xml:space="preserve"> 100 %</w:t>
            </w:r>
          </w:p>
          <w:p w:rsidR="00F67B36" w:rsidRPr="00200BA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řešitelka agendy 24 U 100%</w:t>
            </w:r>
          </w:p>
          <w:p w:rsidR="00F67B36" w:rsidRPr="00200BAF" w:rsidRDefault="00F67B36" w:rsidP="00F67B36">
            <w:pPr>
              <w:autoSpaceDE w:val="0"/>
              <w:autoSpaceDN w:val="0"/>
              <w:spacing w:after="0" w:line="240" w:lineRule="auto"/>
              <w:ind w:left="175" w:hanging="175"/>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pověřování soudních komisařů v dědické agendě 100 %</w:t>
            </w:r>
          </w:p>
          <w:p w:rsidR="00F67B36" w:rsidRPr="00200BAF" w:rsidRDefault="00F67B36" w:rsidP="00F67B36">
            <w:pPr>
              <w:autoSpaceDE w:val="0"/>
              <w:autoSpaceDN w:val="0"/>
              <w:spacing w:after="0" w:line="240" w:lineRule="auto"/>
              <w:ind w:left="175"/>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 řešitelka agendy 24 </w:t>
            </w:r>
            <w:proofErr w:type="spellStart"/>
            <w:r w:rsidRPr="00200BAF">
              <w:rPr>
                <w:rFonts w:ascii="Garamond" w:eastAsia="Times New Roman" w:hAnsi="Garamond" w:cs="Times New Roman"/>
                <w:bCs/>
                <w:sz w:val="24"/>
                <w:szCs w:val="24"/>
                <w:lang w:eastAsia="cs-CZ"/>
              </w:rPr>
              <w:t>Nc</w:t>
            </w:r>
            <w:proofErr w:type="spellEnd"/>
          </w:p>
          <w:p w:rsidR="00F67B36" w:rsidRPr="00200BAF"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oddíl Pozůstalosti, úschovy, umoření 100 %</w:t>
            </w:r>
          </w:p>
          <w:p w:rsidR="00F67B36" w:rsidRPr="00200BAF"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oddíl Osvobození od SOP a ustanovení zástupce před zahájením řízení 100%</w:t>
            </w:r>
          </w:p>
          <w:p w:rsidR="00F67B36" w:rsidRPr="00200BAF"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oddíl Ústní podání 100 %</w:t>
            </w:r>
          </w:p>
          <w:p w:rsidR="00F67B36" w:rsidRPr="00200BAF" w:rsidRDefault="00F67B36" w:rsidP="000E6640">
            <w:pPr>
              <w:numPr>
                <w:ilvl w:val="0"/>
                <w:numId w:val="12"/>
              </w:numPr>
              <w:autoSpaceDE w:val="0"/>
              <w:autoSpaceDN w:val="0"/>
              <w:spacing w:after="0" w:line="240" w:lineRule="auto"/>
              <w:ind w:left="175" w:hanging="143"/>
              <w:rPr>
                <w:rFonts w:ascii="Garamond" w:eastAsia="Times New Roman" w:hAnsi="Garamond" w:cs="Times New Roman"/>
                <w:bCs/>
                <w:sz w:val="24"/>
                <w:szCs w:val="24"/>
                <w:lang w:eastAsia="cs-CZ"/>
              </w:rPr>
            </w:pPr>
            <w:r w:rsidRPr="00200BAF">
              <w:rPr>
                <w:rFonts w:ascii="Garamond" w:eastAsia="Times New Roman" w:hAnsi="Garamond" w:cs="Times New Roman"/>
                <w:bCs/>
                <w:color w:val="00B050"/>
                <w:sz w:val="24"/>
                <w:szCs w:val="24"/>
                <w:lang w:eastAsia="cs-CZ"/>
              </w:rPr>
              <w:t xml:space="preserve"> </w:t>
            </w:r>
            <w:r w:rsidRPr="00200BAF">
              <w:rPr>
                <w:rFonts w:ascii="Garamond" w:eastAsia="Times New Roman" w:hAnsi="Garamond" w:cs="Times New Roman"/>
                <w:bCs/>
                <w:sz w:val="24"/>
                <w:szCs w:val="24"/>
                <w:lang w:eastAsia="cs-CZ"/>
              </w:rPr>
              <w:t>oddíl Žádosti CEO 100 % v případě žádosti externí osoby (např. rozhodce, soudní exekutor apod.), pokud jsou jako dožádání zapsány v rejstříku Cd</w:t>
            </w:r>
          </w:p>
          <w:p w:rsidR="00F67B36" w:rsidRPr="00200BAF"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a rozhodování v řízení o umořování listin dle § 6 odst. 2 písm. n) jednacího řádu</w:t>
            </w:r>
          </w:p>
          <w:p w:rsidR="00F67B36" w:rsidRPr="00200BAF"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vyřizuje dožádání v dědických věcech </w:t>
            </w:r>
            <w:r w:rsidRPr="00200BAF">
              <w:rPr>
                <w:rFonts w:ascii="Garamond" w:eastAsia="Times New Roman" w:hAnsi="Garamond" w:cs="Times New Roman"/>
                <w:bCs/>
                <w:color w:val="000000"/>
                <w:sz w:val="24"/>
                <w:szCs w:val="24"/>
                <w:lang w:eastAsia="cs-CZ"/>
              </w:rPr>
              <w:t>0 Cd</w:t>
            </w:r>
            <w:r w:rsidRPr="00200BAF">
              <w:rPr>
                <w:rFonts w:ascii="Garamond" w:eastAsia="Times New Roman" w:hAnsi="Garamond" w:cs="Times New Roman"/>
                <w:bCs/>
                <w:color w:val="FF0000"/>
                <w:sz w:val="24"/>
                <w:szCs w:val="24"/>
                <w:lang w:eastAsia="cs-CZ"/>
              </w:rPr>
              <w:t xml:space="preserve"> </w:t>
            </w:r>
            <w:r w:rsidRPr="00200BAF">
              <w:rPr>
                <w:rFonts w:ascii="Garamond" w:eastAsia="Times New Roman" w:hAnsi="Garamond" w:cs="Times New Roman"/>
                <w:bCs/>
                <w:sz w:val="24"/>
                <w:szCs w:val="24"/>
                <w:lang w:eastAsia="cs-CZ"/>
              </w:rPr>
              <w:t>(mimo věcí s cizím prvkem s výjimkou SR), pokud jimi nejsou pověřeni jiní pracovníci</w:t>
            </w:r>
          </w:p>
          <w:p w:rsidR="00F67B36" w:rsidRPr="00200BAF"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v dědické agendě</w:t>
            </w:r>
          </w:p>
          <w:p w:rsidR="00F67B36" w:rsidRPr="00200BAF" w:rsidRDefault="00F67B36" w:rsidP="000E6640">
            <w:pPr>
              <w:numPr>
                <w:ilvl w:val="0"/>
                <w:numId w:val="12"/>
              </w:numPr>
              <w:autoSpaceDE w:val="0"/>
              <w:autoSpaceDN w:val="0"/>
              <w:spacing w:after="0" w:line="240" w:lineRule="auto"/>
              <w:ind w:left="175" w:hanging="142"/>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rsidR="00F67B36" w:rsidRPr="00200BAF" w:rsidRDefault="00F67B36" w:rsidP="000E6640">
            <w:pPr>
              <w:numPr>
                <w:ilvl w:val="0"/>
                <w:numId w:val="12"/>
              </w:numPr>
              <w:autoSpaceDE w:val="0"/>
              <w:autoSpaceDN w:val="0"/>
              <w:spacing w:after="0" w:line="240" w:lineRule="auto"/>
              <w:ind w:left="176" w:hanging="143"/>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řešitelka agendy EP</w:t>
            </w:r>
          </w:p>
        </w:tc>
      </w:tr>
    </w:tbl>
    <w:p w:rsidR="00F67B36" w:rsidRPr="00200BAF" w:rsidRDefault="00F67B36" w:rsidP="00F67B36">
      <w:pPr>
        <w:spacing w:after="0" w:line="240" w:lineRule="auto"/>
        <w:ind w:firstLine="170"/>
        <w:jc w:val="both"/>
        <w:rPr>
          <w:rFonts w:ascii="Garamond" w:eastAsia="Times New Roman" w:hAnsi="Garamond" w:cs="Times New Roman"/>
          <w:sz w:val="24"/>
          <w:szCs w:val="24"/>
          <w:u w:val="single"/>
          <w:lang w:eastAsia="cs-CZ"/>
        </w:rPr>
      </w:pPr>
    </w:p>
    <w:p w:rsidR="00F67B36" w:rsidRPr="00200BAF" w:rsidRDefault="00F67B36" w:rsidP="00F67B36">
      <w:pPr>
        <w:tabs>
          <w:tab w:val="left" w:pos="3261"/>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Vedoucí kanceláře:</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sz w:val="24"/>
          <w:szCs w:val="24"/>
          <w:u w:val="single"/>
          <w:lang w:eastAsia="cs-CZ"/>
        </w:rPr>
        <w:t xml:space="preserve">Martina Nyklíčková </w:t>
      </w:r>
      <w:r w:rsidRPr="00200BAF">
        <w:rPr>
          <w:rFonts w:ascii="Garamond" w:eastAsia="Times New Roman" w:hAnsi="Garamond" w:cs="Times New Roman"/>
          <w:sz w:val="24"/>
          <w:szCs w:val="24"/>
          <w:lang w:eastAsia="cs-CZ"/>
        </w:rPr>
        <w:t>- v rozsahu ½</w:t>
      </w:r>
    </w:p>
    <w:p w:rsidR="00F67B36" w:rsidRPr="00200BAF" w:rsidRDefault="00F67B36" w:rsidP="00F67B36">
      <w:pPr>
        <w:tabs>
          <w:tab w:val="left" w:pos="3261"/>
          <w:tab w:val="left" w:pos="4111"/>
        </w:tabs>
        <w:spacing w:after="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t>zástup:</w:t>
      </w:r>
      <w:r w:rsidRPr="00200BAF">
        <w:rPr>
          <w:rFonts w:ascii="Garamond" w:eastAsia="Times New Roman" w:hAnsi="Garamond" w:cs="Times New Roman"/>
          <w:sz w:val="24"/>
          <w:szCs w:val="24"/>
          <w:lang w:eastAsia="cs-CZ"/>
        </w:rPr>
        <w:tab/>
        <w:t>J. Borůvková</w:t>
      </w:r>
    </w:p>
    <w:p w:rsidR="00F67B36" w:rsidRPr="00200BAF" w:rsidRDefault="00F67B36" w:rsidP="00F67B36">
      <w:pPr>
        <w:tabs>
          <w:tab w:val="left" w:pos="3261"/>
          <w:tab w:val="left" w:pos="4111"/>
        </w:tabs>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t>P. Schmiedová</w:t>
      </w:r>
    </w:p>
    <w:p w:rsidR="00F67B36" w:rsidRPr="00200BAF" w:rsidRDefault="00F67B36" w:rsidP="000E6640">
      <w:pPr>
        <w:numPr>
          <w:ilvl w:val="0"/>
          <w:numId w:val="12"/>
        </w:numPr>
        <w:spacing w:after="240" w:line="240" w:lineRule="auto"/>
        <w:ind w:left="709" w:firstLine="0"/>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vede rejstřík D, </w:t>
      </w:r>
      <w:proofErr w:type="spellStart"/>
      <w:r w:rsidRPr="00200BAF">
        <w:rPr>
          <w:rFonts w:ascii="Garamond" w:eastAsia="Times New Roman" w:hAnsi="Garamond" w:cs="Times New Roman"/>
          <w:sz w:val="24"/>
          <w:szCs w:val="24"/>
          <w:lang w:eastAsia="cs-CZ"/>
        </w:rPr>
        <w:t>Sd</w:t>
      </w:r>
      <w:proofErr w:type="spellEnd"/>
      <w:r w:rsidRPr="00200BAF">
        <w:rPr>
          <w:rFonts w:ascii="Garamond" w:eastAsia="Times New Roman" w:hAnsi="Garamond" w:cs="Times New Roman"/>
          <w:sz w:val="24"/>
          <w:szCs w:val="24"/>
          <w:lang w:eastAsia="cs-CZ"/>
        </w:rPr>
        <w:t xml:space="preserve">, U, </w:t>
      </w:r>
      <w:proofErr w:type="spellStart"/>
      <w:r w:rsidRPr="00200BAF">
        <w:rPr>
          <w:rFonts w:ascii="Garamond" w:eastAsia="Times New Roman" w:hAnsi="Garamond" w:cs="Times New Roman"/>
          <w:sz w:val="24"/>
          <w:szCs w:val="24"/>
          <w:lang w:eastAsia="cs-CZ"/>
        </w:rPr>
        <w:t>Nc</w:t>
      </w:r>
      <w:proofErr w:type="spellEnd"/>
      <w:r w:rsidRPr="00200BAF">
        <w:rPr>
          <w:rFonts w:ascii="Garamond" w:eastAsia="Times New Roman" w:hAnsi="Garamond" w:cs="Times New Roman"/>
          <w:sz w:val="24"/>
          <w:szCs w:val="24"/>
          <w:lang w:eastAsia="cs-CZ"/>
        </w:rPr>
        <w:t xml:space="preserve"> dědické oddíly</w:t>
      </w:r>
    </w:p>
    <w:p w:rsidR="00F67B36" w:rsidRPr="00200BAF" w:rsidRDefault="00F67B36" w:rsidP="00F67B36">
      <w:pPr>
        <w:spacing w:after="36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u w:val="single"/>
          <w:lang w:eastAsia="cs-CZ"/>
        </w:rPr>
        <w:t>Zapisovatelky:</w:t>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sz w:val="24"/>
          <w:szCs w:val="24"/>
          <w:u w:val="single"/>
          <w:lang w:eastAsia="cs-CZ"/>
        </w:rPr>
        <w:tab/>
      </w:r>
      <w:r w:rsidRPr="00200BAF">
        <w:rPr>
          <w:rFonts w:ascii="Garamond" w:eastAsia="Times New Roman" w:hAnsi="Garamond" w:cs="Times New Roman"/>
          <w:b/>
          <w:sz w:val="24"/>
          <w:szCs w:val="24"/>
          <w:lang w:eastAsia="cs-CZ"/>
        </w:rPr>
        <w:t>dle určení ředitele správy</w:t>
      </w:r>
    </w:p>
    <w:p w:rsidR="00F67B36" w:rsidRPr="00200BAF" w:rsidRDefault="00F67B36" w:rsidP="00F67B36">
      <w:pPr>
        <w:tabs>
          <w:tab w:val="center" w:pos="7088"/>
        </w:tabs>
        <w:spacing w:after="0" w:line="240" w:lineRule="auto"/>
        <w:rPr>
          <w:rFonts w:ascii="Garamond" w:eastAsia="Times New Roman" w:hAnsi="Garamond" w:cs="Times New Roman"/>
          <w:sz w:val="24"/>
          <w:szCs w:val="24"/>
          <w:lang w:eastAsia="cs-CZ"/>
        </w:rPr>
      </w:pPr>
    </w:p>
    <w:p w:rsidR="00F67B36" w:rsidRPr="00200BAF" w:rsidRDefault="00F67B36" w:rsidP="00F67B36">
      <w:pPr>
        <w:tabs>
          <w:tab w:val="center" w:pos="7088"/>
        </w:tabs>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Miroslava Purkertová</w:t>
      </w:r>
    </w:p>
    <w:p w:rsidR="00F67B36" w:rsidRPr="00200BAF" w:rsidRDefault="00F67B36" w:rsidP="00F67B36">
      <w:pPr>
        <w:tabs>
          <w:tab w:val="center" w:pos="7088"/>
        </w:tabs>
        <w:spacing w:after="0" w:line="240" w:lineRule="auto"/>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předsedkyně okresního soudu</w:t>
      </w:r>
    </w:p>
    <w:p w:rsidR="00BA71B9" w:rsidRPr="00200BAF"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br w:type="page"/>
      </w:r>
      <w:bookmarkStart w:id="156" w:name="_Toc90016393"/>
      <w:bookmarkStart w:id="157" w:name="_Toc54253811"/>
      <w:r w:rsidRPr="00200BAF">
        <w:rPr>
          <w:rFonts w:ascii="Garamond" w:eastAsia="Times New Roman" w:hAnsi="Garamond" w:cs="Times New Roman"/>
          <w:b/>
          <w:sz w:val="24"/>
          <w:szCs w:val="24"/>
          <w:lang w:eastAsia="cs-CZ"/>
        </w:rPr>
        <w:t>Příloha č. 1</w:t>
      </w:r>
      <w:bookmarkEnd w:id="156"/>
      <w:r w:rsidRPr="00200BAF">
        <w:rPr>
          <w:rFonts w:ascii="Garamond" w:eastAsia="Times New Roman" w:hAnsi="Garamond" w:cs="Times New Roman"/>
          <w:b/>
          <w:sz w:val="24"/>
          <w:szCs w:val="24"/>
          <w:lang w:eastAsia="cs-CZ"/>
        </w:rPr>
        <w:t xml:space="preserve"> </w:t>
      </w:r>
    </w:p>
    <w:p w:rsidR="00F67B36" w:rsidRPr="00200BAF"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8" w:name="_Toc90016394"/>
      <w:r w:rsidRPr="00200BAF">
        <w:rPr>
          <w:rFonts w:ascii="Garamond" w:eastAsia="Times New Roman" w:hAnsi="Garamond" w:cs="Times New Roman"/>
          <w:b/>
          <w:sz w:val="24"/>
          <w:szCs w:val="24"/>
          <w:lang w:eastAsia="cs-CZ"/>
        </w:rPr>
        <w:t>Rozdělení obvodů pro účely vyřizování opatrovnické agendy</w:t>
      </w:r>
      <w:bookmarkEnd w:id="157"/>
      <w:bookmarkEnd w:id="158"/>
    </w:p>
    <w:p w:rsidR="00F67B36" w:rsidRPr="00200BAF" w:rsidRDefault="00F67B36" w:rsidP="00F67B36">
      <w:pPr>
        <w:spacing w:after="12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Přidělení obvodu je rozhodující dle místa bydliště nezletilého.</w:t>
      </w:r>
    </w:p>
    <w:p w:rsidR="00F67B36" w:rsidRPr="00200BAF" w:rsidRDefault="00F67B36" w:rsidP="00F67B36">
      <w:pPr>
        <w:spacing w:after="0" w:line="240" w:lineRule="auto"/>
        <w:ind w:firstLine="170"/>
        <w:rPr>
          <w:rFonts w:ascii="Garamond" w:eastAsia="Times New Roman" w:hAnsi="Garamond" w:cs="Times New Roman"/>
          <w:b/>
          <w:sz w:val="24"/>
          <w:szCs w:val="24"/>
          <w:u w:val="single"/>
          <w:lang w:eastAsia="cs-CZ"/>
        </w:rPr>
      </w:pPr>
      <w:r w:rsidRPr="00200BAF">
        <w:rPr>
          <w:rFonts w:ascii="Garamond" w:eastAsia="Times New Roman" w:hAnsi="Garamond" w:cs="Times New Roman"/>
          <w:b/>
          <w:sz w:val="24"/>
          <w:szCs w:val="24"/>
          <w:u w:val="single"/>
          <w:lang w:eastAsia="cs-CZ"/>
        </w:rPr>
        <w:t>Kateřina Šrámková</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Trutnov</w:t>
      </w:r>
      <w:r w:rsidRPr="00200BAF">
        <w:rPr>
          <w:rFonts w:ascii="Garamond" w:eastAsia="Times New Roman" w:hAnsi="Garamond" w:cs="Times New Roman"/>
          <w:sz w:val="24"/>
          <w:szCs w:val="24"/>
          <w:lang w:eastAsia="cs-CZ"/>
        </w:rPr>
        <w:tab/>
        <w:t>Batňovice</w:t>
      </w:r>
    </w:p>
    <w:p w:rsidR="00F67B36" w:rsidRPr="00200BAF" w:rsidRDefault="00F67B36" w:rsidP="00F67B36">
      <w:pPr>
        <w:tabs>
          <w:tab w:val="left" w:pos="1700"/>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Havlovice</w:t>
      </w:r>
      <w:r w:rsidRPr="00200BAF">
        <w:rPr>
          <w:rFonts w:ascii="Garamond" w:eastAsia="Times New Roman" w:hAnsi="Garamond" w:cs="Times New Roman"/>
          <w:sz w:val="24"/>
          <w:szCs w:val="24"/>
          <w:lang w:eastAsia="cs-CZ"/>
        </w:rPr>
        <w:tab/>
      </w:r>
      <w:r w:rsidRPr="00200BAF">
        <w:rPr>
          <w:rFonts w:ascii="Garamond" w:eastAsia="Times New Roman" w:hAnsi="Garamond" w:cs="Times New Roman"/>
          <w:sz w:val="24"/>
          <w:szCs w:val="24"/>
          <w:lang w:eastAsia="cs-CZ"/>
        </w:rPr>
        <w:tab/>
        <w:t>Malé Svatoňovice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Rtyně v Podkrkonoší</w:t>
      </w:r>
      <w:r w:rsidRPr="00200BAF">
        <w:rPr>
          <w:rFonts w:ascii="Garamond" w:eastAsia="Times New Roman" w:hAnsi="Garamond" w:cs="Times New Roman"/>
          <w:sz w:val="24"/>
          <w:szCs w:val="24"/>
          <w:lang w:eastAsia="cs-CZ"/>
        </w:rPr>
        <w:tab/>
        <w:t>Velké Svatoňovice</w:t>
      </w:r>
    </w:p>
    <w:p w:rsidR="00F67B36" w:rsidRPr="00200BAF"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Zlatá Olešnice</w:t>
      </w:r>
      <w:r w:rsidRPr="00200BAF">
        <w:rPr>
          <w:rFonts w:ascii="Garamond" w:eastAsia="Times New Roman" w:hAnsi="Garamond" w:cs="Times New Roman"/>
          <w:sz w:val="24"/>
          <w:szCs w:val="24"/>
          <w:lang w:eastAsia="cs-CZ"/>
        </w:rPr>
        <w:tab/>
        <w:t>Libňatov</w:t>
      </w:r>
    </w:p>
    <w:p w:rsidR="00F67B36" w:rsidRPr="00200BAF"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200BAF">
        <w:rPr>
          <w:rFonts w:ascii="Garamond" w:eastAsia="Times New Roman" w:hAnsi="Garamond" w:cs="Times New Roman"/>
          <w:b/>
          <w:bCs/>
          <w:sz w:val="24"/>
          <w:szCs w:val="24"/>
          <w:u w:val="single"/>
          <w:lang w:eastAsia="cs-CZ"/>
        </w:rPr>
        <w:t>Eva Jandová</w:t>
      </w:r>
    </w:p>
    <w:p w:rsidR="00F67B36" w:rsidRPr="00200BAF" w:rsidRDefault="00F67B36" w:rsidP="00F67B36">
      <w:pPr>
        <w:tabs>
          <w:tab w:val="left" w:pos="2835"/>
        </w:tabs>
        <w:spacing w:after="0" w:line="240" w:lineRule="auto"/>
        <w:ind w:firstLine="170"/>
        <w:rPr>
          <w:rFonts w:ascii="Garamond" w:eastAsia="Times New Roman" w:hAnsi="Garamond" w:cs="Times New Roman"/>
          <w:b/>
          <w:bCs/>
          <w:sz w:val="24"/>
          <w:szCs w:val="24"/>
          <w:u w:val="single"/>
          <w:lang w:eastAsia="cs-CZ"/>
        </w:rPr>
      </w:pPr>
      <w:r w:rsidRPr="00200BAF">
        <w:rPr>
          <w:rFonts w:ascii="Garamond" w:eastAsia="Times New Roman" w:hAnsi="Garamond" w:cs="Times New Roman"/>
          <w:sz w:val="24"/>
          <w:szCs w:val="24"/>
          <w:lang w:eastAsia="cs-CZ"/>
        </w:rPr>
        <w:t>Horní Maršov</w:t>
      </w:r>
      <w:r w:rsidRPr="00200BAF">
        <w:rPr>
          <w:rFonts w:ascii="Garamond" w:eastAsia="Times New Roman" w:hAnsi="Garamond" w:cs="Times New Roman"/>
          <w:sz w:val="24"/>
          <w:szCs w:val="24"/>
          <w:lang w:eastAsia="cs-CZ"/>
        </w:rPr>
        <w:tab/>
        <w:t>Dolní Branná</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Hostinné</w:t>
      </w:r>
      <w:r w:rsidRPr="00200BAF">
        <w:rPr>
          <w:rFonts w:ascii="Garamond" w:eastAsia="Times New Roman" w:hAnsi="Garamond" w:cs="Times New Roman"/>
          <w:sz w:val="24"/>
          <w:szCs w:val="24"/>
          <w:lang w:eastAsia="cs-CZ"/>
        </w:rPr>
        <w:tab/>
        <w:t>Dolní Dvůr</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Chotěvice</w:t>
      </w:r>
      <w:r w:rsidRPr="00200BAF">
        <w:rPr>
          <w:rFonts w:ascii="Garamond" w:eastAsia="Times New Roman" w:hAnsi="Garamond" w:cs="Times New Roman"/>
          <w:sz w:val="24"/>
          <w:szCs w:val="24"/>
          <w:lang w:eastAsia="cs-CZ"/>
        </w:rPr>
        <w:tab/>
        <w:t>Janské Lázně</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Dolní Kalná</w:t>
      </w:r>
      <w:r w:rsidRPr="00200BAF">
        <w:rPr>
          <w:rFonts w:ascii="Garamond" w:eastAsia="Times New Roman" w:hAnsi="Garamond" w:cs="Times New Roman"/>
          <w:sz w:val="24"/>
          <w:szCs w:val="24"/>
          <w:lang w:eastAsia="cs-CZ"/>
        </w:rPr>
        <w:tab/>
        <w:t>Dolní Olešnice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Dolní Lánov</w:t>
      </w:r>
      <w:r w:rsidRPr="00200BAF">
        <w:rPr>
          <w:rFonts w:ascii="Garamond" w:eastAsia="Times New Roman" w:hAnsi="Garamond" w:cs="Times New Roman"/>
          <w:sz w:val="24"/>
          <w:szCs w:val="24"/>
          <w:lang w:eastAsia="cs-CZ"/>
        </w:rPr>
        <w:tab/>
        <w:t>Malá Úpa</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Horní Kalná</w:t>
      </w:r>
      <w:r w:rsidRPr="00200BAF">
        <w:rPr>
          <w:rFonts w:ascii="Garamond" w:eastAsia="Times New Roman" w:hAnsi="Garamond" w:cs="Times New Roman"/>
          <w:sz w:val="24"/>
          <w:szCs w:val="24"/>
          <w:lang w:eastAsia="cs-CZ"/>
        </w:rPr>
        <w:tab/>
        <w:t>Mladé Buky</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Horní Olešnice</w:t>
      </w:r>
      <w:r w:rsidRPr="00200BAF">
        <w:rPr>
          <w:rFonts w:ascii="Garamond" w:eastAsia="Times New Roman" w:hAnsi="Garamond" w:cs="Times New Roman"/>
          <w:sz w:val="24"/>
          <w:szCs w:val="24"/>
          <w:lang w:eastAsia="cs-CZ"/>
        </w:rPr>
        <w:tab/>
        <w:t>Lánov</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Klášterská Lhota</w:t>
      </w:r>
      <w:r w:rsidRPr="00200BAF">
        <w:rPr>
          <w:rFonts w:ascii="Garamond" w:eastAsia="Times New Roman" w:hAnsi="Garamond" w:cs="Times New Roman"/>
          <w:sz w:val="24"/>
          <w:szCs w:val="24"/>
          <w:lang w:eastAsia="cs-CZ"/>
        </w:rPr>
        <w:tab/>
        <w:t>Pec pod Sněžkou</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Kunčice nad Labem</w:t>
      </w:r>
      <w:r w:rsidRPr="00200BAF">
        <w:rPr>
          <w:rFonts w:ascii="Garamond" w:eastAsia="Times New Roman" w:hAnsi="Garamond" w:cs="Times New Roman"/>
          <w:sz w:val="24"/>
          <w:szCs w:val="24"/>
          <w:lang w:eastAsia="cs-CZ"/>
        </w:rPr>
        <w:tab/>
        <w:t>Špindlerův Mlýn</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Prosečné</w:t>
      </w:r>
      <w:r w:rsidRPr="00200BAF">
        <w:rPr>
          <w:rFonts w:ascii="Garamond" w:eastAsia="Times New Roman" w:hAnsi="Garamond" w:cs="Times New Roman"/>
          <w:sz w:val="24"/>
          <w:szCs w:val="24"/>
          <w:lang w:eastAsia="cs-CZ"/>
        </w:rPr>
        <w:tab/>
        <w:t>Vrchlabí</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Strážné</w:t>
      </w:r>
      <w:r w:rsidRPr="00200BAF">
        <w:rPr>
          <w:rFonts w:ascii="Garamond" w:eastAsia="Times New Roman" w:hAnsi="Garamond" w:cs="Times New Roman"/>
          <w:sz w:val="24"/>
          <w:szCs w:val="24"/>
          <w:lang w:eastAsia="cs-CZ"/>
        </w:rPr>
        <w:tab/>
        <w:t>Svoboda nad Úpou</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Rudník</w:t>
      </w:r>
      <w:r w:rsidRPr="00200BAF">
        <w:rPr>
          <w:rFonts w:ascii="Garamond" w:eastAsia="Times New Roman" w:hAnsi="Garamond" w:cs="Times New Roman"/>
          <w:sz w:val="24"/>
          <w:szCs w:val="24"/>
          <w:lang w:eastAsia="cs-CZ"/>
        </w:rPr>
        <w:tab/>
        <w:t>Vlčkovice v Podkrkonoší</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Čermná</w:t>
      </w:r>
      <w:r w:rsidRPr="00200BAF">
        <w:rPr>
          <w:rFonts w:ascii="Garamond" w:eastAsia="Times New Roman" w:hAnsi="Garamond" w:cs="Times New Roman"/>
          <w:sz w:val="24"/>
          <w:szCs w:val="24"/>
          <w:lang w:eastAsia="cs-CZ"/>
        </w:rPr>
        <w:tab/>
        <w:t>Vlčice</w:t>
      </w:r>
    </w:p>
    <w:p w:rsidR="00F67B36" w:rsidRPr="00200BAF" w:rsidRDefault="00F67B36" w:rsidP="00F67B36">
      <w:pPr>
        <w:tabs>
          <w:tab w:val="left" w:pos="2835"/>
        </w:tabs>
        <w:spacing w:after="12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Černý Důl</w:t>
      </w:r>
      <w:r w:rsidRPr="00200BAF">
        <w:rPr>
          <w:rFonts w:ascii="Garamond" w:eastAsia="Times New Roman" w:hAnsi="Garamond" w:cs="Times New Roman"/>
          <w:sz w:val="24"/>
          <w:szCs w:val="24"/>
          <w:lang w:eastAsia="cs-CZ"/>
        </w:rPr>
        <w:tab/>
      </w:r>
    </w:p>
    <w:p w:rsidR="00F67B36" w:rsidRPr="00200BAF" w:rsidRDefault="00F67B36" w:rsidP="00F67B36">
      <w:pPr>
        <w:tabs>
          <w:tab w:val="left" w:pos="2835"/>
        </w:tabs>
        <w:spacing w:after="0" w:line="240" w:lineRule="auto"/>
        <w:ind w:firstLine="17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u w:val="single"/>
          <w:lang w:eastAsia="cs-CZ"/>
        </w:rPr>
        <w:t xml:space="preserve">Gabriela Bulawová </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Choustníkovo Hradiště</w:t>
      </w:r>
      <w:r w:rsidRPr="00200BAF">
        <w:rPr>
          <w:rFonts w:ascii="Garamond" w:eastAsia="Times New Roman" w:hAnsi="Garamond" w:cs="Times New Roman"/>
          <w:sz w:val="24"/>
          <w:szCs w:val="24"/>
          <w:lang w:eastAsia="cs-CZ"/>
        </w:rPr>
        <w:tab/>
        <w:t>Kocbeře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Kohoutov</w:t>
      </w:r>
      <w:r w:rsidRPr="00200BAF">
        <w:rPr>
          <w:rFonts w:ascii="Garamond" w:eastAsia="Times New Roman" w:hAnsi="Garamond" w:cs="Times New Roman"/>
          <w:sz w:val="24"/>
          <w:szCs w:val="24"/>
          <w:lang w:eastAsia="cs-CZ"/>
        </w:rPr>
        <w:tab/>
        <w:t>Mostek</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Borovnice</w:t>
      </w:r>
      <w:r w:rsidRPr="00200BAF">
        <w:rPr>
          <w:rFonts w:ascii="Garamond" w:eastAsia="Times New Roman" w:hAnsi="Garamond" w:cs="Times New Roman"/>
          <w:sz w:val="24"/>
          <w:szCs w:val="24"/>
          <w:lang w:eastAsia="cs-CZ"/>
        </w:rPr>
        <w:tab/>
        <w:t>Borovnička</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Hajnice</w:t>
      </w:r>
      <w:r w:rsidRPr="00200BAF">
        <w:rPr>
          <w:rFonts w:ascii="Garamond" w:eastAsia="Times New Roman" w:hAnsi="Garamond" w:cs="Times New Roman"/>
          <w:sz w:val="24"/>
          <w:szCs w:val="24"/>
          <w:lang w:eastAsia="cs-CZ"/>
        </w:rPr>
        <w:tab/>
        <w:t>Dvůr Králové nad Labem</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Bílá Třemešná</w:t>
      </w:r>
      <w:r w:rsidRPr="00200BAF">
        <w:rPr>
          <w:rFonts w:ascii="Garamond" w:eastAsia="Times New Roman" w:hAnsi="Garamond" w:cs="Times New Roman"/>
          <w:sz w:val="24"/>
          <w:szCs w:val="24"/>
          <w:lang w:eastAsia="cs-CZ"/>
        </w:rPr>
        <w:tab/>
        <w:t>Dolní Brusnice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Bernartice</w:t>
      </w:r>
      <w:r w:rsidRPr="00200BAF">
        <w:rPr>
          <w:rFonts w:ascii="Garamond" w:eastAsia="Times New Roman" w:hAnsi="Garamond" w:cs="Times New Roman"/>
          <w:sz w:val="24"/>
          <w:szCs w:val="24"/>
          <w:lang w:eastAsia="cs-CZ"/>
        </w:rPr>
        <w:tab/>
        <w:t>Bílé Poličany</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Chvaleč</w:t>
      </w:r>
      <w:r w:rsidRPr="00200BAF">
        <w:rPr>
          <w:rFonts w:ascii="Garamond" w:eastAsia="Times New Roman" w:hAnsi="Garamond" w:cs="Times New Roman"/>
          <w:sz w:val="24"/>
          <w:szCs w:val="24"/>
          <w:lang w:eastAsia="cs-CZ"/>
        </w:rPr>
        <w:tab/>
        <w:t>Doubravice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Jívka</w:t>
      </w:r>
      <w:r w:rsidRPr="00200BAF">
        <w:rPr>
          <w:rFonts w:ascii="Garamond" w:eastAsia="Times New Roman" w:hAnsi="Garamond" w:cs="Times New Roman"/>
          <w:sz w:val="24"/>
          <w:szCs w:val="24"/>
          <w:lang w:eastAsia="cs-CZ"/>
        </w:rPr>
        <w:tab/>
        <w:t>Dubenec</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Staré Buky</w:t>
      </w:r>
      <w:r w:rsidRPr="00200BAF">
        <w:rPr>
          <w:rFonts w:ascii="Garamond" w:eastAsia="Times New Roman" w:hAnsi="Garamond" w:cs="Times New Roman"/>
          <w:sz w:val="24"/>
          <w:szCs w:val="24"/>
          <w:lang w:eastAsia="cs-CZ"/>
        </w:rPr>
        <w:tab/>
        <w:t>Horní Brusnice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Hřibojedy</w:t>
      </w:r>
      <w:r w:rsidRPr="00200BAF">
        <w:rPr>
          <w:rFonts w:ascii="Garamond" w:eastAsia="Times New Roman" w:hAnsi="Garamond" w:cs="Times New Roman"/>
          <w:sz w:val="24"/>
          <w:szCs w:val="24"/>
          <w:lang w:eastAsia="cs-CZ"/>
        </w:rPr>
        <w:tab/>
        <w:t>Kuks</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Maršov u Úpice</w:t>
      </w:r>
      <w:r w:rsidRPr="00200BAF">
        <w:rPr>
          <w:rFonts w:ascii="Garamond" w:eastAsia="Times New Roman" w:hAnsi="Garamond" w:cs="Times New Roman"/>
          <w:sz w:val="24"/>
          <w:szCs w:val="24"/>
          <w:lang w:eastAsia="cs-CZ"/>
        </w:rPr>
        <w:tab/>
        <w:t>Lanžov</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Radvanice</w:t>
      </w:r>
      <w:r w:rsidRPr="00200BAF">
        <w:rPr>
          <w:rFonts w:ascii="Garamond" w:eastAsia="Times New Roman" w:hAnsi="Garamond" w:cs="Times New Roman"/>
          <w:sz w:val="24"/>
          <w:szCs w:val="24"/>
          <w:lang w:eastAsia="cs-CZ"/>
        </w:rPr>
        <w:tab/>
        <w:t>Libotov</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Pilníkov</w:t>
      </w:r>
      <w:r w:rsidRPr="00200BAF">
        <w:rPr>
          <w:rFonts w:ascii="Garamond" w:eastAsia="Times New Roman" w:hAnsi="Garamond" w:cs="Times New Roman"/>
          <w:sz w:val="24"/>
          <w:szCs w:val="24"/>
          <w:lang w:eastAsia="cs-CZ"/>
        </w:rPr>
        <w:tab/>
      </w:r>
      <w:proofErr w:type="spellStart"/>
      <w:r w:rsidRPr="00200BAF">
        <w:rPr>
          <w:rFonts w:ascii="Garamond" w:eastAsia="Times New Roman" w:hAnsi="Garamond" w:cs="Times New Roman"/>
          <w:sz w:val="24"/>
          <w:szCs w:val="24"/>
          <w:lang w:eastAsia="cs-CZ"/>
        </w:rPr>
        <w:t>Litič</w:t>
      </w:r>
      <w:proofErr w:type="spellEnd"/>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Suchovršice</w:t>
      </w:r>
      <w:r w:rsidRPr="00200BAF">
        <w:rPr>
          <w:rFonts w:ascii="Garamond" w:eastAsia="Times New Roman" w:hAnsi="Garamond" w:cs="Times New Roman"/>
          <w:sz w:val="24"/>
          <w:szCs w:val="24"/>
          <w:lang w:eastAsia="cs-CZ"/>
        </w:rPr>
        <w:tab/>
        <w:t>Nemojov</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Úpice</w:t>
      </w:r>
      <w:r w:rsidRPr="00200BAF">
        <w:rPr>
          <w:rFonts w:ascii="Garamond" w:eastAsia="Times New Roman" w:hAnsi="Garamond" w:cs="Times New Roman"/>
          <w:sz w:val="24"/>
          <w:szCs w:val="24"/>
          <w:lang w:eastAsia="cs-CZ"/>
        </w:rPr>
        <w:tab/>
        <w:t>Stanovice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Trotina</w:t>
      </w:r>
      <w:r w:rsidRPr="00200BAF">
        <w:rPr>
          <w:rFonts w:ascii="Garamond" w:eastAsia="Times New Roman" w:hAnsi="Garamond" w:cs="Times New Roman"/>
          <w:sz w:val="24"/>
          <w:szCs w:val="24"/>
          <w:lang w:eastAsia="cs-CZ"/>
        </w:rPr>
        <w:tab/>
        <w:t>Lampertice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Velký </w:t>
      </w:r>
      <w:proofErr w:type="spellStart"/>
      <w:r w:rsidRPr="00200BAF">
        <w:rPr>
          <w:rFonts w:ascii="Garamond" w:eastAsia="Times New Roman" w:hAnsi="Garamond" w:cs="Times New Roman"/>
          <w:sz w:val="24"/>
          <w:szCs w:val="24"/>
          <w:lang w:eastAsia="cs-CZ"/>
        </w:rPr>
        <w:t>Vřešťov</w:t>
      </w:r>
      <w:proofErr w:type="spellEnd"/>
      <w:r w:rsidRPr="00200BAF">
        <w:rPr>
          <w:rFonts w:ascii="Garamond" w:eastAsia="Times New Roman" w:hAnsi="Garamond" w:cs="Times New Roman"/>
          <w:sz w:val="24"/>
          <w:szCs w:val="24"/>
          <w:lang w:eastAsia="cs-CZ"/>
        </w:rPr>
        <w:tab/>
        <w:t>Žacléř</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proofErr w:type="spellStart"/>
      <w:r w:rsidRPr="00200BAF">
        <w:rPr>
          <w:rFonts w:ascii="Garamond" w:eastAsia="Times New Roman" w:hAnsi="Garamond" w:cs="Times New Roman"/>
          <w:sz w:val="24"/>
          <w:szCs w:val="24"/>
          <w:lang w:eastAsia="cs-CZ"/>
        </w:rPr>
        <w:t>Třebihošt</w:t>
      </w:r>
      <w:proofErr w:type="spellEnd"/>
      <w:r w:rsidRPr="00200BAF">
        <w:rPr>
          <w:rFonts w:ascii="Garamond" w:eastAsia="Times New Roman" w:hAnsi="Garamond" w:cs="Times New Roman"/>
          <w:sz w:val="24"/>
          <w:szCs w:val="24"/>
          <w:lang w:eastAsia="cs-CZ"/>
        </w:rPr>
        <w:tab/>
        <w:t>Královec</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Vítězná</w:t>
      </w:r>
      <w:r w:rsidRPr="00200BAF">
        <w:rPr>
          <w:rFonts w:ascii="Garamond" w:eastAsia="Times New Roman" w:hAnsi="Garamond" w:cs="Times New Roman"/>
          <w:sz w:val="24"/>
          <w:szCs w:val="24"/>
          <w:lang w:eastAsia="cs-CZ"/>
        </w:rPr>
        <w:tab/>
      </w:r>
      <w:proofErr w:type="spellStart"/>
      <w:r w:rsidRPr="00200BAF">
        <w:rPr>
          <w:rFonts w:ascii="Garamond" w:eastAsia="Times New Roman" w:hAnsi="Garamond" w:cs="Times New Roman"/>
          <w:sz w:val="24"/>
          <w:szCs w:val="24"/>
          <w:lang w:eastAsia="cs-CZ"/>
        </w:rPr>
        <w:t>Zábřezí</w:t>
      </w:r>
      <w:proofErr w:type="spellEnd"/>
      <w:r w:rsidRPr="00200BAF">
        <w:rPr>
          <w:rFonts w:ascii="Garamond" w:eastAsia="Times New Roman" w:hAnsi="Garamond" w:cs="Times New Roman"/>
          <w:sz w:val="24"/>
          <w:szCs w:val="24"/>
          <w:lang w:eastAsia="cs-CZ"/>
        </w:rPr>
        <w:t xml:space="preserve"> – Řečice</w:t>
      </w:r>
    </w:p>
    <w:p w:rsidR="00F67B36" w:rsidRPr="00200BAF" w:rsidRDefault="00F67B36" w:rsidP="00F67B36">
      <w:pPr>
        <w:tabs>
          <w:tab w:val="left" w:pos="2835"/>
        </w:tabs>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Vilantice</w:t>
      </w:r>
      <w:r w:rsidRPr="00200BAF">
        <w:rPr>
          <w:rFonts w:ascii="Garamond" w:eastAsia="Times New Roman" w:hAnsi="Garamond" w:cs="Times New Roman"/>
          <w:sz w:val="24"/>
          <w:szCs w:val="24"/>
          <w:lang w:eastAsia="cs-CZ"/>
        </w:rPr>
        <w:tab/>
        <w:t>Zdobín</w:t>
      </w:r>
    </w:p>
    <w:p w:rsidR="00F67B36" w:rsidRPr="00200BAF"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200BAF">
        <w:rPr>
          <w:rFonts w:ascii="Times New Roman" w:eastAsia="Times New Roman" w:hAnsi="Times New Roman" w:cs="Times New Roman"/>
          <w:b/>
          <w:sz w:val="32"/>
          <w:szCs w:val="24"/>
          <w:lang w:eastAsia="cs-CZ"/>
        </w:rPr>
        <w:br w:type="page"/>
      </w:r>
      <w:bookmarkStart w:id="159" w:name="_Toc392248860"/>
      <w:bookmarkStart w:id="160" w:name="_Toc466378035"/>
    </w:p>
    <w:p w:rsidR="00BA71B9" w:rsidRPr="00200BAF"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61" w:name="_Toc90016395"/>
      <w:bookmarkStart w:id="162" w:name="_Toc54253813"/>
      <w:r w:rsidRPr="00200BAF">
        <w:rPr>
          <w:rFonts w:ascii="Garamond" w:eastAsia="Times New Roman" w:hAnsi="Garamond" w:cs="Times New Roman"/>
          <w:b/>
          <w:sz w:val="24"/>
          <w:szCs w:val="24"/>
          <w:lang w:eastAsia="cs-CZ"/>
        </w:rPr>
        <w:t xml:space="preserve">Příloha č. </w:t>
      </w:r>
      <w:bookmarkStart w:id="163" w:name="_Toc392248861"/>
      <w:bookmarkStart w:id="164" w:name="_Toc394669762"/>
      <w:bookmarkEnd w:id="159"/>
      <w:r w:rsidR="00BA71B9" w:rsidRPr="00200BAF">
        <w:rPr>
          <w:rFonts w:ascii="Garamond" w:eastAsia="Times New Roman" w:hAnsi="Garamond" w:cs="Times New Roman"/>
          <w:b/>
          <w:sz w:val="24"/>
          <w:szCs w:val="24"/>
          <w:lang w:eastAsia="cs-CZ"/>
        </w:rPr>
        <w:t>2</w:t>
      </w:r>
      <w:bookmarkEnd w:id="161"/>
    </w:p>
    <w:p w:rsidR="00F67B36" w:rsidRPr="00200BAF"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w:t>
      </w:r>
      <w:r w:rsidR="00F67B36" w:rsidRPr="00200BAF">
        <w:rPr>
          <w:rFonts w:ascii="Garamond" w:eastAsia="Times New Roman" w:hAnsi="Garamond" w:cs="Times New Roman"/>
          <w:b/>
          <w:sz w:val="24"/>
          <w:szCs w:val="24"/>
          <w:lang w:eastAsia="cs-CZ"/>
        </w:rPr>
        <w:t xml:space="preserve"> </w:t>
      </w:r>
      <w:bookmarkStart w:id="165" w:name="_Toc90016396"/>
      <w:r w:rsidR="00F67B36" w:rsidRPr="00200BAF">
        <w:rPr>
          <w:rFonts w:ascii="Garamond" w:eastAsia="Times New Roman" w:hAnsi="Garamond" w:cs="Times New Roman"/>
          <w:b/>
          <w:sz w:val="24"/>
          <w:szCs w:val="24"/>
          <w:lang w:eastAsia="cs-CZ"/>
        </w:rPr>
        <w:t>Rozdělení přísedících Okresního soudu v Trutnově</w:t>
      </w:r>
      <w:bookmarkEnd w:id="160"/>
      <w:bookmarkEnd w:id="162"/>
      <w:bookmarkEnd w:id="163"/>
      <w:bookmarkEnd w:id="164"/>
      <w:bookmarkEnd w:id="165"/>
    </w:p>
    <w:p w:rsidR="00F67B36" w:rsidRPr="00200BAF" w:rsidRDefault="00F67B36" w:rsidP="00F67B36">
      <w:pPr>
        <w:spacing w:after="12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200BAF">
        <w:rPr>
          <w:rFonts w:ascii="Garamond" w:eastAsia="Times New Roman" w:hAnsi="Garamond" w:cs="Times New Roman"/>
          <w:b/>
          <w:sz w:val="24"/>
          <w:szCs w:val="24"/>
          <w:lang w:eastAsia="cs-CZ"/>
        </w:rPr>
        <w:t>hlavní líčení, veřejná zasedání</w:t>
      </w:r>
      <w:r w:rsidRPr="00200BAF">
        <w:rPr>
          <w:rFonts w:ascii="Garamond" w:eastAsia="Times New Roman" w:hAnsi="Garamond" w:cs="Times New Roman"/>
          <w:b/>
          <w:sz w:val="24"/>
          <w:szCs w:val="24"/>
          <w:lang w:eastAsia="cs-CZ"/>
        </w:rPr>
        <w:t xml:space="preserve"> a neveřejná zasedání</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Pro účely určování a </w:t>
      </w:r>
      <w:r w:rsidRPr="00200BAF">
        <w:rPr>
          <w:rFonts w:ascii="Garamond" w:eastAsia="Times New Roman" w:hAnsi="Garamond" w:cs="Times New Roman"/>
          <w:b/>
          <w:bCs/>
          <w:sz w:val="24"/>
          <w:szCs w:val="24"/>
          <w:lang w:eastAsia="cs-CZ"/>
        </w:rPr>
        <w:t>přidělování přísedících</w:t>
      </w:r>
      <w:r w:rsidRPr="00200BAF">
        <w:rPr>
          <w:rFonts w:ascii="Garamond" w:eastAsia="Times New Roman" w:hAnsi="Garamond" w:cs="Times New Roman"/>
          <w:bCs/>
          <w:sz w:val="24"/>
          <w:szCs w:val="24"/>
          <w:lang w:eastAsia="cs-CZ"/>
        </w:rPr>
        <w:t xml:space="preserve"> do jednotlivých soudních oddělení včetně přípravného řízení je veden průběžně aktualizovaný pořadník přísedících uspořádaný abecedně dle počátečního písmene příjmení přísedícího pro jednotlivé soudní oddělení. </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
          <w:bCs/>
          <w:sz w:val="24"/>
          <w:szCs w:val="24"/>
          <w:lang w:eastAsia="cs-CZ"/>
        </w:rPr>
        <w:t>Noví přísedící</w:t>
      </w:r>
      <w:r w:rsidRPr="00200BAF">
        <w:rPr>
          <w:rFonts w:ascii="Garamond" w:eastAsia="Times New Roman" w:hAnsi="Garamond" w:cs="Times New Roman"/>
          <w:bCs/>
          <w:sz w:val="24"/>
          <w:szCs w:val="24"/>
          <w:lang w:eastAsia="cs-CZ"/>
        </w:rPr>
        <w:t xml:space="preserve"> jsou přidělováni do jednotlivých soudních oddělení dle potřeby soudu s přihlédnutím k nejnižšímu počtu přísedících v soudním oddělení.</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
          <w:bCs/>
          <w:sz w:val="24"/>
          <w:szCs w:val="24"/>
          <w:lang w:eastAsia="cs-CZ"/>
        </w:rPr>
        <w:t>Opakovaně zvolení přísedící</w:t>
      </w:r>
      <w:r w:rsidRPr="00200BAF">
        <w:rPr>
          <w:rFonts w:ascii="Garamond" w:eastAsia="Times New Roman" w:hAnsi="Garamond" w:cs="Times New Roman"/>
          <w:bCs/>
          <w:sz w:val="24"/>
          <w:szCs w:val="24"/>
          <w:lang w:eastAsia="cs-CZ"/>
        </w:rPr>
        <w:t xml:space="preserve"> se zařazují do shodného soudního oddělení, kde byli zařazeni původně. Nově zvolení přísedící se zařazují do soudního oddělení přednostně za přísedící, kteří svou činnost ukončili, následně do soudního oddělení dle aktuální potřeby a rozhodnutí předsedkyně soudu.</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Přísedící uvedení v pořadníku </w:t>
      </w:r>
      <w:r w:rsidRPr="00200BAF">
        <w:rPr>
          <w:rFonts w:ascii="Garamond" w:eastAsia="Times New Roman" w:hAnsi="Garamond" w:cs="Times New Roman"/>
          <w:b/>
          <w:bCs/>
          <w:sz w:val="24"/>
          <w:szCs w:val="24"/>
          <w:lang w:eastAsia="cs-CZ"/>
        </w:rPr>
        <w:t>jsou určováni a přidělováni</w:t>
      </w:r>
      <w:r w:rsidRPr="00200BAF">
        <w:rPr>
          <w:rFonts w:ascii="Garamond" w:eastAsia="Times New Roman" w:hAnsi="Garamond" w:cs="Times New Roman"/>
          <w:bCs/>
          <w:sz w:val="24"/>
          <w:szCs w:val="24"/>
          <w:lang w:eastAsia="cs-CZ"/>
        </w:rPr>
        <w:t xml:space="preserve"> jako přísedící v soudním oddělení pro nařizovaná soudní jednání, </w:t>
      </w:r>
      <w:r w:rsidR="00ED7F40" w:rsidRPr="00200BAF">
        <w:rPr>
          <w:rFonts w:ascii="Garamond" w:eastAsia="Times New Roman" w:hAnsi="Garamond" w:cs="Times New Roman"/>
          <w:bCs/>
          <w:sz w:val="24"/>
          <w:szCs w:val="24"/>
          <w:lang w:eastAsia="cs-CZ"/>
        </w:rPr>
        <w:t xml:space="preserve">hlavní líčení, veřejná zasedání </w:t>
      </w:r>
      <w:r w:rsidRPr="00200BAF">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Při </w:t>
      </w:r>
      <w:r w:rsidRPr="00200BAF">
        <w:rPr>
          <w:rFonts w:ascii="Garamond" w:eastAsia="Times New Roman" w:hAnsi="Garamond" w:cs="Times New Roman"/>
          <w:b/>
          <w:bCs/>
          <w:sz w:val="24"/>
          <w:szCs w:val="24"/>
          <w:lang w:eastAsia="cs-CZ"/>
        </w:rPr>
        <w:t>určování a přidělování přísedících</w:t>
      </w:r>
      <w:r w:rsidRPr="00200BAF">
        <w:rPr>
          <w:rFonts w:ascii="Garamond" w:eastAsia="Times New Roman" w:hAnsi="Garamond" w:cs="Times New Roman"/>
          <w:bCs/>
          <w:sz w:val="24"/>
          <w:szCs w:val="24"/>
          <w:lang w:eastAsia="cs-CZ"/>
        </w:rPr>
        <w:t xml:space="preserve"> se vždy vychází z přílohy </w:t>
      </w:r>
      <w:proofErr w:type="gramStart"/>
      <w:r w:rsidRPr="00200BAF">
        <w:rPr>
          <w:rFonts w:ascii="Garamond" w:eastAsia="Times New Roman" w:hAnsi="Garamond" w:cs="Times New Roman"/>
          <w:bCs/>
          <w:sz w:val="24"/>
          <w:szCs w:val="24"/>
          <w:lang w:eastAsia="cs-CZ"/>
        </w:rPr>
        <w:t>č. 3 rozvrhu</w:t>
      </w:r>
      <w:proofErr w:type="gramEnd"/>
      <w:r w:rsidRPr="00200BAF">
        <w:rPr>
          <w:rFonts w:ascii="Garamond" w:eastAsia="Times New Roman" w:hAnsi="Garamond" w:cs="Times New Roman"/>
          <w:bCs/>
          <w:sz w:val="24"/>
          <w:szCs w:val="24"/>
          <w:lang w:eastAsia="cs-CZ"/>
        </w:rPr>
        <w:t xml:space="preserve"> práce. Do spisu se vždy učiní záznam o postupu při výběru přísedících pro konkrétní jednání soudu.</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200BAF">
        <w:rPr>
          <w:rFonts w:ascii="Garamond" w:eastAsia="Times New Roman" w:hAnsi="Garamond" w:cs="Times New Roman"/>
          <w:b/>
          <w:bCs/>
          <w:sz w:val="24"/>
          <w:szCs w:val="24"/>
          <w:lang w:eastAsia="cs-CZ"/>
        </w:rPr>
        <w:t>přísedící ze zastupujících soudních oddělení.</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200BAF">
        <w:rPr>
          <w:rFonts w:ascii="Garamond" w:eastAsia="Times New Roman" w:hAnsi="Garamond" w:cs="Times New Roman"/>
          <w:b/>
          <w:bCs/>
          <w:sz w:val="24"/>
          <w:szCs w:val="24"/>
          <w:lang w:eastAsia="cs-CZ"/>
        </w:rPr>
        <w:t>náhradního přísedícího</w:t>
      </w:r>
      <w:r w:rsidRPr="00200BAF">
        <w:rPr>
          <w:rFonts w:ascii="Garamond" w:eastAsia="Times New Roman" w:hAnsi="Garamond" w:cs="Times New Roman"/>
          <w:bCs/>
          <w:sz w:val="24"/>
          <w:szCs w:val="24"/>
          <w:lang w:eastAsia="cs-CZ"/>
        </w:rPr>
        <w:t xml:space="preserve"> se založí do spisu úřední záznam.</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Pokud je na příslušný jednací den senátu nařízeno </w:t>
      </w:r>
      <w:r w:rsidRPr="00200BAF">
        <w:rPr>
          <w:rFonts w:ascii="Garamond" w:eastAsia="Times New Roman" w:hAnsi="Garamond" w:cs="Times New Roman"/>
          <w:b/>
          <w:bCs/>
          <w:sz w:val="24"/>
          <w:szCs w:val="24"/>
          <w:lang w:eastAsia="cs-CZ"/>
        </w:rPr>
        <w:t>více soudních jednání</w:t>
      </w:r>
      <w:r w:rsidRPr="00200BAF">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 xml:space="preserve">V případě odročených jednání se postupuje při obsazení senátu podle zákonného </w:t>
      </w:r>
      <w:r w:rsidRPr="00200BAF">
        <w:rPr>
          <w:rFonts w:ascii="Garamond" w:eastAsia="Times New Roman" w:hAnsi="Garamond" w:cs="Times New Roman"/>
          <w:b/>
          <w:bCs/>
          <w:sz w:val="24"/>
          <w:szCs w:val="24"/>
          <w:lang w:eastAsia="cs-CZ"/>
        </w:rPr>
        <w:t>pravidla totožného senátu</w:t>
      </w:r>
      <w:r w:rsidRPr="00200BAF">
        <w:rPr>
          <w:rFonts w:ascii="Garamond" w:eastAsia="Times New Roman" w:hAnsi="Garamond" w:cs="Times New Roman"/>
          <w:bCs/>
          <w:sz w:val="24"/>
          <w:szCs w:val="24"/>
          <w:lang w:eastAsia="cs-CZ"/>
        </w:rPr>
        <w:t>.</w:t>
      </w:r>
    </w:p>
    <w:p w:rsidR="00F67B36" w:rsidRPr="00200BA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200BAF">
        <w:rPr>
          <w:rFonts w:ascii="Garamond" w:eastAsia="Times New Roman" w:hAnsi="Garamond" w:cs="Times New Roman"/>
          <w:b/>
          <w:bCs/>
          <w:sz w:val="24"/>
          <w:szCs w:val="24"/>
          <w:lang w:eastAsia="cs-CZ"/>
        </w:rPr>
        <w:t>Určování, přidělování a obesílání přísedících</w:t>
      </w:r>
      <w:r w:rsidRPr="00200BAF">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200BAF">
        <w:rPr>
          <w:rFonts w:ascii="Garamond" w:eastAsia="Times New Roman" w:hAnsi="Garamond" w:cs="Times New Roman"/>
          <w:bCs/>
          <w:sz w:val="24"/>
          <w:szCs w:val="24"/>
          <w:lang w:eastAsia="cs-CZ"/>
        </w:rPr>
        <w:t>rejstříkářky</w:t>
      </w:r>
      <w:proofErr w:type="spellEnd"/>
      <w:r w:rsidRPr="00200BAF">
        <w:rPr>
          <w:rFonts w:ascii="Garamond" w:eastAsia="Times New Roman" w:hAnsi="Garamond" w:cs="Times New Roman"/>
          <w:bCs/>
          <w:sz w:val="24"/>
          <w:szCs w:val="24"/>
          <w:lang w:eastAsia="cs-CZ"/>
        </w:rPr>
        <w:t xml:space="preserve"> příslušného soudního oddělení.</w:t>
      </w:r>
    </w:p>
    <w:p w:rsidR="00983780" w:rsidRPr="00200BAF" w:rsidRDefault="00F67B36"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200BAF">
        <w:rPr>
          <w:rFonts w:ascii="Garamond" w:eastAsia="Times New Roman" w:hAnsi="Garamond" w:cs="Times New Roman"/>
          <w:b/>
          <w:bCs/>
          <w:sz w:val="28"/>
          <w:szCs w:val="28"/>
          <w:lang w:eastAsia="cs-CZ"/>
        </w:rPr>
        <w:br w:type="page"/>
      </w:r>
      <w:bookmarkStart w:id="166" w:name="_Toc90016397"/>
      <w:r w:rsidR="00983780" w:rsidRPr="00200BAF">
        <w:rPr>
          <w:rFonts w:ascii="Garamond" w:eastAsia="Times New Roman" w:hAnsi="Garamond" w:cs="Times New Roman"/>
          <w:b/>
          <w:bCs/>
          <w:sz w:val="24"/>
          <w:szCs w:val="24"/>
          <w:lang w:eastAsia="cs-CZ"/>
        </w:rPr>
        <w:t>Trestní oddělení a soud pro mládež</w:t>
      </w:r>
      <w:bookmarkEnd w:id="166"/>
      <w:r w:rsidR="00983780" w:rsidRPr="00200BAF">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983780" w:rsidRPr="00200BAF" w:rsidTr="00775733">
        <w:trPr>
          <w:trHeight w:val="594"/>
          <w:jc w:val="center"/>
        </w:trPr>
        <w:tc>
          <w:tcPr>
            <w:tcW w:w="373" w:type="dxa"/>
          </w:tcPr>
          <w:p w:rsidR="00983780" w:rsidRPr="00200BAF" w:rsidRDefault="00983780" w:rsidP="00775733">
            <w:pPr>
              <w:spacing w:after="0" w:line="240" w:lineRule="auto"/>
              <w:ind w:firstLine="170"/>
              <w:jc w:val="center"/>
              <w:rPr>
                <w:rFonts w:ascii="Garamond" w:eastAsia="Times New Roman" w:hAnsi="Garamond" w:cs="Times New Roman"/>
                <w:b/>
                <w:bCs/>
                <w:sz w:val="24"/>
                <w:szCs w:val="24"/>
                <w:lang w:eastAsia="cs-CZ"/>
              </w:rPr>
            </w:pPr>
          </w:p>
        </w:tc>
        <w:tc>
          <w:tcPr>
            <w:tcW w:w="1972" w:type="dxa"/>
          </w:tcPr>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w:t>
            </w:r>
          </w:p>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2 T, 2 </w:t>
            </w:r>
            <w:proofErr w:type="spellStart"/>
            <w:r w:rsidRPr="00200BAF">
              <w:rPr>
                <w:rFonts w:ascii="Garamond" w:eastAsia="Times New Roman" w:hAnsi="Garamond" w:cs="Times New Roman"/>
                <w:b/>
                <w:sz w:val="24"/>
                <w:szCs w:val="24"/>
                <w:lang w:eastAsia="cs-CZ"/>
              </w:rPr>
              <w:t>Tm</w:t>
            </w:r>
            <w:proofErr w:type="spellEnd"/>
            <w:r w:rsidRPr="00200BAF">
              <w:rPr>
                <w:rFonts w:ascii="Garamond" w:eastAsia="Times New Roman" w:hAnsi="Garamond" w:cs="Times New Roman"/>
                <w:b/>
                <w:sz w:val="24"/>
                <w:szCs w:val="24"/>
                <w:lang w:eastAsia="cs-CZ"/>
              </w:rPr>
              <w:t>, (16)</w:t>
            </w:r>
          </w:p>
        </w:tc>
        <w:tc>
          <w:tcPr>
            <w:tcW w:w="1926" w:type="dxa"/>
          </w:tcPr>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w:t>
            </w:r>
          </w:p>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3 T, 3 </w:t>
            </w:r>
            <w:proofErr w:type="spellStart"/>
            <w:r w:rsidRPr="00200BAF">
              <w:rPr>
                <w:rFonts w:ascii="Garamond" w:eastAsia="Times New Roman" w:hAnsi="Garamond" w:cs="Times New Roman"/>
                <w:b/>
                <w:sz w:val="24"/>
                <w:szCs w:val="24"/>
                <w:lang w:eastAsia="cs-CZ"/>
              </w:rPr>
              <w:t>Tm</w:t>
            </w:r>
            <w:proofErr w:type="spellEnd"/>
            <w:r w:rsidRPr="00200BAF">
              <w:rPr>
                <w:rFonts w:ascii="Garamond" w:eastAsia="Times New Roman" w:hAnsi="Garamond" w:cs="Times New Roman"/>
                <w:b/>
                <w:sz w:val="24"/>
                <w:szCs w:val="24"/>
                <w:lang w:eastAsia="cs-CZ"/>
              </w:rPr>
              <w:t>, 3 PP</w:t>
            </w:r>
          </w:p>
        </w:tc>
        <w:tc>
          <w:tcPr>
            <w:tcW w:w="1935" w:type="dxa"/>
          </w:tcPr>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w:t>
            </w:r>
          </w:p>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4 T, 4 </w:t>
            </w:r>
            <w:proofErr w:type="spellStart"/>
            <w:r w:rsidRPr="00200BAF">
              <w:rPr>
                <w:rFonts w:ascii="Garamond" w:eastAsia="Times New Roman" w:hAnsi="Garamond" w:cs="Times New Roman"/>
                <w:b/>
                <w:sz w:val="24"/>
                <w:szCs w:val="24"/>
                <w:lang w:eastAsia="cs-CZ"/>
              </w:rPr>
              <w:t>Tm</w:t>
            </w:r>
            <w:proofErr w:type="spellEnd"/>
          </w:p>
        </w:tc>
        <w:tc>
          <w:tcPr>
            <w:tcW w:w="1941" w:type="dxa"/>
          </w:tcPr>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w:t>
            </w:r>
          </w:p>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17 T, 17 PP</w:t>
            </w:r>
          </w:p>
        </w:tc>
        <w:tc>
          <w:tcPr>
            <w:tcW w:w="1941" w:type="dxa"/>
          </w:tcPr>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w:t>
            </w:r>
          </w:p>
          <w:p w:rsidR="00983780" w:rsidRPr="00200BAF" w:rsidRDefault="00983780" w:rsidP="00775733">
            <w:pPr>
              <w:spacing w:after="0" w:line="240" w:lineRule="auto"/>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0 </w:t>
            </w:r>
            <w:proofErr w:type="spellStart"/>
            <w:r w:rsidRPr="00200BAF">
              <w:rPr>
                <w:rFonts w:ascii="Garamond" w:eastAsia="Times New Roman" w:hAnsi="Garamond" w:cs="Times New Roman"/>
                <w:b/>
                <w:sz w:val="24"/>
                <w:szCs w:val="24"/>
                <w:lang w:eastAsia="cs-CZ"/>
              </w:rPr>
              <w:t>Nt</w:t>
            </w:r>
            <w:proofErr w:type="spellEnd"/>
            <w:r w:rsidRPr="00200BAF">
              <w:rPr>
                <w:rFonts w:ascii="Garamond" w:eastAsia="Times New Roman" w:hAnsi="Garamond" w:cs="Times New Roman"/>
                <w:b/>
                <w:sz w:val="24"/>
                <w:szCs w:val="24"/>
                <w:lang w:eastAsia="cs-CZ"/>
              </w:rPr>
              <w:t xml:space="preserve">, 0 </w:t>
            </w:r>
            <w:proofErr w:type="spellStart"/>
            <w:r w:rsidRPr="00200BAF">
              <w:rPr>
                <w:rFonts w:ascii="Garamond" w:eastAsia="Times New Roman" w:hAnsi="Garamond" w:cs="Times New Roman"/>
                <w:b/>
                <w:sz w:val="24"/>
                <w:szCs w:val="24"/>
                <w:lang w:eastAsia="cs-CZ"/>
              </w:rPr>
              <w:t>Ntm</w:t>
            </w:r>
            <w:proofErr w:type="spellEnd"/>
          </w:p>
        </w:tc>
      </w:tr>
      <w:tr w:rsidR="00983780" w:rsidRPr="00200BAF" w:rsidTr="00775733">
        <w:trPr>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Iva </w:t>
            </w:r>
            <w:proofErr w:type="spellStart"/>
            <w:r w:rsidRPr="00200BAF">
              <w:rPr>
                <w:rFonts w:ascii="Garamond" w:eastAsia="Times New Roman" w:hAnsi="Garamond" w:cs="Times New Roman"/>
                <w:sz w:val="24"/>
                <w:szCs w:val="24"/>
                <w:lang w:eastAsia="cs-CZ"/>
              </w:rPr>
              <w:t>Holzknechtová</w:t>
            </w:r>
            <w:proofErr w:type="spellEnd"/>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trike/>
                <w:sz w:val="24"/>
                <w:szCs w:val="24"/>
                <w:lang w:eastAsia="cs-CZ"/>
              </w:rPr>
            </w:pPr>
            <w:r w:rsidRPr="00200BAF">
              <w:rPr>
                <w:rFonts w:ascii="Garamond" w:eastAsia="Times New Roman" w:hAnsi="Garamond" w:cs="Times New Roman"/>
                <w:sz w:val="24"/>
                <w:szCs w:val="24"/>
                <w:lang w:eastAsia="cs-CZ"/>
              </w:rPr>
              <w:t>Mgr. Jitka Dvořáková</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Magdalena Bucharová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Petr </w:t>
            </w:r>
            <w:proofErr w:type="spellStart"/>
            <w:r w:rsidRPr="00200BAF">
              <w:rPr>
                <w:rFonts w:ascii="Garamond" w:eastAsia="Times New Roman" w:hAnsi="Garamond" w:cs="Times New Roman"/>
                <w:sz w:val="24"/>
                <w:szCs w:val="24"/>
                <w:lang w:eastAsia="cs-CZ"/>
              </w:rPr>
              <w:t>Bejr</w:t>
            </w:r>
            <w:proofErr w:type="spellEnd"/>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Petr </w:t>
            </w:r>
            <w:proofErr w:type="spellStart"/>
            <w:r w:rsidRPr="00200BAF">
              <w:rPr>
                <w:rFonts w:ascii="Garamond" w:eastAsia="Times New Roman" w:hAnsi="Garamond" w:cs="Times New Roman"/>
                <w:sz w:val="24"/>
                <w:szCs w:val="24"/>
                <w:lang w:eastAsia="cs-CZ"/>
              </w:rPr>
              <w:t>Bejr</w:t>
            </w:r>
            <w:proofErr w:type="spellEnd"/>
          </w:p>
        </w:tc>
      </w:tr>
      <w:tr w:rsidR="00983780" w:rsidRPr="00200BAF" w:rsidTr="00775733">
        <w:trPr>
          <w:trHeight w:val="559"/>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Kateřina Kusá</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Jiří Horáček</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Jaroslav Chalupník</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Věra </w:t>
            </w:r>
            <w:proofErr w:type="spellStart"/>
            <w:r w:rsidRPr="00200BAF">
              <w:rPr>
                <w:rFonts w:ascii="Garamond" w:eastAsia="Times New Roman" w:hAnsi="Garamond" w:cs="Times New Roman"/>
                <w:sz w:val="24"/>
                <w:szCs w:val="24"/>
                <w:lang w:eastAsia="cs-CZ"/>
              </w:rPr>
              <w:t>Bejrová</w:t>
            </w:r>
            <w:proofErr w:type="spellEnd"/>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Věra </w:t>
            </w:r>
            <w:proofErr w:type="spellStart"/>
            <w:r w:rsidRPr="00200BAF">
              <w:rPr>
                <w:rFonts w:ascii="Garamond" w:eastAsia="Times New Roman" w:hAnsi="Garamond" w:cs="Times New Roman"/>
                <w:sz w:val="24"/>
                <w:szCs w:val="24"/>
                <w:lang w:eastAsia="cs-CZ"/>
              </w:rPr>
              <w:t>Bejrová</w:t>
            </w:r>
            <w:proofErr w:type="spellEnd"/>
          </w:p>
        </w:tc>
      </w:tr>
      <w:tr w:rsidR="00983780" w:rsidRPr="00200BAF" w:rsidTr="00775733">
        <w:trPr>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Václav Maršík</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Květoslava </w:t>
            </w:r>
            <w:proofErr w:type="spellStart"/>
            <w:r w:rsidRPr="00200BAF">
              <w:rPr>
                <w:rFonts w:ascii="Garamond" w:eastAsia="Times New Roman" w:hAnsi="Garamond" w:cs="Times New Roman"/>
                <w:sz w:val="24"/>
                <w:szCs w:val="24"/>
                <w:lang w:eastAsia="cs-CZ"/>
              </w:rPr>
              <w:t>Kasnarová</w:t>
            </w:r>
            <w:proofErr w:type="spellEnd"/>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Jana Hejzlarová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Marie Fejfarová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Marie Fejfarová</w:t>
            </w:r>
          </w:p>
        </w:tc>
      </w:tr>
      <w:tr w:rsidR="00983780" w:rsidRPr="00200BAF" w:rsidTr="00775733">
        <w:trPr>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Renata Mašková</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Marie Kühnová</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Helena Kosinková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Ing. Jiří Hanuš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Ing. Jiří Hanuš</w:t>
            </w:r>
          </w:p>
        </w:tc>
      </w:tr>
      <w:tr w:rsidR="00983780" w:rsidRPr="00200BAF" w:rsidTr="00775733">
        <w:trPr>
          <w:trHeight w:val="539"/>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Ivona Plecháčová</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Petr Minář</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RNDr. Ing. Lukáš Petr</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Zdeňka Hartmanová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Zdeňka Hartmanová</w:t>
            </w:r>
          </w:p>
        </w:tc>
      </w:tr>
      <w:tr w:rsidR="00983780" w:rsidRPr="00200BAF" w:rsidTr="00775733">
        <w:trPr>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Luisa </w:t>
            </w:r>
            <w:proofErr w:type="spellStart"/>
            <w:r w:rsidRPr="00200BAF">
              <w:rPr>
                <w:rFonts w:ascii="Garamond" w:eastAsia="Times New Roman" w:hAnsi="Garamond" w:cs="Times New Roman"/>
                <w:sz w:val="24"/>
                <w:szCs w:val="24"/>
                <w:lang w:eastAsia="cs-CZ"/>
              </w:rPr>
              <w:t>Polešovská</w:t>
            </w:r>
            <w:proofErr w:type="spellEnd"/>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Ivana Pavlíková</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Mgr. Petr Sobotka</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Danuše Holubová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Danuše Holubová</w:t>
            </w:r>
          </w:p>
        </w:tc>
      </w:tr>
      <w:tr w:rsidR="00983780" w:rsidRPr="00200BAF" w:rsidTr="00775733">
        <w:trPr>
          <w:trHeight w:val="581"/>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Violeta Rusová</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Pavlína Rejzková</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Jiří Šeda</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Ing. František Matějka</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Ing. František Matějka</w:t>
            </w:r>
          </w:p>
        </w:tc>
      </w:tr>
      <w:tr w:rsidR="00983780" w:rsidRPr="00200BAF" w:rsidTr="00775733">
        <w:trPr>
          <w:trHeight w:val="622"/>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Jitka Šírová</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Alena Sedláčková</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 xml:space="preserve">Mgr. Martina Šmídová, </w:t>
            </w:r>
            <w:proofErr w:type="gramStart"/>
            <w:r w:rsidRPr="00200BAF">
              <w:rPr>
                <w:rFonts w:ascii="Garamond" w:hAnsi="Garamond"/>
                <w:sz w:val="24"/>
                <w:szCs w:val="24"/>
              </w:rPr>
              <w:t>M.A.</w:t>
            </w:r>
            <w:proofErr w:type="gramEnd"/>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Ing. Ivo </w:t>
            </w:r>
            <w:proofErr w:type="spellStart"/>
            <w:r w:rsidRPr="00200BAF">
              <w:rPr>
                <w:rFonts w:ascii="Garamond" w:eastAsia="Times New Roman" w:hAnsi="Garamond" w:cs="Times New Roman"/>
                <w:sz w:val="24"/>
                <w:szCs w:val="24"/>
                <w:lang w:eastAsia="cs-CZ"/>
              </w:rPr>
              <w:t>Trpkovič</w:t>
            </w:r>
            <w:proofErr w:type="spellEnd"/>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Ing. Ivo </w:t>
            </w:r>
            <w:proofErr w:type="spellStart"/>
            <w:r w:rsidRPr="00200BAF">
              <w:rPr>
                <w:rFonts w:ascii="Garamond" w:eastAsia="Times New Roman" w:hAnsi="Garamond" w:cs="Times New Roman"/>
                <w:sz w:val="24"/>
                <w:szCs w:val="24"/>
                <w:lang w:eastAsia="cs-CZ"/>
              </w:rPr>
              <w:t>Trpkovič</w:t>
            </w:r>
            <w:proofErr w:type="spellEnd"/>
          </w:p>
        </w:tc>
      </w:tr>
      <w:tr w:rsidR="00983780" w:rsidRPr="00200BAF" w:rsidTr="00775733">
        <w:trPr>
          <w:trHeight w:val="647"/>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Mgr. Jiří Žďárský</w:t>
            </w: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Zdeněk Souček</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Marie Tylová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Lucie </w:t>
            </w:r>
            <w:proofErr w:type="spellStart"/>
            <w:r w:rsidRPr="00200BAF">
              <w:rPr>
                <w:rFonts w:ascii="Garamond" w:eastAsia="Times New Roman" w:hAnsi="Garamond" w:cs="Times New Roman"/>
                <w:sz w:val="24"/>
                <w:szCs w:val="24"/>
                <w:lang w:eastAsia="cs-CZ"/>
              </w:rPr>
              <w:t>Vladovičová</w:t>
            </w:r>
            <w:proofErr w:type="spellEnd"/>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Lucie </w:t>
            </w:r>
            <w:proofErr w:type="spellStart"/>
            <w:r w:rsidRPr="00200BAF">
              <w:rPr>
                <w:rFonts w:ascii="Garamond" w:eastAsia="Times New Roman" w:hAnsi="Garamond" w:cs="Times New Roman"/>
                <w:sz w:val="24"/>
                <w:szCs w:val="24"/>
                <w:lang w:eastAsia="cs-CZ"/>
              </w:rPr>
              <w:t>Vladovičová</w:t>
            </w:r>
            <w:proofErr w:type="spellEnd"/>
          </w:p>
        </w:tc>
      </w:tr>
      <w:tr w:rsidR="00983780" w:rsidRPr="00200BAF" w:rsidTr="00775733">
        <w:trPr>
          <w:trHeight w:val="557"/>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Helena Šmejkalová</w:t>
            </w:r>
          </w:p>
        </w:tc>
        <w:tc>
          <w:tcPr>
            <w:tcW w:w="1935" w:type="dxa"/>
          </w:tcPr>
          <w:p w:rsidR="00983780" w:rsidRPr="00200BAF" w:rsidRDefault="00983780" w:rsidP="00775733">
            <w:pPr>
              <w:jc w:val="center"/>
              <w:rPr>
                <w:rFonts w:ascii="Garamond" w:hAnsi="Garamond"/>
                <w:sz w:val="24"/>
                <w:szCs w:val="24"/>
              </w:rPr>
            </w:pPr>
            <w:r w:rsidRPr="00200BAF">
              <w:rPr>
                <w:rFonts w:ascii="Garamond" w:hAnsi="Garamond"/>
                <w:sz w:val="24"/>
                <w:szCs w:val="24"/>
              </w:rPr>
              <w:t>Blanka Vítová</w:t>
            </w: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r>
      <w:tr w:rsidR="00983780" w:rsidRPr="00200BAF" w:rsidTr="00775733">
        <w:trPr>
          <w:trHeight w:val="551"/>
          <w:jc w:val="center"/>
        </w:trPr>
        <w:tc>
          <w:tcPr>
            <w:tcW w:w="373" w:type="dxa"/>
            <w:vAlign w:val="center"/>
          </w:tcPr>
          <w:p w:rsidR="00983780" w:rsidRPr="00200BAF" w:rsidRDefault="00983780" w:rsidP="00983780">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c>
          <w:tcPr>
            <w:tcW w:w="1926"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Dagmar Schmiedová</w:t>
            </w:r>
          </w:p>
        </w:tc>
        <w:tc>
          <w:tcPr>
            <w:tcW w:w="1935"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c>
          <w:tcPr>
            <w:tcW w:w="1941" w:type="dxa"/>
            <w:vAlign w:val="center"/>
          </w:tcPr>
          <w:p w:rsidR="00983780" w:rsidRPr="00200BAF" w:rsidRDefault="00983780" w:rsidP="00775733">
            <w:pPr>
              <w:spacing w:after="0" w:line="240" w:lineRule="auto"/>
              <w:jc w:val="center"/>
              <w:rPr>
                <w:rFonts w:ascii="Garamond" w:eastAsia="Times New Roman" w:hAnsi="Garamond" w:cs="Times New Roman"/>
                <w:sz w:val="24"/>
                <w:szCs w:val="24"/>
                <w:lang w:eastAsia="cs-CZ"/>
              </w:rPr>
            </w:pPr>
          </w:p>
        </w:tc>
      </w:tr>
    </w:tbl>
    <w:p w:rsidR="00983780" w:rsidRPr="00200BAF" w:rsidRDefault="00983780" w:rsidP="00983780">
      <w:pPr>
        <w:spacing w:after="0" w:line="240" w:lineRule="auto"/>
        <w:ind w:firstLine="170"/>
        <w:rPr>
          <w:rFonts w:ascii="Garamond" w:eastAsia="Times New Roman" w:hAnsi="Garamond" w:cs="Times New Roman"/>
          <w:b/>
          <w:bCs/>
          <w:sz w:val="24"/>
          <w:szCs w:val="24"/>
          <w:lang w:eastAsia="cs-CZ"/>
        </w:rPr>
      </w:pPr>
    </w:p>
    <w:p w:rsidR="00983780" w:rsidRPr="00200BAF" w:rsidRDefault="00983780"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7" w:name="_Toc392248863"/>
      <w:bookmarkStart w:id="168" w:name="_Toc394669764"/>
      <w:bookmarkStart w:id="169" w:name="_Toc404155056"/>
      <w:bookmarkStart w:id="170" w:name="_Toc54253815"/>
      <w:bookmarkStart w:id="171" w:name="_Toc90016398"/>
      <w:r w:rsidRPr="00200BAF">
        <w:rPr>
          <w:rFonts w:ascii="Garamond" w:eastAsia="Times New Roman" w:hAnsi="Garamond" w:cs="Times New Roman"/>
          <w:b/>
          <w:bCs/>
          <w:sz w:val="24"/>
          <w:szCs w:val="24"/>
          <w:lang w:eastAsia="cs-CZ"/>
        </w:rPr>
        <w:t>Občanskoprávní oddělení</w:t>
      </w:r>
      <w:bookmarkEnd w:id="167"/>
      <w:bookmarkEnd w:id="168"/>
      <w:bookmarkEnd w:id="169"/>
      <w:bookmarkEnd w:id="170"/>
      <w:bookmarkEnd w:id="171"/>
    </w:p>
    <w:p w:rsidR="00983780" w:rsidRPr="00200BAF" w:rsidRDefault="00983780" w:rsidP="00983780">
      <w:pPr>
        <w:spacing w:after="0" w:line="240" w:lineRule="auto"/>
        <w:ind w:firstLine="170"/>
        <w:jc w:val="both"/>
        <w:rPr>
          <w:rFonts w:ascii="Garamond" w:eastAsia="Times New Roman" w:hAnsi="Garamond" w:cs="Times New Roman"/>
          <w:b/>
          <w:sz w:val="24"/>
          <w:szCs w:val="24"/>
          <w:lang w:eastAsia="cs-CZ"/>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064"/>
        <w:gridCol w:w="3064"/>
      </w:tblGrid>
      <w:tr w:rsidR="00983780" w:rsidRPr="00200BAF" w:rsidTr="00775733">
        <w:trPr>
          <w:jc w:val="center"/>
        </w:trPr>
        <w:tc>
          <w:tcPr>
            <w:tcW w:w="426" w:type="dxa"/>
          </w:tcPr>
          <w:p w:rsidR="00983780" w:rsidRPr="00200BAF" w:rsidRDefault="00983780" w:rsidP="00775733">
            <w:pPr>
              <w:spacing w:after="0" w:line="240" w:lineRule="auto"/>
              <w:ind w:firstLine="170"/>
              <w:jc w:val="both"/>
              <w:rPr>
                <w:rFonts w:ascii="Garamond" w:eastAsia="Times New Roman" w:hAnsi="Garamond" w:cs="Times New Roman"/>
                <w:b/>
                <w:sz w:val="24"/>
                <w:szCs w:val="24"/>
                <w:lang w:eastAsia="cs-CZ"/>
              </w:rPr>
            </w:pPr>
          </w:p>
        </w:tc>
        <w:tc>
          <w:tcPr>
            <w:tcW w:w="2909" w:type="dxa"/>
          </w:tcPr>
          <w:p w:rsidR="00983780" w:rsidRPr="00200BAF" w:rsidRDefault="00983780" w:rsidP="00775733">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 9 C, 109 C</w:t>
            </w:r>
          </w:p>
        </w:tc>
        <w:tc>
          <w:tcPr>
            <w:tcW w:w="2909" w:type="dxa"/>
          </w:tcPr>
          <w:p w:rsidR="00983780" w:rsidRPr="00200BAF" w:rsidRDefault="00983780" w:rsidP="00775733">
            <w:pPr>
              <w:spacing w:after="0" w:line="240" w:lineRule="auto"/>
              <w:ind w:firstLine="170"/>
              <w:jc w:val="center"/>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soudní oddělení 30 C, 130 C</w:t>
            </w:r>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Milan </w:t>
            </w:r>
            <w:proofErr w:type="spellStart"/>
            <w:r w:rsidRPr="00200BAF">
              <w:rPr>
                <w:rFonts w:ascii="Garamond" w:eastAsia="Times New Roman" w:hAnsi="Garamond" w:cs="Times New Roman"/>
                <w:sz w:val="24"/>
                <w:szCs w:val="24"/>
                <w:lang w:eastAsia="cs-CZ"/>
              </w:rPr>
              <w:t>Fejks</w:t>
            </w:r>
            <w:proofErr w:type="spellEnd"/>
          </w:p>
        </w:tc>
        <w:tc>
          <w:tcPr>
            <w:tcW w:w="2909" w:type="dxa"/>
          </w:tcPr>
          <w:p w:rsidR="00983780" w:rsidRPr="00200BAF" w:rsidRDefault="00983780" w:rsidP="00775733">
            <w:pPr>
              <w:spacing w:after="0" w:line="240" w:lineRule="auto"/>
              <w:ind w:firstLine="170"/>
              <w:rPr>
                <w:rFonts w:ascii="Garamond" w:eastAsia="Times New Roman" w:hAnsi="Garamond" w:cs="Times New Roman"/>
                <w:bCs/>
                <w:sz w:val="24"/>
                <w:szCs w:val="24"/>
                <w:lang w:eastAsia="cs-CZ"/>
              </w:rPr>
            </w:pPr>
            <w:r w:rsidRPr="00200BAF">
              <w:rPr>
                <w:rFonts w:ascii="Garamond" w:eastAsia="Times New Roman" w:hAnsi="Garamond" w:cs="Times New Roman"/>
                <w:bCs/>
                <w:sz w:val="24"/>
                <w:szCs w:val="24"/>
                <w:lang w:eastAsia="cs-CZ"/>
              </w:rPr>
              <w:t>Libuše Blažková</w:t>
            </w:r>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Jiří </w:t>
            </w:r>
            <w:proofErr w:type="spellStart"/>
            <w:r w:rsidRPr="00200BAF">
              <w:rPr>
                <w:rFonts w:ascii="Garamond" w:eastAsia="Times New Roman" w:hAnsi="Garamond" w:cs="Times New Roman"/>
                <w:sz w:val="24"/>
                <w:szCs w:val="24"/>
                <w:lang w:eastAsia="cs-CZ"/>
              </w:rPr>
              <w:t>Lanta</w:t>
            </w:r>
            <w:proofErr w:type="spellEnd"/>
          </w:p>
        </w:tc>
        <w:tc>
          <w:tcPr>
            <w:tcW w:w="2909" w:type="dxa"/>
          </w:tcPr>
          <w:p w:rsidR="00983780" w:rsidRPr="00200BAF" w:rsidRDefault="00983780" w:rsidP="00775733">
            <w:pPr>
              <w:spacing w:after="0" w:line="240" w:lineRule="auto"/>
              <w:ind w:firstLine="170"/>
              <w:rPr>
                <w:rFonts w:ascii="Garamond" w:eastAsia="Times New Roman" w:hAnsi="Garamond" w:cs="Times New Roman"/>
                <w:bCs/>
                <w:sz w:val="24"/>
                <w:szCs w:val="24"/>
                <w:lang w:eastAsia="cs-CZ"/>
              </w:rPr>
            </w:pPr>
            <w:r w:rsidRPr="00200BAF">
              <w:rPr>
                <w:rFonts w:ascii="Garamond" w:eastAsia="Times New Roman" w:hAnsi="Garamond" w:cs="Times New Roman"/>
                <w:sz w:val="24"/>
                <w:szCs w:val="24"/>
                <w:lang w:eastAsia="cs-CZ"/>
              </w:rPr>
              <w:t>Václav Hornych</w:t>
            </w:r>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Zdeněk Navrátil</w:t>
            </w: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Jana </w:t>
            </w:r>
            <w:proofErr w:type="spellStart"/>
            <w:r w:rsidRPr="00200BAF">
              <w:rPr>
                <w:rFonts w:ascii="Garamond" w:eastAsia="Times New Roman" w:hAnsi="Garamond" w:cs="Times New Roman"/>
                <w:sz w:val="24"/>
                <w:szCs w:val="24"/>
                <w:lang w:eastAsia="cs-CZ"/>
              </w:rPr>
              <w:t>Josífková</w:t>
            </w:r>
            <w:proofErr w:type="spellEnd"/>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Zuzana Růžičková</w:t>
            </w: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bCs/>
                <w:sz w:val="24"/>
                <w:szCs w:val="24"/>
                <w:lang w:eastAsia="cs-CZ"/>
              </w:rPr>
              <w:t>Dobroslava Mečířová</w:t>
            </w:r>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Veronika </w:t>
            </w:r>
            <w:proofErr w:type="spellStart"/>
            <w:r w:rsidRPr="00200BAF">
              <w:rPr>
                <w:rFonts w:ascii="Garamond" w:eastAsia="Times New Roman" w:hAnsi="Garamond" w:cs="Times New Roman"/>
                <w:sz w:val="24"/>
                <w:szCs w:val="24"/>
                <w:lang w:eastAsia="cs-CZ"/>
              </w:rPr>
              <w:t>Strnádková</w:t>
            </w:r>
            <w:proofErr w:type="spellEnd"/>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Ivana Reichová</w:t>
            </w:r>
          </w:p>
        </w:tc>
      </w:tr>
      <w:tr w:rsidR="00983780" w:rsidRPr="00200BAF" w:rsidTr="00775733">
        <w:trPr>
          <w:trHeight w:val="131"/>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Stanislava </w:t>
            </w:r>
            <w:proofErr w:type="spellStart"/>
            <w:r w:rsidRPr="00200BAF">
              <w:rPr>
                <w:rFonts w:ascii="Garamond" w:eastAsia="Times New Roman" w:hAnsi="Garamond" w:cs="Times New Roman"/>
                <w:sz w:val="24"/>
                <w:szCs w:val="24"/>
                <w:lang w:eastAsia="cs-CZ"/>
              </w:rPr>
              <w:t>Zívrová</w:t>
            </w:r>
            <w:proofErr w:type="spellEnd"/>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Petr Šmíd</w:t>
            </w:r>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Ing. Jiří Žďárský</w:t>
            </w: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Marie Trojanová</w:t>
            </w:r>
          </w:p>
        </w:tc>
      </w:tr>
      <w:tr w:rsidR="00983780" w:rsidRPr="00200BAF" w:rsidTr="00775733">
        <w:trPr>
          <w:jc w:val="center"/>
        </w:trPr>
        <w:tc>
          <w:tcPr>
            <w:tcW w:w="426" w:type="dxa"/>
          </w:tcPr>
          <w:p w:rsidR="00983780" w:rsidRPr="00200BAF" w:rsidRDefault="00983780"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p>
        </w:tc>
        <w:tc>
          <w:tcPr>
            <w:tcW w:w="2909" w:type="dxa"/>
          </w:tcPr>
          <w:p w:rsidR="00983780" w:rsidRPr="00200BAF" w:rsidRDefault="00983780" w:rsidP="00775733">
            <w:pPr>
              <w:spacing w:after="0" w:line="240" w:lineRule="auto"/>
              <w:ind w:firstLine="170"/>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 xml:space="preserve">Jan </w:t>
            </w:r>
            <w:proofErr w:type="spellStart"/>
            <w:r w:rsidRPr="00200BAF">
              <w:rPr>
                <w:rFonts w:ascii="Garamond" w:eastAsia="Times New Roman" w:hAnsi="Garamond" w:cs="Times New Roman"/>
                <w:sz w:val="24"/>
                <w:szCs w:val="24"/>
                <w:lang w:eastAsia="cs-CZ"/>
              </w:rPr>
              <w:t>Volkov</w:t>
            </w:r>
            <w:proofErr w:type="spellEnd"/>
          </w:p>
        </w:tc>
      </w:tr>
    </w:tbl>
    <w:p w:rsidR="00F67B36" w:rsidRPr="00200BAF" w:rsidRDefault="00983780" w:rsidP="00983780">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200BAF">
        <w:rPr>
          <w:rFonts w:ascii="Garamond" w:eastAsia="Times New Roman" w:hAnsi="Garamond" w:cs="Times New Roman"/>
          <w:b/>
          <w:bCs/>
          <w:sz w:val="28"/>
          <w:szCs w:val="28"/>
          <w:lang w:eastAsia="cs-CZ"/>
        </w:rPr>
        <w:t xml:space="preserve"> </w:t>
      </w:r>
    </w:p>
    <w:p w:rsidR="00F67B36" w:rsidRPr="00200BAF" w:rsidRDefault="00F67B36" w:rsidP="00F67B36">
      <w:pPr>
        <w:spacing w:after="0" w:line="240" w:lineRule="auto"/>
        <w:ind w:firstLine="170"/>
        <w:rPr>
          <w:rFonts w:ascii="Garamond" w:eastAsia="Times New Roman" w:hAnsi="Garamond" w:cs="Times New Roman"/>
          <w:b/>
          <w:bCs/>
          <w:sz w:val="24"/>
          <w:szCs w:val="24"/>
          <w:lang w:eastAsia="cs-CZ"/>
        </w:rPr>
        <w:sectPr w:rsidR="00F67B36" w:rsidRPr="00200BAF" w:rsidSect="00472A56">
          <w:headerReference w:type="default" r:id="rId9"/>
          <w:pgSz w:w="11906" w:h="16838"/>
          <w:pgMar w:top="1134" w:right="1418" w:bottom="1134" w:left="1418" w:header="709" w:footer="709" w:gutter="0"/>
          <w:pgNumType w:start="1"/>
          <w:cols w:space="708"/>
          <w:titlePg/>
          <w:docGrid w:linePitch="360"/>
        </w:sectPr>
      </w:pPr>
      <w:r w:rsidRPr="00200BAF">
        <w:rPr>
          <w:rFonts w:ascii="Garamond" w:eastAsia="Times New Roman" w:hAnsi="Garamond" w:cs="Times New Roman"/>
          <w:b/>
          <w:bCs/>
          <w:sz w:val="24"/>
          <w:szCs w:val="24"/>
          <w:lang w:eastAsia="cs-CZ"/>
        </w:rPr>
        <w:t>zastupování:  vzájemné v rámci jednotlivých soudních oddělení</w:t>
      </w:r>
    </w:p>
    <w:p w:rsidR="00936AAE" w:rsidRPr="00200BAF"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72" w:name="_Toc90016399"/>
      <w:bookmarkStart w:id="173" w:name="_Toc54253816"/>
      <w:r w:rsidRPr="00200BAF">
        <w:rPr>
          <w:rFonts w:ascii="Garamond" w:eastAsia="Times New Roman" w:hAnsi="Garamond" w:cs="Times New Roman"/>
          <w:b/>
          <w:sz w:val="24"/>
          <w:szCs w:val="24"/>
          <w:lang w:eastAsia="cs-CZ"/>
        </w:rPr>
        <w:t>Příloha č. 3</w:t>
      </w:r>
      <w:bookmarkEnd w:id="172"/>
    </w:p>
    <w:p w:rsidR="00F67B36" w:rsidRPr="00200BAF"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200BAF">
        <w:rPr>
          <w:rFonts w:ascii="Garamond" w:eastAsia="Times New Roman" w:hAnsi="Garamond" w:cs="Times New Roman"/>
          <w:b/>
          <w:sz w:val="24"/>
          <w:szCs w:val="24"/>
          <w:lang w:eastAsia="cs-CZ"/>
        </w:rPr>
        <w:t xml:space="preserve"> </w:t>
      </w:r>
      <w:bookmarkStart w:id="174" w:name="_Toc90016400"/>
      <w:r w:rsidRPr="00200BAF">
        <w:rPr>
          <w:rFonts w:ascii="Garamond" w:eastAsia="Times New Roman" w:hAnsi="Garamond" w:cs="Times New Roman"/>
          <w:b/>
          <w:sz w:val="24"/>
          <w:szCs w:val="24"/>
          <w:lang w:eastAsia="cs-CZ"/>
        </w:rPr>
        <w:t>Přístupy pracovníků do externích aplikací a informačních systémů</w:t>
      </w:r>
      <w:bookmarkEnd w:id="173"/>
      <w:bookmarkEnd w:id="174"/>
      <w:r w:rsidRPr="00200BAF">
        <w:rPr>
          <w:rFonts w:ascii="Garamond" w:eastAsia="Times New Roman" w:hAnsi="Garamond" w:cs="Times New Roman"/>
          <w:b/>
          <w:sz w:val="24"/>
          <w:szCs w:val="24"/>
          <w:lang w:eastAsia="cs-CZ"/>
        </w:rPr>
        <w:t xml:space="preserve"> </w:t>
      </w:r>
    </w:p>
    <w:p w:rsidR="00570879" w:rsidRPr="00200BAF" w:rsidRDefault="00570879"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rsidR="00F67B36" w:rsidRPr="00200BAF" w:rsidRDefault="00F67B36" w:rsidP="00936AAE">
      <w:pPr>
        <w:spacing w:after="12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b/>
          <w:sz w:val="24"/>
          <w:szCs w:val="24"/>
          <w:lang w:eastAsia="cs-CZ"/>
        </w:rPr>
        <w:t>Soud eviduje přístupy do externích aplikací a informačních systémů</w:t>
      </w:r>
      <w:r w:rsidRPr="00200BAF">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rsidR="00F67B36" w:rsidRPr="00200BAF" w:rsidRDefault="00F67B36" w:rsidP="00936AAE">
      <w:pPr>
        <w:spacing w:after="360" w:line="240" w:lineRule="auto"/>
        <w:jc w:val="both"/>
        <w:rPr>
          <w:rFonts w:ascii="Garamond" w:eastAsia="Times New Roman" w:hAnsi="Garamond" w:cs="Times New Roman"/>
          <w:sz w:val="24"/>
          <w:szCs w:val="24"/>
          <w:lang w:eastAsia="cs-CZ"/>
        </w:rPr>
      </w:pPr>
      <w:r w:rsidRPr="00200BAF">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070"/>
        <w:gridCol w:w="3070"/>
        <w:gridCol w:w="3070"/>
      </w:tblGrid>
      <w:tr w:rsidR="00C71F4D" w:rsidRPr="00200BAF" w:rsidTr="00775733">
        <w:tc>
          <w:tcPr>
            <w:tcW w:w="3070" w:type="dxa"/>
          </w:tcPr>
          <w:p w:rsidR="00C71F4D" w:rsidRPr="00200BAF" w:rsidRDefault="00C71F4D" w:rsidP="00775733">
            <w:pPr>
              <w:spacing w:after="120"/>
              <w:ind w:firstLine="170"/>
              <w:rPr>
                <w:rFonts w:ascii="Garamond" w:hAnsi="Garamond"/>
                <w:b/>
                <w:sz w:val="24"/>
                <w:szCs w:val="24"/>
              </w:rPr>
            </w:pPr>
            <w:r w:rsidRPr="00200BAF">
              <w:rPr>
                <w:rFonts w:ascii="Garamond" w:hAnsi="Garamond"/>
                <w:b/>
                <w:sz w:val="24"/>
                <w:szCs w:val="24"/>
              </w:rPr>
              <w:t>Soudci</w:t>
            </w:r>
          </w:p>
        </w:tc>
        <w:tc>
          <w:tcPr>
            <w:tcW w:w="3070" w:type="dxa"/>
          </w:tcPr>
          <w:p w:rsidR="00C71F4D" w:rsidRPr="00200BAF" w:rsidRDefault="00C71F4D" w:rsidP="00775733">
            <w:pPr>
              <w:spacing w:after="120"/>
              <w:ind w:firstLine="170"/>
              <w:rPr>
                <w:rFonts w:ascii="Garamond" w:hAnsi="Garamond"/>
                <w:b/>
                <w:sz w:val="24"/>
                <w:szCs w:val="24"/>
              </w:rPr>
            </w:pPr>
            <w:r w:rsidRPr="00200BAF">
              <w:rPr>
                <w:rFonts w:ascii="Garamond" w:hAnsi="Garamond"/>
                <w:b/>
                <w:sz w:val="24"/>
                <w:szCs w:val="24"/>
              </w:rPr>
              <w:t>Vyšší soudní úředníci a soudní tajemníci</w:t>
            </w:r>
          </w:p>
        </w:tc>
        <w:tc>
          <w:tcPr>
            <w:tcW w:w="3070" w:type="dxa"/>
          </w:tcPr>
          <w:p w:rsidR="00C71F4D" w:rsidRPr="00200BAF" w:rsidRDefault="00C71F4D" w:rsidP="00775733">
            <w:pPr>
              <w:spacing w:after="120"/>
              <w:ind w:firstLine="170"/>
              <w:rPr>
                <w:rFonts w:ascii="Garamond" w:hAnsi="Garamond"/>
                <w:b/>
                <w:sz w:val="24"/>
                <w:szCs w:val="24"/>
              </w:rPr>
            </w:pPr>
            <w:r w:rsidRPr="00200BAF">
              <w:rPr>
                <w:rFonts w:ascii="Garamond" w:hAnsi="Garamond"/>
                <w:b/>
                <w:sz w:val="24"/>
                <w:szCs w:val="24"/>
              </w:rPr>
              <w:t>Ostatní administrativní personál</w:t>
            </w: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Mgr. Marek Řezníček</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Mgr. Eliška Hanušová</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Mgr. Kateřina Macková</w:t>
            </w: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Mgr. Miloslava Mervartová</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Alena Zahrádková</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Pavlína Hnyková</w:t>
            </w: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JUDr. Jiří Vošvrda</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Mgr. Gabriela Bakočová</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Lucie Hanušová</w:t>
            </w: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JUDr. Pavla Novotná</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Romana Kumstová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Mgr. Pavla Ondráčková</w:t>
            </w: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Gabriela Bulawová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Martina Poznarová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Dagmar Kroupová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Kateřina Šrámková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Jiřina Stehlíková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Eva Jandová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Michal Pavčo</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Bc. Monika Syrová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Jaroslav Hrdina</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Veronika Horniaková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Bc. Radka Řezníčková</w:t>
            </w:r>
          </w:p>
        </w:tc>
        <w:tc>
          <w:tcPr>
            <w:tcW w:w="3070" w:type="dxa"/>
          </w:tcPr>
          <w:p w:rsidR="00C71F4D" w:rsidRPr="00200BAF" w:rsidRDefault="00C71F4D" w:rsidP="00775733">
            <w:pPr>
              <w:spacing w:after="120"/>
              <w:ind w:firstLine="170"/>
              <w:rPr>
                <w:rFonts w:ascii="Garamond" w:hAnsi="Garamond"/>
                <w:sz w:val="24"/>
                <w:szCs w:val="24"/>
              </w:rPr>
            </w:pPr>
          </w:p>
        </w:tc>
      </w:tr>
      <w:tr w:rsidR="00C71F4D" w:rsidRPr="00200BAF" w:rsidTr="00775733">
        <w:trPr>
          <w:trHeight w:val="56"/>
        </w:trPr>
        <w:tc>
          <w:tcPr>
            <w:tcW w:w="3070" w:type="dxa"/>
          </w:tcPr>
          <w:p w:rsidR="00C71F4D" w:rsidRPr="00200BAF" w:rsidRDefault="00C71F4D" w:rsidP="00775733">
            <w:pPr>
              <w:spacing w:after="120"/>
              <w:ind w:firstLine="170"/>
              <w:rPr>
                <w:rFonts w:ascii="Garamond" w:hAnsi="Garamond"/>
                <w:sz w:val="24"/>
                <w:szCs w:val="24"/>
              </w:rPr>
            </w:pPr>
          </w:p>
        </w:tc>
        <w:tc>
          <w:tcPr>
            <w:tcW w:w="3070" w:type="dxa"/>
          </w:tcPr>
          <w:p w:rsidR="00C71F4D" w:rsidRPr="00200BAF" w:rsidRDefault="00C71F4D" w:rsidP="00775733">
            <w:pPr>
              <w:spacing w:after="120"/>
              <w:ind w:firstLine="170"/>
              <w:rPr>
                <w:rFonts w:ascii="Garamond" w:hAnsi="Garamond"/>
                <w:sz w:val="24"/>
                <w:szCs w:val="24"/>
              </w:rPr>
            </w:pPr>
            <w:r w:rsidRPr="00200BAF">
              <w:rPr>
                <w:rFonts w:ascii="Garamond" w:hAnsi="Garamond"/>
                <w:sz w:val="24"/>
                <w:szCs w:val="24"/>
              </w:rPr>
              <w:t>Jan Ildža</w:t>
            </w:r>
          </w:p>
        </w:tc>
        <w:tc>
          <w:tcPr>
            <w:tcW w:w="3070" w:type="dxa"/>
          </w:tcPr>
          <w:p w:rsidR="00C71F4D" w:rsidRPr="00200BAF" w:rsidRDefault="00C71F4D" w:rsidP="00775733">
            <w:pPr>
              <w:spacing w:after="120"/>
              <w:ind w:firstLine="170"/>
              <w:rPr>
                <w:rFonts w:ascii="Garamond" w:hAnsi="Garamond"/>
                <w:sz w:val="24"/>
                <w:szCs w:val="24"/>
              </w:rPr>
            </w:pPr>
          </w:p>
        </w:tc>
      </w:tr>
    </w:tbl>
    <w:p w:rsidR="00C71F4D" w:rsidRPr="00200BAF" w:rsidRDefault="00C71F4D" w:rsidP="00936AAE">
      <w:pPr>
        <w:spacing w:after="360" w:line="240" w:lineRule="auto"/>
        <w:jc w:val="both"/>
        <w:rPr>
          <w:rFonts w:ascii="Garamond" w:eastAsia="Times New Roman" w:hAnsi="Garamond" w:cs="Times New Roman"/>
          <w:sz w:val="24"/>
          <w:szCs w:val="24"/>
          <w:lang w:eastAsia="cs-CZ"/>
        </w:rPr>
      </w:pPr>
    </w:p>
    <w:p w:rsidR="00C71F4D" w:rsidRPr="00200BAF" w:rsidRDefault="00C71F4D" w:rsidP="00936AAE">
      <w:pPr>
        <w:spacing w:after="360" w:line="240" w:lineRule="auto"/>
        <w:jc w:val="both"/>
        <w:rPr>
          <w:rFonts w:ascii="Garamond" w:eastAsia="Times New Roman" w:hAnsi="Garamond" w:cs="Times New Roman"/>
          <w:sz w:val="24"/>
          <w:szCs w:val="24"/>
          <w:lang w:eastAsia="cs-CZ"/>
        </w:rPr>
      </w:pPr>
    </w:p>
    <w:p w:rsidR="00C71F4D" w:rsidRPr="00200BAF" w:rsidRDefault="00C71F4D" w:rsidP="00936AAE">
      <w:pPr>
        <w:spacing w:after="360" w:line="240" w:lineRule="auto"/>
        <w:jc w:val="both"/>
        <w:rPr>
          <w:rFonts w:ascii="Garamond" w:eastAsia="Times New Roman" w:hAnsi="Garamond" w:cs="Times New Roman"/>
          <w:sz w:val="24"/>
          <w:szCs w:val="24"/>
          <w:lang w:eastAsia="cs-CZ"/>
        </w:rPr>
      </w:pPr>
    </w:p>
    <w:p w:rsidR="00C71F4D" w:rsidRPr="00200BAF" w:rsidRDefault="00C71F4D" w:rsidP="00936AAE">
      <w:pPr>
        <w:spacing w:after="360" w:line="240" w:lineRule="auto"/>
        <w:jc w:val="both"/>
        <w:rPr>
          <w:rFonts w:ascii="Garamond" w:eastAsia="Times New Roman" w:hAnsi="Garamond" w:cs="Times New Roman"/>
          <w:sz w:val="24"/>
          <w:szCs w:val="24"/>
          <w:lang w:eastAsia="cs-CZ"/>
        </w:rPr>
      </w:pPr>
    </w:p>
    <w:p w:rsidR="00C71F4D" w:rsidRPr="00200BAF" w:rsidRDefault="00C71F4D" w:rsidP="00936AAE">
      <w:pPr>
        <w:spacing w:after="360" w:line="240" w:lineRule="auto"/>
        <w:jc w:val="both"/>
        <w:rPr>
          <w:rFonts w:ascii="Garamond" w:eastAsia="Times New Roman" w:hAnsi="Garamond" w:cs="Times New Roman"/>
          <w:sz w:val="24"/>
          <w:szCs w:val="24"/>
          <w:lang w:eastAsia="cs-CZ"/>
        </w:rPr>
      </w:pPr>
    </w:p>
    <w:p w:rsidR="00C71F4D" w:rsidRPr="00200BAF" w:rsidRDefault="00C71F4D" w:rsidP="00936AAE">
      <w:pPr>
        <w:spacing w:after="360" w:line="240" w:lineRule="auto"/>
        <w:jc w:val="both"/>
        <w:rPr>
          <w:rFonts w:ascii="Garamond" w:eastAsia="Times New Roman" w:hAnsi="Garamond" w:cs="Times New Roman"/>
          <w:sz w:val="24"/>
          <w:szCs w:val="24"/>
          <w:lang w:eastAsia="cs-CZ"/>
        </w:rPr>
      </w:pPr>
    </w:p>
    <w:p w:rsidR="00F67B36" w:rsidRPr="00200BAF" w:rsidRDefault="00F67B36" w:rsidP="00F67B36">
      <w:pPr>
        <w:spacing w:after="120" w:line="240" w:lineRule="auto"/>
        <w:ind w:firstLine="170"/>
        <w:jc w:val="both"/>
        <w:rPr>
          <w:rFonts w:ascii="Garamond" w:eastAsia="Times New Roman" w:hAnsi="Garamond" w:cs="Times New Roman"/>
          <w:sz w:val="24"/>
          <w:szCs w:val="24"/>
          <w:lang w:eastAsia="cs-CZ"/>
        </w:rPr>
      </w:pPr>
    </w:p>
    <w:p w:rsidR="00F67B36" w:rsidRPr="00200BAF" w:rsidRDefault="00F67B36"/>
    <w:sectPr w:rsidR="00F67B36" w:rsidRPr="00200BAF" w:rsidSect="00472A56">
      <w:headerReference w:type="default" r:id="rId10"/>
      <w:headerReference w:type="firs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24" w:rsidRDefault="000D6424">
      <w:pPr>
        <w:spacing w:after="0" w:line="240" w:lineRule="auto"/>
      </w:pPr>
      <w:r>
        <w:separator/>
      </w:r>
    </w:p>
  </w:endnote>
  <w:endnote w:type="continuationSeparator" w:id="0">
    <w:p w:rsidR="000D6424" w:rsidRDefault="000D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24" w:rsidRDefault="000D6424">
      <w:pPr>
        <w:spacing w:after="0" w:line="240" w:lineRule="auto"/>
      </w:pPr>
      <w:r>
        <w:separator/>
      </w:r>
    </w:p>
  </w:footnote>
  <w:footnote w:type="continuationSeparator" w:id="0">
    <w:p w:rsidR="000D6424" w:rsidRDefault="000D6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83" w:rsidRDefault="00DC2683">
    <w:pPr>
      <w:pStyle w:val="Zhlav"/>
      <w:jc w:val="center"/>
    </w:pPr>
    <w:r>
      <w:fldChar w:fldCharType="begin"/>
    </w:r>
    <w:r>
      <w:instrText>PAGE   \* MERGEFORMAT</w:instrText>
    </w:r>
    <w:r>
      <w:fldChar w:fldCharType="separate"/>
    </w:r>
    <w:r w:rsidR="00200BA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83" w:rsidRDefault="00DC2683">
    <w:pPr>
      <w:pStyle w:val="Zhlav"/>
      <w:jc w:val="center"/>
    </w:pPr>
    <w:r>
      <w:fldChar w:fldCharType="begin"/>
    </w:r>
    <w:r>
      <w:instrText>PAGE   \* MERGEFORMAT</w:instrText>
    </w:r>
    <w:r>
      <w:fldChar w:fldCharType="separate"/>
    </w:r>
    <w:r w:rsidR="00200BAF">
      <w:rPr>
        <w:noProof/>
      </w:rPr>
      <w:t>36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83" w:rsidRDefault="00DC2683">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2">
    <w:nsid w:val="2237469A"/>
    <w:multiLevelType w:val="hybridMultilevel"/>
    <w:tmpl w:val="9214AA5C"/>
    <w:lvl w:ilvl="0" w:tplc="F1AA8D6A">
      <w:numFmt w:val="bullet"/>
      <w:lvlText w:val="-"/>
      <w:lvlJc w:val="left"/>
      <w:pPr>
        <w:ind w:left="1778"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E2E644D"/>
    <w:multiLevelType w:val="hybridMultilevel"/>
    <w:tmpl w:val="500C6ACA"/>
    <w:lvl w:ilvl="0" w:tplc="CC1616C2">
      <w:start w:val="1"/>
      <w:numFmt w:val="decimal"/>
      <w:lvlText w:val="%1."/>
      <w:lvlJc w:val="left"/>
      <w:pPr>
        <w:tabs>
          <w:tab w:val="num" w:pos="720"/>
        </w:tabs>
        <w:ind w:left="720" w:hanging="360"/>
      </w:pPr>
      <w:rPr>
        <w:rFonts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31886F21"/>
    <w:multiLevelType w:val="hybridMultilevel"/>
    <w:tmpl w:val="369EDD5A"/>
    <w:lvl w:ilvl="0" w:tplc="43CAFC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21F03DD"/>
    <w:multiLevelType w:val="hybridMultilevel"/>
    <w:tmpl w:val="566010A0"/>
    <w:lvl w:ilvl="0" w:tplc="10748544">
      <w:start w:val="1"/>
      <w:numFmt w:val="decimal"/>
      <w:lvlText w:val="%1."/>
      <w:lvlJc w:val="left"/>
      <w:pPr>
        <w:tabs>
          <w:tab w:val="num" w:pos="720"/>
        </w:tabs>
        <w:ind w:left="720" w:hanging="360"/>
      </w:pPr>
      <w:rPr>
        <w:rFonts w:ascii="Garamond" w:eastAsia="Times New Roman" w:hAnsi="Garamond"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212C2B"/>
    <w:multiLevelType w:val="singleLevel"/>
    <w:tmpl w:val="0B6EED1E"/>
    <w:lvl w:ilvl="0">
      <w:start w:val="1"/>
      <w:numFmt w:val="bullet"/>
      <w:lvlText w:val="-"/>
      <w:lvlJc w:val="left"/>
      <w:pPr>
        <w:ind w:left="435" w:hanging="360"/>
      </w:pPr>
      <w:rPr>
        <w:rFonts w:ascii="Courier New" w:hAnsi="Courier New" w:hint="default"/>
      </w:rPr>
    </w:lvl>
  </w:abstractNum>
  <w:abstractNum w:abstractNumId="12">
    <w:nsid w:val="3EC41A3B"/>
    <w:multiLevelType w:val="hybridMultilevel"/>
    <w:tmpl w:val="F7229F76"/>
    <w:lvl w:ilvl="0" w:tplc="F1AA8D6A">
      <w:numFmt w:val="bullet"/>
      <w:lvlText w:val="-"/>
      <w:lvlJc w:val="left"/>
      <w:pPr>
        <w:ind w:left="1701"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3">
    <w:nsid w:val="434F6898"/>
    <w:multiLevelType w:val="hybridMultilevel"/>
    <w:tmpl w:val="B630DA1A"/>
    <w:lvl w:ilvl="0" w:tplc="06BE0408">
      <w:numFmt w:val="bullet"/>
      <w:lvlText w:val="-"/>
      <w:lvlJc w:val="left"/>
      <w:pPr>
        <w:tabs>
          <w:tab w:val="num" w:pos="502"/>
        </w:tabs>
        <w:ind w:left="502" w:hanging="360"/>
      </w:pPr>
      <w:rPr>
        <w:rFonts w:ascii="Garamond" w:eastAsia="Times New Roman" w:hAnsi="Garamond"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49C26EA8"/>
    <w:multiLevelType w:val="hybridMultilevel"/>
    <w:tmpl w:val="9ABC9C6C"/>
    <w:lvl w:ilvl="0" w:tplc="B290B23E">
      <w:start w:val="35"/>
      <w:numFmt w:val="bullet"/>
      <w:lvlText w:val="-"/>
      <w:lvlJc w:val="left"/>
      <w:pPr>
        <w:ind w:left="644" w:hanging="360"/>
      </w:pPr>
      <w:rPr>
        <w:rFonts w:ascii="Garamond" w:eastAsia="Times New Roman" w:hAnsi="Garamond"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76F13C5"/>
    <w:multiLevelType w:val="hybridMultilevel"/>
    <w:tmpl w:val="33A48350"/>
    <w:lvl w:ilvl="0" w:tplc="04050001">
      <w:start w:val="1"/>
      <w:numFmt w:val="bullet"/>
      <w:lvlText w:val=""/>
      <w:lvlJc w:val="left"/>
      <w:pPr>
        <w:tabs>
          <w:tab w:val="num" w:pos="502"/>
        </w:tabs>
        <w:ind w:left="502"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1">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2">
    <w:nsid w:val="720D22BE"/>
    <w:multiLevelType w:val="hybridMultilevel"/>
    <w:tmpl w:val="9720477E"/>
    <w:lvl w:ilvl="0" w:tplc="889EA8EA">
      <w:start w:val="1"/>
      <w:numFmt w:val="bullet"/>
      <w:lvlText w:val="-"/>
      <w:lvlJc w:val="left"/>
      <w:pPr>
        <w:ind w:left="720" w:hanging="360"/>
      </w:pPr>
      <w:rPr>
        <w:rFonts w:ascii="Garamond" w:eastAsiaTheme="maj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8A4EF0"/>
    <w:multiLevelType w:val="hybridMultilevel"/>
    <w:tmpl w:val="3500CE8A"/>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11"/>
  </w:num>
  <w:num w:numId="2">
    <w:abstractNumId w:val="8"/>
  </w:num>
  <w:num w:numId="3">
    <w:abstractNumId w:val="24"/>
  </w:num>
  <w:num w:numId="4">
    <w:abstractNumId w:val="18"/>
  </w:num>
  <w:num w:numId="5">
    <w:abstractNumId w:val="12"/>
  </w:num>
  <w:num w:numId="6">
    <w:abstractNumId w:val="26"/>
  </w:num>
  <w:num w:numId="7">
    <w:abstractNumId w:val="2"/>
  </w:num>
  <w:num w:numId="8">
    <w:abstractNumId w:val="6"/>
  </w:num>
  <w:num w:numId="9">
    <w:abstractNumId w:val="23"/>
  </w:num>
  <w:num w:numId="10">
    <w:abstractNumId w:val="0"/>
  </w:num>
  <w:num w:numId="11">
    <w:abstractNumId w:val="19"/>
  </w:num>
  <w:num w:numId="12">
    <w:abstractNumId w:val="1"/>
  </w:num>
  <w:num w:numId="13">
    <w:abstractNumId w:val="4"/>
  </w:num>
  <w:num w:numId="14">
    <w:abstractNumId w:val="16"/>
  </w:num>
  <w:num w:numId="15">
    <w:abstractNumId w:val="3"/>
  </w:num>
  <w:num w:numId="16">
    <w:abstractNumId w:val="20"/>
  </w:num>
  <w:num w:numId="17">
    <w:abstractNumId w:val="15"/>
  </w:num>
  <w:num w:numId="18">
    <w:abstractNumId w:val="25"/>
  </w:num>
  <w:num w:numId="19">
    <w:abstractNumId w:val="21"/>
  </w:num>
  <w:num w:numId="20">
    <w:abstractNumId w:val="7"/>
  </w:num>
  <w:num w:numId="21">
    <w:abstractNumId w:val="5"/>
  </w:num>
  <w:num w:numId="22">
    <w:abstractNumId w:val="10"/>
  </w:num>
  <w:num w:numId="23">
    <w:abstractNumId w:val="14"/>
  </w:num>
  <w:num w:numId="24">
    <w:abstractNumId w:val="22"/>
  </w:num>
  <w:num w:numId="25">
    <w:abstractNumId w:val="17"/>
  </w:num>
  <w:num w:numId="26">
    <w:abstractNumId w:val="13"/>
  </w:num>
  <w:num w:numId="27">
    <w:abstractNumId w:val="16"/>
  </w:num>
  <w:num w:numId="28">
    <w:abstractNumId w:val="3"/>
  </w:num>
  <w:num w:numId="2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22 nový.docx 2021/12/08 12:44:22"/>
    <w:docVar w:name="DOKUMENT_ADRESAR_FS" w:val="C:\TMP\DB"/>
    <w:docVar w:name="DOKUMENT_AUTOMATICKE_UKLADANI" w:val="ANO"/>
    <w:docVar w:name="DOKUMENT_PERIODA_UKLADANI" w:val="5"/>
    <w:docVar w:name="DOKUMENT_ULOZIT_JAKO_DOCX" w:val="NE"/>
  </w:docVars>
  <w:rsids>
    <w:rsidRoot w:val="00F67B36"/>
    <w:rsid w:val="00001226"/>
    <w:rsid w:val="0000410B"/>
    <w:rsid w:val="000142EF"/>
    <w:rsid w:val="00014884"/>
    <w:rsid w:val="00015155"/>
    <w:rsid w:val="000233F4"/>
    <w:rsid w:val="00023AD6"/>
    <w:rsid w:val="00026A87"/>
    <w:rsid w:val="00035302"/>
    <w:rsid w:val="00035FEC"/>
    <w:rsid w:val="00036B0C"/>
    <w:rsid w:val="00042B30"/>
    <w:rsid w:val="00076E9B"/>
    <w:rsid w:val="000817F2"/>
    <w:rsid w:val="000863C3"/>
    <w:rsid w:val="00092212"/>
    <w:rsid w:val="000966C5"/>
    <w:rsid w:val="000C576F"/>
    <w:rsid w:val="000D114D"/>
    <w:rsid w:val="000D1622"/>
    <w:rsid w:val="000D2353"/>
    <w:rsid w:val="000D601A"/>
    <w:rsid w:val="000D6424"/>
    <w:rsid w:val="000E280E"/>
    <w:rsid w:val="000E6640"/>
    <w:rsid w:val="000E6CD1"/>
    <w:rsid w:val="000F3047"/>
    <w:rsid w:val="000F5EB6"/>
    <w:rsid w:val="00101AD5"/>
    <w:rsid w:val="001027A2"/>
    <w:rsid w:val="00122404"/>
    <w:rsid w:val="00133AB9"/>
    <w:rsid w:val="0014183E"/>
    <w:rsid w:val="001531FC"/>
    <w:rsid w:val="0015663C"/>
    <w:rsid w:val="00161651"/>
    <w:rsid w:val="001809E7"/>
    <w:rsid w:val="00195A56"/>
    <w:rsid w:val="0019634A"/>
    <w:rsid w:val="001A612F"/>
    <w:rsid w:val="001B603D"/>
    <w:rsid w:val="001C2C81"/>
    <w:rsid w:val="001C6935"/>
    <w:rsid w:val="001F0BBF"/>
    <w:rsid w:val="001F6388"/>
    <w:rsid w:val="00200BAF"/>
    <w:rsid w:val="002050AD"/>
    <w:rsid w:val="002112FB"/>
    <w:rsid w:val="00231F8A"/>
    <w:rsid w:val="00240E3D"/>
    <w:rsid w:val="00242C7B"/>
    <w:rsid w:val="00252988"/>
    <w:rsid w:val="0025580C"/>
    <w:rsid w:val="00264CC8"/>
    <w:rsid w:val="0029299C"/>
    <w:rsid w:val="00295B98"/>
    <w:rsid w:val="002A7938"/>
    <w:rsid w:val="002B6EF0"/>
    <w:rsid w:val="002C35F1"/>
    <w:rsid w:val="002C3D6E"/>
    <w:rsid w:val="002C6266"/>
    <w:rsid w:val="002D7980"/>
    <w:rsid w:val="002E3650"/>
    <w:rsid w:val="002F7F6F"/>
    <w:rsid w:val="00306558"/>
    <w:rsid w:val="0030689D"/>
    <w:rsid w:val="00346944"/>
    <w:rsid w:val="00347B91"/>
    <w:rsid w:val="00362D28"/>
    <w:rsid w:val="00371656"/>
    <w:rsid w:val="00372109"/>
    <w:rsid w:val="003721AB"/>
    <w:rsid w:val="0038021F"/>
    <w:rsid w:val="00380DC7"/>
    <w:rsid w:val="00382B9A"/>
    <w:rsid w:val="00390919"/>
    <w:rsid w:val="0039333F"/>
    <w:rsid w:val="00393548"/>
    <w:rsid w:val="003A659A"/>
    <w:rsid w:val="003B5EE9"/>
    <w:rsid w:val="003D3616"/>
    <w:rsid w:val="003E7274"/>
    <w:rsid w:val="003E7E29"/>
    <w:rsid w:val="003F5BA0"/>
    <w:rsid w:val="003F67B7"/>
    <w:rsid w:val="00413A48"/>
    <w:rsid w:val="00435BB1"/>
    <w:rsid w:val="004425D3"/>
    <w:rsid w:val="0044271F"/>
    <w:rsid w:val="00455678"/>
    <w:rsid w:val="004578F1"/>
    <w:rsid w:val="00463285"/>
    <w:rsid w:val="004638F4"/>
    <w:rsid w:val="00472A56"/>
    <w:rsid w:val="004844DD"/>
    <w:rsid w:val="00485B97"/>
    <w:rsid w:val="00487E06"/>
    <w:rsid w:val="00490A2D"/>
    <w:rsid w:val="004956D8"/>
    <w:rsid w:val="004A37B9"/>
    <w:rsid w:val="004B3AED"/>
    <w:rsid w:val="004B3BD8"/>
    <w:rsid w:val="004C3C6C"/>
    <w:rsid w:val="004D492D"/>
    <w:rsid w:val="004D71C1"/>
    <w:rsid w:val="004F74D2"/>
    <w:rsid w:val="00500D30"/>
    <w:rsid w:val="005010DA"/>
    <w:rsid w:val="00506C2E"/>
    <w:rsid w:val="0051000A"/>
    <w:rsid w:val="00511B23"/>
    <w:rsid w:val="00515FBC"/>
    <w:rsid w:val="005162FC"/>
    <w:rsid w:val="005208AB"/>
    <w:rsid w:val="00532208"/>
    <w:rsid w:val="00541E44"/>
    <w:rsid w:val="00543483"/>
    <w:rsid w:val="00544DFE"/>
    <w:rsid w:val="005450AB"/>
    <w:rsid w:val="005450C0"/>
    <w:rsid w:val="0054560A"/>
    <w:rsid w:val="00546B9C"/>
    <w:rsid w:val="00556978"/>
    <w:rsid w:val="00557DA5"/>
    <w:rsid w:val="00561EAC"/>
    <w:rsid w:val="005659E8"/>
    <w:rsid w:val="00565F74"/>
    <w:rsid w:val="00566788"/>
    <w:rsid w:val="00570879"/>
    <w:rsid w:val="005801C1"/>
    <w:rsid w:val="00581428"/>
    <w:rsid w:val="00583D18"/>
    <w:rsid w:val="00594B2E"/>
    <w:rsid w:val="00595162"/>
    <w:rsid w:val="005B1250"/>
    <w:rsid w:val="005B21D7"/>
    <w:rsid w:val="005B29F5"/>
    <w:rsid w:val="005B321F"/>
    <w:rsid w:val="005B43F2"/>
    <w:rsid w:val="005C144E"/>
    <w:rsid w:val="005D4F35"/>
    <w:rsid w:val="005D60BF"/>
    <w:rsid w:val="005F6FD0"/>
    <w:rsid w:val="005F7C66"/>
    <w:rsid w:val="00600D47"/>
    <w:rsid w:val="00606CFA"/>
    <w:rsid w:val="00607A0C"/>
    <w:rsid w:val="00611C5C"/>
    <w:rsid w:val="00613ED9"/>
    <w:rsid w:val="006166DF"/>
    <w:rsid w:val="00616D2F"/>
    <w:rsid w:val="006205EE"/>
    <w:rsid w:val="00621A97"/>
    <w:rsid w:val="0062508F"/>
    <w:rsid w:val="00631676"/>
    <w:rsid w:val="006321C7"/>
    <w:rsid w:val="0064556A"/>
    <w:rsid w:val="00654A66"/>
    <w:rsid w:val="00664784"/>
    <w:rsid w:val="0069022E"/>
    <w:rsid w:val="00696195"/>
    <w:rsid w:val="006A201F"/>
    <w:rsid w:val="006A3443"/>
    <w:rsid w:val="006B0B37"/>
    <w:rsid w:val="006B59B7"/>
    <w:rsid w:val="006C5F59"/>
    <w:rsid w:val="006D0AAB"/>
    <w:rsid w:val="006E2061"/>
    <w:rsid w:val="006E2ECC"/>
    <w:rsid w:val="006E5549"/>
    <w:rsid w:val="006E69AE"/>
    <w:rsid w:val="006F4005"/>
    <w:rsid w:val="006F461B"/>
    <w:rsid w:val="006F6B63"/>
    <w:rsid w:val="007109FA"/>
    <w:rsid w:val="0071725E"/>
    <w:rsid w:val="007205CC"/>
    <w:rsid w:val="00720764"/>
    <w:rsid w:val="0072164D"/>
    <w:rsid w:val="00745D75"/>
    <w:rsid w:val="00761D9C"/>
    <w:rsid w:val="007743E1"/>
    <w:rsid w:val="00774B5E"/>
    <w:rsid w:val="00785A75"/>
    <w:rsid w:val="007A265F"/>
    <w:rsid w:val="007A416D"/>
    <w:rsid w:val="007A62EB"/>
    <w:rsid w:val="007B6AB4"/>
    <w:rsid w:val="007C50B0"/>
    <w:rsid w:val="007C5D64"/>
    <w:rsid w:val="007C714D"/>
    <w:rsid w:val="007D2251"/>
    <w:rsid w:val="007D2700"/>
    <w:rsid w:val="007E77DE"/>
    <w:rsid w:val="007F7CFA"/>
    <w:rsid w:val="00800F05"/>
    <w:rsid w:val="00810A80"/>
    <w:rsid w:val="0081250F"/>
    <w:rsid w:val="00812A3B"/>
    <w:rsid w:val="00814A8C"/>
    <w:rsid w:val="00821470"/>
    <w:rsid w:val="00831A11"/>
    <w:rsid w:val="00835B18"/>
    <w:rsid w:val="00841269"/>
    <w:rsid w:val="00845FC3"/>
    <w:rsid w:val="00856DB7"/>
    <w:rsid w:val="00887264"/>
    <w:rsid w:val="008A387C"/>
    <w:rsid w:val="008C204A"/>
    <w:rsid w:val="008C4EE6"/>
    <w:rsid w:val="008C51B0"/>
    <w:rsid w:val="008D1056"/>
    <w:rsid w:val="008E14CA"/>
    <w:rsid w:val="008E4C87"/>
    <w:rsid w:val="008E72B7"/>
    <w:rsid w:val="008F33F8"/>
    <w:rsid w:val="00903CA8"/>
    <w:rsid w:val="00906DCB"/>
    <w:rsid w:val="00911B61"/>
    <w:rsid w:val="00913E81"/>
    <w:rsid w:val="00915FE9"/>
    <w:rsid w:val="00922446"/>
    <w:rsid w:val="0092513F"/>
    <w:rsid w:val="009306F9"/>
    <w:rsid w:val="00932D44"/>
    <w:rsid w:val="00933015"/>
    <w:rsid w:val="00936AAE"/>
    <w:rsid w:val="00946723"/>
    <w:rsid w:val="009471F9"/>
    <w:rsid w:val="00971595"/>
    <w:rsid w:val="009750A1"/>
    <w:rsid w:val="00983353"/>
    <w:rsid w:val="00983581"/>
    <w:rsid w:val="00983780"/>
    <w:rsid w:val="00986510"/>
    <w:rsid w:val="009949FA"/>
    <w:rsid w:val="00996C40"/>
    <w:rsid w:val="009976D8"/>
    <w:rsid w:val="009A1BDC"/>
    <w:rsid w:val="009B4EC1"/>
    <w:rsid w:val="009C7AEC"/>
    <w:rsid w:val="009D46DE"/>
    <w:rsid w:val="009D5EB5"/>
    <w:rsid w:val="009E7AB4"/>
    <w:rsid w:val="009F6557"/>
    <w:rsid w:val="009F7949"/>
    <w:rsid w:val="00A045AB"/>
    <w:rsid w:val="00A051FF"/>
    <w:rsid w:val="00A16A5A"/>
    <w:rsid w:val="00A17DD8"/>
    <w:rsid w:val="00A223DC"/>
    <w:rsid w:val="00A26E32"/>
    <w:rsid w:val="00A27A47"/>
    <w:rsid w:val="00A362BC"/>
    <w:rsid w:val="00A4429A"/>
    <w:rsid w:val="00A60FB6"/>
    <w:rsid w:val="00A67B82"/>
    <w:rsid w:val="00A8555F"/>
    <w:rsid w:val="00A9295C"/>
    <w:rsid w:val="00A95E96"/>
    <w:rsid w:val="00AA535D"/>
    <w:rsid w:val="00AB147F"/>
    <w:rsid w:val="00AB6749"/>
    <w:rsid w:val="00AC4B70"/>
    <w:rsid w:val="00AC66C6"/>
    <w:rsid w:val="00AD61AD"/>
    <w:rsid w:val="00AE18BC"/>
    <w:rsid w:val="00AF5A77"/>
    <w:rsid w:val="00B004FA"/>
    <w:rsid w:val="00B05A28"/>
    <w:rsid w:val="00B1166B"/>
    <w:rsid w:val="00B204F2"/>
    <w:rsid w:val="00B271E3"/>
    <w:rsid w:val="00B31025"/>
    <w:rsid w:val="00B32103"/>
    <w:rsid w:val="00B34EEF"/>
    <w:rsid w:val="00B35DFE"/>
    <w:rsid w:val="00B425A2"/>
    <w:rsid w:val="00B46757"/>
    <w:rsid w:val="00B470F2"/>
    <w:rsid w:val="00B51283"/>
    <w:rsid w:val="00B51F90"/>
    <w:rsid w:val="00B55BA8"/>
    <w:rsid w:val="00B65A03"/>
    <w:rsid w:val="00B83DEC"/>
    <w:rsid w:val="00B85BB2"/>
    <w:rsid w:val="00B97909"/>
    <w:rsid w:val="00BA319C"/>
    <w:rsid w:val="00BA425E"/>
    <w:rsid w:val="00BA6B8B"/>
    <w:rsid w:val="00BA71B9"/>
    <w:rsid w:val="00BB6809"/>
    <w:rsid w:val="00BB74EF"/>
    <w:rsid w:val="00BC0B33"/>
    <w:rsid w:val="00BC5E63"/>
    <w:rsid w:val="00BC653A"/>
    <w:rsid w:val="00BD0A88"/>
    <w:rsid w:val="00BD19FA"/>
    <w:rsid w:val="00BD3B6E"/>
    <w:rsid w:val="00BD42A3"/>
    <w:rsid w:val="00BE1744"/>
    <w:rsid w:val="00BF48C4"/>
    <w:rsid w:val="00C034F4"/>
    <w:rsid w:val="00C04D3C"/>
    <w:rsid w:val="00C069B6"/>
    <w:rsid w:val="00C21CE3"/>
    <w:rsid w:val="00C42D45"/>
    <w:rsid w:val="00C4776B"/>
    <w:rsid w:val="00C51831"/>
    <w:rsid w:val="00C52233"/>
    <w:rsid w:val="00C55C8E"/>
    <w:rsid w:val="00C648C0"/>
    <w:rsid w:val="00C71F4D"/>
    <w:rsid w:val="00C96A92"/>
    <w:rsid w:val="00CA2EF2"/>
    <w:rsid w:val="00CA6232"/>
    <w:rsid w:val="00CB22A7"/>
    <w:rsid w:val="00CB30BF"/>
    <w:rsid w:val="00CB6228"/>
    <w:rsid w:val="00CB7936"/>
    <w:rsid w:val="00CC0E41"/>
    <w:rsid w:val="00CC2629"/>
    <w:rsid w:val="00CC4187"/>
    <w:rsid w:val="00CE395A"/>
    <w:rsid w:val="00CE4EF2"/>
    <w:rsid w:val="00D22EE3"/>
    <w:rsid w:val="00D35F1B"/>
    <w:rsid w:val="00D36C3D"/>
    <w:rsid w:val="00D4333F"/>
    <w:rsid w:val="00D71CE5"/>
    <w:rsid w:val="00D75814"/>
    <w:rsid w:val="00D810E2"/>
    <w:rsid w:val="00D91F4B"/>
    <w:rsid w:val="00D945EE"/>
    <w:rsid w:val="00D97376"/>
    <w:rsid w:val="00DA51B6"/>
    <w:rsid w:val="00DB59C6"/>
    <w:rsid w:val="00DC1E91"/>
    <w:rsid w:val="00DC2683"/>
    <w:rsid w:val="00DD36E8"/>
    <w:rsid w:val="00DD4944"/>
    <w:rsid w:val="00DE1BF9"/>
    <w:rsid w:val="00DF2723"/>
    <w:rsid w:val="00DF5003"/>
    <w:rsid w:val="00DF779A"/>
    <w:rsid w:val="00E117A2"/>
    <w:rsid w:val="00E13A57"/>
    <w:rsid w:val="00E20FC0"/>
    <w:rsid w:val="00E26A2C"/>
    <w:rsid w:val="00E30D7C"/>
    <w:rsid w:val="00E30E4F"/>
    <w:rsid w:val="00E41E66"/>
    <w:rsid w:val="00E441DE"/>
    <w:rsid w:val="00E53BD2"/>
    <w:rsid w:val="00E97632"/>
    <w:rsid w:val="00EA161A"/>
    <w:rsid w:val="00EA7653"/>
    <w:rsid w:val="00EC5E35"/>
    <w:rsid w:val="00ED7F40"/>
    <w:rsid w:val="00EE054C"/>
    <w:rsid w:val="00EE7B85"/>
    <w:rsid w:val="00F008B1"/>
    <w:rsid w:val="00F04F30"/>
    <w:rsid w:val="00F12A09"/>
    <w:rsid w:val="00F15019"/>
    <w:rsid w:val="00F31DC4"/>
    <w:rsid w:val="00F34718"/>
    <w:rsid w:val="00F413AF"/>
    <w:rsid w:val="00F41430"/>
    <w:rsid w:val="00F449DA"/>
    <w:rsid w:val="00F44EFD"/>
    <w:rsid w:val="00F46FEE"/>
    <w:rsid w:val="00F521C0"/>
    <w:rsid w:val="00F56710"/>
    <w:rsid w:val="00F56A6F"/>
    <w:rsid w:val="00F602A6"/>
    <w:rsid w:val="00F64438"/>
    <w:rsid w:val="00F661DA"/>
    <w:rsid w:val="00F67B36"/>
    <w:rsid w:val="00F67FBD"/>
    <w:rsid w:val="00F71AC2"/>
    <w:rsid w:val="00F878D9"/>
    <w:rsid w:val="00F903E2"/>
    <w:rsid w:val="00F90426"/>
    <w:rsid w:val="00F92EFC"/>
    <w:rsid w:val="00FA21FD"/>
    <w:rsid w:val="00FA26DA"/>
    <w:rsid w:val="00FB0E31"/>
    <w:rsid w:val="00FB6DFD"/>
    <w:rsid w:val="00FC3B15"/>
    <w:rsid w:val="00FE22F7"/>
    <w:rsid w:val="00FE3CCE"/>
    <w:rsid w:val="00FE722F"/>
    <w:rsid w:val="00FF3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117D3-3877-4D4D-9F11-510AE5CF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7087</TotalTime>
  <Pages>1</Pages>
  <Words>10363</Words>
  <Characters>61148</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MIRČA</dc:creator>
  <cp:lastModifiedBy>Štočková Jitka</cp:lastModifiedBy>
  <cp:revision>118</cp:revision>
  <cp:lastPrinted>2021-12-08T11:42:00Z</cp:lastPrinted>
  <dcterms:created xsi:type="dcterms:W3CDTF">2021-11-23T14:19:00Z</dcterms:created>
  <dcterms:modified xsi:type="dcterms:W3CDTF">2021-12-10T07:16:00Z</dcterms:modified>
</cp:coreProperties>
</file>