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A0F" w:rsidRPr="0068253C" w:rsidRDefault="00DE56D3" w:rsidP="00370A0F">
      <w:pPr>
        <w:spacing w:after="0" w:line="240" w:lineRule="auto"/>
        <w:jc w:val="right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 w:rsidR="00370A0F"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 Spr </w:t>
      </w:r>
      <w:r w:rsidR="00967CAD" w:rsidRPr="0068253C">
        <w:rPr>
          <w:rFonts w:ascii="Garamond" w:eastAsia="Times New Roman" w:hAnsi="Garamond" w:cs="Times New Roman"/>
          <w:sz w:val="24"/>
          <w:szCs w:val="24"/>
          <w:lang w:eastAsia="cs-CZ"/>
        </w:rPr>
        <w:t>1106/2022</w:t>
      </w:r>
      <w:r w:rsidR="00337FE0"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 w:rsidR="009556AE"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</w:p>
    <w:p w:rsidR="00370A0F" w:rsidRPr="0068253C" w:rsidRDefault="00370A0F" w:rsidP="00370A0F">
      <w:pPr>
        <w:spacing w:after="0" w:line="240" w:lineRule="auto"/>
        <w:jc w:val="right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370A0F" w:rsidRPr="0068253C" w:rsidRDefault="00370A0F" w:rsidP="00370A0F">
      <w:pPr>
        <w:spacing w:after="0" w:line="240" w:lineRule="auto"/>
        <w:jc w:val="right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>V Trutnov</w:t>
      </w:r>
      <w:r w:rsidR="00D73D2B"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ě </w:t>
      </w:r>
      <w:r w:rsidR="002B2332"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 w:rsidR="00967CAD" w:rsidRPr="0068253C">
        <w:rPr>
          <w:rFonts w:ascii="Garamond" w:eastAsia="Times New Roman" w:hAnsi="Garamond" w:cs="Times New Roman"/>
          <w:sz w:val="24"/>
          <w:szCs w:val="24"/>
          <w:lang w:eastAsia="cs-CZ"/>
        </w:rPr>
        <w:t>20. září</w:t>
      </w:r>
      <w:r w:rsidR="002B2332"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2022</w:t>
      </w:r>
      <w:r w:rsidR="009556AE"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</w:p>
    <w:p w:rsidR="00370A0F" w:rsidRPr="0068253C" w:rsidRDefault="00370A0F" w:rsidP="00370A0F">
      <w:pPr>
        <w:spacing w:before="360" w:after="120" w:line="240" w:lineRule="auto"/>
        <w:ind w:left="1441" w:hanging="1418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cs-CZ"/>
        </w:rPr>
      </w:pPr>
      <w:r w:rsidRPr="0068253C">
        <w:rPr>
          <w:rFonts w:ascii="Garamond" w:eastAsia="Times New Roman" w:hAnsi="Garamond" w:cs="Times New Roman"/>
          <w:b/>
          <w:bCs/>
          <w:sz w:val="24"/>
          <w:szCs w:val="24"/>
          <w:lang w:eastAsia="cs-CZ"/>
        </w:rPr>
        <w:t>Změna rozvrhu práce Okresního soudu v Trutnově pro rok 2022</w:t>
      </w:r>
    </w:p>
    <w:p w:rsidR="00DE253D" w:rsidRPr="0068253C" w:rsidRDefault="00370A0F" w:rsidP="00D57CE5">
      <w:pPr>
        <w:spacing w:after="240" w:line="240" w:lineRule="auto"/>
        <w:ind w:left="1441" w:hanging="1418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cs-CZ"/>
        </w:rPr>
      </w:pPr>
      <w:r w:rsidRPr="0068253C">
        <w:rPr>
          <w:rFonts w:ascii="Garamond" w:eastAsia="Times New Roman" w:hAnsi="Garamond" w:cs="Times New Roman"/>
          <w:b/>
          <w:bCs/>
          <w:sz w:val="24"/>
          <w:szCs w:val="24"/>
          <w:lang w:eastAsia="cs-CZ"/>
        </w:rPr>
        <w:t xml:space="preserve">číslo </w:t>
      </w:r>
      <w:r w:rsidR="005B73B6" w:rsidRPr="0068253C">
        <w:rPr>
          <w:rFonts w:ascii="Garamond" w:eastAsia="Times New Roman" w:hAnsi="Garamond" w:cs="Times New Roman"/>
          <w:b/>
          <w:bCs/>
          <w:sz w:val="24"/>
          <w:szCs w:val="24"/>
          <w:lang w:eastAsia="cs-CZ"/>
        </w:rPr>
        <w:t>6</w:t>
      </w:r>
    </w:p>
    <w:p w:rsidR="002B2332" w:rsidRPr="0068253C" w:rsidRDefault="002B2332" w:rsidP="00DE253D">
      <w:pPr>
        <w:spacing w:after="24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cs-CZ"/>
        </w:rPr>
      </w:pPr>
      <w:r w:rsidRPr="0068253C">
        <w:rPr>
          <w:rFonts w:ascii="Garamond" w:eastAsia="Times New Roman" w:hAnsi="Garamond" w:cs="Times New Roman"/>
          <w:b/>
          <w:sz w:val="24"/>
          <w:szCs w:val="24"/>
          <w:lang w:eastAsia="cs-CZ"/>
        </w:rPr>
        <w:t xml:space="preserve">S účinností od 1. </w:t>
      </w:r>
      <w:r w:rsidR="00337FE0" w:rsidRPr="0068253C">
        <w:rPr>
          <w:rFonts w:ascii="Garamond" w:eastAsia="Times New Roman" w:hAnsi="Garamond" w:cs="Times New Roman"/>
          <w:b/>
          <w:sz w:val="24"/>
          <w:szCs w:val="24"/>
          <w:lang w:eastAsia="cs-CZ"/>
        </w:rPr>
        <w:t>října</w:t>
      </w:r>
      <w:r w:rsidRPr="0068253C">
        <w:rPr>
          <w:rFonts w:ascii="Garamond" w:eastAsia="Times New Roman" w:hAnsi="Garamond" w:cs="Times New Roman"/>
          <w:b/>
          <w:sz w:val="24"/>
          <w:szCs w:val="24"/>
          <w:lang w:eastAsia="cs-CZ"/>
        </w:rPr>
        <w:t xml:space="preserve"> 2022 měním rozvrh práce</w:t>
      </w: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Okresního soudu v Trutnově vedený pod Spr 1277/2021, </w:t>
      </w:r>
      <w:r w:rsidRPr="0068253C">
        <w:rPr>
          <w:rFonts w:ascii="Garamond" w:eastAsia="Times New Roman" w:hAnsi="Garamond" w:cs="Times New Roman"/>
          <w:b/>
          <w:bCs/>
          <w:sz w:val="24"/>
          <w:szCs w:val="24"/>
          <w:lang w:eastAsia="cs-CZ"/>
        </w:rPr>
        <w:t>takto:</w:t>
      </w:r>
    </w:p>
    <w:p w:rsidR="00665A1C" w:rsidRPr="0068253C" w:rsidRDefault="00665A1C" w:rsidP="00CA4F39">
      <w:pPr>
        <w:pStyle w:val="Odstavecseseznamem"/>
        <w:keepNext/>
        <w:keepLines/>
        <w:numPr>
          <w:ilvl w:val="0"/>
          <w:numId w:val="46"/>
        </w:numPr>
        <w:spacing w:before="200" w:after="120"/>
        <w:outlineLvl w:val="1"/>
        <w:rPr>
          <w:rFonts w:eastAsiaTheme="majorEastAsia"/>
          <w:bCs/>
          <w:szCs w:val="26"/>
        </w:rPr>
      </w:pPr>
      <w:r w:rsidRPr="0068253C">
        <w:rPr>
          <w:rFonts w:eastAsiaTheme="majorEastAsia"/>
          <w:b/>
          <w:bCs/>
          <w:szCs w:val="26"/>
        </w:rPr>
        <w:t xml:space="preserve">Vedení soudu </w:t>
      </w:r>
      <w:r w:rsidRPr="0068253C">
        <w:rPr>
          <w:rFonts w:eastAsiaTheme="majorEastAsia"/>
          <w:bCs/>
          <w:szCs w:val="26"/>
        </w:rPr>
        <w:t>(strana 3</w:t>
      </w:r>
      <w:r w:rsidR="003A02B2" w:rsidRPr="0068253C">
        <w:rPr>
          <w:rFonts w:eastAsiaTheme="majorEastAsia"/>
          <w:bCs/>
          <w:szCs w:val="26"/>
        </w:rPr>
        <w:t>-4</w:t>
      </w:r>
      <w:r w:rsidRPr="0068253C">
        <w:rPr>
          <w:rFonts w:eastAsiaTheme="majorEastAsia"/>
          <w:bCs/>
          <w:szCs w:val="26"/>
        </w:rPr>
        <w:t>)</w:t>
      </w:r>
    </w:p>
    <w:p w:rsidR="00215DB5" w:rsidRPr="0068253C" w:rsidRDefault="00665A1C" w:rsidP="00780C12">
      <w:pPr>
        <w:pStyle w:val="Odstavecseseznamem"/>
        <w:numPr>
          <w:ilvl w:val="0"/>
          <w:numId w:val="43"/>
        </w:numPr>
        <w:spacing w:after="120"/>
        <w:jc w:val="both"/>
      </w:pPr>
      <w:r w:rsidRPr="0068253C">
        <w:rPr>
          <w:color w:val="000000" w:themeColor="text1"/>
        </w:rPr>
        <w:t xml:space="preserve">JUDr. Jiří Vošvrda </w:t>
      </w:r>
      <w:r w:rsidR="00335633" w:rsidRPr="0068253C">
        <w:rPr>
          <w:color w:val="000000" w:themeColor="text1"/>
        </w:rPr>
        <w:t>se pověřuje</w:t>
      </w:r>
      <w:r w:rsidRPr="0068253C">
        <w:rPr>
          <w:color w:val="000000" w:themeColor="text1"/>
        </w:rPr>
        <w:t xml:space="preserve"> výkonem </w:t>
      </w:r>
      <w:r w:rsidR="00780C12" w:rsidRPr="0068253C">
        <w:t>dohledu nad soudními exekutory.</w:t>
      </w:r>
    </w:p>
    <w:p w:rsidR="00FE333A" w:rsidRPr="0068253C" w:rsidRDefault="00665A1C" w:rsidP="004F2C2C">
      <w:pPr>
        <w:spacing w:after="120" w:line="240" w:lineRule="auto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Tabulka na straně </w:t>
      </w:r>
      <w:r w:rsidR="00E54BD1" w:rsidRPr="0068253C">
        <w:rPr>
          <w:rFonts w:ascii="Garamond" w:eastAsia="Times New Roman" w:hAnsi="Garamond" w:cs="Times New Roman"/>
          <w:sz w:val="24"/>
          <w:szCs w:val="24"/>
          <w:lang w:eastAsia="cs-CZ"/>
        </w:rPr>
        <w:t>3-4 bude nadále v tomto znění:</w:t>
      </w:r>
    </w:p>
    <w:p w:rsidR="00E65A62" w:rsidRPr="0068253C" w:rsidRDefault="00E65A62" w:rsidP="00E65A62">
      <w:pPr>
        <w:keepNext/>
        <w:autoSpaceDE w:val="0"/>
        <w:autoSpaceDN w:val="0"/>
        <w:spacing w:after="240" w:line="240" w:lineRule="auto"/>
        <w:ind w:firstLine="170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cs-CZ"/>
        </w:rPr>
      </w:pPr>
      <w:r w:rsidRPr="0068253C">
        <w:t xml:space="preserve"> </w:t>
      </w:r>
      <w:bookmarkStart w:id="0" w:name="_Toc54253780"/>
      <w:bookmarkStart w:id="1" w:name="_Toc90016362"/>
      <w:r w:rsidRPr="0068253C">
        <w:rPr>
          <w:rFonts w:ascii="Garamond" w:eastAsia="Times New Roman" w:hAnsi="Garamond" w:cs="Times New Roman"/>
          <w:b/>
          <w:bCs/>
          <w:sz w:val="28"/>
          <w:szCs w:val="28"/>
          <w:lang w:eastAsia="cs-CZ"/>
        </w:rPr>
        <w:t>Vedení soudu</w:t>
      </w:r>
      <w:bookmarkEnd w:id="0"/>
      <w:bookmarkEnd w:id="1"/>
    </w:p>
    <w:p w:rsidR="00E65A62" w:rsidRPr="0068253C" w:rsidRDefault="00E65A62" w:rsidP="00E65A62">
      <w:pPr>
        <w:tabs>
          <w:tab w:val="left" w:pos="3686"/>
        </w:tabs>
        <w:spacing w:after="120" w:line="240" w:lineRule="auto"/>
        <w:ind w:left="1441" w:hanging="1418"/>
        <w:jc w:val="both"/>
        <w:rPr>
          <w:rFonts w:ascii="Garamond" w:eastAsia="Times New Roman" w:hAnsi="Garamond" w:cs="Times New Roman"/>
          <w:b/>
          <w:bCs/>
          <w:sz w:val="24"/>
          <w:szCs w:val="24"/>
          <w:u w:val="single"/>
          <w:lang w:eastAsia="cs-CZ"/>
        </w:rPr>
      </w:pPr>
      <w:r w:rsidRPr="0068253C">
        <w:rPr>
          <w:rFonts w:ascii="Garamond" w:eastAsia="Times New Roman" w:hAnsi="Garamond" w:cs="Times New Roman"/>
          <w:sz w:val="24"/>
          <w:szCs w:val="24"/>
          <w:u w:val="single"/>
          <w:lang w:eastAsia="cs-CZ"/>
        </w:rPr>
        <w:t>Předsedkyně soudu:</w:t>
      </w:r>
      <w:r w:rsidRPr="0068253C">
        <w:rPr>
          <w:rFonts w:ascii="Garamond" w:eastAsia="Times New Roman" w:hAnsi="Garamond" w:cs="Times New Roman"/>
          <w:sz w:val="24"/>
          <w:szCs w:val="24"/>
          <w:u w:val="single"/>
          <w:lang w:eastAsia="cs-CZ"/>
        </w:rPr>
        <w:tab/>
      </w:r>
      <w:r w:rsidRPr="0068253C">
        <w:rPr>
          <w:rFonts w:ascii="Garamond" w:eastAsia="Times New Roman" w:hAnsi="Garamond" w:cs="Times New Roman"/>
          <w:b/>
          <w:bCs/>
          <w:sz w:val="24"/>
          <w:szCs w:val="24"/>
          <w:u w:val="single"/>
          <w:lang w:eastAsia="cs-CZ"/>
        </w:rPr>
        <w:t>Mgr. Miroslava Purkertová</w:t>
      </w:r>
    </w:p>
    <w:p w:rsidR="00E65A62" w:rsidRPr="0068253C" w:rsidRDefault="00E65A62" w:rsidP="00E65A62">
      <w:pPr>
        <w:numPr>
          <w:ilvl w:val="0"/>
          <w:numId w:val="4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8253C">
        <w:rPr>
          <w:rFonts w:ascii="Garamond" w:eastAsia="Times New Roman" w:hAnsi="Garamond" w:cs="Times New Roman"/>
          <w:b/>
          <w:sz w:val="24"/>
          <w:szCs w:val="24"/>
          <w:lang w:eastAsia="cs-CZ"/>
        </w:rPr>
        <w:t>vykonává státní správu</w:t>
      </w: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okresního soudu v rozsahu uvedeném v § 127 odst. 1, 2, 3 a § 128 zák. č. 6/2002 Sb., o soudech a soudcích</w:t>
      </w:r>
    </w:p>
    <w:p w:rsidR="00E65A62" w:rsidRPr="0068253C" w:rsidRDefault="00E65A62" w:rsidP="00E65A62">
      <w:pPr>
        <w:numPr>
          <w:ilvl w:val="0"/>
          <w:numId w:val="4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8253C">
        <w:rPr>
          <w:rFonts w:ascii="Garamond" w:eastAsia="Times New Roman" w:hAnsi="Garamond" w:cs="Times New Roman"/>
          <w:b/>
          <w:sz w:val="24"/>
          <w:szCs w:val="24"/>
          <w:lang w:eastAsia="cs-CZ"/>
        </w:rPr>
        <w:t>zajišťuje dohledovou činnost</w:t>
      </w: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na úseku trestním a na úseku soudnictví ve věcech mládeže a organizuje pracovní činnost</w:t>
      </w:r>
    </w:p>
    <w:p w:rsidR="00C469F0" w:rsidRPr="0068253C" w:rsidRDefault="00C469F0" w:rsidP="00C469F0">
      <w:pPr>
        <w:numPr>
          <w:ilvl w:val="0"/>
          <w:numId w:val="4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8253C">
        <w:rPr>
          <w:rFonts w:ascii="Garamond" w:eastAsia="Times New Roman" w:hAnsi="Garamond" w:cs="Times New Roman"/>
          <w:b/>
          <w:sz w:val="24"/>
          <w:szCs w:val="24"/>
          <w:lang w:eastAsia="cs-CZ"/>
        </w:rPr>
        <w:t>zajišťuje dohledovou činnost</w:t>
      </w: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, </w:t>
      </w:r>
      <w:r w:rsidRPr="0068253C">
        <w:rPr>
          <w:rFonts w:ascii="Garamond" w:eastAsia="Times New Roman" w:hAnsi="Garamond" w:cs="Times New Roman"/>
          <w:b/>
          <w:sz w:val="24"/>
          <w:szCs w:val="24"/>
          <w:lang w:eastAsia="cs-CZ"/>
        </w:rPr>
        <w:t>organizuje</w:t>
      </w: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pracovní činnost na oddělení občanskoprávním v agendách opatrovnické a exekuční v činnostech, v nichž není pověřen výkonem II. místopředseda soudu JUDr. Jiří Vošvrda</w:t>
      </w:r>
    </w:p>
    <w:p w:rsidR="00E65A62" w:rsidRPr="0068253C" w:rsidRDefault="00E65A62" w:rsidP="002D0EED">
      <w:pPr>
        <w:numPr>
          <w:ilvl w:val="0"/>
          <w:numId w:val="50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8253C">
        <w:rPr>
          <w:rFonts w:ascii="Garamond" w:eastAsia="Times New Roman" w:hAnsi="Garamond" w:cs="Times New Roman"/>
          <w:b/>
          <w:sz w:val="24"/>
          <w:szCs w:val="24"/>
          <w:lang w:eastAsia="cs-CZ"/>
        </w:rPr>
        <w:t xml:space="preserve">vyřizuje stížnosti </w:t>
      </w: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a podání fyzických a právnických osob na těchto </w:t>
      </w:r>
      <w:r w:rsidR="002D0EED"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úsecích a podaných vůči Mgr. Lence Vošvrdové </w:t>
      </w:r>
    </w:p>
    <w:p w:rsidR="00E65A62" w:rsidRPr="0068253C" w:rsidRDefault="00E65A62" w:rsidP="00E65A62">
      <w:pPr>
        <w:numPr>
          <w:ilvl w:val="0"/>
          <w:numId w:val="4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8253C">
        <w:rPr>
          <w:rFonts w:ascii="Garamond" w:eastAsia="Times New Roman" w:hAnsi="Garamond" w:cs="Times New Roman"/>
          <w:b/>
          <w:sz w:val="24"/>
          <w:szCs w:val="24"/>
          <w:lang w:eastAsia="cs-CZ"/>
        </w:rPr>
        <w:t>sleduje rozhodovací činnost</w:t>
      </w: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všech soudců</w:t>
      </w:r>
    </w:p>
    <w:p w:rsidR="00E65A62" w:rsidRPr="0068253C" w:rsidRDefault="00E65A62" w:rsidP="00E65A62">
      <w:pPr>
        <w:numPr>
          <w:ilvl w:val="0"/>
          <w:numId w:val="4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v době jejich nepřítomnosti </w:t>
      </w:r>
      <w:r w:rsidRPr="0068253C">
        <w:rPr>
          <w:rFonts w:ascii="Garamond" w:eastAsia="Times New Roman" w:hAnsi="Garamond" w:cs="Times New Roman"/>
          <w:b/>
          <w:sz w:val="24"/>
          <w:szCs w:val="24"/>
          <w:lang w:eastAsia="cs-CZ"/>
        </w:rPr>
        <w:t>zastupuje místopředsedy soudu</w:t>
      </w:r>
    </w:p>
    <w:p w:rsidR="00E65A62" w:rsidRPr="0068253C" w:rsidRDefault="00E65A62" w:rsidP="00E65A62">
      <w:pPr>
        <w:numPr>
          <w:ilvl w:val="0"/>
          <w:numId w:val="4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8253C">
        <w:rPr>
          <w:rFonts w:ascii="Garamond" w:eastAsia="Times New Roman" w:hAnsi="Garamond" w:cs="Times New Roman"/>
          <w:b/>
          <w:sz w:val="24"/>
          <w:szCs w:val="24"/>
          <w:lang w:eastAsia="cs-CZ"/>
        </w:rPr>
        <w:t>kontroluje evidenci pracovní doby</w:t>
      </w: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soudců a asistentů soudců a provádí jejich kontrolu v době pracovní neschopnosti</w:t>
      </w:r>
    </w:p>
    <w:p w:rsidR="00E65A62" w:rsidRPr="0068253C" w:rsidRDefault="00E65A62" w:rsidP="00E65A62">
      <w:pPr>
        <w:numPr>
          <w:ilvl w:val="0"/>
          <w:numId w:val="4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8253C">
        <w:rPr>
          <w:rFonts w:ascii="Garamond" w:eastAsia="Times New Roman" w:hAnsi="Garamond" w:cs="Times New Roman"/>
          <w:b/>
          <w:sz w:val="24"/>
          <w:szCs w:val="24"/>
          <w:lang w:eastAsia="cs-CZ"/>
        </w:rPr>
        <w:t xml:space="preserve">vykonává vnitřní finanční kontrolu </w:t>
      </w: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>v rozsahu Instrukce Okresního soudu v Trutnově ze dne 25. 6. 2020 Spr 654/2020 ve znění změn a doplňků, kterou se upravuje systém vnitřní finanční kontroly</w:t>
      </w:r>
    </w:p>
    <w:p w:rsidR="00E65A62" w:rsidRPr="0068253C" w:rsidRDefault="00E65A62" w:rsidP="00E65A62">
      <w:pPr>
        <w:numPr>
          <w:ilvl w:val="0"/>
          <w:numId w:val="4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8253C">
        <w:rPr>
          <w:rFonts w:ascii="Garamond" w:eastAsia="Times New Roman" w:hAnsi="Garamond" w:cs="Times New Roman"/>
          <w:b/>
          <w:sz w:val="24"/>
          <w:szCs w:val="24"/>
          <w:lang w:eastAsia="cs-CZ"/>
        </w:rPr>
        <w:t xml:space="preserve">udílí pokyny místní jednotce justiční stráže </w:t>
      </w: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dle § 3 odst. 1,3 a </w:t>
      </w:r>
      <w:r w:rsidRPr="0068253C">
        <w:rPr>
          <w:rFonts w:ascii="Garamond" w:eastAsia="Times New Roman" w:hAnsi="Garamond" w:cs="Times New Roman"/>
          <w:b/>
          <w:sz w:val="24"/>
          <w:szCs w:val="24"/>
          <w:lang w:eastAsia="cs-CZ"/>
        </w:rPr>
        <w:t>provádí kontrolu</w:t>
      </w: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výkonu služby justiční stráže dle § 5 instrukce MS čj. IMS 395/2009-OBKŘ</w:t>
      </w:r>
    </w:p>
    <w:p w:rsidR="00E65A62" w:rsidRPr="0068253C" w:rsidRDefault="00E65A62" w:rsidP="00E65A62">
      <w:pPr>
        <w:numPr>
          <w:ilvl w:val="0"/>
          <w:numId w:val="4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8253C">
        <w:rPr>
          <w:rFonts w:ascii="Garamond" w:eastAsia="Times New Roman" w:hAnsi="Garamond" w:cs="Times New Roman"/>
          <w:b/>
          <w:sz w:val="24"/>
          <w:szCs w:val="24"/>
          <w:lang w:eastAsia="cs-CZ"/>
        </w:rPr>
        <w:t>rozhoduje o žádostech o poskytnutí informace dle zákona č. 106/1999 Sb.,</w:t>
      </w:r>
    </w:p>
    <w:p w:rsidR="00E65A62" w:rsidRPr="0068253C" w:rsidRDefault="00E65A62" w:rsidP="00E65A62">
      <w:pPr>
        <w:numPr>
          <w:ilvl w:val="0"/>
          <w:numId w:val="4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8253C">
        <w:rPr>
          <w:rFonts w:ascii="Garamond" w:eastAsia="Times New Roman" w:hAnsi="Garamond" w:cs="Times New Roman"/>
          <w:b/>
          <w:sz w:val="24"/>
          <w:szCs w:val="24"/>
          <w:lang w:eastAsia="cs-CZ"/>
        </w:rPr>
        <w:t>zpracovává rozpis dosažitelnosti a příslužeb</w:t>
      </w: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soudců Okresního soudu v Trutnově (rozpis služeb mimo stanovenou základní pracovní dobu); rozpis je k nahlédnutí uložen v informační kanceláři soudu</w:t>
      </w:r>
    </w:p>
    <w:p w:rsidR="00E54BD1" w:rsidRPr="0068253C" w:rsidRDefault="00E65A62" w:rsidP="004F2C2C">
      <w:pPr>
        <w:numPr>
          <w:ilvl w:val="0"/>
          <w:numId w:val="4"/>
        </w:numPr>
        <w:autoSpaceDE w:val="0"/>
        <w:autoSpaceDN w:val="0"/>
        <w:spacing w:after="36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plní funkci příslušné osoby v agendě vnitřního oznamovacího systému Krajského soudu v Hradci Králové dle směrnice EP a Rady (EU) 2019/1937 ze dne 23. 10. 2019 o ochraně osob, které oznamují porušení práva unie. Zastupující osoba </w:t>
      </w:r>
      <w:r w:rsidR="004F2C2C" w:rsidRPr="0068253C">
        <w:rPr>
          <w:rFonts w:ascii="Garamond" w:eastAsia="Times New Roman" w:hAnsi="Garamond" w:cs="Times New Roman"/>
          <w:sz w:val="24"/>
          <w:szCs w:val="24"/>
          <w:lang w:eastAsia="cs-CZ"/>
        </w:rPr>
        <w:t>–</w:t>
      </w: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 w:rsidR="004F2C2C" w:rsidRPr="0068253C">
        <w:rPr>
          <w:rFonts w:ascii="Garamond" w:eastAsia="Times New Roman" w:hAnsi="Garamond" w:cs="Times New Roman"/>
          <w:sz w:val="24"/>
          <w:szCs w:val="24"/>
          <w:lang w:eastAsia="cs-CZ"/>
        </w:rPr>
        <w:t>Mgr. Kateřina Macková.</w:t>
      </w:r>
    </w:p>
    <w:p w:rsidR="0075614F" w:rsidRPr="0068253C" w:rsidRDefault="0075614F" w:rsidP="0075614F">
      <w:pPr>
        <w:tabs>
          <w:tab w:val="left" w:pos="3686"/>
        </w:tabs>
        <w:autoSpaceDE w:val="0"/>
        <w:autoSpaceDN w:val="0"/>
        <w:spacing w:after="120" w:line="240" w:lineRule="auto"/>
        <w:ind w:right="567" w:firstLine="170"/>
        <w:jc w:val="both"/>
        <w:rPr>
          <w:rFonts w:ascii="Garamond" w:eastAsia="Times New Roman" w:hAnsi="Garamond" w:cs="Times New Roman"/>
          <w:b/>
          <w:sz w:val="24"/>
          <w:szCs w:val="24"/>
          <w:u w:val="single"/>
          <w:lang w:eastAsia="cs-CZ"/>
        </w:rPr>
      </w:pPr>
      <w:r w:rsidRPr="0068253C">
        <w:rPr>
          <w:rFonts w:ascii="Garamond" w:eastAsia="Times New Roman" w:hAnsi="Garamond" w:cs="Times New Roman"/>
          <w:sz w:val="24"/>
          <w:szCs w:val="24"/>
          <w:u w:val="single"/>
          <w:lang w:eastAsia="cs-CZ"/>
        </w:rPr>
        <w:t>I. místopředsedkyně soudu:</w:t>
      </w:r>
      <w:r w:rsidRPr="0068253C">
        <w:rPr>
          <w:rFonts w:ascii="Garamond" w:eastAsia="Times New Roman" w:hAnsi="Garamond" w:cs="Times New Roman"/>
          <w:i/>
          <w:sz w:val="24"/>
          <w:szCs w:val="24"/>
          <w:u w:val="single"/>
          <w:lang w:eastAsia="cs-CZ"/>
        </w:rPr>
        <w:tab/>
      </w:r>
      <w:r w:rsidRPr="0068253C">
        <w:rPr>
          <w:rFonts w:ascii="Garamond" w:eastAsia="Times New Roman" w:hAnsi="Garamond" w:cs="Times New Roman"/>
          <w:b/>
          <w:sz w:val="24"/>
          <w:szCs w:val="24"/>
          <w:u w:val="single"/>
          <w:lang w:eastAsia="cs-CZ"/>
        </w:rPr>
        <w:t>JUDr. Pavla Novotná</w:t>
      </w:r>
    </w:p>
    <w:p w:rsidR="0075614F" w:rsidRPr="0068253C" w:rsidRDefault="0075614F" w:rsidP="0075614F">
      <w:pPr>
        <w:numPr>
          <w:ilvl w:val="0"/>
          <w:numId w:val="44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8253C">
        <w:rPr>
          <w:rFonts w:ascii="Garamond" w:eastAsia="Times New Roman" w:hAnsi="Garamond" w:cs="Times New Roman"/>
          <w:b/>
          <w:sz w:val="24"/>
          <w:szCs w:val="24"/>
          <w:lang w:eastAsia="cs-CZ"/>
        </w:rPr>
        <w:t>zastupuje předsedkyni</w:t>
      </w: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soudu </w:t>
      </w:r>
      <w:r w:rsidR="007625CD"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v době její nepřítomnosti na pracovišti </w:t>
      </w:r>
      <w:r w:rsidRPr="0068253C">
        <w:rPr>
          <w:rFonts w:ascii="Garamond" w:eastAsia="Times New Roman" w:hAnsi="Garamond" w:cs="Times New Roman"/>
          <w:b/>
          <w:sz w:val="24"/>
          <w:szCs w:val="24"/>
          <w:lang w:eastAsia="cs-CZ"/>
        </w:rPr>
        <w:t>a II. místopředsed</w:t>
      </w:r>
      <w:r w:rsidR="00E54BD1" w:rsidRPr="0068253C">
        <w:rPr>
          <w:rFonts w:ascii="Garamond" w:eastAsia="Times New Roman" w:hAnsi="Garamond" w:cs="Times New Roman"/>
          <w:b/>
          <w:sz w:val="24"/>
          <w:szCs w:val="24"/>
          <w:lang w:eastAsia="cs-CZ"/>
        </w:rPr>
        <w:t>u</w:t>
      </w:r>
      <w:r w:rsidRPr="0068253C">
        <w:rPr>
          <w:rFonts w:ascii="Garamond" w:eastAsia="Times New Roman" w:hAnsi="Garamond" w:cs="Times New Roman"/>
          <w:b/>
          <w:sz w:val="24"/>
          <w:szCs w:val="24"/>
          <w:lang w:eastAsia="cs-CZ"/>
        </w:rPr>
        <w:t xml:space="preserve"> </w:t>
      </w:r>
      <w:r w:rsidR="00E54BD1"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soudu, pokud </w:t>
      </w:r>
      <w:r w:rsidR="007625CD" w:rsidRPr="0068253C">
        <w:rPr>
          <w:rFonts w:ascii="Garamond" w:eastAsia="Times New Roman" w:hAnsi="Garamond" w:cs="Times New Roman"/>
          <w:sz w:val="24"/>
          <w:szCs w:val="24"/>
          <w:lang w:eastAsia="cs-CZ"/>
        </w:rPr>
        <w:t>je nepřítomen současně s předsedkyní soudu</w:t>
      </w:r>
    </w:p>
    <w:p w:rsidR="0075614F" w:rsidRPr="0068253C" w:rsidRDefault="0075614F" w:rsidP="0075614F">
      <w:pPr>
        <w:numPr>
          <w:ilvl w:val="0"/>
          <w:numId w:val="45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8253C">
        <w:rPr>
          <w:rFonts w:ascii="Garamond" w:eastAsia="Times New Roman" w:hAnsi="Garamond" w:cs="Times New Roman"/>
          <w:b/>
          <w:sz w:val="24"/>
          <w:szCs w:val="24"/>
          <w:lang w:eastAsia="cs-CZ"/>
        </w:rPr>
        <w:t>zajišťuje dohledovou činnost</w:t>
      </w: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, </w:t>
      </w:r>
      <w:r w:rsidRPr="0068253C">
        <w:rPr>
          <w:rFonts w:ascii="Garamond" w:eastAsia="Times New Roman" w:hAnsi="Garamond" w:cs="Times New Roman"/>
          <w:b/>
          <w:sz w:val="24"/>
          <w:szCs w:val="24"/>
          <w:lang w:eastAsia="cs-CZ"/>
        </w:rPr>
        <w:t>organizuje</w:t>
      </w: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pracovní činnost a předsedkyni soudu dává návrhy a doporučení v personálních věcech na </w:t>
      </w:r>
      <w:r w:rsidR="00E54BD1"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oddělení </w:t>
      </w: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občanskoprávním </w:t>
      </w:r>
      <w:r w:rsidR="00E54BD1" w:rsidRPr="0068253C">
        <w:rPr>
          <w:rFonts w:ascii="Garamond" w:eastAsia="Times New Roman" w:hAnsi="Garamond" w:cs="Times New Roman"/>
          <w:sz w:val="24"/>
          <w:szCs w:val="24"/>
          <w:lang w:eastAsia="cs-CZ"/>
        </w:rPr>
        <w:t>a dědickém</w:t>
      </w: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</w:p>
    <w:p w:rsidR="0075614F" w:rsidRPr="0068253C" w:rsidRDefault="0075614F" w:rsidP="0075614F">
      <w:pPr>
        <w:numPr>
          <w:ilvl w:val="0"/>
          <w:numId w:val="44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8253C">
        <w:rPr>
          <w:rFonts w:ascii="Garamond" w:eastAsia="Times New Roman" w:hAnsi="Garamond" w:cs="Times New Roman"/>
          <w:b/>
          <w:sz w:val="24"/>
          <w:szCs w:val="24"/>
          <w:lang w:eastAsia="cs-CZ"/>
        </w:rPr>
        <w:t xml:space="preserve">vyřizuje stížnosti </w:t>
      </w: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>a podání fyzických a právnických osob na těchto odděleních</w:t>
      </w:r>
    </w:p>
    <w:p w:rsidR="0075614F" w:rsidRPr="0068253C" w:rsidRDefault="0075614F" w:rsidP="0075614F">
      <w:pPr>
        <w:numPr>
          <w:ilvl w:val="0"/>
          <w:numId w:val="44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  <w:r w:rsidRPr="0068253C">
        <w:rPr>
          <w:rFonts w:ascii="Garamond" w:eastAsia="Times New Roman" w:hAnsi="Garamond" w:cs="Times New Roman"/>
          <w:b/>
          <w:sz w:val="24"/>
          <w:szCs w:val="24"/>
          <w:lang w:eastAsia="cs-CZ"/>
        </w:rPr>
        <w:t xml:space="preserve">rozhoduje o žádostech o poskytnutí informace dle zákona č. 106/1999 Sb., </w:t>
      </w: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>v době nepřítomnosti předsedkyně soudu na pracovišti</w:t>
      </w:r>
    </w:p>
    <w:p w:rsidR="0075614F" w:rsidRPr="0068253C" w:rsidRDefault="0075614F" w:rsidP="0075614F">
      <w:pPr>
        <w:numPr>
          <w:ilvl w:val="0"/>
          <w:numId w:val="44"/>
        </w:numPr>
        <w:autoSpaceDE w:val="0"/>
        <w:autoSpaceDN w:val="0"/>
        <w:spacing w:after="36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8253C">
        <w:rPr>
          <w:rFonts w:ascii="Garamond" w:eastAsia="Times New Roman" w:hAnsi="Garamond" w:cs="Times New Roman"/>
          <w:b/>
          <w:sz w:val="24"/>
          <w:szCs w:val="24"/>
          <w:lang w:eastAsia="cs-CZ"/>
        </w:rPr>
        <w:t xml:space="preserve">vykonává vnitřní finanční kontrolu </w:t>
      </w: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>v rozsahu Instrukce Okresního soudu v Trutnově ze dne 25. 6. 2020 Spr 654/2020 ve znění změn a doplňků, kterou se upravuje systém vnitřní finanční kontroly</w:t>
      </w:r>
    </w:p>
    <w:p w:rsidR="00A73CA4" w:rsidRPr="0068253C" w:rsidRDefault="00A73CA4" w:rsidP="0075614F">
      <w:pPr>
        <w:tabs>
          <w:tab w:val="left" w:pos="3686"/>
        </w:tabs>
        <w:autoSpaceDE w:val="0"/>
        <w:autoSpaceDN w:val="0"/>
        <w:spacing w:after="120" w:line="240" w:lineRule="auto"/>
        <w:ind w:right="567" w:firstLine="170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8253C">
        <w:rPr>
          <w:rFonts w:ascii="Garamond" w:eastAsia="Times New Roman" w:hAnsi="Garamond" w:cs="Times New Roman"/>
          <w:sz w:val="24"/>
          <w:szCs w:val="24"/>
          <w:u w:val="single"/>
          <w:lang w:eastAsia="cs-CZ"/>
        </w:rPr>
        <w:t>předseda senátu pověřený</w:t>
      </w:r>
      <w:r w:rsidR="0075614F" w:rsidRPr="0068253C">
        <w:rPr>
          <w:rFonts w:ascii="Garamond" w:eastAsia="Times New Roman" w:hAnsi="Garamond" w:cs="Times New Roman"/>
          <w:sz w:val="24"/>
          <w:szCs w:val="24"/>
          <w:u w:val="single"/>
          <w:lang w:eastAsia="cs-CZ"/>
        </w:rPr>
        <w:t xml:space="preserve"> výkonem </w:t>
      </w:r>
      <w:r w:rsidRPr="0068253C">
        <w:rPr>
          <w:rFonts w:ascii="Garamond" w:eastAsia="Times New Roman" w:hAnsi="Garamond" w:cs="Times New Roman"/>
          <w:sz w:val="24"/>
          <w:szCs w:val="24"/>
          <w:u w:val="single"/>
          <w:lang w:eastAsia="cs-CZ"/>
        </w:rPr>
        <w:t>některých</w:t>
      </w:r>
      <w:r w:rsidR="0075614F" w:rsidRPr="0068253C">
        <w:rPr>
          <w:rFonts w:ascii="Garamond" w:eastAsia="Times New Roman" w:hAnsi="Garamond" w:cs="Times New Roman"/>
          <w:sz w:val="24"/>
          <w:szCs w:val="24"/>
          <w:u w:val="single"/>
          <w:lang w:eastAsia="cs-CZ"/>
        </w:rPr>
        <w:t xml:space="preserve"> činností II. místopředsed</w:t>
      </w:r>
      <w:r w:rsidRPr="0068253C">
        <w:rPr>
          <w:rFonts w:ascii="Garamond" w:eastAsia="Times New Roman" w:hAnsi="Garamond" w:cs="Times New Roman"/>
          <w:sz w:val="24"/>
          <w:szCs w:val="24"/>
          <w:u w:val="single"/>
          <w:lang w:eastAsia="cs-CZ"/>
        </w:rPr>
        <w:t>y</w:t>
      </w:r>
      <w:r w:rsidR="0075614F" w:rsidRPr="0068253C">
        <w:rPr>
          <w:rFonts w:ascii="Garamond" w:eastAsia="Times New Roman" w:hAnsi="Garamond" w:cs="Times New Roman"/>
          <w:sz w:val="24"/>
          <w:szCs w:val="24"/>
          <w:u w:val="single"/>
          <w:lang w:eastAsia="cs-CZ"/>
        </w:rPr>
        <w:t xml:space="preserve"> soudu</w:t>
      </w:r>
      <w:r w:rsidRPr="0068253C">
        <w:rPr>
          <w:rFonts w:ascii="Garamond" w:eastAsia="Times New Roman" w:hAnsi="Garamond" w:cs="Times New Roman"/>
          <w:sz w:val="24"/>
          <w:szCs w:val="24"/>
          <w:u w:val="single"/>
          <w:lang w:eastAsia="cs-CZ"/>
        </w:rPr>
        <w:t>:</w:t>
      </w:r>
    </w:p>
    <w:p w:rsidR="0075614F" w:rsidRPr="0068253C" w:rsidRDefault="0075614F" w:rsidP="0075614F">
      <w:pPr>
        <w:tabs>
          <w:tab w:val="left" w:pos="3686"/>
        </w:tabs>
        <w:autoSpaceDE w:val="0"/>
        <w:autoSpaceDN w:val="0"/>
        <w:spacing w:after="120" w:line="240" w:lineRule="auto"/>
        <w:ind w:right="567" w:firstLine="170"/>
        <w:jc w:val="both"/>
        <w:rPr>
          <w:rFonts w:ascii="Garamond" w:eastAsia="Times New Roman" w:hAnsi="Garamond" w:cs="Times New Roman"/>
          <w:i/>
          <w:sz w:val="24"/>
          <w:szCs w:val="24"/>
          <w:u w:val="single"/>
          <w:lang w:eastAsia="cs-CZ"/>
        </w:rPr>
      </w:pPr>
      <w:r w:rsidRPr="0068253C">
        <w:rPr>
          <w:rFonts w:ascii="Garamond" w:eastAsia="Times New Roman" w:hAnsi="Garamond" w:cs="Times New Roman"/>
          <w:b/>
          <w:sz w:val="24"/>
          <w:szCs w:val="24"/>
          <w:u w:val="single"/>
          <w:lang w:eastAsia="cs-CZ"/>
        </w:rPr>
        <w:t xml:space="preserve">JUDr. </w:t>
      </w:r>
      <w:r w:rsidR="00A73CA4" w:rsidRPr="0068253C">
        <w:rPr>
          <w:rFonts w:ascii="Garamond" w:eastAsia="Times New Roman" w:hAnsi="Garamond" w:cs="Times New Roman"/>
          <w:b/>
          <w:sz w:val="24"/>
          <w:szCs w:val="24"/>
          <w:u w:val="single"/>
          <w:lang w:eastAsia="cs-CZ"/>
        </w:rPr>
        <w:t>Jiří Vošvrda</w:t>
      </w:r>
    </w:p>
    <w:p w:rsidR="0075614F" w:rsidRPr="0068253C" w:rsidRDefault="0075614F" w:rsidP="0075614F">
      <w:pPr>
        <w:numPr>
          <w:ilvl w:val="0"/>
          <w:numId w:val="45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8253C">
        <w:rPr>
          <w:rFonts w:ascii="Garamond" w:eastAsia="Times New Roman" w:hAnsi="Garamond" w:cs="Times New Roman"/>
          <w:b/>
          <w:sz w:val="24"/>
          <w:szCs w:val="24"/>
          <w:lang w:eastAsia="cs-CZ"/>
        </w:rPr>
        <w:t>zastupuje předsedkyni</w:t>
      </w:r>
      <w:r w:rsidR="000B21E6" w:rsidRPr="0068253C">
        <w:rPr>
          <w:rFonts w:ascii="Garamond" w:eastAsia="Times New Roman" w:hAnsi="Garamond" w:cs="Times New Roman"/>
          <w:b/>
          <w:sz w:val="24"/>
          <w:szCs w:val="24"/>
          <w:lang w:eastAsia="cs-CZ"/>
        </w:rPr>
        <w:t xml:space="preserve"> </w:t>
      </w:r>
      <w:r w:rsidR="000B21E6" w:rsidRPr="0068253C">
        <w:rPr>
          <w:rFonts w:ascii="Garamond" w:eastAsia="Times New Roman" w:hAnsi="Garamond" w:cs="Times New Roman"/>
          <w:sz w:val="24"/>
          <w:szCs w:val="24"/>
          <w:lang w:eastAsia="cs-CZ"/>
        </w:rPr>
        <w:t>soudu</w:t>
      </w:r>
      <w:r w:rsidRPr="0068253C">
        <w:rPr>
          <w:rFonts w:ascii="Garamond" w:eastAsia="Times New Roman" w:hAnsi="Garamond" w:cs="Times New Roman"/>
          <w:b/>
          <w:sz w:val="24"/>
          <w:szCs w:val="24"/>
          <w:lang w:eastAsia="cs-CZ"/>
        </w:rPr>
        <w:t xml:space="preserve"> a I. místopředsedkyni</w:t>
      </w:r>
      <w:r w:rsidRPr="0068253C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 </w:t>
      </w: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soudu, </w:t>
      </w:r>
      <w:r w:rsidR="008A4C03" w:rsidRPr="0068253C">
        <w:rPr>
          <w:rFonts w:ascii="Garamond" w:eastAsia="Times New Roman" w:hAnsi="Garamond" w:cs="Times New Roman"/>
          <w:sz w:val="24"/>
          <w:szCs w:val="24"/>
          <w:lang w:eastAsia="cs-CZ"/>
        </w:rPr>
        <w:t>pokud jsou nepřítomny</w:t>
      </w:r>
      <w:r w:rsidRPr="0068253C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 </w:t>
      </w: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současně </w:t>
      </w:r>
      <w:r w:rsidR="008A4C03" w:rsidRPr="0068253C">
        <w:rPr>
          <w:rFonts w:ascii="Garamond" w:eastAsia="Times New Roman" w:hAnsi="Garamond" w:cs="Times New Roman"/>
          <w:sz w:val="24"/>
          <w:szCs w:val="24"/>
          <w:lang w:eastAsia="cs-CZ"/>
        </w:rPr>
        <w:t>na pracovišti</w:t>
      </w:r>
    </w:p>
    <w:p w:rsidR="0075614F" w:rsidRPr="0068253C" w:rsidRDefault="0075614F" w:rsidP="0075614F">
      <w:pPr>
        <w:numPr>
          <w:ilvl w:val="0"/>
          <w:numId w:val="44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  <w:r w:rsidRPr="0068253C">
        <w:rPr>
          <w:rFonts w:ascii="Garamond" w:eastAsia="Times New Roman" w:hAnsi="Garamond" w:cs="Times New Roman"/>
          <w:b/>
          <w:sz w:val="24"/>
          <w:szCs w:val="24"/>
          <w:lang w:eastAsia="cs-CZ"/>
        </w:rPr>
        <w:t>zajišťuje dohledovou činnost</w:t>
      </w:r>
      <w:r w:rsidR="00C96265"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a </w:t>
      </w:r>
      <w:r w:rsidRPr="0068253C">
        <w:rPr>
          <w:rFonts w:ascii="Garamond" w:eastAsia="Times New Roman" w:hAnsi="Garamond" w:cs="Times New Roman"/>
          <w:b/>
          <w:sz w:val="24"/>
          <w:szCs w:val="24"/>
          <w:lang w:eastAsia="cs-CZ"/>
        </w:rPr>
        <w:t>organizuje</w:t>
      </w: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pracovní činnost</w:t>
      </w:r>
      <w:r w:rsidR="003A1B39"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kanceláří</w:t>
      </w: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 w:rsidR="003A1B39"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na oddělení občanskoprávním v agendách opatrovnické a exekuční </w:t>
      </w:r>
      <w:r w:rsidR="00C96265"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ve smyslu pověření výkonem některých činností specifikovaných v pověření předsedkyně soudu </w:t>
      </w: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a předsedkyni soudu dává návrhy a doporučení v personálních věcech </w:t>
      </w:r>
      <w:r w:rsidR="00C469F0" w:rsidRPr="0068253C">
        <w:rPr>
          <w:rFonts w:ascii="Garamond" w:eastAsia="Times New Roman" w:hAnsi="Garamond" w:cs="Times New Roman"/>
          <w:sz w:val="24"/>
          <w:szCs w:val="24"/>
          <w:lang w:eastAsia="cs-CZ"/>
        </w:rPr>
        <w:t>v těchto agendách</w:t>
      </w:r>
    </w:p>
    <w:p w:rsidR="00780C12" w:rsidRPr="0068253C" w:rsidRDefault="00780C12" w:rsidP="00780C12">
      <w:pPr>
        <w:numPr>
          <w:ilvl w:val="0"/>
          <w:numId w:val="44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8253C">
        <w:rPr>
          <w:rFonts w:ascii="Garamond" w:eastAsia="Times New Roman" w:hAnsi="Garamond" w:cs="Times New Roman"/>
          <w:b/>
          <w:sz w:val="24"/>
          <w:szCs w:val="24"/>
          <w:lang w:eastAsia="cs-CZ"/>
        </w:rPr>
        <w:t>vykonává dohled nad soudními exekutory</w:t>
      </w:r>
    </w:p>
    <w:p w:rsidR="0075614F" w:rsidRPr="0068253C" w:rsidRDefault="0075614F" w:rsidP="0075614F">
      <w:pPr>
        <w:numPr>
          <w:ilvl w:val="0"/>
          <w:numId w:val="44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  <w:r w:rsidRPr="0068253C">
        <w:rPr>
          <w:rFonts w:ascii="Garamond" w:eastAsia="Times New Roman" w:hAnsi="Garamond" w:cs="Times New Roman"/>
          <w:b/>
          <w:sz w:val="24"/>
          <w:szCs w:val="24"/>
          <w:lang w:eastAsia="cs-CZ"/>
        </w:rPr>
        <w:t>vyřizuje stížnosti a podání fyzických a právnických osob na těchto úsecích</w:t>
      </w:r>
    </w:p>
    <w:p w:rsidR="0075614F" w:rsidRPr="0068253C" w:rsidRDefault="0075614F" w:rsidP="0075614F">
      <w:pPr>
        <w:numPr>
          <w:ilvl w:val="0"/>
          <w:numId w:val="44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  <w:r w:rsidRPr="0068253C">
        <w:rPr>
          <w:rFonts w:ascii="Garamond" w:eastAsia="Times New Roman" w:hAnsi="Garamond" w:cs="Times New Roman"/>
          <w:b/>
          <w:sz w:val="24"/>
          <w:szCs w:val="24"/>
          <w:lang w:eastAsia="cs-CZ"/>
        </w:rPr>
        <w:t xml:space="preserve">rozhoduje o žádostech o poskytnutí informace dle zákona č. 106/1999 Sb.,  </w:t>
      </w: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>v době nepřítomnosti předsedkyně soudu a I. místopředsedkyně soudu, pokud je nepřítomna</w:t>
      </w:r>
      <w:r w:rsidRPr="0068253C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 </w:t>
      </w: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>současně s předsedkyní soudu</w:t>
      </w:r>
    </w:p>
    <w:p w:rsidR="00692D79" w:rsidRPr="0068253C" w:rsidRDefault="0075614F" w:rsidP="0075614F">
      <w:pPr>
        <w:numPr>
          <w:ilvl w:val="0"/>
          <w:numId w:val="44"/>
        </w:numPr>
        <w:autoSpaceDE w:val="0"/>
        <w:autoSpaceDN w:val="0"/>
        <w:spacing w:after="0" w:line="240" w:lineRule="auto"/>
        <w:ind w:left="709" w:right="567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8253C">
        <w:rPr>
          <w:rFonts w:ascii="Garamond" w:eastAsia="Times New Roman" w:hAnsi="Garamond" w:cs="Times New Roman"/>
          <w:b/>
          <w:sz w:val="24"/>
          <w:szCs w:val="24"/>
          <w:lang w:eastAsia="cs-CZ"/>
        </w:rPr>
        <w:t>vykonává vnitřní finanční kontrolu v rozsahu Instrukce Okresního soudu v Trutnově ze</w:t>
      </w: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dne 25. 6. 2020 Spr 654/2020 ve znění změn a doplňků, kterou se upravuje systém vnitřní finanční kontroly</w:t>
      </w:r>
    </w:p>
    <w:p w:rsidR="00692D79" w:rsidRPr="0068253C" w:rsidRDefault="00692D79" w:rsidP="00692D79">
      <w:pPr>
        <w:autoSpaceDE w:val="0"/>
        <w:autoSpaceDN w:val="0"/>
        <w:spacing w:after="0" w:line="240" w:lineRule="auto"/>
        <w:ind w:left="709" w:right="567"/>
        <w:jc w:val="both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</w:p>
    <w:p w:rsidR="0075614F" w:rsidRPr="0068253C" w:rsidRDefault="00692D79" w:rsidP="00D72063">
      <w:pPr>
        <w:autoSpaceDE w:val="0"/>
        <w:autoSpaceDN w:val="0"/>
        <w:spacing w:after="0" w:line="240" w:lineRule="auto"/>
        <w:ind w:right="567"/>
        <w:jc w:val="both"/>
        <w:rPr>
          <w:rFonts w:ascii="Garamond" w:eastAsia="Times New Roman" w:hAnsi="Garamond" w:cs="Times New Roman"/>
          <w:i/>
          <w:sz w:val="24"/>
          <w:szCs w:val="24"/>
          <w:lang w:eastAsia="cs-CZ"/>
        </w:rPr>
      </w:pPr>
      <w:r w:rsidRPr="0068253C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Důvodem změny je </w:t>
      </w:r>
      <w:r w:rsidR="00E72BC0" w:rsidRPr="0068253C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pověření </w:t>
      </w:r>
      <w:r w:rsidR="000A0F49" w:rsidRPr="0068253C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JUDr. Jiřího Vošvrdy </w:t>
      </w:r>
      <w:r w:rsidR="00E72BC0" w:rsidRPr="0068253C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výkonem dohledu nad soudními exekutory, </w:t>
      </w:r>
      <w:r w:rsidR="000A0F49" w:rsidRPr="0068253C">
        <w:rPr>
          <w:rFonts w:ascii="Garamond" w:eastAsia="Times New Roman" w:hAnsi="Garamond" w:cs="Times New Roman"/>
          <w:i/>
          <w:sz w:val="24"/>
          <w:szCs w:val="24"/>
          <w:lang w:eastAsia="cs-CZ"/>
        </w:rPr>
        <w:t>neboť</w:t>
      </w:r>
      <w:r w:rsidR="00E72BC0" w:rsidRPr="0068253C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 je pověřen zajištěním dohledové činnosti </w:t>
      </w:r>
      <w:r w:rsidR="0039690B" w:rsidRPr="0068253C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a organizací pracovní činnosti </w:t>
      </w:r>
      <w:r w:rsidR="00E72BC0" w:rsidRPr="0068253C">
        <w:rPr>
          <w:rFonts w:ascii="Garamond" w:eastAsia="Times New Roman" w:hAnsi="Garamond" w:cs="Times New Roman"/>
          <w:i/>
          <w:sz w:val="24"/>
          <w:szCs w:val="24"/>
          <w:lang w:eastAsia="cs-CZ"/>
        </w:rPr>
        <w:t>kanceláří na oddělení občanskoprávním v agendách opatrovnické a exekuční.</w:t>
      </w:r>
    </w:p>
    <w:p w:rsidR="000919C8" w:rsidRPr="0068253C" w:rsidRDefault="00F74867" w:rsidP="00F74867">
      <w:pPr>
        <w:pStyle w:val="Odstavecseseznamem"/>
        <w:numPr>
          <w:ilvl w:val="0"/>
          <w:numId w:val="46"/>
        </w:numPr>
        <w:spacing w:before="480"/>
        <w:jc w:val="both"/>
        <w:rPr>
          <w:b/>
          <w:i/>
        </w:rPr>
      </w:pPr>
      <w:r w:rsidRPr="0068253C">
        <w:rPr>
          <w:b/>
        </w:rPr>
        <w:t xml:space="preserve">Správa soudu (strana </w:t>
      </w:r>
      <w:r w:rsidR="00051DF7" w:rsidRPr="0068253C">
        <w:rPr>
          <w:b/>
        </w:rPr>
        <w:t>5-6</w:t>
      </w:r>
      <w:r w:rsidRPr="0068253C">
        <w:rPr>
          <w:b/>
        </w:rPr>
        <w:t>)</w:t>
      </w:r>
    </w:p>
    <w:p w:rsidR="00F74867" w:rsidRPr="0068253C" w:rsidRDefault="005A11FE" w:rsidP="00F74867">
      <w:pPr>
        <w:pStyle w:val="Odstavecseseznamem"/>
        <w:numPr>
          <w:ilvl w:val="0"/>
          <w:numId w:val="44"/>
        </w:numPr>
        <w:spacing w:before="480"/>
        <w:ind w:left="0" w:firstLine="426"/>
        <w:jc w:val="both"/>
        <w:rPr>
          <w:i/>
        </w:rPr>
      </w:pPr>
      <w:r w:rsidRPr="0068253C">
        <w:t xml:space="preserve">Lucie Hájková se zařazuje </w:t>
      </w:r>
      <w:r w:rsidR="00B76D1F" w:rsidRPr="0068253C">
        <w:t>do funkce –</w:t>
      </w:r>
      <w:r w:rsidR="00C162C7" w:rsidRPr="0068253C">
        <w:t xml:space="preserve"> </w:t>
      </w:r>
      <w:r w:rsidR="00113D02" w:rsidRPr="0068253C">
        <w:t xml:space="preserve">zastupující </w:t>
      </w:r>
      <w:r w:rsidR="00B76D1F" w:rsidRPr="0068253C">
        <w:t>řidič pro výkon rozhodnutí ve věcech péče o nezletilé a ve věcech domácího násilí.</w:t>
      </w:r>
    </w:p>
    <w:p w:rsidR="00A62034" w:rsidRPr="0068253C" w:rsidRDefault="00A62034" w:rsidP="00A62034">
      <w:pPr>
        <w:pStyle w:val="Odstavecseseznamem"/>
        <w:spacing w:before="480"/>
        <w:ind w:left="426" w:firstLine="282"/>
        <w:jc w:val="both"/>
      </w:pPr>
    </w:p>
    <w:p w:rsidR="00F74867" w:rsidRPr="0068253C" w:rsidRDefault="00051DF7" w:rsidP="00F539EE">
      <w:pPr>
        <w:pStyle w:val="Odstavecseseznamem"/>
        <w:spacing w:before="480"/>
        <w:ind w:left="426" w:firstLine="282"/>
        <w:jc w:val="both"/>
      </w:pPr>
      <w:r w:rsidRPr="0068253C">
        <w:t>Tabulka na straně 5-6 bude nadále v tomto znění:</w:t>
      </w:r>
    </w:p>
    <w:p w:rsidR="00BC0339" w:rsidRPr="0068253C" w:rsidRDefault="00BC0339" w:rsidP="00F539EE">
      <w:pPr>
        <w:pStyle w:val="Odstavecseseznamem"/>
        <w:spacing w:before="480"/>
        <w:ind w:left="426" w:firstLine="282"/>
        <w:jc w:val="both"/>
        <w:rPr>
          <w:i/>
        </w:rPr>
      </w:pPr>
    </w:p>
    <w:p w:rsidR="00051DF7" w:rsidRPr="0068253C" w:rsidRDefault="00051DF7" w:rsidP="00051DF7">
      <w:pPr>
        <w:keepNext/>
        <w:autoSpaceDE w:val="0"/>
        <w:autoSpaceDN w:val="0"/>
        <w:spacing w:after="0" w:line="240" w:lineRule="auto"/>
        <w:ind w:firstLine="170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cs-CZ"/>
        </w:rPr>
      </w:pPr>
      <w:bookmarkStart w:id="2" w:name="_Toc54253781"/>
      <w:bookmarkStart w:id="3" w:name="_Toc90016363"/>
      <w:r w:rsidRPr="0068253C">
        <w:rPr>
          <w:rFonts w:ascii="Garamond" w:eastAsia="Times New Roman" w:hAnsi="Garamond" w:cs="Times New Roman"/>
          <w:b/>
          <w:bCs/>
          <w:sz w:val="28"/>
          <w:szCs w:val="28"/>
          <w:lang w:eastAsia="cs-CZ"/>
        </w:rPr>
        <w:t>Správa soudu</w:t>
      </w:r>
      <w:bookmarkEnd w:id="2"/>
      <w:bookmarkEnd w:id="3"/>
    </w:p>
    <w:p w:rsidR="00051DF7" w:rsidRPr="0068253C" w:rsidRDefault="00051DF7" w:rsidP="00051DF7">
      <w:pPr>
        <w:spacing w:after="0" w:line="240" w:lineRule="auto"/>
        <w:ind w:firstLine="170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tbl>
      <w:tblPr>
        <w:tblW w:w="107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5479"/>
        <w:gridCol w:w="2553"/>
      </w:tblGrid>
      <w:tr w:rsidR="00051DF7" w:rsidRPr="0068253C" w:rsidTr="0012251E">
        <w:tc>
          <w:tcPr>
            <w:tcW w:w="2694" w:type="dxa"/>
          </w:tcPr>
          <w:p w:rsidR="00051DF7" w:rsidRPr="0068253C" w:rsidRDefault="00051DF7" w:rsidP="0012251E">
            <w:pPr>
              <w:spacing w:after="0" w:line="240" w:lineRule="auto"/>
              <w:ind w:firstLine="170"/>
              <w:jc w:val="center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Funkce</w:t>
            </w:r>
          </w:p>
        </w:tc>
        <w:tc>
          <w:tcPr>
            <w:tcW w:w="5479" w:type="dxa"/>
          </w:tcPr>
          <w:p w:rsidR="00051DF7" w:rsidRPr="0068253C" w:rsidRDefault="00051DF7" w:rsidP="0012251E">
            <w:pPr>
              <w:spacing w:after="0" w:line="240" w:lineRule="auto"/>
              <w:ind w:firstLine="170"/>
              <w:jc w:val="center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553" w:type="dxa"/>
          </w:tcPr>
          <w:p w:rsidR="00051DF7" w:rsidRPr="0068253C" w:rsidRDefault="00051DF7" w:rsidP="0012251E">
            <w:pPr>
              <w:spacing w:after="0" w:line="240" w:lineRule="auto"/>
              <w:ind w:firstLine="170"/>
              <w:jc w:val="center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Zastupuje</w:t>
            </w:r>
          </w:p>
        </w:tc>
      </w:tr>
      <w:tr w:rsidR="00051DF7" w:rsidRPr="0068253C" w:rsidTr="0012251E">
        <w:trPr>
          <w:trHeight w:val="393"/>
        </w:trPr>
        <w:tc>
          <w:tcPr>
            <w:tcW w:w="2694" w:type="dxa"/>
          </w:tcPr>
          <w:p w:rsidR="00051DF7" w:rsidRPr="0068253C" w:rsidRDefault="00051DF7" w:rsidP="0012251E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Ředitel správy soudu</w:t>
            </w:r>
          </w:p>
          <w:p w:rsidR="00051DF7" w:rsidRPr="0068253C" w:rsidRDefault="00051DF7" w:rsidP="0012251E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5479" w:type="dxa"/>
          </w:tcPr>
          <w:p w:rsidR="00051DF7" w:rsidRPr="0068253C" w:rsidRDefault="00051DF7" w:rsidP="0012251E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 xml:space="preserve">Mgr. Kateřina Macková </w:t>
            </w:r>
          </w:p>
          <w:p w:rsidR="00051DF7" w:rsidRPr="0068253C" w:rsidRDefault="00051DF7" w:rsidP="0012251E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pověřená výkonem funkce ředitele správy do konečného výsledku výběrového řízení</w:t>
            </w:r>
          </w:p>
        </w:tc>
        <w:tc>
          <w:tcPr>
            <w:tcW w:w="2553" w:type="dxa"/>
          </w:tcPr>
          <w:p w:rsidR="00051DF7" w:rsidRPr="0068253C" w:rsidRDefault="00051DF7" w:rsidP="0012251E">
            <w:pPr>
              <w:spacing w:after="0" w:line="240" w:lineRule="auto"/>
              <w:rPr>
                <w:rFonts w:ascii="Garamond" w:eastAsia="Times New Roman" w:hAnsi="Garamond" w:cs="Times New Roman"/>
                <w:i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i/>
                <w:sz w:val="24"/>
                <w:szCs w:val="24"/>
                <w:lang w:eastAsia="cs-CZ"/>
              </w:rPr>
              <w:t>oblast ekonomiky</w:t>
            </w:r>
          </w:p>
          <w:p w:rsidR="00051DF7" w:rsidRPr="0068253C" w:rsidRDefault="00051DF7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 M. Hraničková</w:t>
            </w:r>
          </w:p>
          <w:p w:rsidR="00051DF7" w:rsidRPr="0068253C" w:rsidRDefault="00051DF7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  L. Hájková</w:t>
            </w:r>
          </w:p>
          <w:p w:rsidR="00051DF7" w:rsidRPr="0068253C" w:rsidRDefault="00051DF7" w:rsidP="0012251E">
            <w:pPr>
              <w:spacing w:after="0" w:line="240" w:lineRule="auto"/>
              <w:rPr>
                <w:rFonts w:ascii="Garamond" w:eastAsia="Times New Roman" w:hAnsi="Garamond" w:cs="Times New Roman"/>
                <w:i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i/>
                <w:sz w:val="24"/>
                <w:szCs w:val="24"/>
                <w:lang w:eastAsia="cs-CZ"/>
              </w:rPr>
              <w:t xml:space="preserve">oblast chodu kanceláří </w:t>
            </w:r>
          </w:p>
          <w:p w:rsidR="00051DF7" w:rsidRPr="0068253C" w:rsidRDefault="00051DF7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 Michal Pavčo</w:t>
            </w:r>
          </w:p>
          <w:p w:rsidR="00051DF7" w:rsidRPr="0068253C" w:rsidRDefault="00051DF7" w:rsidP="0012251E">
            <w:pPr>
              <w:spacing w:after="0" w:line="240" w:lineRule="auto"/>
              <w:rPr>
                <w:rFonts w:ascii="Garamond" w:eastAsia="Times New Roman" w:hAnsi="Garamond" w:cs="Times New Roman"/>
                <w:i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i/>
                <w:sz w:val="24"/>
                <w:szCs w:val="24"/>
                <w:lang w:eastAsia="cs-CZ"/>
              </w:rPr>
              <w:t xml:space="preserve">- oblast správy budovy </w:t>
            </w:r>
          </w:p>
          <w:p w:rsidR="00051DF7" w:rsidRPr="0068253C" w:rsidRDefault="00051DF7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-L. Jankovičová</w:t>
            </w:r>
          </w:p>
        </w:tc>
      </w:tr>
      <w:tr w:rsidR="00051DF7" w:rsidRPr="0068253C" w:rsidTr="0012251E">
        <w:trPr>
          <w:trHeight w:val="393"/>
        </w:trPr>
        <w:tc>
          <w:tcPr>
            <w:tcW w:w="2694" w:type="dxa"/>
          </w:tcPr>
          <w:p w:rsidR="00051DF7" w:rsidRPr="0068253C" w:rsidRDefault="00051DF7" w:rsidP="0012251E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Bezpečnostní ředitel</w:t>
            </w:r>
          </w:p>
        </w:tc>
        <w:tc>
          <w:tcPr>
            <w:tcW w:w="5479" w:type="dxa"/>
          </w:tcPr>
          <w:p w:rsidR="00051DF7" w:rsidRPr="0068253C" w:rsidRDefault="00051DF7" w:rsidP="0012251E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Lucie Havlíková</w:t>
            </w:r>
          </w:p>
        </w:tc>
        <w:tc>
          <w:tcPr>
            <w:tcW w:w="2553" w:type="dxa"/>
          </w:tcPr>
          <w:p w:rsidR="00051DF7" w:rsidRPr="0068253C" w:rsidRDefault="00051DF7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051DF7" w:rsidRPr="0068253C" w:rsidTr="0012251E">
        <w:trPr>
          <w:trHeight w:val="393"/>
        </w:trPr>
        <w:tc>
          <w:tcPr>
            <w:tcW w:w="2694" w:type="dxa"/>
          </w:tcPr>
          <w:p w:rsidR="00051DF7" w:rsidRPr="0068253C" w:rsidRDefault="00051DF7" w:rsidP="0012251E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Hlavní účetní</w:t>
            </w:r>
          </w:p>
        </w:tc>
        <w:tc>
          <w:tcPr>
            <w:tcW w:w="5479" w:type="dxa"/>
          </w:tcPr>
          <w:p w:rsidR="00051DF7" w:rsidRPr="0068253C" w:rsidRDefault="00051DF7" w:rsidP="0012251E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Monika Hraničková</w:t>
            </w:r>
          </w:p>
          <w:p w:rsidR="00051DF7" w:rsidRPr="0068253C" w:rsidRDefault="00051DF7" w:rsidP="0012251E">
            <w:pPr>
              <w:autoSpaceDE w:val="0"/>
              <w:autoSpaceDN w:val="0"/>
              <w:spacing w:after="0" w:line="240" w:lineRule="auto"/>
              <w:ind w:left="34" w:right="567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553" w:type="dxa"/>
          </w:tcPr>
          <w:p w:rsidR="00051DF7" w:rsidRPr="0068253C" w:rsidRDefault="00051DF7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L. Hájková</w:t>
            </w:r>
          </w:p>
        </w:tc>
      </w:tr>
      <w:tr w:rsidR="00051DF7" w:rsidRPr="0068253C" w:rsidTr="0012251E">
        <w:trPr>
          <w:trHeight w:val="415"/>
        </w:trPr>
        <w:tc>
          <w:tcPr>
            <w:tcW w:w="2694" w:type="dxa"/>
          </w:tcPr>
          <w:p w:rsidR="00051DF7" w:rsidRPr="0068253C" w:rsidRDefault="00051DF7" w:rsidP="0012251E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Účetní</w:t>
            </w:r>
          </w:p>
        </w:tc>
        <w:tc>
          <w:tcPr>
            <w:tcW w:w="5479" w:type="dxa"/>
          </w:tcPr>
          <w:p w:rsidR="00051DF7" w:rsidRPr="0068253C" w:rsidRDefault="00051DF7" w:rsidP="0012251E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Lucie Hájková</w:t>
            </w:r>
          </w:p>
          <w:p w:rsidR="00051DF7" w:rsidRPr="0068253C" w:rsidRDefault="00051DF7" w:rsidP="0012251E">
            <w:pPr>
              <w:autoSpaceDE w:val="0"/>
              <w:autoSpaceDN w:val="0"/>
              <w:spacing w:after="0" w:line="240" w:lineRule="auto"/>
              <w:ind w:left="34" w:right="567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553" w:type="dxa"/>
          </w:tcPr>
          <w:p w:rsidR="00051DF7" w:rsidRPr="0068253C" w:rsidRDefault="00051DF7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M. Hraničková</w:t>
            </w:r>
          </w:p>
          <w:p w:rsidR="00051DF7" w:rsidRPr="0068253C" w:rsidRDefault="00051DF7" w:rsidP="0012251E">
            <w:pPr>
              <w:spacing w:after="0" w:line="240" w:lineRule="auto"/>
              <w:rPr>
                <w:rFonts w:ascii="Garamond" w:eastAsia="Times New Roman" w:hAnsi="Garamond" w:cs="Times New Roman"/>
                <w:strike/>
                <w:sz w:val="24"/>
                <w:szCs w:val="24"/>
                <w:lang w:eastAsia="cs-CZ"/>
              </w:rPr>
            </w:pPr>
          </w:p>
        </w:tc>
      </w:tr>
      <w:tr w:rsidR="00051DF7" w:rsidRPr="0068253C" w:rsidTr="0012251E">
        <w:tc>
          <w:tcPr>
            <w:tcW w:w="2694" w:type="dxa"/>
          </w:tcPr>
          <w:p w:rsidR="00051DF7" w:rsidRPr="0068253C" w:rsidRDefault="00051DF7" w:rsidP="0012251E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Referentka správy soudu personalistka</w:t>
            </w:r>
          </w:p>
        </w:tc>
        <w:tc>
          <w:tcPr>
            <w:tcW w:w="5479" w:type="dxa"/>
          </w:tcPr>
          <w:p w:rsidR="00051DF7" w:rsidRPr="0068253C" w:rsidRDefault="00051DF7" w:rsidP="0012251E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Jitka Štočková</w:t>
            </w:r>
          </w:p>
          <w:p w:rsidR="00051DF7" w:rsidRPr="0068253C" w:rsidRDefault="00051DF7" w:rsidP="0012251E">
            <w:pPr>
              <w:spacing w:after="0" w:line="240" w:lineRule="auto"/>
              <w:ind w:left="175" w:hanging="175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 v případě uzavření infocentra sepisuje stížnosti podávané do protokolu</w:t>
            </w:r>
          </w:p>
          <w:p w:rsidR="00051DF7" w:rsidRPr="0068253C" w:rsidRDefault="00051DF7" w:rsidP="0012251E">
            <w:pPr>
              <w:spacing w:after="0" w:line="240" w:lineRule="auto"/>
              <w:ind w:left="175" w:hanging="175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 vede správní deník (Spr), rejstřík stížností (St) a rejstřík poskytování informací (Si), druh věci Žádost o informace</w:t>
            </w:r>
          </w:p>
        </w:tc>
        <w:tc>
          <w:tcPr>
            <w:tcW w:w="2553" w:type="dxa"/>
          </w:tcPr>
          <w:p w:rsidR="00051DF7" w:rsidRPr="0068253C" w:rsidRDefault="00051DF7" w:rsidP="0012251E">
            <w:pPr>
              <w:spacing w:after="36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K. Macková</w:t>
            </w:r>
          </w:p>
          <w:p w:rsidR="00051DF7" w:rsidRPr="0068253C" w:rsidRDefault="00051DF7" w:rsidP="0012251E">
            <w:pPr>
              <w:spacing w:after="0" w:line="240" w:lineRule="auto"/>
              <w:rPr>
                <w:rFonts w:ascii="Garamond" w:eastAsia="Times New Roman" w:hAnsi="Garamond" w:cs="Times New Roman"/>
                <w:i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i/>
                <w:sz w:val="24"/>
                <w:szCs w:val="24"/>
                <w:lang w:eastAsia="cs-CZ"/>
              </w:rPr>
              <w:t>oblast personalistiky</w:t>
            </w:r>
          </w:p>
          <w:p w:rsidR="00051DF7" w:rsidRPr="0068253C" w:rsidRDefault="00051DF7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- Mgr. K.Macková </w:t>
            </w:r>
          </w:p>
        </w:tc>
      </w:tr>
      <w:tr w:rsidR="00051DF7" w:rsidRPr="0068253C" w:rsidTr="0012251E">
        <w:tc>
          <w:tcPr>
            <w:tcW w:w="2694" w:type="dxa"/>
          </w:tcPr>
          <w:p w:rsidR="00051DF7" w:rsidRPr="0068253C" w:rsidRDefault="00051DF7" w:rsidP="0012251E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Správkyně aplikací, dozorčí úřednice, garant primárních aktiv</w:t>
            </w:r>
          </w:p>
        </w:tc>
        <w:tc>
          <w:tcPr>
            <w:tcW w:w="5479" w:type="dxa"/>
          </w:tcPr>
          <w:p w:rsidR="00051DF7" w:rsidRPr="0068253C" w:rsidRDefault="00051DF7" w:rsidP="0012251E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Mgr. Kateřina Macková</w:t>
            </w:r>
          </w:p>
        </w:tc>
        <w:tc>
          <w:tcPr>
            <w:tcW w:w="2553" w:type="dxa"/>
          </w:tcPr>
          <w:p w:rsidR="00051DF7" w:rsidRPr="0068253C" w:rsidRDefault="00051DF7" w:rsidP="0012251E">
            <w:pPr>
              <w:spacing w:after="0" w:line="240" w:lineRule="auto"/>
              <w:rPr>
                <w:rFonts w:ascii="Garamond" w:eastAsia="Times New Roman" w:hAnsi="Garamond" w:cs="Times New Roman"/>
                <w:strike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Michal Pavčo</w:t>
            </w:r>
          </w:p>
        </w:tc>
      </w:tr>
      <w:tr w:rsidR="00051DF7" w:rsidRPr="0068253C" w:rsidTr="0012251E">
        <w:tc>
          <w:tcPr>
            <w:tcW w:w="2694" w:type="dxa"/>
          </w:tcPr>
          <w:p w:rsidR="00051DF7" w:rsidRPr="0068253C" w:rsidRDefault="00051DF7" w:rsidP="0012251E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Správce informační sítě</w:t>
            </w:r>
          </w:p>
        </w:tc>
        <w:tc>
          <w:tcPr>
            <w:tcW w:w="5479" w:type="dxa"/>
          </w:tcPr>
          <w:p w:rsidR="00051DF7" w:rsidRPr="0068253C" w:rsidRDefault="00051DF7" w:rsidP="0012251E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Ing. Roman Týfa</w:t>
            </w:r>
          </w:p>
        </w:tc>
        <w:tc>
          <w:tcPr>
            <w:tcW w:w="2553" w:type="dxa"/>
          </w:tcPr>
          <w:p w:rsidR="00051DF7" w:rsidRPr="0068253C" w:rsidRDefault="00051DF7" w:rsidP="0012251E">
            <w:pPr>
              <w:spacing w:after="0" w:line="240" w:lineRule="auto"/>
              <w:rPr>
                <w:rFonts w:ascii="Garamond" w:eastAsia="Times New Roman" w:hAnsi="Garamond" w:cs="Times New Roman"/>
                <w:strike/>
                <w:sz w:val="24"/>
                <w:szCs w:val="24"/>
                <w:lang w:eastAsia="cs-CZ"/>
              </w:rPr>
            </w:pPr>
          </w:p>
        </w:tc>
      </w:tr>
      <w:tr w:rsidR="00051DF7" w:rsidRPr="0068253C" w:rsidTr="0012251E">
        <w:tc>
          <w:tcPr>
            <w:tcW w:w="2694" w:type="dxa"/>
          </w:tcPr>
          <w:p w:rsidR="00051DF7" w:rsidRPr="0068253C" w:rsidRDefault="00051DF7" w:rsidP="0012251E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Referentka pro hospodářské věci</w:t>
            </w:r>
          </w:p>
        </w:tc>
        <w:tc>
          <w:tcPr>
            <w:tcW w:w="5479" w:type="dxa"/>
          </w:tcPr>
          <w:p w:rsidR="00051DF7" w:rsidRPr="0068253C" w:rsidRDefault="00051DF7" w:rsidP="0012251E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Lenka Jankovičová</w:t>
            </w:r>
          </w:p>
        </w:tc>
        <w:tc>
          <w:tcPr>
            <w:tcW w:w="2553" w:type="dxa"/>
          </w:tcPr>
          <w:p w:rsidR="00051DF7" w:rsidRPr="0068253C" w:rsidRDefault="00051DF7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 P. Hnyková</w:t>
            </w:r>
          </w:p>
          <w:p w:rsidR="00051DF7" w:rsidRPr="0068253C" w:rsidRDefault="00051DF7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 L. Hanušová</w:t>
            </w:r>
          </w:p>
          <w:p w:rsidR="00051DF7" w:rsidRPr="0068253C" w:rsidRDefault="00051DF7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 D. Pokorná</w:t>
            </w:r>
          </w:p>
        </w:tc>
      </w:tr>
      <w:tr w:rsidR="00051DF7" w:rsidRPr="0068253C" w:rsidTr="0012251E">
        <w:tc>
          <w:tcPr>
            <w:tcW w:w="2694" w:type="dxa"/>
          </w:tcPr>
          <w:p w:rsidR="00051DF7" w:rsidRPr="0068253C" w:rsidRDefault="00051DF7" w:rsidP="0012251E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Pracovnice vymáhání pohledávek státu</w:t>
            </w:r>
          </w:p>
        </w:tc>
        <w:tc>
          <w:tcPr>
            <w:tcW w:w="5479" w:type="dxa"/>
          </w:tcPr>
          <w:p w:rsidR="00051DF7" w:rsidRPr="0068253C" w:rsidRDefault="00051DF7" w:rsidP="0012251E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 xml:space="preserve">Lucie Hanušová </w:t>
            </w: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(povinní začínající písmeny A–Ď, R-Ž)</w:t>
            </w:r>
          </w:p>
          <w:p w:rsidR="00051DF7" w:rsidRPr="0068253C" w:rsidRDefault="00051DF7" w:rsidP="0012251E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Pavlína</w:t>
            </w: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 </w:t>
            </w: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Hnyková</w:t>
            </w: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 (povinní začínající písmeny E-Q,X,Y)</w:t>
            </w:r>
          </w:p>
        </w:tc>
        <w:tc>
          <w:tcPr>
            <w:tcW w:w="2553" w:type="dxa"/>
          </w:tcPr>
          <w:p w:rsidR="00051DF7" w:rsidRPr="0068253C" w:rsidRDefault="00051DF7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vzájemné</w:t>
            </w:r>
          </w:p>
        </w:tc>
      </w:tr>
      <w:tr w:rsidR="00051DF7" w:rsidRPr="0068253C" w:rsidTr="0012251E">
        <w:tc>
          <w:tcPr>
            <w:tcW w:w="2694" w:type="dxa"/>
          </w:tcPr>
          <w:p w:rsidR="00051DF7" w:rsidRPr="0068253C" w:rsidRDefault="00051DF7" w:rsidP="0012251E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Pověřená pracovnice správce daně</w:t>
            </w:r>
          </w:p>
        </w:tc>
        <w:tc>
          <w:tcPr>
            <w:tcW w:w="5479" w:type="dxa"/>
          </w:tcPr>
          <w:p w:rsidR="00051DF7" w:rsidRPr="0068253C" w:rsidRDefault="00051DF7" w:rsidP="0012251E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Martina Poznarová</w:t>
            </w:r>
          </w:p>
          <w:p w:rsidR="00051DF7" w:rsidRPr="0068253C" w:rsidRDefault="00051DF7" w:rsidP="0012251E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2553" w:type="dxa"/>
          </w:tcPr>
          <w:p w:rsidR="00051DF7" w:rsidRPr="0068253C" w:rsidRDefault="00051DF7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P. Hnyková</w:t>
            </w:r>
          </w:p>
        </w:tc>
      </w:tr>
      <w:tr w:rsidR="00051DF7" w:rsidRPr="0068253C" w:rsidTr="0012251E">
        <w:tc>
          <w:tcPr>
            <w:tcW w:w="2694" w:type="dxa"/>
          </w:tcPr>
          <w:p w:rsidR="00051DF7" w:rsidRPr="0068253C" w:rsidRDefault="00051DF7" w:rsidP="0012251E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Pracovnice doručného oddělení, podatelny, pracovnice spisovny</w:t>
            </w:r>
          </w:p>
        </w:tc>
        <w:tc>
          <w:tcPr>
            <w:tcW w:w="5479" w:type="dxa"/>
          </w:tcPr>
          <w:p w:rsidR="00051DF7" w:rsidRPr="0068253C" w:rsidRDefault="00051DF7" w:rsidP="0012251E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b/>
                <w:strike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 xml:space="preserve">Veronika Lokvencová </w:t>
            </w:r>
          </w:p>
          <w:p w:rsidR="00051DF7" w:rsidRPr="0068253C" w:rsidRDefault="00051DF7" w:rsidP="0012251E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b/>
                <w:strike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Michaela Suchánková</w:t>
            </w: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553" w:type="dxa"/>
          </w:tcPr>
          <w:p w:rsidR="00051DF7" w:rsidRPr="0068253C" w:rsidRDefault="00051DF7" w:rsidP="0012251E">
            <w:pPr>
              <w:spacing w:after="12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 vzájemné</w:t>
            </w:r>
          </w:p>
          <w:p w:rsidR="00051DF7" w:rsidRPr="0068253C" w:rsidRDefault="00051DF7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  - Iveta Gregorová</w:t>
            </w:r>
          </w:p>
          <w:p w:rsidR="00051DF7" w:rsidRPr="0068253C" w:rsidRDefault="00051DF7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  - Dagmar Pokorná</w:t>
            </w:r>
          </w:p>
          <w:p w:rsidR="00051DF7" w:rsidRPr="0068253C" w:rsidRDefault="00051DF7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 zastupování při příjmu   osobních podání:</w:t>
            </w:r>
          </w:p>
          <w:p w:rsidR="00051DF7" w:rsidRPr="0068253C" w:rsidRDefault="00051DF7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  - Lenka Tobolková</w:t>
            </w:r>
          </w:p>
          <w:p w:rsidR="00051DF7" w:rsidRPr="0068253C" w:rsidRDefault="00051DF7" w:rsidP="0012251E">
            <w:pPr>
              <w:spacing w:after="120" w:line="240" w:lineRule="auto"/>
              <w:rPr>
                <w:rFonts w:ascii="Garamond" w:eastAsia="Times New Roman" w:hAnsi="Garamond" w:cs="Times New Roman"/>
                <w:i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  - Šárka Špicarová</w:t>
            </w:r>
          </w:p>
        </w:tc>
      </w:tr>
      <w:tr w:rsidR="00051DF7" w:rsidRPr="0068253C" w:rsidTr="0012251E">
        <w:trPr>
          <w:trHeight w:val="809"/>
        </w:trPr>
        <w:tc>
          <w:tcPr>
            <w:tcW w:w="2694" w:type="dxa"/>
          </w:tcPr>
          <w:p w:rsidR="00051DF7" w:rsidRPr="0068253C" w:rsidRDefault="00051DF7" w:rsidP="0012251E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Pracovnice informačního centra</w:t>
            </w:r>
          </w:p>
        </w:tc>
        <w:tc>
          <w:tcPr>
            <w:tcW w:w="5479" w:type="dxa"/>
          </w:tcPr>
          <w:p w:rsidR="00051DF7" w:rsidRPr="0068253C" w:rsidRDefault="00051DF7" w:rsidP="0012251E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Dagmar Pokorná</w:t>
            </w: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 </w:t>
            </w:r>
          </w:p>
          <w:p w:rsidR="00051DF7" w:rsidRPr="0068253C" w:rsidRDefault="00051DF7" w:rsidP="0012251E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Iveta Gregorová</w:t>
            </w:r>
          </w:p>
        </w:tc>
        <w:tc>
          <w:tcPr>
            <w:tcW w:w="2553" w:type="dxa"/>
          </w:tcPr>
          <w:p w:rsidR="00051DF7" w:rsidRPr="0068253C" w:rsidRDefault="00051DF7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 vzájemné</w:t>
            </w:r>
          </w:p>
          <w:p w:rsidR="00051DF7" w:rsidRPr="0068253C" w:rsidRDefault="00051DF7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 vedoucí kanceláří</w:t>
            </w:r>
          </w:p>
          <w:p w:rsidR="00051DF7" w:rsidRPr="0068253C" w:rsidRDefault="00051DF7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- pro sepis stížností </w:t>
            </w:r>
          </w:p>
          <w:p w:rsidR="00051DF7" w:rsidRPr="0068253C" w:rsidRDefault="00051DF7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 J. Štočková</w:t>
            </w:r>
          </w:p>
        </w:tc>
      </w:tr>
      <w:tr w:rsidR="00051DF7" w:rsidRPr="0068253C" w:rsidTr="0012251E">
        <w:tc>
          <w:tcPr>
            <w:tcW w:w="2694" w:type="dxa"/>
          </w:tcPr>
          <w:p w:rsidR="00051DF7" w:rsidRPr="0068253C" w:rsidRDefault="00051DF7" w:rsidP="0012251E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Pracovnice vyšší podatelny (zápisového oddělení)</w:t>
            </w:r>
          </w:p>
        </w:tc>
        <w:tc>
          <w:tcPr>
            <w:tcW w:w="5479" w:type="dxa"/>
          </w:tcPr>
          <w:p w:rsidR="00051DF7" w:rsidRPr="0068253C" w:rsidRDefault="00051DF7" w:rsidP="0012251E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Šárka Špicarová</w:t>
            </w:r>
          </w:p>
          <w:p w:rsidR="00051DF7" w:rsidRPr="0068253C" w:rsidRDefault="00051DF7" w:rsidP="0012251E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Lenka Tobolková</w:t>
            </w:r>
          </w:p>
          <w:p w:rsidR="00051DF7" w:rsidRPr="0068253C" w:rsidRDefault="00051DF7" w:rsidP="0012251E">
            <w:pPr>
              <w:autoSpaceDE w:val="0"/>
              <w:autoSpaceDN w:val="0"/>
              <w:spacing w:after="0" w:line="240" w:lineRule="auto"/>
              <w:ind w:left="34" w:right="567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553" w:type="dxa"/>
          </w:tcPr>
          <w:p w:rsidR="00051DF7" w:rsidRPr="0068253C" w:rsidRDefault="00051DF7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 vzájemné</w:t>
            </w:r>
          </w:p>
          <w:p w:rsidR="00051DF7" w:rsidRPr="0068253C" w:rsidRDefault="00051DF7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 J. Štočková</w:t>
            </w:r>
          </w:p>
          <w:p w:rsidR="00051DF7" w:rsidRPr="0068253C" w:rsidRDefault="00051DF7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 Mgr. K. Macková</w:t>
            </w:r>
          </w:p>
        </w:tc>
      </w:tr>
      <w:tr w:rsidR="00051DF7" w:rsidRPr="0068253C" w:rsidTr="0012251E">
        <w:tc>
          <w:tcPr>
            <w:tcW w:w="2694" w:type="dxa"/>
          </w:tcPr>
          <w:p w:rsidR="00051DF7" w:rsidRPr="0068253C" w:rsidRDefault="00051DF7" w:rsidP="0012251E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Tiskové oddělení</w:t>
            </w:r>
          </w:p>
        </w:tc>
        <w:tc>
          <w:tcPr>
            <w:tcW w:w="5479" w:type="dxa"/>
          </w:tcPr>
          <w:p w:rsidR="00051DF7" w:rsidRPr="0068253C" w:rsidRDefault="00051DF7" w:rsidP="0012251E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pracovníci určení ředitelem správy soudu</w:t>
            </w:r>
          </w:p>
        </w:tc>
        <w:tc>
          <w:tcPr>
            <w:tcW w:w="2553" w:type="dxa"/>
          </w:tcPr>
          <w:p w:rsidR="00051DF7" w:rsidRPr="0068253C" w:rsidRDefault="00051DF7" w:rsidP="0012251E">
            <w:pPr>
              <w:spacing w:after="0" w:line="240" w:lineRule="auto"/>
              <w:ind w:left="83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051DF7" w:rsidRPr="0068253C" w:rsidTr="0012251E">
        <w:tc>
          <w:tcPr>
            <w:tcW w:w="2694" w:type="dxa"/>
          </w:tcPr>
          <w:p w:rsidR="00051DF7" w:rsidRPr="0068253C" w:rsidRDefault="00051DF7" w:rsidP="0012251E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Řidič, údržbář</w:t>
            </w:r>
          </w:p>
        </w:tc>
        <w:tc>
          <w:tcPr>
            <w:tcW w:w="5479" w:type="dxa"/>
          </w:tcPr>
          <w:p w:rsidR="00051DF7" w:rsidRPr="0068253C" w:rsidRDefault="00051DF7" w:rsidP="0012251E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Petr Braun</w:t>
            </w:r>
          </w:p>
        </w:tc>
        <w:tc>
          <w:tcPr>
            <w:tcW w:w="2553" w:type="dxa"/>
          </w:tcPr>
          <w:p w:rsidR="00051DF7" w:rsidRPr="0068253C" w:rsidRDefault="00051DF7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 S. Feik – řidič</w:t>
            </w:r>
          </w:p>
          <w:p w:rsidR="00091599" w:rsidRPr="0068253C" w:rsidRDefault="00091599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 L. Hájková – v případě nepřítomnosti řidičů na pracovišti pro zajištění nezbytných úkonů soudu</w:t>
            </w:r>
          </w:p>
        </w:tc>
      </w:tr>
      <w:tr w:rsidR="00051DF7" w:rsidRPr="0068253C" w:rsidTr="0012251E">
        <w:tc>
          <w:tcPr>
            <w:tcW w:w="2694" w:type="dxa"/>
          </w:tcPr>
          <w:p w:rsidR="00051DF7" w:rsidRPr="0068253C" w:rsidRDefault="005A11FE" w:rsidP="005A11FE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hAnsi="Garamond"/>
                <w:sz w:val="24"/>
                <w:szCs w:val="24"/>
              </w:rPr>
              <w:t>Zastupující ř</w:t>
            </w:r>
            <w:r w:rsidR="00051DF7" w:rsidRPr="0068253C">
              <w:rPr>
                <w:rFonts w:ascii="Garamond" w:hAnsi="Garamond"/>
                <w:sz w:val="24"/>
                <w:szCs w:val="24"/>
              </w:rPr>
              <w:t>idiči pro výkon rozhodnutí ve věcech péče o nezletilé a ve věcech domácího násilí.</w:t>
            </w:r>
          </w:p>
        </w:tc>
        <w:tc>
          <w:tcPr>
            <w:tcW w:w="5479" w:type="dxa"/>
          </w:tcPr>
          <w:p w:rsidR="00051DF7" w:rsidRPr="0068253C" w:rsidRDefault="00051DF7" w:rsidP="0012251E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2553" w:type="dxa"/>
          </w:tcPr>
          <w:p w:rsidR="00051DF7" w:rsidRPr="0068253C" w:rsidRDefault="00E53D1C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J. Hrdina, J. Ildža, L. Há</w:t>
            </w:r>
            <w:r w:rsidR="00051DF7"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jková</w:t>
            </w:r>
          </w:p>
        </w:tc>
      </w:tr>
      <w:tr w:rsidR="00051DF7" w:rsidRPr="0068253C" w:rsidTr="0012251E">
        <w:tc>
          <w:tcPr>
            <w:tcW w:w="2694" w:type="dxa"/>
          </w:tcPr>
          <w:p w:rsidR="00051DF7" w:rsidRPr="0068253C" w:rsidRDefault="00051DF7" w:rsidP="0012251E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Soudní doručovatelé</w:t>
            </w:r>
          </w:p>
        </w:tc>
        <w:tc>
          <w:tcPr>
            <w:tcW w:w="5479" w:type="dxa"/>
          </w:tcPr>
          <w:p w:rsidR="00051DF7" w:rsidRPr="0068253C" w:rsidRDefault="00051DF7" w:rsidP="0012251E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všichni zaměstnanci při doručování v budově soudu</w:t>
            </w:r>
          </w:p>
        </w:tc>
        <w:tc>
          <w:tcPr>
            <w:tcW w:w="2553" w:type="dxa"/>
          </w:tcPr>
          <w:p w:rsidR="00051DF7" w:rsidRPr="0068253C" w:rsidRDefault="00051DF7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051DF7" w:rsidRPr="0068253C" w:rsidTr="0012251E">
        <w:tc>
          <w:tcPr>
            <w:tcW w:w="2694" w:type="dxa"/>
          </w:tcPr>
          <w:p w:rsidR="00051DF7" w:rsidRPr="0068253C" w:rsidRDefault="00051DF7" w:rsidP="0012251E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Pracovníci úklidu</w:t>
            </w:r>
          </w:p>
        </w:tc>
        <w:tc>
          <w:tcPr>
            <w:tcW w:w="5479" w:type="dxa"/>
          </w:tcPr>
          <w:p w:rsidR="00051DF7" w:rsidRPr="0068253C" w:rsidRDefault="00051DF7" w:rsidP="0012251E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pracovníci určení ředitelem správy soudu</w:t>
            </w:r>
          </w:p>
        </w:tc>
        <w:tc>
          <w:tcPr>
            <w:tcW w:w="2553" w:type="dxa"/>
          </w:tcPr>
          <w:p w:rsidR="00051DF7" w:rsidRPr="0068253C" w:rsidRDefault="00051DF7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</w:tbl>
    <w:p w:rsidR="001E2478" w:rsidRPr="0068253C" w:rsidRDefault="008B138A" w:rsidP="008B138A">
      <w:pPr>
        <w:spacing w:before="480"/>
        <w:jc w:val="both"/>
        <w:rPr>
          <w:rFonts w:ascii="Garamond" w:hAnsi="Garamond"/>
          <w:bCs/>
          <w:i/>
          <w:sz w:val="24"/>
          <w:szCs w:val="24"/>
        </w:rPr>
      </w:pPr>
      <w:r w:rsidRPr="0068253C">
        <w:rPr>
          <w:rFonts w:ascii="Garamond" w:hAnsi="Garamond"/>
          <w:bCs/>
          <w:i/>
          <w:sz w:val="24"/>
          <w:szCs w:val="24"/>
        </w:rPr>
        <w:t xml:space="preserve">Důvodem změny je potřeba řádného zajištění </w:t>
      </w:r>
      <w:r w:rsidR="00F15AEC" w:rsidRPr="0068253C">
        <w:rPr>
          <w:rFonts w:ascii="Garamond" w:hAnsi="Garamond"/>
          <w:bCs/>
          <w:i/>
          <w:sz w:val="24"/>
          <w:szCs w:val="24"/>
        </w:rPr>
        <w:t>úkonů s</w:t>
      </w:r>
      <w:r w:rsidR="00500412" w:rsidRPr="0068253C">
        <w:rPr>
          <w:rFonts w:ascii="Garamond" w:hAnsi="Garamond"/>
          <w:bCs/>
          <w:i/>
          <w:sz w:val="24"/>
          <w:szCs w:val="24"/>
        </w:rPr>
        <w:t>oudu,</w:t>
      </w:r>
      <w:r w:rsidR="00F15AEC" w:rsidRPr="0068253C">
        <w:rPr>
          <w:rFonts w:ascii="Garamond" w:hAnsi="Garamond"/>
          <w:bCs/>
          <w:i/>
          <w:sz w:val="24"/>
          <w:szCs w:val="24"/>
        </w:rPr>
        <w:t xml:space="preserve"> </w:t>
      </w:r>
      <w:r w:rsidRPr="0068253C">
        <w:rPr>
          <w:rFonts w:ascii="Garamond" w:hAnsi="Garamond"/>
          <w:bCs/>
          <w:i/>
          <w:sz w:val="24"/>
          <w:szCs w:val="24"/>
        </w:rPr>
        <w:t>výkonu rozhodnutí ve věcech péče o nezletilé a ve věcech domácího násilí.</w:t>
      </w:r>
    </w:p>
    <w:p w:rsidR="00C03839" w:rsidRPr="0068253C" w:rsidRDefault="00C03839" w:rsidP="00C03839">
      <w:pPr>
        <w:pStyle w:val="Odstavecseseznamem"/>
        <w:numPr>
          <w:ilvl w:val="0"/>
          <w:numId w:val="46"/>
        </w:numPr>
        <w:spacing w:before="480"/>
        <w:jc w:val="both"/>
        <w:rPr>
          <w:bCs/>
          <w:i/>
        </w:rPr>
      </w:pPr>
      <w:r w:rsidRPr="0068253C">
        <w:rPr>
          <w:b/>
          <w:bCs/>
        </w:rPr>
        <w:t>Občanskoprávní agenda</w:t>
      </w:r>
    </w:p>
    <w:p w:rsidR="00C03839" w:rsidRPr="0068253C" w:rsidRDefault="00C03839" w:rsidP="00C03839">
      <w:pPr>
        <w:pStyle w:val="Odstavecseseznamem"/>
        <w:spacing w:before="480"/>
        <w:jc w:val="both"/>
        <w:rPr>
          <w:b/>
          <w:bCs/>
        </w:rPr>
      </w:pPr>
      <w:r w:rsidRPr="0068253C">
        <w:rPr>
          <w:b/>
          <w:bCs/>
        </w:rPr>
        <w:t>Obecné zásady pro přidělování a zápis občanskoprávní agendy (strana 20-21)</w:t>
      </w:r>
    </w:p>
    <w:p w:rsidR="00C03839" w:rsidRPr="0068253C" w:rsidRDefault="00C03839" w:rsidP="00C03839">
      <w:pPr>
        <w:pStyle w:val="Odstavecseseznamem"/>
        <w:numPr>
          <w:ilvl w:val="0"/>
          <w:numId w:val="44"/>
        </w:numPr>
        <w:spacing w:before="480"/>
        <w:ind w:left="709" w:firstLine="0"/>
        <w:jc w:val="both"/>
        <w:rPr>
          <w:bCs/>
          <w:i/>
        </w:rPr>
      </w:pPr>
      <w:r w:rsidRPr="0068253C">
        <w:rPr>
          <w:bCs/>
        </w:rPr>
        <w:t>mění se bod č. 4, který bude nadále v tomto znění:</w:t>
      </w:r>
    </w:p>
    <w:p w:rsidR="00C03839" w:rsidRPr="0068253C" w:rsidRDefault="00C03839" w:rsidP="00C03839">
      <w:pPr>
        <w:pStyle w:val="Odstavecseseznamem"/>
        <w:spacing w:before="480"/>
        <w:ind w:left="709"/>
        <w:jc w:val="both"/>
        <w:rPr>
          <w:bCs/>
        </w:rPr>
      </w:pPr>
    </w:p>
    <w:p w:rsidR="00C03839" w:rsidRPr="0068253C" w:rsidRDefault="00C03839" w:rsidP="00C03839">
      <w:pPr>
        <w:autoSpaceDE w:val="0"/>
        <w:autoSpaceDN w:val="0"/>
        <w:spacing w:after="120" w:line="240" w:lineRule="auto"/>
        <w:ind w:left="505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>4. Do soudních oddělení 106 C, 107 C, 109 C, 114 C, 115 C, 116 C, 119 C a 130 C napadají výhradně věci, u kterých je navrhováno vydání platebního rozkazu, mimo věcí pracovních, které napadají do specializovaných soudních oddělení 109 C a 130 C, mimo věcí se specializací cizina, které napadají do specializovaných soudních oddělení 106 C, 107 C, 114 C, 115 C, 116 C a 119 C a mimo věcí napadlých v agendě EPR. V případě nevydání, zrušení platebního rozkazu nebo podání odporu, bude věc předložena příslušnému soudci dle čísla soudního oddělení C po odečtení „100“.</w:t>
      </w:r>
    </w:p>
    <w:p w:rsidR="00C03839" w:rsidRPr="0068253C" w:rsidRDefault="00F704FA" w:rsidP="00617F5E">
      <w:pPr>
        <w:keepNext/>
        <w:autoSpaceDE w:val="0"/>
        <w:autoSpaceDN w:val="0"/>
        <w:spacing w:before="240" w:after="240" w:line="240" w:lineRule="auto"/>
        <w:jc w:val="both"/>
        <w:outlineLvl w:val="2"/>
        <w:rPr>
          <w:rFonts w:ascii="Garamond" w:eastAsia="Times New Roman" w:hAnsi="Garamond" w:cs="Times New Roman"/>
          <w:bCs/>
          <w:sz w:val="24"/>
          <w:szCs w:val="24"/>
          <w:lang w:eastAsia="cs-CZ"/>
        </w:rPr>
      </w:pPr>
      <w:r w:rsidRPr="0068253C">
        <w:rPr>
          <w:rFonts w:ascii="Garamond" w:eastAsia="Times New Roman" w:hAnsi="Garamond" w:cs="Times New Roman"/>
          <w:bCs/>
          <w:i/>
          <w:sz w:val="24"/>
          <w:szCs w:val="24"/>
          <w:lang w:eastAsia="cs-CZ"/>
        </w:rPr>
        <w:t xml:space="preserve">Důvodem změny je </w:t>
      </w:r>
      <w:r w:rsidRPr="0068253C">
        <w:rPr>
          <w:rFonts w:ascii="Garamond" w:hAnsi="Garamond"/>
          <w:bCs/>
          <w:i/>
          <w:sz w:val="24"/>
          <w:szCs w:val="24"/>
        </w:rPr>
        <w:t xml:space="preserve">zařazení Mgr. Naděždy Vaňurové do soudního oddělení 6 C, 106 C po ukončení stáže na Krajském soudě v Hradci Králové. </w:t>
      </w:r>
    </w:p>
    <w:p w:rsidR="001E2478" w:rsidRPr="0068253C" w:rsidRDefault="001E2478" w:rsidP="001E2478">
      <w:pPr>
        <w:pStyle w:val="Odstavecseseznamem"/>
        <w:numPr>
          <w:ilvl w:val="0"/>
          <w:numId w:val="46"/>
        </w:numPr>
        <w:spacing w:before="480"/>
        <w:jc w:val="both"/>
        <w:rPr>
          <w:b/>
          <w:i/>
        </w:rPr>
      </w:pPr>
      <w:r w:rsidRPr="0068253C">
        <w:rPr>
          <w:b/>
          <w:bCs/>
        </w:rPr>
        <w:t>Soudci občanskoprávní agendy (strana 21-24)</w:t>
      </w:r>
    </w:p>
    <w:p w:rsidR="00405927" w:rsidRPr="0068253C" w:rsidRDefault="001E2478" w:rsidP="001E2478">
      <w:pPr>
        <w:pStyle w:val="Odstavecseseznamem"/>
        <w:spacing w:before="480"/>
        <w:jc w:val="both"/>
        <w:rPr>
          <w:bCs/>
        </w:rPr>
      </w:pPr>
      <w:r w:rsidRPr="0068253C">
        <w:rPr>
          <w:bCs/>
        </w:rPr>
        <w:t xml:space="preserve">- </w:t>
      </w:r>
      <w:r w:rsidR="00405927" w:rsidRPr="0068253C">
        <w:rPr>
          <w:bCs/>
        </w:rPr>
        <w:t>Mgr. Naděžda Vaňurová se zařazuje do soudního oddělení 6 C, 106 C a do zastupování ostatních soudních oddělení</w:t>
      </w:r>
    </w:p>
    <w:p w:rsidR="001A0390" w:rsidRPr="0068253C" w:rsidRDefault="001A0390" w:rsidP="001E2478">
      <w:pPr>
        <w:pStyle w:val="Odstavecseseznamem"/>
        <w:spacing w:before="480"/>
        <w:jc w:val="both"/>
        <w:rPr>
          <w:bCs/>
        </w:rPr>
      </w:pPr>
      <w:r w:rsidRPr="0068253C">
        <w:rPr>
          <w:bCs/>
        </w:rPr>
        <w:t xml:space="preserve">- </w:t>
      </w:r>
      <w:r w:rsidR="00C42B16" w:rsidRPr="0068253C">
        <w:rPr>
          <w:bCs/>
        </w:rPr>
        <w:t>mění se zastupování soudních oddělení v důsledku zařazení Mgr. Vaňurové do soudního oddělení a v důsledku změny</w:t>
      </w:r>
      <w:r w:rsidR="007006B7" w:rsidRPr="0068253C">
        <w:rPr>
          <w:bCs/>
        </w:rPr>
        <w:t xml:space="preserve"> rozvrhu práce č. 5 </w:t>
      </w:r>
      <w:r w:rsidR="00AE7FD9" w:rsidRPr="0068253C">
        <w:rPr>
          <w:bCs/>
        </w:rPr>
        <w:t>-</w:t>
      </w:r>
      <w:r w:rsidR="007006B7" w:rsidRPr="0068253C">
        <w:rPr>
          <w:bCs/>
        </w:rPr>
        <w:t xml:space="preserve"> vedení soudu</w:t>
      </w:r>
    </w:p>
    <w:p w:rsidR="00405927" w:rsidRPr="0068253C" w:rsidRDefault="00405927" w:rsidP="001E2478">
      <w:pPr>
        <w:pStyle w:val="Odstavecseseznamem"/>
        <w:spacing w:before="480"/>
        <w:jc w:val="both"/>
        <w:rPr>
          <w:bCs/>
        </w:rPr>
      </w:pPr>
    </w:p>
    <w:p w:rsidR="007F2B06" w:rsidRPr="0068253C" w:rsidRDefault="00405927" w:rsidP="007F2B06">
      <w:pPr>
        <w:pStyle w:val="Odstavecseseznamem"/>
        <w:spacing w:before="480"/>
        <w:jc w:val="both"/>
        <w:rPr>
          <w:bCs/>
        </w:rPr>
      </w:pPr>
      <w:r w:rsidRPr="0068253C">
        <w:rPr>
          <w:bCs/>
        </w:rPr>
        <w:t>Tabulka na straně 21-24 bude na</w:t>
      </w:r>
      <w:r w:rsidR="007F2B06" w:rsidRPr="0068253C">
        <w:rPr>
          <w:bCs/>
        </w:rPr>
        <w:t>dále v tomto znění:</w:t>
      </w:r>
    </w:p>
    <w:p w:rsidR="0012251E" w:rsidRPr="0068253C" w:rsidRDefault="0012251E" w:rsidP="0012251E">
      <w:pPr>
        <w:keepNext/>
        <w:autoSpaceDE w:val="0"/>
        <w:autoSpaceDN w:val="0"/>
        <w:spacing w:before="240" w:after="240" w:line="240" w:lineRule="auto"/>
        <w:jc w:val="center"/>
        <w:outlineLvl w:val="2"/>
        <w:rPr>
          <w:rFonts w:ascii="Garamond" w:eastAsia="Times New Roman" w:hAnsi="Garamond" w:cs="Times New Roman"/>
          <w:b/>
          <w:bCs/>
          <w:sz w:val="28"/>
          <w:szCs w:val="28"/>
          <w:lang w:eastAsia="cs-CZ"/>
        </w:rPr>
      </w:pPr>
      <w:bookmarkStart w:id="4" w:name="_Toc392248844"/>
      <w:bookmarkStart w:id="5" w:name="_Toc394669744"/>
      <w:bookmarkStart w:id="6" w:name="_Toc404155037"/>
      <w:bookmarkStart w:id="7" w:name="_Toc466378018"/>
      <w:bookmarkStart w:id="8" w:name="_Toc54253798"/>
      <w:bookmarkStart w:id="9" w:name="_Toc90016379"/>
      <w:r w:rsidRPr="0068253C">
        <w:rPr>
          <w:rFonts w:ascii="Garamond" w:eastAsia="Times New Roman" w:hAnsi="Garamond" w:cs="Times New Roman"/>
          <w:b/>
          <w:bCs/>
          <w:sz w:val="28"/>
          <w:szCs w:val="28"/>
          <w:lang w:eastAsia="cs-CZ"/>
        </w:rPr>
        <w:t>Soudci občanskoprávní agendy</w:t>
      </w:r>
      <w:bookmarkEnd w:id="4"/>
      <w:bookmarkEnd w:id="5"/>
      <w:bookmarkEnd w:id="6"/>
      <w:bookmarkEnd w:id="7"/>
      <w:bookmarkEnd w:id="8"/>
      <w:bookmarkEnd w:id="9"/>
    </w:p>
    <w:tbl>
      <w:tblPr>
        <w:tblW w:w="10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038"/>
        <w:gridCol w:w="3142"/>
      </w:tblGrid>
      <w:tr w:rsidR="000050AA" w:rsidRPr="0068253C" w:rsidTr="009D6D68">
        <w:trPr>
          <w:jc w:val="center"/>
        </w:trPr>
        <w:tc>
          <w:tcPr>
            <w:tcW w:w="1514" w:type="dxa"/>
            <w:tcBorders>
              <w:bottom w:val="single" w:sz="12" w:space="0" w:color="auto"/>
            </w:tcBorders>
            <w:vAlign w:val="center"/>
          </w:tcPr>
          <w:p w:rsidR="000050AA" w:rsidRPr="0068253C" w:rsidRDefault="000050AA" w:rsidP="009D6D68">
            <w:pPr>
              <w:spacing w:after="0" w:line="240" w:lineRule="auto"/>
              <w:ind w:firstLine="17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Soudní oddělení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050AA" w:rsidRPr="0068253C" w:rsidRDefault="000050AA" w:rsidP="009D6D68">
            <w:pPr>
              <w:spacing w:after="0" w:line="240" w:lineRule="auto"/>
              <w:ind w:firstLine="17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Výše</w:t>
            </w:r>
          </w:p>
          <w:p w:rsidR="000050AA" w:rsidRPr="0068253C" w:rsidRDefault="000050AA" w:rsidP="009D6D68">
            <w:pPr>
              <w:spacing w:after="0" w:line="240" w:lineRule="auto"/>
              <w:ind w:firstLine="17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nápadu v %</w:t>
            </w:r>
          </w:p>
        </w:tc>
        <w:tc>
          <w:tcPr>
            <w:tcW w:w="4038" w:type="dxa"/>
            <w:tcBorders>
              <w:bottom w:val="single" w:sz="12" w:space="0" w:color="auto"/>
            </w:tcBorders>
            <w:vAlign w:val="center"/>
          </w:tcPr>
          <w:p w:rsidR="000050AA" w:rsidRPr="0068253C" w:rsidRDefault="000050AA" w:rsidP="009D6D68">
            <w:pPr>
              <w:spacing w:after="0" w:line="240" w:lineRule="auto"/>
              <w:ind w:firstLine="17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Upřesnění</w:t>
            </w:r>
          </w:p>
        </w:tc>
        <w:tc>
          <w:tcPr>
            <w:tcW w:w="3142" w:type="dxa"/>
            <w:tcBorders>
              <w:bottom w:val="single" w:sz="12" w:space="0" w:color="auto"/>
            </w:tcBorders>
            <w:vAlign w:val="center"/>
          </w:tcPr>
          <w:p w:rsidR="000050AA" w:rsidRPr="0068253C" w:rsidRDefault="000050AA" w:rsidP="009D6D68">
            <w:pPr>
              <w:spacing w:after="0" w:line="240" w:lineRule="auto"/>
              <w:ind w:firstLine="17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Soudce/</w:t>
            </w: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zástupci/přísedící</w:t>
            </w:r>
          </w:p>
        </w:tc>
      </w:tr>
      <w:tr w:rsidR="000050AA" w:rsidRPr="0068253C" w:rsidTr="009D6D68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050AA" w:rsidRPr="0068253C" w:rsidRDefault="000050AA" w:rsidP="009D6D68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6 C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0050AA" w:rsidRPr="0068253C" w:rsidRDefault="007531A8" w:rsidP="007531A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trike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prvních 70 věcí, poté 100</w:t>
            </w:r>
            <w:r w:rsidR="00605B0C"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% </w:t>
            </w:r>
          </w:p>
        </w:tc>
        <w:tc>
          <w:tcPr>
            <w:tcW w:w="4038" w:type="dxa"/>
            <w:tcBorders>
              <w:top w:val="single" w:sz="12" w:space="0" w:color="auto"/>
            </w:tcBorders>
          </w:tcPr>
          <w:p w:rsidR="000050AA" w:rsidRPr="0068253C" w:rsidRDefault="000050AA" w:rsidP="009D6D68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ostatní věci C do celkově stanoveného rozsahu včetně specializací</w:t>
            </w:r>
          </w:p>
        </w:tc>
        <w:tc>
          <w:tcPr>
            <w:tcW w:w="314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0050AA" w:rsidRPr="0068253C" w:rsidRDefault="000050AA" w:rsidP="009D6D68">
            <w:pPr>
              <w:spacing w:after="360" w:line="240" w:lineRule="auto"/>
              <w:ind w:right="-157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Mgr. Naděžda Vaňurová</w:t>
            </w:r>
          </w:p>
          <w:p w:rsidR="000050AA" w:rsidRPr="0068253C" w:rsidRDefault="000050AA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JUDr. Irena Šolínová</w:t>
            </w:r>
          </w:p>
          <w:p w:rsidR="000050AA" w:rsidRPr="0068253C" w:rsidRDefault="000050AA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Pavla Ondráčková</w:t>
            </w:r>
          </w:p>
          <w:p w:rsidR="000050AA" w:rsidRPr="0068253C" w:rsidRDefault="000050AA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JUDr. Jiří Vošvrda</w:t>
            </w:r>
          </w:p>
          <w:p w:rsidR="000050AA" w:rsidRPr="0068253C" w:rsidRDefault="000050AA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JUDr. Tomáš Suchánek</w:t>
            </w:r>
          </w:p>
          <w:p w:rsidR="000050AA" w:rsidRPr="0068253C" w:rsidRDefault="000050AA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JUDr. Michaela Koblasová</w:t>
            </w:r>
          </w:p>
          <w:p w:rsidR="000050AA" w:rsidRPr="0068253C" w:rsidRDefault="000050AA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JUDr. Pavla Novotná</w:t>
            </w:r>
          </w:p>
          <w:p w:rsidR="000050AA" w:rsidRPr="0068253C" w:rsidRDefault="000050AA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Gabriela Řezníčková</w:t>
            </w:r>
          </w:p>
          <w:p w:rsidR="000050AA" w:rsidRPr="0068253C" w:rsidRDefault="000050AA" w:rsidP="009D6D68">
            <w:pPr>
              <w:spacing w:after="0" w:line="240" w:lineRule="auto"/>
              <w:ind w:firstLine="17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605B0C" w:rsidRPr="0068253C" w:rsidTr="009D6D68">
        <w:trPr>
          <w:trHeight w:val="284"/>
          <w:jc w:val="center"/>
        </w:trPr>
        <w:tc>
          <w:tcPr>
            <w:tcW w:w="1514" w:type="dxa"/>
            <w:vMerge/>
            <w:tcBorders>
              <w:top w:val="single" w:sz="12" w:space="0" w:color="auto"/>
              <w:left w:val="single" w:sz="12" w:space="0" w:color="auto"/>
            </w:tcBorders>
          </w:tcPr>
          <w:p w:rsidR="00605B0C" w:rsidRPr="0068253C" w:rsidRDefault="00605B0C" w:rsidP="009D6D68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605B0C" w:rsidRPr="0068253C" w:rsidRDefault="00605B0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tcBorders>
              <w:top w:val="single" w:sz="12" w:space="0" w:color="auto"/>
            </w:tcBorders>
          </w:tcPr>
          <w:p w:rsidR="00605B0C" w:rsidRPr="0068253C" w:rsidRDefault="00605B0C" w:rsidP="009D6D68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142" w:type="dxa"/>
            <w:vMerge/>
            <w:tcBorders>
              <w:top w:val="single" w:sz="12" w:space="0" w:color="auto"/>
              <w:right w:val="single" w:sz="12" w:space="0" w:color="auto"/>
            </w:tcBorders>
          </w:tcPr>
          <w:p w:rsidR="00605B0C" w:rsidRPr="0068253C" w:rsidRDefault="00605B0C" w:rsidP="009D6D68">
            <w:pPr>
              <w:spacing w:after="360" w:line="240" w:lineRule="auto"/>
              <w:ind w:right="-157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0050AA" w:rsidRPr="0068253C" w:rsidTr="009D6D68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:rsidR="000050AA" w:rsidRPr="0068253C" w:rsidRDefault="000050AA" w:rsidP="009D6D68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</w:tcPr>
          <w:p w:rsidR="000050AA" w:rsidRPr="0068253C" w:rsidRDefault="000050AA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trike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</w:tcPr>
          <w:p w:rsidR="000050AA" w:rsidRPr="0068253C" w:rsidRDefault="000050AA" w:rsidP="009D6D68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CIZINA</w:t>
            </w:r>
          </w:p>
        </w:tc>
        <w:tc>
          <w:tcPr>
            <w:tcW w:w="3142" w:type="dxa"/>
            <w:vMerge/>
            <w:tcBorders>
              <w:right w:val="single" w:sz="12" w:space="0" w:color="auto"/>
            </w:tcBorders>
          </w:tcPr>
          <w:p w:rsidR="000050AA" w:rsidRPr="0068253C" w:rsidRDefault="000050AA" w:rsidP="009D6D68">
            <w:pPr>
              <w:spacing w:after="0" w:line="240" w:lineRule="auto"/>
              <w:ind w:firstLine="17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0050AA" w:rsidRPr="0068253C" w:rsidTr="009D6D68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:rsidR="000050AA" w:rsidRPr="0068253C" w:rsidRDefault="000050AA" w:rsidP="009D6D68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</w:tcPr>
          <w:p w:rsidR="000050AA" w:rsidRPr="0068253C" w:rsidRDefault="000050AA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</w:tcPr>
          <w:p w:rsidR="000050AA" w:rsidRPr="0068253C" w:rsidRDefault="000050AA" w:rsidP="009D6D68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EVROP.UNIE</w:t>
            </w:r>
          </w:p>
        </w:tc>
        <w:tc>
          <w:tcPr>
            <w:tcW w:w="3142" w:type="dxa"/>
            <w:vMerge/>
            <w:tcBorders>
              <w:right w:val="single" w:sz="12" w:space="0" w:color="auto"/>
            </w:tcBorders>
          </w:tcPr>
          <w:p w:rsidR="000050AA" w:rsidRPr="0068253C" w:rsidRDefault="000050AA" w:rsidP="009D6D68">
            <w:pPr>
              <w:spacing w:after="0" w:line="240" w:lineRule="auto"/>
              <w:ind w:firstLine="17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0050AA" w:rsidRPr="0068253C" w:rsidTr="009D6D68">
        <w:trPr>
          <w:trHeight w:val="284"/>
          <w:jc w:val="center"/>
        </w:trPr>
        <w:tc>
          <w:tcPr>
            <w:tcW w:w="1514" w:type="dxa"/>
            <w:vMerge w:val="restart"/>
            <w:tcBorders>
              <w:left w:val="single" w:sz="12" w:space="0" w:color="auto"/>
            </w:tcBorders>
          </w:tcPr>
          <w:p w:rsidR="000050AA" w:rsidRPr="0068253C" w:rsidRDefault="000050AA" w:rsidP="009D6D68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106 C</w:t>
            </w:r>
          </w:p>
        </w:tc>
        <w:tc>
          <w:tcPr>
            <w:tcW w:w="1417" w:type="dxa"/>
          </w:tcPr>
          <w:p w:rsidR="000050AA" w:rsidRPr="0068253C" w:rsidRDefault="000050AA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trike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</w:tcPr>
          <w:p w:rsidR="000050AA" w:rsidRPr="0068253C" w:rsidRDefault="000050AA" w:rsidP="009D6D68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PR</w:t>
            </w:r>
          </w:p>
        </w:tc>
        <w:tc>
          <w:tcPr>
            <w:tcW w:w="3142" w:type="dxa"/>
            <w:vMerge/>
            <w:tcBorders>
              <w:right w:val="single" w:sz="12" w:space="0" w:color="auto"/>
            </w:tcBorders>
          </w:tcPr>
          <w:p w:rsidR="000050AA" w:rsidRPr="0068253C" w:rsidRDefault="000050AA" w:rsidP="009D6D68">
            <w:pPr>
              <w:spacing w:after="0" w:line="240" w:lineRule="auto"/>
              <w:ind w:firstLine="17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0050AA" w:rsidRPr="0068253C" w:rsidTr="009D6D68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:rsidR="000050AA" w:rsidRPr="0068253C" w:rsidRDefault="000050AA" w:rsidP="009D6D68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</w:tcPr>
          <w:p w:rsidR="000050AA" w:rsidRPr="0068253C" w:rsidRDefault="000050AA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</w:tcPr>
          <w:p w:rsidR="000050AA" w:rsidRPr="0068253C" w:rsidRDefault="000050AA" w:rsidP="009D6D68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CIZINA</w:t>
            </w:r>
          </w:p>
        </w:tc>
        <w:tc>
          <w:tcPr>
            <w:tcW w:w="3142" w:type="dxa"/>
            <w:vMerge/>
            <w:tcBorders>
              <w:right w:val="single" w:sz="12" w:space="0" w:color="auto"/>
            </w:tcBorders>
          </w:tcPr>
          <w:p w:rsidR="000050AA" w:rsidRPr="0068253C" w:rsidRDefault="000050AA" w:rsidP="009D6D68">
            <w:pPr>
              <w:spacing w:after="0" w:line="240" w:lineRule="auto"/>
              <w:ind w:firstLine="17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0050AA" w:rsidRPr="0068253C" w:rsidTr="009D6D68">
        <w:trPr>
          <w:trHeight w:val="284"/>
          <w:jc w:val="center"/>
        </w:trPr>
        <w:tc>
          <w:tcPr>
            <w:tcW w:w="1514" w:type="dxa"/>
            <w:vMerge w:val="restart"/>
            <w:tcBorders>
              <w:left w:val="single" w:sz="12" w:space="0" w:color="auto"/>
            </w:tcBorders>
          </w:tcPr>
          <w:p w:rsidR="000050AA" w:rsidRPr="0068253C" w:rsidRDefault="000050AA" w:rsidP="009D6D68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6 Nc</w:t>
            </w:r>
          </w:p>
        </w:tc>
        <w:tc>
          <w:tcPr>
            <w:tcW w:w="1417" w:type="dxa"/>
          </w:tcPr>
          <w:p w:rsidR="000050AA" w:rsidRPr="0068253C" w:rsidRDefault="000050AA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trike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</w:tcPr>
          <w:p w:rsidR="000050AA" w:rsidRPr="0068253C" w:rsidRDefault="000050AA" w:rsidP="009D6D68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NEJ C CIZ (nejasná podání s cizinou)</w:t>
            </w:r>
          </w:p>
        </w:tc>
        <w:tc>
          <w:tcPr>
            <w:tcW w:w="3142" w:type="dxa"/>
            <w:vMerge/>
            <w:tcBorders>
              <w:right w:val="single" w:sz="12" w:space="0" w:color="auto"/>
            </w:tcBorders>
          </w:tcPr>
          <w:p w:rsidR="000050AA" w:rsidRPr="0068253C" w:rsidRDefault="000050AA" w:rsidP="009D6D68">
            <w:pPr>
              <w:spacing w:after="0" w:line="240" w:lineRule="auto"/>
              <w:ind w:firstLine="17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0050AA" w:rsidRPr="0068253C" w:rsidTr="009D6D68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:rsidR="000050AA" w:rsidRPr="0068253C" w:rsidRDefault="000050AA" w:rsidP="009D6D68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</w:tcPr>
          <w:p w:rsidR="000050AA" w:rsidRPr="0068253C" w:rsidRDefault="000050AA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</w:tcPr>
          <w:p w:rsidR="000050AA" w:rsidRPr="0068253C" w:rsidRDefault="000050AA" w:rsidP="009D6D68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Soudní smíry</w:t>
            </w:r>
          </w:p>
        </w:tc>
        <w:tc>
          <w:tcPr>
            <w:tcW w:w="3142" w:type="dxa"/>
            <w:vMerge/>
            <w:tcBorders>
              <w:right w:val="single" w:sz="12" w:space="0" w:color="auto"/>
            </w:tcBorders>
          </w:tcPr>
          <w:p w:rsidR="000050AA" w:rsidRPr="0068253C" w:rsidRDefault="000050AA" w:rsidP="009D6D68">
            <w:pPr>
              <w:spacing w:after="0" w:line="240" w:lineRule="auto"/>
              <w:ind w:firstLine="17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0050AA" w:rsidRPr="0068253C" w:rsidTr="009D6D68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:rsidR="000050AA" w:rsidRPr="0068253C" w:rsidRDefault="000050AA" w:rsidP="009D6D68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</w:tcPr>
          <w:p w:rsidR="000050AA" w:rsidRPr="0068253C" w:rsidRDefault="000050AA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</w:tcPr>
          <w:p w:rsidR="000050AA" w:rsidRPr="0068253C" w:rsidRDefault="000050AA" w:rsidP="009D6D68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Předběžná opatření</w:t>
            </w:r>
          </w:p>
        </w:tc>
        <w:tc>
          <w:tcPr>
            <w:tcW w:w="3142" w:type="dxa"/>
            <w:vMerge/>
            <w:tcBorders>
              <w:right w:val="single" w:sz="12" w:space="0" w:color="auto"/>
            </w:tcBorders>
          </w:tcPr>
          <w:p w:rsidR="000050AA" w:rsidRPr="0068253C" w:rsidRDefault="000050AA" w:rsidP="009D6D68">
            <w:pPr>
              <w:spacing w:after="0" w:line="240" w:lineRule="auto"/>
              <w:ind w:firstLine="17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0050AA" w:rsidRPr="0068253C" w:rsidTr="009D6D68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:rsidR="000050AA" w:rsidRPr="0068253C" w:rsidRDefault="000050AA" w:rsidP="009D6D68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</w:tcPr>
          <w:p w:rsidR="000050AA" w:rsidRPr="0068253C" w:rsidRDefault="000050AA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</w:tcPr>
          <w:p w:rsidR="000050AA" w:rsidRPr="0068253C" w:rsidRDefault="000050AA" w:rsidP="009D6D68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Zajištění důkazů</w:t>
            </w:r>
          </w:p>
        </w:tc>
        <w:tc>
          <w:tcPr>
            <w:tcW w:w="3142" w:type="dxa"/>
            <w:vMerge/>
            <w:tcBorders>
              <w:right w:val="single" w:sz="12" w:space="0" w:color="auto"/>
            </w:tcBorders>
          </w:tcPr>
          <w:p w:rsidR="000050AA" w:rsidRPr="0068253C" w:rsidRDefault="000050AA" w:rsidP="009D6D68">
            <w:pPr>
              <w:spacing w:after="0" w:line="240" w:lineRule="auto"/>
              <w:ind w:firstLine="17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0050AA" w:rsidRPr="0068253C" w:rsidTr="009D6D68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:rsidR="000050AA" w:rsidRPr="0068253C" w:rsidRDefault="000050AA" w:rsidP="009D6D68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</w:tcPr>
          <w:p w:rsidR="000050AA" w:rsidRPr="0068253C" w:rsidRDefault="000050AA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</w:tcPr>
          <w:p w:rsidR="000050AA" w:rsidRPr="0068253C" w:rsidRDefault="000050AA" w:rsidP="009D6D68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Předběžná opatření DN</w:t>
            </w:r>
          </w:p>
        </w:tc>
        <w:tc>
          <w:tcPr>
            <w:tcW w:w="3142" w:type="dxa"/>
            <w:vMerge/>
            <w:tcBorders>
              <w:right w:val="single" w:sz="12" w:space="0" w:color="auto"/>
            </w:tcBorders>
          </w:tcPr>
          <w:p w:rsidR="000050AA" w:rsidRPr="0068253C" w:rsidRDefault="000050AA" w:rsidP="009D6D68">
            <w:pPr>
              <w:spacing w:after="0" w:line="240" w:lineRule="auto"/>
              <w:ind w:firstLine="17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0050AA" w:rsidRPr="0068253C" w:rsidTr="009D6D68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:rsidR="000050AA" w:rsidRPr="0068253C" w:rsidRDefault="000050AA" w:rsidP="009D6D68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</w:tcPr>
          <w:p w:rsidR="000050AA" w:rsidRPr="0068253C" w:rsidRDefault="000050AA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</w:tcPr>
          <w:p w:rsidR="000050AA" w:rsidRPr="0068253C" w:rsidRDefault="000050AA" w:rsidP="009D6D68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Předběžná opatření - DN prodloužení</w:t>
            </w:r>
          </w:p>
        </w:tc>
        <w:tc>
          <w:tcPr>
            <w:tcW w:w="3142" w:type="dxa"/>
            <w:vMerge/>
            <w:tcBorders>
              <w:right w:val="single" w:sz="12" w:space="0" w:color="auto"/>
            </w:tcBorders>
          </w:tcPr>
          <w:p w:rsidR="000050AA" w:rsidRPr="0068253C" w:rsidRDefault="000050AA" w:rsidP="009D6D68">
            <w:pPr>
              <w:spacing w:after="0" w:line="240" w:lineRule="auto"/>
              <w:ind w:firstLine="17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0050AA" w:rsidRPr="0068253C" w:rsidTr="009D6D68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:rsidR="000050AA" w:rsidRPr="0068253C" w:rsidRDefault="000050AA" w:rsidP="009D6D68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</w:tcPr>
          <w:p w:rsidR="000050AA" w:rsidRPr="0068253C" w:rsidRDefault="000050AA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</w:tcPr>
          <w:p w:rsidR="000050AA" w:rsidRPr="0068253C" w:rsidRDefault="000050AA" w:rsidP="009D6D68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EvET, specializace EvETC</w:t>
            </w:r>
          </w:p>
        </w:tc>
        <w:tc>
          <w:tcPr>
            <w:tcW w:w="3142" w:type="dxa"/>
            <w:vMerge/>
            <w:tcBorders>
              <w:right w:val="single" w:sz="12" w:space="0" w:color="auto"/>
            </w:tcBorders>
          </w:tcPr>
          <w:p w:rsidR="000050AA" w:rsidRPr="0068253C" w:rsidRDefault="000050AA" w:rsidP="009D6D68">
            <w:pPr>
              <w:spacing w:after="0" w:line="240" w:lineRule="auto"/>
              <w:ind w:firstLine="17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0050AA" w:rsidRPr="0068253C" w:rsidTr="000050AA">
        <w:trPr>
          <w:trHeight w:val="991"/>
          <w:jc w:val="center"/>
        </w:trPr>
        <w:tc>
          <w:tcPr>
            <w:tcW w:w="1514" w:type="dxa"/>
            <w:tcBorders>
              <w:left w:val="single" w:sz="12" w:space="0" w:color="auto"/>
              <w:bottom w:val="single" w:sz="12" w:space="0" w:color="auto"/>
            </w:tcBorders>
          </w:tcPr>
          <w:p w:rsidR="000050AA" w:rsidRPr="0068253C" w:rsidRDefault="000050AA" w:rsidP="009D6D68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6 Cd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0050AA" w:rsidRPr="0068253C" w:rsidRDefault="000050AA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tcBorders>
              <w:bottom w:val="single" w:sz="12" w:space="0" w:color="auto"/>
            </w:tcBorders>
          </w:tcPr>
          <w:p w:rsidR="000050AA" w:rsidRPr="0068253C" w:rsidRDefault="000050AA" w:rsidP="009D6D68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CIZINA</w:t>
            </w:r>
          </w:p>
        </w:tc>
        <w:tc>
          <w:tcPr>
            <w:tcW w:w="314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0050AA" w:rsidRPr="0068253C" w:rsidRDefault="000050AA" w:rsidP="009D6D68">
            <w:pPr>
              <w:spacing w:after="0" w:line="240" w:lineRule="auto"/>
              <w:ind w:firstLine="17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</w:tbl>
    <w:p w:rsidR="000050AA" w:rsidRPr="0068253C" w:rsidRDefault="000050AA" w:rsidP="000050AA">
      <w:pPr>
        <w:keepNext/>
        <w:autoSpaceDE w:val="0"/>
        <w:autoSpaceDN w:val="0"/>
        <w:spacing w:before="240" w:after="240" w:line="240" w:lineRule="auto"/>
        <w:outlineLvl w:val="2"/>
        <w:rPr>
          <w:rFonts w:ascii="Garamond" w:eastAsia="Times New Roman" w:hAnsi="Garamond" w:cs="Times New Roman"/>
          <w:b/>
          <w:bCs/>
          <w:sz w:val="28"/>
          <w:szCs w:val="28"/>
          <w:lang w:eastAsia="cs-CZ"/>
        </w:rPr>
      </w:pPr>
    </w:p>
    <w:tbl>
      <w:tblPr>
        <w:tblW w:w="10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063"/>
        <w:gridCol w:w="3117"/>
      </w:tblGrid>
      <w:tr w:rsidR="0012251E" w:rsidRPr="0068253C" w:rsidTr="0012251E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7 C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trike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40</w:t>
            </w:r>
          </w:p>
        </w:tc>
        <w:tc>
          <w:tcPr>
            <w:tcW w:w="4063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ostatní věci C do celkově stanoveného rozsahu včetně specializací</w:t>
            </w:r>
          </w:p>
        </w:tc>
        <w:tc>
          <w:tcPr>
            <w:tcW w:w="31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2251E" w:rsidRPr="0068253C" w:rsidRDefault="0012251E" w:rsidP="0012251E">
            <w:pPr>
              <w:spacing w:after="360" w:line="240" w:lineRule="auto"/>
              <w:jc w:val="both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JUDr. Jiří Vošvrda</w:t>
            </w:r>
          </w:p>
          <w:p w:rsidR="0012251E" w:rsidRPr="0068253C" w:rsidRDefault="0012251E" w:rsidP="0012251E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JUDr. Pavla Novotná</w:t>
            </w:r>
          </w:p>
          <w:p w:rsidR="00CF4DD1" w:rsidRPr="0068253C" w:rsidRDefault="00CF4DD1" w:rsidP="00CF4DD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JUDr. Michaela Koblasová</w:t>
            </w:r>
          </w:p>
          <w:p w:rsidR="00CF4DD1" w:rsidRPr="0068253C" w:rsidRDefault="00CF4DD1" w:rsidP="0012251E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Mgr. Naděžda Vaňurová</w:t>
            </w:r>
          </w:p>
          <w:p w:rsidR="00CF4DD1" w:rsidRPr="0068253C" w:rsidRDefault="00CF4DD1" w:rsidP="00CF4DD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Mgr. Gabriela Řezníčková</w:t>
            </w:r>
          </w:p>
          <w:p w:rsidR="00CF4DD1" w:rsidRPr="0068253C" w:rsidRDefault="00CF4DD1" w:rsidP="00CF4DD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JUDr. Tomáš Suchánek</w:t>
            </w:r>
          </w:p>
          <w:p w:rsidR="00CF4DD1" w:rsidRPr="0068253C" w:rsidRDefault="00CF4DD1" w:rsidP="00CF4DD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Mgr. Pavla Ondráčková</w:t>
            </w:r>
          </w:p>
          <w:p w:rsidR="00CF4DD1" w:rsidRPr="0068253C" w:rsidRDefault="00CF4DD1" w:rsidP="00CF4DD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JUDr. Irena Šolínová</w:t>
            </w:r>
          </w:p>
          <w:p w:rsidR="00CF4DD1" w:rsidRPr="0068253C" w:rsidRDefault="00CF4DD1" w:rsidP="00CF4DD1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</w:p>
          <w:p w:rsidR="00CF4DD1" w:rsidRPr="0068253C" w:rsidRDefault="00CF4DD1" w:rsidP="0012251E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</w:p>
          <w:p w:rsidR="0012251E" w:rsidRPr="0068253C" w:rsidRDefault="0012251E" w:rsidP="0012251E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</w:p>
          <w:p w:rsidR="0012251E" w:rsidRPr="0068253C" w:rsidRDefault="0012251E" w:rsidP="0012251E">
            <w:pPr>
              <w:spacing w:after="240" w:line="240" w:lineRule="auto"/>
              <w:jc w:val="both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</w:p>
          <w:p w:rsidR="0012251E" w:rsidRPr="0068253C" w:rsidRDefault="0012251E" w:rsidP="0012251E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</w:p>
          <w:p w:rsidR="0012251E" w:rsidRPr="0068253C" w:rsidRDefault="0012251E" w:rsidP="0012251E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 xml:space="preserve">pro agendu Nc, oddíl Všeobecný, specializace ZÁSTAVA a EPOU a pro žaloby pro zmatečnost  </w:t>
            </w:r>
          </w:p>
          <w:p w:rsidR="0012251E" w:rsidRPr="0068253C" w:rsidRDefault="0012251E" w:rsidP="0012251E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Mgr. Miloslava Mervartová</w:t>
            </w:r>
          </w:p>
          <w:p w:rsidR="0012251E" w:rsidRPr="0068253C" w:rsidRDefault="0012251E" w:rsidP="0012251E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JUDr. Pavla Novotná</w:t>
            </w:r>
          </w:p>
          <w:p w:rsidR="0012251E" w:rsidRPr="0068253C" w:rsidRDefault="001D760F" w:rsidP="0012251E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trike/>
                <w:color w:val="FF0000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strike/>
                <w:color w:val="FF0000"/>
                <w:sz w:val="24"/>
                <w:szCs w:val="24"/>
              </w:rPr>
              <w:t xml:space="preserve"> </w:t>
            </w:r>
          </w:p>
          <w:p w:rsidR="0012251E" w:rsidRPr="0068253C" w:rsidRDefault="0012251E" w:rsidP="0012251E">
            <w:pPr>
              <w:spacing w:after="0" w:line="254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</w:p>
          <w:p w:rsidR="0012251E" w:rsidRPr="0068253C" w:rsidRDefault="0012251E" w:rsidP="0012251E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</w:p>
          <w:p w:rsidR="0012251E" w:rsidRPr="0068253C" w:rsidRDefault="0012251E" w:rsidP="0012251E">
            <w:pPr>
              <w:spacing w:after="0" w:line="240" w:lineRule="auto"/>
              <w:ind w:firstLine="170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40</w:t>
            </w:r>
          </w:p>
        </w:tc>
        <w:tc>
          <w:tcPr>
            <w:tcW w:w="4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-</w:t>
            </w:r>
          </w:p>
        </w:tc>
        <w:tc>
          <w:tcPr>
            <w:tcW w:w="4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žaloby pro zmatečnost, pokud bylo ve věci rozhodováno v soudním oddělení 26 včetně věcí podřízených VSÚ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107 C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40</w:t>
            </w:r>
          </w:p>
        </w:tc>
        <w:tc>
          <w:tcPr>
            <w:tcW w:w="4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specializace PR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40</w:t>
            </w:r>
          </w:p>
        </w:tc>
        <w:tc>
          <w:tcPr>
            <w:tcW w:w="4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151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7 EVC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100</w:t>
            </w:r>
          </w:p>
        </w:tc>
        <w:tc>
          <w:tcPr>
            <w:tcW w:w="4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ostatní věci EVC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7 Nc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40</w:t>
            </w:r>
          </w:p>
        </w:tc>
        <w:tc>
          <w:tcPr>
            <w:tcW w:w="4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specializace NEJ C CIZ (nejasná podání s cizinou)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40</w:t>
            </w:r>
          </w:p>
        </w:tc>
        <w:tc>
          <w:tcPr>
            <w:tcW w:w="4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oddíl Soudní smíry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40</w:t>
            </w:r>
          </w:p>
        </w:tc>
        <w:tc>
          <w:tcPr>
            <w:tcW w:w="4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oddíl Předběžná opatření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40</w:t>
            </w:r>
          </w:p>
        </w:tc>
        <w:tc>
          <w:tcPr>
            <w:tcW w:w="4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oddíl Zajištění důkazů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40</w:t>
            </w:r>
          </w:p>
        </w:tc>
        <w:tc>
          <w:tcPr>
            <w:tcW w:w="4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oddíl Předběžná opatření DN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40</w:t>
            </w:r>
          </w:p>
        </w:tc>
        <w:tc>
          <w:tcPr>
            <w:tcW w:w="4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oddíl Předběžná opatření - DN prodloužení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40</w:t>
            </w:r>
          </w:p>
        </w:tc>
        <w:tc>
          <w:tcPr>
            <w:tcW w:w="4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oddíl EvET, specializace EvETC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100</w:t>
            </w:r>
          </w:p>
        </w:tc>
        <w:tc>
          <w:tcPr>
            <w:tcW w:w="4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oddíl Všeobecný, specializace ZÁSTAVA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100</w:t>
            </w:r>
          </w:p>
        </w:tc>
        <w:tc>
          <w:tcPr>
            <w:tcW w:w="4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oddíl Všeobecný, specializace EPOU (Evropský příkaz k obstavení účtu)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151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7 Cd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40</w:t>
            </w:r>
          </w:p>
        </w:tc>
        <w:tc>
          <w:tcPr>
            <w:tcW w:w="4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10111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251E" w:rsidRPr="0068253C" w:rsidRDefault="0012251E" w:rsidP="0012251E">
            <w:pPr>
              <w:spacing w:after="120" w:line="240" w:lineRule="auto"/>
              <w:ind w:left="128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Věci nevyřízené, obživlé a pravomocně neskončené, které byly přiděleny k vyřízení Mgr. Řezníčkovi, se nově přidělují k vyřízení JUDr. Vošvrdovi. Zároveň bude JUDr. Vošvrda vykonávat případné úkony ve věcech, které pravomocně skončil Mgr. Řezníček.</w:t>
            </w:r>
          </w:p>
        </w:tc>
      </w:tr>
    </w:tbl>
    <w:p w:rsidR="0012251E" w:rsidRPr="0068253C" w:rsidRDefault="0012251E" w:rsidP="0012251E">
      <w:pPr>
        <w:spacing w:after="0" w:line="240" w:lineRule="auto"/>
        <w:ind w:firstLine="170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12251E" w:rsidRPr="0068253C" w:rsidRDefault="0012251E" w:rsidP="0012251E">
      <w:pPr>
        <w:spacing w:after="0" w:line="240" w:lineRule="auto"/>
        <w:ind w:firstLine="170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tbl>
      <w:tblPr>
        <w:tblW w:w="10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063"/>
        <w:gridCol w:w="3117"/>
      </w:tblGrid>
      <w:tr w:rsidR="0012251E" w:rsidRPr="0068253C" w:rsidTr="0012251E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12251E" w:rsidRPr="0068253C" w:rsidRDefault="0012251E" w:rsidP="0012251E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9 C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63" w:type="dxa"/>
            <w:tcBorders>
              <w:top w:val="single" w:sz="12" w:space="0" w:color="auto"/>
            </w:tcBorders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ostatní věci C do celkově stanoveného rozsahu včetně specializací</w:t>
            </w:r>
          </w:p>
        </w:tc>
        <w:tc>
          <w:tcPr>
            <w:tcW w:w="311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12251E" w:rsidRPr="0068253C" w:rsidRDefault="0012251E" w:rsidP="0012251E">
            <w:pPr>
              <w:spacing w:after="36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JUDr. Tomáš Suchánek</w:t>
            </w:r>
          </w:p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Gabriela Řezníčková</w:t>
            </w:r>
          </w:p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JUDr. Michaela Koblasová</w:t>
            </w:r>
          </w:p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-</w:t>
            </w: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 (pro správní věci 1. zastupující)</w:t>
            </w:r>
          </w:p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JUDr. Irena Šolínová</w:t>
            </w:r>
          </w:p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JUDr. Pavla Novotná</w:t>
            </w:r>
          </w:p>
          <w:p w:rsidR="000E3A7F" w:rsidRPr="0068253C" w:rsidRDefault="000E3A7F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Naděžda Vaňurová</w:t>
            </w:r>
          </w:p>
          <w:p w:rsidR="000E3A7F" w:rsidRPr="0068253C" w:rsidRDefault="000E3A7F" w:rsidP="000E3A7F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JUDr. Jiří Vošvrda</w:t>
            </w:r>
          </w:p>
          <w:p w:rsidR="000E3A7F" w:rsidRPr="0068253C" w:rsidRDefault="000E3A7F" w:rsidP="000E3A7F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Mgr. Pavla Ondráčková </w:t>
            </w:r>
          </w:p>
          <w:p w:rsidR="000E3A7F" w:rsidRPr="0068253C" w:rsidRDefault="000E3A7F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přísedící dle přílohy č. 2</w:t>
            </w: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:rsidR="0012251E" w:rsidRPr="0068253C" w:rsidRDefault="0012251E" w:rsidP="0012251E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63" w:type="dxa"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PRACOVNÍ</w:t>
            </w:r>
          </w:p>
        </w:tc>
        <w:tc>
          <w:tcPr>
            <w:tcW w:w="3117" w:type="dxa"/>
            <w:vMerge/>
            <w:tcBorders>
              <w:right w:val="single" w:sz="12" w:space="0" w:color="auto"/>
            </w:tcBorders>
          </w:tcPr>
          <w:p w:rsidR="0012251E" w:rsidRPr="0068253C" w:rsidRDefault="0012251E" w:rsidP="0012251E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:rsidR="0012251E" w:rsidRPr="0068253C" w:rsidRDefault="0012251E" w:rsidP="0012251E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63" w:type="dxa"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SPR.SOUD</w:t>
            </w:r>
          </w:p>
        </w:tc>
        <w:tc>
          <w:tcPr>
            <w:tcW w:w="3117" w:type="dxa"/>
            <w:vMerge/>
            <w:tcBorders>
              <w:right w:val="single" w:sz="12" w:space="0" w:color="auto"/>
            </w:tcBorders>
          </w:tcPr>
          <w:p w:rsidR="0012251E" w:rsidRPr="0068253C" w:rsidRDefault="0012251E" w:rsidP="0012251E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1514" w:type="dxa"/>
            <w:vMerge w:val="restart"/>
            <w:tcBorders>
              <w:left w:val="single" w:sz="12" w:space="0" w:color="auto"/>
            </w:tcBorders>
          </w:tcPr>
          <w:p w:rsidR="0012251E" w:rsidRPr="0068253C" w:rsidRDefault="0012251E" w:rsidP="0012251E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109 C</w:t>
            </w:r>
          </w:p>
        </w:tc>
        <w:tc>
          <w:tcPr>
            <w:tcW w:w="1417" w:type="dxa"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63" w:type="dxa"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PR</w:t>
            </w:r>
          </w:p>
        </w:tc>
        <w:tc>
          <w:tcPr>
            <w:tcW w:w="3117" w:type="dxa"/>
            <w:vMerge/>
            <w:tcBorders>
              <w:right w:val="single" w:sz="12" w:space="0" w:color="auto"/>
            </w:tcBorders>
          </w:tcPr>
          <w:p w:rsidR="0012251E" w:rsidRPr="0068253C" w:rsidRDefault="0012251E" w:rsidP="0012251E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:rsidR="0012251E" w:rsidRPr="0068253C" w:rsidRDefault="0012251E" w:rsidP="0012251E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63" w:type="dxa"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PRACOVNÍ</w:t>
            </w:r>
          </w:p>
        </w:tc>
        <w:tc>
          <w:tcPr>
            <w:tcW w:w="3117" w:type="dxa"/>
            <w:vMerge/>
            <w:tcBorders>
              <w:right w:val="single" w:sz="12" w:space="0" w:color="auto"/>
            </w:tcBorders>
          </w:tcPr>
          <w:p w:rsidR="0012251E" w:rsidRPr="0068253C" w:rsidRDefault="0012251E" w:rsidP="0012251E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1514" w:type="dxa"/>
            <w:vMerge w:val="restart"/>
            <w:tcBorders>
              <w:left w:val="single" w:sz="12" w:space="0" w:color="auto"/>
            </w:tcBorders>
          </w:tcPr>
          <w:p w:rsidR="0012251E" w:rsidRPr="0068253C" w:rsidRDefault="0012251E" w:rsidP="0012251E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9 Nc</w:t>
            </w:r>
          </w:p>
        </w:tc>
        <w:tc>
          <w:tcPr>
            <w:tcW w:w="1417" w:type="dxa"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63" w:type="dxa"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Soudní smíry</w:t>
            </w:r>
          </w:p>
        </w:tc>
        <w:tc>
          <w:tcPr>
            <w:tcW w:w="3117" w:type="dxa"/>
            <w:vMerge/>
            <w:tcBorders>
              <w:right w:val="single" w:sz="12" w:space="0" w:color="auto"/>
            </w:tcBorders>
          </w:tcPr>
          <w:p w:rsidR="0012251E" w:rsidRPr="0068253C" w:rsidRDefault="0012251E" w:rsidP="0012251E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:rsidR="0012251E" w:rsidRPr="0068253C" w:rsidRDefault="0012251E" w:rsidP="0012251E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63" w:type="dxa"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Předběžná opatření</w:t>
            </w:r>
          </w:p>
        </w:tc>
        <w:tc>
          <w:tcPr>
            <w:tcW w:w="3117" w:type="dxa"/>
            <w:vMerge/>
            <w:tcBorders>
              <w:right w:val="single" w:sz="12" w:space="0" w:color="auto"/>
            </w:tcBorders>
          </w:tcPr>
          <w:p w:rsidR="0012251E" w:rsidRPr="0068253C" w:rsidRDefault="0012251E" w:rsidP="0012251E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:rsidR="0012251E" w:rsidRPr="0068253C" w:rsidRDefault="0012251E" w:rsidP="0012251E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63" w:type="dxa"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Zajištění důkazů</w:t>
            </w:r>
          </w:p>
        </w:tc>
        <w:tc>
          <w:tcPr>
            <w:tcW w:w="3117" w:type="dxa"/>
            <w:vMerge/>
            <w:tcBorders>
              <w:right w:val="single" w:sz="12" w:space="0" w:color="auto"/>
            </w:tcBorders>
          </w:tcPr>
          <w:p w:rsidR="0012251E" w:rsidRPr="0068253C" w:rsidRDefault="0012251E" w:rsidP="0012251E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:rsidR="0012251E" w:rsidRPr="0068253C" w:rsidRDefault="0012251E" w:rsidP="0012251E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63" w:type="dxa"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Předběžná opatření DN</w:t>
            </w:r>
          </w:p>
        </w:tc>
        <w:tc>
          <w:tcPr>
            <w:tcW w:w="3117" w:type="dxa"/>
            <w:vMerge/>
            <w:tcBorders>
              <w:right w:val="single" w:sz="12" w:space="0" w:color="auto"/>
            </w:tcBorders>
          </w:tcPr>
          <w:p w:rsidR="0012251E" w:rsidRPr="0068253C" w:rsidRDefault="0012251E" w:rsidP="0012251E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</w:tcBorders>
          </w:tcPr>
          <w:p w:rsidR="0012251E" w:rsidRPr="0068253C" w:rsidRDefault="0012251E" w:rsidP="0012251E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63" w:type="dxa"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Předběžná opatření - DN prodloužení</w:t>
            </w:r>
          </w:p>
        </w:tc>
        <w:tc>
          <w:tcPr>
            <w:tcW w:w="3117" w:type="dxa"/>
            <w:vMerge/>
            <w:tcBorders>
              <w:right w:val="single" w:sz="12" w:space="0" w:color="auto"/>
            </w:tcBorders>
          </w:tcPr>
          <w:p w:rsidR="0012251E" w:rsidRPr="0068253C" w:rsidRDefault="0012251E" w:rsidP="0012251E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151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12251E" w:rsidRPr="0068253C" w:rsidRDefault="0012251E" w:rsidP="0012251E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63" w:type="dxa"/>
            <w:tcBorders>
              <w:bottom w:val="single" w:sz="12" w:space="0" w:color="auto"/>
            </w:tcBorders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EvET, specializace EvETC</w:t>
            </w:r>
          </w:p>
        </w:tc>
        <w:tc>
          <w:tcPr>
            <w:tcW w:w="311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12251E" w:rsidRPr="0068253C" w:rsidRDefault="0012251E" w:rsidP="0012251E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</w:tbl>
    <w:p w:rsidR="0012251E" w:rsidRPr="0068253C" w:rsidRDefault="0012251E" w:rsidP="0012251E">
      <w:pPr>
        <w:spacing w:after="0" w:line="240" w:lineRule="auto"/>
        <w:ind w:firstLine="170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12251E" w:rsidRPr="0068253C" w:rsidRDefault="0012251E" w:rsidP="0012251E">
      <w:pPr>
        <w:spacing w:after="0" w:line="240" w:lineRule="auto"/>
        <w:ind w:firstLine="170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tbl>
      <w:tblPr>
        <w:tblW w:w="1011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122"/>
        <w:gridCol w:w="3058"/>
      </w:tblGrid>
      <w:tr w:rsidR="0012251E" w:rsidRPr="0068253C" w:rsidTr="0012251E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14 C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tcBorders>
              <w:top w:val="single" w:sz="12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ostatní věci C do celkově stanoveného rozsahu včetně specializací</w:t>
            </w:r>
          </w:p>
        </w:tc>
        <w:tc>
          <w:tcPr>
            <w:tcW w:w="3058" w:type="dxa"/>
            <w:vMerge w:val="restart"/>
            <w:tcBorders>
              <w:top w:val="single" w:sz="12" w:space="0" w:color="auto"/>
              <w:bottom w:val="single" w:sz="12" w:space="0" w:color="auto"/>
            </w:tcBorders>
            <w:hideMark/>
          </w:tcPr>
          <w:p w:rsidR="0012251E" w:rsidRPr="0068253C" w:rsidRDefault="0012251E" w:rsidP="0012251E">
            <w:pPr>
              <w:spacing w:after="240" w:line="240" w:lineRule="auto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cs-CZ"/>
              </w:rPr>
              <w:t>JUDr. Irena Šolínová</w:t>
            </w:r>
          </w:p>
          <w:p w:rsidR="00DF7EFF" w:rsidRPr="0068253C" w:rsidRDefault="00DF7EFF" w:rsidP="0012251E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Mgr. Naděžda Vaňurová</w:t>
            </w:r>
          </w:p>
          <w:p w:rsidR="00DF7EFF" w:rsidRPr="0068253C" w:rsidRDefault="00DF7EFF" w:rsidP="00DF7EFF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Mgr. Gabriela Řezníčková</w:t>
            </w:r>
          </w:p>
          <w:p w:rsidR="00DF7EFF" w:rsidRPr="0068253C" w:rsidRDefault="00DF7EFF" w:rsidP="00DF7EFF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JUDr. Tomáš Suchánek</w:t>
            </w:r>
          </w:p>
          <w:p w:rsidR="00DF7EFF" w:rsidRPr="0068253C" w:rsidRDefault="00DF7EFF" w:rsidP="00DF7EFF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 xml:space="preserve">JUDr. Jiří Vošvrda </w:t>
            </w:r>
          </w:p>
          <w:p w:rsidR="00DF7EFF" w:rsidRPr="0068253C" w:rsidRDefault="00DF7EFF" w:rsidP="00DF7EFF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Mgr. Pavla Ondráčková</w:t>
            </w:r>
          </w:p>
          <w:p w:rsidR="00DF7EFF" w:rsidRPr="0068253C" w:rsidRDefault="00DF7EFF" w:rsidP="00DF7EFF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JUDr. Michaela Koblasová</w:t>
            </w:r>
          </w:p>
          <w:p w:rsidR="00DF7EFF" w:rsidRPr="0068253C" w:rsidRDefault="00DF7EFF" w:rsidP="00DF7EFF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 xml:space="preserve">JUDr. Pavla Novotná </w:t>
            </w:r>
          </w:p>
          <w:p w:rsidR="00DF7EFF" w:rsidRPr="0068253C" w:rsidRDefault="00DF7EFF" w:rsidP="0012251E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</w:p>
          <w:p w:rsidR="0012251E" w:rsidRPr="0068253C" w:rsidRDefault="0012251E" w:rsidP="00DF7EFF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1514" w:type="dxa"/>
            <w:vMerge w:val="restart"/>
            <w:hideMark/>
          </w:tcPr>
          <w:p w:rsidR="0012251E" w:rsidRPr="0068253C" w:rsidRDefault="0012251E" w:rsidP="0012251E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114 C</w:t>
            </w:r>
          </w:p>
        </w:tc>
        <w:tc>
          <w:tcPr>
            <w:tcW w:w="1417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PR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1514" w:type="dxa"/>
            <w:vMerge w:val="restart"/>
            <w:hideMark/>
          </w:tcPr>
          <w:p w:rsidR="0012251E" w:rsidRPr="0068253C" w:rsidRDefault="0012251E" w:rsidP="0012251E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14 Nc</w:t>
            </w:r>
          </w:p>
        </w:tc>
        <w:tc>
          <w:tcPr>
            <w:tcW w:w="1417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NEJ C CIZ (nejasná podání s cizinou)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Soudní smíry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Předběžné opatření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Zajištění důkazů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Předběžná opatření DN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Předběžná opatření – DN prodloužení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EvET, specializace EvETC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1514" w:type="dxa"/>
            <w:tcBorders>
              <w:bottom w:val="single" w:sz="12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14 Cd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tcBorders>
              <w:bottom w:val="single" w:sz="12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</w:p>
        </w:tc>
      </w:tr>
    </w:tbl>
    <w:p w:rsidR="0012251E" w:rsidRPr="0068253C" w:rsidRDefault="0012251E" w:rsidP="0012251E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tbl>
      <w:tblPr>
        <w:tblW w:w="1011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1"/>
        <w:gridCol w:w="1430"/>
        <w:gridCol w:w="4122"/>
        <w:gridCol w:w="3058"/>
      </w:tblGrid>
      <w:tr w:rsidR="0012251E" w:rsidRPr="0068253C" w:rsidTr="0012251E">
        <w:trPr>
          <w:trHeight w:val="284"/>
          <w:jc w:val="center"/>
        </w:trPr>
        <w:tc>
          <w:tcPr>
            <w:tcW w:w="1501" w:type="dxa"/>
            <w:vMerge w:val="restart"/>
            <w:tcBorders>
              <w:top w:val="single" w:sz="12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15 C</w:t>
            </w:r>
          </w:p>
        </w:tc>
        <w:tc>
          <w:tcPr>
            <w:tcW w:w="1430" w:type="dxa"/>
            <w:tcBorders>
              <w:top w:val="single" w:sz="12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i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tcBorders>
              <w:top w:val="single" w:sz="12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ostatní věci C do celkově stanoveného rozsahu včetně specializací</w:t>
            </w:r>
          </w:p>
        </w:tc>
        <w:tc>
          <w:tcPr>
            <w:tcW w:w="3058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:rsidR="0012251E" w:rsidRPr="0068253C" w:rsidRDefault="0012251E" w:rsidP="0012251E">
            <w:pPr>
              <w:spacing w:after="240" w:line="240" w:lineRule="auto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cs-CZ"/>
              </w:rPr>
              <w:t>JUDr. Michaela Koblasová</w:t>
            </w:r>
          </w:p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Mgr. Pavla Ondráčková</w:t>
            </w:r>
          </w:p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JUDr. Tomáš Suchánek</w:t>
            </w:r>
          </w:p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- (pro správní věci 1. zastupující)</w:t>
            </w:r>
          </w:p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JUDr. Pavla Novotná</w:t>
            </w:r>
          </w:p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JUDr. Irena Šolínová</w:t>
            </w:r>
          </w:p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Mgr. Gabriela Řezníčková</w:t>
            </w:r>
          </w:p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JUDr. Jiří Vošvrda</w:t>
            </w:r>
          </w:p>
          <w:p w:rsidR="00FE3B1A" w:rsidRPr="0068253C" w:rsidRDefault="00FE3B1A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Mgr. Naděžda Vaňurová</w:t>
            </w: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30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100 </w:t>
            </w:r>
          </w:p>
        </w:tc>
        <w:tc>
          <w:tcPr>
            <w:tcW w:w="4122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tcBorders>
              <w:top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30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100  </w:t>
            </w:r>
          </w:p>
        </w:tc>
        <w:tc>
          <w:tcPr>
            <w:tcW w:w="4122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SPR.SOUD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1501" w:type="dxa"/>
            <w:vMerge w:val="restart"/>
            <w:hideMark/>
          </w:tcPr>
          <w:p w:rsidR="0012251E" w:rsidRPr="0068253C" w:rsidRDefault="0012251E" w:rsidP="0012251E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115 C</w:t>
            </w:r>
          </w:p>
        </w:tc>
        <w:tc>
          <w:tcPr>
            <w:tcW w:w="1430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100  </w:t>
            </w:r>
          </w:p>
        </w:tc>
        <w:tc>
          <w:tcPr>
            <w:tcW w:w="4122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PR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30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1501" w:type="dxa"/>
            <w:vMerge w:val="restart"/>
            <w:hideMark/>
          </w:tcPr>
          <w:p w:rsidR="0012251E" w:rsidRPr="0068253C" w:rsidRDefault="0012251E" w:rsidP="0012251E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15 Nc</w:t>
            </w:r>
          </w:p>
        </w:tc>
        <w:tc>
          <w:tcPr>
            <w:tcW w:w="1430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100  </w:t>
            </w:r>
          </w:p>
        </w:tc>
        <w:tc>
          <w:tcPr>
            <w:tcW w:w="4122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NEJ C CIZ (nejasná podání s cizinou)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30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100  </w:t>
            </w:r>
          </w:p>
        </w:tc>
        <w:tc>
          <w:tcPr>
            <w:tcW w:w="4122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Soudní smíry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30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100   </w:t>
            </w:r>
          </w:p>
        </w:tc>
        <w:tc>
          <w:tcPr>
            <w:tcW w:w="4122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Předběžná opatření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30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100  </w:t>
            </w:r>
          </w:p>
        </w:tc>
        <w:tc>
          <w:tcPr>
            <w:tcW w:w="4122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Zajištění důkazů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30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100  </w:t>
            </w:r>
          </w:p>
        </w:tc>
        <w:tc>
          <w:tcPr>
            <w:tcW w:w="4122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Předběžná opatření DN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30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100  </w:t>
            </w:r>
          </w:p>
        </w:tc>
        <w:tc>
          <w:tcPr>
            <w:tcW w:w="4122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Předběžná opatření - DN prodloužení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30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100  </w:t>
            </w:r>
          </w:p>
        </w:tc>
        <w:tc>
          <w:tcPr>
            <w:tcW w:w="4122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EvET, specializace EvETC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1501" w:type="dxa"/>
            <w:tcBorders>
              <w:bottom w:val="single" w:sz="12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15 Cd</w:t>
            </w:r>
          </w:p>
        </w:tc>
        <w:tc>
          <w:tcPr>
            <w:tcW w:w="1430" w:type="dxa"/>
            <w:tcBorders>
              <w:bottom w:val="single" w:sz="12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100  </w:t>
            </w:r>
          </w:p>
        </w:tc>
        <w:tc>
          <w:tcPr>
            <w:tcW w:w="4122" w:type="dxa"/>
            <w:tcBorders>
              <w:bottom w:val="single" w:sz="12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</w:tbl>
    <w:p w:rsidR="0012251E" w:rsidRPr="0068253C" w:rsidRDefault="0012251E" w:rsidP="0012251E">
      <w:pPr>
        <w:spacing w:after="0" w:line="240" w:lineRule="auto"/>
        <w:ind w:firstLine="170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1D760F" w:rsidRPr="0068253C" w:rsidRDefault="001D760F" w:rsidP="0012251E">
      <w:pPr>
        <w:spacing w:after="0" w:line="240" w:lineRule="auto"/>
        <w:ind w:firstLine="170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tbl>
      <w:tblPr>
        <w:tblW w:w="10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122"/>
        <w:gridCol w:w="3058"/>
      </w:tblGrid>
      <w:tr w:rsidR="0012251E" w:rsidRPr="0068253C" w:rsidTr="0012251E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16 C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4122" w:type="dxa"/>
            <w:tcBorders>
              <w:top w:val="single" w:sz="12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ostatní věci C do celkově stanoveného rozsahu včetně specializací</w:t>
            </w:r>
          </w:p>
        </w:tc>
        <w:tc>
          <w:tcPr>
            <w:tcW w:w="305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251E" w:rsidRPr="0068253C" w:rsidRDefault="0012251E" w:rsidP="0012251E">
            <w:pPr>
              <w:spacing w:after="240" w:line="240" w:lineRule="auto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cs-CZ"/>
              </w:rPr>
              <w:t>JUDr. Pavla Novotná</w:t>
            </w:r>
          </w:p>
          <w:p w:rsidR="00A97639" w:rsidRPr="0068253C" w:rsidRDefault="00A97639" w:rsidP="0012251E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JUDr. Jiří Vošvrda</w:t>
            </w:r>
          </w:p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JUDr. Irena Šolínová</w:t>
            </w:r>
          </w:p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Mgr. Pavla Ondráčková</w:t>
            </w:r>
          </w:p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JUDr. Michaela Koblasová</w:t>
            </w:r>
          </w:p>
          <w:p w:rsidR="00344ABC" w:rsidRPr="0068253C" w:rsidRDefault="00344ABC" w:rsidP="0012251E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Mgr. Naděžda Vaňurová</w:t>
            </w:r>
          </w:p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Mgr. Gabriela Řezníčková</w:t>
            </w:r>
          </w:p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JUDr. Tomáš Suchánek</w:t>
            </w:r>
          </w:p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4122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1514" w:type="dxa"/>
            <w:vMerge w:val="restart"/>
            <w:tcBorders>
              <w:left w:val="single" w:sz="12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116 C</w:t>
            </w:r>
          </w:p>
        </w:tc>
        <w:tc>
          <w:tcPr>
            <w:tcW w:w="1417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4122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PR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4122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1514" w:type="dxa"/>
            <w:vMerge w:val="restart"/>
            <w:tcBorders>
              <w:left w:val="single" w:sz="12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16 Nc</w:t>
            </w:r>
          </w:p>
        </w:tc>
        <w:tc>
          <w:tcPr>
            <w:tcW w:w="1417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4122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NEJ C CIZ (nejasná podání s cizinou)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4122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Soudní smíry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4122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Předběžná opatření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4122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Zajištění důkazů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4122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Předběžná opatření DN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4122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Předběžná opatření - DN prodloužení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4122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EvET, specializace EvETC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z w:val="24"/>
                <w:szCs w:val="24"/>
                <w:lang w:eastAsia="cs-CZ"/>
              </w:rPr>
            </w:pPr>
          </w:p>
        </w:tc>
      </w:tr>
      <w:tr w:rsidR="00ED615F" w:rsidRPr="0068253C" w:rsidTr="0012251E">
        <w:trPr>
          <w:trHeight w:val="284"/>
          <w:jc w:val="center"/>
        </w:trPr>
        <w:tc>
          <w:tcPr>
            <w:tcW w:w="0" w:type="auto"/>
            <w:vMerge w:val="restart"/>
            <w:tcBorders>
              <w:left w:val="single" w:sz="12" w:space="0" w:color="auto"/>
            </w:tcBorders>
            <w:vAlign w:val="center"/>
          </w:tcPr>
          <w:p w:rsidR="00ED615F" w:rsidRPr="0068253C" w:rsidRDefault="00454132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 xml:space="preserve">    0 Nc </w:t>
            </w:r>
          </w:p>
        </w:tc>
        <w:tc>
          <w:tcPr>
            <w:tcW w:w="1417" w:type="dxa"/>
          </w:tcPr>
          <w:p w:rsidR="00ED615F" w:rsidRPr="0068253C" w:rsidRDefault="00ED615F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</w:tcPr>
          <w:p w:rsidR="00ED615F" w:rsidRPr="0068253C" w:rsidRDefault="00ED615F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Insolvence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615F" w:rsidRPr="0068253C" w:rsidRDefault="00ED615F" w:rsidP="0012251E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z w:val="24"/>
                <w:szCs w:val="24"/>
                <w:lang w:eastAsia="cs-CZ"/>
              </w:rPr>
            </w:pPr>
          </w:p>
        </w:tc>
      </w:tr>
      <w:tr w:rsidR="00ED615F" w:rsidRPr="0068253C" w:rsidTr="0012251E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</w:tcPr>
          <w:p w:rsidR="00ED615F" w:rsidRPr="0068253C" w:rsidRDefault="00ED615F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</w:tcPr>
          <w:p w:rsidR="00ED615F" w:rsidRPr="0068253C" w:rsidRDefault="00ED615F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</w:tcPr>
          <w:p w:rsidR="00ED615F" w:rsidRPr="0068253C" w:rsidRDefault="00ED615F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Rozhodčí nálezy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615F" w:rsidRPr="0068253C" w:rsidRDefault="00ED615F" w:rsidP="0012251E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z w:val="24"/>
                <w:szCs w:val="24"/>
                <w:lang w:eastAsia="cs-CZ"/>
              </w:rPr>
            </w:pPr>
          </w:p>
        </w:tc>
      </w:tr>
      <w:tr w:rsidR="00ED615F" w:rsidRPr="0068253C" w:rsidTr="0012251E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</w:tcPr>
          <w:p w:rsidR="00ED615F" w:rsidRPr="0068253C" w:rsidRDefault="00ED615F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</w:tcPr>
          <w:p w:rsidR="00ED615F" w:rsidRPr="0068253C" w:rsidRDefault="00ED615F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122" w:type="dxa"/>
          </w:tcPr>
          <w:p w:rsidR="00ED615F" w:rsidRPr="0068253C" w:rsidRDefault="00ED615F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Záznamy o vykázání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615F" w:rsidRPr="0068253C" w:rsidRDefault="00ED615F" w:rsidP="0012251E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1514" w:type="dxa"/>
            <w:tcBorders>
              <w:left w:val="single" w:sz="12" w:space="0" w:color="auto"/>
              <w:bottom w:val="single" w:sz="12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16 Cd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60</w:t>
            </w:r>
          </w:p>
        </w:tc>
        <w:tc>
          <w:tcPr>
            <w:tcW w:w="4122" w:type="dxa"/>
            <w:tcBorders>
              <w:bottom w:val="single" w:sz="12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sz w:val="24"/>
                <w:szCs w:val="24"/>
                <w:lang w:eastAsia="cs-CZ"/>
              </w:rPr>
            </w:pPr>
          </w:p>
        </w:tc>
      </w:tr>
    </w:tbl>
    <w:p w:rsidR="0012251E" w:rsidRPr="0068253C" w:rsidRDefault="0012251E" w:rsidP="0012251E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tbl>
      <w:tblPr>
        <w:tblW w:w="10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038"/>
        <w:gridCol w:w="3142"/>
      </w:tblGrid>
      <w:tr w:rsidR="0012251E" w:rsidRPr="0068253C" w:rsidTr="0012251E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19 C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tcBorders>
              <w:top w:val="single" w:sz="12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ostatní věci C do celkově stanoveného rozsahu včetně specializací</w:t>
            </w:r>
          </w:p>
        </w:tc>
        <w:tc>
          <w:tcPr>
            <w:tcW w:w="3142" w:type="dxa"/>
            <w:vMerge w:val="restart"/>
            <w:tcBorders>
              <w:top w:val="single" w:sz="12" w:space="0" w:color="auto"/>
              <w:right w:val="single" w:sz="12" w:space="0" w:color="auto"/>
            </w:tcBorders>
            <w:hideMark/>
          </w:tcPr>
          <w:p w:rsidR="0012251E" w:rsidRPr="0068253C" w:rsidRDefault="0012251E" w:rsidP="0012251E">
            <w:pPr>
              <w:spacing w:after="240" w:line="240" w:lineRule="auto"/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cs-CZ"/>
              </w:rPr>
              <w:t>Mgr. Pavla Ondráčková</w:t>
            </w:r>
          </w:p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JUDr. Michaela Koblasová</w:t>
            </w:r>
          </w:p>
          <w:p w:rsidR="003205E0" w:rsidRPr="0068253C" w:rsidRDefault="003205E0" w:rsidP="0012251E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Mgr. Naděžda Vaňurová</w:t>
            </w:r>
          </w:p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JUDr. Pavla Novotná</w:t>
            </w:r>
          </w:p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Mgr. Gabriela Řezníčková</w:t>
            </w:r>
          </w:p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JUDr. Tomáš Suchánek</w:t>
            </w:r>
          </w:p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JUDr. Irena Šolínová</w:t>
            </w:r>
          </w:p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  <w:lang w:eastAsia="cs-CZ"/>
              </w:rPr>
              <w:t>JUDr. Jiří Vošvrda</w:t>
            </w: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trike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OCHR.OSOB.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1514" w:type="dxa"/>
            <w:vMerge w:val="restart"/>
            <w:tcBorders>
              <w:left w:val="single" w:sz="12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119 C</w:t>
            </w:r>
          </w:p>
        </w:tc>
        <w:tc>
          <w:tcPr>
            <w:tcW w:w="1417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trike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PR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1514" w:type="dxa"/>
            <w:vMerge w:val="restart"/>
            <w:tcBorders>
              <w:left w:val="single" w:sz="12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19 Nc</w:t>
            </w:r>
          </w:p>
        </w:tc>
        <w:tc>
          <w:tcPr>
            <w:tcW w:w="1417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trike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NEJ C CIZ (nejasná podání s cizinou)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trike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Soudní smíry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trike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Předběžná opatření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trike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Zajištění důkazů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trike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Předběžná opatření DN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trike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Předběžná opatření - DN prodloužení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trike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EvET, specializace EvETC</w:t>
            </w:r>
          </w:p>
        </w:tc>
        <w:tc>
          <w:tcPr>
            <w:tcW w:w="0" w:type="auto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1514" w:type="dxa"/>
            <w:tcBorders>
              <w:left w:val="single" w:sz="12" w:space="0" w:color="auto"/>
              <w:bottom w:val="single" w:sz="12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19 Cd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trike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tcBorders>
              <w:bottom w:val="single" w:sz="12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</w:tbl>
    <w:p w:rsidR="0012251E" w:rsidRPr="0068253C" w:rsidRDefault="0012251E" w:rsidP="0012251E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12251E" w:rsidRPr="0068253C" w:rsidRDefault="0012251E" w:rsidP="0012251E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tbl>
      <w:tblPr>
        <w:tblW w:w="1011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038"/>
        <w:gridCol w:w="3142"/>
      </w:tblGrid>
      <w:tr w:rsidR="0012251E" w:rsidRPr="0068253C" w:rsidTr="0012251E">
        <w:trPr>
          <w:trHeight w:val="1128"/>
          <w:jc w:val="center"/>
        </w:trPr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26 Nc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100</w:t>
            </w:r>
          </w:p>
        </w:tc>
        <w:tc>
          <w:tcPr>
            <w:tcW w:w="4038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oddíl Všeobecný, specializace ZÁSTAVA</w:t>
            </w:r>
          </w:p>
          <w:p w:rsidR="0012251E" w:rsidRPr="0068253C" w:rsidRDefault="0012251E" w:rsidP="0012251E">
            <w:pPr>
              <w:spacing w:after="0" w:line="240" w:lineRule="auto"/>
              <w:ind w:left="176" w:hanging="6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  <w:tc>
          <w:tcPr>
            <w:tcW w:w="314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2251E" w:rsidRPr="0068253C" w:rsidRDefault="0012251E" w:rsidP="0012251E">
            <w:pPr>
              <w:spacing w:after="120" w:line="240" w:lineRule="auto"/>
              <w:jc w:val="both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Mgr. Miloslava Mervartová</w:t>
            </w:r>
          </w:p>
          <w:p w:rsidR="0012251E" w:rsidRPr="0068253C" w:rsidRDefault="0012251E" w:rsidP="0012251E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JUDr. Jiří Vošvrda</w:t>
            </w:r>
          </w:p>
          <w:p w:rsidR="0012251E" w:rsidRPr="0068253C" w:rsidRDefault="0012251E" w:rsidP="0012251E">
            <w:pPr>
              <w:spacing w:after="0" w:line="254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JUDr. Pavla Novotná</w:t>
            </w:r>
          </w:p>
          <w:p w:rsidR="0012251E" w:rsidRPr="0068253C" w:rsidRDefault="00977EE6" w:rsidP="0012251E">
            <w:pPr>
              <w:spacing w:after="0" w:line="254" w:lineRule="auto"/>
              <w:jc w:val="both"/>
              <w:rPr>
                <w:rFonts w:ascii="Garamond" w:eastAsia="Times New Roman" w:hAnsi="Garamond" w:cs="Times New Roman"/>
                <w:bCs/>
                <w:strike/>
                <w:color w:val="FF0000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strike/>
                <w:color w:val="FF0000"/>
                <w:sz w:val="24"/>
                <w:szCs w:val="24"/>
              </w:rPr>
              <w:t xml:space="preserve"> </w:t>
            </w:r>
          </w:p>
          <w:p w:rsidR="0012251E" w:rsidRPr="0068253C" w:rsidRDefault="0012251E" w:rsidP="0012251E">
            <w:pPr>
              <w:spacing w:after="0" w:line="254" w:lineRule="auto"/>
              <w:jc w:val="both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</w:p>
        </w:tc>
      </w:tr>
      <w:tr w:rsidR="0012251E" w:rsidRPr="0068253C" w:rsidTr="0012251E">
        <w:trPr>
          <w:trHeight w:val="691"/>
          <w:jc w:val="center"/>
        </w:trPr>
        <w:tc>
          <w:tcPr>
            <w:tcW w:w="15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26C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-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žaloby pro zmatečnost, pokud bylo ve věci rozhodováno v soudním oddělení 7 a 13 včetně věcí podřízených VSÚ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</w:p>
        </w:tc>
      </w:tr>
    </w:tbl>
    <w:p w:rsidR="0012251E" w:rsidRPr="0068253C" w:rsidRDefault="0012251E" w:rsidP="00F539EE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12251E" w:rsidRPr="0068253C" w:rsidRDefault="0012251E" w:rsidP="0012251E">
      <w:pPr>
        <w:spacing w:after="0" w:line="240" w:lineRule="auto"/>
        <w:ind w:firstLine="170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tbl>
      <w:tblPr>
        <w:tblW w:w="10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1417"/>
        <w:gridCol w:w="4038"/>
        <w:gridCol w:w="3142"/>
      </w:tblGrid>
      <w:tr w:rsidR="0012251E" w:rsidRPr="0068253C" w:rsidTr="0012251E">
        <w:trPr>
          <w:trHeight w:val="284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30 C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tcBorders>
              <w:top w:val="single" w:sz="12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ostatní věci C do celkově stanoveného rozsahu včetně specializací</w:t>
            </w:r>
          </w:p>
        </w:tc>
        <w:tc>
          <w:tcPr>
            <w:tcW w:w="31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251E" w:rsidRPr="0068253C" w:rsidRDefault="0012251E" w:rsidP="0012251E">
            <w:pPr>
              <w:spacing w:after="24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Mgr. Gabriela Řezníčková</w:t>
            </w:r>
          </w:p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JUDr. Tomáš Suchánek</w:t>
            </w:r>
          </w:p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JUDr. Irena Šolínová</w:t>
            </w:r>
          </w:p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Pavla Ondráčková</w:t>
            </w:r>
          </w:p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JUDr. Michaela Koblasová</w:t>
            </w:r>
          </w:p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JUDr. Pavla Novotná</w:t>
            </w:r>
          </w:p>
          <w:p w:rsidR="008641FD" w:rsidRPr="0068253C" w:rsidRDefault="008641FD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Naděžda Vaňurová</w:t>
            </w:r>
          </w:p>
          <w:p w:rsidR="0012251E" w:rsidRPr="0068253C" w:rsidRDefault="0012251E" w:rsidP="0012251E">
            <w:pPr>
              <w:spacing w:after="36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JUDr. Jiří Vošvrda</w:t>
            </w:r>
          </w:p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přísedící dle přílohy č. 2</w:t>
            </w: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PRACOVNÍ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1514" w:type="dxa"/>
            <w:vMerge w:val="restart"/>
            <w:tcBorders>
              <w:left w:val="single" w:sz="12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130 C</w:t>
            </w:r>
          </w:p>
        </w:tc>
        <w:tc>
          <w:tcPr>
            <w:tcW w:w="1417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PR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specializace PRACOVNÍ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1514" w:type="dxa"/>
            <w:vMerge w:val="restart"/>
            <w:tcBorders>
              <w:left w:val="single" w:sz="12" w:space="0" w:color="auto"/>
              <w:bottom w:val="single" w:sz="12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firstLine="170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30 Nc</w:t>
            </w:r>
          </w:p>
        </w:tc>
        <w:tc>
          <w:tcPr>
            <w:tcW w:w="1417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Soudní smíry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Předběžná opatření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Zajištění důkazů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Předběžná opatření DN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Předběžná opatření - DN prodloužení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  <w:tr w:rsidR="0012251E" w:rsidRPr="0068253C" w:rsidTr="0012251E">
        <w:trPr>
          <w:trHeight w:val="284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4038" w:type="dxa"/>
            <w:tcBorders>
              <w:bottom w:val="single" w:sz="12" w:space="0" w:color="auto"/>
            </w:tcBorders>
            <w:hideMark/>
          </w:tcPr>
          <w:p w:rsidR="0012251E" w:rsidRPr="0068253C" w:rsidRDefault="0012251E" w:rsidP="0012251E">
            <w:pPr>
              <w:spacing w:after="0" w:line="240" w:lineRule="auto"/>
              <w:ind w:left="176" w:hanging="6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oddíl EvET, specializace EvETC</w:t>
            </w:r>
          </w:p>
        </w:tc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2251E" w:rsidRPr="0068253C" w:rsidRDefault="0012251E" w:rsidP="0012251E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</w:tbl>
    <w:p w:rsidR="0012251E" w:rsidRPr="0068253C" w:rsidRDefault="00C27ABB" w:rsidP="00C27ABB">
      <w:pPr>
        <w:pStyle w:val="Odstavecseseznamem"/>
        <w:spacing w:before="480"/>
        <w:ind w:left="0"/>
        <w:jc w:val="both"/>
        <w:rPr>
          <w:bCs/>
          <w:i/>
        </w:rPr>
      </w:pPr>
      <w:r w:rsidRPr="0068253C">
        <w:rPr>
          <w:bCs/>
          <w:i/>
        </w:rPr>
        <w:t xml:space="preserve">Důvodem změny je zařazení Mgr. Naděždy Vaňurové do soudního oddělení 6 C, 106 C po ukončení její stáže na Krajském soudě v Hradci </w:t>
      </w:r>
      <w:r w:rsidR="00D719EF" w:rsidRPr="0068253C">
        <w:rPr>
          <w:bCs/>
          <w:i/>
        </w:rPr>
        <w:t xml:space="preserve">Králové a </w:t>
      </w:r>
      <w:r w:rsidR="00701A8F" w:rsidRPr="0068253C">
        <w:rPr>
          <w:bCs/>
          <w:i/>
        </w:rPr>
        <w:t>nutnost promítnutí změn</w:t>
      </w:r>
      <w:r w:rsidR="00D719EF" w:rsidRPr="0068253C">
        <w:rPr>
          <w:bCs/>
          <w:i/>
        </w:rPr>
        <w:t xml:space="preserve"> v zastoupení souvisejících se změnou rozvrhu práce č. 5</w:t>
      </w:r>
      <w:r w:rsidR="006D557D" w:rsidRPr="0068253C">
        <w:rPr>
          <w:bCs/>
          <w:i/>
        </w:rPr>
        <w:t xml:space="preserve"> – vedení soudu.</w:t>
      </w:r>
    </w:p>
    <w:p w:rsidR="00E120F3" w:rsidRPr="0068253C" w:rsidRDefault="00E120F3" w:rsidP="001E2478">
      <w:pPr>
        <w:pStyle w:val="Odstavecseseznamem"/>
        <w:spacing w:before="480"/>
        <w:jc w:val="both"/>
        <w:rPr>
          <w:bCs/>
        </w:rPr>
      </w:pPr>
    </w:p>
    <w:p w:rsidR="003014AC" w:rsidRPr="0068253C" w:rsidRDefault="00E120F3" w:rsidP="00E120F3">
      <w:pPr>
        <w:pStyle w:val="Odstavecseseznamem"/>
        <w:numPr>
          <w:ilvl w:val="0"/>
          <w:numId w:val="46"/>
        </w:numPr>
        <w:spacing w:before="480"/>
        <w:jc w:val="both"/>
        <w:rPr>
          <w:b/>
          <w:i/>
        </w:rPr>
      </w:pPr>
      <w:r w:rsidRPr="0068253C">
        <w:rPr>
          <w:b/>
          <w:bCs/>
        </w:rPr>
        <w:t>Vyšší soudní úředníci a tajemníci občanskoprávní agendy (strana 24-</w:t>
      </w:r>
      <w:r w:rsidR="003014AC" w:rsidRPr="0068253C">
        <w:rPr>
          <w:b/>
          <w:bCs/>
        </w:rPr>
        <w:t>2</w:t>
      </w:r>
      <w:r w:rsidRPr="0068253C">
        <w:rPr>
          <w:b/>
          <w:bCs/>
        </w:rPr>
        <w:t>6)</w:t>
      </w:r>
    </w:p>
    <w:p w:rsidR="00BC0339" w:rsidRPr="0068253C" w:rsidRDefault="00BC0339" w:rsidP="00BC0339">
      <w:pPr>
        <w:pStyle w:val="Odstavecseseznamem"/>
        <w:spacing w:before="480"/>
        <w:jc w:val="both"/>
        <w:rPr>
          <w:b/>
          <w:i/>
        </w:rPr>
      </w:pPr>
    </w:p>
    <w:p w:rsidR="00E068E7" w:rsidRPr="0068253C" w:rsidRDefault="003014AC" w:rsidP="003014AC">
      <w:pPr>
        <w:pStyle w:val="Odstavecseseznamem"/>
        <w:spacing w:before="480"/>
        <w:jc w:val="both"/>
        <w:rPr>
          <w:bCs/>
        </w:rPr>
      </w:pPr>
      <w:r w:rsidRPr="0068253C">
        <w:rPr>
          <w:bCs/>
        </w:rPr>
        <w:t xml:space="preserve">- </w:t>
      </w:r>
      <w:r w:rsidR="00933FAA" w:rsidRPr="0068253C">
        <w:rPr>
          <w:bCs/>
        </w:rPr>
        <w:t xml:space="preserve"> JUDr. Irena Šolínová se vypouští jako nadřízený řešitel pro agendu Cd (soudní tajemnice Romana Kumstová) a zařazuje se JUDr. Pavla Novotná</w:t>
      </w:r>
    </w:p>
    <w:p w:rsidR="00E068E7" w:rsidRPr="0068253C" w:rsidRDefault="00E068E7" w:rsidP="00E068E7">
      <w:pPr>
        <w:pStyle w:val="Odstavecseseznamem"/>
        <w:spacing w:before="480"/>
        <w:jc w:val="both"/>
        <w:rPr>
          <w:bCs/>
        </w:rPr>
      </w:pPr>
      <w:r w:rsidRPr="0068253C">
        <w:rPr>
          <w:bCs/>
        </w:rPr>
        <w:t>-  JUDr. Irena Šolínová se vypouští jako nadřízený řešitel pro agendu Cd (soudní tajemník Jan Ildža) a zařazuje se JUDr. Pavla Novotná</w:t>
      </w:r>
    </w:p>
    <w:p w:rsidR="00E068E7" w:rsidRPr="0068253C" w:rsidRDefault="00E068E7" w:rsidP="00E068E7">
      <w:pPr>
        <w:pStyle w:val="Odstavecseseznamem"/>
        <w:spacing w:before="480"/>
        <w:jc w:val="both"/>
        <w:rPr>
          <w:bCs/>
        </w:rPr>
      </w:pPr>
      <w:r w:rsidRPr="0068253C">
        <w:rPr>
          <w:bCs/>
        </w:rPr>
        <w:t>-  JUDr. Irena Šolínová se vypouští jako nadřízený řešitel pro agendu statistiky (soudní tajemník Stanislav Feik) a zařazuje se JUDr. Pavla Novotná</w:t>
      </w:r>
    </w:p>
    <w:p w:rsidR="0024402E" w:rsidRPr="0068253C" w:rsidRDefault="0024402E" w:rsidP="00E068E7">
      <w:pPr>
        <w:pStyle w:val="Odstavecseseznamem"/>
        <w:spacing w:before="480"/>
        <w:jc w:val="both"/>
        <w:rPr>
          <w:bCs/>
        </w:rPr>
      </w:pPr>
    </w:p>
    <w:p w:rsidR="0024402E" w:rsidRPr="0068253C" w:rsidRDefault="009B65C3" w:rsidP="00E068E7">
      <w:pPr>
        <w:pStyle w:val="Odstavecseseznamem"/>
        <w:spacing w:before="480"/>
        <w:jc w:val="both"/>
        <w:rPr>
          <w:bCs/>
        </w:rPr>
      </w:pPr>
      <w:r w:rsidRPr="0068253C">
        <w:rPr>
          <w:bCs/>
        </w:rPr>
        <w:t>Tabulka na straně 24-26</w:t>
      </w:r>
      <w:r w:rsidR="0024402E" w:rsidRPr="0068253C">
        <w:rPr>
          <w:bCs/>
        </w:rPr>
        <w:t xml:space="preserve"> bude nadále v tomto znění:</w:t>
      </w:r>
    </w:p>
    <w:p w:rsidR="009B65C3" w:rsidRPr="0068253C" w:rsidRDefault="009B65C3" w:rsidP="00E23474">
      <w:pPr>
        <w:keepNext/>
        <w:autoSpaceDE w:val="0"/>
        <w:autoSpaceDN w:val="0"/>
        <w:spacing w:before="240" w:after="240" w:line="240" w:lineRule="auto"/>
        <w:jc w:val="center"/>
        <w:outlineLvl w:val="2"/>
        <w:rPr>
          <w:rFonts w:ascii="Garamond" w:eastAsia="Times New Roman" w:hAnsi="Garamond" w:cs="Times New Roman"/>
          <w:b/>
          <w:bCs/>
          <w:sz w:val="28"/>
          <w:szCs w:val="28"/>
          <w:lang w:eastAsia="cs-CZ"/>
        </w:rPr>
      </w:pPr>
      <w:bookmarkStart w:id="10" w:name="_Toc392248845"/>
      <w:bookmarkStart w:id="11" w:name="_Toc394669745"/>
      <w:bookmarkStart w:id="12" w:name="_Toc404155038"/>
      <w:bookmarkStart w:id="13" w:name="_Toc466378019"/>
      <w:bookmarkStart w:id="14" w:name="_Toc54253799"/>
      <w:bookmarkStart w:id="15" w:name="_Toc90016380"/>
      <w:r w:rsidRPr="0068253C">
        <w:rPr>
          <w:rFonts w:ascii="Garamond" w:eastAsia="Times New Roman" w:hAnsi="Garamond" w:cs="Times New Roman"/>
          <w:b/>
          <w:bCs/>
          <w:sz w:val="28"/>
          <w:szCs w:val="28"/>
          <w:lang w:eastAsia="cs-CZ"/>
        </w:rPr>
        <w:t>Vyšší soudní úředníci a tajemníci občanskoprávní agendy</w:t>
      </w:r>
      <w:bookmarkEnd w:id="10"/>
      <w:bookmarkEnd w:id="11"/>
      <w:bookmarkEnd w:id="12"/>
      <w:bookmarkEnd w:id="13"/>
      <w:bookmarkEnd w:id="14"/>
      <w:bookmarkEnd w:id="15"/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835"/>
        <w:gridCol w:w="2410"/>
        <w:gridCol w:w="3969"/>
      </w:tblGrid>
      <w:tr w:rsidR="009B65C3" w:rsidRPr="0068253C" w:rsidTr="009D6D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C3" w:rsidRPr="0068253C" w:rsidRDefault="009B65C3" w:rsidP="009D6D68">
            <w:pPr>
              <w:autoSpaceDE w:val="0"/>
              <w:autoSpaceDN w:val="0"/>
              <w:spacing w:after="0" w:line="240" w:lineRule="auto"/>
              <w:ind w:left="33"/>
              <w:jc w:val="center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Funkce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C3" w:rsidRPr="0068253C" w:rsidRDefault="009B65C3" w:rsidP="009D6D68">
            <w:pPr>
              <w:autoSpaceDE w:val="0"/>
              <w:autoSpaceDN w:val="0"/>
              <w:spacing w:after="0" w:line="240" w:lineRule="auto"/>
              <w:ind w:firstLine="33"/>
              <w:jc w:val="center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Jméno a příjmení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C3" w:rsidRPr="0068253C" w:rsidRDefault="009B65C3" w:rsidP="009D6D68">
            <w:pPr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Nadřízený řešitel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C3" w:rsidRPr="0068253C" w:rsidRDefault="009B65C3" w:rsidP="009D6D68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Náplň práce</w:t>
            </w:r>
          </w:p>
        </w:tc>
      </w:tr>
      <w:tr w:rsidR="009B65C3" w:rsidRPr="0068253C" w:rsidTr="009D6D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vyšší soudní úřednice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240" w:line="240" w:lineRule="auto"/>
              <w:ind w:left="34"/>
              <w:jc w:val="both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Mgr. Eliška Hanušová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i/>
                <w:sz w:val="24"/>
                <w:szCs w:val="24"/>
              </w:rPr>
              <w:t>zástup:</w:t>
            </w: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ab/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i/>
                <w:sz w:val="24"/>
                <w:szCs w:val="24"/>
              </w:rPr>
              <w:t>pro CEPR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ab/>
              <w:t xml:space="preserve">Bc. </w:t>
            </w: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Monika Syrová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ab/>
            </w: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Bc. Radka Řezníčková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120" w:line="240" w:lineRule="auto"/>
              <w:ind w:left="34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ab/>
            </w: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Jan Ildža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Garamond" w:eastAsia="Times New Roman" w:hAnsi="Garamond" w:cs="Times New Roman"/>
                <w:bCs/>
                <w:i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i/>
                <w:sz w:val="24"/>
                <w:szCs w:val="24"/>
              </w:rPr>
              <w:t>pro ostatní agendy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ab/>
              <w:t xml:space="preserve">Bc. </w:t>
            </w: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Monika Syrová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Garamond" w:eastAsia="Times New Roman" w:hAnsi="Garamond" w:cs="Times New Roman"/>
                <w:bCs/>
                <w:i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ab/>
            </w: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Bc. Radka Řezníčková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C3" w:rsidRPr="0068253C" w:rsidRDefault="009B65C3" w:rsidP="009D6D68">
            <w:pPr>
              <w:tabs>
                <w:tab w:val="left" w:pos="356"/>
              </w:tabs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i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i/>
                <w:sz w:val="24"/>
                <w:szCs w:val="24"/>
              </w:rPr>
              <w:t xml:space="preserve">pro  CEPR, oznámení výhrady a Nc-nejasná podání  </w:t>
            </w:r>
          </w:p>
          <w:p w:rsidR="009B65C3" w:rsidRPr="0068253C" w:rsidRDefault="009B65C3" w:rsidP="009D6D68">
            <w:pPr>
              <w:tabs>
                <w:tab w:val="left" w:pos="356"/>
              </w:tabs>
              <w:spacing w:after="12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JUDr. T. Suchánek</w:t>
            </w:r>
          </w:p>
          <w:p w:rsidR="009B65C3" w:rsidRPr="0068253C" w:rsidRDefault="009B65C3" w:rsidP="009D6D68">
            <w:pPr>
              <w:tabs>
                <w:tab w:val="left" w:pos="356"/>
              </w:tabs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i/>
                <w:sz w:val="24"/>
                <w:szCs w:val="24"/>
              </w:rPr>
              <w:t>pro ostatní agendy</w:t>
            </w:r>
          </w:p>
          <w:p w:rsidR="009B65C3" w:rsidRPr="0068253C" w:rsidRDefault="009B65C3" w:rsidP="009D6D68">
            <w:pPr>
              <w:tabs>
                <w:tab w:val="left" w:pos="356"/>
              </w:tabs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soudci, pro které jsou činěny úkony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C3" w:rsidRPr="0068253C" w:rsidRDefault="009B65C3" w:rsidP="009B65C3">
            <w:pPr>
              <w:numPr>
                <w:ilvl w:val="0"/>
                <w:numId w:val="39"/>
              </w:numPr>
              <w:spacing w:after="0" w:line="240" w:lineRule="auto"/>
              <w:ind w:left="175" w:hanging="141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 xml:space="preserve">provádí úkony v soudních odděleních 7 C, 107 C, 9 C, 109 C, 30 C a 130 C (u senátů se stovkovým označením mimo úkony, kterými jsou pověřeni soudní tajemníci) </w:t>
            </w:r>
          </w:p>
          <w:p w:rsidR="009B65C3" w:rsidRPr="0068253C" w:rsidRDefault="009B65C3" w:rsidP="009B65C3">
            <w:pPr>
              <w:numPr>
                <w:ilvl w:val="0"/>
                <w:numId w:val="39"/>
              </w:numPr>
              <w:spacing w:after="0" w:line="240" w:lineRule="auto"/>
              <w:ind w:left="175" w:hanging="141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100 % úkony dle § 354 o. s. ř. – oznámení výhrady</w:t>
            </w:r>
          </w:p>
          <w:p w:rsidR="009B65C3" w:rsidRPr="0068253C" w:rsidRDefault="009B65C3" w:rsidP="009B65C3">
            <w:pPr>
              <w:numPr>
                <w:ilvl w:val="0"/>
                <w:numId w:val="39"/>
              </w:numPr>
              <w:spacing w:after="0" w:line="240" w:lineRule="auto"/>
              <w:ind w:left="175" w:hanging="141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řeší agendu EPR 1. tým včetně statistiky</w:t>
            </w:r>
          </w:p>
          <w:p w:rsidR="009B65C3" w:rsidRPr="0068253C" w:rsidRDefault="009B65C3" w:rsidP="009B65C3">
            <w:pPr>
              <w:numPr>
                <w:ilvl w:val="0"/>
                <w:numId w:val="39"/>
              </w:numPr>
              <w:spacing w:after="0" w:line="240" w:lineRule="auto"/>
              <w:ind w:left="175" w:hanging="141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33 % nejasných podání Nc</w:t>
            </w:r>
          </w:p>
        </w:tc>
      </w:tr>
      <w:tr w:rsidR="009B65C3" w:rsidRPr="0068253C" w:rsidTr="009D6D68">
        <w:trPr>
          <w:trHeight w:val="28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vyšší soudní úřednice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240" w:line="240" w:lineRule="auto"/>
              <w:ind w:left="34"/>
              <w:jc w:val="both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Bc. Monika Syrová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i/>
                <w:sz w:val="24"/>
                <w:szCs w:val="24"/>
              </w:rPr>
              <w:t>zástup:</w:t>
            </w: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ab/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i/>
                <w:sz w:val="24"/>
                <w:szCs w:val="24"/>
              </w:rPr>
              <w:t>pro CEPR</w:t>
            </w: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 xml:space="preserve"> 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ab/>
            </w: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Mgr. Eliška Hanušová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 xml:space="preserve">      Bc. Radka Řezníčková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ab/>
            </w: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Jan Ildža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120" w:line="240" w:lineRule="auto"/>
              <w:ind w:left="33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ab/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Garamond" w:eastAsia="Times New Roman" w:hAnsi="Garamond" w:cs="Times New Roman"/>
                <w:bCs/>
                <w:i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i/>
                <w:sz w:val="24"/>
                <w:szCs w:val="24"/>
              </w:rPr>
              <w:t>pro ostatní agendy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ab/>
            </w: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Bc. Radka Řezníčková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ab/>
              <w:t>Mgr. Eliška Hanušová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C3" w:rsidRPr="0068253C" w:rsidRDefault="009B65C3" w:rsidP="009D6D68">
            <w:pPr>
              <w:tabs>
                <w:tab w:val="left" w:pos="356"/>
              </w:tabs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i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i/>
                <w:sz w:val="24"/>
                <w:szCs w:val="24"/>
              </w:rPr>
              <w:t>pro CEPR a Nc-nejasná podání</w:t>
            </w:r>
          </w:p>
          <w:p w:rsidR="009B65C3" w:rsidRPr="0068253C" w:rsidRDefault="009B65C3" w:rsidP="009D6D68">
            <w:pPr>
              <w:tabs>
                <w:tab w:val="left" w:pos="356"/>
              </w:tabs>
              <w:spacing w:after="12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JUDr. T. Suchánek</w:t>
            </w:r>
          </w:p>
          <w:p w:rsidR="009B65C3" w:rsidRPr="0068253C" w:rsidRDefault="009B65C3" w:rsidP="009D6D68">
            <w:pPr>
              <w:tabs>
                <w:tab w:val="left" w:pos="356"/>
              </w:tabs>
              <w:spacing w:after="12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  <w:p w:rsidR="009B65C3" w:rsidRPr="0068253C" w:rsidRDefault="009B65C3" w:rsidP="009D6D68">
            <w:pPr>
              <w:tabs>
                <w:tab w:val="left" w:pos="356"/>
              </w:tabs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i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i/>
                <w:sz w:val="24"/>
                <w:szCs w:val="24"/>
              </w:rPr>
              <w:t>pro ostatní agendy</w:t>
            </w:r>
          </w:p>
          <w:p w:rsidR="009B65C3" w:rsidRPr="0068253C" w:rsidRDefault="009B65C3" w:rsidP="009D6D68">
            <w:pPr>
              <w:tabs>
                <w:tab w:val="left" w:pos="356"/>
              </w:tabs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i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soudci, pro které jsou činěny úkony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C3" w:rsidRPr="0068253C" w:rsidRDefault="009B65C3" w:rsidP="009B65C3">
            <w:pPr>
              <w:numPr>
                <w:ilvl w:val="0"/>
                <w:numId w:val="39"/>
              </w:numPr>
              <w:spacing w:after="0" w:line="240" w:lineRule="auto"/>
              <w:ind w:left="175" w:hanging="141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provádí úkony v soudních odděleních 16 C, 116 C, 19 C, 119 C, 26 C (u senátů se stovkovým označením mimo úkony, kterými jsou pověřeni soudní tajemníci)</w:t>
            </w:r>
          </w:p>
          <w:p w:rsidR="009B65C3" w:rsidRPr="0068253C" w:rsidRDefault="009B65C3" w:rsidP="009B65C3">
            <w:pPr>
              <w:numPr>
                <w:ilvl w:val="0"/>
                <w:numId w:val="39"/>
              </w:numPr>
              <w:spacing w:after="0" w:line="240" w:lineRule="auto"/>
              <w:ind w:left="175" w:hanging="141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řeší agendu EPR 3. tým včetně statistiky</w:t>
            </w:r>
          </w:p>
          <w:p w:rsidR="009B65C3" w:rsidRPr="0068253C" w:rsidRDefault="009B65C3" w:rsidP="009B65C3">
            <w:pPr>
              <w:numPr>
                <w:ilvl w:val="0"/>
                <w:numId w:val="39"/>
              </w:numPr>
              <w:spacing w:after="0" w:line="240" w:lineRule="auto"/>
              <w:ind w:left="175" w:hanging="141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33 % nejasných podání Nc</w:t>
            </w:r>
          </w:p>
          <w:p w:rsidR="009B65C3" w:rsidRPr="0068253C" w:rsidRDefault="009B65C3" w:rsidP="009D6D68">
            <w:pPr>
              <w:spacing w:after="0" w:line="240" w:lineRule="auto"/>
              <w:ind w:left="175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</w:p>
        </w:tc>
      </w:tr>
      <w:tr w:rsidR="009B65C3" w:rsidRPr="0068253C" w:rsidTr="009D6D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vyšší soudní úřednice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240" w:line="240" w:lineRule="auto"/>
              <w:ind w:left="34"/>
              <w:jc w:val="both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Bc. Radka Řezníčková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i/>
                <w:sz w:val="24"/>
                <w:szCs w:val="24"/>
              </w:rPr>
              <w:t>zástup:</w:t>
            </w: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 xml:space="preserve"> 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i/>
                <w:sz w:val="24"/>
                <w:szCs w:val="24"/>
              </w:rPr>
              <w:t>pro CEPR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ab/>
            </w: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Mgr. Eliška Hanušová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ab/>
            </w: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Jan Ildža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120" w:line="240" w:lineRule="auto"/>
              <w:ind w:left="33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ab/>
              <w:t xml:space="preserve">Bc. </w:t>
            </w: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Monika</w:t>
            </w: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 xml:space="preserve"> </w:t>
            </w: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Syrová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Garamond" w:eastAsia="Times New Roman" w:hAnsi="Garamond" w:cs="Times New Roman"/>
                <w:bCs/>
                <w:i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i/>
                <w:sz w:val="24"/>
                <w:szCs w:val="24"/>
              </w:rPr>
              <w:t>pro ostatní agendy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ab/>
              <w:t>Mgr. Eliška Hanušová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ab/>
              <w:t xml:space="preserve">Bc. </w:t>
            </w: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Monika Syrová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C3" w:rsidRPr="0068253C" w:rsidRDefault="009B65C3" w:rsidP="009D6D68">
            <w:pPr>
              <w:tabs>
                <w:tab w:val="left" w:pos="356"/>
              </w:tabs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i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i/>
                <w:sz w:val="24"/>
                <w:szCs w:val="24"/>
              </w:rPr>
              <w:t>pro CEPR a Nc-nejasná podání</w:t>
            </w:r>
          </w:p>
          <w:p w:rsidR="009B65C3" w:rsidRPr="0068253C" w:rsidRDefault="009B65C3" w:rsidP="009D6D68">
            <w:pPr>
              <w:tabs>
                <w:tab w:val="left" w:pos="356"/>
              </w:tabs>
              <w:spacing w:after="12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JUDr. T. Suchánek</w:t>
            </w:r>
          </w:p>
          <w:p w:rsidR="009B65C3" w:rsidRPr="0068253C" w:rsidRDefault="009B65C3" w:rsidP="009D6D68">
            <w:pPr>
              <w:tabs>
                <w:tab w:val="left" w:pos="356"/>
              </w:tabs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i/>
                <w:sz w:val="24"/>
                <w:szCs w:val="24"/>
              </w:rPr>
              <w:t>pro ostatní agendy</w:t>
            </w:r>
          </w:p>
          <w:p w:rsidR="009B65C3" w:rsidRPr="0068253C" w:rsidRDefault="009B65C3" w:rsidP="009D6D68">
            <w:pPr>
              <w:tabs>
                <w:tab w:val="left" w:pos="356"/>
              </w:tabs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 xml:space="preserve">soudci, pro které jsou činěny úkony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C3" w:rsidRPr="0068253C" w:rsidRDefault="009B65C3" w:rsidP="009B65C3">
            <w:pPr>
              <w:numPr>
                <w:ilvl w:val="0"/>
                <w:numId w:val="39"/>
              </w:numPr>
              <w:spacing w:after="0" w:line="240" w:lineRule="auto"/>
              <w:ind w:left="175" w:hanging="141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 xml:space="preserve">provádí úkony v soudních odděleních </w:t>
            </w:r>
            <w:r w:rsidR="00362B68"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 xml:space="preserve">6 C, 106 C, </w:t>
            </w: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14 C, 114 C, 15 C a 115 C (u senátů se stovkovým označením mimo úkony, kterými jsou pověřeni soudní tajemníci)</w:t>
            </w:r>
          </w:p>
          <w:p w:rsidR="009B65C3" w:rsidRPr="0068253C" w:rsidRDefault="009B65C3" w:rsidP="009B65C3">
            <w:pPr>
              <w:numPr>
                <w:ilvl w:val="0"/>
                <w:numId w:val="39"/>
              </w:numPr>
              <w:spacing w:after="0" w:line="240" w:lineRule="auto"/>
              <w:ind w:left="175" w:hanging="141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řeší agendu EPR 2. tým včetně statistiky</w:t>
            </w:r>
          </w:p>
          <w:p w:rsidR="009B65C3" w:rsidRPr="0068253C" w:rsidRDefault="009B65C3" w:rsidP="009B65C3">
            <w:pPr>
              <w:numPr>
                <w:ilvl w:val="0"/>
                <w:numId w:val="39"/>
              </w:numPr>
              <w:spacing w:after="0" w:line="240" w:lineRule="auto"/>
              <w:ind w:left="175" w:hanging="141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33 % nejasných podání Nc</w:t>
            </w:r>
          </w:p>
        </w:tc>
      </w:tr>
      <w:tr w:rsidR="009B65C3" w:rsidRPr="0068253C" w:rsidTr="009D6D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soudní tajemnice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120" w:line="240" w:lineRule="auto"/>
              <w:ind w:left="34"/>
              <w:jc w:val="both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Romana Kumstová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i/>
                <w:sz w:val="24"/>
                <w:szCs w:val="24"/>
              </w:rPr>
              <w:t>zástup</w:t>
            </w: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 xml:space="preserve">: 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Garamond" w:eastAsia="Times New Roman" w:hAnsi="Garamond" w:cs="Times New Roman"/>
                <w:bCs/>
                <w:i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i/>
                <w:sz w:val="24"/>
                <w:szCs w:val="24"/>
              </w:rPr>
              <w:t>pro agendu Cd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ab/>
              <w:t>Jan Ildža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120" w:line="240" w:lineRule="auto"/>
              <w:ind w:left="34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ab/>
            </w:r>
            <w:r w:rsidRPr="0068253C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</w:rPr>
              <w:t>Hana Hůlková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i/>
                <w:sz w:val="24"/>
                <w:szCs w:val="24"/>
              </w:rPr>
              <w:t>pro ostatní agendy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ab/>
              <w:t>Jan Ildža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ab/>
            </w:r>
            <w:r w:rsidRPr="0068253C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</w:rPr>
              <w:t>Hana Hůlková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ab/>
            </w: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Mgr. Eliška Hanušová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ab/>
            </w: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Bc. Radka Řezníčková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ab/>
            </w: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Bc. Monika Syrová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bCs/>
                <w:i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i/>
                <w:sz w:val="24"/>
                <w:szCs w:val="24"/>
              </w:rPr>
              <w:t>pro agendu Cd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12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 xml:space="preserve">JUDr. </w:t>
            </w:r>
            <w:r w:rsidR="000819D6"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P. Novotná</w:t>
            </w:r>
          </w:p>
          <w:p w:rsidR="009B65C3" w:rsidRPr="0068253C" w:rsidRDefault="009B65C3" w:rsidP="009D6D68">
            <w:pPr>
              <w:tabs>
                <w:tab w:val="left" w:pos="356"/>
              </w:tabs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i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i/>
                <w:sz w:val="24"/>
                <w:szCs w:val="24"/>
              </w:rPr>
              <w:t>pro ostatní agendy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soudci, pro které jsou činěny úkony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C3" w:rsidRPr="0068253C" w:rsidRDefault="009B65C3" w:rsidP="009B65C3">
            <w:pPr>
              <w:numPr>
                <w:ilvl w:val="0"/>
                <w:numId w:val="38"/>
              </w:numPr>
              <w:spacing w:after="0" w:line="240" w:lineRule="auto"/>
              <w:ind w:left="175" w:hanging="141"/>
              <w:contextualSpacing/>
              <w:jc w:val="both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</w:rPr>
              <w:t xml:space="preserve"> řeší 50 % výslechů civilního dožádání agendy 0 Cd (mimo dožádání v exekučních, opatrovnických a dědických věcech) s výjimkou věcí s cizím prvkem, pokud nejsou výslovně svěřeny justičním čekatelům nebo jinému zaměstnanci</w:t>
            </w:r>
          </w:p>
          <w:p w:rsidR="009B65C3" w:rsidRPr="0068253C" w:rsidRDefault="009B65C3" w:rsidP="009B65C3">
            <w:pPr>
              <w:numPr>
                <w:ilvl w:val="0"/>
                <w:numId w:val="38"/>
              </w:numPr>
              <w:spacing w:after="0" w:line="240" w:lineRule="auto"/>
              <w:ind w:left="175" w:hanging="141"/>
              <w:contextualSpacing/>
              <w:jc w:val="both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</w:rPr>
              <w:t>řeší 100 % výslechů občanskoprávního dožádání ve věznici Odolov, pokud nejsou výslovně svěřeny jinému zaměstnanci</w:t>
            </w:r>
          </w:p>
          <w:p w:rsidR="009B65C3" w:rsidRPr="0068253C" w:rsidRDefault="009B65C3" w:rsidP="009B65C3">
            <w:pPr>
              <w:numPr>
                <w:ilvl w:val="0"/>
                <w:numId w:val="38"/>
              </w:numPr>
              <w:spacing w:after="0" w:line="240" w:lineRule="auto"/>
              <w:ind w:left="175" w:hanging="141"/>
              <w:contextualSpacing/>
              <w:jc w:val="both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</w:rPr>
              <w:t>rozhoduje a provádí úkony ve věcech 109 C, 114 C, 115 C do doby podání včasného odporu oprávněnou osobou, zrušení platebního rozkazu či v případě, že nebude možné platební rozkaz vydat</w:t>
            </w:r>
          </w:p>
          <w:p w:rsidR="009B65C3" w:rsidRPr="0068253C" w:rsidRDefault="009B65C3" w:rsidP="009B65C3">
            <w:pPr>
              <w:numPr>
                <w:ilvl w:val="0"/>
                <w:numId w:val="38"/>
              </w:numPr>
              <w:spacing w:after="0" w:line="240" w:lineRule="auto"/>
              <w:ind w:left="175" w:hanging="141"/>
              <w:jc w:val="both"/>
              <w:rPr>
                <w:rFonts w:ascii="Garamond" w:eastAsia="Times New Roman" w:hAnsi="Garamond" w:cs="Times New Roman"/>
                <w:bCs/>
                <w:color w:val="000000" w:themeColor="text1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</w:rPr>
              <w:t>provádí úkony dle § 6 odst. 2 písm. a-c), e), g-i) vyhlášky č. 37/1992 Sb., ve všech soudních odděleních agendy C</w:t>
            </w:r>
          </w:p>
          <w:p w:rsidR="009B65C3" w:rsidRPr="0068253C" w:rsidRDefault="009B65C3" w:rsidP="009B65C3">
            <w:pPr>
              <w:numPr>
                <w:ilvl w:val="0"/>
                <w:numId w:val="38"/>
              </w:numPr>
              <w:spacing w:after="0" w:line="240" w:lineRule="auto"/>
              <w:ind w:left="175" w:hanging="141"/>
              <w:jc w:val="both"/>
              <w:rPr>
                <w:rFonts w:ascii="Garamond" w:eastAsia="Times New Roman" w:hAnsi="Garamond" w:cs="Times New Roman"/>
                <w:bCs/>
                <w:color w:val="000000" w:themeColor="text1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</w:rPr>
              <w:t>eviduje insolvenční řízení</w:t>
            </w:r>
          </w:p>
          <w:p w:rsidR="009B65C3" w:rsidRPr="0068253C" w:rsidRDefault="009B65C3" w:rsidP="009D6D68">
            <w:pPr>
              <w:autoSpaceDE w:val="0"/>
              <w:autoSpaceDN w:val="0"/>
              <w:spacing w:after="0" w:line="240" w:lineRule="auto"/>
              <w:ind w:left="175" w:hanging="141"/>
              <w:jc w:val="both"/>
              <w:rPr>
                <w:rFonts w:ascii="Garamond" w:eastAsia="Times New Roman" w:hAnsi="Garamond" w:cs="Times New Roman"/>
                <w:bCs/>
                <w:color w:val="000000" w:themeColor="text1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color w:val="000000" w:themeColor="text1"/>
                <w:sz w:val="24"/>
                <w:szCs w:val="24"/>
              </w:rPr>
              <w:t>-</w:t>
            </w:r>
            <w:r w:rsidRPr="0068253C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</w:rPr>
              <w:tab/>
            </w:r>
            <w:r w:rsidRPr="0068253C">
              <w:rPr>
                <w:rFonts w:ascii="Garamond" w:eastAsia="Times New Roman" w:hAnsi="Garamond" w:cs="Times New Roman"/>
                <w:bCs/>
                <w:color w:val="000000" w:themeColor="text1"/>
                <w:sz w:val="24"/>
                <w:szCs w:val="24"/>
              </w:rPr>
              <w:t xml:space="preserve">zapisuje rozhodčí agendu  </w:t>
            </w:r>
          </w:p>
          <w:p w:rsidR="009B65C3" w:rsidRPr="0068253C" w:rsidRDefault="009B65C3" w:rsidP="009D6D68">
            <w:pPr>
              <w:autoSpaceDE w:val="0"/>
              <w:autoSpaceDN w:val="0"/>
              <w:spacing w:after="0" w:line="240" w:lineRule="auto"/>
              <w:ind w:left="175" w:hanging="141"/>
              <w:jc w:val="both"/>
              <w:rPr>
                <w:rFonts w:ascii="Garamond" w:eastAsia="Times New Roman" w:hAnsi="Garamond" w:cs="Times New Roman"/>
                <w:bCs/>
                <w:color w:val="000000" w:themeColor="text1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color w:val="000000" w:themeColor="text1"/>
                <w:sz w:val="24"/>
                <w:szCs w:val="24"/>
              </w:rPr>
              <w:t>-</w:t>
            </w:r>
            <w:r w:rsidRPr="0068253C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</w:rPr>
              <w:tab/>
            </w:r>
            <w:r w:rsidRPr="0068253C">
              <w:rPr>
                <w:rFonts w:ascii="Garamond" w:eastAsia="Times New Roman" w:hAnsi="Garamond" w:cs="Times New Roman"/>
                <w:bCs/>
                <w:color w:val="000000" w:themeColor="text1"/>
                <w:sz w:val="24"/>
                <w:szCs w:val="24"/>
              </w:rPr>
              <w:t xml:space="preserve">provádí na pokyn soudce úkony dle instrukce MSp č. 20/2002-Sm v platném znění v soudních </w:t>
            </w: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 xml:space="preserve">odděleních </w:t>
            </w:r>
            <w:r w:rsidRPr="0068253C">
              <w:rPr>
                <w:rFonts w:ascii="Garamond" w:eastAsia="Times New Roman" w:hAnsi="Garamond" w:cs="Times New Roman"/>
                <w:bCs/>
                <w:color w:val="000000" w:themeColor="text1"/>
                <w:sz w:val="24"/>
                <w:szCs w:val="24"/>
              </w:rPr>
              <w:t>9</w:t>
            </w:r>
            <w:r w:rsidR="008D0356" w:rsidRPr="0068253C">
              <w:rPr>
                <w:rFonts w:ascii="Garamond" w:eastAsia="Times New Roman" w:hAnsi="Garamond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8253C">
              <w:rPr>
                <w:rFonts w:ascii="Garamond" w:eastAsia="Times New Roman" w:hAnsi="Garamond" w:cs="Times New Roman"/>
                <w:bCs/>
                <w:color w:val="000000" w:themeColor="text1"/>
                <w:sz w:val="24"/>
                <w:szCs w:val="24"/>
              </w:rPr>
              <w:t>C, 109 C, 114</w:t>
            </w:r>
            <w:r w:rsidR="00DB1DD9" w:rsidRPr="0068253C">
              <w:rPr>
                <w:rFonts w:ascii="Garamond" w:eastAsia="Times New Roman" w:hAnsi="Garamond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8253C">
              <w:rPr>
                <w:rFonts w:ascii="Garamond" w:eastAsia="Times New Roman" w:hAnsi="Garamond" w:cs="Times New Roman"/>
                <w:bCs/>
                <w:color w:val="000000" w:themeColor="text1"/>
                <w:sz w:val="24"/>
                <w:szCs w:val="24"/>
              </w:rPr>
              <w:t>C, 114 C, 115C, 115 C v celém rozsahu</w:t>
            </w:r>
          </w:p>
          <w:p w:rsidR="009B65C3" w:rsidRPr="0068253C" w:rsidRDefault="009B65C3" w:rsidP="009D6D68">
            <w:pPr>
              <w:autoSpaceDE w:val="0"/>
              <w:autoSpaceDN w:val="0"/>
              <w:spacing w:after="0" w:line="240" w:lineRule="auto"/>
              <w:ind w:left="175" w:hanging="141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</w:p>
        </w:tc>
      </w:tr>
      <w:tr w:rsidR="009B65C3" w:rsidRPr="0068253C" w:rsidTr="009D6D68">
        <w:trPr>
          <w:trHeight w:val="71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soudní tajemník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120" w:line="240" w:lineRule="auto"/>
              <w:ind w:left="34"/>
              <w:jc w:val="both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Jan Ildža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i/>
                <w:sz w:val="24"/>
                <w:szCs w:val="24"/>
              </w:rPr>
              <w:t>zástup</w:t>
            </w: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 xml:space="preserve">: 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i/>
                <w:sz w:val="24"/>
                <w:szCs w:val="24"/>
              </w:rPr>
              <w:t>pro CEPR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ab/>
            </w: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Mgr. Eliška Hanušová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ab/>
            </w: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Bc. Monika Syrová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120" w:line="240" w:lineRule="auto"/>
              <w:ind w:left="34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ab/>
            </w: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Bc. Radka Řezníčková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Garamond" w:eastAsia="Times New Roman" w:hAnsi="Garamond" w:cs="Times New Roman"/>
                <w:bCs/>
                <w:i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i/>
                <w:sz w:val="24"/>
                <w:szCs w:val="24"/>
              </w:rPr>
              <w:t xml:space="preserve"> pro agendu Cd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120" w:line="240" w:lineRule="auto"/>
              <w:ind w:left="34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ab/>
              <w:t>Romana Kumstová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i/>
                <w:sz w:val="24"/>
                <w:szCs w:val="24"/>
              </w:rPr>
              <w:t>pro ostatní agendy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ab/>
              <w:t>Romana Kumstová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ab/>
            </w: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Mgr. Eliška Hanušová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ab/>
            </w: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Bc. Monika Syrová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120" w:line="240" w:lineRule="auto"/>
              <w:ind w:left="34"/>
              <w:jc w:val="both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ab/>
              <w:t xml:space="preserve"> </w:t>
            </w: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Bc. Radka Řezníčková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C3" w:rsidRPr="0068253C" w:rsidRDefault="009B65C3" w:rsidP="009D6D68">
            <w:pPr>
              <w:tabs>
                <w:tab w:val="left" w:pos="356"/>
              </w:tabs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i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i/>
                <w:sz w:val="24"/>
                <w:szCs w:val="24"/>
              </w:rPr>
              <w:t>pro CEPR</w:t>
            </w:r>
          </w:p>
          <w:p w:rsidR="009B65C3" w:rsidRPr="0068253C" w:rsidRDefault="00F4091D" w:rsidP="009D6D68">
            <w:pPr>
              <w:tabs>
                <w:tab w:val="left" w:pos="356"/>
              </w:tabs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JUDr. T.</w:t>
            </w:r>
            <w:r w:rsidR="009B65C3" w:rsidRPr="0068253C">
              <w:rPr>
                <w:rFonts w:ascii="Garamond" w:eastAsia="Times New Roman" w:hAnsi="Garamond" w:cs="Times New Roman"/>
                <w:sz w:val="24"/>
                <w:szCs w:val="24"/>
              </w:rPr>
              <w:t xml:space="preserve"> Suchánek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bCs/>
                <w:i/>
                <w:sz w:val="24"/>
                <w:szCs w:val="24"/>
              </w:rPr>
            </w:pP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bCs/>
                <w:i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i/>
                <w:sz w:val="24"/>
                <w:szCs w:val="24"/>
              </w:rPr>
              <w:t>pro agendu Cd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12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 xml:space="preserve">JUDr. </w:t>
            </w:r>
            <w:r w:rsidR="000819D6"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P. Novotná</w:t>
            </w:r>
          </w:p>
          <w:p w:rsidR="009B65C3" w:rsidRPr="0068253C" w:rsidRDefault="009B65C3" w:rsidP="009D6D68">
            <w:pPr>
              <w:tabs>
                <w:tab w:val="left" w:pos="356"/>
              </w:tabs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i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i/>
                <w:sz w:val="24"/>
                <w:szCs w:val="24"/>
              </w:rPr>
              <w:t>pro ostatní agendy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bCs/>
                <w:i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soudci, pro které jsou činěny úkony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C3" w:rsidRPr="0068253C" w:rsidRDefault="009B65C3" w:rsidP="009D6D68">
            <w:pPr>
              <w:spacing w:after="0" w:line="240" w:lineRule="auto"/>
              <w:ind w:left="176" w:hanging="176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-</w:t>
            </w: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ab/>
            </w: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řeší agendu EPR 4. tým včetně statistiky</w:t>
            </w:r>
          </w:p>
          <w:p w:rsidR="009B65C3" w:rsidRPr="0068253C" w:rsidRDefault="009B65C3" w:rsidP="009D6D68">
            <w:pPr>
              <w:spacing w:after="0" w:line="240" w:lineRule="auto"/>
              <w:ind w:left="176" w:hanging="176"/>
              <w:contextualSpacing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-</w:t>
            </w: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ab/>
              <w:t>řeší 50 % výslechů civilního dožádání agendy 0 Cd (mimo dožádání v exekučních, opatrovnických a dědických věcech) s výjimkou věcí s cizím prvkem, pokud nejsou výslovně svěřeny justičním čekatelům nebo jinému zaměstnanci</w:t>
            </w:r>
          </w:p>
          <w:p w:rsidR="009B65C3" w:rsidRPr="0068253C" w:rsidRDefault="009B65C3" w:rsidP="009D6D68">
            <w:pPr>
              <w:spacing w:after="0" w:line="240" w:lineRule="auto"/>
              <w:ind w:left="176" w:hanging="176"/>
              <w:contextualSpacing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-</w:t>
            </w: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ab/>
              <w:t>rozhoduje a provádí úkony ve věcech 116 C, 119 C, 130 C do doby podání včasného odporu oprávněnou osobou, zrušení platebního rozkazu či v případě, že nebude možné platební rozkaz vydat</w:t>
            </w:r>
          </w:p>
          <w:p w:rsidR="009B65C3" w:rsidRPr="0068253C" w:rsidRDefault="009B65C3" w:rsidP="000819D6">
            <w:pPr>
              <w:spacing w:after="0" w:line="240" w:lineRule="auto"/>
              <w:ind w:left="176" w:hanging="176"/>
              <w:contextualSpacing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BatangChe" w:hAnsi="Garamond" w:cs="Times New Roman"/>
                <w:bCs/>
                <w:sz w:val="24"/>
                <w:szCs w:val="24"/>
              </w:rPr>
              <w:t xml:space="preserve">  </w:t>
            </w:r>
          </w:p>
        </w:tc>
      </w:tr>
      <w:tr w:rsidR="009B65C3" w:rsidRPr="0068253C" w:rsidTr="009D6D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soudní tajemník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120" w:line="240" w:lineRule="auto"/>
              <w:jc w:val="both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Stanislav Feik</w:t>
            </w:r>
          </w:p>
          <w:p w:rsidR="009B65C3" w:rsidRPr="0068253C" w:rsidRDefault="009B65C3" w:rsidP="009D6D68">
            <w:pPr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i/>
                <w:sz w:val="24"/>
                <w:szCs w:val="24"/>
              </w:rPr>
              <w:t>zástup:</w:t>
            </w: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 xml:space="preserve"> </w:t>
            </w:r>
          </w:p>
          <w:p w:rsidR="009B65C3" w:rsidRPr="0068253C" w:rsidRDefault="009B65C3" w:rsidP="009D6D68">
            <w:pPr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ab/>
            </w: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Romana Kumstová</w:t>
            </w:r>
          </w:p>
          <w:p w:rsidR="009B65C3" w:rsidRPr="0068253C" w:rsidRDefault="009B65C3" w:rsidP="009D6D68">
            <w:pPr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ab/>
            </w: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Jan Ildža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Garamond" w:eastAsia="Times New Roman" w:hAnsi="Garamond" w:cs="Times New Roman"/>
                <w:bCs/>
                <w:i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 xml:space="preserve">JUDr. </w:t>
            </w:r>
            <w:r w:rsidR="00CE4E11"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P.</w:t>
            </w:r>
            <w:r w:rsidR="000819D6"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 xml:space="preserve"> Novotná</w:t>
            </w: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 xml:space="preserve"> </w:t>
            </w:r>
            <w:r w:rsidRPr="0068253C">
              <w:rPr>
                <w:rFonts w:ascii="Garamond" w:eastAsia="Times New Roman" w:hAnsi="Garamond" w:cs="Times New Roman"/>
                <w:bCs/>
                <w:i/>
                <w:sz w:val="24"/>
                <w:szCs w:val="24"/>
              </w:rPr>
              <w:t>pro agendu statistiky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>soudci, pro které jsou činěny úkony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5C3" w:rsidRPr="0068253C" w:rsidRDefault="009B65C3" w:rsidP="009D6D68">
            <w:pPr>
              <w:spacing w:after="0" w:line="240" w:lineRule="auto"/>
              <w:ind w:left="175" w:hanging="141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-</w:t>
            </w: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ab/>
              <w:t>provádí statistiku ve všech soudních odděleních agendy C</w:t>
            </w:r>
          </w:p>
          <w:p w:rsidR="009B65C3" w:rsidRPr="0068253C" w:rsidRDefault="009B65C3" w:rsidP="009D6D68">
            <w:pPr>
              <w:spacing w:after="0" w:line="240" w:lineRule="auto"/>
              <w:ind w:left="175" w:hanging="141"/>
              <w:jc w:val="both"/>
              <w:rPr>
                <w:rFonts w:ascii="Garamond" w:eastAsia="Times New Roman" w:hAnsi="Garamond" w:cs="Times New Roman"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-</w:t>
            </w: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ab/>
            </w:r>
            <w:r w:rsidRPr="0068253C">
              <w:rPr>
                <w:rFonts w:ascii="Garamond" w:eastAsia="Times New Roman" w:hAnsi="Garamond" w:cs="Times New Roman"/>
                <w:bCs/>
                <w:sz w:val="24"/>
                <w:szCs w:val="24"/>
              </w:rPr>
              <w:t xml:space="preserve">provádí na pokyn soudce úkony dle instrukce MSp č. 20/2002-Sm v platném znění v soudních odděleních 16 C, 116 C, 19 C, 119 C, 26 C, 30 C, 130 C v celém rozsahu  </w:t>
            </w:r>
          </w:p>
          <w:p w:rsidR="009B65C3" w:rsidRPr="0068253C" w:rsidRDefault="009B65C3" w:rsidP="000819D6">
            <w:pPr>
              <w:spacing w:after="0" w:line="240" w:lineRule="auto"/>
              <w:ind w:left="175" w:hanging="141"/>
              <w:jc w:val="both"/>
              <w:rPr>
                <w:rFonts w:ascii="Garamond" w:eastAsia="Times New Roman" w:hAnsi="Garamond" w:cs="Times New Roman"/>
                <w:strike/>
                <w:sz w:val="24"/>
                <w:szCs w:val="24"/>
              </w:rPr>
            </w:pPr>
            <w:r w:rsidRPr="0068253C">
              <w:rPr>
                <w:rFonts w:ascii="Garamond" w:eastAsia="BatangChe" w:hAnsi="Garamond" w:cs="Times New Roman"/>
                <w:bCs/>
                <w:sz w:val="24"/>
                <w:szCs w:val="24"/>
              </w:rPr>
              <w:t xml:space="preserve">  </w:t>
            </w:r>
          </w:p>
        </w:tc>
      </w:tr>
      <w:tr w:rsidR="009B65C3" w:rsidRPr="0068253C" w:rsidTr="009D6D6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color w:val="000000" w:themeColor="text1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color w:val="000000" w:themeColor="text1"/>
                <w:sz w:val="24"/>
                <w:szCs w:val="24"/>
              </w:rPr>
              <w:t>soudní tajemnice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120" w:line="240" w:lineRule="auto"/>
              <w:ind w:left="34"/>
              <w:jc w:val="both"/>
              <w:rPr>
                <w:rFonts w:ascii="Garamond" w:eastAsia="Times New Roman" w:hAnsi="Garamond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bCs/>
                <w:color w:val="000000" w:themeColor="text1"/>
                <w:sz w:val="24"/>
                <w:szCs w:val="24"/>
              </w:rPr>
              <w:t>Hana Hůlková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120" w:line="240" w:lineRule="auto"/>
              <w:ind w:left="34"/>
              <w:jc w:val="both"/>
              <w:rPr>
                <w:rFonts w:ascii="Garamond" w:eastAsia="Times New Roman" w:hAnsi="Garamond" w:cs="Times New Roman"/>
                <w:bCs/>
                <w:color w:val="000000" w:themeColor="text1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color w:val="000000" w:themeColor="text1"/>
                <w:sz w:val="24"/>
                <w:szCs w:val="24"/>
              </w:rPr>
              <w:t>zástup: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</w:rPr>
              <w:tab/>
              <w:t>Romana Kumstová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</w:rPr>
              <w:tab/>
              <w:t>Jan Ildža</w:t>
            </w:r>
            <w:r w:rsidRPr="0068253C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</w:rPr>
              <w:tab/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bCs/>
                <w:color w:val="000000" w:themeColor="text1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</w:rPr>
              <w:tab/>
            </w:r>
            <w:r w:rsidRPr="0068253C">
              <w:rPr>
                <w:rFonts w:ascii="Garamond" w:eastAsia="Times New Roman" w:hAnsi="Garamond" w:cs="Times New Roman"/>
                <w:bCs/>
                <w:color w:val="000000" w:themeColor="text1"/>
                <w:sz w:val="24"/>
                <w:szCs w:val="24"/>
              </w:rPr>
              <w:t>Mgr. Eliška Hanušová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bCs/>
                <w:color w:val="000000" w:themeColor="text1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</w:rPr>
              <w:tab/>
            </w:r>
            <w:r w:rsidRPr="0068253C">
              <w:rPr>
                <w:rFonts w:ascii="Garamond" w:eastAsia="Times New Roman" w:hAnsi="Garamond" w:cs="Times New Roman"/>
                <w:bCs/>
                <w:color w:val="000000" w:themeColor="text1"/>
                <w:sz w:val="24"/>
                <w:szCs w:val="24"/>
              </w:rPr>
              <w:t>Bc. Radka Řezníčková</w:t>
            </w:r>
          </w:p>
          <w:p w:rsidR="009B65C3" w:rsidRPr="0068253C" w:rsidRDefault="009B65C3" w:rsidP="009D6D68">
            <w:pPr>
              <w:tabs>
                <w:tab w:val="left" w:pos="356"/>
              </w:tabs>
              <w:autoSpaceDE w:val="0"/>
              <w:autoSpaceDN w:val="0"/>
              <w:spacing w:after="120" w:line="240" w:lineRule="auto"/>
              <w:jc w:val="both"/>
              <w:rPr>
                <w:rFonts w:ascii="Garamond" w:eastAsia="Times New Roman" w:hAnsi="Garamond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color w:val="000000" w:themeColor="text1"/>
                <w:sz w:val="24"/>
                <w:szCs w:val="24"/>
              </w:rPr>
              <w:tab/>
            </w:r>
            <w:r w:rsidRPr="0068253C">
              <w:rPr>
                <w:rFonts w:ascii="Garamond" w:eastAsia="Times New Roman" w:hAnsi="Garamond" w:cs="Times New Roman"/>
                <w:bCs/>
                <w:color w:val="000000" w:themeColor="text1"/>
                <w:sz w:val="24"/>
                <w:szCs w:val="24"/>
              </w:rPr>
              <w:t>Bc. Monika Syrová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C3" w:rsidRPr="0068253C" w:rsidRDefault="00CE4E11" w:rsidP="009D6D68">
            <w:pPr>
              <w:tabs>
                <w:tab w:val="left" w:pos="356"/>
              </w:tabs>
              <w:autoSpaceDE w:val="0"/>
              <w:autoSpaceDN w:val="0"/>
              <w:spacing w:after="0" w:line="240" w:lineRule="auto"/>
              <w:ind w:left="34"/>
              <w:jc w:val="both"/>
              <w:rPr>
                <w:rFonts w:ascii="Garamond" w:eastAsia="Times New Roman" w:hAnsi="Garamond" w:cs="Times New Roman"/>
                <w:bCs/>
                <w:color w:val="000000" w:themeColor="text1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Cs/>
                <w:color w:val="000000" w:themeColor="text1"/>
                <w:sz w:val="24"/>
                <w:szCs w:val="24"/>
              </w:rPr>
              <w:t>JUDr. J.</w:t>
            </w:r>
            <w:r w:rsidR="009B65C3" w:rsidRPr="0068253C">
              <w:rPr>
                <w:rFonts w:ascii="Garamond" w:eastAsia="Times New Roman" w:hAnsi="Garamond" w:cs="Times New Roman"/>
                <w:bCs/>
                <w:color w:val="000000" w:themeColor="text1"/>
                <w:sz w:val="24"/>
                <w:szCs w:val="24"/>
              </w:rPr>
              <w:t xml:space="preserve"> Vošvrda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5C3" w:rsidRPr="0068253C" w:rsidRDefault="009B65C3" w:rsidP="008269A9">
            <w:pPr>
              <w:pStyle w:val="Odstavecseseznamem"/>
              <w:numPr>
                <w:ilvl w:val="0"/>
                <w:numId w:val="38"/>
              </w:numPr>
              <w:ind w:left="176" w:firstLine="0"/>
              <w:jc w:val="both"/>
              <w:rPr>
                <w:color w:val="000000" w:themeColor="text1"/>
              </w:rPr>
            </w:pPr>
            <w:r w:rsidRPr="0068253C">
              <w:rPr>
                <w:color w:val="000000" w:themeColor="text1"/>
              </w:rPr>
              <w:t xml:space="preserve">rozhoduje a provádí úkony ve věcech 107 C do doby podání včasného odporu oprávněnou osobou, zrušení platebního </w:t>
            </w:r>
            <w:r w:rsidRPr="0068253C">
              <w:t xml:space="preserve">rozkazu či </w:t>
            </w:r>
            <w:r w:rsidRPr="0068253C">
              <w:rPr>
                <w:color w:val="000000" w:themeColor="text1"/>
              </w:rPr>
              <w:t>v případě, že nebude možné platební rozkaz vydat</w:t>
            </w:r>
          </w:p>
          <w:p w:rsidR="008269A9" w:rsidRPr="0068253C" w:rsidRDefault="008269A9" w:rsidP="008269A9">
            <w:pPr>
              <w:pStyle w:val="Odstavecseseznamem"/>
              <w:numPr>
                <w:ilvl w:val="0"/>
                <w:numId w:val="38"/>
              </w:numPr>
              <w:ind w:left="176" w:firstLine="0"/>
              <w:jc w:val="both"/>
              <w:rPr>
                <w:color w:val="000000" w:themeColor="text1"/>
              </w:rPr>
            </w:pPr>
            <w:r w:rsidRPr="0068253C">
              <w:rPr>
                <w:bCs/>
              </w:rPr>
              <w:t>provádí na pokyn soudce úkony dle instrukce MSp č. 20/2002-Sm v platném znění v soudních odděleních</w:t>
            </w:r>
            <w:r w:rsidR="008913DE" w:rsidRPr="0068253C">
              <w:rPr>
                <w:bCs/>
              </w:rPr>
              <w:t xml:space="preserve"> 6 C, </w:t>
            </w:r>
            <w:r w:rsidR="001273CD" w:rsidRPr="0068253C">
              <w:rPr>
                <w:bCs/>
              </w:rPr>
              <w:t xml:space="preserve">106 C, </w:t>
            </w:r>
            <w:r w:rsidR="008913DE" w:rsidRPr="0068253C">
              <w:rPr>
                <w:bCs/>
              </w:rPr>
              <w:t>7 C</w:t>
            </w:r>
            <w:r w:rsidR="001273CD" w:rsidRPr="0068253C">
              <w:rPr>
                <w:bCs/>
              </w:rPr>
              <w:t>, 107 C</w:t>
            </w:r>
          </w:p>
        </w:tc>
      </w:tr>
    </w:tbl>
    <w:p w:rsidR="00E02503" w:rsidRPr="0068253C" w:rsidRDefault="00E02503" w:rsidP="00962EB3">
      <w:pPr>
        <w:pStyle w:val="Odstavecseseznamem"/>
        <w:spacing w:before="480"/>
        <w:ind w:left="0"/>
        <w:jc w:val="both"/>
        <w:rPr>
          <w:bCs/>
          <w:i/>
        </w:rPr>
      </w:pPr>
      <w:r w:rsidRPr="0068253C">
        <w:rPr>
          <w:bCs/>
          <w:i/>
        </w:rPr>
        <w:t>Důvodem</w:t>
      </w:r>
      <w:r w:rsidR="00E079BB" w:rsidRPr="0068253C">
        <w:rPr>
          <w:bCs/>
          <w:i/>
        </w:rPr>
        <w:t xml:space="preserve"> změny je zajištění rovnoměrného </w:t>
      </w:r>
      <w:r w:rsidR="00FA1ABD" w:rsidRPr="0068253C">
        <w:rPr>
          <w:bCs/>
          <w:i/>
        </w:rPr>
        <w:t>zatížení</w:t>
      </w:r>
      <w:r w:rsidR="00E079BB" w:rsidRPr="0068253C">
        <w:rPr>
          <w:bCs/>
          <w:i/>
        </w:rPr>
        <w:t xml:space="preserve"> vyšších soudních úředníků</w:t>
      </w:r>
      <w:r w:rsidR="00962EB3" w:rsidRPr="0068253C">
        <w:rPr>
          <w:bCs/>
          <w:i/>
        </w:rPr>
        <w:t xml:space="preserve"> po zařazení Mgr. Naděždy Vaňurové po ukončení stáže do soudního oddělení 6 C, 106 C.</w:t>
      </w:r>
    </w:p>
    <w:p w:rsidR="00E02503" w:rsidRPr="0068253C" w:rsidRDefault="00E02503" w:rsidP="00E02503">
      <w:pPr>
        <w:pStyle w:val="Odstavecseseznamem"/>
        <w:spacing w:before="480"/>
        <w:jc w:val="both"/>
        <w:rPr>
          <w:b/>
          <w:bCs/>
        </w:rPr>
      </w:pPr>
    </w:p>
    <w:p w:rsidR="0011604C" w:rsidRPr="0068253C" w:rsidRDefault="00E23474" w:rsidP="00E23474">
      <w:pPr>
        <w:pStyle w:val="Odstavecseseznamem"/>
        <w:numPr>
          <w:ilvl w:val="0"/>
          <w:numId w:val="46"/>
        </w:numPr>
        <w:spacing w:before="480"/>
        <w:jc w:val="both"/>
        <w:rPr>
          <w:b/>
          <w:bCs/>
        </w:rPr>
      </w:pPr>
      <w:r w:rsidRPr="0068253C">
        <w:rPr>
          <w:b/>
          <w:bCs/>
        </w:rPr>
        <w:t>Vedoucí kanceláře (strana 26)</w:t>
      </w:r>
    </w:p>
    <w:p w:rsidR="00E068E7" w:rsidRPr="0068253C" w:rsidRDefault="00E068E7" w:rsidP="00E068E7">
      <w:pPr>
        <w:pStyle w:val="Odstavecseseznamem"/>
        <w:spacing w:before="480"/>
        <w:jc w:val="both"/>
        <w:rPr>
          <w:bCs/>
        </w:rPr>
      </w:pPr>
    </w:p>
    <w:p w:rsidR="0054116A" w:rsidRPr="0068253C" w:rsidRDefault="0054116A" w:rsidP="0054116A">
      <w:pPr>
        <w:tabs>
          <w:tab w:val="left" w:pos="2835"/>
        </w:tabs>
        <w:spacing w:after="120" w:line="240" w:lineRule="auto"/>
        <w:ind w:firstLine="170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cs-CZ"/>
        </w:rPr>
      </w:pPr>
      <w:r w:rsidRPr="0068253C">
        <w:rPr>
          <w:rFonts w:ascii="Garamond" w:eastAsia="Times New Roman" w:hAnsi="Garamond" w:cs="Times New Roman"/>
          <w:sz w:val="24"/>
          <w:szCs w:val="24"/>
          <w:u w:val="single"/>
          <w:lang w:eastAsia="cs-CZ"/>
        </w:rPr>
        <w:t>Vedoucí kanceláře:</w:t>
      </w:r>
      <w:r w:rsidRPr="0068253C">
        <w:rPr>
          <w:rFonts w:ascii="Garamond" w:eastAsia="Times New Roman" w:hAnsi="Garamond" w:cs="Times New Roman"/>
          <w:sz w:val="24"/>
          <w:szCs w:val="24"/>
          <w:u w:val="single"/>
          <w:lang w:eastAsia="cs-CZ"/>
        </w:rPr>
        <w:tab/>
      </w:r>
      <w:r w:rsidRPr="0068253C">
        <w:rPr>
          <w:rFonts w:ascii="Garamond" w:eastAsia="Times New Roman" w:hAnsi="Garamond" w:cs="Times New Roman"/>
          <w:b/>
          <w:bCs/>
          <w:sz w:val="24"/>
          <w:szCs w:val="24"/>
          <w:lang w:eastAsia="cs-CZ"/>
        </w:rPr>
        <w:t>Petra Schmiedová</w:t>
      </w:r>
    </w:p>
    <w:p w:rsidR="0054116A" w:rsidRPr="0068253C" w:rsidRDefault="0054116A" w:rsidP="0054116A">
      <w:pPr>
        <w:tabs>
          <w:tab w:val="left" w:pos="2835"/>
        </w:tabs>
        <w:spacing w:after="0" w:line="240" w:lineRule="auto"/>
        <w:ind w:firstLine="170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cs-CZ"/>
        </w:rPr>
      </w:pP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>zástup:</w:t>
      </w: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ab/>
        <w:t>J. Borůvková</w:t>
      </w:r>
    </w:p>
    <w:p w:rsidR="0054116A" w:rsidRPr="0068253C" w:rsidRDefault="0054116A" w:rsidP="0054116A">
      <w:pPr>
        <w:tabs>
          <w:tab w:val="left" w:pos="2835"/>
        </w:tabs>
        <w:spacing w:after="120" w:line="240" w:lineRule="auto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8253C">
        <w:rPr>
          <w:rFonts w:ascii="Calibri" w:eastAsia="Times New Roman" w:hAnsi="Calibri" w:cs="Times New Roman"/>
          <w:lang w:eastAsia="cs-CZ"/>
        </w:rPr>
        <w:tab/>
      </w: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>Bc. A. Šormová</w:t>
      </w:r>
    </w:p>
    <w:p w:rsidR="0054116A" w:rsidRPr="0068253C" w:rsidRDefault="0054116A" w:rsidP="0054116A">
      <w:pPr>
        <w:numPr>
          <w:ilvl w:val="0"/>
          <w:numId w:val="48"/>
        </w:numPr>
        <w:tabs>
          <w:tab w:val="clear" w:pos="644"/>
        </w:tabs>
        <w:autoSpaceDE w:val="0"/>
        <w:autoSpaceDN w:val="0"/>
        <w:spacing w:after="0" w:line="240" w:lineRule="auto"/>
        <w:ind w:left="993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>vede občanskoprávní rejstříky a pomocné evidence v soudních odděleních:</w:t>
      </w:r>
    </w:p>
    <w:p w:rsidR="0054116A" w:rsidRPr="0068253C" w:rsidRDefault="0054116A" w:rsidP="0054116A">
      <w:pPr>
        <w:autoSpaceDE w:val="0"/>
        <w:autoSpaceDN w:val="0"/>
        <w:spacing w:after="360" w:line="240" w:lineRule="auto"/>
        <w:ind w:left="993" w:hanging="142"/>
        <w:jc w:val="both"/>
        <w:rPr>
          <w:rFonts w:ascii="Garamond" w:eastAsia="Times New Roman" w:hAnsi="Garamond" w:cs="Times New Roman"/>
          <w:sz w:val="24"/>
          <w:szCs w:val="24"/>
          <w:u w:val="single"/>
          <w:lang w:eastAsia="cs-CZ"/>
        </w:rPr>
      </w:pP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ab/>
        <w:t>5 C, 7 C, 107 C, 7 EVC, 9 C, 109 C, 11 C, 13 C,</w:t>
      </w:r>
      <w:r w:rsidR="005D63BA"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>14 C, 114 C, 15 C, 115 C včetně ostatních věcí přidělených do těchto soudních oddělení a Nc oddíly řešené soudci uvedených soudních oddělení</w:t>
      </w:r>
    </w:p>
    <w:p w:rsidR="0054116A" w:rsidRPr="0068253C" w:rsidRDefault="0054116A" w:rsidP="0054116A">
      <w:pPr>
        <w:tabs>
          <w:tab w:val="left" w:pos="2835"/>
        </w:tabs>
        <w:spacing w:after="120" w:line="240" w:lineRule="auto"/>
        <w:ind w:firstLine="170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cs-CZ"/>
        </w:rPr>
      </w:pPr>
      <w:r w:rsidRPr="0068253C">
        <w:rPr>
          <w:rFonts w:ascii="Garamond" w:eastAsia="Times New Roman" w:hAnsi="Garamond" w:cs="Times New Roman"/>
          <w:sz w:val="24"/>
          <w:szCs w:val="24"/>
          <w:u w:val="single"/>
          <w:lang w:eastAsia="cs-CZ"/>
        </w:rPr>
        <w:t>Vedoucí kanceláře:</w:t>
      </w:r>
      <w:r w:rsidRPr="0068253C">
        <w:rPr>
          <w:rFonts w:ascii="Garamond" w:eastAsia="Times New Roman" w:hAnsi="Garamond" w:cs="Times New Roman"/>
          <w:sz w:val="24"/>
          <w:szCs w:val="24"/>
          <w:u w:val="single"/>
          <w:lang w:eastAsia="cs-CZ"/>
        </w:rPr>
        <w:tab/>
      </w:r>
      <w:r w:rsidRPr="0068253C">
        <w:rPr>
          <w:rFonts w:ascii="Garamond" w:eastAsia="Times New Roman" w:hAnsi="Garamond" w:cs="Times New Roman"/>
          <w:b/>
          <w:bCs/>
          <w:sz w:val="24"/>
          <w:szCs w:val="24"/>
          <w:lang w:eastAsia="cs-CZ"/>
        </w:rPr>
        <w:t>Jana Borůvková</w:t>
      </w:r>
    </w:p>
    <w:p w:rsidR="0054116A" w:rsidRPr="0068253C" w:rsidRDefault="0054116A" w:rsidP="0054116A">
      <w:pPr>
        <w:tabs>
          <w:tab w:val="left" w:pos="2835"/>
        </w:tabs>
        <w:spacing w:after="0" w:line="240" w:lineRule="auto"/>
        <w:ind w:firstLine="170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cs-CZ"/>
        </w:rPr>
      </w:pP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>zástup:</w:t>
      </w: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ab/>
        <w:t>P. Schmiedová</w:t>
      </w:r>
    </w:p>
    <w:p w:rsidR="0054116A" w:rsidRPr="0068253C" w:rsidRDefault="0054116A" w:rsidP="0054116A">
      <w:pPr>
        <w:tabs>
          <w:tab w:val="left" w:pos="2835"/>
        </w:tabs>
        <w:spacing w:after="120" w:line="240" w:lineRule="auto"/>
        <w:ind w:firstLine="170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ab/>
        <w:t>H. Brhelová</w:t>
      </w:r>
    </w:p>
    <w:p w:rsidR="0054116A" w:rsidRPr="0068253C" w:rsidRDefault="0054116A" w:rsidP="0054116A">
      <w:pPr>
        <w:numPr>
          <w:ilvl w:val="0"/>
          <w:numId w:val="48"/>
        </w:numPr>
        <w:tabs>
          <w:tab w:val="clear" w:pos="644"/>
        </w:tabs>
        <w:autoSpaceDE w:val="0"/>
        <w:autoSpaceDN w:val="0"/>
        <w:spacing w:after="0" w:line="240" w:lineRule="auto"/>
        <w:ind w:left="993" w:hanging="142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vede občanskoprávní rejstříky a pomocné evidence v soudních odděleních:</w:t>
      </w:r>
    </w:p>
    <w:p w:rsidR="0054116A" w:rsidRPr="0068253C" w:rsidRDefault="001007FE" w:rsidP="001007FE">
      <w:pPr>
        <w:autoSpaceDE w:val="0"/>
        <w:autoSpaceDN w:val="0"/>
        <w:spacing w:after="240" w:line="240" w:lineRule="auto"/>
        <w:ind w:left="993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68253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6 C, 106 C, </w:t>
      </w:r>
      <w:r w:rsidR="0054116A" w:rsidRPr="0068253C">
        <w:rPr>
          <w:rFonts w:ascii="Garamond" w:eastAsia="Times New Roman" w:hAnsi="Garamond" w:cs="Times New Roman"/>
          <w:sz w:val="24"/>
          <w:szCs w:val="24"/>
          <w:lang w:eastAsia="cs-CZ"/>
        </w:rPr>
        <w:t>8 C, 108 C, 16 C, 116 C, 19 C, 119 C, 26 C, 30 C, 130 C včetně ostatních věcí přidělených do těchto soudních oddělení</w:t>
      </w:r>
      <w:r w:rsidR="0054116A" w:rsidRPr="0068253C">
        <w:rPr>
          <w:rFonts w:ascii="Garamond" w:eastAsia="Times New Roman" w:hAnsi="Garamond" w:cs="Times New Roman"/>
          <w:color w:val="00B050"/>
          <w:sz w:val="24"/>
          <w:szCs w:val="24"/>
          <w:lang w:eastAsia="cs-CZ"/>
        </w:rPr>
        <w:t xml:space="preserve"> </w:t>
      </w:r>
      <w:r w:rsidR="0054116A" w:rsidRPr="0068253C">
        <w:rPr>
          <w:rFonts w:ascii="Garamond" w:eastAsia="Times New Roman" w:hAnsi="Garamond" w:cs="Times New Roman"/>
          <w:sz w:val="24"/>
          <w:szCs w:val="24"/>
          <w:lang w:eastAsia="cs-CZ"/>
        </w:rPr>
        <w:t>a</w:t>
      </w:r>
      <w:r w:rsidR="0054116A" w:rsidRPr="0068253C">
        <w:rPr>
          <w:rFonts w:ascii="Garamond" w:eastAsia="Times New Roman" w:hAnsi="Garamond" w:cs="Times New Roman"/>
          <w:color w:val="00B050"/>
          <w:sz w:val="24"/>
          <w:szCs w:val="24"/>
          <w:lang w:eastAsia="cs-CZ"/>
        </w:rPr>
        <w:t xml:space="preserve"> </w:t>
      </w:r>
      <w:r w:rsidR="0054116A" w:rsidRPr="0068253C">
        <w:rPr>
          <w:rFonts w:ascii="Garamond" w:eastAsia="Times New Roman" w:hAnsi="Garamond" w:cs="Times New Roman"/>
          <w:sz w:val="24"/>
          <w:szCs w:val="24"/>
          <w:lang w:eastAsia="cs-CZ"/>
        </w:rPr>
        <w:t>Nc oddíly řešené soudci uvedených soudních oddělení</w:t>
      </w:r>
    </w:p>
    <w:p w:rsidR="002F1570" w:rsidRPr="0068253C" w:rsidRDefault="00370298" w:rsidP="00370298">
      <w:pPr>
        <w:pStyle w:val="Odstavecseseznamem"/>
        <w:spacing w:before="480"/>
        <w:ind w:left="0"/>
        <w:jc w:val="both"/>
        <w:rPr>
          <w:bCs/>
          <w:i/>
        </w:rPr>
      </w:pPr>
      <w:r w:rsidRPr="0068253C">
        <w:rPr>
          <w:bCs/>
          <w:i/>
        </w:rPr>
        <w:t>Důvodem změny je zajištění rovnoměrného zatížení vedoucích kanceláří</w:t>
      </w:r>
      <w:r w:rsidR="008536DA" w:rsidRPr="0068253C">
        <w:rPr>
          <w:bCs/>
          <w:i/>
        </w:rPr>
        <w:t xml:space="preserve"> po zařazení Mgr. Naděždy Vaňurové po ukončení stáže do soudního oddělení 6 C, 106 C</w:t>
      </w:r>
      <w:r w:rsidRPr="0068253C">
        <w:rPr>
          <w:bCs/>
          <w:i/>
        </w:rPr>
        <w:t>.</w:t>
      </w:r>
    </w:p>
    <w:p w:rsidR="002F1570" w:rsidRPr="0068253C" w:rsidRDefault="002F1570" w:rsidP="00370298">
      <w:pPr>
        <w:pStyle w:val="Odstavecseseznamem"/>
        <w:spacing w:before="480"/>
        <w:ind w:left="0"/>
        <w:jc w:val="both"/>
        <w:rPr>
          <w:bCs/>
          <w:i/>
        </w:rPr>
      </w:pPr>
    </w:p>
    <w:p w:rsidR="008C28AB" w:rsidRPr="0068253C" w:rsidRDefault="008C28AB" w:rsidP="00370298">
      <w:pPr>
        <w:pStyle w:val="Odstavecseseznamem"/>
        <w:spacing w:before="480"/>
        <w:ind w:left="0"/>
        <w:jc w:val="both"/>
        <w:rPr>
          <w:bCs/>
          <w:i/>
        </w:rPr>
      </w:pPr>
    </w:p>
    <w:p w:rsidR="008C28AB" w:rsidRPr="0068253C" w:rsidRDefault="008C28AB" w:rsidP="008C28AB">
      <w:pPr>
        <w:pStyle w:val="Odstavecseseznamem"/>
        <w:numPr>
          <w:ilvl w:val="0"/>
          <w:numId w:val="46"/>
        </w:numPr>
        <w:spacing w:before="480"/>
        <w:jc w:val="both"/>
        <w:rPr>
          <w:b/>
          <w:bCs/>
        </w:rPr>
      </w:pPr>
      <w:r w:rsidRPr="0068253C">
        <w:rPr>
          <w:b/>
          <w:bCs/>
        </w:rPr>
        <w:t>Soudci o</w:t>
      </w:r>
      <w:r w:rsidR="00184CDC" w:rsidRPr="0068253C">
        <w:rPr>
          <w:b/>
          <w:bCs/>
        </w:rPr>
        <w:t>patrovnické agendy (strana 28-30</w:t>
      </w:r>
      <w:r w:rsidRPr="0068253C">
        <w:rPr>
          <w:b/>
          <w:bCs/>
        </w:rPr>
        <w:t>)</w:t>
      </w:r>
    </w:p>
    <w:p w:rsidR="008C28AB" w:rsidRPr="0068253C" w:rsidRDefault="008C28AB" w:rsidP="008C28AB">
      <w:pPr>
        <w:pStyle w:val="Odstavecseseznamem"/>
        <w:numPr>
          <w:ilvl w:val="0"/>
          <w:numId w:val="48"/>
        </w:numPr>
        <w:spacing w:before="480"/>
        <w:ind w:firstLine="65"/>
        <w:jc w:val="both"/>
        <w:rPr>
          <w:bCs/>
        </w:rPr>
      </w:pPr>
      <w:r w:rsidRPr="0068253C">
        <w:rPr>
          <w:bCs/>
        </w:rPr>
        <w:t>mění se zástup</w:t>
      </w:r>
      <w:r w:rsidR="004A2F90" w:rsidRPr="0068253C">
        <w:rPr>
          <w:bCs/>
        </w:rPr>
        <w:t xml:space="preserve"> soudních oddělení</w:t>
      </w:r>
    </w:p>
    <w:p w:rsidR="00BC0339" w:rsidRPr="0068253C" w:rsidRDefault="00BC0339" w:rsidP="00BC0339">
      <w:pPr>
        <w:pStyle w:val="Odstavecseseznamem"/>
        <w:spacing w:before="480"/>
        <w:ind w:left="709"/>
        <w:jc w:val="both"/>
        <w:rPr>
          <w:bCs/>
        </w:rPr>
      </w:pPr>
    </w:p>
    <w:p w:rsidR="00BC0339" w:rsidRPr="0068253C" w:rsidRDefault="00BC0339" w:rsidP="00BC0339">
      <w:pPr>
        <w:pStyle w:val="Odstavecseseznamem"/>
        <w:spacing w:before="480"/>
        <w:ind w:left="709"/>
        <w:jc w:val="both"/>
        <w:rPr>
          <w:bCs/>
        </w:rPr>
      </w:pPr>
    </w:p>
    <w:p w:rsidR="00184CDC" w:rsidRPr="0068253C" w:rsidRDefault="00184CDC" w:rsidP="00184CDC">
      <w:pPr>
        <w:spacing w:before="480"/>
        <w:jc w:val="both"/>
        <w:rPr>
          <w:rFonts w:ascii="Garamond" w:hAnsi="Garamond"/>
          <w:bCs/>
          <w:sz w:val="24"/>
          <w:szCs w:val="24"/>
        </w:rPr>
      </w:pPr>
      <w:r w:rsidRPr="0068253C">
        <w:rPr>
          <w:rFonts w:ascii="Garamond" w:hAnsi="Garamond"/>
          <w:bCs/>
          <w:sz w:val="24"/>
          <w:szCs w:val="24"/>
        </w:rPr>
        <w:t>Tabulka na straně 28-30 bude nadále v tomto znění:</w:t>
      </w:r>
    </w:p>
    <w:p w:rsidR="00184CDC" w:rsidRPr="0068253C" w:rsidRDefault="00184CDC" w:rsidP="00184CDC">
      <w:pPr>
        <w:keepNext/>
        <w:autoSpaceDE w:val="0"/>
        <w:autoSpaceDN w:val="0"/>
        <w:spacing w:before="240" w:after="240" w:line="240" w:lineRule="auto"/>
        <w:jc w:val="center"/>
        <w:outlineLvl w:val="2"/>
        <w:rPr>
          <w:rFonts w:ascii="Garamond" w:eastAsia="Times New Roman" w:hAnsi="Garamond" w:cs="Times New Roman"/>
          <w:b/>
          <w:bCs/>
          <w:sz w:val="28"/>
          <w:szCs w:val="28"/>
          <w:lang w:eastAsia="cs-CZ"/>
        </w:rPr>
      </w:pPr>
      <w:bookmarkStart w:id="16" w:name="_Toc54253802"/>
      <w:bookmarkStart w:id="17" w:name="_Toc90016383"/>
      <w:r w:rsidRPr="0068253C">
        <w:rPr>
          <w:rFonts w:ascii="Garamond" w:eastAsia="Times New Roman" w:hAnsi="Garamond" w:cs="Times New Roman"/>
          <w:b/>
          <w:bCs/>
          <w:sz w:val="28"/>
          <w:szCs w:val="28"/>
          <w:lang w:eastAsia="cs-CZ"/>
        </w:rPr>
        <w:t>Soudci opatrovnické agendy</w:t>
      </w:r>
      <w:bookmarkEnd w:id="16"/>
      <w:bookmarkEnd w:id="17"/>
    </w:p>
    <w:tbl>
      <w:tblPr>
        <w:tblW w:w="10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275"/>
        <w:gridCol w:w="4395"/>
        <w:gridCol w:w="2880"/>
      </w:tblGrid>
      <w:tr w:rsidR="00184CDC" w:rsidRPr="0068253C" w:rsidTr="009D6D68">
        <w:trPr>
          <w:jc w:val="center"/>
        </w:trPr>
        <w:tc>
          <w:tcPr>
            <w:tcW w:w="1466" w:type="dxa"/>
            <w:vAlign w:val="center"/>
          </w:tcPr>
          <w:p w:rsidR="00184CDC" w:rsidRPr="0068253C" w:rsidRDefault="00184CDC" w:rsidP="009D6D68">
            <w:pPr>
              <w:spacing w:after="0" w:line="240" w:lineRule="auto"/>
              <w:ind w:firstLine="17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Soudní oddělení</w:t>
            </w:r>
          </w:p>
        </w:tc>
        <w:tc>
          <w:tcPr>
            <w:tcW w:w="1275" w:type="dxa"/>
            <w:vAlign w:val="center"/>
          </w:tcPr>
          <w:p w:rsidR="00184CDC" w:rsidRPr="0068253C" w:rsidRDefault="00184CDC" w:rsidP="009D6D68">
            <w:pPr>
              <w:spacing w:after="0" w:line="240" w:lineRule="auto"/>
              <w:ind w:firstLine="17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Výše</w:t>
            </w:r>
          </w:p>
          <w:p w:rsidR="00184CDC" w:rsidRPr="0068253C" w:rsidRDefault="00184CDC" w:rsidP="009D6D68">
            <w:pPr>
              <w:spacing w:after="0" w:line="240" w:lineRule="auto"/>
              <w:ind w:firstLine="17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nápadu v %</w:t>
            </w:r>
          </w:p>
        </w:tc>
        <w:tc>
          <w:tcPr>
            <w:tcW w:w="4395" w:type="dxa"/>
            <w:vAlign w:val="center"/>
          </w:tcPr>
          <w:p w:rsidR="00184CDC" w:rsidRPr="0068253C" w:rsidRDefault="00184CDC" w:rsidP="009D6D68">
            <w:pPr>
              <w:spacing w:after="0" w:line="240" w:lineRule="auto"/>
              <w:ind w:firstLine="17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Upřesnění</w:t>
            </w:r>
          </w:p>
        </w:tc>
        <w:tc>
          <w:tcPr>
            <w:tcW w:w="2880" w:type="dxa"/>
            <w:vAlign w:val="center"/>
          </w:tcPr>
          <w:p w:rsidR="00184CDC" w:rsidRPr="0068253C" w:rsidRDefault="00184CDC" w:rsidP="009D6D68">
            <w:pPr>
              <w:spacing w:after="0" w:line="240" w:lineRule="auto"/>
              <w:ind w:firstLine="170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Soudce/</w:t>
            </w:r>
            <w:r w:rsidRPr="0068253C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zástupci</w:t>
            </w:r>
          </w:p>
        </w:tc>
      </w:tr>
    </w:tbl>
    <w:p w:rsidR="00184CDC" w:rsidRPr="0068253C" w:rsidRDefault="00184CDC" w:rsidP="00184CDC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tbl>
      <w:tblPr>
        <w:tblW w:w="10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275"/>
        <w:gridCol w:w="4395"/>
        <w:gridCol w:w="2880"/>
      </w:tblGrid>
      <w:tr w:rsidR="00184CDC" w:rsidRPr="0068253C" w:rsidTr="009D6D68">
        <w:trPr>
          <w:jc w:val="center"/>
        </w:trPr>
        <w:tc>
          <w:tcPr>
            <w:tcW w:w="14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2 Nc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35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ostatní věci Nc do celkově stanoveného rozsahu včetně specializací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84CDC" w:rsidRPr="0068253C" w:rsidRDefault="00184CDC" w:rsidP="009D6D68">
            <w:pPr>
              <w:autoSpaceDE w:val="0"/>
              <w:autoSpaceDN w:val="0"/>
              <w:spacing w:after="36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u w:val="single"/>
              </w:rPr>
            </w:pPr>
            <w:r w:rsidRPr="0068253C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Mgr. Veronika Tomanová</w:t>
            </w:r>
          </w:p>
          <w:p w:rsidR="00184CDC" w:rsidRPr="0068253C" w:rsidRDefault="00184CDC" w:rsidP="009D6D68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Mgr. Tereza Teršová</w:t>
            </w:r>
          </w:p>
          <w:p w:rsidR="00184CDC" w:rsidRPr="0068253C" w:rsidRDefault="00184CDC" w:rsidP="009D6D68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Mgr. Lenka Vošvrdová</w:t>
            </w:r>
          </w:p>
          <w:p w:rsidR="00184CDC" w:rsidRPr="0068253C" w:rsidRDefault="00184CDC" w:rsidP="009D6D68">
            <w:pPr>
              <w:tabs>
                <w:tab w:val="left" w:pos="253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JUDr. Jiří Vošvrda</w:t>
            </w:r>
          </w:p>
          <w:p w:rsidR="00184CDC" w:rsidRPr="0068253C" w:rsidRDefault="00184CDC" w:rsidP="009D6D68">
            <w:pPr>
              <w:tabs>
                <w:tab w:val="left" w:pos="253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Mgr. Adéla Hálová</w:t>
            </w:r>
          </w:p>
          <w:p w:rsidR="00184CDC" w:rsidRPr="0068253C" w:rsidRDefault="00184CDC" w:rsidP="009D6D68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Mgr. Monika Petráčková</w:t>
            </w:r>
          </w:p>
        </w:tc>
      </w:tr>
      <w:tr w:rsidR="00184CDC" w:rsidRPr="0068253C" w:rsidTr="009D6D68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35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oddíl OSTATNÍ OPATRO, specializace PODNĚT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35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oddíl EvET, specializace EvETP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2 P a Nc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35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ostatní věci P a Nc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35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35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specializace SVÉPRÁVNOST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14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0 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 xml:space="preserve">nápad při převodu z agendy 2 Nc </w:t>
            </w:r>
            <w:r w:rsidRPr="0068253C">
              <w:rPr>
                <w:rFonts w:ascii="Garamond" w:eastAsia="Times New Roman" w:hAnsi="Garamond" w:cs="Times New Roman"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2 Cd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35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specializace CIZINA 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35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 xml:space="preserve">specializace ZHLÉDNUTÍ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</w:tbl>
    <w:p w:rsidR="00184CDC" w:rsidRPr="0068253C" w:rsidRDefault="00184CDC" w:rsidP="00184CDC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tbl>
      <w:tblPr>
        <w:tblW w:w="10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275"/>
        <w:gridCol w:w="4395"/>
        <w:gridCol w:w="2880"/>
      </w:tblGrid>
      <w:tr w:rsidR="00184CDC" w:rsidRPr="0068253C" w:rsidTr="009D6D68">
        <w:trPr>
          <w:jc w:val="center"/>
        </w:trPr>
        <w:tc>
          <w:tcPr>
            <w:tcW w:w="14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3 Nc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35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ostatní věci Nc do celkově stanoveného rozsahu včetně specializací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84CDC" w:rsidRPr="0068253C" w:rsidRDefault="00184CDC" w:rsidP="009D6D68">
            <w:pPr>
              <w:autoSpaceDE w:val="0"/>
              <w:autoSpaceDN w:val="0"/>
              <w:spacing w:after="36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u w:val="single"/>
              </w:rPr>
            </w:pPr>
            <w:r w:rsidRPr="0068253C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Mgr. Tereza Teršová</w:t>
            </w:r>
          </w:p>
          <w:p w:rsidR="00184CDC" w:rsidRPr="0068253C" w:rsidRDefault="00184CDC" w:rsidP="009D6D68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Mgr. Veronika Tomanová</w:t>
            </w:r>
          </w:p>
          <w:p w:rsidR="00184CDC" w:rsidRPr="0068253C" w:rsidRDefault="00184CDC" w:rsidP="009D6D68">
            <w:pPr>
              <w:tabs>
                <w:tab w:val="left" w:pos="253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JUDr. Jiří Vošvrda</w:t>
            </w:r>
          </w:p>
          <w:p w:rsidR="00184CDC" w:rsidRPr="0068253C" w:rsidRDefault="00184CDC" w:rsidP="009D6D68">
            <w:pPr>
              <w:tabs>
                <w:tab w:val="left" w:pos="253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Mgr. Adéla Hálová</w:t>
            </w:r>
          </w:p>
          <w:p w:rsidR="00184CDC" w:rsidRPr="0068253C" w:rsidRDefault="00184CDC" w:rsidP="009D6D68">
            <w:pPr>
              <w:tabs>
                <w:tab w:val="left" w:pos="253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Mgr. Monika Petráčková</w:t>
            </w:r>
          </w:p>
          <w:p w:rsidR="00184CDC" w:rsidRPr="0068253C" w:rsidRDefault="00184CDC" w:rsidP="009D6D68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Mgr. Lenka Vošvrdová</w:t>
            </w:r>
          </w:p>
          <w:p w:rsidR="00184CDC" w:rsidRPr="0068253C" w:rsidRDefault="00184CDC" w:rsidP="009D6D68">
            <w:pPr>
              <w:tabs>
                <w:tab w:val="left" w:pos="253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35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oddíl OSTATNÍ OPATRO, specializace PODNĚT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35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oddíl EvET, specializace EvETP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3 P a Nc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35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ostatní věci P a Nc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35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35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specializace SVÉPRÁVNOST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14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0 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 xml:space="preserve">nápad při převodu z agendy 3 Nc </w:t>
            </w:r>
            <w:r w:rsidRPr="0068253C">
              <w:rPr>
                <w:rFonts w:ascii="Garamond" w:eastAsia="Times New Roman" w:hAnsi="Garamond" w:cs="Times New Roman"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3 Cd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35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specializace CIZINA 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35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 xml:space="preserve">specializace ZHLÉDNUTÍ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</w:tbl>
    <w:p w:rsidR="00184CDC" w:rsidRPr="0068253C" w:rsidRDefault="00184CDC" w:rsidP="00184CDC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tbl>
      <w:tblPr>
        <w:tblW w:w="10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275"/>
        <w:gridCol w:w="4395"/>
        <w:gridCol w:w="2880"/>
      </w:tblGrid>
      <w:tr w:rsidR="00184CDC" w:rsidRPr="0068253C" w:rsidTr="009D6D68">
        <w:trPr>
          <w:jc w:val="center"/>
        </w:trPr>
        <w:tc>
          <w:tcPr>
            <w:tcW w:w="14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4 Nc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-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ostatní věci Nc do celkově stanoveného rozsahu včetně specializací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84CDC" w:rsidRPr="0068253C" w:rsidRDefault="00184CDC" w:rsidP="009D6D68">
            <w:pPr>
              <w:autoSpaceDE w:val="0"/>
              <w:autoSpaceDN w:val="0"/>
              <w:spacing w:after="36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u w:val="single"/>
              </w:rPr>
            </w:pPr>
            <w:r w:rsidRPr="0068253C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JUDr. Marcela Horváthová</w:t>
            </w:r>
          </w:p>
          <w:p w:rsidR="00184CDC" w:rsidRPr="0068253C" w:rsidRDefault="00184CDC" w:rsidP="009D6D68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Mgr. Veronika Tomanová</w:t>
            </w:r>
          </w:p>
          <w:p w:rsidR="00184CDC" w:rsidRPr="0068253C" w:rsidRDefault="00184CDC" w:rsidP="009D6D68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Mgr. Tereza Teršová</w:t>
            </w:r>
          </w:p>
          <w:p w:rsidR="00184CDC" w:rsidRPr="0068253C" w:rsidRDefault="00184CDC" w:rsidP="009D6D68">
            <w:pPr>
              <w:tabs>
                <w:tab w:val="left" w:pos="253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Mgr. Adéla Hálová</w:t>
            </w:r>
          </w:p>
          <w:p w:rsidR="00184CDC" w:rsidRPr="0068253C" w:rsidRDefault="00184CDC" w:rsidP="009D6D68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Mgr. Monika Petráčková</w:t>
            </w:r>
          </w:p>
          <w:p w:rsidR="00184CDC" w:rsidRPr="0068253C" w:rsidRDefault="00184CDC" w:rsidP="009D6D68">
            <w:pPr>
              <w:tabs>
                <w:tab w:val="left" w:pos="253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Mgr. Lenka Vošvrdová</w:t>
            </w:r>
          </w:p>
          <w:p w:rsidR="00184CDC" w:rsidRPr="0068253C" w:rsidRDefault="00184CDC" w:rsidP="009D6D68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JUDr. Jiří Vošvrda</w:t>
            </w:r>
          </w:p>
          <w:p w:rsidR="00184CDC" w:rsidRPr="0068253C" w:rsidRDefault="00184CDC" w:rsidP="009D6D68">
            <w:pPr>
              <w:tabs>
                <w:tab w:val="left" w:pos="253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  <w:p w:rsidR="00184CDC" w:rsidRPr="0068253C" w:rsidRDefault="00184CDC" w:rsidP="009D6D68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  <w:p w:rsidR="00184CDC" w:rsidRPr="0068253C" w:rsidRDefault="00184CDC" w:rsidP="009D6D68">
            <w:pPr>
              <w:tabs>
                <w:tab w:val="left" w:pos="253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oddíl OSTATNÍ OPATRO, specializace PODNĚT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oddíl EvET, specializace EvETP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4 P a Nc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ostatní věci P a Nc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specializace SVÉPRÁVNOST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14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0 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 xml:space="preserve">nápad při převodu z agendy 4 Nc </w:t>
            </w:r>
            <w:r w:rsidRPr="0068253C">
              <w:rPr>
                <w:rFonts w:ascii="Garamond" w:eastAsia="Times New Roman" w:hAnsi="Garamond" w:cs="Times New Roman"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4 Cd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specializace CIZINA 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 xml:space="preserve">specializace ZHLÉDNUTÍ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</w:tbl>
    <w:p w:rsidR="00184CDC" w:rsidRPr="0068253C" w:rsidRDefault="00184CDC" w:rsidP="00184CDC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BC0339" w:rsidRPr="0068253C" w:rsidRDefault="00BC0339" w:rsidP="00184CDC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tbl>
      <w:tblPr>
        <w:tblW w:w="100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275"/>
        <w:gridCol w:w="4395"/>
        <w:gridCol w:w="2880"/>
      </w:tblGrid>
      <w:tr w:rsidR="00184CDC" w:rsidRPr="0068253C" w:rsidTr="009D6D68">
        <w:trPr>
          <w:jc w:val="center"/>
        </w:trPr>
        <w:tc>
          <w:tcPr>
            <w:tcW w:w="14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5 Nc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50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ostatní věci Nc do celkově stanoveného rozsahu včetně specializací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84CDC" w:rsidRPr="0068253C" w:rsidRDefault="00184CDC" w:rsidP="009D6D68">
            <w:pPr>
              <w:autoSpaceDE w:val="0"/>
              <w:autoSpaceDN w:val="0"/>
              <w:spacing w:after="360" w:line="240" w:lineRule="auto"/>
              <w:jc w:val="both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Mgr. Lenka Vošvrdová</w:t>
            </w:r>
          </w:p>
          <w:p w:rsidR="00754606" w:rsidRPr="0068253C" w:rsidRDefault="00754606" w:rsidP="00754606">
            <w:pPr>
              <w:tabs>
                <w:tab w:val="left" w:pos="300"/>
                <w:tab w:val="center" w:pos="1415"/>
              </w:tabs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JUDr. Jiří Vošvrda</w:t>
            </w:r>
          </w:p>
          <w:p w:rsidR="00184CDC" w:rsidRPr="0068253C" w:rsidRDefault="00184CDC" w:rsidP="00754606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 xml:space="preserve">Mgr. Monika Petráčková </w:t>
            </w:r>
          </w:p>
          <w:p w:rsidR="00184CDC" w:rsidRPr="0068253C" w:rsidRDefault="00184CDC" w:rsidP="009D6D68">
            <w:pPr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 xml:space="preserve">Mgr. Adéla Hálová </w:t>
            </w:r>
          </w:p>
          <w:p w:rsidR="00184CDC" w:rsidRPr="0068253C" w:rsidRDefault="00184CDC" w:rsidP="009D6D68">
            <w:pPr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Mgr. Veronika Tomanová Mgr. Tereza Teršová</w:t>
            </w:r>
          </w:p>
          <w:p w:rsidR="00184CDC" w:rsidRPr="0068253C" w:rsidRDefault="00184CDC" w:rsidP="009D6D68">
            <w:pPr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50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oddíl OSTATNÍ OPATRO, specializace PODNĚT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50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oddíl EvET, specializace EvETP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50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tabs>
                <w:tab w:val="left" w:pos="2742"/>
              </w:tabs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oddíl PROTESTY SMĚNEK (šeků)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1466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5 P a Nc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50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ostatní věci P a Nc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50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50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 xml:space="preserve">specializace SVÉPRÁVNOST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146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0 P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-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 xml:space="preserve">nápad při převodu z agendy 10 Nc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1466" w:type="dxa"/>
            <w:vMerge w:val="restar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5 Cd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50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tabs>
                <w:tab w:val="left" w:pos="2742"/>
              </w:tabs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specializace CIZINA 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50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specializace ZHLÉDNUTÍ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</w:tbl>
    <w:p w:rsidR="00184CDC" w:rsidRPr="0068253C" w:rsidRDefault="00184CDC" w:rsidP="00184CDC">
      <w:pPr>
        <w:spacing w:after="0" w:line="240" w:lineRule="auto"/>
        <w:rPr>
          <w:rFonts w:ascii="Garamond" w:eastAsia="Times New Roman" w:hAnsi="Garamond" w:cs="Times New Roman"/>
          <w:color w:val="FF0000"/>
          <w:sz w:val="24"/>
          <w:szCs w:val="24"/>
          <w:lang w:eastAsia="cs-CZ"/>
        </w:rPr>
      </w:pPr>
    </w:p>
    <w:tbl>
      <w:tblPr>
        <w:tblW w:w="100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275"/>
        <w:gridCol w:w="4395"/>
        <w:gridCol w:w="2880"/>
      </w:tblGrid>
      <w:tr w:rsidR="00184CDC" w:rsidRPr="0068253C" w:rsidTr="009D6D68">
        <w:trPr>
          <w:jc w:val="center"/>
        </w:trPr>
        <w:tc>
          <w:tcPr>
            <w:tcW w:w="14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7 Nc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20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ostatní věci Nc do celkově stanoveného rozsahu včetně specializací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84CDC" w:rsidRPr="0068253C" w:rsidRDefault="00184CDC" w:rsidP="009D6D68">
            <w:pPr>
              <w:autoSpaceDE w:val="0"/>
              <w:autoSpaceDN w:val="0"/>
              <w:spacing w:after="360" w:line="240" w:lineRule="auto"/>
              <w:ind w:left="33"/>
              <w:jc w:val="both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JUDr. Jiří Vošvrda</w:t>
            </w:r>
          </w:p>
          <w:p w:rsidR="00184CDC" w:rsidRPr="0068253C" w:rsidRDefault="00184CDC" w:rsidP="009D6D68">
            <w:pPr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Mgr. Lenka Vošvrdová</w:t>
            </w:r>
          </w:p>
          <w:p w:rsidR="00184CDC" w:rsidRPr="0068253C" w:rsidRDefault="00184CDC" w:rsidP="009D6D68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Mgr. Adéla Hálová</w:t>
            </w:r>
          </w:p>
          <w:p w:rsidR="00184CDC" w:rsidRPr="0068253C" w:rsidRDefault="00184CDC" w:rsidP="009D6D68">
            <w:pPr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Mgr. Monika Petráčková</w:t>
            </w:r>
          </w:p>
          <w:p w:rsidR="00184CDC" w:rsidRPr="0068253C" w:rsidRDefault="00184CDC" w:rsidP="009D6D68">
            <w:pPr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 xml:space="preserve">Mgr. Tereza Teršová </w:t>
            </w:r>
          </w:p>
          <w:p w:rsidR="00184CDC" w:rsidRPr="0068253C" w:rsidRDefault="00184CDC" w:rsidP="009D6D68">
            <w:pPr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Mgr. Veronika Tomanová</w:t>
            </w:r>
          </w:p>
          <w:p w:rsidR="00184CDC" w:rsidRPr="0068253C" w:rsidRDefault="00184CDC" w:rsidP="009D6D68">
            <w:pPr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oddíl OSTATNÍ OPATRO, specializace PODNĚT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trHeight w:val="34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20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 xml:space="preserve"> oddíl EvET, specializace EvETP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1466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7 P a Nc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20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ostatní věci P a Nc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20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20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 xml:space="preserve">specializace SVÉPRÁVNOST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146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0 P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-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 xml:space="preserve">nápad při převodu z agendy 7 Nc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1466" w:type="dxa"/>
            <w:vMerge w:val="restar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7 Cd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20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tabs>
                <w:tab w:val="left" w:pos="2742"/>
              </w:tabs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specializace CIZINA 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20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specializace ZHLÉDNUTÍ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</w:tbl>
    <w:p w:rsidR="00184CDC" w:rsidRPr="0068253C" w:rsidRDefault="00184CDC" w:rsidP="00184CDC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tbl>
      <w:tblPr>
        <w:tblW w:w="100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275"/>
        <w:gridCol w:w="4395"/>
        <w:gridCol w:w="2880"/>
      </w:tblGrid>
      <w:tr w:rsidR="00184CDC" w:rsidRPr="0068253C" w:rsidTr="009D6D68">
        <w:trPr>
          <w:jc w:val="center"/>
        </w:trPr>
        <w:tc>
          <w:tcPr>
            <w:tcW w:w="14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10 Nc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120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ostatní věci Nc do celkově stanoveného rozsahu včetně specializací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84CDC" w:rsidRPr="0068253C" w:rsidRDefault="00184CDC" w:rsidP="009D6D68">
            <w:pPr>
              <w:autoSpaceDE w:val="0"/>
              <w:autoSpaceDN w:val="0"/>
              <w:spacing w:after="360" w:line="240" w:lineRule="auto"/>
              <w:jc w:val="both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Mgr. Adéla Hálová</w:t>
            </w:r>
          </w:p>
          <w:p w:rsidR="003D40A8" w:rsidRPr="0068253C" w:rsidRDefault="003D40A8" w:rsidP="003D40A8">
            <w:pPr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 xml:space="preserve">Mgr. Monika Petráčková </w:t>
            </w:r>
          </w:p>
          <w:p w:rsidR="00184CDC" w:rsidRPr="0068253C" w:rsidRDefault="00184CDC" w:rsidP="003D40A8">
            <w:pPr>
              <w:tabs>
                <w:tab w:val="left" w:pos="300"/>
                <w:tab w:val="center" w:pos="1415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JUDr. Jiří Vošvrda</w:t>
            </w:r>
          </w:p>
          <w:p w:rsidR="00184CDC" w:rsidRPr="0068253C" w:rsidRDefault="00184CDC" w:rsidP="003D40A8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Mgr. Lenka Vošvrdová</w:t>
            </w:r>
          </w:p>
          <w:p w:rsidR="00184CDC" w:rsidRPr="0068253C" w:rsidRDefault="00184CDC" w:rsidP="009D6D68">
            <w:pPr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Mgr. Veronika Tomanová Mgr. Tereza Teršová</w:t>
            </w:r>
          </w:p>
          <w:p w:rsidR="00184CDC" w:rsidRPr="0068253C" w:rsidRDefault="00184CDC" w:rsidP="009D6D68">
            <w:pPr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120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oddíl OSTATNÍ OPATRO, specializace PODNĚT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120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oddíl EvET, specializace EvETP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100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tabs>
                <w:tab w:val="left" w:pos="2742"/>
              </w:tabs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oddíl PROTESTY SMĚNEK (šeků)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1466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10 P a Nc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120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ostatní věci P a Nc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120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120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 xml:space="preserve">specializace SVÉPRÁVNOST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146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0 P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-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 xml:space="preserve">nápad při převodu z agendy 10 Nc 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1466" w:type="dxa"/>
            <w:vMerge w:val="restar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10 Cd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120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tabs>
                <w:tab w:val="left" w:pos="2742"/>
              </w:tabs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specializace CIZINA 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120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specializace ZHLÉDNUTÍ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</w:tbl>
    <w:p w:rsidR="00184CDC" w:rsidRPr="0068253C" w:rsidRDefault="00184CDC" w:rsidP="00184CDC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184CDC" w:rsidRPr="0068253C" w:rsidRDefault="00184CDC" w:rsidP="00184CDC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tbl>
      <w:tblPr>
        <w:tblW w:w="100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275"/>
        <w:gridCol w:w="4395"/>
        <w:gridCol w:w="2880"/>
      </w:tblGrid>
      <w:tr w:rsidR="00184CDC" w:rsidRPr="0068253C" w:rsidTr="009D6D68">
        <w:trPr>
          <w:jc w:val="center"/>
        </w:trPr>
        <w:tc>
          <w:tcPr>
            <w:tcW w:w="14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28 Nc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ostatní věci Nc do celkově stanoveného rozsahu včetně specializací</w:t>
            </w:r>
          </w:p>
        </w:tc>
        <w:tc>
          <w:tcPr>
            <w:tcW w:w="28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84CDC" w:rsidRPr="0068253C" w:rsidRDefault="00184CDC" w:rsidP="009D6D68">
            <w:pPr>
              <w:autoSpaceDE w:val="0"/>
              <w:autoSpaceDN w:val="0"/>
              <w:spacing w:after="360" w:line="240" w:lineRule="auto"/>
              <w:jc w:val="both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Mgr. Monika Petráčková</w:t>
            </w:r>
          </w:p>
          <w:p w:rsidR="00184CDC" w:rsidRPr="0068253C" w:rsidRDefault="00184CDC" w:rsidP="009D6D68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Mgr. Adéla Hálová</w:t>
            </w:r>
          </w:p>
          <w:p w:rsidR="00184CDC" w:rsidRPr="0068253C" w:rsidRDefault="00184CDC" w:rsidP="009D6D68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Mgr. Lenka Vošvrdová</w:t>
            </w:r>
          </w:p>
          <w:p w:rsidR="00184CDC" w:rsidRPr="0068253C" w:rsidRDefault="00184CDC" w:rsidP="009D6D68">
            <w:pPr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JUDr. Jiří Vošvrda</w:t>
            </w:r>
          </w:p>
          <w:p w:rsidR="00184CDC" w:rsidRPr="0068253C" w:rsidRDefault="00184CDC" w:rsidP="009D6D68">
            <w:pPr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 xml:space="preserve">Mgr. Tereza Teršová </w:t>
            </w:r>
          </w:p>
          <w:p w:rsidR="00184CDC" w:rsidRPr="0068253C" w:rsidRDefault="00184CDC" w:rsidP="009D6D68">
            <w:pPr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Mgr. Veronika Tomanová</w:t>
            </w:r>
          </w:p>
          <w:p w:rsidR="00184CDC" w:rsidRPr="0068253C" w:rsidRDefault="00184CDC" w:rsidP="009D6D68">
            <w:pPr>
              <w:spacing w:after="0" w:line="240" w:lineRule="auto"/>
              <w:ind w:left="33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oddíl OSTATNÍ OPATRO, specializace PODNĚT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oddíl EvET, specializace EvETP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28 P a Nc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ostatní věci P a Nc do celkově stanoveného rozsahu včetně specializací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specializace CIZINA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specializace SVÉPRÁVNOST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14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0 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-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tabs>
                <w:tab w:val="right" w:pos="3966"/>
              </w:tabs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nápad při převodu z agendy 28 Nc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28 Cd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100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tabs>
                <w:tab w:val="right" w:pos="3966"/>
              </w:tabs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specializace CIZINA P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  <w:tr w:rsidR="00184CDC" w:rsidRPr="0068253C" w:rsidTr="009D6D6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84CDC" w:rsidRPr="0068253C" w:rsidRDefault="00184CDC" w:rsidP="009D6D68">
            <w:pPr>
              <w:spacing w:after="0" w:line="240" w:lineRule="auto"/>
              <w:ind w:left="176" w:hanging="6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specializace ZHLÉDNUTÍ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84CDC" w:rsidRPr="0068253C" w:rsidRDefault="00184CDC" w:rsidP="009D6D6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</w:tbl>
    <w:p w:rsidR="005D4458" w:rsidRPr="0068253C" w:rsidRDefault="005D4458" w:rsidP="005D4458">
      <w:pPr>
        <w:pStyle w:val="Odstavecseseznamem"/>
        <w:spacing w:before="480"/>
        <w:ind w:left="0"/>
        <w:jc w:val="both"/>
        <w:rPr>
          <w:bCs/>
          <w:i/>
        </w:rPr>
      </w:pPr>
      <w:r w:rsidRPr="0068253C">
        <w:rPr>
          <w:bCs/>
          <w:i/>
        </w:rPr>
        <w:t xml:space="preserve"> Důvodem změny je nutnost promítnutí změn v zastoupení souvisejících se změnou rozvrhu práce č. 5 – vedení soudu.</w:t>
      </w:r>
    </w:p>
    <w:p w:rsidR="00871A2E" w:rsidRPr="0068253C" w:rsidRDefault="00871A2E" w:rsidP="001F7C7A">
      <w:pPr>
        <w:pStyle w:val="Odstavecseseznamem"/>
        <w:spacing w:before="480"/>
        <w:ind w:left="0"/>
        <w:jc w:val="both"/>
        <w:rPr>
          <w:bCs/>
          <w:i/>
        </w:rPr>
      </w:pPr>
    </w:p>
    <w:p w:rsidR="00184CDC" w:rsidRPr="0068253C" w:rsidRDefault="00F947ED" w:rsidP="00F947ED">
      <w:pPr>
        <w:pStyle w:val="Odstavecseseznamem"/>
        <w:numPr>
          <w:ilvl w:val="0"/>
          <w:numId w:val="46"/>
        </w:numPr>
        <w:spacing w:before="480"/>
        <w:jc w:val="both"/>
        <w:rPr>
          <w:b/>
          <w:bCs/>
        </w:rPr>
      </w:pPr>
      <w:r w:rsidRPr="0068253C">
        <w:rPr>
          <w:b/>
          <w:bCs/>
        </w:rPr>
        <w:t xml:space="preserve">Soudci exekuční </w:t>
      </w:r>
      <w:r w:rsidR="00871A2E" w:rsidRPr="0068253C">
        <w:rPr>
          <w:b/>
          <w:bCs/>
        </w:rPr>
        <w:t>agendy (strana 32-33)</w:t>
      </w:r>
    </w:p>
    <w:p w:rsidR="00871A2E" w:rsidRPr="0068253C" w:rsidRDefault="00871A2E" w:rsidP="00871A2E">
      <w:pPr>
        <w:pStyle w:val="Odstavecseseznamem"/>
        <w:numPr>
          <w:ilvl w:val="0"/>
          <w:numId w:val="48"/>
        </w:numPr>
        <w:spacing w:before="480"/>
        <w:jc w:val="both"/>
        <w:rPr>
          <w:bCs/>
        </w:rPr>
      </w:pPr>
      <w:r w:rsidRPr="0068253C">
        <w:rPr>
          <w:bCs/>
        </w:rPr>
        <w:t xml:space="preserve"> mění se zástup v soudním oddělení 26 EXE (ostatní beze změny).</w:t>
      </w:r>
    </w:p>
    <w:p w:rsidR="00871A2E" w:rsidRPr="0068253C" w:rsidRDefault="00871A2E" w:rsidP="00871A2E">
      <w:pPr>
        <w:spacing w:before="480"/>
        <w:ind w:left="284"/>
        <w:jc w:val="both"/>
        <w:rPr>
          <w:rFonts w:ascii="Garamond" w:hAnsi="Garamond"/>
          <w:bCs/>
          <w:sz w:val="24"/>
          <w:szCs w:val="24"/>
        </w:rPr>
      </w:pPr>
      <w:r w:rsidRPr="0068253C">
        <w:rPr>
          <w:rFonts w:ascii="Garamond" w:hAnsi="Garamond"/>
          <w:bCs/>
          <w:sz w:val="24"/>
          <w:szCs w:val="24"/>
        </w:rPr>
        <w:t>Tabulka bude nadále v tomto znění:</w:t>
      </w:r>
    </w:p>
    <w:tbl>
      <w:tblPr>
        <w:tblW w:w="101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417"/>
        <w:gridCol w:w="4086"/>
        <w:gridCol w:w="3190"/>
      </w:tblGrid>
      <w:tr w:rsidR="00871A2E" w:rsidRPr="0068253C" w:rsidTr="009D6D68">
        <w:trPr>
          <w:jc w:val="center"/>
        </w:trPr>
        <w:tc>
          <w:tcPr>
            <w:tcW w:w="14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A2E" w:rsidRPr="0068253C" w:rsidRDefault="00871A2E" w:rsidP="009D6D68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26 EXE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A2E" w:rsidRPr="0068253C" w:rsidRDefault="00871A2E" w:rsidP="009D6D68">
            <w:pPr>
              <w:spacing w:after="0" w:line="240" w:lineRule="auto"/>
              <w:ind w:left="33"/>
              <w:jc w:val="center"/>
              <w:rPr>
                <w:rFonts w:ascii="Garamond" w:eastAsia="Times New Roman" w:hAnsi="Garamond" w:cs="Times New Roman"/>
                <w:strike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-</w:t>
            </w:r>
          </w:p>
        </w:tc>
        <w:tc>
          <w:tcPr>
            <w:tcW w:w="40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A2E" w:rsidRPr="0068253C" w:rsidRDefault="00871A2E" w:rsidP="009D6D68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úkony v oddíle Exekuce, které neprovádí vyšší soudní úředník, a to v soudních odděleních 20 EXE, 21 EXE a 23 EXE, a dále úkony v agendě EXE, v nichž byl učiněn úkon Mgr. Mervartovou</w:t>
            </w:r>
          </w:p>
        </w:tc>
        <w:tc>
          <w:tcPr>
            <w:tcW w:w="319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71A2E" w:rsidRPr="0068253C" w:rsidRDefault="00871A2E" w:rsidP="009D6D68">
            <w:pPr>
              <w:autoSpaceDE w:val="0"/>
              <w:autoSpaceDN w:val="0"/>
              <w:spacing w:after="360" w:line="240" w:lineRule="auto"/>
              <w:ind w:right="-198"/>
              <w:jc w:val="both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  <w:t>Mgr. Miloslava Mervartová</w:t>
            </w:r>
          </w:p>
          <w:p w:rsidR="00871A2E" w:rsidRPr="0068253C" w:rsidRDefault="00871A2E" w:rsidP="009D6D68">
            <w:pPr>
              <w:autoSpaceDE w:val="0"/>
              <w:autoSpaceDN w:val="0"/>
              <w:spacing w:after="0" w:line="240" w:lineRule="auto"/>
              <w:ind w:right="-197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JUDr. Jiří V</w:t>
            </w:r>
            <w:r w:rsidR="00481C06" w:rsidRPr="0068253C">
              <w:rPr>
                <w:rFonts w:ascii="Garamond" w:eastAsia="Times New Roman" w:hAnsi="Garamond" w:cs="Times New Roman"/>
                <w:sz w:val="24"/>
                <w:szCs w:val="24"/>
              </w:rPr>
              <w:t xml:space="preserve">ošvrda </w:t>
            </w: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u ag</w:t>
            </w:r>
            <w:r w:rsidR="00481C06" w:rsidRPr="0068253C">
              <w:rPr>
                <w:rFonts w:ascii="Garamond" w:eastAsia="Times New Roman" w:hAnsi="Garamond" w:cs="Times New Roman"/>
                <w:sz w:val="24"/>
                <w:szCs w:val="24"/>
              </w:rPr>
              <w:t>endy L L jako první zastupující</w:t>
            </w:r>
          </w:p>
          <w:p w:rsidR="005322A6" w:rsidRPr="0068253C" w:rsidRDefault="005322A6" w:rsidP="009D6D68">
            <w:pPr>
              <w:autoSpaceDE w:val="0"/>
              <w:autoSpaceDN w:val="0"/>
              <w:spacing w:after="0" w:line="240" w:lineRule="auto"/>
              <w:ind w:right="-197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 xml:space="preserve">JUDr. Marcela </w:t>
            </w:r>
            <w:r w:rsidR="00871A2E" w:rsidRPr="0068253C">
              <w:rPr>
                <w:rFonts w:ascii="Garamond" w:eastAsia="Times New Roman" w:hAnsi="Garamond" w:cs="Times New Roman"/>
                <w:sz w:val="24"/>
                <w:szCs w:val="24"/>
              </w:rPr>
              <w:t xml:space="preserve">Horváthová </w:t>
            </w:r>
          </w:p>
          <w:p w:rsidR="00871A2E" w:rsidRPr="0068253C" w:rsidRDefault="00871A2E" w:rsidP="009D6D68">
            <w:pPr>
              <w:autoSpaceDE w:val="0"/>
              <w:autoSpaceDN w:val="0"/>
              <w:spacing w:after="0" w:line="240" w:lineRule="auto"/>
              <w:ind w:right="-197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(pouze u agendy L jako druhá zastupující)</w:t>
            </w:r>
          </w:p>
          <w:p w:rsidR="00871A2E" w:rsidRPr="0068253C" w:rsidRDefault="00871A2E" w:rsidP="009D6D68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</w:p>
        </w:tc>
      </w:tr>
      <w:tr w:rsidR="00871A2E" w:rsidRPr="0068253C" w:rsidTr="009D6D68">
        <w:trPr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A2E" w:rsidRPr="0068253C" w:rsidRDefault="00871A2E" w:rsidP="009D6D68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26 Nc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A2E" w:rsidRPr="0068253C" w:rsidRDefault="00871A2E" w:rsidP="009D6D68">
            <w:pPr>
              <w:spacing w:after="0" w:line="240" w:lineRule="auto"/>
              <w:ind w:left="33"/>
              <w:jc w:val="center"/>
              <w:rPr>
                <w:rFonts w:ascii="Garamond" w:eastAsia="Times New Roman" w:hAnsi="Garamond" w:cs="Times New Roman"/>
                <w:strike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-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A2E" w:rsidRPr="0068253C" w:rsidRDefault="00871A2E" w:rsidP="009D6D68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úkony, které neprovádí vyšší soudní úředník nebo tajemník</w:t>
            </w:r>
          </w:p>
        </w:tc>
        <w:tc>
          <w:tcPr>
            <w:tcW w:w="319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1A2E" w:rsidRPr="0068253C" w:rsidRDefault="00871A2E" w:rsidP="009D6D6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</w:p>
        </w:tc>
      </w:tr>
      <w:tr w:rsidR="00871A2E" w:rsidRPr="0068253C" w:rsidTr="009D6D6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A2E" w:rsidRPr="0068253C" w:rsidRDefault="00871A2E" w:rsidP="009D6D68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A2E" w:rsidRPr="0068253C" w:rsidRDefault="00871A2E" w:rsidP="009D6D68">
            <w:pPr>
              <w:spacing w:after="0" w:line="240" w:lineRule="auto"/>
              <w:ind w:left="33"/>
              <w:jc w:val="center"/>
              <w:rPr>
                <w:rFonts w:ascii="Garamond" w:eastAsia="Times New Roman" w:hAnsi="Garamond" w:cs="Times New Roman"/>
                <w:i/>
                <w:strike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-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A2E" w:rsidRPr="0068253C" w:rsidRDefault="00871A2E" w:rsidP="009D6D68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rozhodování v neskončených a obživlých věcech původně přidělených soudcům, kteří na oddělení již nepůsobí včetně následných úkonů</w:t>
            </w:r>
          </w:p>
        </w:tc>
        <w:tc>
          <w:tcPr>
            <w:tcW w:w="319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1A2E" w:rsidRPr="0068253C" w:rsidRDefault="00871A2E" w:rsidP="009D6D6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</w:p>
        </w:tc>
      </w:tr>
      <w:tr w:rsidR="00871A2E" w:rsidRPr="0068253C" w:rsidTr="009D6D68">
        <w:trPr>
          <w:trHeight w:val="346"/>
          <w:jc w:val="center"/>
        </w:trPr>
        <w:tc>
          <w:tcPr>
            <w:tcW w:w="14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A2E" w:rsidRPr="0068253C" w:rsidRDefault="00871A2E" w:rsidP="009D6D68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26 Cd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A2E" w:rsidRPr="0068253C" w:rsidRDefault="00871A2E" w:rsidP="009D6D68">
            <w:pPr>
              <w:spacing w:after="0" w:line="240" w:lineRule="auto"/>
              <w:ind w:left="33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100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A2E" w:rsidRPr="0068253C" w:rsidRDefault="00871A2E" w:rsidP="009D6D68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specializace CIZINA E</w:t>
            </w:r>
          </w:p>
        </w:tc>
        <w:tc>
          <w:tcPr>
            <w:tcW w:w="3190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71A2E" w:rsidRPr="0068253C" w:rsidRDefault="00871A2E" w:rsidP="009D6D68">
            <w:pPr>
              <w:spacing w:after="0" w:line="240" w:lineRule="auto"/>
              <w:rPr>
                <w:rFonts w:ascii="Garamond" w:eastAsia="Times New Roman" w:hAnsi="Garamond" w:cs="Times New Roman"/>
                <w:b/>
                <w:bCs/>
                <w:sz w:val="24"/>
                <w:szCs w:val="24"/>
              </w:rPr>
            </w:pPr>
          </w:p>
        </w:tc>
      </w:tr>
      <w:tr w:rsidR="00871A2E" w:rsidRPr="0068253C" w:rsidTr="009D6D68">
        <w:trPr>
          <w:trHeight w:val="346"/>
          <w:jc w:val="center"/>
        </w:trPr>
        <w:tc>
          <w:tcPr>
            <w:tcW w:w="14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71A2E" w:rsidRPr="0068253C" w:rsidRDefault="00871A2E" w:rsidP="009D6D68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26 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71A2E" w:rsidRPr="0068253C" w:rsidRDefault="00871A2E" w:rsidP="009D6D68">
            <w:pPr>
              <w:spacing w:after="0" w:line="240" w:lineRule="auto"/>
              <w:ind w:left="33"/>
              <w:jc w:val="center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100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71A2E" w:rsidRPr="0068253C" w:rsidRDefault="00871A2E" w:rsidP="009D6D68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8253C">
              <w:rPr>
                <w:rFonts w:ascii="Garamond" w:eastAsia="Times New Roman" w:hAnsi="Garamond" w:cs="Times New Roman"/>
                <w:sz w:val="24"/>
                <w:szCs w:val="24"/>
              </w:rPr>
              <w:t>rozhodování i v neskončených a obživlých věcech senátu 13 L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71A2E" w:rsidRPr="0068253C" w:rsidRDefault="00871A2E" w:rsidP="009D6D68">
            <w:pPr>
              <w:spacing w:after="0" w:line="240" w:lineRule="auto"/>
              <w:ind w:firstLine="170"/>
              <w:jc w:val="both"/>
              <w:rPr>
                <w:rFonts w:ascii="Garamond" w:eastAsia="Times New Roman" w:hAnsi="Garamond" w:cs="Times New Roman"/>
                <w:sz w:val="24"/>
                <w:szCs w:val="24"/>
              </w:rPr>
            </w:pPr>
          </w:p>
        </w:tc>
      </w:tr>
    </w:tbl>
    <w:p w:rsidR="00BC0339" w:rsidRPr="0068253C" w:rsidRDefault="00DB5E83" w:rsidP="00DB5E83">
      <w:pPr>
        <w:pStyle w:val="Odstavecseseznamem"/>
        <w:spacing w:before="480"/>
        <w:ind w:left="0"/>
        <w:jc w:val="both"/>
        <w:rPr>
          <w:bCs/>
          <w:i/>
        </w:rPr>
      </w:pPr>
      <w:r w:rsidRPr="0068253C">
        <w:rPr>
          <w:bCs/>
        </w:rPr>
        <w:t xml:space="preserve"> </w:t>
      </w:r>
      <w:r w:rsidR="00ED7F72" w:rsidRPr="0068253C">
        <w:rPr>
          <w:bCs/>
          <w:i/>
        </w:rPr>
        <w:t xml:space="preserve"> Důvodem změny je nutnost promítnutí změn v zastoupení souvisejících se změnou rozvrhu práce č. 5 – vedení soudu.</w:t>
      </w:r>
    </w:p>
    <w:p w:rsidR="00CC222C" w:rsidRPr="0068253C" w:rsidRDefault="00CC222C" w:rsidP="00DB5E83">
      <w:pPr>
        <w:pStyle w:val="Odstavecseseznamem"/>
        <w:spacing w:before="480"/>
        <w:ind w:left="0"/>
        <w:jc w:val="both"/>
        <w:rPr>
          <w:bCs/>
          <w:i/>
          <w:color w:val="FF0000"/>
        </w:rPr>
      </w:pPr>
    </w:p>
    <w:p w:rsidR="00131873" w:rsidRPr="0068253C" w:rsidRDefault="00131873" w:rsidP="00131873">
      <w:pPr>
        <w:pStyle w:val="Odstavecseseznamem"/>
        <w:keepNext/>
        <w:keepLines/>
        <w:numPr>
          <w:ilvl w:val="0"/>
          <w:numId w:val="46"/>
        </w:numPr>
        <w:spacing w:before="200" w:after="120"/>
        <w:outlineLvl w:val="1"/>
        <w:rPr>
          <w:rFonts w:eastAsiaTheme="majorEastAsia"/>
          <w:b/>
          <w:bCs/>
          <w:szCs w:val="26"/>
        </w:rPr>
      </w:pPr>
      <w:r w:rsidRPr="0068253C">
        <w:rPr>
          <w:b/>
          <w:bCs/>
        </w:rPr>
        <w:t xml:space="preserve"> </w:t>
      </w:r>
      <w:r w:rsidRPr="0068253C">
        <w:rPr>
          <w:rFonts w:eastAsiaTheme="majorEastAsia"/>
          <w:b/>
          <w:bCs/>
          <w:szCs w:val="26"/>
        </w:rPr>
        <w:t>Příloha č. 2 Rozdělení přísedících Okresního soudu v Trutnově</w:t>
      </w:r>
    </w:p>
    <w:p w:rsidR="00645A0A" w:rsidRPr="0068253C" w:rsidRDefault="00131873" w:rsidP="00645A0A">
      <w:pPr>
        <w:keepNext/>
        <w:keepLines/>
        <w:spacing w:before="200" w:after="120" w:line="240" w:lineRule="auto"/>
        <w:ind w:left="360"/>
        <w:outlineLvl w:val="1"/>
        <w:rPr>
          <w:rFonts w:ascii="Garamond" w:eastAsiaTheme="majorEastAsia" w:hAnsi="Garamond" w:cs="Times New Roman"/>
          <w:bCs/>
          <w:sz w:val="24"/>
          <w:szCs w:val="26"/>
          <w:lang w:eastAsia="cs-CZ"/>
        </w:rPr>
      </w:pPr>
      <w:r w:rsidRPr="0068253C">
        <w:rPr>
          <w:rFonts w:ascii="Garamond" w:eastAsiaTheme="majorEastAsia" w:hAnsi="Garamond" w:cs="Times New Roman"/>
          <w:b/>
          <w:bCs/>
          <w:sz w:val="24"/>
          <w:szCs w:val="26"/>
          <w:lang w:eastAsia="cs-CZ"/>
        </w:rPr>
        <w:t xml:space="preserve">Trestní oddělení a soud pro mládež </w:t>
      </w:r>
      <w:r w:rsidR="00FE144F" w:rsidRPr="0068253C">
        <w:rPr>
          <w:rFonts w:ascii="Garamond" w:eastAsiaTheme="majorEastAsia" w:hAnsi="Garamond" w:cs="Times New Roman"/>
          <w:bCs/>
          <w:sz w:val="24"/>
          <w:szCs w:val="26"/>
          <w:lang w:eastAsia="cs-CZ"/>
        </w:rPr>
        <w:t>(strana 37-38</w:t>
      </w:r>
      <w:r w:rsidRPr="0068253C">
        <w:rPr>
          <w:rFonts w:ascii="Garamond" w:eastAsiaTheme="majorEastAsia" w:hAnsi="Garamond" w:cs="Times New Roman"/>
          <w:bCs/>
          <w:sz w:val="24"/>
          <w:szCs w:val="26"/>
          <w:lang w:eastAsia="cs-CZ"/>
        </w:rPr>
        <w:t>)</w:t>
      </w:r>
    </w:p>
    <w:p w:rsidR="00645A0A" w:rsidRPr="0068253C" w:rsidRDefault="00131873" w:rsidP="003F4A17">
      <w:pPr>
        <w:keepNext/>
        <w:keepLines/>
        <w:spacing w:before="200" w:after="120" w:line="240" w:lineRule="auto"/>
        <w:ind w:left="360"/>
        <w:jc w:val="both"/>
        <w:outlineLvl w:val="1"/>
        <w:rPr>
          <w:rFonts w:ascii="Garamond" w:eastAsia="Times New Roman" w:hAnsi="Garamond" w:cs="Times New Roman"/>
          <w:bCs/>
          <w:sz w:val="24"/>
          <w:lang w:eastAsia="cs-CZ"/>
        </w:rPr>
      </w:pPr>
      <w:r w:rsidRPr="0068253C">
        <w:rPr>
          <w:rFonts w:ascii="Garamond" w:eastAsia="Times New Roman" w:hAnsi="Garamond" w:cs="Times New Roman"/>
          <w:bCs/>
          <w:sz w:val="24"/>
          <w:lang w:eastAsia="cs-CZ"/>
        </w:rPr>
        <w:t xml:space="preserve">Do soudního oddělení </w:t>
      </w:r>
      <w:r w:rsidR="00FE144F" w:rsidRPr="0068253C">
        <w:rPr>
          <w:rFonts w:ascii="Garamond" w:eastAsia="Times New Roman" w:hAnsi="Garamond" w:cs="Times New Roman"/>
          <w:bCs/>
          <w:sz w:val="24"/>
          <w:lang w:eastAsia="cs-CZ"/>
        </w:rPr>
        <w:t xml:space="preserve">3 T, 3 Tm </w:t>
      </w:r>
      <w:r w:rsidR="003F4A17" w:rsidRPr="0068253C">
        <w:rPr>
          <w:rFonts w:ascii="Garamond" w:eastAsia="Times New Roman" w:hAnsi="Garamond" w:cs="Times New Roman"/>
          <w:bCs/>
          <w:sz w:val="24"/>
          <w:lang w:eastAsia="cs-CZ"/>
        </w:rPr>
        <w:t>se zařazují</w:t>
      </w:r>
      <w:r w:rsidRPr="0068253C">
        <w:rPr>
          <w:rFonts w:ascii="Garamond" w:eastAsia="Times New Roman" w:hAnsi="Garamond" w:cs="Times New Roman"/>
          <w:bCs/>
          <w:sz w:val="24"/>
          <w:lang w:eastAsia="cs-CZ"/>
        </w:rPr>
        <w:t xml:space="preserve"> přísedící</w:t>
      </w:r>
      <w:r w:rsidR="00FE144F" w:rsidRPr="0068253C">
        <w:rPr>
          <w:rFonts w:ascii="Garamond" w:eastAsia="Times New Roman" w:hAnsi="Garamond" w:cs="Times New Roman"/>
          <w:bCs/>
          <w:sz w:val="24"/>
          <w:lang w:eastAsia="cs-CZ"/>
        </w:rPr>
        <w:t xml:space="preserve"> </w:t>
      </w:r>
      <w:r w:rsidR="003F4A17" w:rsidRPr="0068253C">
        <w:rPr>
          <w:rFonts w:ascii="Garamond" w:hAnsi="Garamond"/>
          <w:sz w:val="24"/>
          <w:szCs w:val="24"/>
        </w:rPr>
        <w:t>Mgr. Dagmar Motalová, Božena Vojtěchová</w:t>
      </w:r>
      <w:r w:rsidR="003F4A17" w:rsidRPr="0068253C">
        <w:rPr>
          <w:rFonts w:ascii="Garamond" w:eastAsia="Times New Roman" w:hAnsi="Garamond" w:cs="Times New Roman"/>
          <w:bCs/>
          <w:sz w:val="24"/>
          <w:lang w:eastAsia="cs-CZ"/>
        </w:rPr>
        <w:t xml:space="preserve"> a </w:t>
      </w:r>
      <w:r w:rsidR="00FE144F" w:rsidRPr="0068253C">
        <w:rPr>
          <w:rFonts w:ascii="Garamond" w:eastAsia="Times New Roman" w:hAnsi="Garamond" w:cs="Times New Roman"/>
          <w:bCs/>
          <w:sz w:val="24"/>
          <w:lang w:eastAsia="cs-CZ"/>
        </w:rPr>
        <w:t>MVDr. Monika Žďárská.</w:t>
      </w:r>
    </w:p>
    <w:p w:rsidR="003F4A17" w:rsidRPr="0068253C" w:rsidRDefault="003F4A17" w:rsidP="003F4A17">
      <w:pPr>
        <w:spacing w:after="120"/>
        <w:ind w:left="360"/>
        <w:jc w:val="both"/>
        <w:rPr>
          <w:rFonts w:ascii="Garamond" w:hAnsi="Garamond"/>
          <w:sz w:val="24"/>
          <w:szCs w:val="24"/>
        </w:rPr>
      </w:pPr>
      <w:r w:rsidRPr="0068253C">
        <w:rPr>
          <w:rFonts w:ascii="Garamond" w:hAnsi="Garamond"/>
          <w:sz w:val="24"/>
          <w:szCs w:val="24"/>
        </w:rPr>
        <w:t>Do soudního oddělení 2 T a 2 Tm se zařazují přísedící Ing. Renata Běťáková a JUDr. Věra Žďárská Veselá.</w:t>
      </w:r>
    </w:p>
    <w:p w:rsidR="003F4A17" w:rsidRPr="0068253C" w:rsidRDefault="003F4A17" w:rsidP="003F4A17">
      <w:pPr>
        <w:spacing w:after="120"/>
        <w:ind w:left="360"/>
        <w:jc w:val="both"/>
        <w:rPr>
          <w:rFonts w:ascii="Garamond" w:hAnsi="Garamond"/>
          <w:sz w:val="24"/>
          <w:szCs w:val="24"/>
        </w:rPr>
      </w:pPr>
      <w:r w:rsidRPr="0068253C">
        <w:rPr>
          <w:rFonts w:ascii="Garamond" w:hAnsi="Garamond"/>
          <w:sz w:val="24"/>
          <w:szCs w:val="24"/>
        </w:rPr>
        <w:t>Do soudního oddělení  4 T a 4 Tm se zařazují přísedící Petr Skalský a Hana Wolková.</w:t>
      </w:r>
    </w:p>
    <w:p w:rsidR="003F4A17" w:rsidRPr="0068253C" w:rsidRDefault="003F4A17" w:rsidP="003F4A17">
      <w:pPr>
        <w:spacing w:after="120"/>
        <w:ind w:left="360"/>
        <w:jc w:val="both"/>
        <w:rPr>
          <w:rFonts w:ascii="Garamond" w:hAnsi="Garamond"/>
          <w:sz w:val="24"/>
          <w:szCs w:val="24"/>
        </w:rPr>
      </w:pPr>
    </w:p>
    <w:p w:rsidR="002C6E54" w:rsidRPr="0068253C" w:rsidRDefault="00645A0A" w:rsidP="003F4A17">
      <w:pPr>
        <w:spacing w:after="120"/>
        <w:ind w:left="360"/>
        <w:jc w:val="both"/>
        <w:rPr>
          <w:rFonts w:ascii="Garamond" w:hAnsi="Garamond"/>
          <w:sz w:val="24"/>
          <w:szCs w:val="24"/>
        </w:rPr>
      </w:pPr>
      <w:r w:rsidRPr="0068253C">
        <w:rPr>
          <w:rFonts w:ascii="Garamond" w:hAnsi="Garamond"/>
          <w:bCs/>
          <w:i/>
          <w:sz w:val="24"/>
          <w:szCs w:val="24"/>
        </w:rPr>
        <w:t xml:space="preserve">Důvodem změny je zvolení </w:t>
      </w:r>
      <w:r w:rsidR="003F4A17" w:rsidRPr="0068253C">
        <w:rPr>
          <w:rFonts w:ascii="Garamond" w:hAnsi="Garamond"/>
          <w:bCs/>
          <w:i/>
          <w:sz w:val="24"/>
          <w:szCs w:val="24"/>
        </w:rPr>
        <w:t xml:space="preserve">nových přísedících a jejich </w:t>
      </w:r>
      <w:r w:rsidRPr="0068253C">
        <w:rPr>
          <w:rFonts w:ascii="Garamond" w:hAnsi="Garamond"/>
          <w:i/>
          <w:sz w:val="24"/>
          <w:szCs w:val="24"/>
        </w:rPr>
        <w:t xml:space="preserve"> zařazení do soudního oddělení </w:t>
      </w:r>
      <w:r w:rsidR="003F4A17" w:rsidRPr="0068253C">
        <w:rPr>
          <w:rFonts w:ascii="Garamond" w:hAnsi="Garamond"/>
          <w:i/>
          <w:sz w:val="24"/>
          <w:szCs w:val="24"/>
        </w:rPr>
        <w:t>2 T a 2 Tm, 3 T a</w:t>
      </w:r>
      <w:r w:rsidRPr="0068253C">
        <w:rPr>
          <w:rFonts w:ascii="Garamond" w:hAnsi="Garamond"/>
          <w:i/>
          <w:sz w:val="24"/>
          <w:szCs w:val="24"/>
        </w:rPr>
        <w:t xml:space="preserve"> 3 Tm</w:t>
      </w:r>
      <w:r w:rsidR="003F4A17" w:rsidRPr="0068253C">
        <w:rPr>
          <w:rFonts w:ascii="Garamond" w:hAnsi="Garamond"/>
          <w:i/>
          <w:sz w:val="24"/>
          <w:szCs w:val="24"/>
        </w:rPr>
        <w:t xml:space="preserve">, 4 T a 4 Tm </w:t>
      </w:r>
      <w:r w:rsidRPr="0068253C">
        <w:rPr>
          <w:rFonts w:ascii="Garamond" w:hAnsi="Garamond"/>
          <w:i/>
          <w:sz w:val="24"/>
          <w:szCs w:val="24"/>
        </w:rPr>
        <w:t>v souladu se zajištěním rovnoměrného počtu přísedících v jednotlivých soudních odděleních.</w:t>
      </w:r>
    </w:p>
    <w:p w:rsidR="003F4A17" w:rsidRPr="0068253C" w:rsidRDefault="003F4A17" w:rsidP="00645A0A">
      <w:pPr>
        <w:keepNext/>
        <w:keepLines/>
        <w:spacing w:before="200" w:after="120" w:line="240" w:lineRule="auto"/>
        <w:outlineLvl w:val="1"/>
        <w:rPr>
          <w:rFonts w:ascii="Garamond" w:hAnsi="Garamond"/>
          <w:i/>
          <w:sz w:val="24"/>
          <w:szCs w:val="24"/>
        </w:rPr>
      </w:pPr>
    </w:p>
    <w:p w:rsidR="003F4A17" w:rsidRPr="0068253C" w:rsidRDefault="003F4A17" w:rsidP="00645A0A">
      <w:pPr>
        <w:keepNext/>
        <w:keepLines/>
        <w:spacing w:before="200" w:after="120" w:line="240" w:lineRule="auto"/>
        <w:outlineLvl w:val="1"/>
        <w:rPr>
          <w:rFonts w:ascii="Garamond" w:eastAsiaTheme="majorEastAsia" w:hAnsi="Garamond" w:cs="Times New Roman"/>
          <w:b/>
          <w:bCs/>
          <w:sz w:val="24"/>
          <w:szCs w:val="24"/>
          <w:lang w:eastAsia="cs-CZ"/>
        </w:rPr>
      </w:pPr>
    </w:p>
    <w:p w:rsidR="002C6E54" w:rsidRPr="0068253C" w:rsidRDefault="002C6E54" w:rsidP="002C6E54">
      <w:pPr>
        <w:pStyle w:val="Odstavecseseznamem"/>
        <w:spacing w:before="480"/>
        <w:ind w:left="0"/>
        <w:jc w:val="both"/>
        <w:rPr>
          <w:b/>
          <w:bCs/>
        </w:rPr>
      </w:pPr>
    </w:p>
    <w:p w:rsidR="002C6E54" w:rsidRPr="0068253C" w:rsidRDefault="002C6E54" w:rsidP="002C6E54">
      <w:pPr>
        <w:pStyle w:val="Odstavecseseznamem"/>
        <w:spacing w:before="480"/>
        <w:ind w:left="0"/>
        <w:jc w:val="both"/>
        <w:rPr>
          <w:bCs/>
        </w:rPr>
      </w:pPr>
      <w:r w:rsidRPr="0068253C">
        <w:rPr>
          <w:bCs/>
        </w:rPr>
        <w:t xml:space="preserve">Mgr. Miroslava Purkertová </w:t>
      </w:r>
    </w:p>
    <w:p w:rsidR="002C6E54" w:rsidRPr="0068253C" w:rsidRDefault="002C6E54" w:rsidP="002C6E54">
      <w:pPr>
        <w:pStyle w:val="Odstavecseseznamem"/>
        <w:spacing w:before="480"/>
        <w:ind w:left="0"/>
        <w:jc w:val="both"/>
        <w:rPr>
          <w:bCs/>
        </w:rPr>
      </w:pPr>
      <w:r w:rsidRPr="0068253C">
        <w:rPr>
          <w:bCs/>
        </w:rPr>
        <w:t>předsedkyně Okresního soudu v Trutnově</w:t>
      </w:r>
    </w:p>
    <w:p w:rsidR="00F74867" w:rsidRPr="0068253C" w:rsidRDefault="00051DF7" w:rsidP="002C6E54">
      <w:pPr>
        <w:spacing w:before="480"/>
        <w:jc w:val="both"/>
        <w:rPr>
          <w:b/>
          <w:bCs/>
          <w:color w:val="FF0000"/>
        </w:rPr>
      </w:pPr>
      <w:r w:rsidRPr="0068253C">
        <w:rPr>
          <w:b/>
          <w:bCs/>
        </w:rPr>
        <w:br w:type="page"/>
      </w:r>
    </w:p>
    <w:p w:rsidR="00F74867" w:rsidRPr="0068253C" w:rsidRDefault="00F74867" w:rsidP="00F74867">
      <w:pPr>
        <w:pStyle w:val="Odstavecseseznamem"/>
        <w:spacing w:before="480"/>
        <w:ind w:left="0"/>
        <w:jc w:val="both"/>
        <w:rPr>
          <w:b/>
          <w:i/>
        </w:rPr>
      </w:pPr>
    </w:p>
    <w:p w:rsidR="00370A0F" w:rsidRPr="0068253C" w:rsidRDefault="003F4A17" w:rsidP="00370A0F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lang w:eastAsia="cs-CZ"/>
        </w:rPr>
      </w:pPr>
      <w:r w:rsidRPr="0068253C">
        <w:rPr>
          <w:rFonts w:ascii="Garamond" w:eastAsia="Times New Roman" w:hAnsi="Garamond" w:cs="Times New Roman"/>
          <w:sz w:val="24"/>
          <w:lang w:eastAsia="cs-CZ"/>
        </w:rPr>
        <w:t xml:space="preserve"> </w:t>
      </w:r>
    </w:p>
    <w:p w:rsidR="005338D0" w:rsidRPr="0068253C" w:rsidRDefault="005338D0"/>
    <w:sectPr w:rsidR="005338D0" w:rsidRPr="006825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51B09"/>
    <w:multiLevelType w:val="hybridMultilevel"/>
    <w:tmpl w:val="5D8C327E"/>
    <w:lvl w:ilvl="0" w:tplc="A2924BA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9B05F4C"/>
    <w:multiLevelType w:val="hybridMultilevel"/>
    <w:tmpl w:val="4A5C0430"/>
    <w:lvl w:ilvl="0" w:tplc="4288BB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0D442BFF"/>
    <w:multiLevelType w:val="hybridMultilevel"/>
    <w:tmpl w:val="3FF2B432"/>
    <w:lvl w:ilvl="0" w:tplc="F97236E8">
      <w:numFmt w:val="bullet"/>
      <w:lvlText w:val="-"/>
      <w:lvlJc w:val="left"/>
      <w:pPr>
        <w:ind w:left="743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3">
    <w:nsid w:val="0F3B6EF2"/>
    <w:multiLevelType w:val="hybridMultilevel"/>
    <w:tmpl w:val="73AACBCE"/>
    <w:lvl w:ilvl="0" w:tplc="068A4ADE">
      <w:start w:val="1"/>
      <w:numFmt w:val="upperRoman"/>
      <w:lvlText w:val="%1."/>
      <w:lvlJc w:val="left"/>
      <w:pPr>
        <w:ind w:left="743" w:hanging="72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4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0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  <w:rPr>
        <w:rFonts w:cs="Times New Roman"/>
      </w:rPr>
    </w:lvl>
  </w:abstractNum>
  <w:abstractNum w:abstractNumId="4">
    <w:nsid w:val="0F805D81"/>
    <w:multiLevelType w:val="hybridMultilevel"/>
    <w:tmpl w:val="73C4C37C"/>
    <w:lvl w:ilvl="0" w:tplc="F97236E8">
      <w:numFmt w:val="bullet"/>
      <w:lvlText w:val="-"/>
      <w:lvlJc w:val="left"/>
      <w:pPr>
        <w:ind w:left="862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01350FF"/>
    <w:multiLevelType w:val="hybridMultilevel"/>
    <w:tmpl w:val="CD0E2C42"/>
    <w:lvl w:ilvl="0" w:tplc="A4781714">
      <w:start w:val="2"/>
      <w:numFmt w:val="decimal"/>
      <w:lvlText w:val="%1."/>
      <w:lvlJc w:val="left"/>
      <w:pPr>
        <w:ind w:left="8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10" w:hanging="360"/>
      </w:pPr>
    </w:lvl>
    <w:lvl w:ilvl="2" w:tplc="0405001B" w:tentative="1">
      <w:start w:val="1"/>
      <w:numFmt w:val="lowerRoman"/>
      <w:lvlText w:val="%3."/>
      <w:lvlJc w:val="right"/>
      <w:pPr>
        <w:ind w:left="2330" w:hanging="180"/>
      </w:pPr>
    </w:lvl>
    <w:lvl w:ilvl="3" w:tplc="0405000F" w:tentative="1">
      <w:start w:val="1"/>
      <w:numFmt w:val="decimal"/>
      <w:lvlText w:val="%4."/>
      <w:lvlJc w:val="left"/>
      <w:pPr>
        <w:ind w:left="3050" w:hanging="360"/>
      </w:pPr>
    </w:lvl>
    <w:lvl w:ilvl="4" w:tplc="04050019" w:tentative="1">
      <w:start w:val="1"/>
      <w:numFmt w:val="lowerLetter"/>
      <w:lvlText w:val="%5."/>
      <w:lvlJc w:val="left"/>
      <w:pPr>
        <w:ind w:left="3770" w:hanging="360"/>
      </w:pPr>
    </w:lvl>
    <w:lvl w:ilvl="5" w:tplc="0405001B" w:tentative="1">
      <w:start w:val="1"/>
      <w:numFmt w:val="lowerRoman"/>
      <w:lvlText w:val="%6."/>
      <w:lvlJc w:val="right"/>
      <w:pPr>
        <w:ind w:left="4490" w:hanging="180"/>
      </w:pPr>
    </w:lvl>
    <w:lvl w:ilvl="6" w:tplc="0405000F" w:tentative="1">
      <w:start w:val="1"/>
      <w:numFmt w:val="decimal"/>
      <w:lvlText w:val="%7."/>
      <w:lvlJc w:val="left"/>
      <w:pPr>
        <w:ind w:left="5210" w:hanging="360"/>
      </w:pPr>
    </w:lvl>
    <w:lvl w:ilvl="7" w:tplc="04050019" w:tentative="1">
      <w:start w:val="1"/>
      <w:numFmt w:val="lowerLetter"/>
      <w:lvlText w:val="%8."/>
      <w:lvlJc w:val="left"/>
      <w:pPr>
        <w:ind w:left="5930" w:hanging="360"/>
      </w:pPr>
    </w:lvl>
    <w:lvl w:ilvl="8" w:tplc="040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6">
    <w:nsid w:val="10E42D16"/>
    <w:multiLevelType w:val="hybridMultilevel"/>
    <w:tmpl w:val="3F8C653C"/>
    <w:lvl w:ilvl="0" w:tplc="B3180E7C">
      <w:start w:val="1"/>
      <w:numFmt w:val="decimal"/>
      <w:lvlText w:val="%1."/>
      <w:lvlJc w:val="left"/>
      <w:pPr>
        <w:ind w:left="383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4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0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  <w:rPr>
        <w:rFonts w:cs="Times New Roman"/>
      </w:rPr>
    </w:lvl>
  </w:abstractNum>
  <w:abstractNum w:abstractNumId="7">
    <w:nsid w:val="12073E15"/>
    <w:multiLevelType w:val="hybridMultilevel"/>
    <w:tmpl w:val="24AE6AE6"/>
    <w:lvl w:ilvl="0" w:tplc="9BE05556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  <w:color w:val="1F497D"/>
        <w:sz w:val="22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D168CB"/>
    <w:multiLevelType w:val="hybridMultilevel"/>
    <w:tmpl w:val="246EF60C"/>
    <w:lvl w:ilvl="0" w:tplc="8F88F0CA">
      <w:start w:val="16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9">
    <w:nsid w:val="15DD63C3"/>
    <w:multiLevelType w:val="hybridMultilevel"/>
    <w:tmpl w:val="57305700"/>
    <w:lvl w:ilvl="0" w:tplc="EB6C2E6C">
      <w:start w:val="2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165EEE"/>
    <w:multiLevelType w:val="hybridMultilevel"/>
    <w:tmpl w:val="3B163DEC"/>
    <w:lvl w:ilvl="0" w:tplc="F97236E8">
      <w:numFmt w:val="bullet"/>
      <w:lvlText w:val="-"/>
      <w:lvlJc w:val="left"/>
      <w:pPr>
        <w:ind w:left="1287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237469A"/>
    <w:multiLevelType w:val="hybridMultilevel"/>
    <w:tmpl w:val="9214AA5C"/>
    <w:lvl w:ilvl="0" w:tplc="F1AA8D6A">
      <w:numFmt w:val="bullet"/>
      <w:lvlText w:val="-"/>
      <w:lvlJc w:val="left"/>
      <w:pPr>
        <w:ind w:left="177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">
    <w:nsid w:val="22B245BB"/>
    <w:multiLevelType w:val="hybridMultilevel"/>
    <w:tmpl w:val="A984DF72"/>
    <w:lvl w:ilvl="0" w:tplc="F1AA8D6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3E058A"/>
    <w:multiLevelType w:val="hybridMultilevel"/>
    <w:tmpl w:val="146AA70A"/>
    <w:lvl w:ilvl="0" w:tplc="413646A2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562173"/>
    <w:multiLevelType w:val="hybridMultilevel"/>
    <w:tmpl w:val="EC225F48"/>
    <w:lvl w:ilvl="0" w:tplc="0405000F">
      <w:start w:val="1"/>
      <w:numFmt w:val="decimal"/>
      <w:lvlText w:val="%1."/>
      <w:lvlJc w:val="left"/>
      <w:pPr>
        <w:ind w:left="743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03" w:hanging="180"/>
      </w:pPr>
      <w:rPr>
        <w:rFonts w:cs="Times New Roman"/>
      </w:rPr>
    </w:lvl>
  </w:abstractNum>
  <w:abstractNum w:abstractNumId="15">
    <w:nsid w:val="30846949"/>
    <w:multiLevelType w:val="hybridMultilevel"/>
    <w:tmpl w:val="2E98C4E6"/>
    <w:lvl w:ilvl="0" w:tplc="531A6E6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5774688"/>
    <w:multiLevelType w:val="hybridMultilevel"/>
    <w:tmpl w:val="0BE6F668"/>
    <w:lvl w:ilvl="0" w:tplc="B3F67FE2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8EC6C77"/>
    <w:multiLevelType w:val="hybridMultilevel"/>
    <w:tmpl w:val="4F7E0712"/>
    <w:lvl w:ilvl="0" w:tplc="B1F0D808">
      <w:start w:val="1"/>
      <w:numFmt w:val="bullet"/>
      <w:lvlText w:val="-"/>
      <w:lvlJc w:val="left"/>
      <w:pPr>
        <w:ind w:left="720" w:hanging="360"/>
      </w:pPr>
      <w:rPr>
        <w:rFonts w:ascii="Garamond" w:eastAsiaTheme="majorEastAsia" w:hAnsi="Garamond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283832"/>
    <w:multiLevelType w:val="hybridMultilevel"/>
    <w:tmpl w:val="D25CA56E"/>
    <w:lvl w:ilvl="0" w:tplc="F97236E8">
      <w:numFmt w:val="bullet"/>
      <w:lvlText w:val="-"/>
      <w:lvlJc w:val="left"/>
      <w:pPr>
        <w:ind w:left="1103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9">
    <w:nsid w:val="3EC41A3B"/>
    <w:multiLevelType w:val="hybridMultilevel"/>
    <w:tmpl w:val="F7229F76"/>
    <w:lvl w:ilvl="0" w:tplc="F1AA8D6A">
      <w:numFmt w:val="bullet"/>
      <w:lvlText w:val="-"/>
      <w:lvlJc w:val="left"/>
      <w:pPr>
        <w:ind w:left="1701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20">
    <w:nsid w:val="40DC014C"/>
    <w:multiLevelType w:val="hybridMultilevel"/>
    <w:tmpl w:val="5D6EC61E"/>
    <w:lvl w:ilvl="0" w:tplc="BCBCE84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301316A"/>
    <w:multiLevelType w:val="hybridMultilevel"/>
    <w:tmpl w:val="8E76CE7C"/>
    <w:lvl w:ilvl="0" w:tplc="19DA3E34">
      <w:start w:val="1"/>
      <w:numFmt w:val="decimal"/>
      <w:lvlText w:val="%1)"/>
      <w:lvlJc w:val="left"/>
      <w:pPr>
        <w:ind w:left="4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2">
    <w:nsid w:val="4D2251D7"/>
    <w:multiLevelType w:val="hybridMultilevel"/>
    <w:tmpl w:val="F3C6985E"/>
    <w:lvl w:ilvl="0" w:tplc="B3180E7C">
      <w:start w:val="1"/>
      <w:numFmt w:val="decimal"/>
      <w:lvlText w:val="%1."/>
      <w:lvlJc w:val="left"/>
      <w:pPr>
        <w:ind w:left="383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DAE5A9F"/>
    <w:multiLevelType w:val="hybridMultilevel"/>
    <w:tmpl w:val="73AACBCE"/>
    <w:lvl w:ilvl="0" w:tplc="068A4ADE">
      <w:start w:val="1"/>
      <w:numFmt w:val="upperRoman"/>
      <w:lvlText w:val="%1."/>
      <w:lvlJc w:val="left"/>
      <w:pPr>
        <w:ind w:left="743" w:hanging="72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4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0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  <w:rPr>
        <w:rFonts w:cs="Times New Roman"/>
      </w:rPr>
    </w:lvl>
  </w:abstractNum>
  <w:abstractNum w:abstractNumId="24">
    <w:nsid w:val="51E203BC"/>
    <w:multiLevelType w:val="hybridMultilevel"/>
    <w:tmpl w:val="D736D652"/>
    <w:lvl w:ilvl="0" w:tplc="F97236E8">
      <w:numFmt w:val="bullet"/>
      <w:lvlText w:val="-"/>
      <w:lvlJc w:val="left"/>
      <w:pPr>
        <w:ind w:left="720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182211"/>
    <w:multiLevelType w:val="hybridMultilevel"/>
    <w:tmpl w:val="EB06D41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26E09EF"/>
    <w:multiLevelType w:val="hybridMultilevel"/>
    <w:tmpl w:val="7F3CC408"/>
    <w:lvl w:ilvl="0" w:tplc="F1AA8D6A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6181AAC"/>
    <w:multiLevelType w:val="hybridMultilevel"/>
    <w:tmpl w:val="8AFED7DA"/>
    <w:lvl w:ilvl="0" w:tplc="F97236E8">
      <w:numFmt w:val="bullet"/>
      <w:lvlText w:val="-"/>
      <w:lvlJc w:val="left"/>
      <w:pPr>
        <w:ind w:left="360" w:hanging="360"/>
      </w:pPr>
      <w:rPr>
        <w:rFonts w:ascii="Arial" w:eastAsiaTheme="minorEastAsia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8F6CE6"/>
    <w:multiLevelType w:val="hybridMultilevel"/>
    <w:tmpl w:val="D0CA6E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6D50413"/>
    <w:multiLevelType w:val="hybridMultilevel"/>
    <w:tmpl w:val="3B48ACDE"/>
    <w:lvl w:ilvl="0" w:tplc="B872892E">
      <w:start w:val="6"/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>
    <w:nsid w:val="5AA06F2B"/>
    <w:multiLevelType w:val="hybridMultilevel"/>
    <w:tmpl w:val="85D4AC38"/>
    <w:lvl w:ilvl="0" w:tplc="BDBC6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D833ED4"/>
    <w:multiLevelType w:val="hybridMultilevel"/>
    <w:tmpl w:val="FFB2F95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DC50749"/>
    <w:multiLevelType w:val="hybridMultilevel"/>
    <w:tmpl w:val="9B6E3818"/>
    <w:lvl w:ilvl="0" w:tplc="0405000F">
      <w:start w:val="1"/>
      <w:numFmt w:val="decimal"/>
      <w:lvlText w:val="%1."/>
      <w:lvlJc w:val="left"/>
      <w:pPr>
        <w:ind w:left="890" w:hanging="360"/>
      </w:pPr>
    </w:lvl>
    <w:lvl w:ilvl="1" w:tplc="04050019" w:tentative="1">
      <w:start w:val="1"/>
      <w:numFmt w:val="lowerLetter"/>
      <w:lvlText w:val="%2."/>
      <w:lvlJc w:val="left"/>
      <w:pPr>
        <w:ind w:left="1610" w:hanging="360"/>
      </w:pPr>
    </w:lvl>
    <w:lvl w:ilvl="2" w:tplc="0405001B" w:tentative="1">
      <w:start w:val="1"/>
      <w:numFmt w:val="lowerRoman"/>
      <w:lvlText w:val="%3."/>
      <w:lvlJc w:val="right"/>
      <w:pPr>
        <w:ind w:left="2330" w:hanging="180"/>
      </w:pPr>
    </w:lvl>
    <w:lvl w:ilvl="3" w:tplc="0405000F" w:tentative="1">
      <w:start w:val="1"/>
      <w:numFmt w:val="decimal"/>
      <w:lvlText w:val="%4."/>
      <w:lvlJc w:val="left"/>
      <w:pPr>
        <w:ind w:left="3050" w:hanging="360"/>
      </w:pPr>
    </w:lvl>
    <w:lvl w:ilvl="4" w:tplc="04050019" w:tentative="1">
      <w:start w:val="1"/>
      <w:numFmt w:val="lowerLetter"/>
      <w:lvlText w:val="%5."/>
      <w:lvlJc w:val="left"/>
      <w:pPr>
        <w:ind w:left="3770" w:hanging="360"/>
      </w:pPr>
    </w:lvl>
    <w:lvl w:ilvl="5" w:tplc="0405001B" w:tentative="1">
      <w:start w:val="1"/>
      <w:numFmt w:val="lowerRoman"/>
      <w:lvlText w:val="%6."/>
      <w:lvlJc w:val="right"/>
      <w:pPr>
        <w:ind w:left="4490" w:hanging="180"/>
      </w:pPr>
    </w:lvl>
    <w:lvl w:ilvl="6" w:tplc="0405000F" w:tentative="1">
      <w:start w:val="1"/>
      <w:numFmt w:val="decimal"/>
      <w:lvlText w:val="%7."/>
      <w:lvlJc w:val="left"/>
      <w:pPr>
        <w:ind w:left="5210" w:hanging="360"/>
      </w:pPr>
    </w:lvl>
    <w:lvl w:ilvl="7" w:tplc="04050019" w:tentative="1">
      <w:start w:val="1"/>
      <w:numFmt w:val="lowerLetter"/>
      <w:lvlText w:val="%8."/>
      <w:lvlJc w:val="left"/>
      <w:pPr>
        <w:ind w:left="5930" w:hanging="360"/>
      </w:pPr>
    </w:lvl>
    <w:lvl w:ilvl="8" w:tplc="040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3">
    <w:nsid w:val="619B3886"/>
    <w:multiLevelType w:val="hybridMultilevel"/>
    <w:tmpl w:val="113EDC22"/>
    <w:lvl w:ilvl="0" w:tplc="8A86ACF2">
      <w:start w:val="1"/>
      <w:numFmt w:val="decimal"/>
      <w:lvlText w:val="%1."/>
      <w:lvlJc w:val="left"/>
      <w:pPr>
        <w:ind w:left="383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</w:lvl>
    <w:lvl w:ilvl="3" w:tplc="0405000F" w:tentative="1">
      <w:start w:val="1"/>
      <w:numFmt w:val="decimal"/>
      <w:lvlText w:val="%4."/>
      <w:lvlJc w:val="left"/>
      <w:pPr>
        <w:ind w:left="2543" w:hanging="360"/>
      </w:p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</w:lvl>
    <w:lvl w:ilvl="6" w:tplc="0405000F" w:tentative="1">
      <w:start w:val="1"/>
      <w:numFmt w:val="decimal"/>
      <w:lvlText w:val="%7."/>
      <w:lvlJc w:val="left"/>
      <w:pPr>
        <w:ind w:left="4703" w:hanging="360"/>
      </w:p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4">
    <w:nsid w:val="66CF6816"/>
    <w:multiLevelType w:val="hybridMultilevel"/>
    <w:tmpl w:val="9DE4D1C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7F85963"/>
    <w:multiLevelType w:val="hybridMultilevel"/>
    <w:tmpl w:val="246EEC46"/>
    <w:lvl w:ilvl="0" w:tplc="B11E780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BF1520C"/>
    <w:multiLevelType w:val="hybridMultilevel"/>
    <w:tmpl w:val="F7809210"/>
    <w:lvl w:ilvl="0" w:tplc="F97236E8">
      <w:numFmt w:val="bullet"/>
      <w:lvlText w:val="-"/>
      <w:lvlJc w:val="left"/>
      <w:pPr>
        <w:ind w:left="1429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15B7F26"/>
    <w:multiLevelType w:val="hybridMultilevel"/>
    <w:tmpl w:val="B8F65C0C"/>
    <w:lvl w:ilvl="0" w:tplc="A2924BA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>
    <w:nsid w:val="773F6C2C"/>
    <w:multiLevelType w:val="hybridMultilevel"/>
    <w:tmpl w:val="2B52733E"/>
    <w:lvl w:ilvl="0" w:tplc="7F4E4F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7111E7"/>
    <w:multiLevelType w:val="hybridMultilevel"/>
    <w:tmpl w:val="F260EBAE"/>
    <w:lvl w:ilvl="0" w:tplc="0405000F">
      <w:start w:val="1"/>
      <w:numFmt w:val="decimal"/>
      <w:lvlText w:val="%1."/>
      <w:lvlJc w:val="left"/>
      <w:pPr>
        <w:ind w:left="743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03" w:hanging="180"/>
      </w:pPr>
      <w:rPr>
        <w:rFonts w:cs="Times New Roman"/>
      </w:rPr>
    </w:lvl>
  </w:abstractNum>
  <w:abstractNum w:abstractNumId="40">
    <w:nsid w:val="7A8A4EF0"/>
    <w:multiLevelType w:val="hybridMultilevel"/>
    <w:tmpl w:val="3500CE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2B0209"/>
    <w:multiLevelType w:val="hybridMultilevel"/>
    <w:tmpl w:val="96ACEA20"/>
    <w:lvl w:ilvl="0" w:tplc="5D2E25C2">
      <w:start w:val="1"/>
      <w:numFmt w:val="decimal"/>
      <w:pStyle w:val="Nadpis2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D6C616F"/>
    <w:multiLevelType w:val="hybridMultilevel"/>
    <w:tmpl w:val="2CFC10B0"/>
    <w:lvl w:ilvl="0" w:tplc="DA5A580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DE0479A"/>
    <w:multiLevelType w:val="hybridMultilevel"/>
    <w:tmpl w:val="F0FA4B6C"/>
    <w:lvl w:ilvl="0" w:tplc="0B6EED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E12D6F"/>
    <w:multiLevelType w:val="hybridMultilevel"/>
    <w:tmpl w:val="799CB854"/>
    <w:lvl w:ilvl="0" w:tplc="F1AA8D6A">
      <w:numFmt w:val="bullet"/>
      <w:lvlText w:val="-"/>
      <w:lvlJc w:val="left"/>
      <w:pPr>
        <w:ind w:left="546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6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34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90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7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50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11224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4"/>
  </w:num>
  <w:num w:numId="3">
    <w:abstractNumId w:val="6"/>
  </w:num>
  <w:num w:numId="4">
    <w:abstractNumId w:val="19"/>
  </w:num>
  <w:num w:numId="5">
    <w:abstractNumId w:val="44"/>
  </w:num>
  <w:num w:numId="6">
    <w:abstractNumId w:val="11"/>
  </w:num>
  <w:num w:numId="7">
    <w:abstractNumId w:val="18"/>
  </w:num>
  <w:num w:numId="8">
    <w:abstractNumId w:val="10"/>
  </w:num>
  <w:num w:numId="9">
    <w:abstractNumId w:val="30"/>
  </w:num>
  <w:num w:numId="10">
    <w:abstractNumId w:val="2"/>
  </w:num>
  <w:num w:numId="11">
    <w:abstractNumId w:val="31"/>
  </w:num>
  <w:num w:numId="12">
    <w:abstractNumId w:val="36"/>
  </w:num>
  <w:num w:numId="13">
    <w:abstractNumId w:val="15"/>
  </w:num>
  <w:num w:numId="14">
    <w:abstractNumId w:val="41"/>
  </w:num>
  <w:num w:numId="15">
    <w:abstractNumId w:val="24"/>
  </w:num>
  <w:num w:numId="16">
    <w:abstractNumId w:val="42"/>
  </w:num>
  <w:num w:numId="17">
    <w:abstractNumId w:val="4"/>
  </w:num>
  <w:num w:numId="18">
    <w:abstractNumId w:val="22"/>
  </w:num>
  <w:num w:numId="19">
    <w:abstractNumId w:val="27"/>
  </w:num>
  <w:num w:numId="2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3"/>
  </w:num>
  <w:num w:numId="24">
    <w:abstractNumId w:val="16"/>
  </w:num>
  <w:num w:numId="25">
    <w:abstractNumId w:val="28"/>
  </w:num>
  <w:num w:numId="26">
    <w:abstractNumId w:val="35"/>
  </w:num>
  <w:num w:numId="27">
    <w:abstractNumId w:val="33"/>
  </w:num>
  <w:num w:numId="28">
    <w:abstractNumId w:val="0"/>
  </w:num>
  <w:num w:numId="29">
    <w:abstractNumId w:val="1"/>
  </w:num>
  <w:num w:numId="30">
    <w:abstractNumId w:val="29"/>
  </w:num>
  <w:num w:numId="31">
    <w:abstractNumId w:val="7"/>
  </w:num>
  <w:num w:numId="32">
    <w:abstractNumId w:val="32"/>
  </w:num>
  <w:num w:numId="33">
    <w:abstractNumId w:val="5"/>
  </w:num>
  <w:num w:numId="34">
    <w:abstractNumId w:val="37"/>
  </w:num>
  <w:num w:numId="35">
    <w:abstractNumId w:val="43"/>
  </w:num>
  <w:num w:numId="36">
    <w:abstractNumId w:val="9"/>
  </w:num>
  <w:num w:numId="37">
    <w:abstractNumId w:val="21"/>
  </w:num>
  <w:num w:numId="38">
    <w:abstractNumId w:val="12"/>
  </w:num>
  <w:num w:numId="39">
    <w:abstractNumId w:val="26"/>
  </w:num>
  <w:num w:numId="40">
    <w:abstractNumId w:val="17"/>
  </w:num>
  <w:num w:numId="41">
    <w:abstractNumId w:val="40"/>
  </w:num>
  <w:num w:numId="42">
    <w:abstractNumId w:val="41"/>
    <w:lvlOverride w:ilvl="0">
      <w:startOverride w:val="1"/>
    </w:lvlOverride>
  </w:num>
  <w:num w:numId="43">
    <w:abstractNumId w:val="13"/>
  </w:num>
  <w:num w:numId="44">
    <w:abstractNumId w:val="44"/>
  </w:num>
  <w:num w:numId="45">
    <w:abstractNumId w:val="11"/>
  </w:num>
  <w:num w:numId="46">
    <w:abstractNumId w:val="38"/>
  </w:num>
  <w:num w:numId="47">
    <w:abstractNumId w:val="20"/>
  </w:num>
  <w:num w:numId="48">
    <w:abstractNumId w:val="8"/>
  </w:num>
  <w:num w:numId="4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změna RP č. 6.docx 2022/09/21 18:59:59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370A0F"/>
    <w:rsid w:val="00004029"/>
    <w:rsid w:val="000050AA"/>
    <w:rsid w:val="000100F4"/>
    <w:rsid w:val="0001505E"/>
    <w:rsid w:val="00037C76"/>
    <w:rsid w:val="00051DF7"/>
    <w:rsid w:val="000819D6"/>
    <w:rsid w:val="00091599"/>
    <w:rsid w:val="000919C8"/>
    <w:rsid w:val="000A0F49"/>
    <w:rsid w:val="000B21E6"/>
    <w:rsid w:val="000E3A7F"/>
    <w:rsid w:val="001007FE"/>
    <w:rsid w:val="00110808"/>
    <w:rsid w:val="00112C9D"/>
    <w:rsid w:val="00113D02"/>
    <w:rsid w:val="0011604C"/>
    <w:rsid w:val="0012251E"/>
    <w:rsid w:val="001273CD"/>
    <w:rsid w:val="00131873"/>
    <w:rsid w:val="00156905"/>
    <w:rsid w:val="00183973"/>
    <w:rsid w:val="001848BB"/>
    <w:rsid w:val="00184CDC"/>
    <w:rsid w:val="00197469"/>
    <w:rsid w:val="001A0390"/>
    <w:rsid w:val="001B193E"/>
    <w:rsid w:val="001D760F"/>
    <w:rsid w:val="001E2478"/>
    <w:rsid w:val="001E4CDF"/>
    <w:rsid w:val="001F290F"/>
    <w:rsid w:val="001F7C7A"/>
    <w:rsid w:val="0020321A"/>
    <w:rsid w:val="00215DB5"/>
    <w:rsid w:val="0021717E"/>
    <w:rsid w:val="00227385"/>
    <w:rsid w:val="0024402E"/>
    <w:rsid w:val="002721EF"/>
    <w:rsid w:val="002B2332"/>
    <w:rsid w:val="002C5908"/>
    <w:rsid w:val="002C6E54"/>
    <w:rsid w:val="002D0EED"/>
    <w:rsid w:val="002F1570"/>
    <w:rsid w:val="003014AC"/>
    <w:rsid w:val="003072F7"/>
    <w:rsid w:val="003171BF"/>
    <w:rsid w:val="003205E0"/>
    <w:rsid w:val="00332FDE"/>
    <w:rsid w:val="00335633"/>
    <w:rsid w:val="00336A18"/>
    <w:rsid w:val="00337FE0"/>
    <w:rsid w:val="0034212D"/>
    <w:rsid w:val="00344ABC"/>
    <w:rsid w:val="00362B68"/>
    <w:rsid w:val="00370298"/>
    <w:rsid w:val="00370A0F"/>
    <w:rsid w:val="0039690B"/>
    <w:rsid w:val="003A02B2"/>
    <w:rsid w:val="003A1B39"/>
    <w:rsid w:val="003B2C70"/>
    <w:rsid w:val="003B5124"/>
    <w:rsid w:val="003D40A8"/>
    <w:rsid w:val="003F4A17"/>
    <w:rsid w:val="00405927"/>
    <w:rsid w:val="00417C8B"/>
    <w:rsid w:val="00454132"/>
    <w:rsid w:val="00464890"/>
    <w:rsid w:val="00473E3F"/>
    <w:rsid w:val="00481C06"/>
    <w:rsid w:val="00492DD5"/>
    <w:rsid w:val="004A063F"/>
    <w:rsid w:val="004A2F90"/>
    <w:rsid w:val="004A6C16"/>
    <w:rsid w:val="004C22C4"/>
    <w:rsid w:val="004F2C2C"/>
    <w:rsid w:val="00500412"/>
    <w:rsid w:val="00505261"/>
    <w:rsid w:val="005322A6"/>
    <w:rsid w:val="00533581"/>
    <w:rsid w:val="005338D0"/>
    <w:rsid w:val="00537A14"/>
    <w:rsid w:val="0054116A"/>
    <w:rsid w:val="00544076"/>
    <w:rsid w:val="005A11FE"/>
    <w:rsid w:val="005A49BE"/>
    <w:rsid w:val="005A7EFD"/>
    <w:rsid w:val="005B73B6"/>
    <w:rsid w:val="005D4458"/>
    <w:rsid w:val="005D47D4"/>
    <w:rsid w:val="005D63BA"/>
    <w:rsid w:val="005F1390"/>
    <w:rsid w:val="00605B0C"/>
    <w:rsid w:val="00617F5E"/>
    <w:rsid w:val="00645A0A"/>
    <w:rsid w:val="00653574"/>
    <w:rsid w:val="00665A1C"/>
    <w:rsid w:val="0067142E"/>
    <w:rsid w:val="0068253C"/>
    <w:rsid w:val="006919F7"/>
    <w:rsid w:val="00692D79"/>
    <w:rsid w:val="006B01E9"/>
    <w:rsid w:val="006D557D"/>
    <w:rsid w:val="007006B7"/>
    <w:rsid w:val="00701A8F"/>
    <w:rsid w:val="00715DF1"/>
    <w:rsid w:val="00742C99"/>
    <w:rsid w:val="0074498A"/>
    <w:rsid w:val="007531A8"/>
    <w:rsid w:val="00754606"/>
    <w:rsid w:val="0075614F"/>
    <w:rsid w:val="007625CD"/>
    <w:rsid w:val="00780C12"/>
    <w:rsid w:val="007979AB"/>
    <w:rsid w:val="007F2B06"/>
    <w:rsid w:val="008269A9"/>
    <w:rsid w:val="00836029"/>
    <w:rsid w:val="00841A18"/>
    <w:rsid w:val="00850941"/>
    <w:rsid w:val="008536DA"/>
    <w:rsid w:val="00862650"/>
    <w:rsid w:val="008641FD"/>
    <w:rsid w:val="00871A2E"/>
    <w:rsid w:val="00883536"/>
    <w:rsid w:val="00890062"/>
    <w:rsid w:val="008913DE"/>
    <w:rsid w:val="008A4C03"/>
    <w:rsid w:val="008B138A"/>
    <w:rsid w:val="008C28AB"/>
    <w:rsid w:val="008D0356"/>
    <w:rsid w:val="008E0AA7"/>
    <w:rsid w:val="00933FAA"/>
    <w:rsid w:val="009556AE"/>
    <w:rsid w:val="00962EB3"/>
    <w:rsid w:val="00967CAD"/>
    <w:rsid w:val="00977EE6"/>
    <w:rsid w:val="00986691"/>
    <w:rsid w:val="009B65C3"/>
    <w:rsid w:val="009B6C91"/>
    <w:rsid w:val="009C67C8"/>
    <w:rsid w:val="009D6D68"/>
    <w:rsid w:val="009E389A"/>
    <w:rsid w:val="00A62034"/>
    <w:rsid w:val="00A73CA4"/>
    <w:rsid w:val="00A97639"/>
    <w:rsid w:val="00AA61AD"/>
    <w:rsid w:val="00AB1158"/>
    <w:rsid w:val="00AC1702"/>
    <w:rsid w:val="00AD6D59"/>
    <w:rsid w:val="00AE474A"/>
    <w:rsid w:val="00AE7FD9"/>
    <w:rsid w:val="00B13DBD"/>
    <w:rsid w:val="00B27633"/>
    <w:rsid w:val="00B625CC"/>
    <w:rsid w:val="00B72AC7"/>
    <w:rsid w:val="00B76D1F"/>
    <w:rsid w:val="00BC0339"/>
    <w:rsid w:val="00BF1B41"/>
    <w:rsid w:val="00BF5E41"/>
    <w:rsid w:val="00C03839"/>
    <w:rsid w:val="00C15CC0"/>
    <w:rsid w:val="00C162C7"/>
    <w:rsid w:val="00C27ABB"/>
    <w:rsid w:val="00C42B16"/>
    <w:rsid w:val="00C469F0"/>
    <w:rsid w:val="00C504A1"/>
    <w:rsid w:val="00C532BB"/>
    <w:rsid w:val="00C82BFE"/>
    <w:rsid w:val="00C96265"/>
    <w:rsid w:val="00CA1679"/>
    <w:rsid w:val="00CA4F39"/>
    <w:rsid w:val="00CC03CD"/>
    <w:rsid w:val="00CC222C"/>
    <w:rsid w:val="00CC2677"/>
    <w:rsid w:val="00CE4E11"/>
    <w:rsid w:val="00CF4DD1"/>
    <w:rsid w:val="00D15F30"/>
    <w:rsid w:val="00D347BC"/>
    <w:rsid w:val="00D57CE5"/>
    <w:rsid w:val="00D719EF"/>
    <w:rsid w:val="00D72063"/>
    <w:rsid w:val="00D73D2B"/>
    <w:rsid w:val="00D93E2F"/>
    <w:rsid w:val="00DA0A16"/>
    <w:rsid w:val="00DB1815"/>
    <w:rsid w:val="00DB1DD9"/>
    <w:rsid w:val="00DB5E83"/>
    <w:rsid w:val="00DE253D"/>
    <w:rsid w:val="00DE56D3"/>
    <w:rsid w:val="00DE5836"/>
    <w:rsid w:val="00DF7EFF"/>
    <w:rsid w:val="00E02503"/>
    <w:rsid w:val="00E068E7"/>
    <w:rsid w:val="00E079BB"/>
    <w:rsid w:val="00E120F3"/>
    <w:rsid w:val="00E23474"/>
    <w:rsid w:val="00E53D1C"/>
    <w:rsid w:val="00E54BD1"/>
    <w:rsid w:val="00E65A62"/>
    <w:rsid w:val="00E72BC0"/>
    <w:rsid w:val="00E74992"/>
    <w:rsid w:val="00E76CBC"/>
    <w:rsid w:val="00E86C8A"/>
    <w:rsid w:val="00EB4ABC"/>
    <w:rsid w:val="00EC6603"/>
    <w:rsid w:val="00ED615F"/>
    <w:rsid w:val="00ED7F72"/>
    <w:rsid w:val="00F15AEC"/>
    <w:rsid w:val="00F26153"/>
    <w:rsid w:val="00F27C9D"/>
    <w:rsid w:val="00F40734"/>
    <w:rsid w:val="00F4091D"/>
    <w:rsid w:val="00F539EE"/>
    <w:rsid w:val="00F704FA"/>
    <w:rsid w:val="00F74867"/>
    <w:rsid w:val="00F90B49"/>
    <w:rsid w:val="00F947ED"/>
    <w:rsid w:val="00FA1ABD"/>
    <w:rsid w:val="00FC579A"/>
    <w:rsid w:val="00FE144F"/>
    <w:rsid w:val="00FE333A"/>
    <w:rsid w:val="00FE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70A0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70A0F"/>
    <w:pPr>
      <w:keepNext/>
      <w:keepLines/>
      <w:numPr>
        <w:numId w:val="14"/>
      </w:numPr>
      <w:spacing w:before="200" w:after="120" w:line="240" w:lineRule="auto"/>
      <w:ind w:left="357" w:hanging="357"/>
      <w:outlineLvl w:val="1"/>
    </w:pPr>
    <w:rPr>
      <w:rFonts w:ascii="Garamond" w:eastAsiaTheme="majorEastAsia" w:hAnsi="Garamond" w:cs="Times New Roman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70A0F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70A0F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51DF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70A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70A0F"/>
    <w:rPr>
      <w:rFonts w:ascii="Garamond" w:eastAsiaTheme="majorEastAsia" w:hAnsi="Garamond" w:cs="Times New Roman"/>
      <w:b/>
      <w:bCs/>
      <w:sz w:val="24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70A0F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70A0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370A0F"/>
  </w:style>
  <w:style w:type="paragraph" w:styleId="Textbubliny">
    <w:name w:val="Balloon Text"/>
    <w:basedOn w:val="Normln"/>
    <w:link w:val="TextbublinyChar"/>
    <w:uiPriority w:val="99"/>
    <w:semiHidden/>
    <w:unhideWhenUsed/>
    <w:rsid w:val="00370A0F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0A0F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370A0F"/>
    <w:pPr>
      <w:spacing w:after="0" w:line="240" w:lineRule="auto"/>
      <w:ind w:left="720"/>
      <w:contextualSpacing/>
    </w:pPr>
    <w:rPr>
      <w:rFonts w:ascii="Garamond" w:eastAsia="Times New Roman" w:hAnsi="Garamond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370A0F"/>
    <w:pPr>
      <w:spacing w:after="0" w:line="240" w:lineRule="auto"/>
      <w:jc w:val="both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370A0F"/>
    <w:rPr>
      <w:rFonts w:ascii="Garamond" w:eastAsia="Times New Roman" w:hAnsi="Garamond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370A0F"/>
    <w:pPr>
      <w:spacing w:after="120" w:line="240" w:lineRule="auto"/>
      <w:ind w:left="283"/>
    </w:pPr>
    <w:rPr>
      <w:rFonts w:ascii="Garamond" w:eastAsia="Times New Roman" w:hAnsi="Garamond" w:cs="Times New Roman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370A0F"/>
    <w:rPr>
      <w:rFonts w:ascii="Garamond" w:eastAsia="Times New Roman" w:hAnsi="Garamond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370A0F"/>
    <w:pPr>
      <w:spacing w:after="120" w:line="480" w:lineRule="auto"/>
      <w:ind w:left="283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370A0F"/>
    <w:rPr>
      <w:rFonts w:ascii="Garamond" w:eastAsia="Times New Roman" w:hAnsi="Garamond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370A0F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70A0F"/>
    <w:pPr>
      <w:spacing w:after="0" w:line="240" w:lineRule="auto"/>
      <w:jc w:val="both"/>
    </w:pPr>
    <w:rPr>
      <w:rFonts w:ascii="Arial" w:eastAsia="Times New Roman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370A0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semiHidden/>
    <w:unhideWhenUsed/>
    <w:rsid w:val="00370A0F"/>
    <w:pPr>
      <w:spacing w:after="120" w:line="240" w:lineRule="auto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70A0F"/>
    <w:rPr>
      <w:rFonts w:ascii="Garamond" w:eastAsia="Times New Roman" w:hAnsi="Garamond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051DF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70A0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70A0F"/>
    <w:pPr>
      <w:keepNext/>
      <w:keepLines/>
      <w:numPr>
        <w:numId w:val="14"/>
      </w:numPr>
      <w:spacing w:before="200" w:after="120" w:line="240" w:lineRule="auto"/>
      <w:ind w:left="357" w:hanging="357"/>
      <w:outlineLvl w:val="1"/>
    </w:pPr>
    <w:rPr>
      <w:rFonts w:ascii="Garamond" w:eastAsiaTheme="majorEastAsia" w:hAnsi="Garamond" w:cs="Times New Roman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70A0F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70A0F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51DF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70A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70A0F"/>
    <w:rPr>
      <w:rFonts w:ascii="Garamond" w:eastAsiaTheme="majorEastAsia" w:hAnsi="Garamond" w:cs="Times New Roman"/>
      <w:b/>
      <w:bCs/>
      <w:sz w:val="24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70A0F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70A0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370A0F"/>
  </w:style>
  <w:style w:type="paragraph" w:styleId="Textbubliny">
    <w:name w:val="Balloon Text"/>
    <w:basedOn w:val="Normln"/>
    <w:link w:val="TextbublinyChar"/>
    <w:uiPriority w:val="99"/>
    <w:semiHidden/>
    <w:unhideWhenUsed/>
    <w:rsid w:val="00370A0F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0A0F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370A0F"/>
    <w:pPr>
      <w:spacing w:after="0" w:line="240" w:lineRule="auto"/>
      <w:ind w:left="720"/>
      <w:contextualSpacing/>
    </w:pPr>
    <w:rPr>
      <w:rFonts w:ascii="Garamond" w:eastAsia="Times New Roman" w:hAnsi="Garamond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370A0F"/>
    <w:pPr>
      <w:spacing w:after="0" w:line="240" w:lineRule="auto"/>
      <w:jc w:val="both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370A0F"/>
    <w:rPr>
      <w:rFonts w:ascii="Garamond" w:eastAsia="Times New Roman" w:hAnsi="Garamond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370A0F"/>
    <w:pPr>
      <w:spacing w:after="120" w:line="240" w:lineRule="auto"/>
      <w:ind w:left="283"/>
    </w:pPr>
    <w:rPr>
      <w:rFonts w:ascii="Garamond" w:eastAsia="Times New Roman" w:hAnsi="Garamond" w:cs="Times New Roman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370A0F"/>
    <w:rPr>
      <w:rFonts w:ascii="Garamond" w:eastAsia="Times New Roman" w:hAnsi="Garamond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370A0F"/>
    <w:pPr>
      <w:spacing w:after="120" w:line="480" w:lineRule="auto"/>
      <w:ind w:left="283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370A0F"/>
    <w:rPr>
      <w:rFonts w:ascii="Garamond" w:eastAsia="Times New Roman" w:hAnsi="Garamond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370A0F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70A0F"/>
    <w:pPr>
      <w:spacing w:after="0" w:line="240" w:lineRule="auto"/>
      <w:jc w:val="both"/>
    </w:pPr>
    <w:rPr>
      <w:rFonts w:ascii="Arial" w:eastAsia="Times New Roman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370A0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semiHidden/>
    <w:unhideWhenUsed/>
    <w:rsid w:val="00370A0F"/>
    <w:pPr>
      <w:spacing w:after="120" w:line="240" w:lineRule="auto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70A0F"/>
    <w:rPr>
      <w:rFonts w:ascii="Garamond" w:eastAsia="Times New Roman" w:hAnsi="Garamond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051DF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9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10ACB-6957-49F9-B1E3-AD570C5DC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18</TotalTime>
  <Pages>1</Pages>
  <Words>3781</Words>
  <Characters>22314</Characters>
  <Application>Microsoft Office Word</Application>
  <DocSecurity>0</DocSecurity>
  <Lines>185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Trutnově</Company>
  <LinksUpToDate>false</LinksUpToDate>
  <CharactersWithSpaces>26043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Purkertová Miroslava Mgr.</dc:creator>
  <cp:lastModifiedBy>Štočková Jitka</cp:lastModifiedBy>
  <cp:revision>3</cp:revision>
  <cp:lastPrinted>2022-09-20T13:05:00Z</cp:lastPrinted>
  <dcterms:created xsi:type="dcterms:W3CDTF">2022-09-27T06:11:00Z</dcterms:created>
  <dcterms:modified xsi:type="dcterms:W3CDTF">2022-09-27T10:10:00Z</dcterms:modified>
</cp:coreProperties>
</file>