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F535" w14:textId="5F2C549F" w:rsidR="00A13AAC" w:rsidRPr="00C551B4" w:rsidRDefault="00CF7B84" w:rsidP="00A13AAC">
      <w:pPr>
        <w:jc w:val="right"/>
        <w:rPr>
          <w:rFonts w:ascii="Garamond" w:hAnsi="Garamond"/>
        </w:rPr>
      </w:pPr>
      <w:proofErr w:type="spellStart"/>
      <w:r w:rsidRPr="00C551B4">
        <w:rPr>
          <w:rFonts w:ascii="Garamond" w:hAnsi="Garamond"/>
        </w:rPr>
        <w:t>sp.zn</w:t>
      </w:r>
      <w:proofErr w:type="spellEnd"/>
      <w:r w:rsidRPr="00C551B4">
        <w:rPr>
          <w:rFonts w:ascii="Garamond" w:hAnsi="Garamond"/>
        </w:rPr>
        <w:t>.</w:t>
      </w:r>
      <w:r w:rsidR="00842788" w:rsidRPr="00C551B4">
        <w:rPr>
          <w:rFonts w:ascii="Garamond" w:hAnsi="Garamond"/>
        </w:rPr>
        <w:t xml:space="preserve">  Si </w:t>
      </w:r>
      <w:r w:rsidR="00067F65" w:rsidRPr="00C551B4">
        <w:rPr>
          <w:rFonts w:ascii="Garamond" w:hAnsi="Garamond"/>
        </w:rPr>
        <w:t>1</w:t>
      </w:r>
      <w:r w:rsidR="00842788" w:rsidRPr="00C551B4">
        <w:rPr>
          <w:rFonts w:ascii="Garamond" w:hAnsi="Garamond"/>
        </w:rPr>
        <w:t>/</w:t>
      </w:r>
      <w:r w:rsidR="000832D1" w:rsidRPr="00C551B4">
        <w:rPr>
          <w:rFonts w:ascii="Garamond" w:hAnsi="Garamond"/>
        </w:rPr>
        <w:t>202</w:t>
      </w:r>
      <w:r w:rsidR="000C39F1">
        <w:rPr>
          <w:rFonts w:ascii="Garamond" w:hAnsi="Garamond"/>
        </w:rPr>
        <w:t>4</w:t>
      </w:r>
    </w:p>
    <w:p w14:paraId="06B3B4DE" w14:textId="77777777" w:rsidR="00A13AAC" w:rsidRPr="00C551B4" w:rsidRDefault="00A13AAC" w:rsidP="00A13AAC">
      <w:pPr>
        <w:rPr>
          <w:rFonts w:ascii="Garamond" w:hAnsi="Garamond"/>
        </w:rPr>
      </w:pPr>
    </w:p>
    <w:p w14:paraId="372E6E7C" w14:textId="77777777" w:rsidR="00A13AAC" w:rsidRPr="00C551B4" w:rsidRDefault="00A13AAC" w:rsidP="00A13AAC">
      <w:pPr>
        <w:rPr>
          <w:rFonts w:ascii="Garamond" w:hAnsi="Garamond"/>
        </w:rPr>
      </w:pPr>
    </w:p>
    <w:p w14:paraId="0B51499E" w14:textId="77777777" w:rsidR="00E57675" w:rsidRPr="00C551B4" w:rsidRDefault="00E57675" w:rsidP="00E57675">
      <w:pPr>
        <w:jc w:val="center"/>
        <w:rPr>
          <w:rFonts w:ascii="Garamond" w:hAnsi="Garamond"/>
          <w:b/>
          <w:sz w:val="36"/>
          <w:szCs w:val="36"/>
        </w:rPr>
      </w:pPr>
      <w:r w:rsidRPr="00C551B4">
        <w:rPr>
          <w:rFonts w:ascii="Garamond" w:hAnsi="Garamond"/>
          <w:b/>
          <w:sz w:val="36"/>
          <w:szCs w:val="36"/>
        </w:rPr>
        <w:t>VÝROČNÍ ZPRÁVA KRAJSKÉHO SOUDU V BRNĚ</w:t>
      </w:r>
    </w:p>
    <w:p w14:paraId="4881D936" w14:textId="77777777" w:rsidR="00E57675" w:rsidRPr="00C551B4" w:rsidRDefault="00E57675" w:rsidP="00E57675">
      <w:pPr>
        <w:jc w:val="center"/>
        <w:rPr>
          <w:rFonts w:ascii="Garamond" w:hAnsi="Garamond"/>
          <w:b/>
        </w:rPr>
      </w:pPr>
    </w:p>
    <w:p w14:paraId="402C823A" w14:textId="522962DA" w:rsidR="00E57675" w:rsidRPr="00C551B4" w:rsidRDefault="00D92E08" w:rsidP="00B725BB">
      <w:pPr>
        <w:jc w:val="center"/>
        <w:rPr>
          <w:rFonts w:ascii="Garamond" w:hAnsi="Garamond"/>
          <w:b/>
        </w:rPr>
      </w:pPr>
      <w:r w:rsidRPr="00C551B4">
        <w:rPr>
          <w:rFonts w:ascii="Garamond" w:hAnsi="Garamond"/>
          <w:b/>
        </w:rPr>
        <w:t xml:space="preserve">o poskytování informací </w:t>
      </w:r>
      <w:r w:rsidR="00B725BB" w:rsidRPr="00C551B4">
        <w:rPr>
          <w:rFonts w:ascii="Garamond" w:hAnsi="Garamond"/>
          <w:b/>
        </w:rPr>
        <w:t>za rok 202</w:t>
      </w:r>
      <w:r w:rsidR="00986F47">
        <w:rPr>
          <w:rFonts w:ascii="Garamond" w:hAnsi="Garamond"/>
          <w:b/>
        </w:rPr>
        <w:t>3</w:t>
      </w:r>
      <w:r w:rsidR="00B725BB" w:rsidRPr="00C551B4">
        <w:rPr>
          <w:rFonts w:ascii="Garamond" w:hAnsi="Garamond"/>
          <w:b/>
        </w:rPr>
        <w:t xml:space="preserve"> </w:t>
      </w:r>
      <w:r w:rsidRPr="00C551B4">
        <w:rPr>
          <w:rFonts w:ascii="Garamond" w:hAnsi="Garamond"/>
          <w:b/>
        </w:rPr>
        <w:t xml:space="preserve">podaná dle § 18 </w:t>
      </w:r>
      <w:r w:rsidR="00E57675" w:rsidRPr="00C551B4">
        <w:rPr>
          <w:rFonts w:ascii="Garamond" w:hAnsi="Garamond"/>
          <w:b/>
        </w:rPr>
        <w:t>zákona č. 106/1999 Sb., o svobodném přístupu k</w:t>
      </w:r>
      <w:r w:rsidR="004044CD" w:rsidRPr="00C551B4">
        <w:rPr>
          <w:rFonts w:ascii="Garamond" w:hAnsi="Garamond"/>
          <w:b/>
        </w:rPr>
        <w:t> </w:t>
      </w:r>
      <w:r w:rsidR="00E57675" w:rsidRPr="00C551B4">
        <w:rPr>
          <w:rFonts w:ascii="Garamond" w:hAnsi="Garamond"/>
          <w:b/>
        </w:rPr>
        <w:t>informacím</w:t>
      </w:r>
      <w:r w:rsidR="004044CD" w:rsidRPr="00C551B4">
        <w:rPr>
          <w:rFonts w:ascii="Garamond" w:hAnsi="Garamond"/>
          <w:b/>
        </w:rPr>
        <w:t>, ve znění pozdějších předpisů</w:t>
      </w:r>
      <w:r w:rsidR="00B725BB" w:rsidRPr="00C551B4">
        <w:rPr>
          <w:rFonts w:ascii="Garamond" w:hAnsi="Garamond"/>
          <w:b/>
        </w:rPr>
        <w:t xml:space="preserve"> </w:t>
      </w:r>
    </w:p>
    <w:p w14:paraId="068CC6B6" w14:textId="77777777" w:rsidR="00E57675" w:rsidRPr="00C551B4" w:rsidRDefault="00E57675" w:rsidP="00E57675">
      <w:pPr>
        <w:rPr>
          <w:rFonts w:ascii="Garamond" w:hAnsi="Garamond"/>
        </w:rPr>
      </w:pPr>
    </w:p>
    <w:p w14:paraId="61AFED36" w14:textId="77777777" w:rsidR="00F43E9D" w:rsidRPr="00C551B4" w:rsidRDefault="00F43E9D" w:rsidP="000A33B3">
      <w:pPr>
        <w:rPr>
          <w:rFonts w:ascii="Garamond" w:hAnsi="Garamond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51"/>
        <w:gridCol w:w="2693"/>
      </w:tblGrid>
      <w:tr w:rsidR="000A33B3" w:rsidRPr="00C551B4" w14:paraId="19C90197" w14:textId="77777777" w:rsidTr="00173EE3">
        <w:tc>
          <w:tcPr>
            <w:tcW w:w="5529" w:type="dxa"/>
            <w:hideMark/>
          </w:tcPr>
          <w:p w14:paraId="19D7D476" w14:textId="77777777" w:rsidR="00D92E08" w:rsidRPr="00C551B4" w:rsidRDefault="000A33B3" w:rsidP="00D56BA2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C551B4">
              <w:rPr>
                <w:rFonts w:ascii="Garamond" w:hAnsi="Garamond"/>
              </w:rPr>
              <w:t>Počet podaných žádostí o informace</w:t>
            </w:r>
            <w:r w:rsidR="00F43E9D" w:rsidRPr="00C551B4">
              <w:rPr>
                <w:rFonts w:ascii="Garamond" w:hAnsi="Garamond"/>
              </w:rPr>
              <w:t xml:space="preserve"> </w:t>
            </w:r>
            <w:r w:rsidR="00D92E08" w:rsidRPr="00C551B4">
              <w:rPr>
                <w:rFonts w:ascii="Garamond" w:hAnsi="Garamond"/>
                <w:lang w:eastAsia="en-US"/>
              </w:rPr>
              <w:t>[</w:t>
            </w:r>
            <w:r w:rsidR="00D92E08" w:rsidRPr="00C551B4">
              <w:rPr>
                <w:rFonts w:ascii="Garamond" w:hAnsi="Garamond"/>
              </w:rPr>
              <w:t xml:space="preserve">§ 18 odst. 1 písm. a) </w:t>
            </w:r>
            <w:proofErr w:type="spellStart"/>
            <w:r w:rsidR="00D92E08" w:rsidRPr="00C551B4">
              <w:rPr>
                <w:rFonts w:ascii="Garamond" w:hAnsi="Garamond"/>
              </w:rPr>
              <w:t>InfZ</w:t>
            </w:r>
            <w:proofErr w:type="spellEnd"/>
            <w:r w:rsidR="00D92E08" w:rsidRPr="00C551B4">
              <w:rPr>
                <w:rFonts w:ascii="Garamond" w:hAnsi="Garamond"/>
              </w:rPr>
              <w:t>]</w:t>
            </w:r>
          </w:p>
          <w:p w14:paraId="07FE63CD" w14:textId="77777777" w:rsidR="000A33B3" w:rsidRPr="00C551B4" w:rsidRDefault="000A33B3" w:rsidP="00D56BA2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851" w:type="dxa"/>
            <w:hideMark/>
          </w:tcPr>
          <w:p w14:paraId="4547540A" w14:textId="1EB5EB6E" w:rsidR="000A33B3" w:rsidRPr="00C551B4" w:rsidRDefault="000C39F1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9C5BCD">
              <w:rPr>
                <w:rFonts w:ascii="Garamond" w:hAnsi="Garamond"/>
              </w:rPr>
              <w:t>32</w:t>
            </w:r>
          </w:p>
        </w:tc>
        <w:tc>
          <w:tcPr>
            <w:tcW w:w="2693" w:type="dxa"/>
          </w:tcPr>
          <w:p w14:paraId="614471A7" w14:textId="24CEE03C" w:rsidR="000A33B3" w:rsidRPr="00C551B4" w:rsidRDefault="000A33B3" w:rsidP="001058DB">
            <w:pPr>
              <w:autoSpaceDE/>
              <w:autoSpaceDN/>
              <w:adjustRightInd/>
              <w:spacing w:line="276" w:lineRule="auto"/>
              <w:ind w:left="350"/>
              <w:jc w:val="both"/>
              <w:rPr>
                <w:rFonts w:ascii="Garamond" w:hAnsi="Garamond"/>
              </w:rPr>
            </w:pPr>
          </w:p>
        </w:tc>
      </w:tr>
      <w:tr w:rsidR="000A33B3" w:rsidRPr="00C551B4" w14:paraId="168EFAB9" w14:textId="77777777" w:rsidTr="00173EE3">
        <w:tc>
          <w:tcPr>
            <w:tcW w:w="5529" w:type="dxa"/>
            <w:hideMark/>
          </w:tcPr>
          <w:p w14:paraId="4F4EC33D" w14:textId="77777777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51B4">
              <w:rPr>
                <w:rFonts w:ascii="Garamond" w:hAnsi="Garamond"/>
              </w:rPr>
              <w:t>Žádosti</w:t>
            </w:r>
            <w:r w:rsidR="00E8212F" w:rsidRPr="00C551B4">
              <w:rPr>
                <w:rFonts w:ascii="Garamond" w:hAnsi="Garamond"/>
              </w:rPr>
              <w:t xml:space="preserve"> o informaci</w:t>
            </w:r>
            <w:r w:rsidRPr="00C551B4">
              <w:rPr>
                <w:rFonts w:ascii="Garamond" w:hAnsi="Garamond"/>
              </w:rPr>
              <w:t xml:space="preserve"> vyhověno</w:t>
            </w:r>
          </w:p>
        </w:tc>
        <w:tc>
          <w:tcPr>
            <w:tcW w:w="851" w:type="dxa"/>
            <w:hideMark/>
          </w:tcPr>
          <w:p w14:paraId="1BA4DCA5" w14:textId="43BB6B1D" w:rsidR="000A33B3" w:rsidRPr="00C551B4" w:rsidRDefault="000C39F1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46</w:t>
            </w:r>
            <w:r w:rsidR="00A53FA1">
              <w:rPr>
                <w:rFonts w:ascii="Garamond" w:hAnsi="Garamond"/>
              </w:rPr>
              <w:t>8</w:t>
            </w:r>
          </w:p>
        </w:tc>
        <w:tc>
          <w:tcPr>
            <w:tcW w:w="2693" w:type="dxa"/>
          </w:tcPr>
          <w:p w14:paraId="1EB1657C" w14:textId="77777777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  <w:highlight w:val="yellow"/>
              </w:rPr>
            </w:pPr>
          </w:p>
        </w:tc>
      </w:tr>
      <w:tr w:rsidR="00105F82" w:rsidRPr="00C551B4" w14:paraId="4EC58CBC" w14:textId="77777777" w:rsidTr="00173EE3">
        <w:tc>
          <w:tcPr>
            <w:tcW w:w="5529" w:type="dxa"/>
          </w:tcPr>
          <w:p w14:paraId="141F7734" w14:textId="54C82129" w:rsidR="00105F82" w:rsidRPr="00C551B4" w:rsidRDefault="00105F82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51B4">
              <w:rPr>
                <w:rFonts w:ascii="Garamond" w:hAnsi="Garamond"/>
              </w:rPr>
              <w:t>Žádosti o informaci vyhověno</w:t>
            </w:r>
            <w:r>
              <w:rPr>
                <w:rFonts w:ascii="Garamond" w:hAnsi="Garamond"/>
              </w:rPr>
              <w:t xml:space="preserve"> čá</w:t>
            </w:r>
            <w:r w:rsidR="00BD4831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>tečně</w:t>
            </w:r>
          </w:p>
        </w:tc>
        <w:tc>
          <w:tcPr>
            <w:tcW w:w="851" w:type="dxa"/>
          </w:tcPr>
          <w:p w14:paraId="162CCE93" w14:textId="5F5C7C80" w:rsidR="00105F82" w:rsidRDefault="00A53FA1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2693" w:type="dxa"/>
          </w:tcPr>
          <w:p w14:paraId="4FFD9838" w14:textId="77777777" w:rsidR="00105F82" w:rsidRPr="00C551B4" w:rsidRDefault="00105F82" w:rsidP="00D56BA2">
            <w:pPr>
              <w:spacing w:line="276" w:lineRule="auto"/>
              <w:jc w:val="both"/>
              <w:rPr>
                <w:rFonts w:ascii="Garamond" w:hAnsi="Garamond"/>
                <w:highlight w:val="yellow"/>
              </w:rPr>
            </w:pPr>
          </w:p>
        </w:tc>
      </w:tr>
      <w:tr w:rsidR="000A33B3" w:rsidRPr="00C551B4" w14:paraId="0DAD231F" w14:textId="77777777" w:rsidTr="00173EE3">
        <w:tc>
          <w:tcPr>
            <w:tcW w:w="5529" w:type="dxa"/>
            <w:hideMark/>
          </w:tcPr>
          <w:p w14:paraId="06355949" w14:textId="77777777" w:rsidR="00D92E08" w:rsidRPr="00C551B4" w:rsidRDefault="000A33B3" w:rsidP="00D56BA2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C551B4">
              <w:rPr>
                <w:rFonts w:ascii="Garamond" w:hAnsi="Garamond"/>
              </w:rPr>
              <w:t xml:space="preserve">Počet vydaných rozhodnutí o odmítnutí žádosti </w:t>
            </w:r>
            <w:r w:rsidR="00D92E08" w:rsidRPr="00C551B4">
              <w:rPr>
                <w:rFonts w:ascii="Garamond" w:hAnsi="Garamond"/>
                <w:lang w:eastAsia="en-US"/>
              </w:rPr>
              <w:t>[</w:t>
            </w:r>
            <w:r w:rsidR="00D92E08" w:rsidRPr="00C551B4">
              <w:rPr>
                <w:rFonts w:ascii="Garamond" w:hAnsi="Garamond"/>
              </w:rPr>
              <w:t xml:space="preserve">§ 18 odst. 1 písm. a) </w:t>
            </w:r>
            <w:proofErr w:type="spellStart"/>
            <w:r w:rsidR="00D92E08" w:rsidRPr="00C551B4">
              <w:rPr>
                <w:rFonts w:ascii="Garamond" w:hAnsi="Garamond"/>
              </w:rPr>
              <w:t>InfZ</w:t>
            </w:r>
            <w:proofErr w:type="spellEnd"/>
            <w:r w:rsidR="00D92E08" w:rsidRPr="00C551B4">
              <w:rPr>
                <w:rFonts w:ascii="Garamond" w:hAnsi="Garamond"/>
              </w:rPr>
              <w:t>]</w:t>
            </w:r>
          </w:p>
          <w:p w14:paraId="47AF0356" w14:textId="77777777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  <w:highlight w:val="yellow"/>
              </w:rPr>
            </w:pPr>
          </w:p>
        </w:tc>
        <w:tc>
          <w:tcPr>
            <w:tcW w:w="851" w:type="dxa"/>
            <w:hideMark/>
          </w:tcPr>
          <w:p w14:paraId="201FCE77" w14:textId="66ADCA62" w:rsidR="000A33B3" w:rsidRPr="00C551B4" w:rsidRDefault="000C39F1" w:rsidP="00D56BA2">
            <w:pPr>
              <w:spacing w:line="276" w:lineRule="auto"/>
              <w:jc w:val="both"/>
              <w:rPr>
                <w:rFonts w:ascii="Garamond" w:hAnsi="Garamond"/>
                <w:highlight w:val="yellow"/>
              </w:rPr>
            </w:pPr>
            <w:r>
              <w:rPr>
                <w:rFonts w:ascii="Garamond" w:hAnsi="Garamond"/>
              </w:rPr>
              <w:t>3</w:t>
            </w:r>
            <w:r w:rsidR="00A53FA1">
              <w:rPr>
                <w:rFonts w:ascii="Garamond" w:hAnsi="Garamond"/>
              </w:rPr>
              <w:t>6</w:t>
            </w:r>
          </w:p>
        </w:tc>
        <w:tc>
          <w:tcPr>
            <w:tcW w:w="2693" w:type="dxa"/>
            <w:hideMark/>
          </w:tcPr>
          <w:p w14:paraId="1C6FF23F" w14:textId="2F7D1818" w:rsidR="000A33B3" w:rsidRPr="00C551B4" w:rsidRDefault="000A33B3" w:rsidP="001058DB">
            <w:pPr>
              <w:autoSpaceDE/>
              <w:autoSpaceDN/>
              <w:adjustRightInd/>
              <w:spacing w:line="276" w:lineRule="auto"/>
              <w:ind w:left="350"/>
              <w:jc w:val="both"/>
              <w:rPr>
                <w:rFonts w:ascii="Garamond" w:hAnsi="Garamond"/>
              </w:rPr>
            </w:pPr>
            <w:r w:rsidRPr="00C551B4">
              <w:rPr>
                <w:rFonts w:ascii="Garamond" w:hAnsi="Garamond"/>
              </w:rPr>
              <w:t xml:space="preserve"> </w:t>
            </w:r>
          </w:p>
        </w:tc>
      </w:tr>
      <w:tr w:rsidR="000A33B3" w:rsidRPr="00C551B4" w14:paraId="498D7CD6" w14:textId="77777777" w:rsidTr="00173EE3">
        <w:tc>
          <w:tcPr>
            <w:tcW w:w="5529" w:type="dxa"/>
            <w:hideMark/>
          </w:tcPr>
          <w:p w14:paraId="462913A2" w14:textId="4FD6F46E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51B4">
              <w:rPr>
                <w:rFonts w:ascii="Garamond" w:hAnsi="Garamond"/>
              </w:rPr>
              <w:t xml:space="preserve">Žádost </w:t>
            </w:r>
            <w:r w:rsidR="00E8212F" w:rsidRPr="00C551B4">
              <w:rPr>
                <w:rFonts w:ascii="Garamond" w:hAnsi="Garamond"/>
              </w:rPr>
              <w:t xml:space="preserve">o informaci </w:t>
            </w:r>
            <w:r w:rsidRPr="00C551B4">
              <w:rPr>
                <w:rFonts w:ascii="Garamond" w:hAnsi="Garamond"/>
              </w:rPr>
              <w:t>odložena</w:t>
            </w:r>
            <w:r w:rsidR="00EF2329" w:rsidRPr="00C551B4">
              <w:rPr>
                <w:rFonts w:ascii="Garamond" w:hAnsi="Garamond"/>
              </w:rPr>
              <w:t xml:space="preserve"> [§ 14 odst. 5 písm. c), § 17 odst. 5</w:t>
            </w:r>
            <w:r w:rsidR="004A33B0" w:rsidRPr="00C551B4">
              <w:rPr>
                <w:rFonts w:ascii="Garamond" w:hAnsi="Garamond"/>
              </w:rPr>
              <w:t xml:space="preserve"> </w:t>
            </w:r>
            <w:proofErr w:type="spellStart"/>
            <w:r w:rsidR="004A33B0" w:rsidRPr="00C551B4">
              <w:rPr>
                <w:rFonts w:ascii="Garamond" w:hAnsi="Garamond"/>
              </w:rPr>
              <w:t>InfZ</w:t>
            </w:r>
            <w:proofErr w:type="spellEnd"/>
            <w:r w:rsidR="00EF2329" w:rsidRPr="00C551B4">
              <w:rPr>
                <w:rFonts w:ascii="Garamond" w:hAnsi="Garamond"/>
              </w:rPr>
              <w:t>]</w:t>
            </w:r>
          </w:p>
        </w:tc>
        <w:tc>
          <w:tcPr>
            <w:tcW w:w="851" w:type="dxa"/>
            <w:hideMark/>
          </w:tcPr>
          <w:p w14:paraId="30E3109C" w14:textId="08236A8A" w:rsidR="000A33B3" w:rsidRPr="00C551B4" w:rsidRDefault="00A53FA1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2693" w:type="dxa"/>
            <w:hideMark/>
          </w:tcPr>
          <w:p w14:paraId="1200F396" w14:textId="5286AE00" w:rsidR="000A33B3" w:rsidRPr="00C551B4" w:rsidRDefault="000A33B3" w:rsidP="00EF2329">
            <w:pPr>
              <w:autoSpaceDE/>
              <w:autoSpaceDN/>
              <w:adjustRightInd/>
              <w:spacing w:line="276" w:lineRule="auto"/>
              <w:ind w:left="350"/>
              <w:jc w:val="both"/>
              <w:rPr>
                <w:rFonts w:ascii="Garamond" w:hAnsi="Garamond"/>
              </w:rPr>
            </w:pPr>
          </w:p>
        </w:tc>
      </w:tr>
      <w:tr w:rsidR="000A33B3" w:rsidRPr="00C551B4" w14:paraId="46E507FC" w14:textId="77777777" w:rsidTr="00173EE3">
        <w:tc>
          <w:tcPr>
            <w:tcW w:w="5529" w:type="dxa"/>
          </w:tcPr>
          <w:p w14:paraId="2C0729BC" w14:textId="072DF7BB" w:rsidR="000A33B3" w:rsidRPr="00C551B4" w:rsidRDefault="000A33B3" w:rsidP="001058DB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C551B4">
              <w:rPr>
                <w:rFonts w:ascii="Garamond" w:hAnsi="Garamond"/>
              </w:rPr>
              <w:t>Počet podaných odvolání proti rozhodnutí o odmítnutí</w:t>
            </w:r>
            <w:r w:rsidR="00F43E9D" w:rsidRPr="00C551B4">
              <w:rPr>
                <w:rFonts w:ascii="Garamond" w:hAnsi="Garamond"/>
                <w:lang w:eastAsia="en-US"/>
              </w:rPr>
              <w:t xml:space="preserve"> </w:t>
            </w:r>
            <w:r w:rsidR="004044CD" w:rsidRPr="00C551B4">
              <w:rPr>
                <w:rFonts w:ascii="Garamond" w:hAnsi="Garamond"/>
                <w:lang w:eastAsia="en-US"/>
              </w:rPr>
              <w:t xml:space="preserve">žádosti </w:t>
            </w:r>
            <w:r w:rsidR="00D92E08" w:rsidRPr="00C551B4">
              <w:rPr>
                <w:rFonts w:ascii="Garamond" w:hAnsi="Garamond"/>
                <w:lang w:eastAsia="en-US"/>
              </w:rPr>
              <w:t>[</w:t>
            </w:r>
            <w:r w:rsidR="00D92E08" w:rsidRPr="00C551B4">
              <w:rPr>
                <w:rFonts w:ascii="Garamond" w:hAnsi="Garamond"/>
              </w:rPr>
              <w:t xml:space="preserve">§ 18 odst. 1 písm. b) </w:t>
            </w:r>
            <w:proofErr w:type="spellStart"/>
            <w:r w:rsidR="00D92E08" w:rsidRPr="00C551B4">
              <w:rPr>
                <w:rFonts w:ascii="Garamond" w:hAnsi="Garamond"/>
              </w:rPr>
              <w:t>InfZ</w:t>
            </w:r>
            <w:proofErr w:type="spellEnd"/>
            <w:r w:rsidR="00D92E08" w:rsidRPr="00C551B4">
              <w:rPr>
                <w:rFonts w:ascii="Garamond" w:hAnsi="Garamond"/>
              </w:rPr>
              <w:t>]</w:t>
            </w:r>
          </w:p>
        </w:tc>
        <w:tc>
          <w:tcPr>
            <w:tcW w:w="851" w:type="dxa"/>
            <w:hideMark/>
          </w:tcPr>
          <w:p w14:paraId="29D8EAEA" w14:textId="51BAE27C" w:rsidR="000A33B3" w:rsidRPr="00C551B4" w:rsidRDefault="00A53FA1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2693" w:type="dxa"/>
          </w:tcPr>
          <w:p w14:paraId="3B7D74FB" w14:textId="77777777" w:rsidR="006163F7" w:rsidRPr="008605F1" w:rsidRDefault="008605F1" w:rsidP="008605F1">
            <w:pPr>
              <w:pStyle w:val="Odstavecseseznamem"/>
              <w:numPr>
                <w:ilvl w:val="0"/>
                <w:numId w:val="7"/>
              </w:numPr>
              <w:spacing w:line="276" w:lineRule="auto"/>
              <w:ind w:left="319" w:hanging="283"/>
              <w:rPr>
                <w:rFonts w:ascii="Garamond" w:hAnsi="Garamond"/>
                <w:sz w:val="22"/>
                <w:szCs w:val="22"/>
              </w:rPr>
            </w:pPr>
            <w:r w:rsidRPr="008605F1">
              <w:rPr>
                <w:rFonts w:ascii="Garamond" w:hAnsi="Garamond"/>
                <w:sz w:val="22"/>
                <w:szCs w:val="22"/>
              </w:rPr>
              <w:t>výše úhrady za poskytnutí informace snížena na 0</w:t>
            </w:r>
          </w:p>
          <w:p w14:paraId="3B04EC2B" w14:textId="4A3BC814" w:rsidR="008605F1" w:rsidRPr="008605F1" w:rsidRDefault="008605F1" w:rsidP="008605F1">
            <w:pPr>
              <w:pStyle w:val="Odstavecseseznamem"/>
              <w:numPr>
                <w:ilvl w:val="0"/>
                <w:numId w:val="7"/>
              </w:numPr>
              <w:spacing w:line="276" w:lineRule="auto"/>
              <w:ind w:left="319" w:hanging="283"/>
              <w:rPr>
                <w:rFonts w:ascii="Garamond" w:hAnsi="Garamond"/>
              </w:rPr>
            </w:pPr>
            <w:r w:rsidRPr="008605F1">
              <w:rPr>
                <w:rFonts w:ascii="Garamond" w:hAnsi="Garamond"/>
                <w:sz w:val="22"/>
                <w:szCs w:val="22"/>
              </w:rPr>
              <w:t>požadavek na vytvoření nové informace</w:t>
            </w:r>
          </w:p>
        </w:tc>
      </w:tr>
      <w:tr w:rsidR="001058DB" w:rsidRPr="00C551B4" w14:paraId="3BAA1680" w14:textId="77777777" w:rsidTr="00173EE3">
        <w:tc>
          <w:tcPr>
            <w:tcW w:w="5529" w:type="dxa"/>
          </w:tcPr>
          <w:p w14:paraId="27767BFD" w14:textId="75710623" w:rsidR="001058DB" w:rsidRPr="00C551B4" w:rsidRDefault="001058DB" w:rsidP="00D56BA2">
            <w:pPr>
              <w:spacing w:line="276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Počet stížností podle § 16a </w:t>
            </w:r>
            <w:proofErr w:type="spellStart"/>
            <w:r>
              <w:rPr>
                <w:rFonts w:ascii="Garamond" w:hAnsi="Garamond"/>
              </w:rPr>
              <w:t>InfZ</w:t>
            </w:r>
            <w:proofErr w:type="spellEnd"/>
          </w:p>
        </w:tc>
        <w:tc>
          <w:tcPr>
            <w:tcW w:w="851" w:type="dxa"/>
          </w:tcPr>
          <w:p w14:paraId="077F7227" w14:textId="0C0565CD" w:rsidR="001058DB" w:rsidRDefault="001058DB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2693" w:type="dxa"/>
          </w:tcPr>
          <w:p w14:paraId="3F4B0275" w14:textId="77777777" w:rsidR="001058DB" w:rsidRPr="00A53FA1" w:rsidRDefault="001058DB" w:rsidP="00A53FA1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0A33B3" w:rsidRPr="00C551B4" w14:paraId="33E1398A" w14:textId="77777777" w:rsidTr="00173EE3">
        <w:tc>
          <w:tcPr>
            <w:tcW w:w="5529" w:type="dxa"/>
          </w:tcPr>
          <w:p w14:paraId="79206BC1" w14:textId="6C42ADEE" w:rsidR="000A33B3" w:rsidRPr="00173EE3" w:rsidRDefault="000A33B3" w:rsidP="00173EE3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C551B4">
              <w:rPr>
                <w:rFonts w:ascii="Garamond" w:hAnsi="Garamond"/>
              </w:rPr>
              <w:t>Opis podstatných částí každého rozsudku soudu ve věci přezkoumání zákonnosti rozhodnutí povinného subjektu o odmítnutí žádosti o poskytnutí informace</w:t>
            </w:r>
            <w:r w:rsidR="00F43E9D" w:rsidRPr="00C551B4">
              <w:rPr>
                <w:rFonts w:ascii="Garamond" w:hAnsi="Garamond"/>
                <w:lang w:eastAsia="en-US"/>
              </w:rPr>
              <w:t xml:space="preserve"> </w:t>
            </w:r>
            <w:r w:rsidR="00D92E08" w:rsidRPr="00C551B4">
              <w:rPr>
                <w:rFonts w:ascii="Garamond" w:hAnsi="Garamond"/>
                <w:lang w:eastAsia="en-US"/>
              </w:rPr>
              <w:t>[</w:t>
            </w:r>
            <w:r w:rsidR="00D92E08" w:rsidRPr="00C551B4">
              <w:rPr>
                <w:rFonts w:ascii="Garamond" w:hAnsi="Garamond"/>
              </w:rPr>
              <w:t xml:space="preserve">§ 18 odst. 1 písm. c) </w:t>
            </w:r>
            <w:proofErr w:type="spellStart"/>
            <w:r w:rsidR="00D92E08" w:rsidRPr="00C551B4">
              <w:rPr>
                <w:rFonts w:ascii="Garamond" w:hAnsi="Garamond"/>
              </w:rPr>
              <w:t>InfZ</w:t>
            </w:r>
            <w:proofErr w:type="spellEnd"/>
            <w:r w:rsidR="00D92E08" w:rsidRPr="00C551B4">
              <w:rPr>
                <w:rFonts w:ascii="Garamond" w:hAnsi="Garamond"/>
              </w:rPr>
              <w:t>]</w:t>
            </w:r>
          </w:p>
        </w:tc>
        <w:tc>
          <w:tcPr>
            <w:tcW w:w="851" w:type="dxa"/>
            <w:hideMark/>
          </w:tcPr>
          <w:p w14:paraId="6BD2C252" w14:textId="77777777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51B4">
              <w:rPr>
                <w:rFonts w:ascii="Garamond" w:hAnsi="Garamond"/>
              </w:rPr>
              <w:t>0</w:t>
            </w:r>
          </w:p>
        </w:tc>
        <w:tc>
          <w:tcPr>
            <w:tcW w:w="2693" w:type="dxa"/>
          </w:tcPr>
          <w:p w14:paraId="0F75C3B2" w14:textId="77777777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0A33B3" w:rsidRPr="00C551B4" w14:paraId="42FCBAE5" w14:textId="77777777" w:rsidTr="00173EE3">
        <w:tc>
          <w:tcPr>
            <w:tcW w:w="5529" w:type="dxa"/>
            <w:hideMark/>
          </w:tcPr>
          <w:p w14:paraId="62692D9C" w14:textId="77777777" w:rsidR="000A33B3" w:rsidRPr="00C551B4" w:rsidRDefault="000A33B3" w:rsidP="00D56BA2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C551B4">
              <w:rPr>
                <w:rFonts w:ascii="Garamond" w:hAnsi="Garamond"/>
              </w:rPr>
              <w:t>Výčet poskytnutých výhradních licencí</w:t>
            </w:r>
            <w:r w:rsidR="00F43E9D" w:rsidRPr="00C551B4">
              <w:rPr>
                <w:rFonts w:ascii="Garamond" w:hAnsi="Garamond"/>
                <w:lang w:eastAsia="en-US"/>
              </w:rPr>
              <w:t xml:space="preserve"> </w:t>
            </w:r>
            <w:r w:rsidR="00D92E08" w:rsidRPr="00C551B4">
              <w:rPr>
                <w:rFonts w:ascii="Garamond" w:hAnsi="Garamond"/>
                <w:lang w:eastAsia="en-US"/>
              </w:rPr>
              <w:t>[</w:t>
            </w:r>
            <w:r w:rsidR="00D92E08" w:rsidRPr="00C551B4">
              <w:rPr>
                <w:rFonts w:ascii="Garamond" w:hAnsi="Garamond"/>
              </w:rPr>
              <w:t xml:space="preserve">§ 18 odst. 1 písm. d) </w:t>
            </w:r>
            <w:proofErr w:type="spellStart"/>
            <w:r w:rsidR="00D92E08" w:rsidRPr="00C551B4">
              <w:rPr>
                <w:rFonts w:ascii="Garamond" w:hAnsi="Garamond"/>
              </w:rPr>
              <w:t>InfZ</w:t>
            </w:r>
            <w:proofErr w:type="spellEnd"/>
            <w:r w:rsidR="00D92E08" w:rsidRPr="00C551B4">
              <w:rPr>
                <w:rFonts w:ascii="Garamond" w:hAnsi="Garamond"/>
              </w:rPr>
              <w:t>]</w:t>
            </w:r>
          </w:p>
        </w:tc>
        <w:tc>
          <w:tcPr>
            <w:tcW w:w="851" w:type="dxa"/>
            <w:hideMark/>
          </w:tcPr>
          <w:p w14:paraId="7807A8A3" w14:textId="77777777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51B4">
              <w:rPr>
                <w:rFonts w:ascii="Garamond" w:hAnsi="Garamond"/>
              </w:rPr>
              <w:t>0</w:t>
            </w:r>
          </w:p>
        </w:tc>
        <w:tc>
          <w:tcPr>
            <w:tcW w:w="2693" w:type="dxa"/>
          </w:tcPr>
          <w:p w14:paraId="58DD75CA" w14:textId="77777777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0A33B3" w:rsidRPr="00C551B4" w14:paraId="41F0C4E4" w14:textId="77777777" w:rsidTr="00173EE3">
        <w:trPr>
          <w:trHeight w:val="555"/>
        </w:trPr>
        <w:tc>
          <w:tcPr>
            <w:tcW w:w="5529" w:type="dxa"/>
          </w:tcPr>
          <w:p w14:paraId="749ACE56" w14:textId="77777777" w:rsidR="000A33B3" w:rsidRPr="00C551B4" w:rsidRDefault="000A33B3" w:rsidP="00D56BA2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C551B4">
              <w:rPr>
                <w:rFonts w:ascii="Garamond" w:hAnsi="Garamond"/>
              </w:rPr>
              <w:t xml:space="preserve">Počet stížností podaných podle § 16a </w:t>
            </w:r>
          </w:p>
          <w:p w14:paraId="53636CF9" w14:textId="55177D08" w:rsidR="000A33B3" w:rsidRPr="00173EE3" w:rsidRDefault="00D92E08" w:rsidP="00173EE3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C551B4">
              <w:rPr>
                <w:rFonts w:ascii="Garamond" w:hAnsi="Garamond"/>
                <w:lang w:eastAsia="en-US"/>
              </w:rPr>
              <w:t>[</w:t>
            </w:r>
            <w:r w:rsidRPr="00C551B4">
              <w:rPr>
                <w:rFonts w:ascii="Garamond" w:hAnsi="Garamond"/>
              </w:rPr>
              <w:t xml:space="preserve">§ 18 odst. 1 písm. e) </w:t>
            </w:r>
            <w:proofErr w:type="spellStart"/>
            <w:r w:rsidRPr="00C551B4">
              <w:rPr>
                <w:rFonts w:ascii="Garamond" w:hAnsi="Garamond"/>
              </w:rPr>
              <w:t>InfZ</w:t>
            </w:r>
            <w:proofErr w:type="spellEnd"/>
            <w:r w:rsidRPr="00C551B4">
              <w:rPr>
                <w:rFonts w:ascii="Garamond" w:hAnsi="Garamond"/>
              </w:rPr>
              <w:t>]</w:t>
            </w:r>
          </w:p>
        </w:tc>
        <w:tc>
          <w:tcPr>
            <w:tcW w:w="851" w:type="dxa"/>
            <w:hideMark/>
          </w:tcPr>
          <w:p w14:paraId="28586B8B" w14:textId="4FC6A015" w:rsidR="000A33B3" w:rsidRPr="00C551B4" w:rsidRDefault="003C2E54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51B4">
              <w:rPr>
                <w:rFonts w:ascii="Garamond" w:hAnsi="Garamond"/>
              </w:rPr>
              <w:t>0</w:t>
            </w:r>
          </w:p>
        </w:tc>
        <w:tc>
          <w:tcPr>
            <w:tcW w:w="2693" w:type="dxa"/>
          </w:tcPr>
          <w:p w14:paraId="01234A94" w14:textId="56889645" w:rsidR="00AC24C7" w:rsidRPr="00C551B4" w:rsidRDefault="00AC24C7" w:rsidP="00D56BA2">
            <w:pPr>
              <w:autoSpaceDE/>
              <w:autoSpaceDN/>
              <w:adjustRightInd/>
              <w:spacing w:line="276" w:lineRule="auto"/>
              <w:ind w:left="714"/>
              <w:jc w:val="both"/>
              <w:rPr>
                <w:rFonts w:ascii="Garamond" w:hAnsi="Garamond"/>
              </w:rPr>
            </w:pPr>
          </w:p>
        </w:tc>
      </w:tr>
      <w:tr w:rsidR="000A33B3" w:rsidRPr="00C551B4" w14:paraId="1C17B428" w14:textId="77777777" w:rsidTr="00173EE3">
        <w:tc>
          <w:tcPr>
            <w:tcW w:w="5529" w:type="dxa"/>
          </w:tcPr>
          <w:p w14:paraId="56CA2C7C" w14:textId="01247DFE" w:rsidR="000A33B3" w:rsidRPr="00173EE3" w:rsidRDefault="000A33B3" w:rsidP="00173EE3">
            <w:pPr>
              <w:spacing w:line="276" w:lineRule="auto"/>
              <w:rPr>
                <w:rFonts w:ascii="Garamond" w:hAnsi="Garamond"/>
                <w:lang w:eastAsia="en-US"/>
              </w:rPr>
            </w:pPr>
            <w:r w:rsidRPr="00C551B4">
              <w:rPr>
                <w:rFonts w:ascii="Garamond" w:hAnsi="Garamond"/>
              </w:rPr>
              <w:t>Další informace vztahující se k uplatňování zákona</w:t>
            </w:r>
            <w:r w:rsidR="00F43E9D" w:rsidRPr="00C551B4">
              <w:rPr>
                <w:rFonts w:ascii="Garamond" w:hAnsi="Garamond"/>
                <w:lang w:eastAsia="en-US"/>
              </w:rPr>
              <w:t xml:space="preserve"> </w:t>
            </w:r>
            <w:r w:rsidR="00D92E08" w:rsidRPr="00C551B4">
              <w:rPr>
                <w:rFonts w:ascii="Garamond" w:hAnsi="Garamond"/>
                <w:lang w:eastAsia="en-US"/>
              </w:rPr>
              <w:t>[</w:t>
            </w:r>
            <w:r w:rsidR="00D92E08" w:rsidRPr="00C551B4">
              <w:rPr>
                <w:rFonts w:ascii="Garamond" w:hAnsi="Garamond"/>
              </w:rPr>
              <w:t xml:space="preserve">§ 18 odst. 1 písm. f) </w:t>
            </w:r>
            <w:proofErr w:type="spellStart"/>
            <w:r w:rsidR="00D92E08" w:rsidRPr="00C551B4">
              <w:rPr>
                <w:rFonts w:ascii="Garamond" w:hAnsi="Garamond"/>
              </w:rPr>
              <w:t>InfZ</w:t>
            </w:r>
            <w:proofErr w:type="spellEnd"/>
            <w:r w:rsidR="00D92E08" w:rsidRPr="00C551B4">
              <w:rPr>
                <w:rFonts w:ascii="Garamond" w:hAnsi="Garamond"/>
              </w:rPr>
              <w:t>]</w:t>
            </w:r>
          </w:p>
        </w:tc>
        <w:tc>
          <w:tcPr>
            <w:tcW w:w="851" w:type="dxa"/>
            <w:hideMark/>
          </w:tcPr>
          <w:p w14:paraId="251971B5" w14:textId="77777777" w:rsidR="000A33B3" w:rsidRPr="00C551B4" w:rsidRDefault="000618D9" w:rsidP="00D56BA2">
            <w:pPr>
              <w:spacing w:line="276" w:lineRule="auto"/>
              <w:jc w:val="both"/>
              <w:rPr>
                <w:rFonts w:ascii="Garamond" w:hAnsi="Garamond"/>
              </w:rPr>
            </w:pPr>
            <w:r w:rsidRPr="00C551B4">
              <w:rPr>
                <w:rFonts w:ascii="Garamond" w:hAnsi="Garamond"/>
              </w:rPr>
              <w:t>0</w:t>
            </w:r>
          </w:p>
        </w:tc>
        <w:tc>
          <w:tcPr>
            <w:tcW w:w="2693" w:type="dxa"/>
          </w:tcPr>
          <w:p w14:paraId="5C2BEC5E" w14:textId="77777777" w:rsidR="000A33B3" w:rsidRPr="00C551B4" w:rsidRDefault="000A33B3" w:rsidP="00D56BA2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</w:tbl>
    <w:p w14:paraId="1522759B" w14:textId="77777777" w:rsidR="00F43E9D" w:rsidRDefault="00F43E9D" w:rsidP="00D56BA2">
      <w:pPr>
        <w:spacing w:line="276" w:lineRule="auto"/>
        <w:jc w:val="both"/>
        <w:rPr>
          <w:rFonts w:ascii="Garamond" w:hAnsi="Garamond"/>
        </w:rPr>
      </w:pPr>
    </w:p>
    <w:p w14:paraId="628F4A5E" w14:textId="77777777" w:rsidR="00173EE3" w:rsidRPr="007B43EA" w:rsidRDefault="00173EE3" w:rsidP="00D56BA2">
      <w:pPr>
        <w:spacing w:line="276" w:lineRule="auto"/>
        <w:jc w:val="both"/>
        <w:rPr>
          <w:rFonts w:ascii="Garamond" w:hAnsi="Garamond"/>
          <w:sz w:val="16"/>
          <w:szCs w:val="16"/>
        </w:rPr>
      </w:pPr>
    </w:p>
    <w:p w14:paraId="660665A4" w14:textId="32907E1B" w:rsidR="000A33B3" w:rsidRPr="00C551B4" w:rsidRDefault="000A33B3" w:rsidP="00173EE3">
      <w:pPr>
        <w:jc w:val="both"/>
        <w:rPr>
          <w:rFonts w:ascii="Garamond" w:hAnsi="Garamond"/>
        </w:rPr>
      </w:pPr>
      <w:r w:rsidRPr="00C551B4">
        <w:rPr>
          <w:rFonts w:ascii="Garamond" w:hAnsi="Garamond"/>
        </w:rPr>
        <w:t xml:space="preserve">Z celkového počtu </w:t>
      </w:r>
      <w:r w:rsidR="00D92E08" w:rsidRPr="00C551B4">
        <w:rPr>
          <w:rFonts w:ascii="Garamond" w:hAnsi="Garamond"/>
        </w:rPr>
        <w:t xml:space="preserve">doručených </w:t>
      </w:r>
      <w:r w:rsidR="009C5BCD">
        <w:rPr>
          <w:rFonts w:ascii="Garamond" w:hAnsi="Garamond"/>
        </w:rPr>
        <w:t>532</w:t>
      </w:r>
      <w:r w:rsidR="00AF0A9B" w:rsidRPr="00C551B4">
        <w:rPr>
          <w:rFonts w:ascii="Garamond" w:hAnsi="Garamond"/>
        </w:rPr>
        <w:t xml:space="preserve"> žádostí o informace </w:t>
      </w:r>
      <w:r w:rsidR="006369D9" w:rsidRPr="00C551B4">
        <w:rPr>
          <w:rFonts w:ascii="Garamond" w:hAnsi="Garamond"/>
        </w:rPr>
        <w:t xml:space="preserve">bylo </w:t>
      </w:r>
      <w:r w:rsidR="009C5BCD">
        <w:rPr>
          <w:rFonts w:ascii="Garamond" w:hAnsi="Garamond"/>
        </w:rPr>
        <w:t>46</w:t>
      </w:r>
      <w:r w:rsidR="008605F1">
        <w:rPr>
          <w:rFonts w:ascii="Garamond" w:hAnsi="Garamond"/>
        </w:rPr>
        <w:t>8</w:t>
      </w:r>
      <w:r w:rsidR="006369D9" w:rsidRPr="00C551B4">
        <w:rPr>
          <w:rFonts w:ascii="Garamond" w:hAnsi="Garamond"/>
        </w:rPr>
        <w:t xml:space="preserve"> </w:t>
      </w:r>
      <w:r w:rsidR="00B84BD1">
        <w:rPr>
          <w:rFonts w:ascii="Garamond" w:hAnsi="Garamond"/>
        </w:rPr>
        <w:t xml:space="preserve">žádostem </w:t>
      </w:r>
      <w:r w:rsidR="006369D9" w:rsidRPr="00C551B4">
        <w:rPr>
          <w:rFonts w:ascii="Garamond" w:hAnsi="Garamond"/>
        </w:rPr>
        <w:t xml:space="preserve">vyhověno, </w:t>
      </w:r>
      <w:r w:rsidR="009C5BCD">
        <w:rPr>
          <w:rFonts w:ascii="Garamond" w:hAnsi="Garamond"/>
        </w:rPr>
        <w:t>3</w:t>
      </w:r>
      <w:r w:rsidR="00173EE3">
        <w:rPr>
          <w:rFonts w:ascii="Garamond" w:hAnsi="Garamond"/>
        </w:rPr>
        <w:t>6</w:t>
      </w:r>
      <w:r w:rsidRPr="00C551B4">
        <w:rPr>
          <w:rFonts w:ascii="Garamond" w:hAnsi="Garamond"/>
        </w:rPr>
        <w:t xml:space="preserve"> žádostí bylo odmítnuto</w:t>
      </w:r>
      <w:r w:rsidR="00900553" w:rsidRPr="00C551B4">
        <w:rPr>
          <w:rFonts w:ascii="Garamond" w:hAnsi="Garamond"/>
        </w:rPr>
        <w:t xml:space="preserve">, </w:t>
      </w:r>
      <w:r w:rsidR="00173EE3">
        <w:rPr>
          <w:rFonts w:ascii="Garamond" w:hAnsi="Garamond"/>
        </w:rPr>
        <w:t>11</w:t>
      </w:r>
      <w:r w:rsidR="006369D9" w:rsidRPr="00C551B4">
        <w:rPr>
          <w:rFonts w:ascii="Garamond" w:hAnsi="Garamond"/>
        </w:rPr>
        <w:t xml:space="preserve"> žádost</w:t>
      </w:r>
      <w:r w:rsidR="00F43E9D" w:rsidRPr="00C551B4">
        <w:rPr>
          <w:rFonts w:ascii="Garamond" w:hAnsi="Garamond"/>
        </w:rPr>
        <w:t>í</w:t>
      </w:r>
      <w:r w:rsidR="000618D9" w:rsidRPr="00C551B4">
        <w:rPr>
          <w:rFonts w:ascii="Garamond" w:hAnsi="Garamond"/>
        </w:rPr>
        <w:t xml:space="preserve"> bylo odloženo</w:t>
      </w:r>
      <w:r w:rsidR="00770150" w:rsidRPr="00C551B4">
        <w:rPr>
          <w:rFonts w:ascii="Garamond" w:hAnsi="Garamond"/>
        </w:rPr>
        <w:t xml:space="preserve">, </w:t>
      </w:r>
      <w:r w:rsidR="00D95AF8">
        <w:rPr>
          <w:rFonts w:ascii="Garamond" w:hAnsi="Garamond"/>
        </w:rPr>
        <w:t xml:space="preserve">2 </w:t>
      </w:r>
      <w:r w:rsidR="00770150" w:rsidRPr="00C551B4">
        <w:rPr>
          <w:rFonts w:ascii="Garamond" w:hAnsi="Garamond"/>
        </w:rPr>
        <w:t>žádosti byly vzaty zpět</w:t>
      </w:r>
      <w:r w:rsidR="00242CBB" w:rsidRPr="00C551B4">
        <w:rPr>
          <w:rFonts w:ascii="Garamond" w:hAnsi="Garamond"/>
        </w:rPr>
        <w:t xml:space="preserve"> </w:t>
      </w:r>
      <w:r w:rsidR="00BE60B9" w:rsidRPr="00C551B4">
        <w:rPr>
          <w:rFonts w:ascii="Garamond" w:hAnsi="Garamond"/>
        </w:rPr>
        <w:t>a</w:t>
      </w:r>
      <w:r w:rsidR="00090AA0" w:rsidRPr="00C551B4">
        <w:rPr>
          <w:rFonts w:ascii="Garamond" w:hAnsi="Garamond"/>
        </w:rPr>
        <w:t xml:space="preserve"> </w:t>
      </w:r>
      <w:r w:rsidR="00D95AF8">
        <w:rPr>
          <w:rFonts w:ascii="Garamond" w:hAnsi="Garamond"/>
        </w:rPr>
        <w:t>4</w:t>
      </w:r>
      <w:r w:rsidR="00242CBB" w:rsidRPr="00C551B4">
        <w:rPr>
          <w:rFonts w:ascii="Garamond" w:hAnsi="Garamond"/>
        </w:rPr>
        <w:t xml:space="preserve"> žádost</w:t>
      </w:r>
      <w:r w:rsidR="00D95AF8">
        <w:rPr>
          <w:rFonts w:ascii="Garamond" w:hAnsi="Garamond"/>
        </w:rPr>
        <w:t>i</w:t>
      </w:r>
      <w:r w:rsidR="00242CBB" w:rsidRPr="00C551B4">
        <w:rPr>
          <w:rFonts w:ascii="Garamond" w:hAnsi="Garamond"/>
        </w:rPr>
        <w:t xml:space="preserve"> byl</w:t>
      </w:r>
      <w:r w:rsidR="00D95AF8">
        <w:rPr>
          <w:rFonts w:ascii="Garamond" w:hAnsi="Garamond"/>
        </w:rPr>
        <w:t>y</w:t>
      </w:r>
      <w:r w:rsidR="00242CBB" w:rsidRPr="00C551B4">
        <w:rPr>
          <w:rFonts w:ascii="Garamond" w:hAnsi="Garamond"/>
        </w:rPr>
        <w:t xml:space="preserve"> </w:t>
      </w:r>
      <w:r w:rsidR="00D95AF8">
        <w:rPr>
          <w:rFonts w:ascii="Garamond" w:hAnsi="Garamond"/>
        </w:rPr>
        <w:t>vyřízeny jinak</w:t>
      </w:r>
      <w:r w:rsidR="00242CBB" w:rsidRPr="00C551B4">
        <w:rPr>
          <w:rFonts w:ascii="Garamond" w:hAnsi="Garamond"/>
        </w:rPr>
        <w:t>.</w:t>
      </w:r>
    </w:p>
    <w:p w14:paraId="1E763679" w14:textId="77777777" w:rsidR="007428AB" w:rsidRPr="00C551B4" w:rsidRDefault="007428AB" w:rsidP="00173EE3">
      <w:pPr>
        <w:jc w:val="both"/>
        <w:rPr>
          <w:rFonts w:ascii="Garamond" w:hAnsi="Garamond"/>
        </w:rPr>
      </w:pPr>
    </w:p>
    <w:p w14:paraId="38147708" w14:textId="03D86DAF" w:rsidR="000A33B3" w:rsidRPr="00C551B4" w:rsidRDefault="00B725BB" w:rsidP="00173EE3">
      <w:pPr>
        <w:jc w:val="both"/>
        <w:rPr>
          <w:rFonts w:ascii="Garamond" w:hAnsi="Garamond"/>
        </w:rPr>
      </w:pPr>
      <w:r w:rsidRPr="00B84BD1">
        <w:rPr>
          <w:rFonts w:ascii="Garamond" w:hAnsi="Garamond"/>
        </w:rPr>
        <w:t>V roce</w:t>
      </w:r>
      <w:r w:rsidR="00D24F33" w:rsidRPr="00B84BD1">
        <w:rPr>
          <w:rFonts w:ascii="Garamond" w:hAnsi="Garamond"/>
        </w:rPr>
        <w:t xml:space="preserve"> </w:t>
      </w:r>
      <w:r w:rsidR="00105F82" w:rsidRPr="00B84BD1">
        <w:rPr>
          <w:rFonts w:ascii="Garamond" w:hAnsi="Garamond"/>
        </w:rPr>
        <w:t>2023</w:t>
      </w:r>
      <w:r w:rsidR="00085BB6" w:rsidRPr="00B84BD1">
        <w:rPr>
          <w:rFonts w:ascii="Garamond" w:hAnsi="Garamond"/>
        </w:rPr>
        <w:t xml:space="preserve"> byl</w:t>
      </w:r>
      <w:r w:rsidR="00D95AF8">
        <w:rPr>
          <w:rFonts w:ascii="Garamond" w:hAnsi="Garamond"/>
        </w:rPr>
        <w:t>a</w:t>
      </w:r>
      <w:r w:rsidR="00085BB6" w:rsidRPr="00B84BD1">
        <w:rPr>
          <w:rFonts w:ascii="Garamond" w:hAnsi="Garamond"/>
        </w:rPr>
        <w:t xml:space="preserve"> podán</w:t>
      </w:r>
      <w:r w:rsidR="00D95AF8">
        <w:rPr>
          <w:rFonts w:ascii="Garamond" w:hAnsi="Garamond"/>
        </w:rPr>
        <w:t>a</w:t>
      </w:r>
      <w:r w:rsidR="000A33B3" w:rsidRPr="00B84BD1">
        <w:rPr>
          <w:rFonts w:ascii="Garamond" w:hAnsi="Garamond"/>
        </w:rPr>
        <w:t xml:space="preserve"> celkem </w:t>
      </w:r>
      <w:r w:rsidR="009C5BCD" w:rsidRPr="00B84BD1">
        <w:rPr>
          <w:rFonts w:ascii="Garamond" w:hAnsi="Garamond"/>
        </w:rPr>
        <w:t>2</w:t>
      </w:r>
      <w:r w:rsidR="00C73F58" w:rsidRPr="00B84BD1">
        <w:rPr>
          <w:rFonts w:ascii="Garamond" w:hAnsi="Garamond"/>
        </w:rPr>
        <w:t xml:space="preserve"> odvolání</w:t>
      </w:r>
      <w:r w:rsidR="00136206" w:rsidRPr="00B84BD1">
        <w:rPr>
          <w:rFonts w:ascii="Garamond" w:hAnsi="Garamond"/>
        </w:rPr>
        <w:t xml:space="preserve"> do rozhodnutí </w:t>
      </w:r>
      <w:r w:rsidR="003A4CDA" w:rsidRPr="00B84BD1">
        <w:rPr>
          <w:rFonts w:ascii="Garamond" w:hAnsi="Garamond"/>
        </w:rPr>
        <w:t xml:space="preserve">soudu jako povinného subjektu </w:t>
      </w:r>
      <w:r w:rsidR="00136206" w:rsidRPr="00B84BD1">
        <w:rPr>
          <w:rFonts w:ascii="Garamond" w:hAnsi="Garamond"/>
        </w:rPr>
        <w:t>o odmítnutí žádosti</w:t>
      </w:r>
      <w:r w:rsidR="009C5BCD" w:rsidRPr="00B84BD1">
        <w:rPr>
          <w:rFonts w:ascii="Garamond" w:hAnsi="Garamond"/>
        </w:rPr>
        <w:t xml:space="preserve"> a 3 stížnosti do způsobu poskytnutí informace</w:t>
      </w:r>
      <w:r w:rsidR="00136206" w:rsidRPr="00B84BD1">
        <w:rPr>
          <w:rFonts w:ascii="Garamond" w:hAnsi="Garamond"/>
        </w:rPr>
        <w:t>. V</w:t>
      </w:r>
      <w:r w:rsidR="00B84BD1" w:rsidRPr="00B84BD1">
        <w:rPr>
          <w:rFonts w:ascii="Garamond" w:hAnsi="Garamond"/>
        </w:rPr>
        <w:t xml:space="preserve"> 1</w:t>
      </w:r>
      <w:r w:rsidR="006163F7" w:rsidRPr="00B84BD1">
        <w:rPr>
          <w:rFonts w:ascii="Garamond" w:hAnsi="Garamond"/>
        </w:rPr>
        <w:t xml:space="preserve"> případ</w:t>
      </w:r>
      <w:r w:rsidR="00B84BD1" w:rsidRPr="00B84BD1">
        <w:rPr>
          <w:rFonts w:ascii="Garamond" w:hAnsi="Garamond"/>
        </w:rPr>
        <w:t>ě</w:t>
      </w:r>
      <w:r w:rsidR="006163F7" w:rsidRPr="00B84BD1">
        <w:rPr>
          <w:rFonts w:ascii="Garamond" w:hAnsi="Garamond"/>
        </w:rPr>
        <w:t xml:space="preserve"> bylo rozhodnutí potvrzeno</w:t>
      </w:r>
      <w:r w:rsidR="000832D1" w:rsidRPr="00B84BD1">
        <w:rPr>
          <w:rFonts w:ascii="Garamond" w:hAnsi="Garamond"/>
        </w:rPr>
        <w:t xml:space="preserve">, </w:t>
      </w:r>
      <w:r w:rsidR="006163F7" w:rsidRPr="00B84BD1">
        <w:rPr>
          <w:rFonts w:ascii="Garamond" w:hAnsi="Garamond"/>
        </w:rPr>
        <w:t xml:space="preserve">v </w:t>
      </w:r>
      <w:r w:rsidR="00B84BD1" w:rsidRPr="00B84BD1">
        <w:rPr>
          <w:rFonts w:ascii="Garamond" w:hAnsi="Garamond"/>
        </w:rPr>
        <w:t>1</w:t>
      </w:r>
      <w:r w:rsidR="006163F7" w:rsidRPr="00B84BD1">
        <w:rPr>
          <w:rFonts w:ascii="Garamond" w:hAnsi="Garamond"/>
        </w:rPr>
        <w:t xml:space="preserve"> případech </w:t>
      </w:r>
      <w:r w:rsidR="00182B97" w:rsidRPr="00B84BD1">
        <w:rPr>
          <w:rFonts w:ascii="Garamond" w:hAnsi="Garamond"/>
        </w:rPr>
        <w:t>došlo ke</w:t>
      </w:r>
      <w:r w:rsidR="003C2E54" w:rsidRPr="00B84BD1">
        <w:rPr>
          <w:rFonts w:ascii="Garamond" w:hAnsi="Garamond"/>
        </w:rPr>
        <w:t xml:space="preserve"> </w:t>
      </w:r>
      <w:r w:rsidR="00182B97" w:rsidRPr="00B84BD1">
        <w:rPr>
          <w:rFonts w:ascii="Garamond" w:hAnsi="Garamond"/>
        </w:rPr>
        <w:t xml:space="preserve">zrušení </w:t>
      </w:r>
      <w:r w:rsidR="003C2E54" w:rsidRPr="00B84BD1">
        <w:rPr>
          <w:rFonts w:ascii="Garamond" w:hAnsi="Garamond"/>
        </w:rPr>
        <w:t xml:space="preserve">rozhodnutí </w:t>
      </w:r>
      <w:r w:rsidR="006163F7" w:rsidRPr="00B84BD1">
        <w:rPr>
          <w:rFonts w:ascii="Garamond" w:hAnsi="Garamond"/>
        </w:rPr>
        <w:t xml:space="preserve">a </w:t>
      </w:r>
      <w:r w:rsidR="003C2E54" w:rsidRPr="00B84BD1">
        <w:rPr>
          <w:rFonts w:ascii="Garamond" w:hAnsi="Garamond"/>
        </w:rPr>
        <w:t xml:space="preserve">věc </w:t>
      </w:r>
      <w:r w:rsidR="00182B97" w:rsidRPr="00B84BD1">
        <w:rPr>
          <w:rFonts w:ascii="Garamond" w:hAnsi="Garamond"/>
        </w:rPr>
        <w:t xml:space="preserve">byla </w:t>
      </w:r>
      <w:r w:rsidR="003A4CDA" w:rsidRPr="00B84BD1">
        <w:rPr>
          <w:rFonts w:ascii="Garamond" w:hAnsi="Garamond"/>
        </w:rPr>
        <w:t>povinnému subjektu</w:t>
      </w:r>
      <w:r w:rsidR="00182B97" w:rsidRPr="00B84BD1">
        <w:rPr>
          <w:rFonts w:ascii="Garamond" w:hAnsi="Garamond"/>
        </w:rPr>
        <w:t xml:space="preserve"> </w:t>
      </w:r>
      <w:r w:rsidR="006163F7" w:rsidRPr="00B84BD1">
        <w:rPr>
          <w:rFonts w:ascii="Garamond" w:hAnsi="Garamond"/>
        </w:rPr>
        <w:t>vrácen</w:t>
      </w:r>
      <w:r w:rsidR="003C2E54" w:rsidRPr="00B84BD1">
        <w:rPr>
          <w:rFonts w:ascii="Garamond" w:hAnsi="Garamond"/>
        </w:rPr>
        <w:t>a k vyřízení žádosti</w:t>
      </w:r>
      <w:r w:rsidR="00D95AF8">
        <w:rPr>
          <w:rFonts w:ascii="Garamond" w:hAnsi="Garamond"/>
        </w:rPr>
        <w:t>, a všechny stížnosti byly shledány důvodnými.</w:t>
      </w:r>
    </w:p>
    <w:p w14:paraId="042734CB" w14:textId="7DFD4451" w:rsidR="000A33B3" w:rsidRPr="00C551B4" w:rsidRDefault="000A33B3" w:rsidP="00D56BA2">
      <w:pPr>
        <w:spacing w:line="276" w:lineRule="auto"/>
        <w:rPr>
          <w:rFonts w:ascii="Garamond" w:hAnsi="Garamond"/>
        </w:rPr>
      </w:pPr>
    </w:p>
    <w:p w14:paraId="5F8E3E80" w14:textId="77777777" w:rsidR="00D24F33" w:rsidRPr="00C551B4" w:rsidRDefault="00D24F33" w:rsidP="000A33B3">
      <w:pPr>
        <w:rPr>
          <w:rFonts w:ascii="Garamond" w:hAnsi="Garamond"/>
        </w:rPr>
      </w:pPr>
    </w:p>
    <w:p w14:paraId="3FDA8EFC" w14:textId="68997DF6" w:rsidR="003A4CDA" w:rsidRPr="00C551B4" w:rsidRDefault="004D6E1D" w:rsidP="00A13AAC">
      <w:pPr>
        <w:rPr>
          <w:rFonts w:ascii="Garamond" w:hAnsi="Garamond"/>
        </w:rPr>
      </w:pPr>
      <w:r w:rsidRPr="00C551B4">
        <w:rPr>
          <w:rFonts w:ascii="Garamond" w:hAnsi="Garamond"/>
        </w:rPr>
        <w:t>Brno</w:t>
      </w:r>
      <w:r w:rsidR="00D24F33" w:rsidRPr="00C551B4">
        <w:rPr>
          <w:rFonts w:ascii="Garamond" w:hAnsi="Garamond"/>
        </w:rPr>
        <w:t xml:space="preserve"> </w:t>
      </w:r>
      <w:r w:rsidR="00D95AF8">
        <w:rPr>
          <w:rFonts w:ascii="Garamond" w:hAnsi="Garamond"/>
        </w:rPr>
        <w:t>28</w:t>
      </w:r>
      <w:r w:rsidR="00A13AAC" w:rsidRPr="00C551B4">
        <w:rPr>
          <w:rFonts w:ascii="Garamond" w:hAnsi="Garamond"/>
        </w:rPr>
        <w:t xml:space="preserve">. </w:t>
      </w:r>
      <w:r w:rsidR="00594AA6" w:rsidRPr="00C551B4">
        <w:rPr>
          <w:rFonts w:ascii="Garamond" w:hAnsi="Garamond"/>
        </w:rPr>
        <w:t>2</w:t>
      </w:r>
      <w:r w:rsidR="003A498F" w:rsidRPr="00C551B4">
        <w:rPr>
          <w:rFonts w:ascii="Garamond" w:hAnsi="Garamond"/>
        </w:rPr>
        <w:t xml:space="preserve">. </w:t>
      </w:r>
      <w:r w:rsidR="00044A33" w:rsidRPr="00C551B4">
        <w:rPr>
          <w:rFonts w:ascii="Garamond" w:hAnsi="Garamond"/>
        </w:rPr>
        <w:t>202</w:t>
      </w:r>
      <w:r w:rsidR="00105F82">
        <w:rPr>
          <w:rFonts w:ascii="Garamond" w:hAnsi="Garamond"/>
        </w:rPr>
        <w:t>4</w:t>
      </w:r>
      <w:r w:rsidR="00A13AAC" w:rsidRPr="00C551B4">
        <w:rPr>
          <w:rFonts w:ascii="Garamond" w:hAnsi="Garamond"/>
        </w:rPr>
        <w:t xml:space="preserve">                               </w:t>
      </w:r>
    </w:p>
    <w:p w14:paraId="442B85A6" w14:textId="77777777" w:rsidR="00A13AAC" w:rsidRDefault="00A13AAC" w:rsidP="00A13AAC">
      <w:pPr>
        <w:rPr>
          <w:rFonts w:ascii="Garamond" w:hAnsi="Garamond"/>
        </w:rPr>
      </w:pPr>
    </w:p>
    <w:p w14:paraId="151420A8" w14:textId="77777777" w:rsidR="00173EE3" w:rsidRPr="00173EE3" w:rsidRDefault="00173EE3" w:rsidP="00A13AAC">
      <w:pPr>
        <w:rPr>
          <w:rFonts w:ascii="Garamond" w:hAnsi="Garamond"/>
          <w:sz w:val="16"/>
          <w:szCs w:val="16"/>
        </w:rPr>
      </w:pPr>
    </w:p>
    <w:p w14:paraId="54B31290" w14:textId="77777777" w:rsidR="004D6E1D" w:rsidRPr="00C551B4" w:rsidRDefault="004D6E1D" w:rsidP="004D6E1D">
      <w:pPr>
        <w:rPr>
          <w:rFonts w:ascii="Garamond" w:hAnsi="Garamond"/>
        </w:rPr>
      </w:pPr>
      <w:r w:rsidRPr="00C551B4">
        <w:rPr>
          <w:rFonts w:ascii="Garamond" w:hAnsi="Garamond"/>
        </w:rPr>
        <w:t xml:space="preserve">Mgr. </w:t>
      </w:r>
      <w:r w:rsidRPr="00C551B4">
        <w:rPr>
          <w:rFonts w:ascii="Garamond" w:hAnsi="Garamond"/>
          <w:color w:val="000000"/>
        </w:rPr>
        <w:t>Klára Belkovová</w:t>
      </w:r>
    </w:p>
    <w:p w14:paraId="776441A1" w14:textId="1375EBC8" w:rsidR="006446A2" w:rsidRPr="00C551B4" w:rsidRDefault="004D6E1D" w:rsidP="006446A2">
      <w:pPr>
        <w:rPr>
          <w:rFonts w:ascii="Garamond" w:hAnsi="Garamond"/>
        </w:rPr>
      </w:pPr>
      <w:r w:rsidRPr="00C551B4">
        <w:rPr>
          <w:rFonts w:ascii="Garamond" w:hAnsi="Garamond"/>
        </w:rPr>
        <w:t>asistentka předsedy Krajského soudu v Brně</w:t>
      </w:r>
    </w:p>
    <w:sectPr w:rsidR="006446A2" w:rsidRPr="00C551B4" w:rsidSect="00900553">
      <w:pgSz w:w="11906" w:h="16838"/>
      <w:pgMar w:top="851" w:right="1417" w:bottom="1418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34B"/>
    <w:multiLevelType w:val="hybridMultilevel"/>
    <w:tmpl w:val="78746AB6"/>
    <w:lvl w:ilvl="0" w:tplc="80E420B8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836"/>
    <w:multiLevelType w:val="hybridMultilevel"/>
    <w:tmpl w:val="7BACF93C"/>
    <w:lvl w:ilvl="0" w:tplc="EF06562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2D2D"/>
    <w:multiLevelType w:val="hybridMultilevel"/>
    <w:tmpl w:val="875EBF7E"/>
    <w:lvl w:ilvl="0" w:tplc="9CB8E872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3544"/>
    <w:multiLevelType w:val="hybridMultilevel"/>
    <w:tmpl w:val="7004D366"/>
    <w:lvl w:ilvl="0" w:tplc="9CB8E872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277F0"/>
    <w:multiLevelType w:val="hybridMultilevel"/>
    <w:tmpl w:val="25E8B504"/>
    <w:lvl w:ilvl="0" w:tplc="47E6A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8FD68A1"/>
    <w:multiLevelType w:val="hybridMultilevel"/>
    <w:tmpl w:val="79588EDA"/>
    <w:lvl w:ilvl="0" w:tplc="9CB8E872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06FDC"/>
    <w:multiLevelType w:val="hybridMultilevel"/>
    <w:tmpl w:val="30C2F7CC"/>
    <w:lvl w:ilvl="0" w:tplc="C2C816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23539091">
    <w:abstractNumId w:val="3"/>
  </w:num>
  <w:num w:numId="2" w16cid:durableId="708720336">
    <w:abstractNumId w:val="5"/>
  </w:num>
  <w:num w:numId="3" w16cid:durableId="934945921">
    <w:abstractNumId w:val="2"/>
  </w:num>
  <w:num w:numId="4" w16cid:durableId="2135053753">
    <w:abstractNumId w:val="4"/>
  </w:num>
  <w:num w:numId="5" w16cid:durableId="2048095981">
    <w:abstractNumId w:val="6"/>
  </w:num>
  <w:num w:numId="6" w16cid:durableId="980306522">
    <w:abstractNumId w:val="0"/>
  </w:num>
  <w:num w:numId="7" w16cid:durableId="177138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Hlavičkový papír 2018/02/01 09 2018/02/01 10:33:30"/>
    <w:docVar w:name="DOKUMENT_ADRESAR_FS" w:val="c:\Tmp\DB"/>
    <w:docVar w:name="DOKUMENT_AUTOMATICKE_UKLADANI" w:val="NE"/>
    <w:docVar w:name="DOKUMENT_PERIODA_UKLADANI" w:val="10"/>
    <w:docVar w:name="OTEVREN_Z_IS" w:val="T"/>
    <w:docVar w:name="PODMINKA" w:val="(A.cislo_senatu  = 16 AND A.druh_vec  = 'SI' AND A.bc_vec  = 25 AND A.rocnik  = 2018)"/>
  </w:docVars>
  <w:rsids>
    <w:rsidRoot w:val="001F72DB"/>
    <w:rsid w:val="00044A33"/>
    <w:rsid w:val="00047984"/>
    <w:rsid w:val="000618D9"/>
    <w:rsid w:val="00064669"/>
    <w:rsid w:val="00065463"/>
    <w:rsid w:val="00067F65"/>
    <w:rsid w:val="000832D1"/>
    <w:rsid w:val="00085BB6"/>
    <w:rsid w:val="00090AA0"/>
    <w:rsid w:val="000951A6"/>
    <w:rsid w:val="000A33B3"/>
    <w:rsid w:val="000C39F1"/>
    <w:rsid w:val="000E253A"/>
    <w:rsid w:val="00104940"/>
    <w:rsid w:val="001058DB"/>
    <w:rsid w:val="00105F82"/>
    <w:rsid w:val="001146A3"/>
    <w:rsid w:val="001312D9"/>
    <w:rsid w:val="00136206"/>
    <w:rsid w:val="00173EE3"/>
    <w:rsid w:val="00182B97"/>
    <w:rsid w:val="00194F31"/>
    <w:rsid w:val="001C2CF5"/>
    <w:rsid w:val="001F72DB"/>
    <w:rsid w:val="00200202"/>
    <w:rsid w:val="00226368"/>
    <w:rsid w:val="00242CBB"/>
    <w:rsid w:val="002452F5"/>
    <w:rsid w:val="00247F27"/>
    <w:rsid w:val="00262B15"/>
    <w:rsid w:val="002846C2"/>
    <w:rsid w:val="0029100C"/>
    <w:rsid w:val="002A35F0"/>
    <w:rsid w:val="00320E28"/>
    <w:rsid w:val="003674D5"/>
    <w:rsid w:val="00370F1C"/>
    <w:rsid w:val="00375B44"/>
    <w:rsid w:val="003A1272"/>
    <w:rsid w:val="003A498F"/>
    <w:rsid w:val="003A4CDA"/>
    <w:rsid w:val="003C2E54"/>
    <w:rsid w:val="0040019C"/>
    <w:rsid w:val="004044CD"/>
    <w:rsid w:val="0043084B"/>
    <w:rsid w:val="00444B20"/>
    <w:rsid w:val="00471F88"/>
    <w:rsid w:val="004A15FA"/>
    <w:rsid w:val="004A33B0"/>
    <w:rsid w:val="004D6E1D"/>
    <w:rsid w:val="004F7BE8"/>
    <w:rsid w:val="00523579"/>
    <w:rsid w:val="00526388"/>
    <w:rsid w:val="005740D8"/>
    <w:rsid w:val="00594AA6"/>
    <w:rsid w:val="006025E6"/>
    <w:rsid w:val="006163F7"/>
    <w:rsid w:val="006369D9"/>
    <w:rsid w:val="006446A2"/>
    <w:rsid w:val="00647F0C"/>
    <w:rsid w:val="006E5C5C"/>
    <w:rsid w:val="00703BF7"/>
    <w:rsid w:val="00736C96"/>
    <w:rsid w:val="007428AB"/>
    <w:rsid w:val="00757DAB"/>
    <w:rsid w:val="00770150"/>
    <w:rsid w:val="007A4B1D"/>
    <w:rsid w:val="007B43EA"/>
    <w:rsid w:val="007F1696"/>
    <w:rsid w:val="008341BB"/>
    <w:rsid w:val="00842788"/>
    <w:rsid w:val="008605F1"/>
    <w:rsid w:val="008756FA"/>
    <w:rsid w:val="008A19B9"/>
    <w:rsid w:val="00900553"/>
    <w:rsid w:val="00930D03"/>
    <w:rsid w:val="00965681"/>
    <w:rsid w:val="009720E2"/>
    <w:rsid w:val="0098282E"/>
    <w:rsid w:val="00984533"/>
    <w:rsid w:val="00986F47"/>
    <w:rsid w:val="009C5BCD"/>
    <w:rsid w:val="009D29E0"/>
    <w:rsid w:val="009E0A3F"/>
    <w:rsid w:val="00A13AAC"/>
    <w:rsid w:val="00A16203"/>
    <w:rsid w:val="00A335CB"/>
    <w:rsid w:val="00A53FA1"/>
    <w:rsid w:val="00AB414E"/>
    <w:rsid w:val="00AC24C7"/>
    <w:rsid w:val="00AD61F3"/>
    <w:rsid w:val="00AD7BF0"/>
    <w:rsid w:val="00AF0A9B"/>
    <w:rsid w:val="00B410E0"/>
    <w:rsid w:val="00B57318"/>
    <w:rsid w:val="00B6164C"/>
    <w:rsid w:val="00B643B2"/>
    <w:rsid w:val="00B725BB"/>
    <w:rsid w:val="00B84BD1"/>
    <w:rsid w:val="00BA45AC"/>
    <w:rsid w:val="00BA7388"/>
    <w:rsid w:val="00BC58B0"/>
    <w:rsid w:val="00BD4831"/>
    <w:rsid w:val="00BD6CB2"/>
    <w:rsid w:val="00BE60B9"/>
    <w:rsid w:val="00C01127"/>
    <w:rsid w:val="00C168D0"/>
    <w:rsid w:val="00C24196"/>
    <w:rsid w:val="00C358EA"/>
    <w:rsid w:val="00C551B4"/>
    <w:rsid w:val="00C57260"/>
    <w:rsid w:val="00C67DCB"/>
    <w:rsid w:val="00C73F58"/>
    <w:rsid w:val="00C97884"/>
    <w:rsid w:val="00CA54D0"/>
    <w:rsid w:val="00CD54A3"/>
    <w:rsid w:val="00CE6DF3"/>
    <w:rsid w:val="00CF7B84"/>
    <w:rsid w:val="00D24F33"/>
    <w:rsid w:val="00D56BA2"/>
    <w:rsid w:val="00D7062A"/>
    <w:rsid w:val="00D92E08"/>
    <w:rsid w:val="00D95AF8"/>
    <w:rsid w:val="00DB30F8"/>
    <w:rsid w:val="00DB598A"/>
    <w:rsid w:val="00E35DFF"/>
    <w:rsid w:val="00E57675"/>
    <w:rsid w:val="00E609E2"/>
    <w:rsid w:val="00E8212F"/>
    <w:rsid w:val="00E8243F"/>
    <w:rsid w:val="00E84156"/>
    <w:rsid w:val="00E871DB"/>
    <w:rsid w:val="00EA76B4"/>
    <w:rsid w:val="00ED4762"/>
    <w:rsid w:val="00EF2329"/>
    <w:rsid w:val="00EF7348"/>
    <w:rsid w:val="00F34066"/>
    <w:rsid w:val="00F43E9D"/>
    <w:rsid w:val="00F449D1"/>
    <w:rsid w:val="00FB236D"/>
    <w:rsid w:val="00FF1B3C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92FB8"/>
  <w14:defaultImageDpi w14:val="0"/>
  <w15:docId w15:val="{B00FF97E-3345-4EDF-9219-B896F124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46C2"/>
    <w:pPr>
      <w:keepNext/>
      <w:autoSpaceDE/>
      <w:autoSpaceDN/>
      <w:adjustRightInd/>
      <w:jc w:val="center"/>
      <w:outlineLvl w:val="0"/>
    </w:pPr>
    <w:rPr>
      <w:b/>
      <w:bCs/>
      <w:spacing w:val="60"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46C2"/>
    <w:pPr>
      <w:keepNext/>
      <w:autoSpaceDE/>
      <w:autoSpaceDN/>
      <w:adjustRightInd/>
      <w:jc w:val="center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rsid w:val="00BD6CB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E57675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35D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35DF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61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84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F5963-25A5-46D0-BB00-F07B0D39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60</TotalTime>
  <Pages>1</Pages>
  <Words>288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Belkovová Klára Mgr.</cp:lastModifiedBy>
  <cp:revision>8</cp:revision>
  <cp:lastPrinted>2023-02-14T07:05:00Z</cp:lastPrinted>
  <dcterms:created xsi:type="dcterms:W3CDTF">2024-02-27T10:36:00Z</dcterms:created>
  <dcterms:modified xsi:type="dcterms:W3CDTF">2024-02-28T19:34:00Z</dcterms:modified>
</cp:coreProperties>
</file>