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843B" w14:textId="3DB66443" w:rsidR="00171C29" w:rsidRPr="00537571" w:rsidRDefault="00D4167C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1980, 1981, 1982, 1983, 1984</w:t>
      </w:r>
      <w:r w:rsidR="007A28A1" w:rsidRPr="00537571">
        <w:rPr>
          <w:rFonts w:ascii="Garamond" w:hAnsi="Garamond"/>
          <w:sz w:val="24"/>
          <w:szCs w:val="24"/>
        </w:rPr>
        <w:t>, 1985</w:t>
      </w:r>
    </w:p>
    <w:p w14:paraId="64C0C5F4" w14:textId="5C96ED2B" w:rsidR="00D4167C" w:rsidRPr="00537571" w:rsidRDefault="00D4167C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Matúš Mjartan</w:t>
      </w:r>
    </w:p>
    <w:p w14:paraId="26597DB8" w14:textId="64671764" w:rsidR="00D4167C" w:rsidRPr="00537571" w:rsidRDefault="00D4167C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Horymír Filip (T), JUDr. Ladislav Bělka (C), Jarmila Jílková (pro úsek stát.</w:t>
      </w:r>
      <w:r w:rsidR="00DB56D9" w:rsidRPr="00537571">
        <w:rPr>
          <w:rFonts w:ascii="Garamond" w:hAnsi="Garamond"/>
          <w:sz w:val="24"/>
          <w:szCs w:val="24"/>
        </w:rPr>
        <w:t xml:space="preserve"> </w:t>
      </w:r>
      <w:r w:rsidRPr="00537571">
        <w:rPr>
          <w:rFonts w:ascii="Garamond" w:hAnsi="Garamond"/>
          <w:sz w:val="24"/>
          <w:szCs w:val="24"/>
        </w:rPr>
        <w:t>notářství)</w:t>
      </w:r>
    </w:p>
    <w:p w14:paraId="65C15668" w14:textId="77777777" w:rsidR="00D4167C" w:rsidRPr="00537571" w:rsidRDefault="00D4167C" w:rsidP="00537571">
      <w:pPr>
        <w:jc w:val="both"/>
        <w:rPr>
          <w:rFonts w:ascii="Garamond" w:hAnsi="Garamond"/>
          <w:sz w:val="24"/>
          <w:szCs w:val="24"/>
        </w:rPr>
      </w:pPr>
    </w:p>
    <w:p w14:paraId="735F11DD" w14:textId="5D64EC89" w:rsidR="007A28A1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1986 není doloženo</w:t>
      </w:r>
    </w:p>
    <w:p w14:paraId="0DCB969A" w14:textId="77777777" w:rsidR="007A28A1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</w:p>
    <w:p w14:paraId="3B9C42D0" w14:textId="7FB6B671" w:rsidR="007A28A1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1987, 1988, 1989</w:t>
      </w:r>
    </w:p>
    <w:p w14:paraId="3BB7D687" w14:textId="11030324" w:rsidR="007A28A1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Matúš Mjartan</w:t>
      </w:r>
    </w:p>
    <w:p w14:paraId="44C985DA" w14:textId="61F93C08" w:rsidR="00D4167C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Jiří Slezák (T), JUDr. Ladislav Bělka (C), Jarmila Jílková (pro úsek stát.</w:t>
      </w:r>
      <w:r w:rsidR="00DB56D9" w:rsidRPr="00537571">
        <w:rPr>
          <w:rFonts w:ascii="Garamond" w:hAnsi="Garamond"/>
          <w:sz w:val="24"/>
          <w:szCs w:val="24"/>
        </w:rPr>
        <w:t xml:space="preserve"> </w:t>
      </w:r>
      <w:r w:rsidRPr="00537571">
        <w:rPr>
          <w:rFonts w:ascii="Garamond" w:hAnsi="Garamond"/>
          <w:sz w:val="24"/>
          <w:szCs w:val="24"/>
        </w:rPr>
        <w:t>notářství)</w:t>
      </w:r>
    </w:p>
    <w:p w14:paraId="1537EDF3" w14:textId="77777777" w:rsidR="007A28A1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</w:p>
    <w:p w14:paraId="4B008E68" w14:textId="4FDDC349" w:rsidR="007A28A1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1990</w:t>
      </w:r>
    </w:p>
    <w:p w14:paraId="6F640864" w14:textId="10BABB87" w:rsidR="007A28A1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Jiří Slezák</w:t>
      </w:r>
    </w:p>
    <w:p w14:paraId="6BA2D1A5" w14:textId="3180DD8B" w:rsidR="007A28A1" w:rsidRPr="00537571" w:rsidRDefault="007A28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neobsazeno (T), JUDr. Ladislav Bělka (C), Jarmila Jílková (pro úsek stát.</w:t>
      </w:r>
      <w:r w:rsidR="00DB56D9" w:rsidRPr="00537571">
        <w:rPr>
          <w:rFonts w:ascii="Garamond" w:hAnsi="Garamond"/>
          <w:sz w:val="24"/>
          <w:szCs w:val="24"/>
        </w:rPr>
        <w:t xml:space="preserve"> </w:t>
      </w:r>
      <w:r w:rsidRPr="00537571">
        <w:rPr>
          <w:rFonts w:ascii="Garamond" w:hAnsi="Garamond"/>
          <w:sz w:val="24"/>
          <w:szCs w:val="24"/>
        </w:rPr>
        <w:t>notářství)</w:t>
      </w:r>
    </w:p>
    <w:p w14:paraId="687399B3" w14:textId="77777777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</w:p>
    <w:p w14:paraId="5DB98AE1" w14:textId="512B8AD3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1991, 1992</w:t>
      </w:r>
    </w:p>
    <w:p w14:paraId="3211D1C6" w14:textId="40A18DF4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Miroslav Nypl</w:t>
      </w:r>
      <w:r w:rsidR="00DB56D9" w:rsidRPr="00537571">
        <w:rPr>
          <w:rFonts w:ascii="Garamond" w:hAnsi="Garamond"/>
          <w:sz w:val="24"/>
          <w:szCs w:val="24"/>
        </w:rPr>
        <w:t>, CSc.</w:t>
      </w:r>
    </w:p>
    <w:p w14:paraId="621EE20C" w14:textId="37BFE0C8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Miloslav Martin (T), JUDr. Zdeněk Franc (C), JUDr. Alois Kovář (pro úsek stát.</w:t>
      </w:r>
      <w:r w:rsidR="00DB56D9" w:rsidRPr="00537571">
        <w:rPr>
          <w:rFonts w:ascii="Garamond" w:hAnsi="Garamond"/>
          <w:sz w:val="24"/>
          <w:szCs w:val="24"/>
        </w:rPr>
        <w:t xml:space="preserve"> </w:t>
      </w:r>
      <w:r w:rsidRPr="00537571">
        <w:rPr>
          <w:rFonts w:ascii="Garamond" w:hAnsi="Garamond"/>
          <w:sz w:val="24"/>
          <w:szCs w:val="24"/>
        </w:rPr>
        <w:t>notářství)</w:t>
      </w:r>
    </w:p>
    <w:p w14:paraId="69AA2B22" w14:textId="77777777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</w:p>
    <w:p w14:paraId="6AB5BE8F" w14:textId="2F700281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1993, 1994, 1995</w:t>
      </w:r>
    </w:p>
    <w:p w14:paraId="595C6F48" w14:textId="771CEACC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Miroslav Nypl, CSc.</w:t>
      </w:r>
    </w:p>
    <w:p w14:paraId="4A25F63F" w14:textId="64BCCE7C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Miloslav Martin (T), JUDr. Alois Kovář (C), JUDr. Zdeněk Franc (pro úsek obchodního a správního soudnictví)</w:t>
      </w:r>
    </w:p>
    <w:p w14:paraId="4BFBE724" w14:textId="77777777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</w:p>
    <w:p w14:paraId="673317C3" w14:textId="3506804D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1996</w:t>
      </w:r>
      <w:r w:rsidR="00A86544" w:rsidRPr="00537571">
        <w:rPr>
          <w:rFonts w:ascii="Garamond" w:hAnsi="Garamond"/>
          <w:sz w:val="24"/>
          <w:szCs w:val="24"/>
        </w:rPr>
        <w:t>, 1997, 1998, 1999</w:t>
      </w:r>
    </w:p>
    <w:p w14:paraId="2E23856F" w14:textId="77777777" w:rsidR="00754D8E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Miroslav Nypl, CSc.</w:t>
      </w:r>
    </w:p>
    <w:p w14:paraId="0B796411" w14:textId="7569F5DA" w:rsidR="007A28A1" w:rsidRPr="00537571" w:rsidRDefault="00754D8E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Miloslav Martin (T), JUDr. Alois Kovář (C), JUDr. Zdeněk Franc (pro úsek obchodního a správního soudnictví a obchodního rejstříku)</w:t>
      </w:r>
    </w:p>
    <w:p w14:paraId="7A1C854E" w14:textId="77777777" w:rsidR="00A86544" w:rsidRPr="00537571" w:rsidRDefault="00A86544" w:rsidP="00537571">
      <w:pPr>
        <w:jc w:val="both"/>
        <w:rPr>
          <w:rFonts w:ascii="Garamond" w:hAnsi="Garamond"/>
          <w:sz w:val="24"/>
          <w:szCs w:val="24"/>
        </w:rPr>
      </w:pPr>
    </w:p>
    <w:p w14:paraId="500F4D6D" w14:textId="77777777" w:rsidR="00537571" w:rsidRDefault="00537571" w:rsidP="00537571">
      <w:pPr>
        <w:jc w:val="both"/>
        <w:rPr>
          <w:rFonts w:ascii="Garamond" w:hAnsi="Garamond"/>
          <w:sz w:val="24"/>
          <w:szCs w:val="24"/>
        </w:rPr>
      </w:pPr>
    </w:p>
    <w:p w14:paraId="63B3AC30" w14:textId="77777777" w:rsidR="00537571" w:rsidRDefault="00537571" w:rsidP="00537571">
      <w:pPr>
        <w:jc w:val="both"/>
        <w:rPr>
          <w:rFonts w:ascii="Garamond" w:hAnsi="Garamond"/>
          <w:sz w:val="24"/>
          <w:szCs w:val="24"/>
        </w:rPr>
      </w:pPr>
    </w:p>
    <w:p w14:paraId="2DF5761F" w14:textId="77777777" w:rsidR="00537571" w:rsidRDefault="00537571" w:rsidP="00537571">
      <w:pPr>
        <w:jc w:val="both"/>
        <w:rPr>
          <w:rFonts w:ascii="Garamond" w:hAnsi="Garamond"/>
          <w:sz w:val="24"/>
          <w:szCs w:val="24"/>
        </w:rPr>
      </w:pPr>
    </w:p>
    <w:p w14:paraId="4EBC9E27" w14:textId="7EE18D44" w:rsidR="00FB61B6" w:rsidRPr="00537571" w:rsidRDefault="00BB236B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lastRenderedPageBreak/>
        <w:t xml:space="preserve">2000, </w:t>
      </w:r>
      <w:r w:rsidR="00FB61B6" w:rsidRPr="00537571">
        <w:rPr>
          <w:rFonts w:ascii="Garamond" w:hAnsi="Garamond"/>
          <w:sz w:val="24"/>
          <w:szCs w:val="24"/>
        </w:rPr>
        <w:t>2001</w:t>
      </w:r>
    </w:p>
    <w:p w14:paraId="350C1A41" w14:textId="77777777" w:rsidR="00FB61B6" w:rsidRPr="00537571" w:rsidRDefault="00FB61B6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Milan Bořek</w:t>
      </w:r>
    </w:p>
    <w:p w14:paraId="2C581285" w14:textId="188A3689" w:rsidR="00FB61B6" w:rsidRPr="00537571" w:rsidRDefault="00FB61B6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Jo</w:t>
      </w:r>
      <w:r w:rsidR="00BB236B" w:rsidRPr="00537571">
        <w:rPr>
          <w:rFonts w:ascii="Garamond" w:hAnsi="Garamond"/>
          <w:sz w:val="24"/>
          <w:szCs w:val="24"/>
        </w:rPr>
        <w:t>sef Mazák</w:t>
      </w:r>
      <w:r w:rsidRPr="00537571">
        <w:rPr>
          <w:rFonts w:ascii="Garamond" w:hAnsi="Garamond"/>
          <w:sz w:val="24"/>
          <w:szCs w:val="24"/>
        </w:rPr>
        <w:t xml:space="preserve"> (T), JUDr. Jan Čipera (C), JUDr. </w:t>
      </w:r>
      <w:r w:rsidR="00BB236B" w:rsidRPr="00537571">
        <w:rPr>
          <w:rFonts w:ascii="Garamond" w:hAnsi="Garamond"/>
          <w:sz w:val="24"/>
          <w:szCs w:val="24"/>
        </w:rPr>
        <w:t>Zdeněk Franc</w:t>
      </w:r>
      <w:r w:rsidRPr="00537571">
        <w:rPr>
          <w:rFonts w:ascii="Garamond" w:hAnsi="Garamond"/>
          <w:sz w:val="24"/>
          <w:szCs w:val="24"/>
        </w:rPr>
        <w:t xml:space="preserve"> (pro obchodní úsek, správní soudnictví a obchodní rejstřík)</w:t>
      </w:r>
    </w:p>
    <w:p w14:paraId="690B8021" w14:textId="77777777" w:rsidR="00537571" w:rsidRDefault="00537571" w:rsidP="00537571">
      <w:pPr>
        <w:jc w:val="both"/>
        <w:rPr>
          <w:rFonts w:ascii="Garamond" w:hAnsi="Garamond"/>
          <w:sz w:val="24"/>
          <w:szCs w:val="24"/>
        </w:rPr>
      </w:pPr>
    </w:p>
    <w:p w14:paraId="002E096E" w14:textId="06FB12C3" w:rsidR="00BB236B" w:rsidRPr="00537571" w:rsidRDefault="00BB236B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2002</w:t>
      </w:r>
    </w:p>
    <w:p w14:paraId="012C7ACF" w14:textId="77777777" w:rsidR="00BB236B" w:rsidRPr="00537571" w:rsidRDefault="00BB236B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Milan Bořek</w:t>
      </w:r>
    </w:p>
    <w:p w14:paraId="45C5C252" w14:textId="78B10F88" w:rsidR="00FB61B6" w:rsidRPr="00537571" w:rsidRDefault="00BB236B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Milan Špry</w:t>
      </w:r>
      <w:r w:rsidR="00DB56D9" w:rsidRPr="00537571">
        <w:rPr>
          <w:rFonts w:ascii="Garamond" w:hAnsi="Garamond"/>
          <w:sz w:val="24"/>
          <w:szCs w:val="24"/>
        </w:rPr>
        <w:t>ň</w:t>
      </w:r>
      <w:r w:rsidRPr="00537571">
        <w:rPr>
          <w:rFonts w:ascii="Garamond" w:hAnsi="Garamond"/>
          <w:sz w:val="24"/>
          <w:szCs w:val="24"/>
        </w:rPr>
        <w:t>ar (T), JUDr. Jan Čipera (C), JUDr. Jolana Maršíková (pro obchodní úsek, správní soudnictví a obchodní rejstřík)</w:t>
      </w:r>
    </w:p>
    <w:p w14:paraId="35498373" w14:textId="77777777" w:rsidR="00BB236B" w:rsidRPr="00537571" w:rsidRDefault="00BB236B" w:rsidP="00537571">
      <w:pPr>
        <w:jc w:val="both"/>
        <w:rPr>
          <w:rFonts w:ascii="Garamond" w:hAnsi="Garamond"/>
          <w:sz w:val="24"/>
          <w:szCs w:val="24"/>
        </w:rPr>
      </w:pPr>
    </w:p>
    <w:p w14:paraId="270E5DEB" w14:textId="3709C2EE" w:rsidR="00BB236B" w:rsidRPr="00537571" w:rsidRDefault="00BB236B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2003, 2004, 2005, 2006, 2007, 2008, 2009, 2010, 2011, 2012, 2013</w:t>
      </w:r>
    </w:p>
    <w:p w14:paraId="6D35C9CC" w14:textId="77777777" w:rsidR="00BB236B" w:rsidRPr="00537571" w:rsidRDefault="00BB236B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Milan Bořek</w:t>
      </w:r>
    </w:p>
    <w:p w14:paraId="6FE74E3D" w14:textId="10CFB311" w:rsidR="00BB236B" w:rsidRPr="00537571" w:rsidRDefault="00BB236B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Miroslav Veselský (T), JUDr. Jan Čipera (C), JUDr. Jolana Maršíková (pro obchodní úsek, správní soudnictví a obchodní rejstřík), JUDr. Milan Špryňar (pro řízení pobočky v Pardubicích)</w:t>
      </w:r>
    </w:p>
    <w:p w14:paraId="77885AD7" w14:textId="0C880619" w:rsidR="00A86544" w:rsidRPr="00537571" w:rsidRDefault="00A86544" w:rsidP="00537571">
      <w:pPr>
        <w:jc w:val="both"/>
        <w:rPr>
          <w:rFonts w:ascii="Garamond" w:hAnsi="Garamond"/>
          <w:sz w:val="24"/>
          <w:szCs w:val="24"/>
        </w:rPr>
      </w:pPr>
    </w:p>
    <w:p w14:paraId="622AB6D2" w14:textId="4B1E8FC8" w:rsidR="00217B98" w:rsidRPr="00537571" w:rsidRDefault="00217B98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2014</w:t>
      </w:r>
    </w:p>
    <w:p w14:paraId="1BB47EAB" w14:textId="00DBE995" w:rsidR="00217B98" w:rsidRPr="00537571" w:rsidRDefault="00217B98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Jan Čipera</w:t>
      </w:r>
    </w:p>
    <w:p w14:paraId="6A98B188" w14:textId="35EA9500" w:rsidR="00217B98" w:rsidRPr="00537571" w:rsidRDefault="00217B98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Miroslav Veselský (T), JUDr. Vladimír Lanžhotský, Ph.D. (C), JUDr. Jolana Maršíková (pro obchodní úsek, správní soudnictví a obchodní rejstřík), JUDr. Milan Špryňar (pro řízení pobočky v Pardubicích)</w:t>
      </w:r>
    </w:p>
    <w:p w14:paraId="6BE10203" w14:textId="5318E44B" w:rsidR="0098434F" w:rsidRPr="00537571" w:rsidRDefault="0098434F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V období od 1. 10. 2014 do 14. 11. 2014 byla JUDr. Jolana Maršíková pověřena výkonem činností MPŘ</w:t>
      </w:r>
    </w:p>
    <w:p w14:paraId="4827CD5C" w14:textId="07B88EA7" w:rsidR="00A86544" w:rsidRPr="00537571" w:rsidRDefault="0098434F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V období od 1. 10. 2014 do 14. 11. 2014 byl Mgr. Jan Ducháček pověřen výkonem činností MPŘ</w:t>
      </w:r>
    </w:p>
    <w:p w14:paraId="163521F7" w14:textId="77777777" w:rsidR="0098434F" w:rsidRPr="00537571" w:rsidRDefault="0098434F" w:rsidP="00537571">
      <w:pPr>
        <w:jc w:val="both"/>
        <w:rPr>
          <w:rFonts w:ascii="Garamond" w:hAnsi="Garamond"/>
          <w:sz w:val="24"/>
          <w:szCs w:val="24"/>
        </w:rPr>
      </w:pPr>
    </w:p>
    <w:p w14:paraId="6B6BB0A1" w14:textId="1FC51501" w:rsidR="00217B98" w:rsidRPr="00537571" w:rsidRDefault="00217B98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201</w:t>
      </w:r>
      <w:r w:rsidR="00F556FC" w:rsidRPr="00537571">
        <w:rPr>
          <w:rFonts w:ascii="Garamond" w:hAnsi="Garamond"/>
          <w:sz w:val="24"/>
          <w:szCs w:val="24"/>
        </w:rPr>
        <w:t>5, 2016, 2017, 2018, 2019, 2020</w:t>
      </w:r>
    </w:p>
    <w:p w14:paraId="1D63F69E" w14:textId="77777777" w:rsidR="00217B98" w:rsidRPr="00537571" w:rsidRDefault="00217B98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Jan Čipera</w:t>
      </w:r>
    </w:p>
    <w:p w14:paraId="1EF8D50E" w14:textId="68022D64" w:rsidR="00217B98" w:rsidRPr="00537571" w:rsidRDefault="00217B98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 xml:space="preserve">MPŘ – JUDr. Miroslav Veselský (T), JUDr. Vladimír Lanžhotský, Ph.D. (C), JUDr. Jolana Maršíková (pro obchodní úsek, správní soudnictví a </w:t>
      </w:r>
      <w:r w:rsidR="00FB61B6" w:rsidRPr="00537571">
        <w:rPr>
          <w:rFonts w:ascii="Garamond" w:hAnsi="Garamond"/>
          <w:sz w:val="24"/>
          <w:szCs w:val="24"/>
        </w:rPr>
        <w:t xml:space="preserve">veřejné </w:t>
      </w:r>
      <w:r w:rsidRPr="00537571">
        <w:rPr>
          <w:rFonts w:ascii="Garamond" w:hAnsi="Garamond"/>
          <w:sz w:val="24"/>
          <w:szCs w:val="24"/>
        </w:rPr>
        <w:t>rejstřík</w:t>
      </w:r>
      <w:r w:rsidR="00FB61B6" w:rsidRPr="00537571">
        <w:rPr>
          <w:rFonts w:ascii="Garamond" w:hAnsi="Garamond"/>
          <w:sz w:val="24"/>
          <w:szCs w:val="24"/>
        </w:rPr>
        <w:t>y</w:t>
      </w:r>
      <w:r w:rsidRPr="00537571">
        <w:rPr>
          <w:rFonts w:ascii="Garamond" w:hAnsi="Garamond"/>
          <w:sz w:val="24"/>
          <w:szCs w:val="24"/>
        </w:rPr>
        <w:t>), Mgr. Jan Ducháček (pro řízení pobočky v Pardubicích)</w:t>
      </w:r>
    </w:p>
    <w:p w14:paraId="615E2526" w14:textId="5727AB46" w:rsidR="007B1A4C" w:rsidRPr="00537571" w:rsidRDefault="007B1A4C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V období od 1. 7. 2020 do 30. 4. 2022 byl JUDr. Jan Čipera pověřen výkonem činností MPŘ</w:t>
      </w:r>
    </w:p>
    <w:p w14:paraId="0F73E02C" w14:textId="77777777" w:rsidR="00217B98" w:rsidRDefault="00217B98" w:rsidP="00537571">
      <w:pPr>
        <w:jc w:val="both"/>
        <w:rPr>
          <w:rFonts w:ascii="Garamond" w:hAnsi="Garamond"/>
          <w:sz w:val="24"/>
          <w:szCs w:val="24"/>
        </w:rPr>
      </w:pPr>
    </w:p>
    <w:p w14:paraId="5DA827F3" w14:textId="77777777" w:rsidR="00537571" w:rsidRDefault="00537571" w:rsidP="00537571">
      <w:pPr>
        <w:jc w:val="both"/>
        <w:rPr>
          <w:rFonts w:ascii="Garamond" w:hAnsi="Garamond"/>
          <w:sz w:val="24"/>
          <w:szCs w:val="24"/>
        </w:rPr>
      </w:pPr>
    </w:p>
    <w:p w14:paraId="6361BEE4" w14:textId="77777777" w:rsidR="00537571" w:rsidRPr="00537571" w:rsidRDefault="00537571" w:rsidP="00537571">
      <w:pPr>
        <w:jc w:val="both"/>
        <w:rPr>
          <w:rFonts w:ascii="Garamond" w:hAnsi="Garamond"/>
          <w:sz w:val="24"/>
          <w:szCs w:val="24"/>
        </w:rPr>
      </w:pPr>
    </w:p>
    <w:p w14:paraId="705CD02E" w14:textId="5C3E184F" w:rsidR="00F556FC" w:rsidRPr="00537571" w:rsidRDefault="00F556FC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lastRenderedPageBreak/>
        <w:t>2021</w:t>
      </w:r>
    </w:p>
    <w:p w14:paraId="33AB70B8" w14:textId="3303C9AF" w:rsidR="00F556FC" w:rsidRPr="00537571" w:rsidRDefault="00F556FC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Vladimír Lanžhotský, Ph.D.</w:t>
      </w:r>
    </w:p>
    <w:p w14:paraId="00379BB3" w14:textId="036FE49C" w:rsidR="00F556FC" w:rsidRPr="00537571" w:rsidRDefault="00F556FC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 xml:space="preserve">MPŘ – JUDr. Miroslav Veselský (T), JUDr. </w:t>
      </w:r>
      <w:r w:rsidR="003E4CA1" w:rsidRPr="00537571">
        <w:rPr>
          <w:rFonts w:ascii="Garamond" w:hAnsi="Garamond"/>
          <w:sz w:val="24"/>
          <w:szCs w:val="24"/>
        </w:rPr>
        <w:t>Jan Čipera</w:t>
      </w:r>
      <w:r w:rsidRPr="00537571">
        <w:rPr>
          <w:rFonts w:ascii="Garamond" w:hAnsi="Garamond"/>
          <w:sz w:val="24"/>
          <w:szCs w:val="24"/>
        </w:rPr>
        <w:t xml:space="preserve"> (C), JUDr. Jolana Maršíková (pro obchodní úsek, správní soudnictví a </w:t>
      </w:r>
      <w:r w:rsidR="00FB61B6" w:rsidRPr="00537571">
        <w:rPr>
          <w:rFonts w:ascii="Garamond" w:hAnsi="Garamond"/>
          <w:sz w:val="24"/>
          <w:szCs w:val="24"/>
        </w:rPr>
        <w:t xml:space="preserve">veřejné </w:t>
      </w:r>
      <w:r w:rsidRPr="00537571">
        <w:rPr>
          <w:rFonts w:ascii="Garamond" w:hAnsi="Garamond"/>
          <w:sz w:val="24"/>
          <w:szCs w:val="24"/>
        </w:rPr>
        <w:t>rejstřík</w:t>
      </w:r>
      <w:r w:rsidR="00FB61B6" w:rsidRPr="00537571">
        <w:rPr>
          <w:rFonts w:ascii="Garamond" w:hAnsi="Garamond"/>
          <w:sz w:val="24"/>
          <w:szCs w:val="24"/>
        </w:rPr>
        <w:t>y</w:t>
      </w:r>
      <w:r w:rsidRPr="00537571">
        <w:rPr>
          <w:rFonts w:ascii="Garamond" w:hAnsi="Garamond"/>
          <w:sz w:val="24"/>
          <w:szCs w:val="24"/>
        </w:rPr>
        <w:t>), Mgr. Jan Ducháček (pro řízení pobočky v Pardubicích)</w:t>
      </w:r>
    </w:p>
    <w:p w14:paraId="0438CC38" w14:textId="05AEA3E4" w:rsidR="003E4CA1" w:rsidRPr="00537571" w:rsidRDefault="0098434F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V období od 15. 11. 2021 do 31. 7. 2022 byla JUDr. Jolana Maršíková pověřena výkonem činností MPŘ</w:t>
      </w:r>
    </w:p>
    <w:p w14:paraId="15A96ABB" w14:textId="61647BAE" w:rsidR="0098434F" w:rsidRPr="00537571" w:rsidRDefault="0098434F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V období od 15. 11. 2021 do 31. 12. 2021 byl Mgr. Jan Ducháček pověřen výkonem činností MPŘ</w:t>
      </w:r>
    </w:p>
    <w:p w14:paraId="130CABFF" w14:textId="77777777" w:rsidR="0098434F" w:rsidRPr="00537571" w:rsidRDefault="0098434F" w:rsidP="00537571">
      <w:pPr>
        <w:jc w:val="both"/>
        <w:rPr>
          <w:rFonts w:ascii="Garamond" w:hAnsi="Garamond"/>
          <w:sz w:val="24"/>
          <w:szCs w:val="24"/>
        </w:rPr>
      </w:pPr>
    </w:p>
    <w:p w14:paraId="29402ECC" w14:textId="5B1CAA2F" w:rsidR="003E4CA1" w:rsidRPr="00537571" w:rsidRDefault="003E4C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2022, 2023</w:t>
      </w:r>
    </w:p>
    <w:p w14:paraId="1E500E18" w14:textId="77777777" w:rsidR="003E4CA1" w:rsidRPr="00537571" w:rsidRDefault="003E4C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Vladimír Lanžhotský, Ph.D.</w:t>
      </w:r>
    </w:p>
    <w:p w14:paraId="5543A0AF" w14:textId="1E784ACB" w:rsidR="0098434F" w:rsidRPr="00537571" w:rsidRDefault="003E4C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MPŘ – JUDr. Miroslav Veselský (T), JUDr. Jan Čipera (C), JUDr. Jan Fifka (pro správní soudnictví, soudní dohled a elektronizaci justice), JUDr. Jolana Maršíková (pro obchodní úsek a veřejné rejstříky), Mgr. Lukáš Pácha (pro řízení pobočky v Pardubicích)</w:t>
      </w:r>
    </w:p>
    <w:p w14:paraId="54113AFD" w14:textId="3E2812EA" w:rsidR="0098434F" w:rsidRPr="00537571" w:rsidRDefault="0098434F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V období od 1. 8. 2022 do 31. 1. 2023 byla funkce pro obchodní úsek a veřejné rejstříky neobsazena</w:t>
      </w:r>
    </w:p>
    <w:p w14:paraId="2DD66037" w14:textId="3DD24C9D" w:rsidR="003E4CA1" w:rsidRPr="00537571" w:rsidRDefault="007B1A4C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V období od 1. 10. 2022 do 31. 12. 2023 byl JUDr. Miroslav Veselský pověřen výkonem činností MPŘ</w:t>
      </w:r>
    </w:p>
    <w:p w14:paraId="1904CFA2" w14:textId="77777777" w:rsidR="00EC0B1F" w:rsidRPr="00537571" w:rsidRDefault="00EC0B1F" w:rsidP="00537571">
      <w:pPr>
        <w:jc w:val="both"/>
        <w:rPr>
          <w:rFonts w:ascii="Garamond" w:hAnsi="Garamond"/>
          <w:sz w:val="24"/>
          <w:szCs w:val="24"/>
        </w:rPr>
      </w:pPr>
    </w:p>
    <w:p w14:paraId="7FF25DF1" w14:textId="47863617" w:rsidR="003E4CA1" w:rsidRPr="00537571" w:rsidRDefault="003E4C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2024</w:t>
      </w:r>
    </w:p>
    <w:p w14:paraId="100AEBB4" w14:textId="77777777" w:rsidR="003E4CA1" w:rsidRPr="00537571" w:rsidRDefault="003E4C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>PŘ – JUDr. Vladimír Lanžhotský, Ph.D.</w:t>
      </w:r>
    </w:p>
    <w:p w14:paraId="75EF7F45" w14:textId="793F6227" w:rsidR="003E4CA1" w:rsidRPr="00537571" w:rsidRDefault="003E4CA1" w:rsidP="00537571">
      <w:pPr>
        <w:jc w:val="both"/>
        <w:rPr>
          <w:rFonts w:ascii="Garamond" w:hAnsi="Garamond"/>
          <w:sz w:val="24"/>
          <w:szCs w:val="24"/>
        </w:rPr>
      </w:pPr>
      <w:r w:rsidRPr="00537571">
        <w:rPr>
          <w:rFonts w:ascii="Garamond" w:hAnsi="Garamond"/>
          <w:sz w:val="24"/>
          <w:szCs w:val="24"/>
        </w:rPr>
        <w:t xml:space="preserve">MPŘ – Mgr. Zuzana Ursová (T), JUDr. Jan Čipera (C), JUDr. Jan Fifka (pro správní soudnictví </w:t>
      </w:r>
      <w:r w:rsidR="00537571">
        <w:rPr>
          <w:rFonts w:ascii="Garamond" w:hAnsi="Garamond"/>
          <w:sz w:val="24"/>
          <w:szCs w:val="24"/>
        </w:rPr>
        <w:br/>
      </w:r>
      <w:r w:rsidRPr="00537571">
        <w:rPr>
          <w:rFonts w:ascii="Garamond" w:hAnsi="Garamond"/>
          <w:sz w:val="24"/>
          <w:szCs w:val="24"/>
        </w:rPr>
        <w:t>a soudní dohled), JUDr. Jolana Maršíková (pro obchodní úsek a veřejné rejstříky), Mgr. Lukáš Pácha (pro řízení pobočky v Pardubicích)</w:t>
      </w:r>
    </w:p>
    <w:sectPr w:rsidR="003E4CA1" w:rsidRPr="0053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7C"/>
    <w:rsid w:val="00171C29"/>
    <w:rsid w:val="00217B98"/>
    <w:rsid w:val="003E4CA1"/>
    <w:rsid w:val="00537571"/>
    <w:rsid w:val="00754D8E"/>
    <w:rsid w:val="0076168D"/>
    <w:rsid w:val="007A28A1"/>
    <w:rsid w:val="007B1A4C"/>
    <w:rsid w:val="0098434F"/>
    <w:rsid w:val="00A86544"/>
    <w:rsid w:val="00BB236B"/>
    <w:rsid w:val="00D4167C"/>
    <w:rsid w:val="00DB56D9"/>
    <w:rsid w:val="00EC0B1F"/>
    <w:rsid w:val="00F556FC"/>
    <w:rsid w:val="00F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5816"/>
  <w15:chartTrackingRefBased/>
  <w15:docId w15:val="{891508B5-880F-42B3-B2DD-7753058D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Prauseová Iva</dc:creator>
  <cp:keywords/>
  <dc:description/>
  <cp:lastModifiedBy>Matušková Iva</cp:lastModifiedBy>
  <cp:revision>2</cp:revision>
  <cp:lastPrinted>2024-06-03T11:52:00Z</cp:lastPrinted>
  <dcterms:created xsi:type="dcterms:W3CDTF">2024-06-03T11:53:00Z</dcterms:created>
  <dcterms:modified xsi:type="dcterms:W3CDTF">2024-06-03T11:53:00Z</dcterms:modified>
</cp:coreProperties>
</file>