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475D" w14:textId="598FF15A" w:rsidR="00E076F3" w:rsidRPr="00E076F3" w:rsidRDefault="00E076F3" w:rsidP="00E076F3">
      <w:pPr>
        <w:pStyle w:val="Nzev"/>
        <w:jc w:val="center"/>
        <w:rPr>
          <w:b/>
          <w:bCs/>
          <w:sz w:val="28"/>
          <w:szCs w:val="28"/>
        </w:rPr>
      </w:pPr>
      <w:r w:rsidRPr="00E076F3">
        <w:rPr>
          <w:b/>
          <w:bCs/>
          <w:sz w:val="28"/>
          <w:szCs w:val="28"/>
        </w:rPr>
        <w:t>Informace ke znepřístupnění</w:t>
      </w:r>
    </w:p>
    <w:p w14:paraId="37E086FD" w14:textId="77777777" w:rsidR="00E076F3" w:rsidRPr="00E076F3" w:rsidRDefault="00E076F3" w:rsidP="00E076F3">
      <w:pPr>
        <w:pStyle w:val="Nzev"/>
        <w:jc w:val="center"/>
        <w:rPr>
          <w:b/>
          <w:bCs/>
          <w:sz w:val="28"/>
          <w:szCs w:val="28"/>
        </w:rPr>
      </w:pPr>
      <w:r w:rsidRPr="00E076F3">
        <w:rPr>
          <w:b/>
          <w:bCs/>
          <w:sz w:val="28"/>
          <w:szCs w:val="28"/>
        </w:rPr>
        <w:t>evidence skutečných majitelů veřejnosti</w:t>
      </w:r>
    </w:p>
    <w:p w14:paraId="3BA76756" w14:textId="77777777" w:rsidR="00E076F3" w:rsidRPr="00726F72" w:rsidRDefault="00E076F3" w:rsidP="00E076F3">
      <w:pPr>
        <w:spacing w:after="0"/>
        <w:jc w:val="center"/>
        <w:rPr>
          <w:rFonts w:cs="Times New Roman"/>
          <w:b/>
          <w:bCs/>
        </w:rPr>
      </w:pPr>
    </w:p>
    <w:p w14:paraId="360A0E8C" w14:textId="5502759C" w:rsidR="00E076F3" w:rsidRPr="00726F72" w:rsidRDefault="00E076F3" w:rsidP="00E076F3">
      <w:pPr>
        <w:rPr>
          <w:rFonts w:cs="Times New Roman"/>
        </w:rPr>
      </w:pPr>
      <w:r w:rsidRPr="00726F72">
        <w:rPr>
          <w:rFonts w:cs="Times New Roman"/>
        </w:rPr>
        <w:t xml:space="preserve">Po znepřístupnění evidence zůstane i nadále přístupná pro: </w:t>
      </w:r>
    </w:p>
    <w:p w14:paraId="3ADCF231" w14:textId="77777777" w:rsidR="00E076F3" w:rsidRPr="00726F72" w:rsidRDefault="00E076F3" w:rsidP="00E076F3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26F72">
        <w:rPr>
          <w:rFonts w:cs="Times New Roman"/>
        </w:rPr>
        <w:t>evidující osoby ve vztahu k vlastnímu výpisu, a to po přihlášení prostřednictvím datové schránky evidující osoby,</w:t>
      </w:r>
    </w:p>
    <w:p w14:paraId="494419C4" w14:textId="77777777" w:rsidR="00E076F3" w:rsidRPr="00726F72" w:rsidRDefault="00E076F3" w:rsidP="00E076F3">
      <w:pPr>
        <w:pStyle w:val="Odstavecseseznamem"/>
        <w:numPr>
          <w:ilvl w:val="0"/>
          <w:numId w:val="1"/>
        </w:numPr>
        <w:rPr>
          <w:rFonts w:cs="Times New Roman"/>
        </w:rPr>
      </w:pPr>
      <w:r w:rsidRPr="00726F72">
        <w:rPr>
          <w:rFonts w:cs="Times New Roman"/>
        </w:rPr>
        <w:t>privilegované uživatele využívající tzv. dálkový přístup:</w:t>
      </w:r>
    </w:p>
    <w:p w14:paraId="549D577B" w14:textId="77777777" w:rsidR="00E076F3" w:rsidRPr="00726F72" w:rsidRDefault="00E076F3" w:rsidP="00E076F3">
      <w:pPr>
        <w:pStyle w:val="Odstavecseseznamem"/>
        <w:numPr>
          <w:ilvl w:val="1"/>
          <w:numId w:val="1"/>
        </w:numPr>
        <w:rPr>
          <w:rFonts w:cs="Times New Roman"/>
        </w:rPr>
      </w:pPr>
      <w:r w:rsidRPr="00726F72">
        <w:rPr>
          <w:rFonts w:cs="Times New Roman"/>
        </w:rPr>
        <w:t xml:space="preserve">orgány veřejné moci prostřednictvím přihlášení do jednotného identitního prostoru (JIP), případně na základě žádosti, a </w:t>
      </w:r>
    </w:p>
    <w:p w14:paraId="3331FD60" w14:textId="77777777" w:rsidR="00E076F3" w:rsidRPr="00726F72" w:rsidRDefault="00E076F3" w:rsidP="00E076F3">
      <w:pPr>
        <w:pStyle w:val="Odstavecseseznamem"/>
        <w:numPr>
          <w:ilvl w:val="1"/>
          <w:numId w:val="1"/>
        </w:numPr>
        <w:rPr>
          <w:rFonts w:cs="Times New Roman"/>
        </w:rPr>
      </w:pPr>
      <w:r w:rsidRPr="00726F72">
        <w:rPr>
          <w:rFonts w:cs="Times New Roman"/>
        </w:rPr>
        <w:t>tzv. povinné osoby plnící povinnosti podle zákona č. 253/2008 Sb., o některých opatřeních proti legalizaci výnosů z trestné činnosti a financování terorismu (dále jen „AML zákon“), a to na základě žádosti,</w:t>
      </w:r>
    </w:p>
    <w:p w14:paraId="1FD210BD" w14:textId="77777777" w:rsidR="00E076F3" w:rsidRPr="00726F72" w:rsidRDefault="00E076F3" w:rsidP="00E076F3">
      <w:pPr>
        <w:pStyle w:val="Odstavecseseznamem"/>
        <w:numPr>
          <w:ilvl w:val="1"/>
          <w:numId w:val="1"/>
        </w:numPr>
        <w:rPr>
          <w:rFonts w:cs="Times New Roman"/>
        </w:rPr>
      </w:pPr>
      <w:r w:rsidRPr="00726F72">
        <w:rPr>
          <w:rFonts w:cs="Times New Roman"/>
        </w:rPr>
        <w:t>další zákonem oprávněné subjekty na základě žádosti.</w:t>
      </w:r>
    </w:p>
    <w:p w14:paraId="1B99E383" w14:textId="77777777" w:rsidR="00E53A8E" w:rsidRDefault="00E53A8E"/>
    <w:p w14:paraId="3D545157" w14:textId="77777777" w:rsidR="00E076F3" w:rsidRDefault="00E076F3" w:rsidP="00E076F3">
      <w:pPr>
        <w:pStyle w:val="Nadpis1"/>
        <w:rPr>
          <w:b/>
          <w:bCs/>
          <w:color w:val="000000" w:themeColor="text1"/>
          <w:sz w:val="28"/>
          <w:szCs w:val="28"/>
        </w:rPr>
      </w:pPr>
      <w:r w:rsidRPr="00E076F3">
        <w:rPr>
          <w:b/>
          <w:bCs/>
          <w:color w:val="000000" w:themeColor="text1"/>
          <w:sz w:val="28"/>
          <w:szCs w:val="28"/>
        </w:rPr>
        <w:t>Důvody znepřístupnění</w:t>
      </w:r>
    </w:p>
    <w:p w14:paraId="46E26874" w14:textId="77777777" w:rsidR="00E076F3" w:rsidRPr="00E076F3" w:rsidRDefault="00E076F3" w:rsidP="00E076F3"/>
    <w:p w14:paraId="66C1413B" w14:textId="732AD6A8" w:rsidR="00E076F3" w:rsidRPr="00726F72" w:rsidRDefault="00E076F3" w:rsidP="00E076F3">
      <w:pPr>
        <w:rPr>
          <w:rFonts w:cs="Times New Roman"/>
        </w:rPr>
      </w:pPr>
      <w:r w:rsidRPr="00726F72">
        <w:rPr>
          <w:rFonts w:cs="Times New Roman"/>
        </w:rPr>
        <w:t xml:space="preserve">Ministerstvo </w:t>
      </w:r>
      <w:r w:rsidR="00DD2E89">
        <w:rPr>
          <w:rFonts w:cs="Times New Roman"/>
        </w:rPr>
        <w:t xml:space="preserve">spravedlnosti jako správce informačního systému evidence skutečných majitelů </w:t>
      </w:r>
      <w:r w:rsidRPr="00726F72">
        <w:rPr>
          <w:rFonts w:cs="Times New Roman"/>
        </w:rPr>
        <w:t>reaguje na stav vyvolaný rozhodovací praxí</w:t>
      </w:r>
      <w:r w:rsidRPr="00726F72">
        <w:rPr>
          <w:rFonts w:cs="Times New Roman"/>
          <w:b/>
        </w:rPr>
        <w:t xml:space="preserve"> </w:t>
      </w:r>
      <w:r w:rsidRPr="00726F72">
        <w:rPr>
          <w:rFonts w:cs="Times New Roman"/>
          <w:bCs/>
        </w:rPr>
        <w:t>Nejvyššího soudu (sp. zn. 27 Cdo 1368/2024 a 27 Cdo 1548/2024) a Nejvyššího správního soudu</w:t>
      </w:r>
      <w:r w:rsidRPr="00726F72">
        <w:rPr>
          <w:rFonts w:cs="Times New Roman"/>
        </w:rPr>
        <w:t xml:space="preserve"> (sp. zn. 4 As 219/2024 a 1 Afs 193/2024-34) týkající se evidování skutečných majitelů. </w:t>
      </w:r>
      <w:r w:rsidRPr="00726F72">
        <w:rPr>
          <w:rFonts w:cs="Times New Roman"/>
          <w:b/>
        </w:rPr>
        <w:t xml:space="preserve">Podle Nejvyššího soudu i Nevyššího správního soudu stát nemůže trvat na plnění povinnosti zápisu skutečného majitele do evidence, když vede k neoprávněnému zásahu do jeho základních práv </w:t>
      </w:r>
      <w:r w:rsidRPr="00726F72">
        <w:rPr>
          <w:rFonts w:cs="Times New Roman"/>
        </w:rPr>
        <w:t xml:space="preserve">(práva na soukromí a ochranu osobních údajů podle článků 7 a 8 Listiny základních práv Evropské unie). </w:t>
      </w:r>
    </w:p>
    <w:p w14:paraId="1EA865C1" w14:textId="77777777" w:rsidR="00E076F3" w:rsidRPr="0051225C" w:rsidRDefault="00E076F3"/>
    <w:sectPr w:rsidR="00E076F3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E3B"/>
    <w:multiLevelType w:val="hybridMultilevel"/>
    <w:tmpl w:val="6E1A6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2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6F3"/>
    <w:rsid w:val="00004C66"/>
    <w:rsid w:val="00020207"/>
    <w:rsid w:val="00026621"/>
    <w:rsid w:val="000841DA"/>
    <w:rsid w:val="00091633"/>
    <w:rsid w:val="000A6F78"/>
    <w:rsid w:val="000B5B47"/>
    <w:rsid w:val="000D3922"/>
    <w:rsid w:val="000E288C"/>
    <w:rsid w:val="000F2D6D"/>
    <w:rsid w:val="00112894"/>
    <w:rsid w:val="00117223"/>
    <w:rsid w:val="001211CC"/>
    <w:rsid w:val="001323A8"/>
    <w:rsid w:val="00141C27"/>
    <w:rsid w:val="001550EE"/>
    <w:rsid w:val="0015542C"/>
    <w:rsid w:val="00155F5C"/>
    <w:rsid w:val="0017069C"/>
    <w:rsid w:val="00182C34"/>
    <w:rsid w:val="0018608E"/>
    <w:rsid w:val="00194AC9"/>
    <w:rsid w:val="001A3C1D"/>
    <w:rsid w:val="001B2914"/>
    <w:rsid w:val="001C26A3"/>
    <w:rsid w:val="001E3D38"/>
    <w:rsid w:val="00210506"/>
    <w:rsid w:val="00213716"/>
    <w:rsid w:val="00222BFD"/>
    <w:rsid w:val="002238E3"/>
    <w:rsid w:val="00234987"/>
    <w:rsid w:val="002349FD"/>
    <w:rsid w:val="00241B49"/>
    <w:rsid w:val="002436CE"/>
    <w:rsid w:val="00246485"/>
    <w:rsid w:val="00275CDE"/>
    <w:rsid w:val="00297089"/>
    <w:rsid w:val="002A259E"/>
    <w:rsid w:val="002A3068"/>
    <w:rsid w:val="002B3FC7"/>
    <w:rsid w:val="002B4201"/>
    <w:rsid w:val="002B5E9D"/>
    <w:rsid w:val="002C2647"/>
    <w:rsid w:val="002C3088"/>
    <w:rsid w:val="002D5FE6"/>
    <w:rsid w:val="002D6836"/>
    <w:rsid w:val="002F4394"/>
    <w:rsid w:val="002F4B35"/>
    <w:rsid w:val="0031015A"/>
    <w:rsid w:val="003422B3"/>
    <w:rsid w:val="003663E8"/>
    <w:rsid w:val="003911F1"/>
    <w:rsid w:val="00393716"/>
    <w:rsid w:val="00394887"/>
    <w:rsid w:val="003969F0"/>
    <w:rsid w:val="003A1C5C"/>
    <w:rsid w:val="003D4AF8"/>
    <w:rsid w:val="003F649B"/>
    <w:rsid w:val="00411605"/>
    <w:rsid w:val="0042443B"/>
    <w:rsid w:val="00426E68"/>
    <w:rsid w:val="00445DEC"/>
    <w:rsid w:val="00462261"/>
    <w:rsid w:val="00474F1A"/>
    <w:rsid w:val="0048634A"/>
    <w:rsid w:val="00487C10"/>
    <w:rsid w:val="004901A2"/>
    <w:rsid w:val="004D0D4B"/>
    <w:rsid w:val="004D5745"/>
    <w:rsid w:val="004E1207"/>
    <w:rsid w:val="004E7251"/>
    <w:rsid w:val="005028ED"/>
    <w:rsid w:val="005042A5"/>
    <w:rsid w:val="0051225C"/>
    <w:rsid w:val="00554BA5"/>
    <w:rsid w:val="005A3A05"/>
    <w:rsid w:val="005B0EA9"/>
    <w:rsid w:val="005B34C0"/>
    <w:rsid w:val="005C48B8"/>
    <w:rsid w:val="005C6FDE"/>
    <w:rsid w:val="005D1867"/>
    <w:rsid w:val="005E37C5"/>
    <w:rsid w:val="005F51E8"/>
    <w:rsid w:val="005F592B"/>
    <w:rsid w:val="005F63AE"/>
    <w:rsid w:val="00622B50"/>
    <w:rsid w:val="006259B6"/>
    <w:rsid w:val="006338D7"/>
    <w:rsid w:val="006418A6"/>
    <w:rsid w:val="00646F69"/>
    <w:rsid w:val="006617E6"/>
    <w:rsid w:val="0066627F"/>
    <w:rsid w:val="00690807"/>
    <w:rsid w:val="006A691E"/>
    <w:rsid w:val="006B2C4C"/>
    <w:rsid w:val="006F40FE"/>
    <w:rsid w:val="006F6DE7"/>
    <w:rsid w:val="007165B7"/>
    <w:rsid w:val="007238FB"/>
    <w:rsid w:val="0076101D"/>
    <w:rsid w:val="007714F9"/>
    <w:rsid w:val="007832B3"/>
    <w:rsid w:val="007878E8"/>
    <w:rsid w:val="007B4056"/>
    <w:rsid w:val="007B7C80"/>
    <w:rsid w:val="007C0AE8"/>
    <w:rsid w:val="007D7E08"/>
    <w:rsid w:val="007E3CD3"/>
    <w:rsid w:val="007E407E"/>
    <w:rsid w:val="007E6094"/>
    <w:rsid w:val="00804AB1"/>
    <w:rsid w:val="00812F4F"/>
    <w:rsid w:val="00815F4B"/>
    <w:rsid w:val="00820879"/>
    <w:rsid w:val="00833417"/>
    <w:rsid w:val="008366E2"/>
    <w:rsid w:val="00840876"/>
    <w:rsid w:val="008463B5"/>
    <w:rsid w:val="008467CD"/>
    <w:rsid w:val="00855EDE"/>
    <w:rsid w:val="00862683"/>
    <w:rsid w:val="00866365"/>
    <w:rsid w:val="00887FFC"/>
    <w:rsid w:val="008904B4"/>
    <w:rsid w:val="008922C7"/>
    <w:rsid w:val="00896BD2"/>
    <w:rsid w:val="008A4DEF"/>
    <w:rsid w:val="008A7029"/>
    <w:rsid w:val="008B02F9"/>
    <w:rsid w:val="008C1BF5"/>
    <w:rsid w:val="008D24D5"/>
    <w:rsid w:val="008E4DB4"/>
    <w:rsid w:val="008E4EB2"/>
    <w:rsid w:val="008E7A87"/>
    <w:rsid w:val="008F1C8A"/>
    <w:rsid w:val="008F780B"/>
    <w:rsid w:val="008F7BA8"/>
    <w:rsid w:val="00903782"/>
    <w:rsid w:val="00906825"/>
    <w:rsid w:val="009165FD"/>
    <w:rsid w:val="009248E8"/>
    <w:rsid w:val="00927CA6"/>
    <w:rsid w:val="00935AEE"/>
    <w:rsid w:val="00960021"/>
    <w:rsid w:val="00970D09"/>
    <w:rsid w:val="00972592"/>
    <w:rsid w:val="0097462D"/>
    <w:rsid w:val="009826CA"/>
    <w:rsid w:val="00983694"/>
    <w:rsid w:val="00985CE7"/>
    <w:rsid w:val="00993F0A"/>
    <w:rsid w:val="009B0B72"/>
    <w:rsid w:val="009B5C99"/>
    <w:rsid w:val="009C5813"/>
    <w:rsid w:val="009C5D8F"/>
    <w:rsid w:val="009D5B5F"/>
    <w:rsid w:val="009E171C"/>
    <w:rsid w:val="009E2481"/>
    <w:rsid w:val="00A049FC"/>
    <w:rsid w:val="00A20602"/>
    <w:rsid w:val="00A351B1"/>
    <w:rsid w:val="00A405C9"/>
    <w:rsid w:val="00A43881"/>
    <w:rsid w:val="00A80D86"/>
    <w:rsid w:val="00A90776"/>
    <w:rsid w:val="00A9162E"/>
    <w:rsid w:val="00A958F3"/>
    <w:rsid w:val="00AB7EC9"/>
    <w:rsid w:val="00AF55B6"/>
    <w:rsid w:val="00B16F0B"/>
    <w:rsid w:val="00B26796"/>
    <w:rsid w:val="00B35444"/>
    <w:rsid w:val="00B4685E"/>
    <w:rsid w:val="00B628D3"/>
    <w:rsid w:val="00B67F84"/>
    <w:rsid w:val="00B737A5"/>
    <w:rsid w:val="00B75FD4"/>
    <w:rsid w:val="00B77534"/>
    <w:rsid w:val="00B77DD4"/>
    <w:rsid w:val="00B9047D"/>
    <w:rsid w:val="00BA69A8"/>
    <w:rsid w:val="00BC66BB"/>
    <w:rsid w:val="00BD7247"/>
    <w:rsid w:val="00BE3809"/>
    <w:rsid w:val="00C10C1E"/>
    <w:rsid w:val="00C5133C"/>
    <w:rsid w:val="00C56BDA"/>
    <w:rsid w:val="00C5741F"/>
    <w:rsid w:val="00C73834"/>
    <w:rsid w:val="00C9148A"/>
    <w:rsid w:val="00C97CFA"/>
    <w:rsid w:val="00CA1A98"/>
    <w:rsid w:val="00CA2234"/>
    <w:rsid w:val="00CA2C92"/>
    <w:rsid w:val="00CA7D97"/>
    <w:rsid w:val="00CB0A6B"/>
    <w:rsid w:val="00CC1E47"/>
    <w:rsid w:val="00CD756F"/>
    <w:rsid w:val="00CE7C20"/>
    <w:rsid w:val="00D25327"/>
    <w:rsid w:val="00D32A99"/>
    <w:rsid w:val="00D42283"/>
    <w:rsid w:val="00D43C66"/>
    <w:rsid w:val="00D476CB"/>
    <w:rsid w:val="00D479F0"/>
    <w:rsid w:val="00D72C3F"/>
    <w:rsid w:val="00D77CD6"/>
    <w:rsid w:val="00D84606"/>
    <w:rsid w:val="00D8690D"/>
    <w:rsid w:val="00DA3726"/>
    <w:rsid w:val="00DA5849"/>
    <w:rsid w:val="00DB09A4"/>
    <w:rsid w:val="00DC2C52"/>
    <w:rsid w:val="00DD2E89"/>
    <w:rsid w:val="00DE6791"/>
    <w:rsid w:val="00DF08BA"/>
    <w:rsid w:val="00DF12BF"/>
    <w:rsid w:val="00DF4F60"/>
    <w:rsid w:val="00E0145A"/>
    <w:rsid w:val="00E03780"/>
    <w:rsid w:val="00E076F3"/>
    <w:rsid w:val="00E11DE0"/>
    <w:rsid w:val="00E44ED4"/>
    <w:rsid w:val="00E45CFF"/>
    <w:rsid w:val="00E53A8E"/>
    <w:rsid w:val="00E5595A"/>
    <w:rsid w:val="00E55974"/>
    <w:rsid w:val="00E57CE4"/>
    <w:rsid w:val="00E611C3"/>
    <w:rsid w:val="00E819F1"/>
    <w:rsid w:val="00E91C23"/>
    <w:rsid w:val="00E96821"/>
    <w:rsid w:val="00EA2D6B"/>
    <w:rsid w:val="00EA3F33"/>
    <w:rsid w:val="00EC1DA7"/>
    <w:rsid w:val="00EC386F"/>
    <w:rsid w:val="00ED0BF0"/>
    <w:rsid w:val="00EE3068"/>
    <w:rsid w:val="00EF7F40"/>
    <w:rsid w:val="00F03339"/>
    <w:rsid w:val="00F056F2"/>
    <w:rsid w:val="00F1130A"/>
    <w:rsid w:val="00F165DE"/>
    <w:rsid w:val="00F248BF"/>
    <w:rsid w:val="00F30B81"/>
    <w:rsid w:val="00F36655"/>
    <w:rsid w:val="00F6024B"/>
    <w:rsid w:val="00F66942"/>
    <w:rsid w:val="00F73205"/>
    <w:rsid w:val="00F76E45"/>
    <w:rsid w:val="00F86B40"/>
    <w:rsid w:val="00FA71A7"/>
    <w:rsid w:val="00FB2607"/>
    <w:rsid w:val="00FB6FAD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10AB"/>
  <w15:chartTrackingRefBased/>
  <w15:docId w15:val="{E711CD33-0CF5-462A-8B17-B6C5E19D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6F3"/>
    <w:pPr>
      <w:spacing w:after="160"/>
    </w:pPr>
    <w:rPr>
      <w:rFonts w:ascii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0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6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6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6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6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6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6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6F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6F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6F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6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6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6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6F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6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76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76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6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76F3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6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6F3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6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>KS v Ostravě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Šimáková Petra</dc:creator>
  <cp:keywords/>
  <dc:description/>
  <cp:lastModifiedBy>Šimáková Petra</cp:lastModifiedBy>
  <cp:revision>2</cp:revision>
  <dcterms:created xsi:type="dcterms:W3CDTF">2025-12-16T09:07:00Z</dcterms:created>
  <dcterms:modified xsi:type="dcterms:W3CDTF">2025-12-16T09:39:00Z</dcterms:modified>
</cp:coreProperties>
</file>