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6E77F804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0865379A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CB2476">
        <w:rPr>
          <w:rFonts w:ascii="Garamond" w:hAnsi="Garamond"/>
          <w:b/>
          <w:sz w:val="24"/>
          <w:szCs w:val="24"/>
        </w:rPr>
        <w:t>222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595117C2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CB2476">
        <w:rPr>
          <w:rFonts w:ascii="Garamond" w:hAnsi="Garamond"/>
          <w:sz w:val="24"/>
        </w:rPr>
        <w:t>10. března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0B72A1A0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33D73695" w:rsidR="004B1A64" w:rsidRPr="000C673E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CB2476">
        <w:rPr>
          <w:rFonts w:ascii="Garamond" w:hAnsi="Garamond"/>
          <w:sz w:val="24"/>
        </w:rPr>
        <w:t>27. 2. 2026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CB2476">
        <w:rPr>
          <w:rFonts w:ascii="Garamond" w:hAnsi="Garamond"/>
          <w:sz w:val="24"/>
        </w:rPr>
        <w:t>3</w:t>
      </w:r>
      <w:r w:rsidR="00F476B0">
        <w:rPr>
          <w:rFonts w:ascii="Garamond" w:hAnsi="Garamond"/>
          <w:sz w:val="24"/>
        </w:rPr>
        <w:t xml:space="preserve">. </w:t>
      </w:r>
      <w:r w:rsidR="00CB2476">
        <w:rPr>
          <w:rFonts w:ascii="Garamond" w:hAnsi="Garamond"/>
          <w:sz w:val="24"/>
        </w:rPr>
        <w:t>3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 xml:space="preserve">, v příloze zasílám </w:t>
      </w:r>
      <w:r w:rsidR="00CB2476">
        <w:rPr>
          <w:rFonts w:ascii="Garamond" w:hAnsi="Garamond" w:cs="Arial"/>
          <w:sz w:val="24"/>
          <w:szCs w:val="24"/>
        </w:rPr>
        <w:t>seznam odvolacích občanskoprávních řízení Krajského soudu v Ostravě a pobočky v Olomouci, zpracovaný ze statistického listu č. 556 – „Povinnost platit výživné snížena otci“ – za r. 2024 a r. 2025. Za leden a únor 2026 nejsou statistické údaje dosud zpracovány.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9A9A014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A7FC7AF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73F1F8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705C393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C9B2416" w14:textId="246F1709" w:rsidR="00377B8B" w:rsidRP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377B8B">
        <w:rPr>
          <w:rFonts w:ascii="Garamond" w:hAnsi="Garamond" w:cs="Arial"/>
          <w:sz w:val="24"/>
          <w:szCs w:val="24"/>
          <w:u w:val="single"/>
        </w:rPr>
        <w:t>Příloha:</w:t>
      </w:r>
    </w:p>
    <w:p w14:paraId="4EFA8824" w14:textId="474EFD28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377B8B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68B8B" w14:textId="77777777" w:rsidR="0002601B" w:rsidRDefault="0002601B" w:rsidP="0026383B">
      <w:pPr>
        <w:spacing w:after="0" w:line="240" w:lineRule="auto"/>
      </w:pPr>
      <w:r>
        <w:separator/>
      </w:r>
    </w:p>
  </w:endnote>
  <w:endnote w:type="continuationSeparator" w:id="0">
    <w:p w14:paraId="4D04AD87" w14:textId="77777777" w:rsidR="0002601B" w:rsidRDefault="0002601B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8F363" w14:textId="77777777" w:rsidR="0002601B" w:rsidRDefault="0002601B" w:rsidP="0026383B">
      <w:pPr>
        <w:spacing w:after="0" w:line="240" w:lineRule="auto"/>
      </w:pPr>
      <w:r>
        <w:separator/>
      </w:r>
    </w:p>
  </w:footnote>
  <w:footnote w:type="continuationSeparator" w:id="0">
    <w:p w14:paraId="74F26FED" w14:textId="77777777" w:rsidR="0002601B" w:rsidRDefault="0002601B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2601B"/>
    <w:rsid w:val="0003005A"/>
    <w:rsid w:val="00031143"/>
    <w:rsid w:val="00031C27"/>
    <w:rsid w:val="00040B72"/>
    <w:rsid w:val="00043314"/>
    <w:rsid w:val="00043E1B"/>
    <w:rsid w:val="000440DE"/>
    <w:rsid w:val="00051672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F2EC7"/>
    <w:rsid w:val="005F609D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4C32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1508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20BC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37FE"/>
    <w:rsid w:val="00F0663D"/>
    <w:rsid w:val="00F07B20"/>
    <w:rsid w:val="00F13E61"/>
    <w:rsid w:val="00F14CC8"/>
    <w:rsid w:val="00F234FE"/>
    <w:rsid w:val="00F24B37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775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2026-03-10T11:06:00Z</cp:lastPrinted>
  <dcterms:created xsi:type="dcterms:W3CDTF">2026-03-10T11:07:00Z</dcterms:created>
  <dcterms:modified xsi:type="dcterms:W3CDTF">2026-03-23T06:07:00Z</dcterms:modified>
</cp:coreProperties>
</file>