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0CBC" w14:textId="77777777" w:rsidR="00C42305" w:rsidRDefault="00000000">
      <w:pPr>
        <w:pStyle w:val="Zkladntext"/>
        <w:spacing w:before="88" w:line="278" w:lineRule="auto"/>
        <w:ind w:left="3240" w:right="892" w:hanging="1973"/>
      </w:pPr>
      <w:r>
        <w:t>Souhrnná zpráva o žádostech o poskytnutí soupisu soudních řízení (dle zákona č. 106/1999 Sb.)</w:t>
      </w:r>
    </w:p>
    <w:p w14:paraId="3D4F4271" w14:textId="77777777" w:rsidR="00C42305" w:rsidRDefault="00C42305">
      <w:pPr>
        <w:pStyle w:val="Zkladntext"/>
        <w:rPr>
          <w:sz w:val="20"/>
        </w:rPr>
      </w:pPr>
    </w:p>
    <w:p w14:paraId="24B4C118" w14:textId="77777777" w:rsidR="00C42305" w:rsidRDefault="00C42305">
      <w:pPr>
        <w:pStyle w:val="Zkladntext"/>
        <w:rPr>
          <w:sz w:val="20"/>
        </w:rPr>
      </w:pPr>
    </w:p>
    <w:p w14:paraId="4560799B" w14:textId="77777777" w:rsidR="00C42305" w:rsidRDefault="00C42305">
      <w:pPr>
        <w:pStyle w:val="Zkladntext"/>
        <w:spacing w:before="8" w:after="1"/>
        <w:rPr>
          <w:sz w:val="22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028"/>
        <w:gridCol w:w="1666"/>
        <w:gridCol w:w="2108"/>
      </w:tblGrid>
      <w:tr w:rsidR="00C42305" w14:paraId="06554CCF" w14:textId="77777777">
        <w:trPr>
          <w:trHeight w:val="815"/>
        </w:trPr>
        <w:tc>
          <w:tcPr>
            <w:tcW w:w="2282" w:type="dxa"/>
          </w:tcPr>
          <w:p w14:paraId="2125F884" w14:textId="012F04BB" w:rsidR="00C42305" w:rsidRDefault="00000000">
            <w:pPr>
              <w:pStyle w:val="TableParagraph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Období roku 202</w:t>
            </w:r>
            <w:r w:rsidR="00177961">
              <w:rPr>
                <w:b/>
                <w:sz w:val="24"/>
              </w:rPr>
              <w:t>6</w:t>
            </w:r>
          </w:p>
        </w:tc>
        <w:tc>
          <w:tcPr>
            <w:tcW w:w="2028" w:type="dxa"/>
          </w:tcPr>
          <w:p w14:paraId="48BBA530" w14:textId="77777777" w:rsidR="00C42305" w:rsidRDefault="00000000">
            <w:pPr>
              <w:pStyle w:val="TableParagraph"/>
              <w:ind w:left="495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Vyhověno</w:t>
            </w:r>
          </w:p>
        </w:tc>
        <w:tc>
          <w:tcPr>
            <w:tcW w:w="1666" w:type="dxa"/>
          </w:tcPr>
          <w:p w14:paraId="61BCF5FB" w14:textId="77777777" w:rsidR="00C42305" w:rsidRDefault="00000000">
            <w:pPr>
              <w:pStyle w:val="TableParagraph"/>
              <w:spacing w:line="278" w:lineRule="auto"/>
              <w:ind w:left="360" w:right="310" w:firstLine="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Částečně vyhověno</w:t>
            </w:r>
          </w:p>
        </w:tc>
        <w:tc>
          <w:tcPr>
            <w:tcW w:w="2108" w:type="dxa"/>
          </w:tcPr>
          <w:p w14:paraId="29358C54" w14:textId="77777777" w:rsidR="00C42305" w:rsidRDefault="00000000">
            <w:pPr>
              <w:pStyle w:val="TableParagraph"/>
              <w:ind w:left="399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Nevyhověno</w:t>
            </w:r>
          </w:p>
        </w:tc>
      </w:tr>
      <w:tr w:rsidR="00C42305" w14:paraId="11A60AB1" w14:textId="77777777">
        <w:trPr>
          <w:trHeight w:val="505"/>
        </w:trPr>
        <w:tc>
          <w:tcPr>
            <w:tcW w:w="2282" w:type="dxa"/>
          </w:tcPr>
          <w:p w14:paraId="11704FF5" w14:textId="356053EF" w:rsidR="00C42305" w:rsidRDefault="00000000">
            <w:pPr>
              <w:pStyle w:val="TableParagraph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="00142119">
              <w:rPr>
                <w:sz w:val="24"/>
              </w:rPr>
              <w:t>1</w:t>
            </w:r>
            <w:r>
              <w:rPr>
                <w:sz w:val="24"/>
              </w:rPr>
              <w:t xml:space="preserve">. – </w:t>
            </w:r>
            <w:r w:rsidR="0013737D">
              <w:rPr>
                <w:sz w:val="24"/>
              </w:rPr>
              <w:t>15</w:t>
            </w:r>
            <w:r>
              <w:rPr>
                <w:sz w:val="24"/>
              </w:rPr>
              <w:t xml:space="preserve">. </w:t>
            </w:r>
            <w:r w:rsidR="00B3040A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2028" w:type="dxa"/>
          </w:tcPr>
          <w:p w14:paraId="1CB82AAB" w14:textId="26E444D9" w:rsidR="00C42305" w:rsidRDefault="00B304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66" w:type="dxa"/>
          </w:tcPr>
          <w:p w14:paraId="6049B298" w14:textId="77777777" w:rsidR="00C42305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08" w:type="dxa"/>
          </w:tcPr>
          <w:p w14:paraId="06554E35" w14:textId="75E0C9FC" w:rsidR="00C42305" w:rsidRDefault="005A26FE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9F4EE10" w14:textId="77777777" w:rsidR="00C42305" w:rsidRDefault="00C42305">
      <w:pPr>
        <w:pStyle w:val="Zkladntext"/>
        <w:rPr>
          <w:sz w:val="20"/>
        </w:rPr>
      </w:pPr>
    </w:p>
    <w:p w14:paraId="345D9369" w14:textId="77777777" w:rsidR="00C42305" w:rsidRDefault="00C42305">
      <w:pPr>
        <w:pStyle w:val="Zkladntext"/>
        <w:rPr>
          <w:sz w:val="20"/>
        </w:rPr>
      </w:pPr>
    </w:p>
    <w:p w14:paraId="04ECF472" w14:textId="77777777" w:rsidR="00C42305" w:rsidRDefault="00C42305">
      <w:pPr>
        <w:pStyle w:val="Zkladntext"/>
        <w:rPr>
          <w:sz w:val="20"/>
        </w:rPr>
      </w:pPr>
    </w:p>
    <w:p w14:paraId="116A6FF7" w14:textId="77777777" w:rsidR="00C42305" w:rsidRDefault="00C42305">
      <w:pPr>
        <w:pStyle w:val="Zkladntext"/>
        <w:spacing w:before="5"/>
        <w:rPr>
          <w:sz w:val="21"/>
        </w:rPr>
      </w:pPr>
    </w:p>
    <w:p w14:paraId="2D26A1ED" w14:textId="7DFE1074" w:rsidR="007D5C74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Krajský soud v Ústí nad Labem dne </w:t>
      </w:r>
      <w:r w:rsidR="005B42E0">
        <w:rPr>
          <w:sz w:val="24"/>
        </w:rPr>
        <w:t>1</w:t>
      </w:r>
      <w:r w:rsidR="0013737D">
        <w:rPr>
          <w:sz w:val="24"/>
        </w:rPr>
        <w:t>6</w:t>
      </w:r>
      <w:r>
        <w:rPr>
          <w:sz w:val="24"/>
        </w:rPr>
        <w:t xml:space="preserve">. </w:t>
      </w:r>
      <w:r w:rsidR="00B3040A">
        <w:rPr>
          <w:sz w:val="24"/>
        </w:rPr>
        <w:t>2</w:t>
      </w:r>
      <w:r>
        <w:rPr>
          <w:sz w:val="24"/>
        </w:rPr>
        <w:t>. 202</w:t>
      </w:r>
      <w:r w:rsidR="009149E0">
        <w:rPr>
          <w:sz w:val="24"/>
        </w:rPr>
        <w:t>6</w:t>
      </w:r>
    </w:p>
    <w:p w14:paraId="3B561333" w14:textId="7A73A717" w:rsidR="00C42305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 Zprávu vyhotovil: </w:t>
      </w:r>
      <w:r w:rsidR="007D5C74">
        <w:rPr>
          <w:sz w:val="24"/>
        </w:rPr>
        <w:t>Mgr. Gabriela Nedělková Pařízková</w:t>
      </w:r>
    </w:p>
    <w:sectPr w:rsidR="00C42305">
      <w:type w:val="continuous"/>
      <w:pgSz w:w="11930" w:h="16860"/>
      <w:pgMar w:top="130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05"/>
    <w:rsid w:val="00074A41"/>
    <w:rsid w:val="000976AC"/>
    <w:rsid w:val="00101903"/>
    <w:rsid w:val="0013737D"/>
    <w:rsid w:val="00142119"/>
    <w:rsid w:val="00177961"/>
    <w:rsid w:val="0020625B"/>
    <w:rsid w:val="002544EB"/>
    <w:rsid w:val="002806A1"/>
    <w:rsid w:val="002D54DF"/>
    <w:rsid w:val="00303AE9"/>
    <w:rsid w:val="003151C9"/>
    <w:rsid w:val="00350558"/>
    <w:rsid w:val="00365A45"/>
    <w:rsid w:val="003C5CF5"/>
    <w:rsid w:val="003E3C00"/>
    <w:rsid w:val="0044120C"/>
    <w:rsid w:val="00443B53"/>
    <w:rsid w:val="00463484"/>
    <w:rsid w:val="004978B1"/>
    <w:rsid w:val="004F3A2B"/>
    <w:rsid w:val="00514C7C"/>
    <w:rsid w:val="00571473"/>
    <w:rsid w:val="005977CA"/>
    <w:rsid w:val="005A26FE"/>
    <w:rsid w:val="005B42E0"/>
    <w:rsid w:val="006C00CE"/>
    <w:rsid w:val="007657D7"/>
    <w:rsid w:val="007D5C74"/>
    <w:rsid w:val="0082156F"/>
    <w:rsid w:val="00880DFF"/>
    <w:rsid w:val="008A299C"/>
    <w:rsid w:val="009149E0"/>
    <w:rsid w:val="009867B7"/>
    <w:rsid w:val="00997554"/>
    <w:rsid w:val="009C7BBA"/>
    <w:rsid w:val="00B16A07"/>
    <w:rsid w:val="00B3040A"/>
    <w:rsid w:val="00B51444"/>
    <w:rsid w:val="00C40017"/>
    <w:rsid w:val="00C42305"/>
    <w:rsid w:val="00CB26C8"/>
    <w:rsid w:val="00D833A9"/>
    <w:rsid w:val="00DF36F2"/>
    <w:rsid w:val="00DF6C1D"/>
    <w:rsid w:val="00E2673D"/>
    <w:rsid w:val="00FE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6F0B"/>
  <w15:docId w15:val="{A81F57C1-BDCE-40C6-B17B-84C55BD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Garamond" w:eastAsia="Garamond" w:hAnsi="Garamond" w:cs="Garamond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Lejnarová Renata</dc:creator>
  <cp:lastModifiedBy>Nedělková Pařízková Gabriela Mgr.</cp:lastModifiedBy>
  <cp:revision>3</cp:revision>
  <dcterms:created xsi:type="dcterms:W3CDTF">2026-02-27T13:24:00Z</dcterms:created>
  <dcterms:modified xsi:type="dcterms:W3CDTF">2026-02-27T13:24:00Z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2025-08-29T00:00:00Z</vt:filetime>
  </property>
</Properties>
</file>