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20CBC" w14:textId="77777777" w:rsidR="00C42305" w:rsidRDefault="00000000">
      <w:pPr>
        <w:pStyle w:val="Zkladntext"/>
        <w:spacing w:before="88" w:line="278" w:lineRule="auto"/>
        <w:ind w:left="3240" w:right="892" w:hanging="1973"/>
      </w:pPr>
      <w:r>
        <w:t>Souhrnná zpráva o žádostech o poskytnutí soupisu soudních řízení (dle zákona č. 106/1999 Sb.)</w:t>
      </w:r>
    </w:p>
    <w:p w14:paraId="3D4F4271" w14:textId="77777777" w:rsidR="00C42305" w:rsidRDefault="00C42305">
      <w:pPr>
        <w:pStyle w:val="Zkladntext"/>
        <w:rPr>
          <w:sz w:val="20"/>
        </w:rPr>
      </w:pPr>
    </w:p>
    <w:p w14:paraId="24B4C118" w14:textId="77777777" w:rsidR="00C42305" w:rsidRDefault="00C42305">
      <w:pPr>
        <w:pStyle w:val="Zkladntext"/>
        <w:rPr>
          <w:sz w:val="20"/>
        </w:rPr>
      </w:pPr>
    </w:p>
    <w:p w14:paraId="4560799B" w14:textId="77777777" w:rsidR="00C42305" w:rsidRDefault="00C42305">
      <w:pPr>
        <w:pStyle w:val="Zkladntext"/>
        <w:spacing w:before="8" w:after="1"/>
        <w:rPr>
          <w:sz w:val="22"/>
        </w:rPr>
      </w:pPr>
    </w:p>
    <w:tbl>
      <w:tblPr>
        <w:tblStyle w:val="TableNormal"/>
        <w:tblW w:w="0" w:type="auto"/>
        <w:tblInd w:w="1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2"/>
        <w:gridCol w:w="2028"/>
        <w:gridCol w:w="1666"/>
        <w:gridCol w:w="2108"/>
      </w:tblGrid>
      <w:tr w:rsidR="00C42305" w14:paraId="06554CCF" w14:textId="77777777">
        <w:trPr>
          <w:trHeight w:val="815"/>
        </w:trPr>
        <w:tc>
          <w:tcPr>
            <w:tcW w:w="2282" w:type="dxa"/>
          </w:tcPr>
          <w:p w14:paraId="2125F884" w14:textId="012F04BB" w:rsidR="00C42305" w:rsidRDefault="00000000">
            <w:pPr>
              <w:pStyle w:val="TableParagraph"/>
              <w:ind w:left="23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Období roku 202</w:t>
            </w:r>
            <w:r w:rsidR="00177961">
              <w:rPr>
                <w:b/>
                <w:sz w:val="24"/>
              </w:rPr>
              <w:t>6</w:t>
            </w:r>
          </w:p>
        </w:tc>
        <w:tc>
          <w:tcPr>
            <w:tcW w:w="2028" w:type="dxa"/>
          </w:tcPr>
          <w:p w14:paraId="48BBA530" w14:textId="77777777" w:rsidR="00C42305" w:rsidRDefault="00000000">
            <w:pPr>
              <w:pStyle w:val="TableParagraph"/>
              <w:ind w:left="495" w:right="466"/>
              <w:rPr>
                <w:b/>
                <w:sz w:val="24"/>
              </w:rPr>
            </w:pPr>
            <w:r>
              <w:rPr>
                <w:b/>
                <w:sz w:val="24"/>
              </w:rPr>
              <w:t>Vyhověno</w:t>
            </w:r>
          </w:p>
        </w:tc>
        <w:tc>
          <w:tcPr>
            <w:tcW w:w="1666" w:type="dxa"/>
          </w:tcPr>
          <w:p w14:paraId="61BCF5FB" w14:textId="77777777" w:rsidR="00C42305" w:rsidRDefault="00000000">
            <w:pPr>
              <w:pStyle w:val="TableParagraph"/>
              <w:spacing w:line="278" w:lineRule="auto"/>
              <w:ind w:left="360" w:right="310" w:firstLine="1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Částečně vyhověno</w:t>
            </w:r>
          </w:p>
        </w:tc>
        <w:tc>
          <w:tcPr>
            <w:tcW w:w="2108" w:type="dxa"/>
          </w:tcPr>
          <w:p w14:paraId="29358C54" w14:textId="77777777" w:rsidR="00C42305" w:rsidRDefault="00000000">
            <w:pPr>
              <w:pStyle w:val="TableParagraph"/>
              <w:ind w:left="399" w:right="378"/>
              <w:rPr>
                <w:b/>
                <w:sz w:val="24"/>
              </w:rPr>
            </w:pPr>
            <w:r>
              <w:rPr>
                <w:b/>
                <w:sz w:val="24"/>
              </w:rPr>
              <w:t>Nevyhověno</w:t>
            </w:r>
          </w:p>
        </w:tc>
      </w:tr>
      <w:tr w:rsidR="00C42305" w14:paraId="11A60AB1" w14:textId="77777777">
        <w:trPr>
          <w:trHeight w:val="505"/>
        </w:trPr>
        <w:tc>
          <w:tcPr>
            <w:tcW w:w="2282" w:type="dxa"/>
          </w:tcPr>
          <w:p w14:paraId="11704FF5" w14:textId="1D69CFA3" w:rsidR="00C42305" w:rsidRDefault="00000000">
            <w:pPr>
              <w:pStyle w:val="TableParagraph"/>
              <w:ind w:left="534"/>
              <w:jc w:val="left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r w:rsidR="00EF74E8">
              <w:rPr>
                <w:sz w:val="24"/>
              </w:rPr>
              <w:t>4</w:t>
            </w:r>
            <w:r>
              <w:rPr>
                <w:sz w:val="24"/>
              </w:rPr>
              <w:t xml:space="preserve">. – </w:t>
            </w:r>
            <w:r w:rsidR="0013737D">
              <w:rPr>
                <w:sz w:val="24"/>
              </w:rPr>
              <w:t>15</w:t>
            </w:r>
            <w:r>
              <w:rPr>
                <w:sz w:val="24"/>
              </w:rPr>
              <w:t xml:space="preserve">. </w:t>
            </w:r>
            <w:r w:rsidR="00EF74E8">
              <w:rPr>
                <w:sz w:val="24"/>
              </w:rPr>
              <w:t>4</w:t>
            </w:r>
            <w:r>
              <w:rPr>
                <w:sz w:val="24"/>
              </w:rPr>
              <w:t>.</w:t>
            </w:r>
          </w:p>
        </w:tc>
        <w:tc>
          <w:tcPr>
            <w:tcW w:w="2028" w:type="dxa"/>
          </w:tcPr>
          <w:p w14:paraId="1CB82AAB" w14:textId="3E2EBF04" w:rsidR="00C42305" w:rsidRDefault="00EF74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666" w:type="dxa"/>
          </w:tcPr>
          <w:p w14:paraId="6049B298" w14:textId="77777777" w:rsidR="00C42305" w:rsidRDefault="00000000">
            <w:pPr>
              <w:pStyle w:val="TableParagraph"/>
              <w:ind w:left="26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108" w:type="dxa"/>
          </w:tcPr>
          <w:p w14:paraId="06554E35" w14:textId="75E0C9FC" w:rsidR="00C42305" w:rsidRDefault="005A26FE">
            <w:pPr>
              <w:pStyle w:val="TableParagraph"/>
              <w:ind w:left="25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14:paraId="29F4EE10" w14:textId="77777777" w:rsidR="00C42305" w:rsidRDefault="00C42305">
      <w:pPr>
        <w:pStyle w:val="Zkladntext"/>
        <w:rPr>
          <w:sz w:val="20"/>
        </w:rPr>
      </w:pPr>
    </w:p>
    <w:p w14:paraId="345D9369" w14:textId="77777777" w:rsidR="00C42305" w:rsidRDefault="00C42305">
      <w:pPr>
        <w:pStyle w:val="Zkladntext"/>
        <w:rPr>
          <w:sz w:val="20"/>
        </w:rPr>
      </w:pPr>
    </w:p>
    <w:p w14:paraId="04ECF472" w14:textId="77777777" w:rsidR="00C42305" w:rsidRDefault="00C42305">
      <w:pPr>
        <w:pStyle w:val="Zkladntext"/>
        <w:rPr>
          <w:sz w:val="20"/>
        </w:rPr>
      </w:pPr>
    </w:p>
    <w:p w14:paraId="116A6FF7" w14:textId="77777777" w:rsidR="00C42305" w:rsidRDefault="00C42305">
      <w:pPr>
        <w:pStyle w:val="Zkladntext"/>
        <w:spacing w:before="5"/>
        <w:rPr>
          <w:sz w:val="21"/>
        </w:rPr>
      </w:pPr>
    </w:p>
    <w:p w14:paraId="2D26A1ED" w14:textId="263B4612" w:rsidR="007D5C74" w:rsidRDefault="00000000" w:rsidP="007D5C74">
      <w:pPr>
        <w:spacing w:before="101" w:line="542" w:lineRule="auto"/>
        <w:ind w:left="115" w:right="161"/>
        <w:rPr>
          <w:sz w:val="24"/>
        </w:rPr>
      </w:pPr>
      <w:r>
        <w:rPr>
          <w:sz w:val="24"/>
        </w:rPr>
        <w:t xml:space="preserve">Krajský soud v Ústí nad Labem dne </w:t>
      </w:r>
      <w:r w:rsidR="005B42E0">
        <w:rPr>
          <w:sz w:val="24"/>
        </w:rPr>
        <w:t>1</w:t>
      </w:r>
      <w:r w:rsidR="0013737D">
        <w:rPr>
          <w:sz w:val="24"/>
        </w:rPr>
        <w:t>6</w:t>
      </w:r>
      <w:r>
        <w:rPr>
          <w:sz w:val="24"/>
        </w:rPr>
        <w:t xml:space="preserve">. </w:t>
      </w:r>
      <w:r w:rsidR="00EF74E8">
        <w:rPr>
          <w:sz w:val="24"/>
        </w:rPr>
        <w:t>4</w:t>
      </w:r>
      <w:r>
        <w:rPr>
          <w:sz w:val="24"/>
        </w:rPr>
        <w:t>. 202</w:t>
      </w:r>
      <w:r w:rsidR="009149E0">
        <w:rPr>
          <w:sz w:val="24"/>
        </w:rPr>
        <w:t>6</w:t>
      </w:r>
    </w:p>
    <w:p w14:paraId="3B561333" w14:textId="7A73A717" w:rsidR="00C42305" w:rsidRDefault="00000000" w:rsidP="007D5C74">
      <w:pPr>
        <w:spacing w:before="101" w:line="542" w:lineRule="auto"/>
        <w:ind w:left="115" w:right="161"/>
        <w:rPr>
          <w:sz w:val="24"/>
        </w:rPr>
      </w:pPr>
      <w:r>
        <w:rPr>
          <w:sz w:val="24"/>
        </w:rPr>
        <w:t xml:space="preserve"> Zprávu vyhotovil: </w:t>
      </w:r>
      <w:r w:rsidR="007D5C74">
        <w:rPr>
          <w:sz w:val="24"/>
        </w:rPr>
        <w:t>Mgr. Gabriela Nedělková Pařízková</w:t>
      </w:r>
    </w:p>
    <w:sectPr w:rsidR="00C42305">
      <w:type w:val="continuous"/>
      <w:pgSz w:w="11930" w:h="16860"/>
      <w:pgMar w:top="1300" w:right="168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305"/>
    <w:rsid w:val="00074A41"/>
    <w:rsid w:val="000976AC"/>
    <w:rsid w:val="000D7923"/>
    <w:rsid w:val="00101903"/>
    <w:rsid w:val="0013737D"/>
    <w:rsid w:val="00142119"/>
    <w:rsid w:val="00177961"/>
    <w:rsid w:val="001A2012"/>
    <w:rsid w:val="0020625B"/>
    <w:rsid w:val="0024336C"/>
    <w:rsid w:val="002544EB"/>
    <w:rsid w:val="002565F7"/>
    <w:rsid w:val="002806A1"/>
    <w:rsid w:val="002D54DF"/>
    <w:rsid w:val="00303AE9"/>
    <w:rsid w:val="003151C9"/>
    <w:rsid w:val="00350558"/>
    <w:rsid w:val="00365A45"/>
    <w:rsid w:val="003C5CF5"/>
    <w:rsid w:val="003E3C00"/>
    <w:rsid w:val="0044120C"/>
    <w:rsid w:val="00443B53"/>
    <w:rsid w:val="00463484"/>
    <w:rsid w:val="00467252"/>
    <w:rsid w:val="004978B1"/>
    <w:rsid w:val="004F3A2B"/>
    <w:rsid w:val="00514C7C"/>
    <w:rsid w:val="005977CA"/>
    <w:rsid w:val="005A26FE"/>
    <w:rsid w:val="005B42E0"/>
    <w:rsid w:val="006C00CE"/>
    <w:rsid w:val="007657D7"/>
    <w:rsid w:val="007D5C74"/>
    <w:rsid w:val="0082156F"/>
    <w:rsid w:val="00880DFF"/>
    <w:rsid w:val="008871B2"/>
    <w:rsid w:val="008A299C"/>
    <w:rsid w:val="009149E0"/>
    <w:rsid w:val="009347FA"/>
    <w:rsid w:val="009867B7"/>
    <w:rsid w:val="00997554"/>
    <w:rsid w:val="009C7BBA"/>
    <w:rsid w:val="009D7040"/>
    <w:rsid w:val="00B16A07"/>
    <w:rsid w:val="00B51444"/>
    <w:rsid w:val="00C40017"/>
    <w:rsid w:val="00C42305"/>
    <w:rsid w:val="00C706BE"/>
    <w:rsid w:val="00CB26C8"/>
    <w:rsid w:val="00D833A9"/>
    <w:rsid w:val="00DF36F2"/>
    <w:rsid w:val="00DF6C1D"/>
    <w:rsid w:val="00E2673D"/>
    <w:rsid w:val="00E61A0F"/>
    <w:rsid w:val="00EF74E8"/>
    <w:rsid w:val="00FE6B7D"/>
    <w:rsid w:val="00FF5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96F0B"/>
  <w15:docId w15:val="{A81F57C1-BDCE-40C6-B17B-84C55BDE6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Garamond" w:eastAsia="Garamond" w:hAnsi="Garamond" w:cs="Garamond"/>
      <w:lang w:val="cs-CZ" w:eastAsia="cs-CZ" w:bidi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b/>
      <w:bCs/>
      <w:sz w:val="24"/>
      <w:szCs w:val="24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spacing w:before="1"/>
      <w:ind w:left="24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Lejnarová Renata</dc:creator>
  <cp:lastModifiedBy>Nedělková Pařízková Gabriela Mgr.</cp:lastModifiedBy>
  <cp:revision>4</cp:revision>
  <dcterms:created xsi:type="dcterms:W3CDTF">2026-08-20T17:50:00Z</dcterms:created>
  <dcterms:modified xsi:type="dcterms:W3CDTF">2026-08-20T17:53:00Z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2025-01-06T00:00:00Z</vt:filetime>
  </property>
  <property fmtid="{D5CDD505-2E9C-101B-9397-08002B2CF9AE}" pid="3" name="Creator">
    <vt:lpwstr>Acrobat PDFMaker 20 pro Word</vt:lpwstr>
  </property>
  <property fmtid="{D5CDD505-2E9C-101B-9397-08002B2CF9AE}" pid="4" name="LastSaved">
    <vt:filetime>2025-08-29T00:00:00Z</vt:filetime>
  </property>
</Properties>
</file>