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061B6" w14:textId="38896E6D" w:rsidR="000678E1" w:rsidRPr="00B3430D" w:rsidRDefault="000678E1" w:rsidP="000678E1">
      <w:pPr>
        <w:pStyle w:val="Style8"/>
        <w:shd w:val="clear" w:color="auto" w:fill="auto"/>
        <w:spacing w:before="0" w:after="262" w:line="244" w:lineRule="exact"/>
        <w:ind w:firstLine="0"/>
        <w:rPr>
          <w:rFonts w:ascii="Garamond" w:hAnsi="Garamond" w:cs="Times New Roman"/>
          <w:sz w:val="24"/>
          <w:szCs w:val="24"/>
        </w:rPr>
      </w:pPr>
      <w:r w:rsidRPr="00B3430D">
        <w:rPr>
          <w:rFonts w:ascii="Garamond" w:hAnsi="Garamond" w:cs="Times New Roman"/>
          <w:sz w:val="24"/>
          <w:szCs w:val="24"/>
        </w:rPr>
        <w:t>Informace o zpracování osobních údajů účastníků výběrového řízení – justiční kandidáti</w:t>
      </w:r>
      <w:r w:rsidR="00BB6798">
        <w:rPr>
          <w:rFonts w:ascii="Garamond" w:hAnsi="Garamond" w:cs="Times New Roman"/>
          <w:sz w:val="24"/>
          <w:szCs w:val="24"/>
        </w:rPr>
        <w:t xml:space="preserve"> </w:t>
      </w:r>
    </w:p>
    <w:p w14:paraId="5B815ED4" w14:textId="77777777" w:rsidR="000678E1" w:rsidRPr="00B3430D" w:rsidRDefault="000678E1" w:rsidP="000678E1">
      <w:pPr>
        <w:pStyle w:val="Style2"/>
        <w:shd w:val="clear" w:color="auto" w:fill="auto"/>
        <w:spacing w:after="278" w:line="266" w:lineRule="exact"/>
        <w:ind w:firstLine="0"/>
        <w:jc w:val="both"/>
        <w:rPr>
          <w:rFonts w:ascii="Garamond" w:hAnsi="Garamond" w:cs="Times New Roman"/>
          <w:sz w:val="24"/>
          <w:szCs w:val="24"/>
        </w:rPr>
      </w:pPr>
      <w:r w:rsidRPr="00B3430D">
        <w:rPr>
          <w:rFonts w:ascii="Garamond" w:hAnsi="Garamond" w:cs="Times New Roman"/>
          <w:sz w:val="24"/>
          <w:szCs w:val="24"/>
        </w:rPr>
        <w:t>V souladu s čl. 13 Nařízení Evropského parlamentu a Rady (EU) 2016/679 ze dne 27. dubna 2016 o ochraně fyzických osob v souvislosti se zpracováním osobních údajů a o volném pohybu těchto údajů a o zrušení směrnice 95/46/ES (obecné nařízení o ochraně osobních údajů - dále jen „GDPR") podáváme informaci o zpracování Vašich osobních údajů.</w:t>
      </w:r>
    </w:p>
    <w:p w14:paraId="0D1FD172" w14:textId="65338288" w:rsidR="000678E1" w:rsidRPr="00B3430D" w:rsidRDefault="000678E1" w:rsidP="000678E1">
      <w:pPr>
        <w:pStyle w:val="Style2"/>
        <w:numPr>
          <w:ilvl w:val="0"/>
          <w:numId w:val="1"/>
        </w:numPr>
        <w:shd w:val="clear" w:color="auto" w:fill="auto"/>
        <w:tabs>
          <w:tab w:val="left" w:pos="341"/>
        </w:tabs>
        <w:spacing w:line="269" w:lineRule="exact"/>
        <w:ind w:firstLine="0"/>
        <w:jc w:val="both"/>
        <w:rPr>
          <w:rFonts w:ascii="Garamond" w:hAnsi="Garamond" w:cs="Times New Roman"/>
          <w:sz w:val="24"/>
          <w:szCs w:val="24"/>
        </w:rPr>
      </w:pPr>
      <w:r w:rsidRPr="00B3430D">
        <w:rPr>
          <w:rFonts w:ascii="Garamond" w:hAnsi="Garamond" w:cs="Times New Roman"/>
          <w:sz w:val="24"/>
          <w:szCs w:val="24"/>
        </w:rPr>
        <w:t>Kdo je správce Vašich osobních údajů a jaké jsou jeho kontaktní údaje?</w:t>
      </w:r>
    </w:p>
    <w:p w14:paraId="042391A6" w14:textId="77777777" w:rsidR="000678E1" w:rsidRPr="00B3430D" w:rsidRDefault="000678E1" w:rsidP="000678E1">
      <w:pPr>
        <w:pStyle w:val="Style2"/>
        <w:shd w:val="clear" w:color="auto" w:fill="auto"/>
        <w:tabs>
          <w:tab w:val="left" w:pos="341"/>
        </w:tabs>
        <w:spacing w:line="269" w:lineRule="exact"/>
        <w:ind w:firstLine="0"/>
        <w:jc w:val="both"/>
        <w:rPr>
          <w:rFonts w:ascii="Garamond" w:hAnsi="Garamond" w:cs="Times New Roman"/>
          <w:sz w:val="24"/>
          <w:szCs w:val="24"/>
        </w:rPr>
      </w:pPr>
    </w:p>
    <w:p w14:paraId="18B2C182" w14:textId="384065B3" w:rsidR="000678E1" w:rsidRPr="00B3430D" w:rsidRDefault="000678E1" w:rsidP="000678E1">
      <w:pPr>
        <w:pStyle w:val="Style2"/>
        <w:shd w:val="clear" w:color="auto" w:fill="auto"/>
        <w:spacing w:line="269" w:lineRule="exact"/>
        <w:ind w:left="400" w:firstLine="0"/>
        <w:jc w:val="both"/>
        <w:rPr>
          <w:rFonts w:ascii="Garamond" w:hAnsi="Garamond" w:cs="Times New Roman"/>
          <w:sz w:val="24"/>
          <w:szCs w:val="24"/>
        </w:rPr>
      </w:pPr>
      <w:r w:rsidRPr="00B3430D">
        <w:rPr>
          <w:rFonts w:ascii="Garamond" w:hAnsi="Garamond" w:cs="Times New Roman"/>
          <w:sz w:val="24"/>
          <w:szCs w:val="24"/>
        </w:rPr>
        <w:t xml:space="preserve">Správcem Vašich osobních údajů je Městský soud v Praze, IČO: 00215660, se sídlem Spálená 6/2, 120 00 Praha 2 – Nové Město, ID datové schránky: snkabbm, kontaktní tel.: + 420 221 932 106, kontaktní e-mail: </w:t>
      </w:r>
      <w:hyperlink r:id="rId5" w:history="1">
        <w:r w:rsidR="00C33EB9" w:rsidRPr="00F72470">
          <w:rPr>
            <w:rStyle w:val="Hypertextovodkaz"/>
            <w:rFonts w:ascii="Garamond" w:hAnsi="Garamond" w:cs="Times New Roman"/>
            <w:b/>
            <w:sz w:val="24"/>
            <w:szCs w:val="24"/>
          </w:rPr>
          <w:t>pwulkanova@msoud.pha.justice.cz</w:t>
        </w:r>
      </w:hyperlink>
      <w:r w:rsidRPr="00B3430D">
        <w:rPr>
          <w:rFonts w:ascii="Garamond" w:hAnsi="Garamond" w:cs="Times New Roman"/>
          <w:sz w:val="24"/>
          <w:szCs w:val="24"/>
        </w:rPr>
        <w:t xml:space="preserve"> </w:t>
      </w:r>
    </w:p>
    <w:p w14:paraId="2F34A0F0" w14:textId="77777777" w:rsidR="00482594" w:rsidRPr="00B3430D" w:rsidRDefault="00482594" w:rsidP="000678E1">
      <w:pPr>
        <w:pStyle w:val="Style2"/>
        <w:shd w:val="clear" w:color="auto" w:fill="auto"/>
        <w:spacing w:line="269" w:lineRule="exact"/>
        <w:ind w:left="400" w:firstLine="0"/>
        <w:jc w:val="both"/>
        <w:rPr>
          <w:rFonts w:ascii="Garamond" w:hAnsi="Garamond" w:cs="Times New Roman"/>
          <w:sz w:val="24"/>
          <w:szCs w:val="24"/>
        </w:rPr>
      </w:pPr>
    </w:p>
    <w:p w14:paraId="1CB64975" w14:textId="6397328B" w:rsidR="000678E1" w:rsidRPr="00B3430D" w:rsidRDefault="000678E1" w:rsidP="000678E1">
      <w:pPr>
        <w:pStyle w:val="Style2"/>
        <w:numPr>
          <w:ilvl w:val="0"/>
          <w:numId w:val="1"/>
        </w:numPr>
        <w:shd w:val="clear" w:color="auto" w:fill="auto"/>
        <w:tabs>
          <w:tab w:val="left" w:pos="341"/>
        </w:tabs>
        <w:spacing w:line="269" w:lineRule="exact"/>
        <w:ind w:firstLine="0"/>
        <w:jc w:val="both"/>
        <w:rPr>
          <w:rFonts w:ascii="Garamond" w:hAnsi="Garamond" w:cs="Times New Roman"/>
          <w:sz w:val="24"/>
          <w:szCs w:val="24"/>
        </w:rPr>
      </w:pPr>
      <w:r w:rsidRPr="00B3430D">
        <w:rPr>
          <w:rFonts w:ascii="Garamond" w:hAnsi="Garamond" w:cs="Times New Roman"/>
          <w:sz w:val="24"/>
          <w:szCs w:val="24"/>
        </w:rPr>
        <w:t>Kdo je pověřencem pro ochranu osobních údajů?</w:t>
      </w:r>
    </w:p>
    <w:p w14:paraId="3A7AE2E7" w14:textId="77777777" w:rsidR="000678E1" w:rsidRPr="00B3430D" w:rsidRDefault="000678E1" w:rsidP="000678E1">
      <w:pPr>
        <w:pStyle w:val="Style2"/>
        <w:shd w:val="clear" w:color="auto" w:fill="auto"/>
        <w:tabs>
          <w:tab w:val="left" w:pos="341"/>
        </w:tabs>
        <w:spacing w:line="269" w:lineRule="exact"/>
        <w:ind w:firstLine="0"/>
        <w:jc w:val="both"/>
        <w:rPr>
          <w:rFonts w:ascii="Garamond" w:hAnsi="Garamond" w:cs="Times New Roman"/>
          <w:sz w:val="24"/>
          <w:szCs w:val="24"/>
        </w:rPr>
      </w:pPr>
    </w:p>
    <w:p w14:paraId="182CCDF2" w14:textId="231B263A" w:rsidR="000678E1" w:rsidRPr="00B3430D" w:rsidRDefault="000678E1" w:rsidP="000678E1">
      <w:pPr>
        <w:pStyle w:val="Style2"/>
        <w:shd w:val="clear" w:color="auto" w:fill="auto"/>
        <w:spacing w:line="269" w:lineRule="exact"/>
        <w:ind w:left="400" w:firstLine="0"/>
        <w:jc w:val="both"/>
        <w:rPr>
          <w:rFonts w:ascii="Garamond" w:hAnsi="Garamond" w:cs="Times New Roman"/>
          <w:sz w:val="24"/>
          <w:szCs w:val="24"/>
          <w:lang w:val="en-US" w:bidi="en-US"/>
        </w:rPr>
      </w:pPr>
      <w:r w:rsidRPr="00B3430D">
        <w:rPr>
          <w:rFonts w:ascii="Garamond" w:hAnsi="Garamond" w:cs="Times New Roman"/>
          <w:sz w:val="24"/>
          <w:szCs w:val="24"/>
        </w:rPr>
        <w:t xml:space="preserve">Pověřencem pro ochranu osobních údajů je Mgr. Jan Panoš, Ministerstvo spravedlnosti. Vyšehradská 16, 128 10, Praha 2, tel: +420 221 997 476, e-mail: </w:t>
      </w:r>
      <w:hyperlink r:id="rId6" w:history="1">
        <w:r w:rsidRPr="00B3430D">
          <w:rPr>
            <w:rFonts w:ascii="Garamond" w:hAnsi="Garamond" w:cs="Times New Roman"/>
            <w:sz w:val="24"/>
            <w:szCs w:val="24"/>
            <w:lang w:val="en-US" w:bidi="en-US"/>
          </w:rPr>
          <w:t>poverenec@msp.justice.cz</w:t>
        </w:r>
      </w:hyperlink>
      <w:r w:rsidRPr="00B3430D">
        <w:rPr>
          <w:rFonts w:ascii="Garamond" w:hAnsi="Garamond" w:cs="Times New Roman"/>
          <w:sz w:val="24"/>
          <w:szCs w:val="24"/>
          <w:lang w:val="en-US" w:bidi="en-US"/>
        </w:rPr>
        <w:t>.</w:t>
      </w:r>
    </w:p>
    <w:p w14:paraId="639633D1" w14:textId="77777777" w:rsidR="00482594" w:rsidRPr="00B3430D" w:rsidRDefault="00482594" w:rsidP="000678E1">
      <w:pPr>
        <w:pStyle w:val="Style2"/>
        <w:shd w:val="clear" w:color="auto" w:fill="auto"/>
        <w:spacing w:line="269" w:lineRule="exact"/>
        <w:ind w:left="400" w:firstLine="0"/>
        <w:jc w:val="both"/>
        <w:rPr>
          <w:rFonts w:ascii="Garamond" w:hAnsi="Garamond" w:cs="Times New Roman"/>
          <w:sz w:val="24"/>
          <w:szCs w:val="24"/>
        </w:rPr>
      </w:pPr>
    </w:p>
    <w:p w14:paraId="09E5787C" w14:textId="175F7AAF" w:rsidR="000678E1" w:rsidRPr="00B3430D" w:rsidRDefault="000678E1" w:rsidP="000678E1">
      <w:pPr>
        <w:pStyle w:val="Style2"/>
        <w:numPr>
          <w:ilvl w:val="0"/>
          <w:numId w:val="1"/>
        </w:numPr>
        <w:shd w:val="clear" w:color="auto" w:fill="auto"/>
        <w:tabs>
          <w:tab w:val="left" w:pos="350"/>
        </w:tabs>
        <w:spacing w:line="269" w:lineRule="exact"/>
        <w:ind w:firstLine="0"/>
        <w:jc w:val="both"/>
        <w:rPr>
          <w:rFonts w:ascii="Garamond" w:hAnsi="Garamond" w:cs="Times New Roman"/>
          <w:sz w:val="24"/>
          <w:szCs w:val="24"/>
        </w:rPr>
      </w:pPr>
      <w:r w:rsidRPr="00B3430D">
        <w:rPr>
          <w:rFonts w:ascii="Garamond" w:hAnsi="Garamond" w:cs="Times New Roman"/>
          <w:sz w:val="24"/>
          <w:szCs w:val="24"/>
        </w:rPr>
        <w:t>Jaké osobní údaje shromažďujeme?</w:t>
      </w:r>
    </w:p>
    <w:p w14:paraId="44F238FB" w14:textId="77777777" w:rsidR="000678E1" w:rsidRPr="00B3430D" w:rsidRDefault="000678E1" w:rsidP="000678E1">
      <w:pPr>
        <w:pStyle w:val="Style2"/>
        <w:shd w:val="clear" w:color="auto" w:fill="auto"/>
        <w:tabs>
          <w:tab w:val="left" w:pos="350"/>
        </w:tabs>
        <w:spacing w:line="269" w:lineRule="exact"/>
        <w:ind w:firstLine="0"/>
        <w:jc w:val="both"/>
        <w:rPr>
          <w:rFonts w:ascii="Garamond" w:hAnsi="Garamond" w:cs="Times New Roman"/>
          <w:sz w:val="24"/>
          <w:szCs w:val="24"/>
        </w:rPr>
      </w:pPr>
    </w:p>
    <w:p w14:paraId="434BF008" w14:textId="1B80D1DF" w:rsidR="000678E1" w:rsidRPr="00B3430D" w:rsidRDefault="000678E1" w:rsidP="000678E1">
      <w:pPr>
        <w:pStyle w:val="Style2"/>
        <w:shd w:val="clear" w:color="auto" w:fill="auto"/>
        <w:spacing w:line="269" w:lineRule="exact"/>
        <w:ind w:left="400" w:firstLine="0"/>
        <w:jc w:val="both"/>
        <w:rPr>
          <w:rFonts w:ascii="Garamond" w:hAnsi="Garamond" w:cs="Times New Roman"/>
          <w:sz w:val="24"/>
          <w:szCs w:val="24"/>
        </w:rPr>
      </w:pPr>
      <w:r w:rsidRPr="00B3430D">
        <w:rPr>
          <w:rFonts w:ascii="Garamond" w:hAnsi="Garamond" w:cs="Times New Roman"/>
          <w:sz w:val="24"/>
          <w:szCs w:val="24"/>
        </w:rPr>
        <w:t>Shromažďujeme osobní údaje, které jste nám poskytl/a v přihlášce a dokladech předložených ve výběrovém řízení.</w:t>
      </w:r>
    </w:p>
    <w:p w14:paraId="380025F0" w14:textId="77777777" w:rsidR="000678E1" w:rsidRPr="00B3430D" w:rsidRDefault="000678E1" w:rsidP="000678E1">
      <w:pPr>
        <w:pStyle w:val="Style2"/>
        <w:shd w:val="clear" w:color="auto" w:fill="auto"/>
        <w:spacing w:line="269" w:lineRule="exact"/>
        <w:ind w:firstLine="0"/>
        <w:jc w:val="both"/>
        <w:rPr>
          <w:rFonts w:ascii="Garamond" w:hAnsi="Garamond" w:cs="Times New Roman"/>
          <w:sz w:val="24"/>
          <w:szCs w:val="24"/>
        </w:rPr>
      </w:pPr>
    </w:p>
    <w:p w14:paraId="53444B95" w14:textId="72BE2F2B" w:rsidR="000678E1" w:rsidRPr="00B3430D" w:rsidRDefault="000678E1" w:rsidP="000678E1">
      <w:pPr>
        <w:pStyle w:val="Style2"/>
        <w:numPr>
          <w:ilvl w:val="0"/>
          <w:numId w:val="1"/>
        </w:numPr>
        <w:shd w:val="clear" w:color="auto" w:fill="auto"/>
        <w:tabs>
          <w:tab w:val="left" w:pos="350"/>
        </w:tabs>
        <w:spacing w:line="269" w:lineRule="exact"/>
        <w:ind w:firstLine="0"/>
        <w:jc w:val="both"/>
        <w:rPr>
          <w:rFonts w:ascii="Garamond" w:hAnsi="Garamond" w:cs="Times New Roman"/>
          <w:sz w:val="24"/>
          <w:szCs w:val="24"/>
        </w:rPr>
      </w:pPr>
      <w:r w:rsidRPr="00B3430D">
        <w:rPr>
          <w:rFonts w:ascii="Garamond" w:hAnsi="Garamond" w:cs="Times New Roman"/>
          <w:sz w:val="24"/>
          <w:szCs w:val="24"/>
        </w:rPr>
        <w:t>K jakému účelu Vaše osobní údaje potřebujeme?</w:t>
      </w:r>
    </w:p>
    <w:p w14:paraId="052485F4" w14:textId="77777777" w:rsidR="000678E1" w:rsidRPr="00B3430D" w:rsidRDefault="000678E1" w:rsidP="000678E1">
      <w:pPr>
        <w:pStyle w:val="Style2"/>
        <w:shd w:val="clear" w:color="auto" w:fill="auto"/>
        <w:tabs>
          <w:tab w:val="left" w:pos="350"/>
        </w:tabs>
        <w:spacing w:line="269" w:lineRule="exact"/>
        <w:ind w:firstLine="0"/>
        <w:jc w:val="both"/>
        <w:rPr>
          <w:rFonts w:ascii="Garamond" w:hAnsi="Garamond" w:cs="Times New Roman"/>
          <w:sz w:val="24"/>
          <w:szCs w:val="24"/>
        </w:rPr>
      </w:pPr>
    </w:p>
    <w:p w14:paraId="534F496C" w14:textId="31EB72EB" w:rsidR="000678E1" w:rsidRPr="00B3430D" w:rsidRDefault="000678E1" w:rsidP="000678E1">
      <w:pPr>
        <w:pStyle w:val="Style2"/>
        <w:shd w:val="clear" w:color="auto" w:fill="auto"/>
        <w:spacing w:line="269" w:lineRule="exact"/>
        <w:ind w:left="400" w:firstLine="0"/>
        <w:jc w:val="both"/>
        <w:rPr>
          <w:rFonts w:ascii="Garamond" w:hAnsi="Garamond" w:cs="Times New Roman"/>
          <w:sz w:val="24"/>
          <w:szCs w:val="24"/>
        </w:rPr>
      </w:pPr>
      <w:r w:rsidRPr="00B3430D">
        <w:rPr>
          <w:rFonts w:ascii="Garamond" w:hAnsi="Garamond" w:cs="Times New Roman"/>
          <w:sz w:val="24"/>
          <w:szCs w:val="24"/>
        </w:rPr>
        <w:t xml:space="preserve">Osobní údaje, které jste nám poskytl/a v rámci výběrového řízení, zpracováváme za účelem plnění právních povinností při výběru justičního kandidáta dle </w:t>
      </w:r>
      <w:r w:rsidR="00CC20B6" w:rsidRPr="00B3430D">
        <w:rPr>
          <w:rFonts w:ascii="Garamond" w:hAnsi="Garamond" w:cs="Times New Roman"/>
          <w:sz w:val="24"/>
          <w:szCs w:val="24"/>
        </w:rPr>
        <w:t>H</w:t>
      </w:r>
      <w:r w:rsidR="00482594" w:rsidRPr="00B3430D">
        <w:rPr>
          <w:rFonts w:ascii="Garamond" w:hAnsi="Garamond" w:cs="Times New Roman"/>
          <w:sz w:val="24"/>
          <w:szCs w:val="24"/>
        </w:rPr>
        <w:t>lavy II</w:t>
      </w:r>
      <w:r w:rsidR="00AC2B8F" w:rsidRPr="00B3430D">
        <w:rPr>
          <w:rFonts w:ascii="Garamond" w:hAnsi="Garamond" w:cs="Times New Roman"/>
          <w:sz w:val="24"/>
          <w:szCs w:val="24"/>
        </w:rPr>
        <w:t>.</w:t>
      </w:r>
      <w:r w:rsidR="00482594" w:rsidRPr="00B3430D">
        <w:rPr>
          <w:rFonts w:ascii="Garamond" w:hAnsi="Garamond" w:cs="Times New Roman"/>
          <w:sz w:val="24"/>
          <w:szCs w:val="24"/>
        </w:rPr>
        <w:t xml:space="preserve"> </w:t>
      </w:r>
      <w:r w:rsidRPr="00B3430D">
        <w:rPr>
          <w:rFonts w:ascii="Garamond" w:hAnsi="Garamond" w:cs="Times New Roman"/>
          <w:sz w:val="24"/>
          <w:szCs w:val="24"/>
        </w:rPr>
        <w:t>vyhlášky č. 516/2021 Sb., o odborné justiční zkoušce, výběru a odborné přípravě justičních kandidátů, výběru uchazečů na funkci soudce, výběru předsedů soudů a o změně vyhlášky č. 37/1992 Sb., o jednacím řádu pro okresní a krajské soudy, ve znění pozdějších předpisů</w:t>
      </w:r>
      <w:r w:rsidR="00482594" w:rsidRPr="00B3430D">
        <w:rPr>
          <w:rFonts w:ascii="Garamond" w:hAnsi="Garamond" w:cs="Times New Roman"/>
          <w:sz w:val="24"/>
          <w:szCs w:val="24"/>
        </w:rPr>
        <w:t xml:space="preserve"> </w:t>
      </w:r>
      <w:r w:rsidR="00482594" w:rsidRPr="00B3430D">
        <w:rPr>
          <w:rFonts w:ascii="Garamond" w:hAnsi="Garamond" w:cs="Times New Roman"/>
          <w:sz w:val="24"/>
          <w:szCs w:val="24"/>
          <w:lang w:val="en-US"/>
        </w:rPr>
        <w:t>[</w:t>
      </w:r>
      <w:r w:rsidR="00482594" w:rsidRPr="00B3430D">
        <w:rPr>
          <w:rFonts w:ascii="Garamond" w:hAnsi="Garamond" w:cs="Times New Roman"/>
          <w:sz w:val="24"/>
          <w:szCs w:val="24"/>
        </w:rPr>
        <w:t>čl. 6 odst. 1 písm. c) GDPR].</w:t>
      </w:r>
      <w:r w:rsidRPr="00B3430D">
        <w:rPr>
          <w:rFonts w:ascii="Garamond" w:hAnsi="Garamond" w:cs="Times New Roman"/>
          <w:sz w:val="24"/>
          <w:szCs w:val="24"/>
        </w:rPr>
        <w:t xml:space="preserve">   </w:t>
      </w:r>
    </w:p>
    <w:p w14:paraId="7F23B61F" w14:textId="180EC078" w:rsidR="000678E1" w:rsidRPr="00B3430D" w:rsidRDefault="000678E1" w:rsidP="000678E1">
      <w:pPr>
        <w:pStyle w:val="Style2"/>
        <w:shd w:val="clear" w:color="auto" w:fill="auto"/>
        <w:spacing w:line="269" w:lineRule="exact"/>
        <w:ind w:left="400" w:firstLine="0"/>
        <w:jc w:val="both"/>
        <w:rPr>
          <w:rFonts w:ascii="Garamond" w:hAnsi="Garamond" w:cs="Times New Roman"/>
          <w:sz w:val="24"/>
          <w:szCs w:val="24"/>
        </w:rPr>
      </w:pPr>
    </w:p>
    <w:p w14:paraId="0F4432A4" w14:textId="44664969" w:rsidR="000678E1" w:rsidRPr="00B3430D" w:rsidRDefault="000678E1" w:rsidP="006C74F0">
      <w:pPr>
        <w:pStyle w:val="Style2"/>
        <w:numPr>
          <w:ilvl w:val="0"/>
          <w:numId w:val="1"/>
        </w:numPr>
        <w:shd w:val="clear" w:color="auto" w:fill="auto"/>
        <w:tabs>
          <w:tab w:val="left" w:pos="426"/>
        </w:tabs>
        <w:spacing w:line="269" w:lineRule="exact"/>
        <w:ind w:firstLine="0"/>
        <w:jc w:val="both"/>
        <w:rPr>
          <w:rFonts w:ascii="Garamond" w:hAnsi="Garamond" w:cs="Times New Roman"/>
          <w:sz w:val="24"/>
          <w:szCs w:val="24"/>
        </w:rPr>
      </w:pPr>
      <w:r w:rsidRPr="00B3430D">
        <w:rPr>
          <w:rFonts w:ascii="Garamond" w:hAnsi="Garamond" w:cs="Times New Roman"/>
          <w:sz w:val="24"/>
          <w:szCs w:val="24"/>
        </w:rPr>
        <w:t>Jak používáme Vaše osobní údaje?</w:t>
      </w:r>
    </w:p>
    <w:p w14:paraId="66EBB3BE" w14:textId="77777777" w:rsidR="000678E1" w:rsidRPr="00B3430D" w:rsidRDefault="000678E1" w:rsidP="000678E1">
      <w:pPr>
        <w:pStyle w:val="Style2"/>
        <w:shd w:val="clear" w:color="auto" w:fill="auto"/>
        <w:spacing w:line="269" w:lineRule="exact"/>
        <w:ind w:firstLine="0"/>
        <w:jc w:val="both"/>
        <w:rPr>
          <w:rFonts w:ascii="Garamond" w:hAnsi="Garamond" w:cs="Times New Roman"/>
          <w:sz w:val="24"/>
          <w:szCs w:val="24"/>
        </w:rPr>
      </w:pPr>
    </w:p>
    <w:p w14:paraId="46577F11" w14:textId="6C54AA13" w:rsidR="000678E1" w:rsidRPr="00B3430D" w:rsidRDefault="000678E1" w:rsidP="000678E1">
      <w:pPr>
        <w:pStyle w:val="Style2"/>
        <w:shd w:val="clear" w:color="auto" w:fill="auto"/>
        <w:spacing w:line="269" w:lineRule="exact"/>
        <w:ind w:left="400" w:firstLine="0"/>
        <w:jc w:val="both"/>
        <w:rPr>
          <w:rFonts w:ascii="Garamond" w:hAnsi="Garamond" w:cs="Times New Roman"/>
          <w:sz w:val="24"/>
          <w:szCs w:val="24"/>
        </w:rPr>
      </w:pPr>
      <w:r w:rsidRPr="00B3430D">
        <w:rPr>
          <w:rFonts w:ascii="Garamond" w:hAnsi="Garamond" w:cs="Times New Roman"/>
          <w:sz w:val="24"/>
          <w:szCs w:val="24"/>
        </w:rPr>
        <w:t xml:space="preserve">Získané osobní údaje používáme výhradně k realizaci </w:t>
      </w:r>
      <w:r w:rsidR="001528E8" w:rsidRPr="00B3430D">
        <w:rPr>
          <w:rFonts w:ascii="Garamond" w:hAnsi="Garamond" w:cs="Times New Roman"/>
          <w:sz w:val="24"/>
          <w:szCs w:val="24"/>
        </w:rPr>
        <w:t xml:space="preserve">průběhu </w:t>
      </w:r>
      <w:r w:rsidRPr="00B3430D">
        <w:rPr>
          <w:rFonts w:ascii="Garamond" w:hAnsi="Garamond" w:cs="Times New Roman"/>
          <w:sz w:val="24"/>
          <w:szCs w:val="24"/>
        </w:rPr>
        <w:t>výběrového řízení v souladu s vyhlášenými podmínkami</w:t>
      </w:r>
      <w:r w:rsidR="00AC2B8F" w:rsidRPr="00B3430D">
        <w:rPr>
          <w:rFonts w:ascii="Garamond" w:hAnsi="Garamond" w:cs="Times New Roman"/>
          <w:sz w:val="24"/>
          <w:szCs w:val="24"/>
        </w:rPr>
        <w:t xml:space="preserve"> a platnou právní úpravou</w:t>
      </w:r>
      <w:r w:rsidRPr="00B3430D">
        <w:rPr>
          <w:rFonts w:ascii="Garamond" w:hAnsi="Garamond" w:cs="Times New Roman"/>
          <w:sz w:val="24"/>
          <w:szCs w:val="24"/>
        </w:rPr>
        <w:t>. Vaše osobní údaje jsou zpracovávány v analogové formě ve spisu.</w:t>
      </w:r>
    </w:p>
    <w:p w14:paraId="7F504E61" w14:textId="77777777" w:rsidR="000678E1" w:rsidRPr="00B3430D" w:rsidRDefault="000678E1" w:rsidP="000678E1">
      <w:pPr>
        <w:pStyle w:val="Style2"/>
        <w:shd w:val="clear" w:color="auto" w:fill="auto"/>
        <w:spacing w:line="269" w:lineRule="exact"/>
        <w:ind w:left="400" w:firstLine="0"/>
        <w:jc w:val="both"/>
        <w:rPr>
          <w:rFonts w:ascii="Garamond" w:hAnsi="Garamond" w:cs="Times New Roman"/>
          <w:sz w:val="24"/>
          <w:szCs w:val="24"/>
        </w:rPr>
      </w:pPr>
    </w:p>
    <w:p w14:paraId="25B27F93" w14:textId="46DBD241" w:rsidR="000678E1" w:rsidRPr="00B3430D" w:rsidRDefault="000678E1" w:rsidP="000678E1">
      <w:pPr>
        <w:pStyle w:val="Style2"/>
        <w:numPr>
          <w:ilvl w:val="0"/>
          <w:numId w:val="1"/>
        </w:numPr>
        <w:shd w:val="clear" w:color="auto" w:fill="auto"/>
        <w:tabs>
          <w:tab w:val="left" w:pos="350"/>
        </w:tabs>
        <w:spacing w:line="269" w:lineRule="exact"/>
        <w:ind w:firstLine="0"/>
        <w:jc w:val="both"/>
        <w:rPr>
          <w:rFonts w:ascii="Garamond" w:hAnsi="Garamond" w:cs="Times New Roman"/>
          <w:sz w:val="24"/>
          <w:szCs w:val="24"/>
        </w:rPr>
      </w:pPr>
      <w:r w:rsidRPr="00B3430D">
        <w:rPr>
          <w:rFonts w:ascii="Garamond" w:hAnsi="Garamond" w:cs="Times New Roman"/>
          <w:sz w:val="24"/>
          <w:szCs w:val="24"/>
        </w:rPr>
        <w:t>Komu mohou být Vaše osobní údaje předány?</w:t>
      </w:r>
    </w:p>
    <w:p w14:paraId="7A1DDA8E" w14:textId="77777777" w:rsidR="000678E1" w:rsidRPr="00B3430D" w:rsidRDefault="000678E1" w:rsidP="000678E1">
      <w:pPr>
        <w:pStyle w:val="Style2"/>
        <w:shd w:val="clear" w:color="auto" w:fill="auto"/>
        <w:tabs>
          <w:tab w:val="left" w:pos="350"/>
        </w:tabs>
        <w:spacing w:line="269" w:lineRule="exact"/>
        <w:ind w:firstLine="0"/>
        <w:jc w:val="both"/>
        <w:rPr>
          <w:rFonts w:ascii="Garamond" w:hAnsi="Garamond" w:cs="Times New Roman"/>
          <w:sz w:val="24"/>
          <w:szCs w:val="24"/>
        </w:rPr>
      </w:pPr>
    </w:p>
    <w:p w14:paraId="4BD5006B" w14:textId="2F7A928D" w:rsidR="000678E1" w:rsidRPr="00B3430D" w:rsidRDefault="000678E1" w:rsidP="000678E1">
      <w:pPr>
        <w:pStyle w:val="Style2"/>
        <w:shd w:val="clear" w:color="auto" w:fill="auto"/>
        <w:spacing w:line="269" w:lineRule="exact"/>
        <w:ind w:left="400" w:firstLine="0"/>
        <w:jc w:val="both"/>
        <w:rPr>
          <w:rFonts w:ascii="Garamond" w:hAnsi="Garamond" w:cs="Times New Roman"/>
          <w:sz w:val="24"/>
          <w:szCs w:val="24"/>
        </w:rPr>
      </w:pPr>
      <w:r w:rsidRPr="00B3430D">
        <w:rPr>
          <w:rFonts w:ascii="Garamond" w:hAnsi="Garamond" w:cs="Times New Roman"/>
          <w:sz w:val="24"/>
          <w:szCs w:val="24"/>
        </w:rPr>
        <w:t xml:space="preserve">Vaše osobní údaje mohou být předány Justiční akademii za účelem přípravy </w:t>
      </w:r>
      <w:r w:rsidR="002470F6" w:rsidRPr="00B3430D">
        <w:rPr>
          <w:rFonts w:ascii="Garamond" w:hAnsi="Garamond" w:cs="Times New Roman"/>
          <w:sz w:val="24"/>
          <w:szCs w:val="24"/>
        </w:rPr>
        <w:t>písemné části výběrového řízení a</w:t>
      </w:r>
      <w:r w:rsidRPr="00B3430D">
        <w:rPr>
          <w:rFonts w:ascii="Garamond" w:hAnsi="Garamond" w:cs="Times New Roman"/>
          <w:sz w:val="24"/>
          <w:szCs w:val="24"/>
        </w:rPr>
        <w:t xml:space="preserve"> za účelem provedení psychologicko-diagnostického vyšetření</w:t>
      </w:r>
      <w:r w:rsidR="002470F6" w:rsidRPr="00B3430D">
        <w:rPr>
          <w:rFonts w:ascii="Garamond" w:hAnsi="Garamond" w:cs="Times New Roman"/>
          <w:sz w:val="24"/>
          <w:szCs w:val="24"/>
        </w:rPr>
        <w:t xml:space="preserve"> jejím psychologickým pracovištěm a</w:t>
      </w:r>
      <w:r w:rsidRPr="00B3430D">
        <w:rPr>
          <w:rFonts w:ascii="Garamond" w:hAnsi="Garamond" w:cs="Times New Roman"/>
          <w:sz w:val="24"/>
          <w:szCs w:val="24"/>
        </w:rPr>
        <w:t xml:space="preserve"> </w:t>
      </w:r>
      <w:r w:rsidR="002470F6" w:rsidRPr="00B3430D">
        <w:rPr>
          <w:rFonts w:ascii="Garamond" w:hAnsi="Garamond" w:cs="Times New Roman"/>
          <w:sz w:val="24"/>
          <w:szCs w:val="24"/>
        </w:rPr>
        <w:t>členům</w:t>
      </w:r>
      <w:r w:rsidR="004601EB">
        <w:rPr>
          <w:rFonts w:ascii="Garamond" w:hAnsi="Garamond" w:cs="Times New Roman"/>
          <w:sz w:val="24"/>
          <w:szCs w:val="24"/>
        </w:rPr>
        <w:t>/náhradníkům</w:t>
      </w:r>
      <w:r w:rsidR="002470F6" w:rsidRPr="00B3430D">
        <w:rPr>
          <w:rFonts w:ascii="Garamond" w:hAnsi="Garamond" w:cs="Times New Roman"/>
          <w:sz w:val="24"/>
          <w:szCs w:val="24"/>
        </w:rPr>
        <w:t xml:space="preserve"> výběrové komise za účelem přípravy a konání ústní části výběrového řízení</w:t>
      </w:r>
      <w:r w:rsidRPr="00B3430D">
        <w:rPr>
          <w:rFonts w:ascii="Garamond" w:hAnsi="Garamond" w:cs="Times New Roman"/>
          <w:sz w:val="24"/>
          <w:szCs w:val="24"/>
        </w:rPr>
        <w:t>.</w:t>
      </w:r>
    </w:p>
    <w:p w14:paraId="1EFB272A" w14:textId="3885A40C" w:rsidR="000678E1" w:rsidRPr="00B3430D" w:rsidRDefault="000678E1" w:rsidP="000678E1">
      <w:pPr>
        <w:pStyle w:val="Style2"/>
        <w:shd w:val="clear" w:color="auto" w:fill="auto"/>
        <w:spacing w:line="269" w:lineRule="exact"/>
        <w:ind w:firstLine="0"/>
        <w:jc w:val="both"/>
        <w:rPr>
          <w:rFonts w:ascii="Garamond" w:hAnsi="Garamond" w:cs="Times New Roman"/>
          <w:sz w:val="24"/>
          <w:szCs w:val="24"/>
          <w:highlight w:val="yellow"/>
        </w:rPr>
      </w:pPr>
      <w:r w:rsidRPr="00B3430D">
        <w:rPr>
          <w:rFonts w:ascii="Garamond" w:hAnsi="Garamond" w:cs="Times New Roman"/>
          <w:sz w:val="24"/>
          <w:szCs w:val="24"/>
          <w:highlight w:val="yellow"/>
        </w:rPr>
        <w:t xml:space="preserve">        </w:t>
      </w:r>
    </w:p>
    <w:p w14:paraId="457DF6CA" w14:textId="79F331BA" w:rsidR="000678E1" w:rsidRPr="00B3430D" w:rsidRDefault="000678E1" w:rsidP="000678E1">
      <w:pPr>
        <w:pStyle w:val="Style2"/>
        <w:numPr>
          <w:ilvl w:val="0"/>
          <w:numId w:val="1"/>
        </w:numPr>
        <w:shd w:val="clear" w:color="auto" w:fill="auto"/>
        <w:tabs>
          <w:tab w:val="left" w:pos="350"/>
        </w:tabs>
        <w:spacing w:line="269" w:lineRule="exact"/>
        <w:ind w:firstLine="0"/>
        <w:jc w:val="both"/>
        <w:rPr>
          <w:rFonts w:ascii="Garamond" w:hAnsi="Garamond" w:cs="Times New Roman"/>
          <w:sz w:val="24"/>
          <w:szCs w:val="24"/>
        </w:rPr>
      </w:pPr>
      <w:r w:rsidRPr="00B3430D">
        <w:rPr>
          <w:rFonts w:ascii="Garamond" w:hAnsi="Garamond" w:cs="Times New Roman"/>
          <w:sz w:val="24"/>
          <w:szCs w:val="24"/>
        </w:rPr>
        <w:t>Jak dlouho uchováváme Vaše osobní údaje?</w:t>
      </w:r>
    </w:p>
    <w:p w14:paraId="01C7B6D1" w14:textId="65BD2858" w:rsidR="000678E1" w:rsidRPr="00B3430D" w:rsidRDefault="000678E1" w:rsidP="002470F6">
      <w:pPr>
        <w:pStyle w:val="Style2"/>
        <w:shd w:val="clear" w:color="auto" w:fill="auto"/>
        <w:tabs>
          <w:tab w:val="left" w:pos="350"/>
        </w:tabs>
        <w:spacing w:line="269" w:lineRule="exact"/>
        <w:ind w:firstLine="0"/>
        <w:rPr>
          <w:rFonts w:ascii="Garamond" w:hAnsi="Garamond" w:cs="Times New Roman"/>
          <w:sz w:val="24"/>
          <w:szCs w:val="24"/>
        </w:rPr>
      </w:pPr>
    </w:p>
    <w:p w14:paraId="340C396F" w14:textId="28C88F83" w:rsidR="000678E1" w:rsidRPr="00B3430D" w:rsidRDefault="000678E1" w:rsidP="000678E1">
      <w:pPr>
        <w:pStyle w:val="Style2"/>
        <w:shd w:val="clear" w:color="auto" w:fill="auto"/>
        <w:spacing w:line="269" w:lineRule="exact"/>
        <w:ind w:left="400" w:firstLine="0"/>
        <w:jc w:val="both"/>
        <w:rPr>
          <w:rFonts w:ascii="Garamond" w:hAnsi="Garamond" w:cs="Times New Roman"/>
          <w:sz w:val="24"/>
          <w:szCs w:val="24"/>
        </w:rPr>
      </w:pPr>
      <w:r w:rsidRPr="00B3430D">
        <w:rPr>
          <w:rFonts w:ascii="Garamond" w:hAnsi="Garamond" w:cs="Times New Roman"/>
          <w:sz w:val="24"/>
          <w:szCs w:val="24"/>
        </w:rPr>
        <w:t>V souladu s ustanovením § 22 odst. 2 vyhlášky č. 516/2021 Sb., o odborné justiční zkoušce, výběru a odborné přípravě justičních kandidátů, výběru uchazečů na funkci soudce, výběru předsedů soudů a o změně vyhlášky č. 37/1992 Sb., o jednacím řádu pro okresní a krajské soudy, ve znění pozdějších předpisů jsou údaje o průběhu výběrového řízení včetně osobních údajů uchazečů uchová</w:t>
      </w:r>
      <w:r w:rsidR="00AC2B8F" w:rsidRPr="00B3430D">
        <w:rPr>
          <w:rFonts w:ascii="Garamond" w:hAnsi="Garamond" w:cs="Times New Roman"/>
          <w:sz w:val="24"/>
          <w:szCs w:val="24"/>
        </w:rPr>
        <w:t>vá</w:t>
      </w:r>
      <w:r w:rsidRPr="00B3430D">
        <w:rPr>
          <w:rFonts w:ascii="Garamond" w:hAnsi="Garamond" w:cs="Times New Roman"/>
          <w:sz w:val="24"/>
          <w:szCs w:val="24"/>
        </w:rPr>
        <w:t xml:space="preserve">ny po dobu 70 let.   </w:t>
      </w:r>
    </w:p>
    <w:p w14:paraId="0F4817CA" w14:textId="5BC54C70" w:rsidR="00482594" w:rsidRPr="00B3430D" w:rsidRDefault="00482594" w:rsidP="000678E1">
      <w:pPr>
        <w:pStyle w:val="Style2"/>
        <w:shd w:val="clear" w:color="auto" w:fill="auto"/>
        <w:spacing w:line="269" w:lineRule="exact"/>
        <w:ind w:left="400" w:firstLine="0"/>
        <w:jc w:val="both"/>
        <w:rPr>
          <w:rFonts w:ascii="Garamond" w:hAnsi="Garamond" w:cs="Times New Roman"/>
          <w:sz w:val="24"/>
          <w:szCs w:val="24"/>
        </w:rPr>
      </w:pPr>
    </w:p>
    <w:p w14:paraId="3B125D66" w14:textId="77777777" w:rsidR="00482594" w:rsidRDefault="00482594" w:rsidP="000678E1">
      <w:pPr>
        <w:pStyle w:val="Style2"/>
        <w:shd w:val="clear" w:color="auto" w:fill="auto"/>
        <w:spacing w:line="269" w:lineRule="exact"/>
        <w:ind w:left="400" w:firstLine="0"/>
        <w:jc w:val="both"/>
        <w:rPr>
          <w:rFonts w:ascii="Garamond" w:hAnsi="Garamond" w:cs="Times New Roman"/>
          <w:sz w:val="24"/>
          <w:szCs w:val="24"/>
        </w:rPr>
      </w:pPr>
    </w:p>
    <w:p w14:paraId="222C59DE" w14:textId="77777777" w:rsidR="00B3430D" w:rsidRPr="00B3430D" w:rsidRDefault="00B3430D" w:rsidP="000678E1">
      <w:pPr>
        <w:pStyle w:val="Style2"/>
        <w:shd w:val="clear" w:color="auto" w:fill="auto"/>
        <w:spacing w:line="269" w:lineRule="exact"/>
        <w:ind w:left="400" w:firstLine="0"/>
        <w:jc w:val="both"/>
        <w:rPr>
          <w:rFonts w:ascii="Garamond" w:hAnsi="Garamond" w:cs="Times New Roman"/>
          <w:sz w:val="24"/>
          <w:szCs w:val="24"/>
        </w:rPr>
      </w:pPr>
    </w:p>
    <w:p w14:paraId="24C1AF8F" w14:textId="540438CE" w:rsidR="000678E1" w:rsidRPr="00B3430D" w:rsidRDefault="000678E1" w:rsidP="000678E1">
      <w:pPr>
        <w:pStyle w:val="Style2"/>
        <w:shd w:val="clear" w:color="auto" w:fill="auto"/>
        <w:tabs>
          <w:tab w:val="left" w:pos="350"/>
        </w:tabs>
        <w:spacing w:line="269" w:lineRule="exact"/>
        <w:ind w:firstLine="0"/>
        <w:jc w:val="both"/>
        <w:rPr>
          <w:rFonts w:ascii="Garamond" w:hAnsi="Garamond" w:cs="Times New Roman"/>
          <w:sz w:val="24"/>
          <w:szCs w:val="24"/>
        </w:rPr>
      </w:pPr>
      <w:r w:rsidRPr="00B3430D">
        <w:rPr>
          <w:rFonts w:ascii="Garamond" w:hAnsi="Garamond" w:cs="Times New Roman"/>
          <w:sz w:val="24"/>
          <w:szCs w:val="24"/>
        </w:rPr>
        <w:t xml:space="preserve"> </w:t>
      </w:r>
    </w:p>
    <w:p w14:paraId="7B8CC677" w14:textId="22F3BBC0" w:rsidR="000678E1" w:rsidRPr="00B3430D" w:rsidRDefault="000678E1" w:rsidP="002470F6">
      <w:pPr>
        <w:pStyle w:val="Style2"/>
        <w:numPr>
          <w:ilvl w:val="0"/>
          <w:numId w:val="1"/>
        </w:numPr>
        <w:shd w:val="clear" w:color="auto" w:fill="auto"/>
        <w:tabs>
          <w:tab w:val="left" w:pos="350"/>
        </w:tabs>
        <w:spacing w:line="269" w:lineRule="exact"/>
        <w:ind w:left="400"/>
        <w:jc w:val="both"/>
        <w:rPr>
          <w:rFonts w:ascii="Garamond" w:hAnsi="Garamond" w:cs="Times New Roman"/>
          <w:sz w:val="24"/>
          <w:szCs w:val="24"/>
        </w:rPr>
      </w:pPr>
      <w:r w:rsidRPr="00B3430D">
        <w:rPr>
          <w:rFonts w:ascii="Garamond" w:hAnsi="Garamond" w:cs="Times New Roman"/>
          <w:sz w:val="24"/>
          <w:szCs w:val="24"/>
        </w:rPr>
        <w:lastRenderedPageBreak/>
        <w:t>Jsou Vaše osobní údaje předávány do zahraničí (státy mimo EU a mezinárodní organizace)?</w:t>
      </w:r>
    </w:p>
    <w:p w14:paraId="7B768A77" w14:textId="77777777" w:rsidR="000678E1" w:rsidRPr="00B3430D" w:rsidRDefault="000678E1" w:rsidP="000678E1">
      <w:pPr>
        <w:pStyle w:val="Style2"/>
        <w:shd w:val="clear" w:color="auto" w:fill="auto"/>
        <w:tabs>
          <w:tab w:val="left" w:pos="350"/>
        </w:tabs>
        <w:spacing w:line="269" w:lineRule="exact"/>
        <w:ind w:left="400" w:firstLine="0"/>
        <w:rPr>
          <w:rFonts w:ascii="Garamond" w:hAnsi="Garamond" w:cs="Times New Roman"/>
          <w:sz w:val="24"/>
          <w:szCs w:val="24"/>
        </w:rPr>
      </w:pPr>
    </w:p>
    <w:p w14:paraId="62A6CF7F" w14:textId="1E095037" w:rsidR="000678E1" w:rsidRPr="00B3430D" w:rsidRDefault="000678E1" w:rsidP="000678E1">
      <w:pPr>
        <w:pStyle w:val="Style2"/>
        <w:shd w:val="clear" w:color="auto" w:fill="auto"/>
        <w:spacing w:line="269" w:lineRule="exact"/>
        <w:ind w:left="400" w:firstLine="0"/>
        <w:jc w:val="both"/>
        <w:rPr>
          <w:rFonts w:ascii="Garamond" w:hAnsi="Garamond" w:cs="Times New Roman"/>
          <w:sz w:val="24"/>
          <w:szCs w:val="24"/>
        </w:rPr>
      </w:pPr>
      <w:r w:rsidRPr="00B3430D">
        <w:rPr>
          <w:rFonts w:ascii="Garamond" w:hAnsi="Garamond" w:cs="Times New Roman"/>
          <w:sz w:val="24"/>
          <w:szCs w:val="24"/>
        </w:rPr>
        <w:t xml:space="preserve">Vaše osobní údaje </w:t>
      </w:r>
      <w:r w:rsidR="002470F6" w:rsidRPr="00B3430D">
        <w:rPr>
          <w:rFonts w:ascii="Garamond" w:hAnsi="Garamond" w:cs="Times New Roman"/>
          <w:sz w:val="24"/>
          <w:szCs w:val="24"/>
        </w:rPr>
        <w:t>shromážděné</w:t>
      </w:r>
      <w:r w:rsidRPr="00B3430D">
        <w:rPr>
          <w:rFonts w:ascii="Garamond" w:hAnsi="Garamond" w:cs="Times New Roman"/>
          <w:sz w:val="24"/>
          <w:szCs w:val="24"/>
        </w:rPr>
        <w:t xml:space="preserve"> </w:t>
      </w:r>
      <w:r w:rsidR="00482594" w:rsidRPr="00B3430D">
        <w:rPr>
          <w:rFonts w:ascii="Garamond" w:hAnsi="Garamond" w:cs="Times New Roman"/>
          <w:sz w:val="24"/>
          <w:szCs w:val="24"/>
        </w:rPr>
        <w:t xml:space="preserve">v souvislosti s výběrovým řízením </w:t>
      </w:r>
      <w:r w:rsidR="002470F6" w:rsidRPr="00B3430D">
        <w:rPr>
          <w:rFonts w:ascii="Garamond" w:hAnsi="Garamond" w:cs="Times New Roman"/>
          <w:sz w:val="24"/>
          <w:szCs w:val="24"/>
        </w:rPr>
        <w:t xml:space="preserve">nejsou </w:t>
      </w:r>
      <w:r w:rsidRPr="00B3430D">
        <w:rPr>
          <w:rFonts w:ascii="Garamond" w:hAnsi="Garamond" w:cs="Times New Roman"/>
          <w:sz w:val="24"/>
          <w:szCs w:val="24"/>
        </w:rPr>
        <w:t>předávány do zahraničí.</w:t>
      </w:r>
    </w:p>
    <w:p w14:paraId="71B83C85" w14:textId="77777777" w:rsidR="000678E1" w:rsidRPr="00B3430D" w:rsidRDefault="000678E1" w:rsidP="000678E1">
      <w:pPr>
        <w:pStyle w:val="Style2"/>
        <w:shd w:val="clear" w:color="auto" w:fill="auto"/>
        <w:spacing w:line="269" w:lineRule="exact"/>
        <w:ind w:left="400" w:firstLine="0"/>
        <w:jc w:val="both"/>
        <w:rPr>
          <w:rFonts w:ascii="Garamond" w:hAnsi="Garamond" w:cs="Times New Roman"/>
          <w:sz w:val="24"/>
          <w:szCs w:val="24"/>
        </w:rPr>
      </w:pPr>
    </w:p>
    <w:p w14:paraId="3473162D" w14:textId="43F6A145" w:rsidR="000678E1" w:rsidRPr="00B3430D" w:rsidRDefault="000678E1" w:rsidP="000678E1">
      <w:pPr>
        <w:pStyle w:val="Style2"/>
        <w:numPr>
          <w:ilvl w:val="0"/>
          <w:numId w:val="1"/>
        </w:numPr>
        <w:shd w:val="clear" w:color="auto" w:fill="auto"/>
        <w:tabs>
          <w:tab w:val="left" w:pos="350"/>
        </w:tabs>
        <w:spacing w:line="269" w:lineRule="exact"/>
        <w:ind w:firstLine="0"/>
        <w:jc w:val="both"/>
        <w:rPr>
          <w:rFonts w:ascii="Garamond" w:hAnsi="Garamond" w:cs="Times New Roman"/>
          <w:sz w:val="24"/>
          <w:szCs w:val="24"/>
        </w:rPr>
      </w:pPr>
      <w:r w:rsidRPr="00B3430D">
        <w:rPr>
          <w:rFonts w:ascii="Garamond" w:hAnsi="Garamond" w:cs="Times New Roman"/>
          <w:sz w:val="24"/>
          <w:szCs w:val="24"/>
        </w:rPr>
        <w:t>Jaká jsou Vaše práva a povinnosti?</w:t>
      </w:r>
    </w:p>
    <w:p w14:paraId="67959DB8" w14:textId="77777777" w:rsidR="000678E1" w:rsidRPr="00B3430D" w:rsidRDefault="000678E1" w:rsidP="000678E1">
      <w:pPr>
        <w:pStyle w:val="Style2"/>
        <w:shd w:val="clear" w:color="auto" w:fill="auto"/>
        <w:tabs>
          <w:tab w:val="left" w:pos="350"/>
        </w:tabs>
        <w:spacing w:line="269" w:lineRule="exact"/>
        <w:ind w:firstLine="0"/>
        <w:jc w:val="both"/>
        <w:rPr>
          <w:rFonts w:ascii="Garamond" w:hAnsi="Garamond" w:cs="Times New Roman"/>
          <w:sz w:val="24"/>
          <w:szCs w:val="24"/>
        </w:rPr>
      </w:pPr>
    </w:p>
    <w:p w14:paraId="686D07A5" w14:textId="77777777" w:rsidR="000678E1" w:rsidRPr="00B3430D" w:rsidRDefault="000678E1" w:rsidP="000678E1">
      <w:pPr>
        <w:pStyle w:val="Style2"/>
        <w:shd w:val="clear" w:color="auto" w:fill="auto"/>
        <w:spacing w:line="269" w:lineRule="exact"/>
        <w:ind w:left="400" w:right="560" w:firstLine="0"/>
        <w:rPr>
          <w:rFonts w:ascii="Garamond" w:hAnsi="Garamond" w:cs="Times New Roman"/>
          <w:sz w:val="24"/>
          <w:szCs w:val="24"/>
        </w:rPr>
      </w:pPr>
      <w:r w:rsidRPr="00B3430D">
        <w:rPr>
          <w:rFonts w:ascii="Garamond" w:hAnsi="Garamond" w:cs="Times New Roman"/>
          <w:sz w:val="24"/>
          <w:szCs w:val="24"/>
        </w:rPr>
        <w:t>V souvislosti se zpracováním Vašich osobních údajů můžete uplatnit tato práva:</w:t>
      </w:r>
    </w:p>
    <w:p w14:paraId="3E976A97" w14:textId="77777777" w:rsidR="00482594" w:rsidRPr="00B3430D" w:rsidRDefault="00482594" w:rsidP="000678E1">
      <w:pPr>
        <w:pStyle w:val="Style2"/>
        <w:shd w:val="clear" w:color="auto" w:fill="auto"/>
        <w:spacing w:line="269" w:lineRule="exact"/>
        <w:ind w:left="400" w:right="560" w:firstLine="0"/>
        <w:rPr>
          <w:rFonts w:ascii="Garamond" w:hAnsi="Garamond" w:cs="Times New Roman"/>
          <w:sz w:val="24"/>
          <w:szCs w:val="24"/>
        </w:rPr>
      </w:pPr>
    </w:p>
    <w:p w14:paraId="3E268A6C" w14:textId="6A0E386C" w:rsidR="000678E1" w:rsidRPr="00B3430D" w:rsidRDefault="000678E1" w:rsidP="000678E1">
      <w:pPr>
        <w:pStyle w:val="Style2"/>
        <w:shd w:val="clear" w:color="auto" w:fill="auto"/>
        <w:spacing w:line="269" w:lineRule="exact"/>
        <w:ind w:left="400" w:right="560" w:firstLine="0"/>
        <w:rPr>
          <w:rFonts w:ascii="Garamond" w:hAnsi="Garamond" w:cs="Times New Roman"/>
          <w:sz w:val="24"/>
          <w:szCs w:val="24"/>
        </w:rPr>
      </w:pPr>
      <w:r w:rsidRPr="00B3430D">
        <w:rPr>
          <w:rFonts w:ascii="Garamond" w:hAnsi="Garamond" w:cs="Times New Roman"/>
          <w:sz w:val="24"/>
          <w:szCs w:val="24"/>
        </w:rPr>
        <w:t>a) právo na přístup k osobním údajům (čl. 15 GDPR)</w:t>
      </w:r>
    </w:p>
    <w:p w14:paraId="67993569" w14:textId="77777777" w:rsidR="000678E1" w:rsidRPr="00B3430D" w:rsidRDefault="000678E1" w:rsidP="000678E1">
      <w:pPr>
        <w:pStyle w:val="Style2"/>
        <w:numPr>
          <w:ilvl w:val="0"/>
          <w:numId w:val="3"/>
        </w:numPr>
        <w:shd w:val="clear" w:color="auto" w:fill="auto"/>
        <w:tabs>
          <w:tab w:val="left" w:pos="732"/>
        </w:tabs>
        <w:spacing w:line="269" w:lineRule="exact"/>
        <w:ind w:left="400" w:firstLine="0"/>
        <w:jc w:val="both"/>
        <w:rPr>
          <w:rFonts w:ascii="Garamond" w:hAnsi="Garamond" w:cs="Times New Roman"/>
          <w:sz w:val="24"/>
          <w:szCs w:val="24"/>
        </w:rPr>
      </w:pPr>
      <w:r w:rsidRPr="00B3430D">
        <w:rPr>
          <w:rFonts w:ascii="Garamond" w:hAnsi="Garamond" w:cs="Times New Roman"/>
          <w:sz w:val="24"/>
          <w:szCs w:val="24"/>
        </w:rPr>
        <w:t>právo na opravu - doplnění (čl. 16 GDPR)</w:t>
      </w:r>
    </w:p>
    <w:p w14:paraId="7BA2F7B9" w14:textId="77777777" w:rsidR="000678E1" w:rsidRPr="00B3430D" w:rsidRDefault="000678E1" w:rsidP="000678E1">
      <w:pPr>
        <w:pStyle w:val="Style2"/>
        <w:numPr>
          <w:ilvl w:val="0"/>
          <w:numId w:val="3"/>
        </w:numPr>
        <w:shd w:val="clear" w:color="auto" w:fill="auto"/>
        <w:tabs>
          <w:tab w:val="left" w:pos="732"/>
        </w:tabs>
        <w:spacing w:line="269" w:lineRule="exact"/>
        <w:ind w:left="400" w:firstLine="0"/>
        <w:jc w:val="both"/>
        <w:rPr>
          <w:rFonts w:ascii="Garamond" w:hAnsi="Garamond" w:cs="Times New Roman"/>
          <w:sz w:val="24"/>
          <w:szCs w:val="24"/>
        </w:rPr>
      </w:pPr>
      <w:r w:rsidRPr="00B3430D">
        <w:rPr>
          <w:rFonts w:ascii="Garamond" w:hAnsi="Garamond" w:cs="Times New Roman"/>
          <w:sz w:val="24"/>
          <w:szCs w:val="24"/>
        </w:rPr>
        <w:t>právo na výmaz (čl. 17 GDPR)</w:t>
      </w:r>
    </w:p>
    <w:p w14:paraId="36067AB4" w14:textId="77777777" w:rsidR="000678E1" w:rsidRPr="00B3430D" w:rsidRDefault="000678E1" w:rsidP="000678E1">
      <w:pPr>
        <w:pStyle w:val="Style2"/>
        <w:numPr>
          <w:ilvl w:val="0"/>
          <w:numId w:val="3"/>
        </w:numPr>
        <w:shd w:val="clear" w:color="auto" w:fill="auto"/>
        <w:tabs>
          <w:tab w:val="left" w:pos="732"/>
        </w:tabs>
        <w:spacing w:line="269" w:lineRule="exact"/>
        <w:ind w:left="400" w:firstLine="0"/>
        <w:jc w:val="both"/>
        <w:rPr>
          <w:rFonts w:ascii="Garamond" w:hAnsi="Garamond" w:cs="Times New Roman"/>
          <w:sz w:val="24"/>
          <w:szCs w:val="24"/>
        </w:rPr>
      </w:pPr>
      <w:r w:rsidRPr="00B3430D">
        <w:rPr>
          <w:rFonts w:ascii="Garamond" w:hAnsi="Garamond" w:cs="Times New Roman"/>
          <w:sz w:val="24"/>
          <w:szCs w:val="24"/>
        </w:rPr>
        <w:t>právo na omezení zpracování (čl. 18 GDPR)</w:t>
      </w:r>
    </w:p>
    <w:p w14:paraId="319E2707" w14:textId="51E0F726" w:rsidR="000678E1" w:rsidRPr="00B3430D" w:rsidRDefault="000678E1" w:rsidP="000678E1">
      <w:pPr>
        <w:pStyle w:val="Style2"/>
        <w:numPr>
          <w:ilvl w:val="0"/>
          <w:numId w:val="3"/>
        </w:numPr>
        <w:shd w:val="clear" w:color="auto" w:fill="auto"/>
        <w:tabs>
          <w:tab w:val="left" w:pos="732"/>
        </w:tabs>
        <w:spacing w:line="269" w:lineRule="exact"/>
        <w:ind w:left="400" w:firstLine="0"/>
        <w:jc w:val="both"/>
        <w:rPr>
          <w:rFonts w:ascii="Garamond" w:hAnsi="Garamond" w:cs="Times New Roman"/>
          <w:sz w:val="24"/>
          <w:szCs w:val="24"/>
        </w:rPr>
      </w:pPr>
      <w:r w:rsidRPr="00B3430D">
        <w:rPr>
          <w:rFonts w:ascii="Garamond" w:hAnsi="Garamond" w:cs="Times New Roman"/>
          <w:sz w:val="24"/>
          <w:szCs w:val="24"/>
        </w:rPr>
        <w:t>právo podat stížnost u dozorového úřadu (čl, 77 GDPR)</w:t>
      </w:r>
    </w:p>
    <w:p w14:paraId="3E7653E8" w14:textId="77777777" w:rsidR="00482594" w:rsidRPr="00B3430D" w:rsidRDefault="00482594" w:rsidP="00482594">
      <w:pPr>
        <w:pStyle w:val="Style2"/>
        <w:shd w:val="clear" w:color="auto" w:fill="auto"/>
        <w:tabs>
          <w:tab w:val="left" w:pos="732"/>
        </w:tabs>
        <w:spacing w:line="269" w:lineRule="exact"/>
        <w:ind w:left="400" w:firstLine="0"/>
        <w:jc w:val="both"/>
        <w:rPr>
          <w:rFonts w:ascii="Garamond" w:hAnsi="Garamond" w:cs="Times New Roman"/>
          <w:sz w:val="24"/>
          <w:szCs w:val="24"/>
        </w:rPr>
      </w:pPr>
    </w:p>
    <w:p w14:paraId="1B4C1701" w14:textId="77777777" w:rsidR="000678E1" w:rsidRPr="00B3430D" w:rsidRDefault="000678E1" w:rsidP="000678E1">
      <w:pPr>
        <w:pStyle w:val="Style2"/>
        <w:shd w:val="clear" w:color="auto" w:fill="auto"/>
        <w:spacing w:after="280" w:line="269" w:lineRule="exact"/>
        <w:ind w:left="400" w:firstLine="0"/>
        <w:jc w:val="both"/>
        <w:rPr>
          <w:rFonts w:ascii="Garamond" w:hAnsi="Garamond" w:cs="Times New Roman"/>
          <w:sz w:val="24"/>
          <w:szCs w:val="24"/>
        </w:rPr>
      </w:pPr>
      <w:r w:rsidRPr="00B3430D">
        <w:rPr>
          <w:rFonts w:ascii="Garamond" w:hAnsi="Garamond" w:cs="Times New Roman"/>
          <w:sz w:val="24"/>
          <w:szCs w:val="24"/>
        </w:rPr>
        <w:t>Podle čl. 21 odst. 1 GDPR máte právo z důvodu Vaší konkrétní situace kdykoliv vznést námitku proti zpracování Vašich osobních údajů, pokud jsou zpracovávány na základě právního titulu, oprávněného zájmu nebo plnění úkolu prováděného ve veřejném zájmu nebo při výkonu veřejné moci včetně profilování založeného na těchto právních titulech.</w:t>
      </w:r>
    </w:p>
    <w:p w14:paraId="511B4493" w14:textId="05E20A26" w:rsidR="000678E1" w:rsidRPr="00B3430D" w:rsidRDefault="000678E1" w:rsidP="000678E1">
      <w:pPr>
        <w:pStyle w:val="Style8"/>
        <w:shd w:val="clear" w:color="auto" w:fill="auto"/>
        <w:spacing w:before="0" w:after="242" w:line="244" w:lineRule="exact"/>
        <w:ind w:firstLine="0"/>
        <w:jc w:val="both"/>
        <w:rPr>
          <w:rFonts w:ascii="Garamond" w:hAnsi="Garamond" w:cs="Times New Roman"/>
          <w:sz w:val="24"/>
          <w:szCs w:val="24"/>
        </w:rPr>
      </w:pPr>
      <w:r w:rsidRPr="00B3430D">
        <w:rPr>
          <w:rFonts w:ascii="Garamond" w:hAnsi="Garamond" w:cs="Times New Roman"/>
          <w:sz w:val="24"/>
          <w:szCs w:val="24"/>
        </w:rPr>
        <w:t>Prohlášení uchazeče</w:t>
      </w:r>
      <w:r w:rsidR="001528E8" w:rsidRPr="00B3430D">
        <w:rPr>
          <w:rFonts w:ascii="Garamond" w:hAnsi="Garamond" w:cs="Times New Roman"/>
          <w:sz w:val="24"/>
          <w:szCs w:val="24"/>
        </w:rPr>
        <w:t>.</w:t>
      </w:r>
    </w:p>
    <w:p w14:paraId="02CC0662" w14:textId="336FF8B7" w:rsidR="000678E1" w:rsidRPr="00B3430D" w:rsidRDefault="000678E1" w:rsidP="00482594">
      <w:pPr>
        <w:pStyle w:val="Style2"/>
        <w:shd w:val="clear" w:color="auto" w:fill="auto"/>
        <w:spacing w:after="254" w:line="266" w:lineRule="exact"/>
        <w:ind w:firstLine="0"/>
        <w:jc w:val="both"/>
        <w:rPr>
          <w:rFonts w:ascii="Garamond" w:hAnsi="Garamond" w:cs="Times New Roman"/>
          <w:sz w:val="24"/>
          <w:szCs w:val="24"/>
        </w:rPr>
      </w:pPr>
      <w:r w:rsidRPr="00B3430D">
        <w:rPr>
          <w:rFonts w:ascii="Garamond" w:hAnsi="Garamond" w:cs="Times New Roman"/>
          <w:sz w:val="24"/>
          <w:szCs w:val="24"/>
        </w:rPr>
        <w:t>Prohlašuji, že jsem se seznámil/a s výše uvedenou informací</w:t>
      </w:r>
      <w:r w:rsidR="00482594" w:rsidRPr="00B3430D">
        <w:rPr>
          <w:rFonts w:ascii="Garamond" w:hAnsi="Garamond" w:cs="Times New Roman"/>
          <w:sz w:val="24"/>
          <w:szCs w:val="24"/>
        </w:rPr>
        <w:t xml:space="preserve">. </w:t>
      </w:r>
      <w:r w:rsidRPr="00B3430D">
        <w:rPr>
          <w:rFonts w:ascii="Garamond" w:hAnsi="Garamond" w:cs="Times New Roman"/>
          <w:sz w:val="24"/>
          <w:szCs w:val="24"/>
        </w:rPr>
        <w:t xml:space="preserve"> </w:t>
      </w:r>
    </w:p>
    <w:p w14:paraId="535EA667" w14:textId="77777777" w:rsidR="000678E1" w:rsidRPr="00B3430D" w:rsidRDefault="000678E1" w:rsidP="000678E1">
      <w:pPr>
        <w:pStyle w:val="Style8"/>
        <w:shd w:val="clear" w:color="auto" w:fill="auto"/>
        <w:spacing w:before="0" w:after="100" w:afterAutospacing="1" w:line="240" w:lineRule="auto"/>
        <w:ind w:firstLine="0"/>
        <w:jc w:val="both"/>
        <w:rPr>
          <w:rFonts w:ascii="Garamond" w:hAnsi="Garamond" w:cs="Times New Roman"/>
          <w:b w:val="0"/>
          <w:sz w:val="24"/>
          <w:szCs w:val="24"/>
        </w:rPr>
      </w:pPr>
    </w:p>
    <w:p w14:paraId="712298AE" w14:textId="77777777" w:rsidR="000678E1" w:rsidRPr="00B3430D" w:rsidRDefault="000678E1" w:rsidP="000678E1">
      <w:pPr>
        <w:pStyle w:val="Style8"/>
        <w:shd w:val="clear" w:color="auto" w:fill="auto"/>
        <w:spacing w:before="0" w:after="100" w:afterAutospacing="1" w:line="240" w:lineRule="auto"/>
        <w:ind w:firstLine="0"/>
        <w:jc w:val="both"/>
        <w:rPr>
          <w:rFonts w:ascii="Garamond" w:hAnsi="Garamond" w:cs="Times New Roman"/>
          <w:b w:val="0"/>
          <w:sz w:val="24"/>
          <w:szCs w:val="24"/>
        </w:rPr>
      </w:pPr>
    </w:p>
    <w:p w14:paraId="57482E31" w14:textId="77777777" w:rsidR="000678E1" w:rsidRPr="00B3430D" w:rsidRDefault="000678E1" w:rsidP="000678E1">
      <w:pPr>
        <w:pStyle w:val="Style8"/>
        <w:shd w:val="clear" w:color="auto" w:fill="auto"/>
        <w:spacing w:before="0" w:after="100" w:afterAutospacing="1" w:line="240" w:lineRule="auto"/>
        <w:ind w:firstLine="0"/>
        <w:jc w:val="both"/>
        <w:rPr>
          <w:rFonts w:ascii="Garamond" w:hAnsi="Garamond" w:cs="Times New Roman"/>
          <w:b w:val="0"/>
          <w:sz w:val="24"/>
          <w:szCs w:val="24"/>
        </w:rPr>
      </w:pPr>
      <w:r w:rsidRPr="00B3430D">
        <w:rPr>
          <w:rFonts w:ascii="Garamond" w:hAnsi="Garamond" w:cs="Times New Roman"/>
          <w:b w:val="0"/>
          <w:sz w:val="24"/>
          <w:szCs w:val="24"/>
        </w:rPr>
        <w:t>V …………… dne …………..</w:t>
      </w:r>
    </w:p>
    <w:p w14:paraId="0720E5B2" w14:textId="77777777" w:rsidR="000678E1" w:rsidRPr="00B3430D" w:rsidRDefault="000678E1" w:rsidP="000678E1">
      <w:pPr>
        <w:rPr>
          <w:rFonts w:ascii="Garamond" w:hAnsi="Garamond"/>
        </w:rPr>
      </w:pPr>
    </w:p>
    <w:p w14:paraId="1418939E" w14:textId="77777777" w:rsidR="000678E1" w:rsidRPr="00B3430D" w:rsidRDefault="000678E1" w:rsidP="000678E1">
      <w:pPr>
        <w:rPr>
          <w:rFonts w:ascii="Garamond" w:hAnsi="Garamond"/>
        </w:rPr>
      </w:pPr>
    </w:p>
    <w:p w14:paraId="0DE3BF7C" w14:textId="77777777" w:rsidR="000678E1" w:rsidRPr="00B3430D" w:rsidRDefault="000678E1" w:rsidP="000678E1">
      <w:pPr>
        <w:tabs>
          <w:tab w:val="left" w:pos="5760"/>
        </w:tabs>
        <w:rPr>
          <w:rFonts w:ascii="Garamond" w:hAnsi="Garamond"/>
        </w:rPr>
      </w:pPr>
      <w:r w:rsidRPr="00B3430D">
        <w:rPr>
          <w:rFonts w:ascii="Garamond" w:hAnsi="Garamond"/>
        </w:rPr>
        <w:tab/>
        <w:t>Podpis: ………………………..</w:t>
      </w:r>
    </w:p>
    <w:p w14:paraId="7535BC87" w14:textId="77777777" w:rsidR="000678E1" w:rsidRPr="00B3430D" w:rsidRDefault="000678E1" w:rsidP="000678E1">
      <w:pPr>
        <w:rPr>
          <w:rFonts w:ascii="Garamond" w:hAnsi="Garamond"/>
        </w:rPr>
      </w:pPr>
    </w:p>
    <w:p w14:paraId="778959F5" w14:textId="77777777" w:rsidR="008F4E2F" w:rsidRPr="00B3430D" w:rsidRDefault="008F4E2F">
      <w:pPr>
        <w:rPr>
          <w:rFonts w:ascii="Garamond" w:hAnsi="Garamond"/>
        </w:rPr>
      </w:pPr>
    </w:p>
    <w:sectPr w:rsidR="008F4E2F" w:rsidRPr="00B3430D" w:rsidSect="00A56AD0">
      <w:pgSz w:w="11906" w:h="16838"/>
      <w:pgMar w:top="709"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E4B7D"/>
    <w:multiLevelType w:val="multilevel"/>
    <w:tmpl w:val="8DC2B63E"/>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96714EC"/>
    <w:multiLevelType w:val="multilevel"/>
    <w:tmpl w:val="A790E3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CA941EB"/>
    <w:multiLevelType w:val="multilevel"/>
    <w:tmpl w:val="2E283A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78905345">
    <w:abstractNumId w:val="1"/>
  </w:num>
  <w:num w:numId="2" w16cid:durableId="1455053974">
    <w:abstractNumId w:val="2"/>
  </w:num>
  <w:num w:numId="3" w16cid:durableId="1490560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78E1"/>
    <w:rsid w:val="000678E1"/>
    <w:rsid w:val="000F5418"/>
    <w:rsid w:val="0014226C"/>
    <w:rsid w:val="001528E8"/>
    <w:rsid w:val="001567E9"/>
    <w:rsid w:val="001606B0"/>
    <w:rsid w:val="002470F6"/>
    <w:rsid w:val="004601EB"/>
    <w:rsid w:val="00482594"/>
    <w:rsid w:val="005F51C2"/>
    <w:rsid w:val="00622704"/>
    <w:rsid w:val="006C74F0"/>
    <w:rsid w:val="008F4E2F"/>
    <w:rsid w:val="00947EB7"/>
    <w:rsid w:val="00AC2B8F"/>
    <w:rsid w:val="00B3430D"/>
    <w:rsid w:val="00BB6798"/>
    <w:rsid w:val="00C33EB9"/>
    <w:rsid w:val="00CC20B6"/>
    <w:rsid w:val="00E26B9A"/>
    <w:rsid w:val="00E93C0E"/>
    <w:rsid w:val="00EB5C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050CC"/>
  <w15:docId w15:val="{B4B7F434-8CA1-413C-9918-88C1D6C48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78E1"/>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9">
    <w:name w:val="Char Style 9"/>
    <w:link w:val="Style8"/>
    <w:rsid w:val="000678E1"/>
    <w:rPr>
      <w:b/>
      <w:bCs/>
      <w:shd w:val="clear" w:color="auto" w:fill="FFFFFF"/>
    </w:rPr>
  </w:style>
  <w:style w:type="paragraph" w:customStyle="1" w:styleId="Style8">
    <w:name w:val="Style 8"/>
    <w:basedOn w:val="Normln"/>
    <w:link w:val="CharStyle9"/>
    <w:rsid w:val="000678E1"/>
    <w:pPr>
      <w:widowControl w:val="0"/>
      <w:shd w:val="clear" w:color="auto" w:fill="FFFFFF"/>
      <w:spacing w:before="260" w:after="500" w:line="259" w:lineRule="exact"/>
      <w:ind w:hanging="380"/>
      <w:jc w:val="center"/>
    </w:pPr>
    <w:rPr>
      <w:rFonts w:asciiTheme="minorHAnsi" w:eastAsiaTheme="minorHAnsi" w:hAnsiTheme="minorHAnsi" w:cstheme="minorBidi"/>
      <w:b/>
      <w:bCs/>
      <w:sz w:val="22"/>
      <w:szCs w:val="22"/>
      <w:lang w:eastAsia="en-US"/>
    </w:rPr>
  </w:style>
  <w:style w:type="character" w:customStyle="1" w:styleId="CharStyle6">
    <w:name w:val="Char Style 6"/>
    <w:link w:val="Style2"/>
    <w:rsid w:val="000678E1"/>
    <w:rPr>
      <w:sz w:val="21"/>
      <w:szCs w:val="21"/>
      <w:shd w:val="clear" w:color="auto" w:fill="FFFFFF"/>
    </w:rPr>
  </w:style>
  <w:style w:type="paragraph" w:customStyle="1" w:styleId="Style2">
    <w:name w:val="Style 2"/>
    <w:basedOn w:val="Normln"/>
    <w:link w:val="CharStyle6"/>
    <w:rsid w:val="000678E1"/>
    <w:pPr>
      <w:widowControl w:val="0"/>
      <w:shd w:val="clear" w:color="auto" w:fill="FFFFFF"/>
      <w:spacing w:line="259" w:lineRule="exact"/>
      <w:ind w:hanging="400"/>
    </w:pPr>
    <w:rPr>
      <w:rFonts w:asciiTheme="minorHAnsi" w:eastAsiaTheme="minorHAnsi" w:hAnsiTheme="minorHAnsi" w:cstheme="minorBidi"/>
      <w:sz w:val="21"/>
      <w:szCs w:val="21"/>
      <w:lang w:eastAsia="en-US"/>
    </w:rPr>
  </w:style>
  <w:style w:type="character" w:styleId="Hypertextovodkaz">
    <w:name w:val="Hyperlink"/>
    <w:basedOn w:val="Standardnpsmoodstavce"/>
    <w:uiPriority w:val="99"/>
    <w:unhideWhenUsed/>
    <w:rsid w:val="00482594"/>
    <w:rPr>
      <w:color w:val="0563C1" w:themeColor="hyperlink"/>
      <w:u w:val="single"/>
    </w:rPr>
  </w:style>
  <w:style w:type="character" w:customStyle="1" w:styleId="Nevyeenzmnka1">
    <w:name w:val="Nevyřešená zmínka1"/>
    <w:basedOn w:val="Standardnpsmoodstavce"/>
    <w:uiPriority w:val="99"/>
    <w:semiHidden/>
    <w:unhideWhenUsed/>
    <w:rsid w:val="004825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verenec@msp.justice.cz" TargetMode="External"/><Relationship Id="rId5" Type="http://schemas.openxmlformats.org/officeDocument/2006/relationships/hyperlink" Target="mailto:pwulkanova@msoud.pha.justice.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3201</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Ministerstvo spravedlnosti ČR</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Panoš Jan, Mgr.</dc:creator>
  <cp:keywords/>
  <dc:description/>
  <cp:lastModifiedBy>Macková Iveta Ing.</cp:lastModifiedBy>
  <cp:revision>3</cp:revision>
  <cp:lastPrinted>2024-08-16T06:30:00Z</cp:lastPrinted>
  <dcterms:created xsi:type="dcterms:W3CDTF">2024-08-16T07:41:00Z</dcterms:created>
  <dcterms:modified xsi:type="dcterms:W3CDTF">2025-02-14T11:37:00Z</dcterms:modified>
</cp:coreProperties>
</file>