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6375E" w14:textId="0ED2B30C" w:rsidR="00786C77" w:rsidRDefault="005968FA" w:rsidP="005968FA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560B83F7" w14:textId="77777777" w:rsidR="005968FA" w:rsidRDefault="005968FA" w:rsidP="005968FA">
      <w:pPr>
        <w:spacing w:before="68"/>
        <w:jc w:val="center"/>
        <w:rPr>
          <w:rFonts w:ascii="Arial" w:hAnsi="Arial" w:cs="Arial"/>
          <w:b/>
          <w:sz w:val="10"/>
        </w:rPr>
      </w:pPr>
    </w:p>
    <w:p w14:paraId="2DC0A2DE" w14:textId="5234FBC9" w:rsidR="005968FA" w:rsidRDefault="005968FA" w:rsidP="005968FA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16.02.2026</w:t>
      </w:r>
      <w:proofErr w:type="gramEnd"/>
      <w:r>
        <w:rPr>
          <w:rFonts w:ascii="Arial" w:hAnsi="Arial" w:cs="Arial"/>
          <w:b/>
        </w:rPr>
        <w:t xml:space="preserve">  do  28.02.2026</w:t>
      </w:r>
    </w:p>
    <w:p w14:paraId="473D2335" w14:textId="77777777" w:rsidR="005968FA" w:rsidRDefault="005968FA" w:rsidP="005968FA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5968FA" w14:paraId="4D95247F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11AC05C0" w14:textId="6DA5F9A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0F654835" w14:textId="1367232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3B8FD3BC" w14:textId="76BC84E1" w:rsidR="005968FA" w:rsidRPr="005968FA" w:rsidRDefault="005968FA" w:rsidP="005968FA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17BAB784" w14:textId="3942934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711F076F" w14:textId="4A1958E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4E6D2E46" w14:textId="497523CF" w:rsidR="005968FA" w:rsidRPr="005968FA" w:rsidRDefault="005968FA" w:rsidP="005968FA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5968FA" w14:paraId="4C3FB15A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1E6489" w14:textId="4283ADE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6703C9B0" w14:textId="50B23E9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175D50B0" w14:textId="61182D5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71ED2B0E" w14:textId="7790B14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2/2025</w:t>
            </w:r>
          </w:p>
        </w:tc>
        <w:tc>
          <w:tcPr>
            <w:tcW w:w="850" w:type="dxa"/>
          </w:tcPr>
          <w:p w14:paraId="32999DFD" w14:textId="04ED097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86D7FE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ASEKOL a.s.</w:t>
            </w:r>
          </w:p>
          <w:p w14:paraId="4A4ECDF3" w14:textId="6BD165E3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ELEKTROWIN a.s.</w:t>
            </w:r>
          </w:p>
        </w:tc>
      </w:tr>
      <w:tr w:rsidR="005968FA" w14:paraId="41BD3B95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7BA4A7" w14:textId="13A39C1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08685EB5" w14:textId="06A7295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2705F689" w14:textId="55E8ECE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ACFA2C3" w14:textId="63D54A0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111/2025</w:t>
            </w:r>
          </w:p>
        </w:tc>
        <w:tc>
          <w:tcPr>
            <w:tcW w:w="850" w:type="dxa"/>
          </w:tcPr>
          <w:p w14:paraId="7AA3E722" w14:textId="088524B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3107AC0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Konstancie Železná</w:t>
            </w:r>
          </w:p>
          <w:p w14:paraId="4F28A293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Váchová</w:t>
            </w:r>
          </w:p>
          <w:p w14:paraId="7CE6EA73" w14:textId="64F1C2F5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Smart Academia Servisní s.r.o.</w:t>
            </w:r>
          </w:p>
        </w:tc>
      </w:tr>
      <w:tr w:rsidR="005968FA" w14:paraId="79DB2F88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DB3E91" w14:textId="68BB740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47FC4B98" w14:textId="7A5E577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4ECD711" w14:textId="104DD81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D0380A3" w14:textId="15684B1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216/2023</w:t>
            </w:r>
          </w:p>
        </w:tc>
        <w:tc>
          <w:tcPr>
            <w:tcW w:w="850" w:type="dxa"/>
          </w:tcPr>
          <w:p w14:paraId="0A6AE8C6" w14:textId="5D149B0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4425E9B6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ZOUKOV s.r.o. v likvidaci</w:t>
            </w:r>
          </w:p>
          <w:p w14:paraId="4270BBA3" w14:textId="7D83BEE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Norbert Zouhar</w:t>
            </w:r>
          </w:p>
        </w:tc>
      </w:tr>
      <w:tr w:rsidR="005968FA" w14:paraId="3F4A0449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041274" w14:textId="15934BA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0244CE43" w14:textId="4EC8EA3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24A9A188" w14:textId="0CCDA5C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1AA692F0" w14:textId="485CC74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27/2025</w:t>
            </w:r>
          </w:p>
        </w:tc>
        <w:tc>
          <w:tcPr>
            <w:tcW w:w="850" w:type="dxa"/>
          </w:tcPr>
          <w:p w14:paraId="035FB1F8" w14:textId="2A56241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F59BCA8" w14:textId="0092DA55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Společnost pro obranu svobody projevu z.ú.</w:t>
            </w:r>
          </w:p>
          <w:p w14:paraId="093B3417" w14:textId="10A763CF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vnitra</w:t>
            </w:r>
          </w:p>
        </w:tc>
      </w:tr>
      <w:tr w:rsidR="005968FA" w14:paraId="50D8C67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7BB28C" w14:textId="27435A7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647D77CE" w14:textId="5DF3464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C6A043C" w14:textId="58DBD59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4A3148F0" w14:textId="049E5D8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57/2025</w:t>
            </w:r>
          </w:p>
        </w:tc>
        <w:tc>
          <w:tcPr>
            <w:tcW w:w="850" w:type="dxa"/>
          </w:tcPr>
          <w:p w14:paraId="5FC8028A" w14:textId="4A778D3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6AB3B7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Eldar Aghamaliyev</w:t>
            </w:r>
          </w:p>
          <w:p w14:paraId="171662CB" w14:textId="3215FDA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Namig Burzhumov</w:t>
            </w:r>
          </w:p>
        </w:tc>
      </w:tr>
      <w:tr w:rsidR="005968FA" w14:paraId="22300D96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3AF315" w14:textId="2886022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278C23B4" w14:textId="380DFAD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6427746" w14:textId="0B5C23E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7EE68BD2" w14:textId="68DA380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97/2025</w:t>
            </w:r>
          </w:p>
        </w:tc>
        <w:tc>
          <w:tcPr>
            <w:tcW w:w="850" w:type="dxa"/>
          </w:tcPr>
          <w:p w14:paraId="6D8EFDDC" w14:textId="16A50A1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16DBA3CA" w14:textId="3CFDFCD4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6691BB2B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Majstro omítky s.r.o.</w:t>
            </w:r>
          </w:p>
          <w:p w14:paraId="21ADC374" w14:textId="7FC655B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Demirev Mitkov Mitko</w:t>
            </w:r>
          </w:p>
        </w:tc>
      </w:tr>
      <w:tr w:rsidR="005968FA" w14:paraId="1D329BB7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3F4A046" w14:textId="398C6C5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0AB59A44" w14:textId="5B24FA3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3EBC77D" w14:textId="349F8A5D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37510DBB" w14:textId="678BD3B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17/2025</w:t>
            </w:r>
          </w:p>
        </w:tc>
        <w:tc>
          <w:tcPr>
            <w:tcW w:w="850" w:type="dxa"/>
          </w:tcPr>
          <w:p w14:paraId="3B889A92" w14:textId="7A46340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6F66D6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SANACE PO s.r.o.</w:t>
            </w:r>
          </w:p>
          <w:p w14:paraId="7E2C25B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BELIX s.r.o.</w:t>
            </w:r>
          </w:p>
          <w:p w14:paraId="029EB280" w14:textId="7EB0CBA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MIBAG sanace spol. s r.o.</w:t>
            </w:r>
          </w:p>
        </w:tc>
      </w:tr>
      <w:tr w:rsidR="005968FA" w14:paraId="53BE1436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83FE5C" w14:textId="3E1A430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8C1EC8F" w14:textId="1089E3C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29CFB53" w14:textId="14F3C4F3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5B625CAB" w14:textId="66D7639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63/2025</w:t>
            </w:r>
          </w:p>
        </w:tc>
        <w:tc>
          <w:tcPr>
            <w:tcW w:w="850" w:type="dxa"/>
          </w:tcPr>
          <w:p w14:paraId="6789EAD5" w14:textId="70144C0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22DCDF6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Miloš Mencl</w:t>
            </w:r>
          </w:p>
          <w:p w14:paraId="3102CEA3" w14:textId="0449956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Swift-Expo s.r.o. v likvidaci</w:t>
            </w:r>
          </w:p>
        </w:tc>
      </w:tr>
      <w:tr w:rsidR="005968FA" w14:paraId="49E273D9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85772A" w14:textId="0F83218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31392CFF" w14:textId="34AAF04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98008F3" w14:textId="1CD05CF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FE45C12" w14:textId="008A1CD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123/2025</w:t>
            </w:r>
          </w:p>
        </w:tc>
        <w:tc>
          <w:tcPr>
            <w:tcW w:w="850" w:type="dxa"/>
          </w:tcPr>
          <w:p w14:paraId="36ACF9E1" w14:textId="4D7FFED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BABFDF5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Libich</w:t>
            </w:r>
          </w:p>
          <w:p w14:paraId="24FAF053" w14:textId="703A802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W-Way s.r.o.</w:t>
            </w:r>
          </w:p>
        </w:tc>
      </w:tr>
      <w:tr w:rsidR="005968FA" w14:paraId="0DC55FA5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6DFB7E2" w14:textId="67F2E31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5F9E3B55" w14:textId="6BFE619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4570ABD" w14:textId="18F1AF5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2A43CCDA" w14:textId="0AE0C1A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84/2025</w:t>
            </w:r>
          </w:p>
        </w:tc>
        <w:tc>
          <w:tcPr>
            <w:tcW w:w="850" w:type="dxa"/>
          </w:tcPr>
          <w:p w14:paraId="06169905" w14:textId="6B72C33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074C661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AWRA insolvence v.o.s.</w:t>
            </w:r>
          </w:p>
          <w:p w14:paraId="2BF915C8" w14:textId="18F6248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EASTFIELD a.s.</w:t>
            </w:r>
          </w:p>
        </w:tc>
      </w:tr>
      <w:tr w:rsidR="005968FA" w14:paraId="539049E9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8037C7" w14:textId="617054F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17.02.2026</w:t>
            </w:r>
          </w:p>
        </w:tc>
        <w:tc>
          <w:tcPr>
            <w:tcW w:w="1304" w:type="dxa"/>
          </w:tcPr>
          <w:p w14:paraId="04E8A437" w14:textId="2D77B7E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BF07A11" w14:textId="64D8148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0387BED6" w14:textId="50977A0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33/2025</w:t>
            </w:r>
          </w:p>
        </w:tc>
        <w:tc>
          <w:tcPr>
            <w:tcW w:w="850" w:type="dxa"/>
          </w:tcPr>
          <w:p w14:paraId="09B0D783" w14:textId="5E31E86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B0B9E67" w14:textId="6C573C5E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Zach LL.M.</w:t>
            </w:r>
          </w:p>
          <w:p w14:paraId="60485FCE" w14:textId="326A463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Vitamína-družstvo ovocnářů Kutná Hora</w:t>
            </w:r>
          </w:p>
        </w:tc>
      </w:tr>
      <w:tr w:rsidR="005968FA" w14:paraId="021CE2DB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B22668" w14:textId="29379C5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57782DE2" w14:textId="5575729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8852998" w14:textId="15BA42E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679974AC" w14:textId="25A48FC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55/2025</w:t>
            </w:r>
          </w:p>
        </w:tc>
        <w:tc>
          <w:tcPr>
            <w:tcW w:w="850" w:type="dxa"/>
          </w:tcPr>
          <w:p w14:paraId="051DDD21" w14:textId="352C773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F81EB31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ROBEX s.r.o.</w:t>
            </w:r>
          </w:p>
          <w:p w14:paraId="65B8EB04" w14:textId="56287FC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Heller</w:t>
            </w:r>
          </w:p>
        </w:tc>
      </w:tr>
      <w:tr w:rsidR="005968FA" w14:paraId="2F301A69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1FAB2A" w14:textId="6371FA9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12F6230E" w14:textId="26A6975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07AB9DCA" w14:textId="6009D34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5DD10FB8" w14:textId="73FC2F3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18/2025</w:t>
            </w:r>
          </w:p>
        </w:tc>
        <w:tc>
          <w:tcPr>
            <w:tcW w:w="850" w:type="dxa"/>
          </w:tcPr>
          <w:p w14:paraId="3854EEAB" w14:textId="2CACA06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0CBAFFF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SANACE PO s.r.o.</w:t>
            </w:r>
          </w:p>
          <w:p w14:paraId="796A86C0" w14:textId="2F6B529D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 a. s.</w:t>
            </w:r>
          </w:p>
          <w:p w14:paraId="3E67EF14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5E71C728" w14:textId="010B553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 Expert s.r.o.</w:t>
            </w:r>
          </w:p>
          <w:p w14:paraId="6CA14B21" w14:textId="2A8AE8A2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 a.s.</w:t>
            </w:r>
          </w:p>
          <w:p w14:paraId="2D54F462" w14:textId="02CC319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5968FA" w14:paraId="7C554685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2FD3B0" w14:textId="6E7F5DC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17D9086B" w14:textId="273E09C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7C249F8C" w14:textId="120A6A85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2409C448" w14:textId="34A5258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44/2016</w:t>
            </w:r>
          </w:p>
        </w:tc>
        <w:tc>
          <w:tcPr>
            <w:tcW w:w="850" w:type="dxa"/>
          </w:tcPr>
          <w:p w14:paraId="25BBD2E7" w14:textId="3E9D117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BE08DEB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eNovation s.r.o.</w:t>
            </w:r>
          </w:p>
          <w:p w14:paraId="48704B4A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Vrkoč</w:t>
            </w:r>
          </w:p>
          <w:p w14:paraId="187DA93E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Silvie Vrkočová</w:t>
            </w:r>
          </w:p>
          <w:p w14:paraId="361D766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Koder</w:t>
            </w:r>
          </w:p>
          <w:p w14:paraId="45BF6D09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Pelzer</w:t>
            </w:r>
          </w:p>
          <w:p w14:paraId="21F2A714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Halva</w:t>
            </w:r>
          </w:p>
          <w:p w14:paraId="3196AC1B" w14:textId="750077D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Sventberg &amp; Partners s.r.o.</w:t>
            </w:r>
          </w:p>
        </w:tc>
      </w:tr>
      <w:tr w:rsidR="005968FA" w14:paraId="3B983490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01170B" w14:textId="592552A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7FDDEADE" w14:textId="07E192F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F8839CF" w14:textId="73CEBDB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281EC172" w14:textId="5D517FC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17/2025</w:t>
            </w:r>
          </w:p>
        </w:tc>
        <w:tc>
          <w:tcPr>
            <w:tcW w:w="850" w:type="dxa"/>
          </w:tcPr>
          <w:p w14:paraId="3EF00702" w14:textId="1A9FF53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F91312F" w14:textId="0353B73A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Beseda na Vořechovce z.s.</w:t>
            </w:r>
          </w:p>
          <w:p w14:paraId="1949B457" w14:textId="131A7986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Beseda na Ořechovce z. s.</w:t>
            </w:r>
          </w:p>
        </w:tc>
      </w:tr>
      <w:tr w:rsidR="005968FA" w14:paraId="3E71ACA3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492B84" w14:textId="29F8D07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1F176090" w14:textId="49624A9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EE046A8" w14:textId="5AD5134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5D038CC5" w14:textId="3B520F2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100/2024</w:t>
            </w:r>
          </w:p>
        </w:tc>
        <w:tc>
          <w:tcPr>
            <w:tcW w:w="850" w:type="dxa"/>
          </w:tcPr>
          <w:p w14:paraId="6C3C576D" w14:textId="561CC62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E4F3B91" w14:textId="26509320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 ACCOUNTING SERVICES s.r.o.</w:t>
            </w:r>
          </w:p>
          <w:p w14:paraId="61F2E615" w14:textId="20AD1A5F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</w:tc>
      </w:tr>
      <w:tr w:rsidR="005968FA" w14:paraId="698CA537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E438C8" w14:textId="53AB0EB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316322C7" w14:textId="646147B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33A0921" w14:textId="030A312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247D12DA" w14:textId="390B37B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4/2025</w:t>
            </w:r>
          </w:p>
        </w:tc>
        <w:tc>
          <w:tcPr>
            <w:tcW w:w="850" w:type="dxa"/>
          </w:tcPr>
          <w:p w14:paraId="6D490331" w14:textId="7E65764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09:20</w:t>
            </w:r>
          </w:p>
        </w:tc>
        <w:tc>
          <w:tcPr>
            <w:tcW w:w="2494" w:type="dxa"/>
          </w:tcPr>
          <w:p w14:paraId="71F80DF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Hladík</w:t>
            </w:r>
          </w:p>
          <w:p w14:paraId="250C7260" w14:textId="543D98C5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Fotbalová asociace České republiky</w:t>
            </w:r>
          </w:p>
        </w:tc>
      </w:tr>
      <w:tr w:rsidR="005968FA" w14:paraId="11318409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760A8E" w14:textId="33A3019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18.02.2026</w:t>
            </w:r>
          </w:p>
        </w:tc>
        <w:tc>
          <w:tcPr>
            <w:tcW w:w="1304" w:type="dxa"/>
          </w:tcPr>
          <w:p w14:paraId="4B7F9E7C" w14:textId="0F800FA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9EFDE06" w14:textId="3EE4B2A3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022595D4" w14:textId="66A5E98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120/2023</w:t>
            </w:r>
          </w:p>
        </w:tc>
        <w:tc>
          <w:tcPr>
            <w:tcW w:w="850" w:type="dxa"/>
          </w:tcPr>
          <w:p w14:paraId="76F18D0D" w14:textId="05FE04B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3B69C3B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NEXIA AP a.s.</w:t>
            </w:r>
          </w:p>
          <w:p w14:paraId="2BBD1DEB" w14:textId="5F94445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</w:tc>
      </w:tr>
      <w:tr w:rsidR="005968FA" w14:paraId="2C0A80D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1338DA" w14:textId="29FE3DF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7978BA57" w14:textId="199C99A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7918FD2" w14:textId="27BF82D9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16473AA4" w14:textId="790B76E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59Cm 20/2014</w:t>
            </w:r>
          </w:p>
        </w:tc>
        <w:tc>
          <w:tcPr>
            <w:tcW w:w="850" w:type="dxa"/>
          </w:tcPr>
          <w:p w14:paraId="45A166C4" w14:textId="47DC6A7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0620682" w14:textId="4D79C6C8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Mad Dogg Athletics Inc.</w:t>
            </w:r>
          </w:p>
          <w:p w14:paraId="6AFB6ACF" w14:textId="4BDB0BD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spinning4health.cz z.s.</w:t>
            </w:r>
          </w:p>
          <w:p w14:paraId="73AD3C8B" w14:textId="286A0BFB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spinning4health.cz z.s.</w:t>
            </w:r>
          </w:p>
          <w:p w14:paraId="5BF04817" w14:textId="32D0A87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Mad Dogg Athletics Inc.</w:t>
            </w:r>
          </w:p>
        </w:tc>
      </w:tr>
      <w:tr w:rsidR="005968FA" w14:paraId="5AA634D6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86BF14" w14:textId="3545E03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325D17FE" w14:textId="54B77C1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86E27D1" w14:textId="1E205D9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74FA4DC5" w14:textId="5AB33E8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114/2025</w:t>
            </w:r>
          </w:p>
        </w:tc>
        <w:tc>
          <w:tcPr>
            <w:tcW w:w="850" w:type="dxa"/>
          </w:tcPr>
          <w:p w14:paraId="41867E65" w14:textId="29727E4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C4F2451" w14:textId="5B2B1C85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0CC935AC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Zápotocký</w:t>
            </w:r>
          </w:p>
          <w:p w14:paraId="5FABBE08" w14:textId="1E1CCD7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Zápotocká</w:t>
            </w:r>
          </w:p>
        </w:tc>
      </w:tr>
      <w:tr w:rsidR="005968FA" w14:paraId="331DB1AE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1D4597" w14:textId="15363EC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6703A132" w14:textId="5D12EE3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14BF85F" w14:textId="3A4AC93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2A841BFF" w14:textId="621542A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52/2025</w:t>
            </w:r>
          </w:p>
        </w:tc>
        <w:tc>
          <w:tcPr>
            <w:tcW w:w="850" w:type="dxa"/>
          </w:tcPr>
          <w:p w14:paraId="2932C40E" w14:textId="64A9EE8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156588E" w14:textId="1F55FE09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1B980C54" w14:textId="1890213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Loužecký</w:t>
            </w:r>
          </w:p>
        </w:tc>
      </w:tr>
      <w:tr w:rsidR="005968FA" w14:paraId="6C8D3F1F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D2751E" w14:textId="01BB88E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2FE3B194" w14:textId="12804E3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4D203EA6" w14:textId="5F44E886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691055DF" w14:textId="7199400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13/2024</w:t>
            </w:r>
          </w:p>
        </w:tc>
        <w:tc>
          <w:tcPr>
            <w:tcW w:w="850" w:type="dxa"/>
          </w:tcPr>
          <w:p w14:paraId="32BB379C" w14:textId="1F3A6D9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468A9608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IDEA StatiCa s.r.o.</w:t>
            </w:r>
          </w:p>
          <w:p w14:paraId="53512F37" w14:textId="4DAA9B7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Dlubal Software s.r.o.</w:t>
            </w:r>
          </w:p>
        </w:tc>
      </w:tr>
      <w:tr w:rsidR="005968FA" w14:paraId="6A543989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E621ED" w14:textId="3C302AC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41B05B76" w14:textId="1EE56D8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25B199F5" w14:textId="62A8BDF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Pražák</w:t>
            </w:r>
          </w:p>
        </w:tc>
        <w:tc>
          <w:tcPr>
            <w:tcW w:w="1644" w:type="dxa"/>
          </w:tcPr>
          <w:p w14:paraId="296C088C" w14:textId="7E8BD33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3Cm 5/2025</w:t>
            </w:r>
          </w:p>
        </w:tc>
        <w:tc>
          <w:tcPr>
            <w:tcW w:w="850" w:type="dxa"/>
          </w:tcPr>
          <w:p w14:paraId="3090B3B5" w14:textId="5531D65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4A54E0AB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Carhunters s.r.o.</w:t>
            </w:r>
          </w:p>
          <w:p w14:paraId="5D72442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CHMS4drivers s.r.o.</w:t>
            </w:r>
          </w:p>
          <w:p w14:paraId="3A4B0038" w14:textId="03AE496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Matěj Slepička</w:t>
            </w:r>
          </w:p>
        </w:tc>
      </w:tr>
      <w:tr w:rsidR="005968FA" w14:paraId="61119A66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7E1F0F" w14:textId="7B5D373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047A61FD" w14:textId="421BEBA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660DCAB9" w14:textId="442B7799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3A2714AB" w14:textId="529808F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46/2021</w:t>
            </w:r>
          </w:p>
        </w:tc>
        <w:tc>
          <w:tcPr>
            <w:tcW w:w="850" w:type="dxa"/>
          </w:tcPr>
          <w:p w14:paraId="0850A876" w14:textId="2D9BCFA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B90EDFA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DJP Group</w:t>
            </w:r>
          </w:p>
          <w:p w14:paraId="195B5D29" w14:textId="22063FD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Dynamic Products s.r.o.</w:t>
            </w:r>
          </w:p>
        </w:tc>
      </w:tr>
      <w:tr w:rsidR="005968FA" w14:paraId="33C40A1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671440" w14:textId="02C497B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5580CC77" w14:textId="4AFBE14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930DCAD" w14:textId="3BFF20D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728EC4D1" w14:textId="459AB43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109/2025</w:t>
            </w:r>
          </w:p>
        </w:tc>
        <w:tc>
          <w:tcPr>
            <w:tcW w:w="850" w:type="dxa"/>
          </w:tcPr>
          <w:p w14:paraId="6A217C4F" w14:textId="5B01587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54E85BD9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VSMoney s.r.o.</w:t>
            </w:r>
          </w:p>
          <w:p w14:paraId="094A46B5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MYSTEP s.r.o.</w:t>
            </w:r>
          </w:p>
          <w:p w14:paraId="5F3D0E80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Němečková</w:t>
            </w:r>
          </w:p>
          <w:p w14:paraId="21AAE29B" w14:textId="446237E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Dominik Danda</w:t>
            </w:r>
          </w:p>
        </w:tc>
      </w:tr>
      <w:tr w:rsidR="005968FA" w14:paraId="02FA484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BADA52" w14:textId="56B4482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42565A33" w14:textId="5D40D10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05CF2B46" w14:textId="1A9F76E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77BBE09D" w14:textId="72A207D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108/2025</w:t>
            </w:r>
          </w:p>
        </w:tc>
        <w:tc>
          <w:tcPr>
            <w:tcW w:w="850" w:type="dxa"/>
          </w:tcPr>
          <w:p w14:paraId="7DA4CC1C" w14:textId="4D1471B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0A09DFF" w14:textId="125B1B55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Škola mezinárodních a veřejných vztahů Praha Střední odborná škola </w:t>
            </w:r>
            <w:proofErr w:type="gramStart"/>
            <w:r>
              <w:rPr>
                <w:rFonts w:ascii="Arial" w:hAnsi="Arial" w:cs="Arial"/>
                <w:sz w:val="20"/>
              </w:rPr>
              <w:t>Gymnázium  s.r.o.</w:t>
            </w:r>
            <w:proofErr w:type="gramEnd"/>
          </w:p>
          <w:p w14:paraId="36374FB9" w14:textId="3CDA1F05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Patrik Půlpán</w:t>
            </w:r>
          </w:p>
        </w:tc>
      </w:tr>
      <w:tr w:rsidR="005968FA" w14:paraId="4240CB71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38E6BA" w14:textId="4AC98F1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19.02.2026</w:t>
            </w:r>
          </w:p>
        </w:tc>
        <w:tc>
          <w:tcPr>
            <w:tcW w:w="1304" w:type="dxa"/>
          </w:tcPr>
          <w:p w14:paraId="64F82730" w14:textId="3182FB1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F04506E" w14:textId="08E74866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038E4656" w14:textId="2BD1168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114/2025</w:t>
            </w:r>
          </w:p>
        </w:tc>
        <w:tc>
          <w:tcPr>
            <w:tcW w:w="850" w:type="dxa"/>
          </w:tcPr>
          <w:p w14:paraId="042CF177" w14:textId="0F59BF4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12:50</w:t>
            </w:r>
          </w:p>
        </w:tc>
        <w:tc>
          <w:tcPr>
            <w:tcW w:w="2494" w:type="dxa"/>
          </w:tcPr>
          <w:p w14:paraId="5324C23E" w14:textId="0A70F32E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149084B3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ADO MD s.r.o.</w:t>
            </w:r>
          </w:p>
          <w:p w14:paraId="3713EB1C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Stolář</w:t>
            </w:r>
          </w:p>
          <w:p w14:paraId="4B3819C1" w14:textId="122F6EAF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Helena Stolářová</w:t>
            </w:r>
          </w:p>
        </w:tc>
      </w:tr>
      <w:tr w:rsidR="005968FA" w14:paraId="57964EBA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5CDAC1" w14:textId="3C570E3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0940FF4D" w14:textId="72C902E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1D8ED0A4" w14:textId="24808D1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0AE6E8BE" w14:textId="72B08D7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146/2025</w:t>
            </w:r>
          </w:p>
        </w:tc>
        <w:tc>
          <w:tcPr>
            <w:tcW w:w="850" w:type="dxa"/>
          </w:tcPr>
          <w:p w14:paraId="577B673C" w14:textId="7A308C6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12:55</w:t>
            </w:r>
          </w:p>
        </w:tc>
        <w:tc>
          <w:tcPr>
            <w:tcW w:w="2494" w:type="dxa"/>
          </w:tcPr>
          <w:p w14:paraId="05FEC07E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VSMoney s.r.o.</w:t>
            </w:r>
          </w:p>
          <w:p w14:paraId="53CC3C19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DRAK COMPANY s.r.o.</w:t>
            </w:r>
          </w:p>
          <w:p w14:paraId="34345B10" w14:textId="5D2A5C2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Vasyl Drahula</w:t>
            </w:r>
          </w:p>
        </w:tc>
      </w:tr>
      <w:tr w:rsidR="005968FA" w14:paraId="3AF3DF3A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6540C4" w14:textId="38C7834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20.02.2026</w:t>
            </w:r>
          </w:p>
        </w:tc>
        <w:tc>
          <w:tcPr>
            <w:tcW w:w="1304" w:type="dxa"/>
          </w:tcPr>
          <w:p w14:paraId="52725693" w14:textId="5903C7A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7702829" w14:textId="0110415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74C16FCD" w14:textId="67A78C5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196/2023</w:t>
            </w:r>
          </w:p>
        </w:tc>
        <w:tc>
          <w:tcPr>
            <w:tcW w:w="850" w:type="dxa"/>
          </w:tcPr>
          <w:p w14:paraId="3BEB138B" w14:textId="21C0728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871B21B" w14:textId="3CCF667F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UNIREGL PRAHA s.r.o.</w:t>
            </w:r>
          </w:p>
          <w:p w14:paraId="44598FF1" w14:textId="2A1B26E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 nájemníků domu Chelčického 912/4 Praha 3</w:t>
            </w:r>
          </w:p>
        </w:tc>
      </w:tr>
      <w:tr w:rsidR="005968FA" w14:paraId="7C05448E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FC7AAB" w14:textId="7123F92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20.02.2026</w:t>
            </w:r>
          </w:p>
        </w:tc>
        <w:tc>
          <w:tcPr>
            <w:tcW w:w="1304" w:type="dxa"/>
          </w:tcPr>
          <w:p w14:paraId="11FABF4D" w14:textId="0C1AAA9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B89A3E5" w14:textId="760EE66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4A616780" w14:textId="34A8DF5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134/2023</w:t>
            </w:r>
          </w:p>
        </w:tc>
        <w:tc>
          <w:tcPr>
            <w:tcW w:w="850" w:type="dxa"/>
          </w:tcPr>
          <w:p w14:paraId="15CC7524" w14:textId="4D8C1CB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077169FC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Zaradička</w:t>
            </w:r>
          </w:p>
          <w:p w14:paraId="04D78995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Franclík</w:t>
            </w:r>
          </w:p>
          <w:p w14:paraId="3FD25A89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Waldstein</w:t>
            </w:r>
          </w:p>
          <w:p w14:paraId="45900E13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Waldsteinová</w:t>
            </w:r>
          </w:p>
          <w:p w14:paraId="5FB69F2C" w14:textId="4278D6D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Rose Spa a.s.</w:t>
            </w:r>
          </w:p>
        </w:tc>
      </w:tr>
      <w:tr w:rsidR="005968FA" w14:paraId="7BC87922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4E449D" w14:textId="54DC18D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20.02.2026</w:t>
            </w:r>
          </w:p>
        </w:tc>
        <w:tc>
          <w:tcPr>
            <w:tcW w:w="1304" w:type="dxa"/>
          </w:tcPr>
          <w:p w14:paraId="55AAF5C7" w14:textId="1AB2DEE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AA3BCB9" w14:textId="5B1D3C99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168BB683" w14:textId="0BAA91C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39/2024</w:t>
            </w:r>
          </w:p>
        </w:tc>
        <w:tc>
          <w:tcPr>
            <w:tcW w:w="850" w:type="dxa"/>
          </w:tcPr>
          <w:p w14:paraId="08E58700" w14:textId="29A72AC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9949BC0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Zbyněk Prokšan</w:t>
            </w:r>
          </w:p>
          <w:p w14:paraId="0113BCF6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Filo</w:t>
            </w:r>
          </w:p>
          <w:p w14:paraId="49CC7F51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Žádník</w:t>
            </w:r>
          </w:p>
          <w:p w14:paraId="22382553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REFORK SE</w:t>
            </w:r>
          </w:p>
          <w:p w14:paraId="15E8BA7C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B4B2C s.r.o.</w:t>
            </w:r>
          </w:p>
          <w:p w14:paraId="6F0B77F9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LB world s.r.o.</w:t>
            </w:r>
          </w:p>
          <w:p w14:paraId="68EBCDD6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LB world Partners s.r.o.</w:t>
            </w:r>
          </w:p>
          <w:p w14:paraId="508EFFD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Feltham Corp a.s.</w:t>
            </w:r>
          </w:p>
          <w:p w14:paraId="676138F5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PE&amp;VC Partners Group SE</w:t>
            </w:r>
          </w:p>
          <w:p w14:paraId="40F23131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ReFork Dent s.r.o.</w:t>
            </w:r>
          </w:p>
          <w:p w14:paraId="1889703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Refork Distribution s.r.o.</w:t>
            </w:r>
          </w:p>
          <w:p w14:paraId="6878C272" w14:textId="6BA1DDB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LBW01 s.r.o.</w:t>
            </w:r>
          </w:p>
        </w:tc>
      </w:tr>
      <w:tr w:rsidR="005968FA" w14:paraId="7419A61F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E7AE1B" w14:textId="1706E9B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20.02.2026</w:t>
            </w:r>
          </w:p>
        </w:tc>
        <w:tc>
          <w:tcPr>
            <w:tcW w:w="1304" w:type="dxa"/>
          </w:tcPr>
          <w:p w14:paraId="7B0F0DA2" w14:textId="7F413EC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0B8AF92A" w14:textId="0512AA65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D8576BA" w14:textId="381FA47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27/2020</w:t>
            </w:r>
          </w:p>
        </w:tc>
        <w:tc>
          <w:tcPr>
            <w:tcW w:w="850" w:type="dxa"/>
          </w:tcPr>
          <w:p w14:paraId="3428BFCC" w14:textId="30F4E61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A42CF5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TOTO S. p. A. CONSTRUZIONI GENERALE</w:t>
            </w:r>
          </w:p>
          <w:p w14:paraId="1A52C343" w14:textId="6EB14ED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ČRstátní podnik</w:t>
            </w:r>
          </w:p>
        </w:tc>
      </w:tr>
      <w:tr w:rsidR="005968FA" w14:paraId="31D286CE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830777" w14:textId="748A5C0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20.02.2026</w:t>
            </w:r>
          </w:p>
        </w:tc>
        <w:tc>
          <w:tcPr>
            <w:tcW w:w="1304" w:type="dxa"/>
          </w:tcPr>
          <w:p w14:paraId="5BC23DF7" w14:textId="7AF9B5E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5D00F7C" w14:textId="58C39F9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59EEF152" w14:textId="63CEC49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37Cm 38/2016</w:t>
            </w:r>
          </w:p>
        </w:tc>
        <w:tc>
          <w:tcPr>
            <w:tcW w:w="850" w:type="dxa"/>
          </w:tcPr>
          <w:p w14:paraId="3EACB87F" w14:textId="0E57BE8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0B19B35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Skanska a.s.</w:t>
            </w:r>
          </w:p>
          <w:p w14:paraId="032EB496" w14:textId="689C3A63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ČR</w:t>
            </w:r>
          </w:p>
        </w:tc>
      </w:tr>
      <w:tr w:rsidR="005968FA" w14:paraId="3C79DBBA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595B8A" w14:textId="29EF3AC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0319AA3C" w14:textId="59AE8D5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AA45EE5" w14:textId="1871A43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ED93947" w14:textId="5AB5A8B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5/2025</w:t>
            </w:r>
          </w:p>
        </w:tc>
        <w:tc>
          <w:tcPr>
            <w:tcW w:w="850" w:type="dxa"/>
          </w:tcPr>
          <w:p w14:paraId="4E775191" w14:textId="06178E4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A449504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  <w:p w14:paraId="3CE73591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 Ponomarenko</w:t>
            </w:r>
          </w:p>
          <w:p w14:paraId="52811119" w14:textId="0CFED63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 Nermuť</w:t>
            </w:r>
          </w:p>
        </w:tc>
      </w:tr>
      <w:tr w:rsidR="005968FA" w14:paraId="24036E6D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9DB3BA4" w14:textId="32B012D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3A8BA831" w14:textId="27D02B6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AC040B0" w14:textId="781F0CE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C7E4E18" w14:textId="5A3FC48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64/2024</w:t>
            </w:r>
          </w:p>
        </w:tc>
        <w:tc>
          <w:tcPr>
            <w:tcW w:w="850" w:type="dxa"/>
          </w:tcPr>
          <w:p w14:paraId="7486C45C" w14:textId="5B624B9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B2DBC41" w14:textId="409CFD5C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Polo Sparta Praha z.s.</w:t>
            </w:r>
          </w:p>
          <w:p w14:paraId="7127EEDC" w14:textId="149BC5D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svaz vodního póla</w:t>
            </w:r>
          </w:p>
        </w:tc>
      </w:tr>
      <w:tr w:rsidR="005968FA" w14:paraId="0A90784F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072180" w14:textId="63641C8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7A9CF5C0" w14:textId="12A853B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728CC72D" w14:textId="5EA0956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1DC1F014" w14:textId="51908F4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1/2024</w:t>
            </w:r>
          </w:p>
        </w:tc>
        <w:tc>
          <w:tcPr>
            <w:tcW w:w="850" w:type="dxa"/>
          </w:tcPr>
          <w:p w14:paraId="3423E3F1" w14:textId="31D537C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59B34DE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A ROZVOJOVÉ DRUŽSTVO POHODA</w:t>
            </w:r>
          </w:p>
          <w:p w14:paraId="5FEC62A0" w14:textId="1E47E7E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ALTERNATIVNÍ DRUŽSTVO POHODA</w:t>
            </w:r>
          </w:p>
        </w:tc>
      </w:tr>
      <w:tr w:rsidR="005968FA" w14:paraId="10BEA7D0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6028F5" w14:textId="7D38811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731022CE" w14:textId="7BBE62B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4D1436F1" w14:textId="51DD17D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1B8C8A01" w14:textId="29E7559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5/2025</w:t>
            </w:r>
          </w:p>
        </w:tc>
        <w:tc>
          <w:tcPr>
            <w:tcW w:w="850" w:type="dxa"/>
          </w:tcPr>
          <w:p w14:paraId="799702A8" w14:textId="2ACC33B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1BEA4EA8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PRIMARIUS EU s.r.o.</w:t>
            </w:r>
          </w:p>
          <w:p w14:paraId="314DCD03" w14:textId="4E6EC796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MOLMAT GROUP s.r.o.</w:t>
            </w:r>
          </w:p>
        </w:tc>
      </w:tr>
      <w:tr w:rsidR="005968FA" w14:paraId="7B9314D5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70EB2D" w14:textId="549321D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73FAFE27" w14:textId="2B87307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7EF51214" w14:textId="7C5B37D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1AC38978" w14:textId="527B3C6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85/2025</w:t>
            </w:r>
          </w:p>
        </w:tc>
        <w:tc>
          <w:tcPr>
            <w:tcW w:w="850" w:type="dxa"/>
          </w:tcPr>
          <w:p w14:paraId="5A7D9257" w14:textId="5CC925E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89131C3" w14:textId="0E491AAA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Moravská insolvenční v.o.s.</w:t>
            </w:r>
          </w:p>
          <w:p w14:paraId="1E63F3F7" w14:textId="552EEAC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Hrubý</w:t>
            </w:r>
          </w:p>
        </w:tc>
      </w:tr>
      <w:tr w:rsidR="005968FA" w14:paraId="64FA58C5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E4F10A" w14:textId="732C7AF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54FFEEB7" w14:textId="0C77650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7975B366" w14:textId="5B6B6FA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337056DA" w14:textId="43A7E0D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64/2018</w:t>
            </w:r>
          </w:p>
        </w:tc>
        <w:tc>
          <w:tcPr>
            <w:tcW w:w="850" w:type="dxa"/>
          </w:tcPr>
          <w:p w14:paraId="77C0BA57" w14:textId="1A6888C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6088E51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Fürnberg</w:t>
            </w:r>
          </w:p>
          <w:p w14:paraId="432DE85C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Fürnberg</w:t>
            </w:r>
          </w:p>
          <w:p w14:paraId="37B990F2" w14:textId="5337DB4D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5968FA" w14:paraId="789A2DCA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221A10" w14:textId="4DDB8C4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1B4EAF1B" w14:textId="7AA251C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34A069BD" w14:textId="4028C13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090543B7" w14:textId="76887D1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51Cm 78/2006</w:t>
            </w:r>
          </w:p>
        </w:tc>
        <w:tc>
          <w:tcPr>
            <w:tcW w:w="850" w:type="dxa"/>
          </w:tcPr>
          <w:p w14:paraId="2A0384F8" w14:textId="6D33EB1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DD9CB18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Rostislav Novák</w:t>
            </w:r>
          </w:p>
          <w:p w14:paraId="1E13B69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Kučerová</w:t>
            </w:r>
          </w:p>
          <w:p w14:paraId="31CB00BC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Jiráček</w:t>
            </w:r>
          </w:p>
          <w:p w14:paraId="6410EE7D" w14:textId="53E7F92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ZS Dublovice a.s.</w:t>
            </w:r>
          </w:p>
        </w:tc>
      </w:tr>
      <w:tr w:rsidR="005968FA" w14:paraId="0079F406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C59F94" w14:textId="6193282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24.02.2026</w:t>
            </w:r>
          </w:p>
        </w:tc>
        <w:tc>
          <w:tcPr>
            <w:tcW w:w="1304" w:type="dxa"/>
          </w:tcPr>
          <w:p w14:paraId="6087DD69" w14:textId="65782CD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745ED85" w14:textId="4E5C52A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30B5E221" w14:textId="46DA91E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84/2025</w:t>
            </w:r>
          </w:p>
        </w:tc>
        <w:tc>
          <w:tcPr>
            <w:tcW w:w="850" w:type="dxa"/>
          </w:tcPr>
          <w:p w14:paraId="4CB0EB85" w14:textId="4A1C133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59633F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ACREDOS MS s.r.o.</w:t>
            </w:r>
          </w:p>
          <w:p w14:paraId="3A483DDC" w14:textId="0E5382BD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BDO Group s.r.o.</w:t>
            </w:r>
          </w:p>
        </w:tc>
      </w:tr>
      <w:tr w:rsidR="005968FA" w14:paraId="0859A5C5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369F71" w14:textId="72391CA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058FB089" w14:textId="140C30D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74743356" w14:textId="32B9A42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28E25398" w14:textId="16DB716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6/2025</w:t>
            </w:r>
          </w:p>
        </w:tc>
        <w:tc>
          <w:tcPr>
            <w:tcW w:w="850" w:type="dxa"/>
          </w:tcPr>
          <w:p w14:paraId="0DADB0AF" w14:textId="7B99E18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18A5EFA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Libuše Chmelíková</w:t>
            </w:r>
          </w:p>
          <w:p w14:paraId="5B5FE178" w14:textId="646A8FAF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PREMIER CREDIT a.s.</w:t>
            </w:r>
          </w:p>
        </w:tc>
      </w:tr>
      <w:tr w:rsidR="005968FA" w14:paraId="0C0CD0C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E526D6" w14:textId="62B2C68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3F0FA1AE" w14:textId="7F76E72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55BA640E" w14:textId="0F8ED9A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6A9D50BD" w14:textId="763F9EC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7Cm 57/2023</w:t>
            </w:r>
          </w:p>
        </w:tc>
        <w:tc>
          <w:tcPr>
            <w:tcW w:w="850" w:type="dxa"/>
          </w:tcPr>
          <w:p w14:paraId="302F52D4" w14:textId="01BAEEF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535CD348" w14:textId="3814342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228965A3" w14:textId="2B22496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Hajíček</w:t>
            </w:r>
          </w:p>
        </w:tc>
      </w:tr>
      <w:tr w:rsidR="005968FA" w14:paraId="099D5A6D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A8A9B9" w14:textId="74A2B22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7883DD72" w14:textId="2099947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5D343F0" w14:textId="3EE1791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44E2532F" w14:textId="6AEE40D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72Cm 79/2022</w:t>
            </w:r>
          </w:p>
        </w:tc>
        <w:tc>
          <w:tcPr>
            <w:tcW w:w="850" w:type="dxa"/>
          </w:tcPr>
          <w:p w14:paraId="399E1BCC" w14:textId="513B474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B0C071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Cashdirect One a.s.</w:t>
            </w:r>
          </w:p>
          <w:p w14:paraId="019D4644" w14:textId="1778419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David Kubeš</w:t>
            </w:r>
          </w:p>
        </w:tc>
      </w:tr>
      <w:tr w:rsidR="005968FA" w14:paraId="6566FA36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65821E" w14:textId="3A99E76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1F3D9044" w14:textId="3D4FF31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17D4529A" w14:textId="3F2DF04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4771A5E0" w14:textId="6066D63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141/2021</w:t>
            </w:r>
          </w:p>
        </w:tc>
        <w:tc>
          <w:tcPr>
            <w:tcW w:w="850" w:type="dxa"/>
          </w:tcPr>
          <w:p w14:paraId="6DF56A99" w14:textId="6434C55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0C28C18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BDO Group s.r.o.</w:t>
            </w:r>
          </w:p>
          <w:p w14:paraId="7B0762D2" w14:textId="528547F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ACREDOS MS s.r.o.</w:t>
            </w:r>
          </w:p>
        </w:tc>
      </w:tr>
      <w:tr w:rsidR="005968FA" w14:paraId="52663230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3A4EFB" w14:textId="35A03E9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EF4B619" w14:textId="5F8D266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5CFA986C" w14:textId="4508171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14B6620B" w14:textId="6269972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144/2024</w:t>
            </w:r>
          </w:p>
        </w:tc>
        <w:tc>
          <w:tcPr>
            <w:tcW w:w="850" w:type="dxa"/>
          </w:tcPr>
          <w:p w14:paraId="33DC0EAC" w14:textId="07D7B06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F8560D0" w14:textId="71FB2522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1C2BABB0" w14:textId="7ADFE686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Slavíček</w:t>
            </w:r>
          </w:p>
        </w:tc>
      </w:tr>
      <w:tr w:rsidR="005968FA" w14:paraId="2E6BF9C2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8B03F9" w14:textId="7F59413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9246C3C" w14:textId="1E28E97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5558E82D" w14:textId="2290B96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4ECFF0E5" w14:textId="2526132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72/2025</w:t>
            </w:r>
          </w:p>
        </w:tc>
        <w:tc>
          <w:tcPr>
            <w:tcW w:w="850" w:type="dxa"/>
          </w:tcPr>
          <w:p w14:paraId="1A596646" w14:textId="40B91AA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156492C7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Schubert</w:t>
            </w:r>
          </w:p>
          <w:p w14:paraId="72B5402D" w14:textId="4E5F9F3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Rozman</w:t>
            </w:r>
          </w:p>
        </w:tc>
      </w:tr>
      <w:tr w:rsidR="005968FA" w14:paraId="4873C9D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41E9BA" w14:textId="1D13CA0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4AB051AC" w14:textId="1B3A358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693A09CD" w14:textId="232349D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7296E0E6" w14:textId="1BD57F6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120/2025</w:t>
            </w:r>
          </w:p>
        </w:tc>
        <w:tc>
          <w:tcPr>
            <w:tcW w:w="850" w:type="dxa"/>
          </w:tcPr>
          <w:p w14:paraId="213ED92F" w14:textId="6884426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9D092E5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Vacek</w:t>
            </w:r>
          </w:p>
          <w:p w14:paraId="031E9CD8" w14:textId="22C8E9B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Českomoravská kynologická unie z.s.</w:t>
            </w:r>
          </w:p>
        </w:tc>
      </w:tr>
      <w:tr w:rsidR="005968FA" w14:paraId="341B6C2B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C6E6C8" w14:textId="1B11879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20905269" w14:textId="0A8C4B4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5BB6521F" w14:textId="4330DA4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7C795024" w14:textId="4433B14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108/2025</w:t>
            </w:r>
          </w:p>
        </w:tc>
        <w:tc>
          <w:tcPr>
            <w:tcW w:w="850" w:type="dxa"/>
          </w:tcPr>
          <w:p w14:paraId="55046FF6" w14:textId="0E260EC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24D0DEF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ANACOT CAPITAL a.s.</w:t>
            </w:r>
          </w:p>
          <w:p w14:paraId="26480603" w14:textId="6BB7B36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VÁLCOVANÁ OCEL a.s.</w:t>
            </w:r>
          </w:p>
        </w:tc>
      </w:tr>
      <w:tr w:rsidR="005968FA" w14:paraId="76E06B33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E1B410" w14:textId="1A7D83A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12C5B783" w14:textId="5C308EE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461DCD12" w14:textId="4DE65F8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0050F306" w14:textId="19EC69D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32/2016</w:t>
            </w:r>
          </w:p>
        </w:tc>
        <w:tc>
          <w:tcPr>
            <w:tcW w:w="850" w:type="dxa"/>
          </w:tcPr>
          <w:p w14:paraId="3C87EB98" w14:textId="1DA4E06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D7C842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BOLID M s.r.o.</w:t>
            </w:r>
          </w:p>
          <w:p w14:paraId="45660BD3" w14:textId="6CE5D913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Jirchářích 4 s.r.o.</w:t>
            </w:r>
          </w:p>
        </w:tc>
      </w:tr>
      <w:tr w:rsidR="005968FA" w14:paraId="1174AE88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043BDE" w14:textId="44585E1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2E796AA6" w14:textId="0D1D70A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2FD2239" w14:textId="3D78165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441695DC" w14:textId="42FD75E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117/2025</w:t>
            </w:r>
          </w:p>
        </w:tc>
        <w:tc>
          <w:tcPr>
            <w:tcW w:w="850" w:type="dxa"/>
          </w:tcPr>
          <w:p w14:paraId="317FF8C2" w14:textId="10A1BDA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6F6FC4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Kozlovský</w:t>
            </w:r>
          </w:p>
          <w:p w14:paraId="1577012C" w14:textId="2C3858C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RADEAN s.r.o.</w:t>
            </w:r>
          </w:p>
        </w:tc>
      </w:tr>
      <w:tr w:rsidR="005968FA" w14:paraId="482D5EFA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14D33F" w14:textId="0FA1807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3CF8F04D" w14:textId="41CA922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527A0B3" w14:textId="1354AC3F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4C4CCDFD" w14:textId="32609F7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51/2025</w:t>
            </w:r>
          </w:p>
        </w:tc>
        <w:tc>
          <w:tcPr>
            <w:tcW w:w="850" w:type="dxa"/>
          </w:tcPr>
          <w:p w14:paraId="39875062" w14:textId="3FD2630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4528D3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Prague Media s.r.o.</w:t>
            </w:r>
          </w:p>
          <w:p w14:paraId="1723818B" w14:textId="2DFF943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Rosebary Capital &amp; Investments a.s.</w:t>
            </w:r>
          </w:p>
        </w:tc>
      </w:tr>
      <w:tr w:rsidR="005968FA" w14:paraId="6EA11330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3AE57A" w14:textId="346A198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5C8263CB" w14:textId="65629BC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13B40DC" w14:textId="12FED033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933F0CB" w14:textId="5486032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94/2023</w:t>
            </w:r>
          </w:p>
        </w:tc>
        <w:tc>
          <w:tcPr>
            <w:tcW w:w="850" w:type="dxa"/>
          </w:tcPr>
          <w:p w14:paraId="48A9706A" w14:textId="3432D13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92F0AA6" w14:textId="01B96D12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Stradium DC s.r.o. v likvidaci</w:t>
            </w:r>
          </w:p>
          <w:p w14:paraId="274A7617" w14:textId="4CB877DE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Vladimír Vencálek</w:t>
            </w:r>
          </w:p>
        </w:tc>
      </w:tr>
      <w:tr w:rsidR="005968FA" w14:paraId="504A14B2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A71511" w14:textId="4508E14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25.02.2026</w:t>
            </w:r>
          </w:p>
        </w:tc>
        <w:tc>
          <w:tcPr>
            <w:tcW w:w="1304" w:type="dxa"/>
          </w:tcPr>
          <w:p w14:paraId="75DFF0C2" w14:textId="00B7613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B243C89" w14:textId="161987E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28332990" w14:textId="6C8035C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25/2025</w:t>
            </w:r>
          </w:p>
        </w:tc>
        <w:tc>
          <w:tcPr>
            <w:tcW w:w="850" w:type="dxa"/>
          </w:tcPr>
          <w:p w14:paraId="4DCE5254" w14:textId="0D9B54B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5EFA793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Cirmon s.r.o.</w:t>
            </w:r>
          </w:p>
          <w:p w14:paraId="7F393242" w14:textId="4DDBA279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SVP mosty s.r.o.</w:t>
            </w:r>
          </w:p>
        </w:tc>
      </w:tr>
      <w:tr w:rsidR="005968FA" w14:paraId="1581B6CB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D3A3DF" w14:textId="2C4E4CF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6842593B" w14:textId="52EB2A3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5466279D" w14:textId="22BF90A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E0AA38D" w14:textId="2A1DC04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20/2024</w:t>
            </w:r>
          </w:p>
        </w:tc>
        <w:tc>
          <w:tcPr>
            <w:tcW w:w="850" w:type="dxa"/>
          </w:tcPr>
          <w:p w14:paraId="2931392E" w14:textId="5266E4B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19BA3EE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Bayer AG</w:t>
            </w:r>
          </w:p>
          <w:p w14:paraId="0DD16574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Bayer Intellectual Property GmbH</w:t>
            </w:r>
          </w:p>
          <w:p w14:paraId="606B7559" w14:textId="37D9E0D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TEVA Pharmaceuticals CR s.r.o.</w:t>
            </w:r>
          </w:p>
        </w:tc>
      </w:tr>
      <w:tr w:rsidR="005968FA" w14:paraId="67755B24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135AE9" w14:textId="1C36655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093518C" w14:textId="6DDBB99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EAC247A" w14:textId="216AB12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1D003424" w14:textId="151B68C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31/2024</w:t>
            </w:r>
          </w:p>
        </w:tc>
        <w:tc>
          <w:tcPr>
            <w:tcW w:w="850" w:type="dxa"/>
          </w:tcPr>
          <w:p w14:paraId="2BDD0390" w14:textId="57908AC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85C325A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OLAPLEX Inc.</w:t>
            </w:r>
          </w:p>
          <w:p w14:paraId="58DE692A" w14:textId="640489C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BRASTY GROUP s.r.o.</w:t>
            </w:r>
          </w:p>
        </w:tc>
      </w:tr>
      <w:tr w:rsidR="005968FA" w14:paraId="65678155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03F50F" w14:textId="4ED98ED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ADD059D" w14:textId="0B49BCB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C2CFE3F" w14:textId="26D8FCC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4522A927" w14:textId="6D65A79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42/2025</w:t>
            </w:r>
          </w:p>
        </w:tc>
        <w:tc>
          <w:tcPr>
            <w:tcW w:w="850" w:type="dxa"/>
          </w:tcPr>
          <w:p w14:paraId="5DC01715" w14:textId="6FDB5B7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2F0436C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Zuzana Stošić Prediger</w:t>
            </w:r>
          </w:p>
          <w:p w14:paraId="2D425945" w14:textId="6657780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Urban</w:t>
            </w:r>
          </w:p>
        </w:tc>
      </w:tr>
      <w:tr w:rsidR="005968FA" w14:paraId="1B2B71D3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DED31A" w14:textId="6CBA71D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08554B77" w14:textId="47AEE65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B3CBE7D" w14:textId="1BC7037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7464AC54" w14:textId="3CDC31F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124/2025</w:t>
            </w:r>
          </w:p>
        </w:tc>
        <w:tc>
          <w:tcPr>
            <w:tcW w:w="850" w:type="dxa"/>
          </w:tcPr>
          <w:p w14:paraId="55341A6F" w14:textId="667491E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8206DDA" w14:textId="6EFFE0F3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2A4668A7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Fix-up s.r.o.</w:t>
            </w:r>
          </w:p>
          <w:p w14:paraId="4AE70158" w14:textId="6A2987F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Marušák</w:t>
            </w:r>
          </w:p>
        </w:tc>
      </w:tr>
      <w:tr w:rsidR="005968FA" w14:paraId="7B86FACD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C7F572" w14:textId="0450745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5E1FD9EC" w14:textId="1D8C472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06F825D4" w14:textId="2991C429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78CFE97D" w14:textId="581F267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127/2025</w:t>
            </w:r>
          </w:p>
        </w:tc>
        <w:tc>
          <w:tcPr>
            <w:tcW w:w="850" w:type="dxa"/>
          </w:tcPr>
          <w:p w14:paraId="5B3D5872" w14:textId="3E12BD2E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5AC65AB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DRFG Real Estate s.r.o.</w:t>
            </w:r>
          </w:p>
          <w:p w14:paraId="0762FD55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DMG stav a.s.</w:t>
            </w:r>
          </w:p>
          <w:p w14:paraId="5B76E6F4" w14:textId="7B9D661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Jan Hamr</w:t>
            </w:r>
          </w:p>
        </w:tc>
      </w:tr>
      <w:tr w:rsidR="005968FA" w14:paraId="24485151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546BCD" w14:textId="0564657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32B85849" w14:textId="77958CA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651FC6ED" w14:textId="3F41B743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0F1F6D35" w14:textId="5720620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354/2015</w:t>
            </w:r>
          </w:p>
        </w:tc>
        <w:tc>
          <w:tcPr>
            <w:tcW w:w="850" w:type="dxa"/>
          </w:tcPr>
          <w:p w14:paraId="43AD4E70" w14:textId="105D747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0AD7D6D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B&amp;B CAPITAL LLP</w:t>
            </w:r>
          </w:p>
          <w:p w14:paraId="0B29E38F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Anastasia Ladan</w:t>
            </w:r>
          </w:p>
          <w:p w14:paraId="6AA703C3" w14:textId="610B8B9C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SLUNCE DOMOVA s.r.o.</w:t>
            </w:r>
          </w:p>
        </w:tc>
      </w:tr>
      <w:tr w:rsidR="005968FA" w14:paraId="3435E9BE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F4CF7F" w14:textId="1354FE16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29C9198C" w14:textId="3EA4403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2E5E49B" w14:textId="3E40A752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687FD27E" w14:textId="515FBBBF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79/2023</w:t>
            </w:r>
          </w:p>
        </w:tc>
        <w:tc>
          <w:tcPr>
            <w:tcW w:w="850" w:type="dxa"/>
          </w:tcPr>
          <w:p w14:paraId="0ABB10DB" w14:textId="60B268C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1FAC627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Bytové družstvo </w:t>
            </w:r>
            <w:proofErr w:type="gramStart"/>
            <w:r>
              <w:rPr>
                <w:rFonts w:ascii="Arial" w:hAnsi="Arial" w:cs="Arial"/>
                <w:sz w:val="20"/>
              </w:rPr>
              <w:t>Skuteckého - Laudova</w:t>
            </w:r>
            <w:proofErr w:type="gramEnd"/>
          </w:p>
          <w:p w14:paraId="4DA196FE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Pintér</w:t>
            </w:r>
          </w:p>
          <w:p w14:paraId="5E1E4053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Hajný</w:t>
            </w:r>
          </w:p>
          <w:p w14:paraId="50E298B1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Lucie Poláková</w:t>
            </w:r>
          </w:p>
          <w:p w14:paraId="4582564F" w14:textId="2008A747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Alexandra Hloušková</w:t>
            </w:r>
          </w:p>
        </w:tc>
      </w:tr>
      <w:tr w:rsidR="005968FA" w14:paraId="43186E48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F636D4" w14:textId="1B4BAA7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4DA23D3B" w14:textId="40D800D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6413CE95" w14:textId="39A5B909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66E91546" w14:textId="25B8623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18/2022</w:t>
            </w:r>
          </w:p>
        </w:tc>
        <w:tc>
          <w:tcPr>
            <w:tcW w:w="850" w:type="dxa"/>
          </w:tcPr>
          <w:p w14:paraId="16E214E5" w14:textId="2D9BB61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A5AFEC7" w14:textId="01BC5AEF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Pražské vzdělávací </w:t>
            </w:r>
            <w:proofErr w:type="gramStart"/>
            <w:r>
              <w:rPr>
                <w:rFonts w:ascii="Arial" w:hAnsi="Arial" w:cs="Arial"/>
                <w:sz w:val="20"/>
              </w:rPr>
              <w:t>středisko - jazyková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škola s právem státní jazykové zkoušky s.r.o.</w:t>
            </w:r>
          </w:p>
          <w:p w14:paraId="7A484F55" w14:textId="4FECF401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</w:tc>
      </w:tr>
      <w:tr w:rsidR="005968FA" w14:paraId="0963616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A06B45" w14:textId="449D1BD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26.02.2026</w:t>
            </w:r>
          </w:p>
        </w:tc>
        <w:tc>
          <w:tcPr>
            <w:tcW w:w="1304" w:type="dxa"/>
          </w:tcPr>
          <w:p w14:paraId="4B402CC1" w14:textId="5A40E183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7801B729" w14:textId="06184E76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74DC91EF" w14:textId="6D86BF9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35/2024</w:t>
            </w:r>
          </w:p>
        </w:tc>
        <w:tc>
          <w:tcPr>
            <w:tcW w:w="850" w:type="dxa"/>
          </w:tcPr>
          <w:p w14:paraId="4CD76959" w14:textId="6571AD18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7B43B3A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Eduard Vološin</w:t>
            </w:r>
          </w:p>
          <w:p w14:paraId="66373D1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Premium Programs &amp; Services a.s.</w:t>
            </w:r>
          </w:p>
          <w:p w14:paraId="78F20E5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Taraz Real Estate Fund a.s.</w:t>
            </w:r>
          </w:p>
          <w:p w14:paraId="5907EC7A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Cechl</w:t>
            </w:r>
          </w:p>
          <w:p w14:paraId="7EF147FB" w14:textId="2007E54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Šturm</w:t>
            </w:r>
          </w:p>
        </w:tc>
      </w:tr>
      <w:tr w:rsidR="005968FA" w14:paraId="36FD154E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753976" w14:textId="2627189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742A5B13" w14:textId="44E6D09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17F4E7BC" w14:textId="65DDF19F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296AC647" w14:textId="0E8B51C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131/2025</w:t>
            </w:r>
          </w:p>
        </w:tc>
        <w:tc>
          <w:tcPr>
            <w:tcW w:w="850" w:type="dxa"/>
          </w:tcPr>
          <w:p w14:paraId="0045675E" w14:textId="11CC2FA9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4F71172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Anna Minďaková</w:t>
            </w:r>
          </w:p>
          <w:p w14:paraId="019B1EE6" w14:textId="65650FAA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Pink Panther Investment Group a.s.</w:t>
            </w:r>
          </w:p>
        </w:tc>
      </w:tr>
      <w:tr w:rsidR="005968FA" w14:paraId="105A609C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CDC9E6" w14:textId="76390920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6DC74036" w14:textId="05200345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FF758A6" w14:textId="382A1E3F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1F1083B1" w14:textId="42D728D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126/2025</w:t>
            </w:r>
          </w:p>
        </w:tc>
        <w:tc>
          <w:tcPr>
            <w:tcW w:w="850" w:type="dxa"/>
          </w:tcPr>
          <w:p w14:paraId="5798D74B" w14:textId="53474ED2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2E596E1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Skalický</w:t>
            </w:r>
          </w:p>
          <w:p w14:paraId="1D8848B7" w14:textId="7D23351D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rybářský svaz z. s. územní svaz pro Severní Moravu a Slezsko</w:t>
            </w:r>
          </w:p>
        </w:tc>
      </w:tr>
      <w:tr w:rsidR="005968FA" w14:paraId="53A2F058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77F015" w14:textId="2CEB517D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28421971" w14:textId="5AA1E301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0AD6C64A" w14:textId="0F8E78DB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6C81CE3C" w14:textId="67BF14B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52/2025</w:t>
            </w:r>
          </w:p>
        </w:tc>
        <w:tc>
          <w:tcPr>
            <w:tcW w:w="850" w:type="dxa"/>
          </w:tcPr>
          <w:p w14:paraId="4AD1CD55" w14:textId="288AA24C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5EC4016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6DBF0154" w14:textId="63636FB8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5968FA" w14:paraId="7BEE1C2D" w14:textId="77777777" w:rsidTr="005968FA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BA443F" w14:textId="78BBDFFB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27.02.2026</w:t>
            </w:r>
          </w:p>
        </w:tc>
        <w:tc>
          <w:tcPr>
            <w:tcW w:w="1304" w:type="dxa"/>
          </w:tcPr>
          <w:p w14:paraId="57D90757" w14:textId="5A8CA747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3BFB8885" w14:textId="60FA3BD0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Malíková</w:t>
            </w:r>
          </w:p>
        </w:tc>
        <w:tc>
          <w:tcPr>
            <w:tcW w:w="1644" w:type="dxa"/>
          </w:tcPr>
          <w:p w14:paraId="3BB13015" w14:textId="7AD57F6A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79Cm 167/2007</w:t>
            </w:r>
          </w:p>
        </w:tc>
        <w:tc>
          <w:tcPr>
            <w:tcW w:w="850" w:type="dxa"/>
          </w:tcPr>
          <w:p w14:paraId="178E6056" w14:textId="6B85F214" w:rsidR="005968FA" w:rsidRPr="005968FA" w:rsidRDefault="005968FA" w:rsidP="005968FA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F72BCCA" w14:textId="77777777" w:rsid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SISU Capital Fund Limited</w:t>
            </w:r>
          </w:p>
          <w:p w14:paraId="4C127A64" w14:textId="1FC181B4" w:rsidR="005968FA" w:rsidRPr="005968FA" w:rsidRDefault="005968FA" w:rsidP="005968FA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Bivideon B.V.</w:t>
            </w:r>
          </w:p>
        </w:tc>
      </w:tr>
    </w:tbl>
    <w:p w14:paraId="37527BFC" w14:textId="77777777" w:rsidR="005968FA" w:rsidRPr="005968FA" w:rsidRDefault="005968FA" w:rsidP="005968FA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5968FA" w:rsidRPr="005968FA" w:rsidSect="005968FA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FA"/>
    <w:rsid w:val="005968FA"/>
    <w:rsid w:val="00704584"/>
    <w:rsid w:val="00786C77"/>
    <w:rsid w:val="0096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C893"/>
  <w15:chartTrackingRefBased/>
  <w15:docId w15:val="{C3EE4814-4376-466D-9A7A-85DB7686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8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8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8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8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8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8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8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8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8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8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1136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Tříšková Monika</dc:creator>
  <cp:keywords/>
  <dc:description/>
  <cp:lastModifiedBy>Tříšková Monika</cp:lastModifiedBy>
  <cp:revision>1</cp:revision>
  <dcterms:created xsi:type="dcterms:W3CDTF">2026-02-11T07:37:00Z</dcterms:created>
  <dcterms:modified xsi:type="dcterms:W3CDTF">2026-02-11T07:42:00Z</dcterms:modified>
</cp:coreProperties>
</file>