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DA3D" w14:textId="3D7E31A6" w:rsidR="00696A78" w:rsidRDefault="00696A78" w:rsidP="004022CB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434">
        <w:rPr>
          <w:noProof/>
        </w:rPr>
        <w:drawing>
          <wp:inline distT="0" distB="0" distL="0" distR="0" wp14:anchorId="2D437ED4" wp14:editId="7105D38E">
            <wp:extent cx="5760720" cy="515620"/>
            <wp:effectExtent l="0" t="0" r="0" b="0"/>
            <wp:docPr id="7892786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786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594A" w14:textId="77777777" w:rsidR="00696A78" w:rsidRDefault="00696A78" w:rsidP="004022CB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7ACA2" w14:textId="3A4DB9E8" w:rsidR="00424696" w:rsidRPr="00D9771B" w:rsidRDefault="00424696" w:rsidP="004022CB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Název projektu: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D9771B" w:rsidRPr="00D9771B">
        <w:rPr>
          <w:rFonts w:ascii="Times New Roman" w:hAnsi="Times New Roman" w:cs="Times New Roman"/>
          <w:b/>
          <w:bCs/>
          <w:sz w:val="24"/>
          <w:szCs w:val="24"/>
        </w:rPr>
        <w:t>MSP – Energetické úspory</w:t>
      </w:r>
    </w:p>
    <w:p w14:paraId="75868B9B" w14:textId="6C6566DF" w:rsidR="00424696" w:rsidRPr="00D9771B" w:rsidRDefault="00424696" w:rsidP="004022CB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Registrační číslo: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D9771B" w:rsidRPr="00D977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7236200101</w:t>
      </w:r>
    </w:p>
    <w:p w14:paraId="45A6A175" w14:textId="6F29FBF2" w:rsidR="00424696" w:rsidRPr="00D9771B" w:rsidRDefault="00424696" w:rsidP="004022CB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Období realizace: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1C3EE4">
        <w:rPr>
          <w:rFonts w:ascii="Times New Roman" w:hAnsi="Times New Roman" w:cs="Times New Roman"/>
          <w:sz w:val="24"/>
          <w:szCs w:val="24"/>
        </w:rPr>
        <w:t>12/2025–12/2026</w:t>
      </w:r>
    </w:p>
    <w:p w14:paraId="4E29E491" w14:textId="77777777" w:rsidR="00424696" w:rsidRPr="00D9771B" w:rsidRDefault="00424696" w:rsidP="004022CB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  <w:u w:val="single"/>
        </w:rPr>
        <w:t>Zdroj dotace</w:t>
      </w:r>
    </w:p>
    <w:p w14:paraId="383275DA" w14:textId="109C8028" w:rsidR="00424696" w:rsidRPr="00D9771B" w:rsidRDefault="00424696" w:rsidP="00A9721A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Fond:</w:t>
      </w:r>
      <w:r w:rsidR="00A9721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A9721A" w:rsidRPr="00A9721A">
        <w:rPr>
          <w:rFonts w:ascii="Times New Roman" w:hAnsi="Times New Roman" w:cs="Times New Roman"/>
          <w:sz w:val="24"/>
          <w:szCs w:val="24"/>
        </w:rPr>
        <w:t>Státní fond životního prostředí ČR v rámci Programu financovaného z prostředků Modernizačního fondu</w:t>
      </w:r>
    </w:p>
    <w:p w14:paraId="02E00A9C" w14:textId="2D321DF5" w:rsidR="00424696" w:rsidRPr="00D9771B" w:rsidRDefault="00424696" w:rsidP="004022CB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225434" w:rsidRPr="00225434">
        <w:rPr>
          <w:rFonts w:ascii="Times New Roman" w:hAnsi="Times New Roman" w:cs="Times New Roman"/>
          <w:sz w:val="24"/>
          <w:szCs w:val="24"/>
        </w:rPr>
        <w:t>Energetická účinnost ve veřejných budovách a infrastruktuře (</w:t>
      </w:r>
      <w:proofErr w:type="spellStart"/>
      <w:r w:rsidR="00225434" w:rsidRPr="00225434">
        <w:rPr>
          <w:rFonts w:ascii="Times New Roman" w:hAnsi="Times New Roman" w:cs="Times New Roman"/>
          <w:sz w:val="24"/>
          <w:szCs w:val="24"/>
        </w:rPr>
        <w:t>ENERGov</w:t>
      </w:r>
      <w:proofErr w:type="spellEnd"/>
      <w:r w:rsidR="00225434" w:rsidRPr="00225434">
        <w:rPr>
          <w:rFonts w:ascii="Times New Roman" w:hAnsi="Times New Roman" w:cs="Times New Roman"/>
          <w:sz w:val="24"/>
          <w:szCs w:val="24"/>
        </w:rPr>
        <w:t>)</w:t>
      </w:r>
    </w:p>
    <w:p w14:paraId="6803B10D" w14:textId="14433C75" w:rsidR="00424696" w:rsidRPr="00D9771B" w:rsidRDefault="00A72166" w:rsidP="004022CB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Specifický cíl</w:t>
      </w:r>
      <w:r w:rsidR="00424696" w:rsidRPr="00D977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24696" w:rsidRPr="00D9771B">
        <w:rPr>
          <w:rFonts w:ascii="Times New Roman" w:hAnsi="Times New Roman" w:cs="Times New Roman"/>
          <w:sz w:val="24"/>
          <w:szCs w:val="24"/>
        </w:rPr>
        <w:tab/>
      </w:r>
      <w:r w:rsidR="006E278C">
        <w:rPr>
          <w:rFonts w:ascii="Times New Roman" w:hAnsi="Times New Roman" w:cs="Times New Roman"/>
          <w:sz w:val="24"/>
          <w:szCs w:val="24"/>
        </w:rPr>
        <w:t>P</w:t>
      </w:r>
      <w:r w:rsidR="006E278C" w:rsidRPr="006E278C">
        <w:rPr>
          <w:rFonts w:ascii="Times New Roman" w:hAnsi="Times New Roman" w:cs="Times New Roman"/>
          <w:sz w:val="24"/>
          <w:szCs w:val="24"/>
        </w:rPr>
        <w:t>odpora komplexní revitalizace budov veřejného sektoru s cílem snížení konečné spotřeby</w:t>
      </w:r>
      <w:r w:rsidR="006E278C">
        <w:rPr>
          <w:rFonts w:ascii="Times New Roman" w:hAnsi="Times New Roman" w:cs="Times New Roman"/>
          <w:sz w:val="24"/>
          <w:szCs w:val="24"/>
        </w:rPr>
        <w:t xml:space="preserve"> </w:t>
      </w:r>
      <w:r w:rsidR="006E278C" w:rsidRPr="006E278C">
        <w:rPr>
          <w:rFonts w:ascii="Times New Roman" w:hAnsi="Times New Roman" w:cs="Times New Roman"/>
          <w:sz w:val="24"/>
          <w:szCs w:val="24"/>
        </w:rPr>
        <w:t>energie, úspory primární energie z neobnovitelných zdrojů a úspory emisí CO2</w:t>
      </w:r>
    </w:p>
    <w:p w14:paraId="17DE9527" w14:textId="77777777" w:rsidR="00424696" w:rsidRPr="00D9771B" w:rsidRDefault="00424696" w:rsidP="004022C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Financování</w:t>
      </w:r>
    </w:p>
    <w:p w14:paraId="510CA4DA" w14:textId="32503950" w:rsidR="00424696" w:rsidRPr="00D9771B" w:rsidRDefault="00424696" w:rsidP="004022CB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 xml:space="preserve">Výše </w:t>
      </w:r>
      <w:r w:rsidR="007001A9">
        <w:rPr>
          <w:rFonts w:ascii="Times New Roman" w:hAnsi="Times New Roman" w:cs="Times New Roman"/>
          <w:b/>
          <w:bCs/>
          <w:sz w:val="24"/>
          <w:szCs w:val="24"/>
        </w:rPr>
        <w:t>investice</w:t>
      </w:r>
      <w:r w:rsidRPr="00D977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7001A9" w:rsidRPr="007001A9">
        <w:rPr>
          <w:rFonts w:ascii="Times New Roman" w:hAnsi="Times New Roman" w:cs="Times New Roman"/>
          <w:sz w:val="24"/>
          <w:szCs w:val="24"/>
        </w:rPr>
        <w:t xml:space="preserve">18 481 342,50 Kč </w:t>
      </w:r>
    </w:p>
    <w:p w14:paraId="6D1D1510" w14:textId="4C1A5354" w:rsidR="00424696" w:rsidRPr="00D9771B" w:rsidRDefault="00424696" w:rsidP="004022CB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Podíl z Evropské unie: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7001A9" w:rsidRPr="007001A9">
        <w:rPr>
          <w:rFonts w:ascii="Times New Roman" w:hAnsi="Times New Roman" w:cs="Times New Roman"/>
          <w:sz w:val="24"/>
          <w:szCs w:val="24"/>
        </w:rPr>
        <w:t>2 510 375,02 Kč</w:t>
      </w:r>
    </w:p>
    <w:p w14:paraId="0FBDE6CD" w14:textId="73D6A21C" w:rsidR="00424696" w:rsidRPr="00D9771B" w:rsidRDefault="00424696" w:rsidP="004022CB">
      <w:pPr>
        <w:tabs>
          <w:tab w:val="left" w:pos="2552"/>
        </w:tabs>
        <w:spacing w:line="240" w:lineRule="auto"/>
        <w:ind w:left="2550" w:hanging="2550"/>
        <w:jc w:val="both"/>
        <w:rPr>
          <w:rStyle w:val="datalabel"/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Podíl ze stát. rozpočtu: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7001A9" w:rsidRPr="007001A9">
        <w:rPr>
          <w:rStyle w:val="datalabel"/>
          <w:rFonts w:ascii="Times New Roman" w:hAnsi="Times New Roman" w:cs="Times New Roman"/>
          <w:sz w:val="24"/>
          <w:szCs w:val="24"/>
        </w:rPr>
        <w:t>15 970 967,50 Kč</w:t>
      </w:r>
    </w:p>
    <w:p w14:paraId="12ED4B81" w14:textId="7E06B44A" w:rsidR="00424696" w:rsidRPr="00D9771B" w:rsidRDefault="00424696" w:rsidP="00DC5BA8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BA8">
        <w:rPr>
          <w:rFonts w:ascii="Times New Roman" w:hAnsi="Times New Roman" w:cs="Times New Roman"/>
          <w:b/>
          <w:bCs/>
          <w:sz w:val="24"/>
          <w:szCs w:val="24"/>
          <w:u w:val="single"/>
        </w:rPr>
        <w:t>Cíl projektu</w:t>
      </w:r>
    </w:p>
    <w:p w14:paraId="31975E70" w14:textId="7E88D76C" w:rsidR="00456B8F" w:rsidRPr="00D9771B" w:rsidRDefault="007001A9" w:rsidP="00402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1A9">
        <w:rPr>
          <w:rFonts w:ascii="Times New Roman" w:hAnsi="Times New Roman" w:cs="Times New Roman"/>
          <w:sz w:val="24"/>
          <w:szCs w:val="24"/>
        </w:rPr>
        <w:t>Cílem projektu je díky realizovaným opatřením výměny zdrojů vytápění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1A9">
        <w:rPr>
          <w:rFonts w:ascii="Times New Roman" w:hAnsi="Times New Roman" w:cs="Times New Roman"/>
          <w:sz w:val="24"/>
          <w:szCs w:val="24"/>
        </w:rPr>
        <w:t>zavedení energetického managementu spolu s výměnou osvětlení LED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1A9">
        <w:rPr>
          <w:rFonts w:ascii="Times New Roman" w:hAnsi="Times New Roman" w:cs="Times New Roman"/>
          <w:sz w:val="24"/>
          <w:szCs w:val="24"/>
        </w:rPr>
        <w:t>výměnou bojlerů na ohřev teplé vody za lokální tepelná čerpadla snížení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1A9">
        <w:rPr>
          <w:rFonts w:ascii="Times New Roman" w:hAnsi="Times New Roman" w:cs="Times New Roman"/>
          <w:sz w:val="24"/>
          <w:szCs w:val="24"/>
        </w:rPr>
        <w:t>spotřeby energií z NOZE</w:t>
      </w:r>
      <w:r w:rsidR="00456B8F" w:rsidRPr="00D9771B">
        <w:rPr>
          <w:rFonts w:ascii="Times New Roman" w:hAnsi="Times New Roman" w:cs="Times New Roman"/>
          <w:sz w:val="24"/>
          <w:szCs w:val="24"/>
        </w:rPr>
        <w:t>.</w:t>
      </w:r>
    </w:p>
    <w:sectPr w:rsidR="00456B8F" w:rsidRPr="00D977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218B" w14:textId="77777777" w:rsidR="006F7EC7" w:rsidRDefault="006F7EC7" w:rsidP="001C3EE4">
      <w:pPr>
        <w:spacing w:after="0" w:line="240" w:lineRule="auto"/>
      </w:pPr>
      <w:r>
        <w:separator/>
      </w:r>
    </w:p>
  </w:endnote>
  <w:endnote w:type="continuationSeparator" w:id="0">
    <w:p w14:paraId="29F7C755" w14:textId="77777777" w:rsidR="006F7EC7" w:rsidRDefault="006F7EC7" w:rsidP="001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C776" w14:textId="77777777" w:rsidR="006F7EC7" w:rsidRDefault="006F7EC7" w:rsidP="001C3EE4">
      <w:pPr>
        <w:spacing w:after="0" w:line="240" w:lineRule="auto"/>
      </w:pPr>
      <w:r>
        <w:separator/>
      </w:r>
    </w:p>
  </w:footnote>
  <w:footnote w:type="continuationSeparator" w:id="0">
    <w:p w14:paraId="47FD2483" w14:textId="77777777" w:rsidR="006F7EC7" w:rsidRDefault="006F7EC7" w:rsidP="001C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2CA2" w14:textId="61E21BB4" w:rsidR="001C3EE4" w:rsidRDefault="001C3EE4">
    <w:pPr>
      <w:pStyle w:val="Zhlav"/>
    </w:pPr>
  </w:p>
  <w:p w14:paraId="318941CB" w14:textId="77777777" w:rsidR="001C3EE4" w:rsidRDefault="001C3E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3432"/>
    <w:multiLevelType w:val="hybridMultilevel"/>
    <w:tmpl w:val="52C48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5D1C"/>
    <w:multiLevelType w:val="hybridMultilevel"/>
    <w:tmpl w:val="A802D9CA"/>
    <w:lvl w:ilvl="0" w:tplc="529A68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67E4A99"/>
    <w:multiLevelType w:val="hybridMultilevel"/>
    <w:tmpl w:val="21820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9366F"/>
    <w:multiLevelType w:val="hybridMultilevel"/>
    <w:tmpl w:val="FBD23D08"/>
    <w:lvl w:ilvl="0" w:tplc="529A68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976DD3"/>
    <w:multiLevelType w:val="hybridMultilevel"/>
    <w:tmpl w:val="6F36E1A6"/>
    <w:lvl w:ilvl="0" w:tplc="1D7EC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67529"/>
    <w:multiLevelType w:val="hybridMultilevel"/>
    <w:tmpl w:val="F5F44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A6578"/>
    <w:multiLevelType w:val="hybridMultilevel"/>
    <w:tmpl w:val="1B502A5A"/>
    <w:lvl w:ilvl="0" w:tplc="F648AF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443875">
    <w:abstractNumId w:val="4"/>
  </w:num>
  <w:num w:numId="2" w16cid:durableId="619342163">
    <w:abstractNumId w:val="5"/>
  </w:num>
  <w:num w:numId="3" w16cid:durableId="281229803">
    <w:abstractNumId w:val="3"/>
  </w:num>
  <w:num w:numId="4" w16cid:durableId="810176725">
    <w:abstractNumId w:val="2"/>
  </w:num>
  <w:num w:numId="5" w16cid:durableId="1393114632">
    <w:abstractNumId w:val="0"/>
  </w:num>
  <w:num w:numId="6" w16cid:durableId="47413880">
    <w:abstractNumId w:val="1"/>
  </w:num>
  <w:num w:numId="7" w16cid:durableId="2098867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96"/>
    <w:rsid w:val="00017396"/>
    <w:rsid w:val="000258CC"/>
    <w:rsid w:val="000B5A94"/>
    <w:rsid w:val="00135B46"/>
    <w:rsid w:val="00141CE2"/>
    <w:rsid w:val="00146995"/>
    <w:rsid w:val="00163916"/>
    <w:rsid w:val="001C3EE4"/>
    <w:rsid w:val="001D5423"/>
    <w:rsid w:val="00225434"/>
    <w:rsid w:val="0027562F"/>
    <w:rsid w:val="002D431E"/>
    <w:rsid w:val="00335573"/>
    <w:rsid w:val="003F6AF4"/>
    <w:rsid w:val="004022CB"/>
    <w:rsid w:val="00424696"/>
    <w:rsid w:val="00456B8F"/>
    <w:rsid w:val="006714D6"/>
    <w:rsid w:val="00696A78"/>
    <w:rsid w:val="006E278C"/>
    <w:rsid w:val="006F7EC7"/>
    <w:rsid w:val="007001A9"/>
    <w:rsid w:val="00760CEB"/>
    <w:rsid w:val="00767A1D"/>
    <w:rsid w:val="007C5DB5"/>
    <w:rsid w:val="00933B78"/>
    <w:rsid w:val="00995086"/>
    <w:rsid w:val="009D38FE"/>
    <w:rsid w:val="009D7FDF"/>
    <w:rsid w:val="00A72166"/>
    <w:rsid w:val="00A9721A"/>
    <w:rsid w:val="00B953BC"/>
    <w:rsid w:val="00C95D8A"/>
    <w:rsid w:val="00CB2596"/>
    <w:rsid w:val="00D071BA"/>
    <w:rsid w:val="00D9771B"/>
    <w:rsid w:val="00DC5BA8"/>
    <w:rsid w:val="00DF444A"/>
    <w:rsid w:val="00E8349F"/>
    <w:rsid w:val="00EC106B"/>
    <w:rsid w:val="00F7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16C6"/>
  <w15:chartTrackingRefBased/>
  <w15:docId w15:val="{4E7A0175-E65F-4970-A32C-69C31A7A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424696"/>
  </w:style>
  <w:style w:type="paragraph" w:styleId="Odstavecseseznamem">
    <w:name w:val="List Paragraph"/>
    <w:aliases w:val="Nad,List Paragraph,Odstavec cíl se seznamem,Odstavec se seznamem5,Odstavec_muj,Odstavec,Odrážky,Odstavec se seznamem1,Odstavec se seznamem a odrážkou,1 úroveň Odstavec se seznamem,Základní styl odstavce,Reference List,Obrázek"/>
    <w:basedOn w:val="Normln"/>
    <w:link w:val="OdstavecseseznamemChar"/>
    <w:uiPriority w:val="34"/>
    <w:qFormat/>
    <w:rsid w:val="00C95D8A"/>
    <w:pPr>
      <w:spacing w:after="200" w:line="360" w:lineRule="auto"/>
      <w:contextualSpacing/>
      <w:jc w:val="both"/>
    </w:pPr>
    <w:rPr>
      <w:rFonts w:ascii="Gotham Rounded Book" w:hAnsi="Gotham Rounded Book"/>
      <w:sz w:val="18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Odstavec se seznamem1 Char,Odstavec se seznamem a odrážkou Char,Základní styl odstavce Char"/>
    <w:basedOn w:val="Standardnpsmoodstavce"/>
    <w:link w:val="Odstavecseseznamem"/>
    <w:uiPriority w:val="34"/>
    <w:qFormat/>
    <w:locked/>
    <w:rsid w:val="00C95D8A"/>
    <w:rPr>
      <w:rFonts w:ascii="Gotham Rounded Book" w:hAnsi="Gotham Rounded Book"/>
      <w:sz w:val="18"/>
    </w:rPr>
  </w:style>
  <w:style w:type="paragraph" w:styleId="Zhlav">
    <w:name w:val="header"/>
    <w:basedOn w:val="Normln"/>
    <w:link w:val="ZhlavChar"/>
    <w:uiPriority w:val="99"/>
    <w:unhideWhenUsed/>
    <w:rsid w:val="001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3EE4"/>
  </w:style>
  <w:style w:type="paragraph" w:styleId="Zpat">
    <w:name w:val="footer"/>
    <w:basedOn w:val="Normln"/>
    <w:link w:val="ZpatChar"/>
    <w:uiPriority w:val="99"/>
    <w:unhideWhenUsed/>
    <w:rsid w:val="001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Štefanová Marketa Mgr.</dc:creator>
  <cp:keywords/>
  <dc:description/>
  <cp:lastModifiedBy>Švecová Martina</cp:lastModifiedBy>
  <cp:revision>12</cp:revision>
  <dcterms:created xsi:type="dcterms:W3CDTF">2026-08-24T13:27:00Z</dcterms:created>
  <dcterms:modified xsi:type="dcterms:W3CDTF">2026-08-26T13:27:00Z</dcterms:modified>
</cp:coreProperties>
</file>