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A85DB" w14:textId="77777777" w:rsidR="00962075" w:rsidRPr="001828FC" w:rsidRDefault="00962075" w:rsidP="00962075">
      <w:pPr>
        <w:suppressAutoHyphens/>
        <w:spacing w:after="240" w:line="240" w:lineRule="auto"/>
        <w:jc w:val="right"/>
        <w:rPr>
          <w:rFonts w:ascii="Times New Roman" w:hAnsi="Times New Roman"/>
          <w:sz w:val="24"/>
          <w:szCs w:val="24"/>
        </w:rPr>
      </w:pPr>
      <w:bookmarkStart w:id="0" w:name="_Hlk175921716"/>
      <w:r w:rsidRPr="001828FC">
        <w:rPr>
          <w:rFonts w:ascii="Times New Roman" w:hAnsi="Times New Roman"/>
          <w:sz w:val="24"/>
          <w:szCs w:val="24"/>
        </w:rPr>
        <w:t>III.</w:t>
      </w:r>
    </w:p>
    <w:p w14:paraId="4B6E1A5E" w14:textId="77777777" w:rsidR="00962075" w:rsidRPr="001828FC" w:rsidRDefault="00962075" w:rsidP="00962075">
      <w:pPr>
        <w:suppressAutoHyphens/>
        <w:spacing w:after="240" w:line="240" w:lineRule="auto"/>
        <w:jc w:val="center"/>
        <w:outlineLvl w:val="0"/>
        <w:rPr>
          <w:rFonts w:ascii="Times New Roman" w:eastAsia="Times New Roman" w:hAnsi="Times New Roman"/>
          <w:spacing w:val="40"/>
          <w:sz w:val="24"/>
          <w:szCs w:val="24"/>
          <w:lang w:eastAsia="cs-CZ"/>
        </w:rPr>
      </w:pPr>
      <w:r w:rsidRPr="001828FC">
        <w:rPr>
          <w:rFonts w:ascii="Times New Roman" w:eastAsia="Times New Roman" w:hAnsi="Times New Roman"/>
          <w:spacing w:val="40"/>
          <w:sz w:val="24"/>
          <w:szCs w:val="24"/>
          <w:lang w:eastAsia="cs-CZ"/>
        </w:rPr>
        <w:t>Návrh</w:t>
      </w:r>
    </w:p>
    <w:p w14:paraId="59F672FF" w14:textId="77777777" w:rsidR="00962075" w:rsidRPr="001828FC" w:rsidRDefault="00962075" w:rsidP="00962075">
      <w:pPr>
        <w:suppressAutoHyphens/>
        <w:spacing w:after="0" w:line="240" w:lineRule="auto"/>
        <w:jc w:val="center"/>
        <w:outlineLvl w:val="0"/>
        <w:rPr>
          <w:rFonts w:ascii="Times New Roman" w:eastAsia="Times New Roman" w:hAnsi="Times New Roman"/>
          <w:b/>
          <w:caps/>
          <w:sz w:val="24"/>
          <w:szCs w:val="24"/>
          <w:lang w:eastAsia="cs-CZ"/>
        </w:rPr>
      </w:pPr>
      <w:r w:rsidRPr="001828FC">
        <w:rPr>
          <w:rFonts w:ascii="Times New Roman" w:eastAsia="Times New Roman" w:hAnsi="Times New Roman"/>
          <w:b/>
          <w:caps/>
          <w:sz w:val="24"/>
          <w:szCs w:val="24"/>
          <w:lang w:eastAsia="cs-CZ"/>
        </w:rPr>
        <w:t>ZÁKON</w:t>
      </w:r>
    </w:p>
    <w:p w14:paraId="5EA67B39" w14:textId="74CF738A" w:rsidR="00962075" w:rsidRPr="001828FC" w:rsidRDefault="00962075" w:rsidP="00962075">
      <w:pPr>
        <w:suppressAutoHyphens/>
        <w:spacing w:before="120" w:after="0" w:line="240" w:lineRule="auto"/>
        <w:jc w:val="center"/>
        <w:outlineLvl w:val="0"/>
        <w:rPr>
          <w:rFonts w:ascii="Times New Roman" w:eastAsia="Times New Roman" w:hAnsi="Times New Roman"/>
          <w:sz w:val="24"/>
          <w:szCs w:val="24"/>
          <w:lang w:eastAsia="cs-CZ"/>
        </w:rPr>
      </w:pPr>
      <w:r w:rsidRPr="001828FC">
        <w:rPr>
          <w:rFonts w:ascii="Times New Roman" w:eastAsia="Times New Roman" w:hAnsi="Times New Roman"/>
          <w:sz w:val="24"/>
          <w:szCs w:val="24"/>
          <w:lang w:eastAsia="cs-CZ"/>
        </w:rPr>
        <w:t>ze dne     202</w:t>
      </w:r>
      <w:r>
        <w:rPr>
          <w:rFonts w:ascii="Times New Roman" w:eastAsia="Times New Roman" w:hAnsi="Times New Roman"/>
          <w:sz w:val="24"/>
          <w:szCs w:val="24"/>
          <w:lang w:eastAsia="cs-CZ"/>
        </w:rPr>
        <w:t>5</w:t>
      </w:r>
      <w:r w:rsidRPr="001828FC">
        <w:rPr>
          <w:rFonts w:ascii="Times New Roman" w:eastAsia="Times New Roman" w:hAnsi="Times New Roman"/>
          <w:sz w:val="24"/>
          <w:szCs w:val="24"/>
          <w:lang w:eastAsia="cs-CZ"/>
        </w:rPr>
        <w:t>,</w:t>
      </w:r>
    </w:p>
    <w:p w14:paraId="33D22AB3" w14:textId="1C07FB30" w:rsidR="00962075" w:rsidRPr="001828FC" w:rsidRDefault="00962075" w:rsidP="00962075">
      <w:pPr>
        <w:suppressAutoHyphens/>
        <w:spacing w:before="120" w:after="0" w:line="240" w:lineRule="auto"/>
        <w:jc w:val="center"/>
        <w:outlineLvl w:val="0"/>
        <w:rPr>
          <w:rFonts w:ascii="Times New Roman" w:eastAsia="Times New Roman" w:hAnsi="Times New Roman"/>
          <w:b/>
          <w:sz w:val="24"/>
          <w:szCs w:val="24"/>
          <w:lang w:eastAsia="cs-CZ"/>
        </w:rPr>
      </w:pPr>
      <w:r w:rsidRPr="001828FC">
        <w:rPr>
          <w:rFonts w:ascii="Times New Roman" w:eastAsia="Times New Roman" w:hAnsi="Times New Roman"/>
          <w:b/>
          <w:sz w:val="24"/>
          <w:szCs w:val="24"/>
          <w:lang w:eastAsia="cs-CZ"/>
        </w:rPr>
        <w:t>kterým se mění zákon č. 40/2009 Sb., trestní zákoník, ve znění pozdějších předpisů</w:t>
      </w:r>
      <w:bookmarkStart w:id="1" w:name="_Hlk140582174"/>
      <w:r w:rsidRPr="001828FC">
        <w:rPr>
          <w:rFonts w:ascii="Times New Roman" w:eastAsia="Times New Roman" w:hAnsi="Times New Roman"/>
          <w:b/>
          <w:sz w:val="24"/>
          <w:szCs w:val="24"/>
          <w:lang w:eastAsia="cs-CZ"/>
        </w:rPr>
        <w:t>, a další související zákony</w:t>
      </w:r>
      <w:bookmarkEnd w:id="1"/>
    </w:p>
    <w:p w14:paraId="0AA61204" w14:textId="69BC2A27" w:rsidR="00962075" w:rsidRPr="001828FC" w:rsidRDefault="00962075" w:rsidP="00BA7FD3">
      <w:pPr>
        <w:suppressAutoHyphens/>
        <w:spacing w:before="360" w:after="240" w:line="240" w:lineRule="auto"/>
        <w:jc w:val="both"/>
        <w:rPr>
          <w:rFonts w:ascii="Times New Roman" w:eastAsia="Times New Roman" w:hAnsi="Times New Roman"/>
          <w:sz w:val="24"/>
          <w:szCs w:val="24"/>
          <w:lang w:eastAsia="cs-CZ"/>
        </w:rPr>
      </w:pPr>
      <w:r w:rsidRPr="001828FC">
        <w:rPr>
          <w:rFonts w:ascii="Times New Roman" w:eastAsia="Times New Roman" w:hAnsi="Times New Roman"/>
          <w:sz w:val="24"/>
          <w:szCs w:val="24"/>
          <w:lang w:eastAsia="cs-CZ"/>
        </w:rPr>
        <w:t>Parlament se usnesl na tomto zákoně České republiky:</w:t>
      </w:r>
    </w:p>
    <w:p w14:paraId="200DCBFE" w14:textId="77777777" w:rsidR="00962075" w:rsidRPr="001828FC" w:rsidRDefault="00962075" w:rsidP="00AE498F">
      <w:pPr>
        <w:pStyle w:val="ST"/>
        <w:keepNext w:val="0"/>
        <w:keepLines w:val="0"/>
        <w:suppressAutoHyphens/>
        <w:rPr>
          <w:szCs w:val="24"/>
        </w:rPr>
      </w:pPr>
      <w:r w:rsidRPr="001828FC">
        <w:rPr>
          <w:szCs w:val="24"/>
        </w:rPr>
        <w:t>ČÁST PRVNÍ</w:t>
      </w:r>
    </w:p>
    <w:p w14:paraId="4C578D04" w14:textId="77777777" w:rsidR="00962075" w:rsidRPr="001828FC" w:rsidRDefault="00962075" w:rsidP="00AE0D05">
      <w:pPr>
        <w:suppressAutoHyphens/>
        <w:spacing w:after="0" w:line="240" w:lineRule="auto"/>
        <w:jc w:val="center"/>
        <w:outlineLvl w:val="1"/>
        <w:rPr>
          <w:rFonts w:ascii="Times New Roman" w:eastAsia="Times New Roman" w:hAnsi="Times New Roman"/>
          <w:b/>
          <w:sz w:val="24"/>
          <w:szCs w:val="24"/>
          <w:lang w:val="x-none" w:eastAsia="x-none"/>
        </w:rPr>
      </w:pPr>
      <w:r w:rsidRPr="001828FC">
        <w:rPr>
          <w:rFonts w:ascii="Times New Roman" w:eastAsia="Times New Roman" w:hAnsi="Times New Roman"/>
          <w:b/>
          <w:sz w:val="24"/>
          <w:szCs w:val="24"/>
          <w:lang w:val="x-none" w:eastAsia="x-none"/>
        </w:rPr>
        <w:t>Změna trestního zákoníku</w:t>
      </w:r>
    </w:p>
    <w:p w14:paraId="55C99FB4" w14:textId="77777777" w:rsidR="00962075" w:rsidRPr="001828FC" w:rsidRDefault="00962075" w:rsidP="00AE0D05">
      <w:pPr>
        <w:tabs>
          <w:tab w:val="left" w:pos="284"/>
        </w:tabs>
        <w:suppressAutoHyphens/>
        <w:spacing w:before="120" w:after="0" w:line="240" w:lineRule="auto"/>
        <w:jc w:val="center"/>
        <w:outlineLvl w:val="5"/>
        <w:rPr>
          <w:rFonts w:ascii="Times New Roman" w:eastAsia="Times New Roman" w:hAnsi="Times New Roman"/>
          <w:sz w:val="24"/>
          <w:szCs w:val="24"/>
          <w:lang w:val="x-none" w:eastAsia="x-none"/>
        </w:rPr>
      </w:pPr>
      <w:r w:rsidRPr="001828FC">
        <w:rPr>
          <w:rFonts w:ascii="Times New Roman" w:eastAsia="Times New Roman" w:hAnsi="Times New Roman"/>
          <w:sz w:val="24"/>
          <w:szCs w:val="24"/>
          <w:lang w:val="x-none" w:eastAsia="x-none"/>
        </w:rPr>
        <w:t>Čl. I</w:t>
      </w:r>
    </w:p>
    <w:p w14:paraId="62AD9449" w14:textId="09FEC327" w:rsidR="00AE498F" w:rsidRPr="00C8003B" w:rsidRDefault="00962075" w:rsidP="00360245">
      <w:pPr>
        <w:tabs>
          <w:tab w:val="left" w:pos="426"/>
        </w:tabs>
        <w:suppressAutoHyphens/>
        <w:spacing w:before="120" w:after="0" w:line="240" w:lineRule="auto"/>
        <w:ind w:firstLine="426"/>
        <w:jc w:val="both"/>
        <w:rPr>
          <w:rFonts w:ascii="Times New Roman" w:hAnsi="Times New Roman"/>
          <w:sz w:val="24"/>
          <w:szCs w:val="24"/>
        </w:rPr>
      </w:pPr>
      <w:bookmarkStart w:id="2" w:name="_Hlk175929443"/>
      <w:r w:rsidRPr="001828FC">
        <w:rPr>
          <w:rFonts w:ascii="Times New Roman" w:hAnsi="Times New Roman"/>
          <w:sz w:val="24"/>
          <w:szCs w:val="24"/>
        </w:rPr>
        <w:t xml:space="preserve">Zákon č. 40/2009 Sb., trestní zákoník, </w:t>
      </w:r>
      <w:bookmarkStart w:id="3" w:name="_Hlk83563585"/>
      <w:r w:rsidRPr="001828FC">
        <w:rPr>
          <w:rFonts w:ascii="Times New Roman" w:hAnsi="Times New Roman"/>
          <w:sz w:val="24"/>
          <w:szCs w:val="24"/>
        </w:rPr>
        <w:t xml:space="preserve">ve znění zákona č. 306/2009 Sb., zákona č. 181/2011 Sb., zákona č. 330/2011 Sb., zákona č. 357/2011 Sb., zákona č. 375/2011 Sb., zákona č. 420/2011 Sb., zákona č. 193/2012 Sb., zákona č. 360/2012 Sb., zákona č. 390/2012 Sb., zákona č. 399/2012 Sb., zákona č. 494/2012 Sb., zákona č. 105/2013 Sb., zákona č. 241/2013 Sb., nálezu Ústavního soudu, vyhlášeného pod č. 259/2013 Sb., zákona č. 141/2014 Sb., zákona č. 86/2015 Sb., zákona č. 165/2015 Sb., zákona č. 377/2015 Sb., zákona č. 47/2016 Sb., zákona č. 150/2016 Sb., zákona č. 163/2016 Sb., zákona č. 188/2016 Sb., zákona č. 321/2016 Sb., zákona č. 323/2016 Sb., zákona č. 455/2016 Sb., zákona č. 55/2017 Sb., zákona č. 58/2017 Sb., zákona č. 204/2017 Sb., zákona č. 287/2018 Sb., zákona č. 315/2019 Sb., zákona č. 114/2020 Sb., zákona č. 165/2020 Sb., zákona č. 333/2020 Sb., zákona č. 336/2020 Sb., nálezu Ústavního soudu, vyhlášeného pod č. 206/2021 Sb., zákona č. 220/2021 Sb., zákona č. 417/2021 Sb., </w:t>
      </w:r>
      <w:bookmarkEnd w:id="3"/>
      <w:r w:rsidRPr="001828FC">
        <w:rPr>
          <w:rFonts w:ascii="Times New Roman" w:hAnsi="Times New Roman"/>
          <w:sz w:val="24"/>
          <w:szCs w:val="24"/>
        </w:rPr>
        <w:t>zákona č. 130/2022 Sb., zákona č. 240/2022 Sb., zákona č. 422/2022 Sb., zákona č. 429/</w:t>
      </w:r>
      <w:r w:rsidRPr="00C8003B">
        <w:rPr>
          <w:rFonts w:ascii="Times New Roman" w:hAnsi="Times New Roman"/>
          <w:sz w:val="24"/>
          <w:szCs w:val="24"/>
        </w:rPr>
        <w:t>2022 Sb., zákona č. 173/2023 Sb., zákona č. 123/2024 Sb., zákona č. 166/2024 Sb.</w:t>
      </w:r>
      <w:bookmarkEnd w:id="2"/>
      <w:r w:rsidRPr="00C8003B">
        <w:rPr>
          <w:rFonts w:ascii="Times New Roman" w:hAnsi="Times New Roman"/>
          <w:sz w:val="24"/>
          <w:szCs w:val="24"/>
        </w:rPr>
        <w:t>,</w:t>
      </w:r>
      <w:r w:rsidR="00992D2A">
        <w:rPr>
          <w:rFonts w:ascii="Times New Roman" w:hAnsi="Times New Roman"/>
          <w:sz w:val="24"/>
          <w:szCs w:val="24"/>
        </w:rPr>
        <w:t xml:space="preserve"> zákona č</w:t>
      </w:r>
      <w:r w:rsidR="00A77CA7">
        <w:rPr>
          <w:rFonts w:ascii="Times New Roman" w:hAnsi="Times New Roman"/>
          <w:sz w:val="24"/>
          <w:szCs w:val="24"/>
        </w:rPr>
        <w:t>.</w:t>
      </w:r>
      <w:r w:rsidR="00992D2A">
        <w:rPr>
          <w:rFonts w:ascii="Times New Roman" w:hAnsi="Times New Roman"/>
          <w:sz w:val="24"/>
          <w:szCs w:val="24"/>
        </w:rPr>
        <w:t xml:space="preserve"> 268/2024 Sb.,</w:t>
      </w:r>
      <w:r w:rsidRPr="00C8003B">
        <w:rPr>
          <w:rFonts w:ascii="Times New Roman" w:hAnsi="Times New Roman"/>
          <w:sz w:val="24"/>
          <w:szCs w:val="24"/>
        </w:rPr>
        <w:t xml:space="preserve"> zákona č. 321/2024 Sb., zákona č. 24/2025 Sb.</w:t>
      </w:r>
      <w:r w:rsidR="00C8003B" w:rsidRPr="00C8003B">
        <w:rPr>
          <w:rFonts w:ascii="Times New Roman" w:hAnsi="Times New Roman"/>
          <w:sz w:val="24"/>
          <w:szCs w:val="24"/>
        </w:rPr>
        <w:t>,</w:t>
      </w:r>
      <w:r w:rsidR="00992D2A">
        <w:rPr>
          <w:rFonts w:ascii="Times New Roman" w:hAnsi="Times New Roman"/>
          <w:sz w:val="24"/>
          <w:szCs w:val="24"/>
        </w:rPr>
        <w:t xml:space="preserve"> zákona č. 220/2025 Sb.,</w:t>
      </w:r>
      <w:r w:rsidR="00C8003B" w:rsidRPr="00C8003B">
        <w:rPr>
          <w:rFonts w:ascii="Times New Roman" w:hAnsi="Times New Roman"/>
          <w:sz w:val="24"/>
          <w:szCs w:val="24"/>
        </w:rPr>
        <w:t xml:space="preserve"> zákona č. </w:t>
      </w:r>
      <w:r w:rsidR="00057832">
        <w:rPr>
          <w:rFonts w:ascii="Times New Roman" w:hAnsi="Times New Roman"/>
          <w:sz w:val="24"/>
          <w:szCs w:val="24"/>
        </w:rPr>
        <w:t>270</w:t>
      </w:r>
      <w:r w:rsidR="00C8003B" w:rsidRPr="00C8003B">
        <w:rPr>
          <w:rFonts w:ascii="Times New Roman" w:hAnsi="Times New Roman"/>
          <w:sz w:val="24"/>
          <w:szCs w:val="24"/>
        </w:rPr>
        <w:t xml:space="preserve">/2025 Sb., </w:t>
      </w:r>
      <w:r w:rsidR="00992D2A">
        <w:rPr>
          <w:rFonts w:ascii="Times New Roman" w:hAnsi="Times New Roman"/>
          <w:sz w:val="24"/>
          <w:szCs w:val="24"/>
        </w:rPr>
        <w:t xml:space="preserve">zákona č. …/2025 Sb. </w:t>
      </w:r>
      <w:r w:rsidR="00C8003B" w:rsidRPr="00C8003B">
        <w:rPr>
          <w:rFonts w:ascii="Times New Roman" w:hAnsi="Times New Roman"/>
          <w:sz w:val="24"/>
          <w:szCs w:val="24"/>
        </w:rPr>
        <w:t xml:space="preserve">a </w:t>
      </w:r>
      <w:r w:rsidR="005D14E2" w:rsidRPr="00C8003B">
        <w:rPr>
          <w:rFonts w:ascii="Times New Roman" w:hAnsi="Times New Roman"/>
          <w:sz w:val="24"/>
          <w:szCs w:val="24"/>
        </w:rPr>
        <w:t>zákona č. …/2025 Sb.</w:t>
      </w:r>
      <w:r w:rsidR="00A77CA7">
        <w:rPr>
          <w:rFonts w:ascii="Times New Roman" w:hAnsi="Times New Roman"/>
          <w:sz w:val="24"/>
          <w:szCs w:val="24"/>
        </w:rPr>
        <w:t>,</w:t>
      </w:r>
      <w:r w:rsidRPr="00C8003B">
        <w:rPr>
          <w:rFonts w:ascii="Times New Roman" w:hAnsi="Times New Roman"/>
          <w:sz w:val="24"/>
          <w:szCs w:val="24"/>
        </w:rPr>
        <w:t xml:space="preserve"> se mění takto:</w:t>
      </w:r>
    </w:p>
    <w:p w14:paraId="5124369E" w14:textId="56499218" w:rsidR="00AE498F" w:rsidRPr="00360245" w:rsidRDefault="00962075" w:rsidP="00BA7FD3">
      <w:pPr>
        <w:pStyle w:val="Nadpis2"/>
        <w:keepNext w:val="0"/>
        <w:keepLines w:val="0"/>
        <w:numPr>
          <w:ilvl w:val="0"/>
          <w:numId w:val="21"/>
        </w:numPr>
        <w:suppressAutoHyphens/>
        <w:spacing w:before="360" w:after="120" w:line="240" w:lineRule="auto"/>
        <w:ind w:left="567" w:hanging="567"/>
        <w:jc w:val="both"/>
        <w:rPr>
          <w:rFonts w:ascii="Times New Roman" w:hAnsi="Times New Roman"/>
          <w:bCs/>
          <w:color w:val="auto"/>
          <w:sz w:val="24"/>
          <w:szCs w:val="24"/>
        </w:rPr>
      </w:pPr>
      <w:r w:rsidRPr="00360245">
        <w:rPr>
          <w:rFonts w:ascii="Times New Roman" w:hAnsi="Times New Roman"/>
          <w:color w:val="auto"/>
          <w:sz w:val="24"/>
          <w:szCs w:val="24"/>
        </w:rPr>
        <w:t xml:space="preserve">V § 33 úvodní části ustanovení se </w:t>
      </w:r>
      <w:r w:rsidR="00D65464" w:rsidRPr="00360245">
        <w:rPr>
          <w:rFonts w:ascii="Times New Roman" w:hAnsi="Times New Roman"/>
          <w:color w:val="auto"/>
          <w:sz w:val="24"/>
          <w:szCs w:val="24"/>
        </w:rPr>
        <w:t>slova „do moci jiného“ nahrazují</w:t>
      </w:r>
      <w:r w:rsidRPr="00360245">
        <w:rPr>
          <w:rFonts w:ascii="Times New Roman" w:hAnsi="Times New Roman"/>
          <w:color w:val="auto"/>
          <w:sz w:val="24"/>
          <w:szCs w:val="24"/>
        </w:rPr>
        <w:t xml:space="preserve"> slov</w:t>
      </w:r>
      <w:r w:rsidR="00D65464" w:rsidRPr="00360245">
        <w:rPr>
          <w:rFonts w:ascii="Times New Roman" w:hAnsi="Times New Roman"/>
          <w:color w:val="auto"/>
          <w:sz w:val="24"/>
          <w:szCs w:val="24"/>
        </w:rPr>
        <w:t>y</w:t>
      </w:r>
      <w:r w:rsidRPr="00360245">
        <w:rPr>
          <w:rFonts w:ascii="Times New Roman" w:hAnsi="Times New Roman"/>
          <w:color w:val="auto"/>
          <w:sz w:val="24"/>
          <w:szCs w:val="24"/>
        </w:rPr>
        <w:t xml:space="preserve"> „</w:t>
      </w:r>
      <w:r w:rsidR="00D65464" w:rsidRPr="00360245">
        <w:rPr>
          <w:rFonts w:ascii="Times New Roman" w:hAnsi="Times New Roman"/>
          <w:color w:val="auto"/>
          <w:sz w:val="24"/>
          <w:szCs w:val="24"/>
        </w:rPr>
        <w:t>do péče jiného</w:t>
      </w:r>
      <w:r w:rsidR="00992D2A" w:rsidRPr="00360245">
        <w:rPr>
          <w:rFonts w:ascii="Times New Roman" w:hAnsi="Times New Roman"/>
          <w:color w:val="auto"/>
          <w:sz w:val="24"/>
          <w:szCs w:val="24"/>
        </w:rPr>
        <w:t xml:space="preserve"> a jeho přijetí </w:t>
      </w:r>
      <w:r w:rsidR="00D65464" w:rsidRPr="00360245">
        <w:rPr>
          <w:rFonts w:ascii="Times New Roman" w:hAnsi="Times New Roman"/>
          <w:color w:val="auto"/>
          <w:sz w:val="24"/>
          <w:szCs w:val="24"/>
        </w:rPr>
        <w:t>za odměnu</w:t>
      </w:r>
      <w:r w:rsidRPr="00360245">
        <w:rPr>
          <w:rFonts w:ascii="Times New Roman" w:hAnsi="Times New Roman"/>
          <w:color w:val="auto"/>
          <w:sz w:val="24"/>
          <w:szCs w:val="24"/>
        </w:rPr>
        <w:t>“.</w:t>
      </w:r>
    </w:p>
    <w:p w14:paraId="4601D1DA" w14:textId="5F61C758" w:rsidR="00AE498F" w:rsidRPr="00360245" w:rsidRDefault="00962075" w:rsidP="00BA7FD3">
      <w:pPr>
        <w:pStyle w:val="Nadpis2"/>
        <w:keepNext w:val="0"/>
        <w:keepLines w:val="0"/>
        <w:numPr>
          <w:ilvl w:val="0"/>
          <w:numId w:val="21"/>
        </w:numPr>
        <w:suppressAutoHyphens/>
        <w:spacing w:before="360" w:after="120" w:line="240" w:lineRule="auto"/>
        <w:ind w:left="567" w:hanging="567"/>
        <w:jc w:val="both"/>
        <w:rPr>
          <w:rFonts w:ascii="Times New Roman" w:hAnsi="Times New Roman"/>
          <w:color w:val="auto"/>
          <w:sz w:val="24"/>
          <w:szCs w:val="24"/>
        </w:rPr>
      </w:pPr>
      <w:r w:rsidRPr="00360245">
        <w:rPr>
          <w:rFonts w:ascii="Times New Roman" w:hAnsi="Times New Roman"/>
          <w:color w:val="auto"/>
          <w:sz w:val="24"/>
          <w:szCs w:val="24"/>
        </w:rPr>
        <w:t xml:space="preserve">V § </w:t>
      </w:r>
      <w:r w:rsidR="00DB7757" w:rsidRPr="00360245">
        <w:rPr>
          <w:rFonts w:ascii="Times New Roman" w:hAnsi="Times New Roman"/>
          <w:color w:val="auto"/>
          <w:sz w:val="24"/>
          <w:szCs w:val="24"/>
        </w:rPr>
        <w:t>58</w:t>
      </w:r>
      <w:r w:rsidRPr="00360245">
        <w:rPr>
          <w:rFonts w:ascii="Times New Roman" w:hAnsi="Times New Roman"/>
          <w:color w:val="auto"/>
          <w:sz w:val="24"/>
          <w:szCs w:val="24"/>
        </w:rPr>
        <w:t xml:space="preserve"> odst. </w:t>
      </w:r>
      <w:r w:rsidR="00A773CA" w:rsidRPr="00360245">
        <w:rPr>
          <w:rFonts w:ascii="Times New Roman" w:hAnsi="Times New Roman"/>
          <w:color w:val="auto"/>
          <w:sz w:val="24"/>
          <w:szCs w:val="24"/>
        </w:rPr>
        <w:t>9</w:t>
      </w:r>
      <w:r w:rsidRPr="00360245">
        <w:rPr>
          <w:rFonts w:ascii="Times New Roman" w:hAnsi="Times New Roman"/>
          <w:color w:val="auto"/>
          <w:sz w:val="24"/>
          <w:szCs w:val="24"/>
        </w:rPr>
        <w:t xml:space="preserve"> se slov</w:t>
      </w:r>
      <w:r w:rsidR="00DB7757" w:rsidRPr="00360245">
        <w:rPr>
          <w:rFonts w:ascii="Times New Roman" w:hAnsi="Times New Roman"/>
          <w:color w:val="auto"/>
          <w:sz w:val="24"/>
          <w:szCs w:val="24"/>
        </w:rPr>
        <w:t>o</w:t>
      </w:r>
      <w:r w:rsidRPr="00360245">
        <w:rPr>
          <w:rFonts w:ascii="Times New Roman" w:hAnsi="Times New Roman"/>
          <w:color w:val="auto"/>
          <w:sz w:val="24"/>
          <w:szCs w:val="24"/>
        </w:rPr>
        <w:t xml:space="preserve"> „</w:t>
      </w:r>
      <w:r w:rsidR="00DB7757" w:rsidRPr="00360245">
        <w:rPr>
          <w:rFonts w:ascii="Times New Roman" w:hAnsi="Times New Roman"/>
          <w:color w:val="auto"/>
          <w:sz w:val="24"/>
          <w:szCs w:val="24"/>
        </w:rPr>
        <w:t>anebo</w:t>
      </w:r>
      <w:r w:rsidRPr="00360245">
        <w:rPr>
          <w:rFonts w:ascii="Times New Roman" w:hAnsi="Times New Roman"/>
          <w:color w:val="auto"/>
          <w:sz w:val="24"/>
          <w:szCs w:val="24"/>
        </w:rPr>
        <w:t xml:space="preserve">“ </w:t>
      </w:r>
      <w:r w:rsidR="00DB7757" w:rsidRPr="00360245">
        <w:rPr>
          <w:rFonts w:ascii="Times New Roman" w:hAnsi="Times New Roman"/>
          <w:color w:val="auto"/>
          <w:sz w:val="24"/>
          <w:szCs w:val="24"/>
        </w:rPr>
        <w:t>zrušuje a</w:t>
      </w:r>
      <w:r w:rsidR="00F730ED">
        <w:rPr>
          <w:rFonts w:ascii="Times New Roman" w:hAnsi="Times New Roman"/>
          <w:color w:val="auto"/>
          <w:sz w:val="24"/>
          <w:szCs w:val="24"/>
        </w:rPr>
        <w:t xml:space="preserve"> na konci textu věty</w:t>
      </w:r>
      <w:r w:rsidR="00DB7757" w:rsidRPr="00360245">
        <w:rPr>
          <w:rFonts w:ascii="Times New Roman" w:hAnsi="Times New Roman"/>
          <w:color w:val="auto"/>
          <w:sz w:val="24"/>
          <w:szCs w:val="24"/>
        </w:rPr>
        <w:t xml:space="preserve"> </w:t>
      </w:r>
      <w:r w:rsidR="00F730ED">
        <w:rPr>
          <w:rFonts w:ascii="Times New Roman" w:hAnsi="Times New Roman"/>
          <w:color w:val="auto"/>
          <w:sz w:val="24"/>
          <w:szCs w:val="24"/>
        </w:rPr>
        <w:t xml:space="preserve">první se </w:t>
      </w:r>
      <w:r w:rsidR="0007742C" w:rsidRPr="00360245">
        <w:rPr>
          <w:rFonts w:ascii="Times New Roman" w:hAnsi="Times New Roman"/>
          <w:color w:val="auto"/>
          <w:sz w:val="24"/>
          <w:szCs w:val="24"/>
        </w:rPr>
        <w:t>doplňují slova „, anebo spáchal trestný čin jako</w:t>
      </w:r>
      <w:r w:rsidR="00A773CA" w:rsidRPr="00360245">
        <w:rPr>
          <w:rFonts w:ascii="Times New Roman" w:hAnsi="Times New Roman"/>
          <w:color w:val="auto"/>
          <w:sz w:val="24"/>
          <w:szCs w:val="24"/>
        </w:rPr>
        <w:t xml:space="preserve"> osoba, na které byl spáchán</w:t>
      </w:r>
      <w:r w:rsidR="0007742C" w:rsidRPr="00360245">
        <w:rPr>
          <w:rFonts w:ascii="Times New Roman" w:hAnsi="Times New Roman"/>
          <w:color w:val="auto"/>
          <w:sz w:val="24"/>
          <w:szCs w:val="24"/>
        </w:rPr>
        <w:t xml:space="preserve"> trestn</w:t>
      </w:r>
      <w:r w:rsidR="00A773CA" w:rsidRPr="00360245">
        <w:rPr>
          <w:rFonts w:ascii="Times New Roman" w:hAnsi="Times New Roman"/>
          <w:color w:val="auto"/>
          <w:sz w:val="24"/>
          <w:szCs w:val="24"/>
        </w:rPr>
        <w:t>ý</w:t>
      </w:r>
      <w:r w:rsidR="0007742C" w:rsidRPr="00360245">
        <w:rPr>
          <w:rFonts w:ascii="Times New Roman" w:hAnsi="Times New Roman"/>
          <w:color w:val="auto"/>
          <w:sz w:val="24"/>
          <w:szCs w:val="24"/>
        </w:rPr>
        <w:t xml:space="preserve"> čin obchodování s lidmi (§</w:t>
      </w:r>
      <w:r w:rsidR="00F730ED">
        <w:rPr>
          <w:rFonts w:ascii="Times New Roman" w:hAnsi="Times New Roman"/>
          <w:color w:val="auto"/>
          <w:sz w:val="24"/>
          <w:szCs w:val="24"/>
        </w:rPr>
        <w:t> </w:t>
      </w:r>
      <w:r w:rsidR="0007742C" w:rsidRPr="00360245">
        <w:rPr>
          <w:rFonts w:ascii="Times New Roman" w:hAnsi="Times New Roman"/>
          <w:color w:val="auto"/>
          <w:sz w:val="24"/>
          <w:szCs w:val="24"/>
        </w:rPr>
        <w:t>168), aniž byly zcela splněny podmínky podle § 11 odst. 1 písm. n) trestního řádu“.</w:t>
      </w:r>
    </w:p>
    <w:p w14:paraId="7FF13ADA" w14:textId="33568207" w:rsidR="00AE498F" w:rsidRPr="00360245" w:rsidRDefault="00B91A78" w:rsidP="00BA7FD3">
      <w:pPr>
        <w:pStyle w:val="Nadpis2"/>
        <w:keepNext w:val="0"/>
        <w:keepLines w:val="0"/>
        <w:numPr>
          <w:ilvl w:val="0"/>
          <w:numId w:val="21"/>
        </w:numPr>
        <w:suppressAutoHyphens/>
        <w:spacing w:before="360" w:after="120" w:line="240" w:lineRule="auto"/>
        <w:ind w:left="567" w:hanging="567"/>
        <w:jc w:val="both"/>
        <w:rPr>
          <w:rFonts w:ascii="Times New Roman" w:hAnsi="Times New Roman"/>
          <w:color w:val="auto"/>
          <w:sz w:val="24"/>
          <w:szCs w:val="24"/>
        </w:rPr>
      </w:pPr>
      <w:r w:rsidRPr="00360245">
        <w:rPr>
          <w:rFonts w:ascii="Times New Roman" w:hAnsi="Times New Roman"/>
          <w:color w:val="auto"/>
          <w:sz w:val="24"/>
          <w:szCs w:val="24"/>
        </w:rPr>
        <w:t xml:space="preserve">V § 88 odst. </w:t>
      </w:r>
      <w:r w:rsidR="00A773CA" w:rsidRPr="00360245">
        <w:rPr>
          <w:rFonts w:ascii="Times New Roman" w:hAnsi="Times New Roman"/>
          <w:color w:val="auto"/>
          <w:sz w:val="24"/>
          <w:szCs w:val="24"/>
        </w:rPr>
        <w:t>2 písm. c)</w:t>
      </w:r>
      <w:r w:rsidRPr="00360245">
        <w:rPr>
          <w:rFonts w:ascii="Times New Roman" w:hAnsi="Times New Roman"/>
          <w:color w:val="auto"/>
          <w:sz w:val="24"/>
          <w:szCs w:val="24"/>
        </w:rPr>
        <w:t xml:space="preserve"> se </w:t>
      </w:r>
      <w:r w:rsidR="001A6104">
        <w:rPr>
          <w:rFonts w:ascii="Times New Roman" w:hAnsi="Times New Roman"/>
          <w:color w:val="auto"/>
          <w:sz w:val="24"/>
          <w:szCs w:val="24"/>
        </w:rPr>
        <w:t>čísla</w:t>
      </w:r>
      <w:r w:rsidR="001A6104" w:rsidRPr="00360245">
        <w:rPr>
          <w:rFonts w:ascii="Times New Roman" w:hAnsi="Times New Roman"/>
          <w:color w:val="auto"/>
          <w:sz w:val="24"/>
          <w:szCs w:val="24"/>
        </w:rPr>
        <w:t xml:space="preserve"> </w:t>
      </w:r>
      <w:r w:rsidR="00A773CA" w:rsidRPr="00360245">
        <w:rPr>
          <w:rFonts w:ascii="Times New Roman" w:hAnsi="Times New Roman"/>
          <w:color w:val="auto"/>
          <w:sz w:val="24"/>
          <w:szCs w:val="24"/>
        </w:rPr>
        <w:t>„</w:t>
      </w:r>
      <w:r w:rsidRPr="00360245">
        <w:rPr>
          <w:rFonts w:ascii="Times New Roman" w:hAnsi="Times New Roman"/>
          <w:color w:val="auto"/>
          <w:sz w:val="24"/>
          <w:szCs w:val="24"/>
        </w:rPr>
        <w:t>4, 5“ nahrazuj</w:t>
      </w:r>
      <w:r w:rsidR="001A6104">
        <w:rPr>
          <w:rFonts w:ascii="Times New Roman" w:hAnsi="Times New Roman"/>
          <w:color w:val="auto"/>
          <w:sz w:val="24"/>
          <w:szCs w:val="24"/>
        </w:rPr>
        <w:t>í</w:t>
      </w:r>
      <w:r w:rsidRPr="00360245">
        <w:rPr>
          <w:rFonts w:ascii="Times New Roman" w:hAnsi="Times New Roman"/>
          <w:color w:val="auto"/>
          <w:sz w:val="24"/>
          <w:szCs w:val="24"/>
        </w:rPr>
        <w:t xml:space="preserve"> </w:t>
      </w:r>
      <w:r w:rsidR="001A6104">
        <w:rPr>
          <w:rFonts w:ascii="Times New Roman" w:hAnsi="Times New Roman"/>
          <w:color w:val="auto"/>
          <w:sz w:val="24"/>
          <w:szCs w:val="24"/>
        </w:rPr>
        <w:t xml:space="preserve">čísly </w:t>
      </w:r>
      <w:r w:rsidRPr="00360245">
        <w:rPr>
          <w:rFonts w:ascii="Times New Roman" w:hAnsi="Times New Roman"/>
          <w:color w:val="auto"/>
          <w:sz w:val="24"/>
          <w:szCs w:val="24"/>
        </w:rPr>
        <w:t>„5, 6“.</w:t>
      </w:r>
    </w:p>
    <w:p w14:paraId="6539AF86" w14:textId="3B59D29A" w:rsidR="006E49B0" w:rsidRPr="00360245" w:rsidRDefault="00B91A78" w:rsidP="00BA7FD3">
      <w:pPr>
        <w:pStyle w:val="Nadpis2"/>
        <w:keepNext w:val="0"/>
        <w:keepLines w:val="0"/>
        <w:numPr>
          <w:ilvl w:val="0"/>
          <w:numId w:val="21"/>
        </w:numPr>
        <w:suppressAutoHyphens/>
        <w:spacing w:before="360" w:after="120" w:line="240" w:lineRule="auto"/>
        <w:ind w:left="567" w:hanging="567"/>
        <w:jc w:val="both"/>
        <w:rPr>
          <w:rFonts w:ascii="Times New Roman" w:hAnsi="Times New Roman"/>
          <w:color w:val="auto"/>
          <w:sz w:val="24"/>
          <w:szCs w:val="24"/>
        </w:rPr>
      </w:pPr>
      <w:r w:rsidRPr="00360245">
        <w:rPr>
          <w:rFonts w:ascii="Times New Roman" w:hAnsi="Times New Roman"/>
          <w:color w:val="auto"/>
          <w:sz w:val="24"/>
          <w:szCs w:val="24"/>
        </w:rPr>
        <w:t>§ 168 včetně nadpisu zní:</w:t>
      </w:r>
    </w:p>
    <w:p w14:paraId="181DBAD5" w14:textId="2E1ADEEC" w:rsidR="006E49B0" w:rsidRPr="006E49B0" w:rsidRDefault="006E49B0" w:rsidP="00BA7FD3">
      <w:pPr>
        <w:widowControl w:val="0"/>
        <w:suppressAutoHyphens/>
        <w:autoSpaceDE w:val="0"/>
        <w:autoSpaceDN w:val="0"/>
        <w:adjustRightInd w:val="0"/>
        <w:spacing w:before="120" w:after="0" w:line="240" w:lineRule="auto"/>
        <w:jc w:val="center"/>
        <w:rPr>
          <w:rFonts w:ascii="Times New Roman" w:hAnsi="Times New Roman"/>
          <w:sz w:val="24"/>
          <w:szCs w:val="24"/>
        </w:rPr>
      </w:pPr>
      <w:bookmarkStart w:id="4" w:name="_Hlk203569180"/>
      <w:r w:rsidRPr="00FA4E4B">
        <w:rPr>
          <w:rFonts w:ascii="Times New Roman" w:hAnsi="Times New Roman"/>
          <w:sz w:val="24"/>
          <w:szCs w:val="24"/>
        </w:rPr>
        <w:t>„</w:t>
      </w:r>
      <w:r w:rsidRPr="006E49B0">
        <w:rPr>
          <w:rFonts w:ascii="Times New Roman" w:hAnsi="Times New Roman"/>
          <w:sz w:val="24"/>
          <w:szCs w:val="24"/>
        </w:rPr>
        <w:t>§ 168</w:t>
      </w:r>
    </w:p>
    <w:p w14:paraId="4795313B" w14:textId="77777777" w:rsidR="006E49B0" w:rsidRPr="006E49B0" w:rsidRDefault="006E49B0" w:rsidP="00BA7FD3">
      <w:pPr>
        <w:widowControl w:val="0"/>
        <w:suppressAutoHyphens/>
        <w:autoSpaceDE w:val="0"/>
        <w:autoSpaceDN w:val="0"/>
        <w:adjustRightInd w:val="0"/>
        <w:spacing w:before="120" w:after="0" w:line="240" w:lineRule="auto"/>
        <w:jc w:val="center"/>
        <w:rPr>
          <w:rFonts w:ascii="Times New Roman" w:hAnsi="Times New Roman"/>
          <w:b/>
          <w:bCs/>
          <w:sz w:val="24"/>
          <w:szCs w:val="24"/>
        </w:rPr>
      </w:pPr>
      <w:r w:rsidRPr="006E49B0">
        <w:rPr>
          <w:rFonts w:ascii="Times New Roman" w:hAnsi="Times New Roman"/>
          <w:b/>
          <w:bCs/>
          <w:sz w:val="24"/>
          <w:szCs w:val="24"/>
        </w:rPr>
        <w:t>Obchodování s lidmi</w:t>
      </w:r>
    </w:p>
    <w:p w14:paraId="418E7296" w14:textId="3F0553F5" w:rsidR="006E49B0" w:rsidRPr="006E49B0" w:rsidRDefault="006E49B0" w:rsidP="00BA7FD3">
      <w:pPr>
        <w:widowControl w:val="0"/>
        <w:suppressAutoHyphens/>
        <w:autoSpaceDE w:val="0"/>
        <w:autoSpaceDN w:val="0"/>
        <w:adjustRightInd w:val="0"/>
        <w:spacing w:before="120" w:after="0" w:line="240" w:lineRule="auto"/>
        <w:ind w:firstLine="425"/>
        <w:jc w:val="both"/>
        <w:rPr>
          <w:rFonts w:ascii="Times New Roman" w:hAnsi="Times New Roman"/>
          <w:sz w:val="24"/>
          <w:szCs w:val="24"/>
          <w:u w:val="single"/>
        </w:rPr>
      </w:pPr>
      <w:r w:rsidRPr="006E49B0">
        <w:rPr>
          <w:rFonts w:ascii="Times New Roman" w:hAnsi="Times New Roman"/>
          <w:sz w:val="24"/>
          <w:szCs w:val="24"/>
        </w:rPr>
        <w:t xml:space="preserve">(1) </w:t>
      </w:r>
      <w:r w:rsidRPr="006E49B0">
        <w:rPr>
          <w:rFonts w:ascii="Times New Roman" w:hAnsi="Times New Roman"/>
          <w:sz w:val="24"/>
          <w:szCs w:val="24"/>
          <w:u w:val="single"/>
        </w:rPr>
        <w:t>Kdo přiměje, zjedná, najme, zláká, svede, dopraví, ukryje, zadržuje, přijme nebo vydá dítě, aby ho bylo užito</w:t>
      </w:r>
    </w:p>
    <w:p w14:paraId="10CEA948" w14:textId="34185D2B" w:rsidR="006E49B0" w:rsidRPr="006E49B0" w:rsidRDefault="006E49B0" w:rsidP="00BA7FD3">
      <w:pPr>
        <w:widowControl w:val="0"/>
        <w:suppressAutoHyphens/>
        <w:autoSpaceDE w:val="0"/>
        <w:autoSpaceDN w:val="0"/>
        <w:adjustRightInd w:val="0"/>
        <w:spacing w:before="120" w:after="0" w:line="240" w:lineRule="auto"/>
        <w:ind w:left="284" w:hanging="284"/>
        <w:jc w:val="both"/>
        <w:rPr>
          <w:rFonts w:ascii="Times New Roman" w:hAnsi="Times New Roman"/>
          <w:sz w:val="24"/>
          <w:szCs w:val="24"/>
          <w:u w:val="single"/>
        </w:rPr>
      </w:pPr>
      <w:r w:rsidRPr="00BA7FD3">
        <w:rPr>
          <w:rFonts w:ascii="Times New Roman" w:hAnsi="Times New Roman"/>
          <w:sz w:val="24"/>
          <w:szCs w:val="24"/>
        </w:rPr>
        <w:t xml:space="preserve">a) </w:t>
      </w:r>
      <w:r w:rsidRPr="006E49B0">
        <w:rPr>
          <w:rFonts w:ascii="Times New Roman" w:hAnsi="Times New Roman"/>
          <w:sz w:val="24"/>
          <w:szCs w:val="24"/>
          <w:u w:val="single"/>
        </w:rPr>
        <w:t>jiným k pohlavnímu styku nebo k jiným formám sexuálního zneužívání nebo obtěžování anebo k výrobě pornografického díla,</w:t>
      </w:r>
    </w:p>
    <w:p w14:paraId="6340D8E4" w14:textId="77777777" w:rsidR="006E49B0" w:rsidRPr="006E49B0" w:rsidRDefault="006E49B0" w:rsidP="00BA7FD3">
      <w:pPr>
        <w:widowControl w:val="0"/>
        <w:suppressAutoHyphens/>
        <w:autoSpaceDE w:val="0"/>
        <w:autoSpaceDN w:val="0"/>
        <w:adjustRightInd w:val="0"/>
        <w:spacing w:before="120" w:after="0" w:line="240" w:lineRule="auto"/>
        <w:ind w:left="284" w:hanging="284"/>
        <w:jc w:val="both"/>
        <w:rPr>
          <w:rFonts w:ascii="Times New Roman" w:hAnsi="Times New Roman"/>
          <w:sz w:val="24"/>
          <w:szCs w:val="24"/>
          <w:u w:val="single"/>
        </w:rPr>
      </w:pPr>
      <w:r w:rsidRPr="00BA7FD3">
        <w:rPr>
          <w:rFonts w:ascii="Times New Roman" w:hAnsi="Times New Roman"/>
          <w:sz w:val="24"/>
          <w:szCs w:val="24"/>
        </w:rPr>
        <w:t xml:space="preserve">b) </w:t>
      </w:r>
      <w:r w:rsidRPr="006E49B0">
        <w:rPr>
          <w:rFonts w:ascii="Times New Roman" w:hAnsi="Times New Roman"/>
          <w:sz w:val="24"/>
          <w:szCs w:val="24"/>
          <w:u w:val="single"/>
        </w:rPr>
        <w:t>jiným k odběru tkáně, buňky nebo orgánu z jeho těla,</w:t>
      </w:r>
    </w:p>
    <w:p w14:paraId="49CD8356" w14:textId="13B2CA80" w:rsidR="006E49B0" w:rsidRPr="006E49B0" w:rsidRDefault="006E49B0" w:rsidP="00BA7FD3">
      <w:pPr>
        <w:widowControl w:val="0"/>
        <w:suppressAutoHyphens/>
        <w:autoSpaceDE w:val="0"/>
        <w:autoSpaceDN w:val="0"/>
        <w:adjustRightInd w:val="0"/>
        <w:spacing w:before="120" w:after="0" w:line="240" w:lineRule="auto"/>
        <w:ind w:left="284" w:hanging="284"/>
        <w:jc w:val="both"/>
        <w:rPr>
          <w:rFonts w:ascii="Times New Roman" w:hAnsi="Times New Roman"/>
          <w:sz w:val="24"/>
          <w:szCs w:val="24"/>
          <w:u w:val="single"/>
        </w:rPr>
      </w:pPr>
      <w:r w:rsidRPr="00BA7FD3">
        <w:rPr>
          <w:rFonts w:ascii="Times New Roman" w:hAnsi="Times New Roman"/>
          <w:sz w:val="24"/>
          <w:szCs w:val="24"/>
        </w:rPr>
        <w:t xml:space="preserve">c) </w:t>
      </w:r>
      <w:r w:rsidRPr="006E49B0">
        <w:rPr>
          <w:rFonts w:ascii="Times New Roman" w:hAnsi="Times New Roman"/>
          <w:sz w:val="24"/>
          <w:szCs w:val="24"/>
          <w:u w:val="single"/>
        </w:rPr>
        <w:t>k službě v ozbrojených silách nebo v nestátní ozbrojené skupině zaměřené na působení v ozbrojeném konfliktu,</w:t>
      </w:r>
    </w:p>
    <w:p w14:paraId="6C345248" w14:textId="77777777" w:rsidR="006E49B0" w:rsidRPr="006E49B0" w:rsidRDefault="006E49B0" w:rsidP="00BA7FD3">
      <w:pPr>
        <w:widowControl w:val="0"/>
        <w:suppressAutoHyphens/>
        <w:autoSpaceDE w:val="0"/>
        <w:autoSpaceDN w:val="0"/>
        <w:adjustRightInd w:val="0"/>
        <w:spacing w:before="120" w:after="0" w:line="240" w:lineRule="auto"/>
        <w:ind w:left="284" w:hanging="284"/>
        <w:jc w:val="both"/>
        <w:rPr>
          <w:rFonts w:ascii="Times New Roman" w:hAnsi="Times New Roman"/>
          <w:sz w:val="24"/>
          <w:szCs w:val="24"/>
          <w:u w:val="single"/>
        </w:rPr>
      </w:pPr>
      <w:r w:rsidRPr="00BA7FD3">
        <w:rPr>
          <w:rFonts w:ascii="Times New Roman" w:hAnsi="Times New Roman"/>
          <w:sz w:val="24"/>
          <w:szCs w:val="24"/>
        </w:rPr>
        <w:t xml:space="preserve">d) </w:t>
      </w:r>
      <w:r w:rsidRPr="006E49B0">
        <w:rPr>
          <w:rFonts w:ascii="Times New Roman" w:hAnsi="Times New Roman"/>
          <w:sz w:val="24"/>
          <w:szCs w:val="24"/>
          <w:u w:val="single"/>
        </w:rPr>
        <w:t>k otroctví,</w:t>
      </w:r>
    </w:p>
    <w:p w14:paraId="2E457E68" w14:textId="77777777" w:rsidR="006E49B0" w:rsidRPr="006E49B0" w:rsidRDefault="006E49B0" w:rsidP="00BA7FD3">
      <w:pPr>
        <w:widowControl w:val="0"/>
        <w:suppressAutoHyphens/>
        <w:autoSpaceDE w:val="0"/>
        <w:autoSpaceDN w:val="0"/>
        <w:adjustRightInd w:val="0"/>
        <w:spacing w:before="120" w:after="0" w:line="240" w:lineRule="auto"/>
        <w:ind w:left="284" w:hanging="284"/>
        <w:jc w:val="both"/>
        <w:rPr>
          <w:rFonts w:ascii="Times New Roman" w:hAnsi="Times New Roman"/>
          <w:sz w:val="24"/>
          <w:szCs w:val="24"/>
          <w:u w:val="single"/>
        </w:rPr>
      </w:pPr>
      <w:r w:rsidRPr="00BA7FD3">
        <w:rPr>
          <w:rFonts w:ascii="Times New Roman" w:hAnsi="Times New Roman"/>
          <w:sz w:val="24"/>
          <w:szCs w:val="24"/>
        </w:rPr>
        <w:t xml:space="preserve">e) </w:t>
      </w:r>
      <w:r w:rsidRPr="006E49B0">
        <w:rPr>
          <w:rFonts w:ascii="Times New Roman" w:hAnsi="Times New Roman"/>
          <w:sz w:val="24"/>
          <w:szCs w:val="24"/>
          <w:u w:val="single"/>
        </w:rPr>
        <w:t>k nevolnictví,</w:t>
      </w:r>
    </w:p>
    <w:p w14:paraId="3B0F2523" w14:textId="77777777" w:rsidR="006E49B0" w:rsidRPr="006E49B0" w:rsidRDefault="006E49B0" w:rsidP="00BA7FD3">
      <w:pPr>
        <w:widowControl w:val="0"/>
        <w:suppressAutoHyphens/>
        <w:autoSpaceDE w:val="0"/>
        <w:autoSpaceDN w:val="0"/>
        <w:adjustRightInd w:val="0"/>
        <w:spacing w:before="120" w:after="0" w:line="240" w:lineRule="auto"/>
        <w:ind w:left="284" w:hanging="284"/>
        <w:jc w:val="both"/>
        <w:rPr>
          <w:rFonts w:ascii="Times New Roman" w:hAnsi="Times New Roman"/>
          <w:sz w:val="24"/>
          <w:szCs w:val="24"/>
          <w:u w:val="single"/>
        </w:rPr>
      </w:pPr>
      <w:r w:rsidRPr="00BA7FD3">
        <w:rPr>
          <w:rFonts w:ascii="Times New Roman" w:hAnsi="Times New Roman"/>
          <w:sz w:val="24"/>
          <w:szCs w:val="24"/>
        </w:rPr>
        <w:t xml:space="preserve">f) </w:t>
      </w:r>
      <w:r w:rsidRPr="006E49B0">
        <w:rPr>
          <w:rFonts w:ascii="Times New Roman" w:hAnsi="Times New Roman"/>
          <w:sz w:val="24"/>
          <w:szCs w:val="24"/>
          <w:u w:val="single"/>
        </w:rPr>
        <w:t>k nuceným pracím,</w:t>
      </w:r>
    </w:p>
    <w:p w14:paraId="4F1082E2" w14:textId="77777777" w:rsidR="006E49B0" w:rsidRPr="006E49B0" w:rsidRDefault="006E49B0" w:rsidP="00BA7FD3">
      <w:pPr>
        <w:widowControl w:val="0"/>
        <w:suppressAutoHyphens/>
        <w:autoSpaceDE w:val="0"/>
        <w:autoSpaceDN w:val="0"/>
        <w:adjustRightInd w:val="0"/>
        <w:spacing w:before="120" w:after="0" w:line="240" w:lineRule="auto"/>
        <w:ind w:left="284" w:hanging="284"/>
        <w:jc w:val="both"/>
        <w:rPr>
          <w:rFonts w:ascii="Times New Roman" w:hAnsi="Times New Roman"/>
          <w:sz w:val="24"/>
          <w:szCs w:val="24"/>
          <w:u w:val="single"/>
        </w:rPr>
      </w:pPr>
      <w:r w:rsidRPr="00BA7FD3">
        <w:rPr>
          <w:rFonts w:ascii="Times New Roman" w:hAnsi="Times New Roman"/>
          <w:sz w:val="24"/>
          <w:szCs w:val="24"/>
        </w:rPr>
        <w:t xml:space="preserve">g) </w:t>
      </w:r>
      <w:r w:rsidRPr="006E49B0">
        <w:rPr>
          <w:rFonts w:ascii="Times New Roman" w:hAnsi="Times New Roman"/>
          <w:sz w:val="24"/>
          <w:szCs w:val="24"/>
          <w:u w:val="single"/>
        </w:rPr>
        <w:t>k páchání trestné činnosti,</w:t>
      </w:r>
    </w:p>
    <w:p w14:paraId="477A09C5" w14:textId="77777777" w:rsidR="006E49B0" w:rsidRPr="006E49B0" w:rsidRDefault="006E49B0" w:rsidP="00BA7FD3">
      <w:pPr>
        <w:widowControl w:val="0"/>
        <w:suppressAutoHyphens/>
        <w:autoSpaceDE w:val="0"/>
        <w:autoSpaceDN w:val="0"/>
        <w:adjustRightInd w:val="0"/>
        <w:spacing w:before="120" w:after="0" w:line="240" w:lineRule="auto"/>
        <w:ind w:left="284" w:hanging="284"/>
        <w:jc w:val="both"/>
        <w:rPr>
          <w:rFonts w:ascii="Times New Roman" w:hAnsi="Times New Roman"/>
          <w:sz w:val="24"/>
          <w:szCs w:val="24"/>
          <w:u w:val="single"/>
        </w:rPr>
      </w:pPr>
      <w:r w:rsidRPr="00BA7FD3">
        <w:rPr>
          <w:rFonts w:ascii="Times New Roman" w:hAnsi="Times New Roman"/>
          <w:sz w:val="24"/>
          <w:szCs w:val="24"/>
        </w:rPr>
        <w:t xml:space="preserve">h) </w:t>
      </w:r>
      <w:bookmarkStart w:id="5" w:name="_Hlk199310111"/>
      <w:bookmarkStart w:id="6" w:name="_Hlk199335768"/>
      <w:r w:rsidRPr="006E49B0">
        <w:rPr>
          <w:rFonts w:ascii="Times New Roman" w:hAnsi="Times New Roman"/>
          <w:sz w:val="24"/>
          <w:szCs w:val="24"/>
          <w:u w:val="single"/>
        </w:rPr>
        <w:t>k otěhotnění s následným převzetím narozeného dítěte,</w:t>
      </w:r>
    </w:p>
    <w:bookmarkEnd w:id="5"/>
    <w:bookmarkEnd w:id="6"/>
    <w:p w14:paraId="2FD59319" w14:textId="77777777" w:rsidR="006E49B0" w:rsidRPr="006E49B0" w:rsidRDefault="006E49B0" w:rsidP="00BA7FD3">
      <w:pPr>
        <w:widowControl w:val="0"/>
        <w:suppressAutoHyphens/>
        <w:autoSpaceDE w:val="0"/>
        <w:autoSpaceDN w:val="0"/>
        <w:adjustRightInd w:val="0"/>
        <w:spacing w:before="120" w:after="0" w:line="240" w:lineRule="auto"/>
        <w:ind w:left="284" w:hanging="284"/>
        <w:jc w:val="both"/>
        <w:rPr>
          <w:rFonts w:ascii="Times New Roman" w:hAnsi="Times New Roman"/>
          <w:sz w:val="24"/>
          <w:szCs w:val="24"/>
          <w:u w:val="single"/>
        </w:rPr>
      </w:pPr>
      <w:r w:rsidRPr="00BA7FD3">
        <w:rPr>
          <w:rFonts w:ascii="Times New Roman" w:hAnsi="Times New Roman"/>
          <w:sz w:val="24"/>
          <w:szCs w:val="24"/>
        </w:rPr>
        <w:t xml:space="preserve">i) </w:t>
      </w:r>
      <w:r w:rsidRPr="006E49B0">
        <w:rPr>
          <w:rFonts w:ascii="Times New Roman" w:hAnsi="Times New Roman"/>
          <w:sz w:val="24"/>
          <w:szCs w:val="24"/>
          <w:u w:val="single"/>
        </w:rPr>
        <w:t>k osvojení za účelem vykořisťování,</w:t>
      </w:r>
    </w:p>
    <w:p w14:paraId="2F78F954" w14:textId="77777777" w:rsidR="006E49B0" w:rsidRPr="006E49B0" w:rsidRDefault="006E49B0" w:rsidP="00BA7FD3">
      <w:pPr>
        <w:widowControl w:val="0"/>
        <w:suppressAutoHyphens/>
        <w:autoSpaceDE w:val="0"/>
        <w:autoSpaceDN w:val="0"/>
        <w:adjustRightInd w:val="0"/>
        <w:spacing w:before="120" w:after="0" w:line="240" w:lineRule="auto"/>
        <w:ind w:left="284" w:hanging="284"/>
        <w:jc w:val="both"/>
        <w:rPr>
          <w:rFonts w:ascii="Times New Roman" w:hAnsi="Times New Roman"/>
          <w:sz w:val="24"/>
          <w:szCs w:val="24"/>
          <w:u w:val="single"/>
        </w:rPr>
      </w:pPr>
      <w:r w:rsidRPr="00BA7FD3">
        <w:rPr>
          <w:rFonts w:ascii="Times New Roman" w:hAnsi="Times New Roman"/>
          <w:sz w:val="24"/>
          <w:szCs w:val="24"/>
        </w:rPr>
        <w:t xml:space="preserve">j) </w:t>
      </w:r>
      <w:r w:rsidRPr="006E49B0">
        <w:rPr>
          <w:rFonts w:ascii="Times New Roman" w:hAnsi="Times New Roman"/>
          <w:sz w:val="24"/>
          <w:szCs w:val="24"/>
          <w:u w:val="single"/>
        </w:rPr>
        <w:t>k uzavření manželství nebo partnerství podle občanského zákoníku za účelem vykořisťování, nebo</w:t>
      </w:r>
    </w:p>
    <w:p w14:paraId="4F01DDC9" w14:textId="77777777" w:rsidR="006E49B0" w:rsidRPr="006E49B0" w:rsidRDefault="006E49B0" w:rsidP="00BA7FD3">
      <w:pPr>
        <w:widowControl w:val="0"/>
        <w:suppressAutoHyphens/>
        <w:autoSpaceDE w:val="0"/>
        <w:autoSpaceDN w:val="0"/>
        <w:adjustRightInd w:val="0"/>
        <w:spacing w:before="120" w:after="0" w:line="240" w:lineRule="auto"/>
        <w:ind w:left="284" w:hanging="284"/>
        <w:jc w:val="both"/>
        <w:rPr>
          <w:rFonts w:ascii="Times New Roman" w:hAnsi="Times New Roman"/>
          <w:sz w:val="24"/>
          <w:szCs w:val="24"/>
          <w:u w:val="single"/>
        </w:rPr>
      </w:pPr>
      <w:r w:rsidRPr="00BA7FD3">
        <w:rPr>
          <w:rFonts w:ascii="Times New Roman" w:hAnsi="Times New Roman"/>
          <w:sz w:val="24"/>
          <w:szCs w:val="24"/>
        </w:rPr>
        <w:t xml:space="preserve">k) </w:t>
      </w:r>
      <w:r w:rsidRPr="006E49B0">
        <w:rPr>
          <w:rFonts w:ascii="Times New Roman" w:hAnsi="Times New Roman"/>
          <w:sz w:val="24"/>
          <w:szCs w:val="24"/>
          <w:u w:val="single"/>
        </w:rPr>
        <w:t>k jiným formám vykořisťování,</w:t>
      </w:r>
    </w:p>
    <w:p w14:paraId="15A652CC" w14:textId="77777777" w:rsidR="006E49B0" w:rsidRPr="006E49B0" w:rsidRDefault="006E49B0" w:rsidP="00BA7FD3">
      <w:pPr>
        <w:widowControl w:val="0"/>
        <w:suppressAutoHyphens/>
        <w:autoSpaceDE w:val="0"/>
        <w:autoSpaceDN w:val="0"/>
        <w:adjustRightInd w:val="0"/>
        <w:spacing w:before="120" w:after="0" w:line="240" w:lineRule="auto"/>
        <w:jc w:val="both"/>
        <w:rPr>
          <w:rFonts w:ascii="Times New Roman" w:hAnsi="Times New Roman"/>
          <w:sz w:val="24"/>
          <w:szCs w:val="24"/>
        </w:rPr>
      </w:pPr>
      <w:r w:rsidRPr="006E49B0">
        <w:rPr>
          <w:rFonts w:ascii="Times New Roman" w:hAnsi="Times New Roman"/>
          <w:sz w:val="24"/>
          <w:szCs w:val="24"/>
          <w:u w:val="single"/>
        </w:rPr>
        <w:t>bude potrestán odnětím svobody na dvě léta až deset let</w:t>
      </w:r>
      <w:r w:rsidRPr="006E49B0">
        <w:rPr>
          <w:rFonts w:ascii="Times New Roman" w:hAnsi="Times New Roman"/>
          <w:sz w:val="24"/>
          <w:szCs w:val="24"/>
        </w:rPr>
        <w:t>.</w:t>
      </w:r>
    </w:p>
    <w:p w14:paraId="28C3095E" w14:textId="77777777" w:rsidR="006E49B0" w:rsidRPr="006E49B0" w:rsidRDefault="006E49B0" w:rsidP="00BA7FD3">
      <w:pPr>
        <w:widowControl w:val="0"/>
        <w:suppressAutoHyphens/>
        <w:autoSpaceDE w:val="0"/>
        <w:autoSpaceDN w:val="0"/>
        <w:adjustRightInd w:val="0"/>
        <w:spacing w:before="120" w:after="0" w:line="240" w:lineRule="auto"/>
        <w:ind w:firstLine="425"/>
        <w:jc w:val="both"/>
        <w:rPr>
          <w:rFonts w:ascii="Times New Roman" w:hAnsi="Times New Roman"/>
          <w:sz w:val="24"/>
          <w:szCs w:val="24"/>
          <w:u w:val="single"/>
        </w:rPr>
      </w:pPr>
      <w:r w:rsidRPr="006E49B0">
        <w:rPr>
          <w:rFonts w:ascii="Times New Roman" w:hAnsi="Times New Roman"/>
          <w:sz w:val="24"/>
          <w:szCs w:val="24"/>
        </w:rPr>
        <w:t xml:space="preserve">(2) </w:t>
      </w:r>
      <w:r w:rsidRPr="006E49B0">
        <w:rPr>
          <w:rFonts w:ascii="Times New Roman" w:hAnsi="Times New Roman"/>
          <w:sz w:val="24"/>
          <w:szCs w:val="24"/>
          <w:u w:val="single"/>
        </w:rPr>
        <w:t>Stejně bude potrestán, kdo jinou osobu než uvedenou v odstavci 1 za použití násilí, pohrůžky násilí nebo jiné těžké újmy, lstí nebo únosem anebo zneužívaje jejího omylu, tísně, závislosti, bezbrannosti nebo svého postavení a z něho vyplývající důvěryhodnosti nebo vlivu přiměje, zjedná, najme, zláká, svede, dopraví, ukryje, zadržuje, přijme nebo vydá, aby jí bylo užito</w:t>
      </w:r>
    </w:p>
    <w:p w14:paraId="5D4B29E6" w14:textId="13B993CD" w:rsidR="006E49B0" w:rsidRPr="006E49B0" w:rsidRDefault="006E49B0" w:rsidP="00BA7FD3">
      <w:pPr>
        <w:widowControl w:val="0"/>
        <w:suppressAutoHyphens/>
        <w:autoSpaceDE w:val="0"/>
        <w:autoSpaceDN w:val="0"/>
        <w:adjustRightInd w:val="0"/>
        <w:spacing w:before="120" w:after="0" w:line="240" w:lineRule="auto"/>
        <w:ind w:left="284" w:hanging="284"/>
        <w:jc w:val="both"/>
        <w:rPr>
          <w:rFonts w:ascii="Times New Roman" w:hAnsi="Times New Roman"/>
          <w:sz w:val="24"/>
          <w:szCs w:val="24"/>
          <w:u w:val="single"/>
        </w:rPr>
      </w:pPr>
      <w:r w:rsidRPr="00BA7FD3">
        <w:rPr>
          <w:rFonts w:ascii="Times New Roman" w:hAnsi="Times New Roman"/>
          <w:sz w:val="24"/>
          <w:szCs w:val="24"/>
        </w:rPr>
        <w:t xml:space="preserve">a) </w:t>
      </w:r>
      <w:r w:rsidRPr="006E49B0">
        <w:rPr>
          <w:rFonts w:ascii="Times New Roman" w:hAnsi="Times New Roman"/>
          <w:sz w:val="24"/>
          <w:szCs w:val="24"/>
          <w:u w:val="single"/>
        </w:rPr>
        <w:t>jiným k pohlavnímu styku nebo k jiným formám sexuálního zneužívání nebo obtěžování anebo k výrobě pornografického díla,</w:t>
      </w:r>
    </w:p>
    <w:p w14:paraId="279332B9" w14:textId="77777777" w:rsidR="006E49B0" w:rsidRPr="006E49B0" w:rsidRDefault="006E49B0" w:rsidP="00BA7FD3">
      <w:pPr>
        <w:widowControl w:val="0"/>
        <w:suppressAutoHyphens/>
        <w:autoSpaceDE w:val="0"/>
        <w:autoSpaceDN w:val="0"/>
        <w:adjustRightInd w:val="0"/>
        <w:spacing w:before="120" w:after="0" w:line="240" w:lineRule="auto"/>
        <w:ind w:left="284" w:hanging="284"/>
        <w:jc w:val="both"/>
        <w:rPr>
          <w:rFonts w:ascii="Times New Roman" w:hAnsi="Times New Roman"/>
          <w:sz w:val="24"/>
          <w:szCs w:val="24"/>
          <w:u w:val="single"/>
        </w:rPr>
      </w:pPr>
      <w:r w:rsidRPr="00BA7FD3">
        <w:rPr>
          <w:rFonts w:ascii="Times New Roman" w:hAnsi="Times New Roman"/>
          <w:sz w:val="24"/>
          <w:szCs w:val="24"/>
        </w:rPr>
        <w:t xml:space="preserve">b) </w:t>
      </w:r>
      <w:r w:rsidRPr="006E49B0">
        <w:rPr>
          <w:rFonts w:ascii="Times New Roman" w:hAnsi="Times New Roman"/>
          <w:sz w:val="24"/>
          <w:szCs w:val="24"/>
          <w:u w:val="single"/>
        </w:rPr>
        <w:t>jiným k odběru tkáně, buňky nebo orgánu z jejího těla,</w:t>
      </w:r>
    </w:p>
    <w:p w14:paraId="550DB8B3" w14:textId="610DF8B1" w:rsidR="006E49B0" w:rsidRPr="006E49B0" w:rsidRDefault="006E49B0" w:rsidP="00BA7FD3">
      <w:pPr>
        <w:widowControl w:val="0"/>
        <w:suppressAutoHyphens/>
        <w:autoSpaceDE w:val="0"/>
        <w:autoSpaceDN w:val="0"/>
        <w:adjustRightInd w:val="0"/>
        <w:spacing w:before="120" w:after="0" w:line="240" w:lineRule="auto"/>
        <w:ind w:left="284" w:hanging="284"/>
        <w:jc w:val="both"/>
        <w:rPr>
          <w:rFonts w:ascii="Times New Roman" w:hAnsi="Times New Roman"/>
          <w:sz w:val="24"/>
          <w:szCs w:val="24"/>
          <w:u w:val="single"/>
        </w:rPr>
      </w:pPr>
      <w:r w:rsidRPr="00BA7FD3">
        <w:rPr>
          <w:rFonts w:ascii="Times New Roman" w:hAnsi="Times New Roman"/>
          <w:sz w:val="24"/>
          <w:szCs w:val="24"/>
        </w:rPr>
        <w:t xml:space="preserve">c) </w:t>
      </w:r>
      <w:r w:rsidRPr="006E49B0">
        <w:rPr>
          <w:rFonts w:ascii="Times New Roman" w:hAnsi="Times New Roman"/>
          <w:sz w:val="24"/>
          <w:szCs w:val="24"/>
          <w:u w:val="single"/>
        </w:rPr>
        <w:t>k službě v ozbrojených silách nebo v nestátní ozbrojené skupině zaměřené na působení v ozbrojeném konfliktu,</w:t>
      </w:r>
    </w:p>
    <w:p w14:paraId="0A738E89" w14:textId="77777777" w:rsidR="006E49B0" w:rsidRPr="006E49B0" w:rsidRDefault="006E49B0" w:rsidP="00BA7FD3">
      <w:pPr>
        <w:widowControl w:val="0"/>
        <w:suppressAutoHyphens/>
        <w:autoSpaceDE w:val="0"/>
        <w:autoSpaceDN w:val="0"/>
        <w:adjustRightInd w:val="0"/>
        <w:spacing w:before="120" w:after="0" w:line="240" w:lineRule="auto"/>
        <w:ind w:left="142" w:hanging="142"/>
        <w:jc w:val="both"/>
        <w:rPr>
          <w:rFonts w:ascii="Times New Roman" w:hAnsi="Times New Roman"/>
          <w:sz w:val="24"/>
          <w:szCs w:val="24"/>
          <w:u w:val="single"/>
        </w:rPr>
      </w:pPr>
      <w:r w:rsidRPr="00BA7FD3">
        <w:rPr>
          <w:rFonts w:ascii="Times New Roman" w:hAnsi="Times New Roman"/>
          <w:sz w:val="24"/>
          <w:szCs w:val="24"/>
        </w:rPr>
        <w:t xml:space="preserve">d) </w:t>
      </w:r>
      <w:r w:rsidRPr="006E49B0">
        <w:rPr>
          <w:rFonts w:ascii="Times New Roman" w:hAnsi="Times New Roman"/>
          <w:sz w:val="24"/>
          <w:szCs w:val="24"/>
          <w:u w:val="single"/>
        </w:rPr>
        <w:t>k otroctví,</w:t>
      </w:r>
    </w:p>
    <w:p w14:paraId="0E2FD9A4" w14:textId="77777777" w:rsidR="006E49B0" w:rsidRPr="006E49B0" w:rsidRDefault="006E49B0" w:rsidP="00BA7FD3">
      <w:pPr>
        <w:widowControl w:val="0"/>
        <w:suppressAutoHyphens/>
        <w:autoSpaceDE w:val="0"/>
        <w:autoSpaceDN w:val="0"/>
        <w:adjustRightInd w:val="0"/>
        <w:spacing w:before="120" w:after="0" w:line="240" w:lineRule="auto"/>
        <w:ind w:left="142" w:hanging="142"/>
        <w:jc w:val="both"/>
        <w:rPr>
          <w:rFonts w:ascii="Times New Roman" w:hAnsi="Times New Roman"/>
          <w:sz w:val="24"/>
          <w:szCs w:val="24"/>
          <w:u w:val="single"/>
        </w:rPr>
      </w:pPr>
      <w:r w:rsidRPr="00BA7FD3">
        <w:rPr>
          <w:rFonts w:ascii="Times New Roman" w:hAnsi="Times New Roman"/>
          <w:sz w:val="24"/>
          <w:szCs w:val="24"/>
        </w:rPr>
        <w:t xml:space="preserve">e) </w:t>
      </w:r>
      <w:r w:rsidRPr="006E49B0">
        <w:rPr>
          <w:rFonts w:ascii="Times New Roman" w:hAnsi="Times New Roman"/>
          <w:sz w:val="24"/>
          <w:szCs w:val="24"/>
          <w:u w:val="single"/>
        </w:rPr>
        <w:t>k nevolnictví,</w:t>
      </w:r>
    </w:p>
    <w:p w14:paraId="5CBD2113" w14:textId="77777777" w:rsidR="006E49B0" w:rsidRPr="006E49B0" w:rsidRDefault="006E49B0" w:rsidP="00BA7FD3">
      <w:pPr>
        <w:widowControl w:val="0"/>
        <w:suppressAutoHyphens/>
        <w:autoSpaceDE w:val="0"/>
        <w:autoSpaceDN w:val="0"/>
        <w:adjustRightInd w:val="0"/>
        <w:spacing w:before="120" w:after="0" w:line="240" w:lineRule="auto"/>
        <w:ind w:left="142" w:hanging="142"/>
        <w:jc w:val="both"/>
        <w:rPr>
          <w:rFonts w:ascii="Times New Roman" w:hAnsi="Times New Roman"/>
          <w:sz w:val="24"/>
          <w:szCs w:val="24"/>
          <w:u w:val="single"/>
        </w:rPr>
      </w:pPr>
      <w:r w:rsidRPr="00BA7FD3">
        <w:rPr>
          <w:rFonts w:ascii="Times New Roman" w:hAnsi="Times New Roman"/>
          <w:sz w:val="24"/>
          <w:szCs w:val="24"/>
        </w:rPr>
        <w:t xml:space="preserve">f) </w:t>
      </w:r>
      <w:r w:rsidRPr="006E49B0">
        <w:rPr>
          <w:rFonts w:ascii="Times New Roman" w:hAnsi="Times New Roman"/>
          <w:sz w:val="24"/>
          <w:szCs w:val="24"/>
          <w:u w:val="single"/>
        </w:rPr>
        <w:t>k nuceným pracím,</w:t>
      </w:r>
    </w:p>
    <w:p w14:paraId="5EAAAE17" w14:textId="77777777" w:rsidR="006E49B0" w:rsidRPr="006E49B0" w:rsidRDefault="006E49B0" w:rsidP="00BA7FD3">
      <w:pPr>
        <w:widowControl w:val="0"/>
        <w:suppressAutoHyphens/>
        <w:autoSpaceDE w:val="0"/>
        <w:autoSpaceDN w:val="0"/>
        <w:adjustRightInd w:val="0"/>
        <w:spacing w:before="120" w:after="0" w:line="240" w:lineRule="auto"/>
        <w:ind w:left="142" w:hanging="142"/>
        <w:jc w:val="both"/>
        <w:rPr>
          <w:rFonts w:ascii="Times New Roman" w:hAnsi="Times New Roman"/>
          <w:sz w:val="24"/>
          <w:szCs w:val="24"/>
          <w:u w:val="single"/>
        </w:rPr>
      </w:pPr>
      <w:r w:rsidRPr="00BA7FD3">
        <w:rPr>
          <w:rFonts w:ascii="Times New Roman" w:hAnsi="Times New Roman"/>
          <w:sz w:val="24"/>
          <w:szCs w:val="24"/>
        </w:rPr>
        <w:t xml:space="preserve">g) </w:t>
      </w:r>
      <w:r w:rsidRPr="006E49B0">
        <w:rPr>
          <w:rFonts w:ascii="Times New Roman" w:hAnsi="Times New Roman"/>
          <w:sz w:val="24"/>
          <w:szCs w:val="24"/>
          <w:u w:val="single"/>
        </w:rPr>
        <w:t>k páchání trestné činnosti,</w:t>
      </w:r>
    </w:p>
    <w:p w14:paraId="54E5A08A" w14:textId="77777777" w:rsidR="006E49B0" w:rsidRPr="006E49B0" w:rsidRDefault="006E49B0" w:rsidP="00BA7FD3">
      <w:pPr>
        <w:widowControl w:val="0"/>
        <w:suppressAutoHyphens/>
        <w:autoSpaceDE w:val="0"/>
        <w:autoSpaceDN w:val="0"/>
        <w:adjustRightInd w:val="0"/>
        <w:spacing w:before="120" w:after="0" w:line="240" w:lineRule="auto"/>
        <w:ind w:left="142" w:hanging="142"/>
        <w:jc w:val="both"/>
        <w:rPr>
          <w:rFonts w:ascii="Times New Roman" w:hAnsi="Times New Roman"/>
          <w:sz w:val="24"/>
          <w:szCs w:val="24"/>
          <w:u w:val="single"/>
        </w:rPr>
      </w:pPr>
      <w:r w:rsidRPr="00BA7FD3">
        <w:rPr>
          <w:rFonts w:ascii="Times New Roman" w:hAnsi="Times New Roman"/>
          <w:sz w:val="24"/>
          <w:szCs w:val="24"/>
        </w:rPr>
        <w:t xml:space="preserve">h) </w:t>
      </w:r>
      <w:r w:rsidRPr="006E49B0">
        <w:rPr>
          <w:rFonts w:ascii="Times New Roman" w:hAnsi="Times New Roman"/>
          <w:sz w:val="24"/>
          <w:szCs w:val="24"/>
          <w:u w:val="single"/>
        </w:rPr>
        <w:t>k otěhotnění s následným převzetím narozeného dítěte,</w:t>
      </w:r>
    </w:p>
    <w:p w14:paraId="084CB576" w14:textId="77777777" w:rsidR="006E49B0" w:rsidRPr="006E49B0" w:rsidRDefault="006E49B0" w:rsidP="00BA7FD3">
      <w:pPr>
        <w:widowControl w:val="0"/>
        <w:suppressAutoHyphens/>
        <w:autoSpaceDE w:val="0"/>
        <w:autoSpaceDN w:val="0"/>
        <w:adjustRightInd w:val="0"/>
        <w:spacing w:before="120" w:after="0" w:line="240" w:lineRule="auto"/>
        <w:ind w:left="142" w:hanging="142"/>
        <w:jc w:val="both"/>
        <w:rPr>
          <w:rFonts w:ascii="Times New Roman" w:hAnsi="Times New Roman"/>
          <w:sz w:val="24"/>
          <w:szCs w:val="24"/>
          <w:u w:val="single"/>
        </w:rPr>
      </w:pPr>
      <w:r w:rsidRPr="00BA7FD3">
        <w:rPr>
          <w:rFonts w:ascii="Times New Roman" w:hAnsi="Times New Roman"/>
          <w:sz w:val="24"/>
          <w:szCs w:val="24"/>
        </w:rPr>
        <w:t xml:space="preserve">i) </w:t>
      </w:r>
      <w:r w:rsidRPr="006E49B0">
        <w:rPr>
          <w:rFonts w:ascii="Times New Roman" w:hAnsi="Times New Roman"/>
          <w:sz w:val="24"/>
          <w:szCs w:val="24"/>
          <w:u w:val="single"/>
        </w:rPr>
        <w:t>k osvojení za účelem vykořisťování,</w:t>
      </w:r>
    </w:p>
    <w:p w14:paraId="01DA35DB" w14:textId="38CBF7DF" w:rsidR="006E49B0" w:rsidRPr="006E49B0" w:rsidRDefault="006E49B0" w:rsidP="00BA7FD3">
      <w:pPr>
        <w:widowControl w:val="0"/>
        <w:suppressAutoHyphens/>
        <w:autoSpaceDE w:val="0"/>
        <w:autoSpaceDN w:val="0"/>
        <w:adjustRightInd w:val="0"/>
        <w:spacing w:before="120" w:after="0" w:line="240" w:lineRule="auto"/>
        <w:ind w:left="284" w:hanging="284"/>
        <w:jc w:val="both"/>
        <w:rPr>
          <w:rFonts w:ascii="Times New Roman" w:hAnsi="Times New Roman"/>
          <w:sz w:val="24"/>
          <w:szCs w:val="24"/>
          <w:u w:val="single"/>
        </w:rPr>
      </w:pPr>
      <w:r w:rsidRPr="00BA7FD3">
        <w:rPr>
          <w:rFonts w:ascii="Times New Roman" w:hAnsi="Times New Roman"/>
          <w:sz w:val="24"/>
          <w:szCs w:val="24"/>
        </w:rPr>
        <w:t xml:space="preserve">j) </w:t>
      </w:r>
      <w:r w:rsidRPr="006E49B0">
        <w:rPr>
          <w:rFonts w:ascii="Times New Roman" w:hAnsi="Times New Roman"/>
          <w:sz w:val="24"/>
          <w:szCs w:val="24"/>
          <w:u w:val="single"/>
        </w:rPr>
        <w:t>k uzavření manželství nebo partnerství podle občanského zákoníku za účelem vykořisťování</w:t>
      </w:r>
      <w:r w:rsidR="00F730ED">
        <w:rPr>
          <w:rFonts w:ascii="Times New Roman" w:hAnsi="Times New Roman"/>
          <w:sz w:val="24"/>
          <w:szCs w:val="24"/>
          <w:u w:val="single"/>
        </w:rPr>
        <w:t>,</w:t>
      </w:r>
      <w:r w:rsidRPr="006E49B0">
        <w:rPr>
          <w:rFonts w:ascii="Times New Roman" w:hAnsi="Times New Roman"/>
          <w:sz w:val="24"/>
          <w:szCs w:val="24"/>
          <w:u w:val="single"/>
        </w:rPr>
        <w:t xml:space="preserve"> nebo</w:t>
      </w:r>
    </w:p>
    <w:p w14:paraId="2B50B8B3" w14:textId="390C2C6B" w:rsidR="006E49B0" w:rsidRPr="006E49B0" w:rsidRDefault="006E49B0" w:rsidP="00BA7FD3">
      <w:pPr>
        <w:widowControl w:val="0"/>
        <w:suppressAutoHyphens/>
        <w:autoSpaceDE w:val="0"/>
        <w:autoSpaceDN w:val="0"/>
        <w:adjustRightInd w:val="0"/>
        <w:spacing w:before="120" w:after="0" w:line="240" w:lineRule="auto"/>
        <w:jc w:val="both"/>
        <w:rPr>
          <w:rFonts w:ascii="Times New Roman" w:hAnsi="Times New Roman"/>
          <w:sz w:val="24"/>
          <w:szCs w:val="24"/>
        </w:rPr>
      </w:pPr>
      <w:r w:rsidRPr="00BA7FD3">
        <w:rPr>
          <w:rFonts w:ascii="Times New Roman" w:hAnsi="Times New Roman"/>
          <w:sz w:val="24"/>
          <w:szCs w:val="24"/>
        </w:rPr>
        <w:t xml:space="preserve">k) </w:t>
      </w:r>
      <w:r w:rsidRPr="006E49B0">
        <w:rPr>
          <w:rFonts w:ascii="Times New Roman" w:hAnsi="Times New Roman"/>
          <w:sz w:val="24"/>
          <w:szCs w:val="24"/>
          <w:u w:val="single"/>
        </w:rPr>
        <w:t>k jiným formám vykořisťování</w:t>
      </w:r>
      <w:r w:rsidR="00B87A92">
        <w:rPr>
          <w:rFonts w:ascii="Times New Roman" w:hAnsi="Times New Roman"/>
          <w:sz w:val="24"/>
          <w:szCs w:val="24"/>
        </w:rPr>
        <w:t>.</w:t>
      </w:r>
    </w:p>
    <w:p w14:paraId="52CA6FF7" w14:textId="4747F556" w:rsidR="006E49B0" w:rsidRPr="006E49B0" w:rsidRDefault="006E49B0" w:rsidP="00BA7FD3">
      <w:pPr>
        <w:widowControl w:val="0"/>
        <w:suppressAutoHyphens/>
        <w:autoSpaceDE w:val="0"/>
        <w:autoSpaceDN w:val="0"/>
        <w:adjustRightInd w:val="0"/>
        <w:spacing w:before="120" w:after="0" w:line="240" w:lineRule="auto"/>
        <w:ind w:firstLine="425"/>
        <w:jc w:val="both"/>
        <w:rPr>
          <w:rFonts w:ascii="Times New Roman" w:hAnsi="Times New Roman"/>
          <w:sz w:val="24"/>
          <w:szCs w:val="24"/>
        </w:rPr>
      </w:pPr>
      <w:r w:rsidRPr="006E49B0">
        <w:rPr>
          <w:rFonts w:ascii="Times New Roman" w:hAnsi="Times New Roman"/>
          <w:sz w:val="24"/>
          <w:szCs w:val="24"/>
        </w:rPr>
        <w:t>(3) Stejně bude potrestán, kdo kořistí z jednání uvedeného v odstavci 1 nebo 2.</w:t>
      </w:r>
    </w:p>
    <w:p w14:paraId="3B362568" w14:textId="589B5F43" w:rsidR="006E49B0" w:rsidRPr="006E49B0" w:rsidRDefault="006E49B0" w:rsidP="00BA7FD3">
      <w:pPr>
        <w:widowControl w:val="0"/>
        <w:suppressAutoHyphens/>
        <w:autoSpaceDE w:val="0"/>
        <w:autoSpaceDN w:val="0"/>
        <w:adjustRightInd w:val="0"/>
        <w:spacing w:before="120" w:after="0" w:line="240" w:lineRule="auto"/>
        <w:ind w:firstLine="425"/>
        <w:jc w:val="both"/>
        <w:rPr>
          <w:rFonts w:ascii="Times New Roman" w:hAnsi="Times New Roman"/>
          <w:sz w:val="24"/>
          <w:szCs w:val="24"/>
          <w:u w:val="single"/>
        </w:rPr>
      </w:pPr>
      <w:r w:rsidRPr="006E49B0">
        <w:rPr>
          <w:rFonts w:ascii="Times New Roman" w:hAnsi="Times New Roman"/>
          <w:sz w:val="24"/>
          <w:szCs w:val="24"/>
        </w:rPr>
        <w:t xml:space="preserve">(4) </w:t>
      </w:r>
      <w:r w:rsidRPr="006E49B0">
        <w:rPr>
          <w:rFonts w:ascii="Times New Roman" w:hAnsi="Times New Roman"/>
          <w:sz w:val="24"/>
          <w:szCs w:val="24"/>
          <w:u w:val="single"/>
        </w:rPr>
        <w:t>Odnětím svobody na pět až dvanáct let nebo propadnutím majetku bude pachatel potrestán,</w:t>
      </w:r>
    </w:p>
    <w:p w14:paraId="7C780659" w14:textId="77777777" w:rsidR="009A74F4" w:rsidRPr="00A77DD5" w:rsidRDefault="009A74F4" w:rsidP="009A74F4">
      <w:pPr>
        <w:tabs>
          <w:tab w:val="left" w:pos="426"/>
        </w:tabs>
        <w:spacing w:before="120" w:after="0" w:line="240" w:lineRule="auto"/>
        <w:ind w:left="284" w:hanging="284"/>
        <w:jc w:val="both"/>
        <w:rPr>
          <w:rFonts w:ascii="Times New Roman" w:hAnsi="Times New Roman"/>
          <w:sz w:val="24"/>
          <w:szCs w:val="24"/>
        </w:rPr>
      </w:pPr>
      <w:r w:rsidRPr="00A77DD5">
        <w:rPr>
          <w:rFonts w:ascii="Times New Roman" w:hAnsi="Times New Roman"/>
          <w:sz w:val="24"/>
          <w:szCs w:val="24"/>
        </w:rPr>
        <w:t xml:space="preserve">a) spáchá-li čin uvedený v odstavci 1 za </w:t>
      </w:r>
      <w:bookmarkStart w:id="7" w:name="_Hlk203565186"/>
      <w:r w:rsidRPr="00A77DD5">
        <w:rPr>
          <w:rFonts w:ascii="Times New Roman" w:hAnsi="Times New Roman"/>
          <w:sz w:val="24"/>
          <w:szCs w:val="24"/>
        </w:rPr>
        <w:t>použití násilí, pohrůžky násilí nebo jiné těžké újmy, lstí nebo únosem anebo zneužívaje omylu, tísně, závislosti, bezbrannosti nebo svého postavení a z něho vyplývající důvěryhodnosti nebo vlivu,</w:t>
      </w:r>
      <w:bookmarkEnd w:id="7"/>
    </w:p>
    <w:p w14:paraId="23988A61" w14:textId="592FAA82" w:rsidR="009A74F4" w:rsidRPr="00A77DD5" w:rsidRDefault="009A74F4" w:rsidP="009A74F4">
      <w:pPr>
        <w:tabs>
          <w:tab w:val="left" w:pos="426"/>
        </w:tabs>
        <w:spacing w:before="120" w:after="0" w:line="240" w:lineRule="auto"/>
        <w:ind w:left="284" w:hanging="284"/>
        <w:jc w:val="both"/>
        <w:rPr>
          <w:rFonts w:ascii="Times New Roman" w:hAnsi="Times New Roman"/>
          <w:sz w:val="24"/>
          <w:szCs w:val="24"/>
        </w:rPr>
      </w:pPr>
      <w:r w:rsidRPr="00A77DD5">
        <w:rPr>
          <w:rFonts w:ascii="Times New Roman" w:hAnsi="Times New Roman"/>
          <w:sz w:val="24"/>
          <w:szCs w:val="24"/>
        </w:rPr>
        <w:t xml:space="preserve">b) </w:t>
      </w:r>
      <w:r w:rsidRPr="00A77DD5">
        <w:rPr>
          <w:rFonts w:ascii="Times New Roman" w:hAnsi="Times New Roman"/>
          <w:sz w:val="24"/>
          <w:szCs w:val="24"/>
          <w:u w:val="single"/>
        </w:rPr>
        <w:t>vydá-li činem uvedeným v odstavci 1 nebo 2 jiného v nebezpečí těžké újmy na zdraví nebo smrti</w:t>
      </w:r>
      <w:r w:rsidRPr="00A77DD5">
        <w:rPr>
          <w:rFonts w:ascii="Times New Roman" w:hAnsi="Times New Roman"/>
          <w:sz w:val="24"/>
          <w:szCs w:val="24"/>
        </w:rPr>
        <w:t>,</w:t>
      </w:r>
    </w:p>
    <w:p w14:paraId="2E01836E" w14:textId="54862AE6" w:rsidR="009A74F4" w:rsidRPr="00A77DD5" w:rsidRDefault="009A74F4" w:rsidP="009A74F4">
      <w:pPr>
        <w:tabs>
          <w:tab w:val="left" w:pos="426"/>
        </w:tabs>
        <w:spacing w:before="120" w:after="0" w:line="240" w:lineRule="auto"/>
        <w:ind w:left="284" w:hanging="284"/>
        <w:jc w:val="both"/>
        <w:rPr>
          <w:rFonts w:ascii="Times New Roman" w:hAnsi="Times New Roman"/>
          <w:sz w:val="24"/>
          <w:szCs w:val="24"/>
        </w:rPr>
      </w:pPr>
      <w:r w:rsidRPr="00A77DD5">
        <w:rPr>
          <w:rFonts w:ascii="Times New Roman" w:hAnsi="Times New Roman"/>
          <w:sz w:val="24"/>
          <w:szCs w:val="24"/>
        </w:rPr>
        <w:t xml:space="preserve">c) </w:t>
      </w:r>
      <w:r w:rsidRPr="004D11FF">
        <w:rPr>
          <w:rFonts w:ascii="Times New Roman" w:hAnsi="Times New Roman"/>
          <w:sz w:val="24"/>
          <w:szCs w:val="24"/>
          <w:u w:val="single"/>
        </w:rPr>
        <w:t>spáchá-li takový čin v úmyslu, aby jiného bylo užito k prostituci</w:t>
      </w:r>
      <w:r w:rsidRPr="00A77DD5">
        <w:rPr>
          <w:rFonts w:ascii="Times New Roman" w:hAnsi="Times New Roman"/>
          <w:sz w:val="24"/>
          <w:szCs w:val="24"/>
        </w:rPr>
        <w:t>,</w:t>
      </w:r>
    </w:p>
    <w:p w14:paraId="0B1BE4C9" w14:textId="404CAB24" w:rsidR="009A74F4" w:rsidRPr="00A77DD5" w:rsidRDefault="009A74F4" w:rsidP="009A74F4">
      <w:pPr>
        <w:tabs>
          <w:tab w:val="left" w:pos="426"/>
        </w:tabs>
        <w:spacing w:before="120" w:after="0" w:line="240" w:lineRule="auto"/>
        <w:ind w:left="284" w:hanging="284"/>
        <w:jc w:val="both"/>
        <w:rPr>
          <w:rFonts w:ascii="Times New Roman" w:hAnsi="Times New Roman"/>
          <w:sz w:val="24"/>
          <w:szCs w:val="24"/>
        </w:rPr>
      </w:pPr>
      <w:r w:rsidRPr="00A77DD5">
        <w:rPr>
          <w:rFonts w:ascii="Times New Roman" w:hAnsi="Times New Roman"/>
          <w:sz w:val="24"/>
          <w:szCs w:val="24"/>
        </w:rPr>
        <w:t xml:space="preserve">d) </w:t>
      </w:r>
      <w:r w:rsidRPr="00A77DD5">
        <w:rPr>
          <w:rFonts w:ascii="Times New Roman" w:hAnsi="Times New Roman"/>
          <w:sz w:val="24"/>
          <w:szCs w:val="24"/>
          <w:u w:val="single"/>
        </w:rPr>
        <w:t>spáchá-li čin uvedený v odstavci 1, 2 nebo 3 jako člen organizované skupiny</w:t>
      </w:r>
      <w:r w:rsidRPr="00A77DD5">
        <w:rPr>
          <w:rFonts w:ascii="Times New Roman" w:hAnsi="Times New Roman"/>
          <w:sz w:val="24"/>
          <w:szCs w:val="24"/>
        </w:rPr>
        <w:t>, nebo</w:t>
      </w:r>
    </w:p>
    <w:p w14:paraId="43199088" w14:textId="5D3BA423" w:rsidR="009A74F4" w:rsidRPr="003015BE" w:rsidRDefault="009A74F4" w:rsidP="009A74F4">
      <w:pPr>
        <w:tabs>
          <w:tab w:val="left" w:pos="426"/>
        </w:tabs>
        <w:spacing w:before="120" w:after="0" w:line="240" w:lineRule="auto"/>
        <w:ind w:left="284" w:hanging="284"/>
        <w:jc w:val="both"/>
        <w:rPr>
          <w:rFonts w:ascii="Times New Roman" w:hAnsi="Times New Roman"/>
          <w:b/>
          <w:bCs/>
          <w:sz w:val="24"/>
          <w:szCs w:val="24"/>
        </w:rPr>
      </w:pPr>
      <w:r w:rsidRPr="00A77DD5">
        <w:rPr>
          <w:rFonts w:ascii="Times New Roman" w:hAnsi="Times New Roman"/>
          <w:sz w:val="24"/>
          <w:szCs w:val="24"/>
        </w:rPr>
        <w:t>e) spáchá-li takový čin v úmyslu získat pro sebe nebo pro jiného značný prospěch</w:t>
      </w:r>
      <w:r>
        <w:rPr>
          <w:rFonts w:ascii="Times New Roman" w:hAnsi="Times New Roman"/>
          <w:b/>
          <w:bCs/>
          <w:sz w:val="24"/>
          <w:szCs w:val="24"/>
        </w:rPr>
        <w:t>.</w:t>
      </w:r>
    </w:p>
    <w:p w14:paraId="6C5A8F90" w14:textId="700A955C" w:rsidR="006E49B0" w:rsidRPr="006E49B0" w:rsidRDefault="006E49B0" w:rsidP="00BA7FD3">
      <w:pPr>
        <w:widowControl w:val="0"/>
        <w:suppressAutoHyphens/>
        <w:autoSpaceDE w:val="0"/>
        <w:autoSpaceDN w:val="0"/>
        <w:adjustRightInd w:val="0"/>
        <w:spacing w:before="120" w:after="0" w:line="240" w:lineRule="auto"/>
        <w:ind w:firstLine="425"/>
        <w:jc w:val="both"/>
        <w:rPr>
          <w:rFonts w:ascii="Times New Roman" w:hAnsi="Times New Roman"/>
          <w:sz w:val="24"/>
          <w:szCs w:val="24"/>
        </w:rPr>
      </w:pPr>
      <w:r w:rsidRPr="006E49B0">
        <w:rPr>
          <w:rFonts w:ascii="Times New Roman" w:hAnsi="Times New Roman"/>
          <w:sz w:val="24"/>
          <w:szCs w:val="24"/>
        </w:rPr>
        <w:t>(5) Odnětím svobody na osm až patnáct let nebo propadnutím majetku bude pachatel potrestán,</w:t>
      </w:r>
    </w:p>
    <w:p w14:paraId="694271C9" w14:textId="77777777" w:rsidR="006E49B0" w:rsidRPr="006E49B0" w:rsidRDefault="006E49B0" w:rsidP="00BA7FD3">
      <w:pPr>
        <w:widowControl w:val="0"/>
        <w:suppressAutoHyphens/>
        <w:autoSpaceDE w:val="0"/>
        <w:autoSpaceDN w:val="0"/>
        <w:adjustRightInd w:val="0"/>
        <w:spacing w:before="120" w:after="0" w:line="240" w:lineRule="auto"/>
        <w:ind w:left="284" w:hanging="284"/>
        <w:jc w:val="both"/>
        <w:rPr>
          <w:rFonts w:ascii="Times New Roman" w:hAnsi="Times New Roman"/>
          <w:sz w:val="24"/>
          <w:szCs w:val="24"/>
        </w:rPr>
      </w:pPr>
      <w:r w:rsidRPr="006E49B0">
        <w:rPr>
          <w:rFonts w:ascii="Times New Roman" w:hAnsi="Times New Roman"/>
          <w:sz w:val="24"/>
          <w:szCs w:val="24"/>
        </w:rPr>
        <w:t xml:space="preserve">a) </w:t>
      </w:r>
      <w:r w:rsidRPr="006E49B0">
        <w:rPr>
          <w:rFonts w:ascii="Times New Roman" w:hAnsi="Times New Roman"/>
          <w:sz w:val="24"/>
          <w:szCs w:val="24"/>
          <w:u w:val="single"/>
        </w:rPr>
        <w:t>způsobí-li činem uvedeným v odstavci 1 nebo 2 těžkou újmu na zdraví</w:t>
      </w:r>
      <w:r w:rsidRPr="006E49B0">
        <w:rPr>
          <w:rFonts w:ascii="Times New Roman" w:hAnsi="Times New Roman"/>
          <w:sz w:val="24"/>
          <w:szCs w:val="24"/>
        </w:rPr>
        <w:t>,</w:t>
      </w:r>
    </w:p>
    <w:p w14:paraId="35140A35" w14:textId="77777777" w:rsidR="006E49B0" w:rsidRPr="006E49B0" w:rsidRDefault="006E49B0" w:rsidP="00BA7FD3">
      <w:pPr>
        <w:widowControl w:val="0"/>
        <w:suppressAutoHyphens/>
        <w:autoSpaceDE w:val="0"/>
        <w:autoSpaceDN w:val="0"/>
        <w:adjustRightInd w:val="0"/>
        <w:spacing w:before="120" w:after="0" w:line="240" w:lineRule="auto"/>
        <w:ind w:left="284" w:hanging="284"/>
        <w:jc w:val="both"/>
        <w:rPr>
          <w:rFonts w:ascii="Times New Roman" w:hAnsi="Times New Roman"/>
          <w:sz w:val="24"/>
          <w:szCs w:val="24"/>
        </w:rPr>
      </w:pPr>
      <w:r w:rsidRPr="006E49B0">
        <w:rPr>
          <w:rFonts w:ascii="Times New Roman" w:hAnsi="Times New Roman"/>
          <w:sz w:val="24"/>
          <w:szCs w:val="24"/>
        </w:rPr>
        <w:t>b) spáchá-li čin uvedený v odstavci 1, 2 nebo 3 v úmyslu získat pro sebe nebo pro jiného prospěch velkého rozsahu, nebo</w:t>
      </w:r>
    </w:p>
    <w:p w14:paraId="5CD85317" w14:textId="77777777" w:rsidR="006E49B0" w:rsidRPr="006E49B0" w:rsidRDefault="006E49B0" w:rsidP="00BA7FD3">
      <w:pPr>
        <w:widowControl w:val="0"/>
        <w:suppressAutoHyphens/>
        <w:autoSpaceDE w:val="0"/>
        <w:autoSpaceDN w:val="0"/>
        <w:adjustRightInd w:val="0"/>
        <w:spacing w:before="120" w:after="0" w:line="240" w:lineRule="auto"/>
        <w:ind w:left="284" w:hanging="284"/>
        <w:jc w:val="both"/>
        <w:rPr>
          <w:rFonts w:ascii="Times New Roman" w:hAnsi="Times New Roman"/>
          <w:sz w:val="24"/>
          <w:szCs w:val="24"/>
        </w:rPr>
      </w:pPr>
      <w:r w:rsidRPr="006E49B0">
        <w:rPr>
          <w:rFonts w:ascii="Times New Roman" w:hAnsi="Times New Roman"/>
          <w:sz w:val="24"/>
          <w:szCs w:val="24"/>
        </w:rPr>
        <w:t xml:space="preserve">c) </w:t>
      </w:r>
      <w:r w:rsidRPr="006E49B0">
        <w:rPr>
          <w:rFonts w:ascii="Times New Roman" w:hAnsi="Times New Roman"/>
          <w:sz w:val="24"/>
          <w:szCs w:val="24"/>
          <w:u w:val="single"/>
        </w:rPr>
        <w:t>spáchá-li takový čin ve spojení s organizovanou skupinou působící ve více státech</w:t>
      </w:r>
      <w:r w:rsidRPr="006E49B0">
        <w:rPr>
          <w:rFonts w:ascii="Times New Roman" w:hAnsi="Times New Roman"/>
          <w:sz w:val="24"/>
          <w:szCs w:val="24"/>
        </w:rPr>
        <w:t>.</w:t>
      </w:r>
    </w:p>
    <w:p w14:paraId="71F89044" w14:textId="048150B8" w:rsidR="006E49B0" w:rsidRPr="006E49B0" w:rsidRDefault="006E49B0" w:rsidP="00BA7FD3">
      <w:pPr>
        <w:widowControl w:val="0"/>
        <w:suppressAutoHyphens/>
        <w:autoSpaceDE w:val="0"/>
        <w:autoSpaceDN w:val="0"/>
        <w:adjustRightInd w:val="0"/>
        <w:spacing w:before="120" w:after="0" w:line="240" w:lineRule="auto"/>
        <w:ind w:firstLine="425"/>
        <w:jc w:val="both"/>
        <w:rPr>
          <w:rFonts w:ascii="Times New Roman" w:hAnsi="Times New Roman"/>
          <w:sz w:val="24"/>
          <w:szCs w:val="24"/>
        </w:rPr>
      </w:pPr>
      <w:r w:rsidRPr="006E49B0">
        <w:rPr>
          <w:rFonts w:ascii="Times New Roman" w:hAnsi="Times New Roman"/>
          <w:sz w:val="24"/>
          <w:szCs w:val="24"/>
        </w:rPr>
        <w:t xml:space="preserve">(6) </w:t>
      </w:r>
      <w:r w:rsidRPr="006E49B0">
        <w:rPr>
          <w:rFonts w:ascii="Times New Roman" w:hAnsi="Times New Roman"/>
          <w:sz w:val="24"/>
          <w:szCs w:val="24"/>
          <w:u w:val="single"/>
        </w:rPr>
        <w:t>Odnětím svobody na deset až osmnáct let nebo propadnutím majetku bude pachatel potrestán, způsobí-li činem uvedeným v odstavci 1 nebo 2 smrt</w:t>
      </w:r>
      <w:r w:rsidRPr="006E49B0">
        <w:rPr>
          <w:rFonts w:ascii="Times New Roman" w:hAnsi="Times New Roman"/>
          <w:sz w:val="24"/>
          <w:szCs w:val="24"/>
        </w:rPr>
        <w:t>.</w:t>
      </w:r>
    </w:p>
    <w:p w14:paraId="1210D123" w14:textId="70026753" w:rsidR="00AE498F" w:rsidRDefault="006E49B0" w:rsidP="00BA7FD3">
      <w:pPr>
        <w:spacing w:before="120" w:after="0" w:line="240" w:lineRule="auto"/>
        <w:ind w:firstLine="425"/>
        <w:jc w:val="both"/>
        <w:rPr>
          <w:rFonts w:ascii="Times New Roman" w:hAnsi="Times New Roman"/>
          <w:sz w:val="24"/>
          <w:szCs w:val="24"/>
        </w:rPr>
      </w:pPr>
      <w:r w:rsidRPr="004148F9">
        <w:rPr>
          <w:rFonts w:ascii="Times New Roman" w:hAnsi="Times New Roman"/>
          <w:sz w:val="24"/>
          <w:szCs w:val="24"/>
        </w:rPr>
        <w:t>(7) Příprava je trestná.“.</w:t>
      </w:r>
    </w:p>
    <w:p w14:paraId="6283A207" w14:textId="77777777" w:rsidR="00861522" w:rsidRPr="0075776C" w:rsidRDefault="00861522" w:rsidP="00861522">
      <w:pPr>
        <w:widowControl w:val="0"/>
        <w:spacing w:before="120" w:after="0" w:line="240" w:lineRule="auto"/>
        <w:jc w:val="both"/>
        <w:rPr>
          <w:rFonts w:ascii="Times New Roman" w:eastAsia="Times New Roman" w:hAnsi="Times New Roman"/>
          <w:i/>
          <w:iCs/>
        </w:rPr>
      </w:pPr>
      <w:r w:rsidRPr="0075776C">
        <w:rPr>
          <w:rFonts w:ascii="Times New Roman" w:eastAsia="Times New Roman" w:hAnsi="Times New Roman"/>
          <w:i/>
          <w:iCs/>
        </w:rPr>
        <w:t>CELEX:</w:t>
      </w:r>
      <w:r>
        <w:rPr>
          <w:rFonts w:ascii="Times New Roman" w:eastAsia="Times New Roman" w:hAnsi="Times New Roman"/>
          <w:i/>
          <w:iCs/>
        </w:rPr>
        <w:t xml:space="preserve"> </w:t>
      </w:r>
      <w:r w:rsidRPr="0075776C">
        <w:rPr>
          <w:rFonts w:ascii="Times New Roman" w:eastAsia="Times New Roman" w:hAnsi="Times New Roman"/>
          <w:i/>
          <w:iCs/>
        </w:rPr>
        <w:t>32011L0036</w:t>
      </w:r>
    </w:p>
    <w:p w14:paraId="5795D6D9" w14:textId="293BD8B7" w:rsidR="00861522" w:rsidRPr="00861522" w:rsidRDefault="00861522" w:rsidP="00861522">
      <w:pPr>
        <w:widowControl w:val="0"/>
        <w:spacing w:before="120" w:after="0" w:line="240" w:lineRule="auto"/>
        <w:jc w:val="both"/>
        <w:rPr>
          <w:rFonts w:ascii="Times New Roman" w:eastAsia="Times New Roman" w:hAnsi="Times New Roman"/>
          <w:i/>
          <w:iCs/>
        </w:rPr>
      </w:pPr>
      <w:r w:rsidRPr="0075776C">
        <w:rPr>
          <w:rFonts w:ascii="Times New Roman" w:eastAsia="Times New Roman" w:hAnsi="Times New Roman"/>
          <w:i/>
          <w:iCs/>
        </w:rPr>
        <w:t>CELEX: 32024L1712</w:t>
      </w:r>
    </w:p>
    <w:p w14:paraId="30E907D6" w14:textId="3E4FFFEF" w:rsidR="00FA4E4B" w:rsidRPr="00360245" w:rsidRDefault="009A74F4" w:rsidP="00360245">
      <w:pPr>
        <w:pStyle w:val="Nadpis2"/>
        <w:keepNext w:val="0"/>
        <w:keepLines w:val="0"/>
        <w:numPr>
          <w:ilvl w:val="0"/>
          <w:numId w:val="21"/>
        </w:numPr>
        <w:suppressAutoHyphens/>
        <w:spacing w:before="360" w:after="120" w:line="240" w:lineRule="auto"/>
        <w:ind w:left="567" w:hanging="567"/>
        <w:jc w:val="both"/>
        <w:rPr>
          <w:rFonts w:ascii="Times New Roman" w:hAnsi="Times New Roman"/>
          <w:color w:val="auto"/>
          <w:sz w:val="24"/>
          <w:szCs w:val="24"/>
        </w:rPr>
      </w:pPr>
      <w:r>
        <w:rPr>
          <w:rFonts w:ascii="Times New Roman" w:hAnsi="Times New Roman"/>
          <w:color w:val="auto"/>
          <w:sz w:val="24"/>
          <w:szCs w:val="24"/>
        </w:rPr>
        <w:t xml:space="preserve">Za § 168 se vkládají nové </w:t>
      </w:r>
      <w:r w:rsidR="00A40A08" w:rsidRPr="00360245">
        <w:rPr>
          <w:rFonts w:ascii="Times New Roman" w:hAnsi="Times New Roman"/>
          <w:color w:val="auto"/>
          <w:sz w:val="24"/>
          <w:szCs w:val="24"/>
        </w:rPr>
        <w:t xml:space="preserve">§ 168a a </w:t>
      </w:r>
      <w:proofErr w:type="gramStart"/>
      <w:r w:rsidR="00A40A08" w:rsidRPr="00360245">
        <w:rPr>
          <w:rFonts w:ascii="Times New Roman" w:hAnsi="Times New Roman"/>
          <w:color w:val="auto"/>
          <w:sz w:val="24"/>
          <w:szCs w:val="24"/>
        </w:rPr>
        <w:t>168b</w:t>
      </w:r>
      <w:proofErr w:type="gramEnd"/>
      <w:r>
        <w:rPr>
          <w:rFonts w:ascii="Times New Roman" w:hAnsi="Times New Roman"/>
          <w:color w:val="auto"/>
          <w:sz w:val="24"/>
          <w:szCs w:val="24"/>
        </w:rPr>
        <w:t xml:space="preserve">, které </w:t>
      </w:r>
      <w:r w:rsidR="00A40A08" w:rsidRPr="00360245">
        <w:rPr>
          <w:rFonts w:ascii="Times New Roman" w:hAnsi="Times New Roman"/>
          <w:color w:val="auto"/>
          <w:sz w:val="24"/>
          <w:szCs w:val="24"/>
        </w:rPr>
        <w:t>včetně nadpisů znějí:</w:t>
      </w:r>
    </w:p>
    <w:p w14:paraId="76DE78AD" w14:textId="3C326B22" w:rsidR="00FA4E4B" w:rsidRPr="00FA4E4B" w:rsidRDefault="00FA4E4B" w:rsidP="00BA7FD3">
      <w:pPr>
        <w:keepNext/>
        <w:spacing w:before="120" w:after="0" w:line="240" w:lineRule="auto"/>
        <w:jc w:val="center"/>
        <w:outlineLvl w:val="1"/>
        <w:rPr>
          <w:rFonts w:ascii="Times New Roman" w:eastAsia="Arial" w:hAnsi="Times New Roman"/>
          <w:sz w:val="24"/>
          <w:szCs w:val="24"/>
          <w:lang w:eastAsia="cs-CZ"/>
        </w:rPr>
      </w:pPr>
      <w:r w:rsidRPr="00FA4E4B">
        <w:rPr>
          <w:rFonts w:ascii="Times New Roman" w:eastAsia="Arial" w:hAnsi="Times New Roman"/>
          <w:sz w:val="24"/>
          <w:szCs w:val="24"/>
          <w:lang w:eastAsia="cs-CZ"/>
        </w:rPr>
        <w:t>„§ 168a</w:t>
      </w:r>
    </w:p>
    <w:p w14:paraId="4FC8802E" w14:textId="77777777" w:rsidR="00FA4E4B" w:rsidRPr="003015BE" w:rsidRDefault="00FA4E4B" w:rsidP="00BA7FD3">
      <w:pPr>
        <w:tabs>
          <w:tab w:val="left" w:pos="426"/>
        </w:tabs>
        <w:spacing w:before="120" w:after="0" w:line="240" w:lineRule="auto"/>
        <w:jc w:val="center"/>
        <w:rPr>
          <w:rFonts w:ascii="Times New Roman" w:hAnsi="Times New Roman"/>
          <w:b/>
          <w:bCs/>
          <w:sz w:val="24"/>
          <w:szCs w:val="24"/>
        </w:rPr>
      </w:pPr>
      <w:r w:rsidRPr="003015BE">
        <w:rPr>
          <w:rFonts w:ascii="Times New Roman" w:hAnsi="Times New Roman"/>
          <w:b/>
          <w:bCs/>
          <w:sz w:val="24"/>
          <w:szCs w:val="24"/>
        </w:rPr>
        <w:t>Využití služby obchodované osoby</w:t>
      </w:r>
    </w:p>
    <w:p w14:paraId="59EA3DF3" w14:textId="22E67658" w:rsidR="00FA4E4B" w:rsidRPr="00B87A92" w:rsidRDefault="00FA4E4B" w:rsidP="00BA7FD3">
      <w:pPr>
        <w:tabs>
          <w:tab w:val="left" w:pos="426"/>
        </w:tabs>
        <w:spacing w:before="120" w:after="0" w:line="240" w:lineRule="auto"/>
        <w:ind w:firstLine="425"/>
        <w:jc w:val="both"/>
        <w:rPr>
          <w:rFonts w:ascii="Times New Roman" w:hAnsi="Times New Roman"/>
          <w:sz w:val="24"/>
          <w:szCs w:val="24"/>
          <w:u w:val="single"/>
        </w:rPr>
      </w:pPr>
      <w:r w:rsidRPr="00FA4E4B">
        <w:rPr>
          <w:rFonts w:ascii="Times New Roman" w:hAnsi="Times New Roman"/>
          <w:sz w:val="24"/>
          <w:szCs w:val="24"/>
        </w:rPr>
        <w:t xml:space="preserve">(1) </w:t>
      </w:r>
      <w:r w:rsidRPr="00B87A92">
        <w:rPr>
          <w:rFonts w:ascii="Times New Roman" w:hAnsi="Times New Roman"/>
          <w:sz w:val="24"/>
          <w:szCs w:val="24"/>
          <w:u w:val="single"/>
        </w:rPr>
        <w:t>Kdo využije služby jiné osoby, ač ví, že ji tato osoba poskytuje v důsledku toho, že</w:t>
      </w:r>
      <w:r w:rsidR="00BA7FD3">
        <w:rPr>
          <w:rFonts w:ascii="Times New Roman" w:hAnsi="Times New Roman"/>
          <w:sz w:val="24"/>
          <w:szCs w:val="24"/>
          <w:u w:val="single"/>
        </w:rPr>
        <w:t> </w:t>
      </w:r>
      <w:r w:rsidRPr="00B87A92">
        <w:rPr>
          <w:rFonts w:ascii="Times New Roman" w:hAnsi="Times New Roman"/>
          <w:sz w:val="24"/>
          <w:szCs w:val="24"/>
          <w:u w:val="single"/>
        </w:rPr>
        <w:t>na</w:t>
      </w:r>
      <w:r w:rsidR="00BA7FD3">
        <w:rPr>
          <w:rFonts w:ascii="Times New Roman" w:hAnsi="Times New Roman"/>
          <w:sz w:val="24"/>
          <w:szCs w:val="24"/>
          <w:u w:val="single"/>
        </w:rPr>
        <w:t> </w:t>
      </w:r>
      <w:r w:rsidR="009A74F4">
        <w:rPr>
          <w:rFonts w:ascii="Times New Roman" w:hAnsi="Times New Roman"/>
          <w:sz w:val="24"/>
          <w:szCs w:val="24"/>
          <w:u w:val="single"/>
        </w:rPr>
        <w:t xml:space="preserve">ní </w:t>
      </w:r>
      <w:r w:rsidRPr="00B87A92">
        <w:rPr>
          <w:rFonts w:ascii="Times New Roman" w:hAnsi="Times New Roman"/>
          <w:sz w:val="24"/>
          <w:szCs w:val="24"/>
          <w:u w:val="single"/>
        </w:rPr>
        <w:t>byl spáchán trestný čin obchodování s lidmi (§ 168), bude potrestán odnětím svobody až na tři léta.</w:t>
      </w:r>
    </w:p>
    <w:p w14:paraId="0A5779EF" w14:textId="1E1A596E" w:rsidR="00FA4E4B" w:rsidRPr="00FA4E4B" w:rsidRDefault="00FA4E4B" w:rsidP="00BA7FD3">
      <w:pPr>
        <w:tabs>
          <w:tab w:val="left" w:pos="426"/>
        </w:tabs>
        <w:spacing w:before="120" w:after="0" w:line="240" w:lineRule="auto"/>
        <w:ind w:firstLine="425"/>
        <w:jc w:val="both"/>
        <w:rPr>
          <w:rFonts w:ascii="Times New Roman" w:hAnsi="Times New Roman"/>
          <w:sz w:val="24"/>
          <w:szCs w:val="24"/>
        </w:rPr>
      </w:pPr>
      <w:r w:rsidRPr="00FA4E4B">
        <w:rPr>
          <w:rFonts w:ascii="Times New Roman" w:hAnsi="Times New Roman"/>
          <w:sz w:val="24"/>
          <w:szCs w:val="24"/>
        </w:rPr>
        <w:t>(2) Odnětím svobody na dvě léta až osm let bude pachatel potrestán, spáchá-li čin</w:t>
      </w:r>
      <w:r w:rsidR="009A74F4">
        <w:rPr>
          <w:rFonts w:ascii="Times New Roman" w:hAnsi="Times New Roman"/>
          <w:sz w:val="24"/>
          <w:szCs w:val="24"/>
        </w:rPr>
        <w:t xml:space="preserve"> uvedený v odstavci 1</w:t>
      </w:r>
    </w:p>
    <w:p w14:paraId="58ED7374" w14:textId="77777777" w:rsidR="00FA4E4B" w:rsidRPr="00FA4E4B" w:rsidRDefault="00FA4E4B" w:rsidP="00BA7FD3">
      <w:pPr>
        <w:tabs>
          <w:tab w:val="left" w:pos="426"/>
        </w:tabs>
        <w:spacing w:before="120" w:after="0" w:line="240" w:lineRule="auto"/>
        <w:jc w:val="both"/>
        <w:rPr>
          <w:rFonts w:ascii="Times New Roman" w:hAnsi="Times New Roman"/>
          <w:sz w:val="24"/>
          <w:szCs w:val="24"/>
        </w:rPr>
      </w:pPr>
      <w:r w:rsidRPr="00FA4E4B">
        <w:rPr>
          <w:rFonts w:ascii="Times New Roman" w:hAnsi="Times New Roman"/>
          <w:sz w:val="24"/>
          <w:szCs w:val="24"/>
        </w:rPr>
        <w:t>a) na dítěti,</w:t>
      </w:r>
    </w:p>
    <w:p w14:paraId="28731ABC" w14:textId="77777777" w:rsidR="00FA4E4B" w:rsidRPr="00FA4E4B" w:rsidRDefault="00FA4E4B" w:rsidP="00BA7FD3">
      <w:pPr>
        <w:tabs>
          <w:tab w:val="left" w:pos="426"/>
        </w:tabs>
        <w:spacing w:before="120" w:after="0" w:line="240" w:lineRule="auto"/>
        <w:jc w:val="both"/>
        <w:rPr>
          <w:rFonts w:ascii="Times New Roman" w:hAnsi="Times New Roman"/>
          <w:sz w:val="24"/>
          <w:szCs w:val="24"/>
        </w:rPr>
      </w:pPr>
      <w:r w:rsidRPr="00FA4E4B">
        <w:rPr>
          <w:rFonts w:ascii="Times New Roman" w:hAnsi="Times New Roman"/>
          <w:sz w:val="24"/>
          <w:szCs w:val="24"/>
        </w:rPr>
        <w:t>b) opětovně, nebo</w:t>
      </w:r>
    </w:p>
    <w:p w14:paraId="62D55FDB" w14:textId="77777777" w:rsidR="00FA4E4B" w:rsidRPr="00FA4E4B" w:rsidRDefault="00FA4E4B" w:rsidP="00BA7FD3">
      <w:pPr>
        <w:spacing w:before="120" w:after="0" w:line="240" w:lineRule="auto"/>
        <w:jc w:val="both"/>
        <w:rPr>
          <w:rFonts w:ascii="Times New Roman" w:hAnsi="Times New Roman"/>
          <w:sz w:val="24"/>
          <w:szCs w:val="24"/>
        </w:rPr>
      </w:pPr>
      <w:r w:rsidRPr="00FA4E4B">
        <w:rPr>
          <w:rFonts w:ascii="Times New Roman" w:hAnsi="Times New Roman"/>
          <w:sz w:val="24"/>
          <w:szCs w:val="24"/>
        </w:rPr>
        <w:t>c) v úmyslu získat pro sebe nebo pro jiného značný prospěch.</w:t>
      </w:r>
    </w:p>
    <w:p w14:paraId="4920B2C7" w14:textId="73E5901F" w:rsidR="00FA4E4B" w:rsidRPr="00FA4E4B" w:rsidRDefault="00FA4E4B" w:rsidP="00693D6E">
      <w:pPr>
        <w:tabs>
          <w:tab w:val="left" w:pos="426"/>
        </w:tabs>
        <w:spacing w:before="120" w:after="0" w:line="240" w:lineRule="auto"/>
        <w:ind w:firstLine="425"/>
        <w:jc w:val="both"/>
        <w:rPr>
          <w:rFonts w:ascii="Times New Roman" w:hAnsi="Times New Roman"/>
          <w:sz w:val="24"/>
          <w:szCs w:val="24"/>
        </w:rPr>
      </w:pPr>
      <w:r w:rsidRPr="00FA4E4B">
        <w:rPr>
          <w:rFonts w:ascii="Times New Roman" w:hAnsi="Times New Roman"/>
          <w:sz w:val="24"/>
          <w:szCs w:val="24"/>
        </w:rPr>
        <w:t xml:space="preserve">(3) Odnětím svobody na tři léta až deset let nebo propadnutím majetku bude pachatel potrestán, spáchá-li </w:t>
      </w:r>
      <w:r w:rsidR="009A74F4" w:rsidRPr="00FA4E4B">
        <w:rPr>
          <w:rFonts w:ascii="Times New Roman" w:hAnsi="Times New Roman"/>
          <w:sz w:val="24"/>
          <w:szCs w:val="24"/>
        </w:rPr>
        <w:t>čin</w:t>
      </w:r>
      <w:r w:rsidR="009A74F4">
        <w:rPr>
          <w:rFonts w:ascii="Times New Roman" w:hAnsi="Times New Roman"/>
          <w:sz w:val="24"/>
          <w:szCs w:val="24"/>
        </w:rPr>
        <w:t xml:space="preserve"> uvedený v odstavci 1 </w:t>
      </w:r>
      <w:r w:rsidRPr="00FA4E4B">
        <w:rPr>
          <w:rFonts w:ascii="Times New Roman" w:hAnsi="Times New Roman"/>
          <w:sz w:val="24"/>
          <w:szCs w:val="24"/>
        </w:rPr>
        <w:t>v úmyslu získat pro sebe nebo pro jiného prospěch velkého rozsahu.</w:t>
      </w:r>
    </w:p>
    <w:p w14:paraId="06776A97" w14:textId="77777777" w:rsidR="00FA4E4B" w:rsidRPr="00FA4E4B" w:rsidRDefault="00FA4E4B" w:rsidP="00BA7FD3">
      <w:pPr>
        <w:keepNext/>
        <w:spacing w:before="120" w:after="0" w:line="240" w:lineRule="auto"/>
        <w:jc w:val="center"/>
        <w:outlineLvl w:val="1"/>
        <w:rPr>
          <w:rFonts w:ascii="Times New Roman" w:eastAsia="Arial" w:hAnsi="Times New Roman"/>
          <w:sz w:val="24"/>
          <w:szCs w:val="24"/>
          <w:lang w:eastAsia="cs-CZ"/>
        </w:rPr>
      </w:pPr>
      <w:r w:rsidRPr="00FA4E4B">
        <w:rPr>
          <w:rFonts w:ascii="Times New Roman" w:eastAsia="Arial" w:hAnsi="Times New Roman"/>
          <w:sz w:val="24"/>
          <w:szCs w:val="24"/>
          <w:lang w:eastAsia="cs-CZ"/>
        </w:rPr>
        <w:t>§ 168b</w:t>
      </w:r>
    </w:p>
    <w:p w14:paraId="2E40E4B8" w14:textId="77777777" w:rsidR="00FA4E4B" w:rsidRPr="003015BE" w:rsidRDefault="00FA4E4B" w:rsidP="00BA7FD3">
      <w:pPr>
        <w:tabs>
          <w:tab w:val="left" w:pos="426"/>
        </w:tabs>
        <w:spacing w:before="120" w:after="0" w:line="240" w:lineRule="auto"/>
        <w:jc w:val="center"/>
        <w:rPr>
          <w:rFonts w:ascii="Times New Roman" w:hAnsi="Times New Roman"/>
          <w:b/>
          <w:bCs/>
          <w:sz w:val="24"/>
          <w:szCs w:val="24"/>
        </w:rPr>
      </w:pPr>
      <w:r w:rsidRPr="003015BE">
        <w:rPr>
          <w:rFonts w:ascii="Times New Roman" w:hAnsi="Times New Roman"/>
          <w:b/>
          <w:bCs/>
          <w:sz w:val="24"/>
          <w:szCs w:val="24"/>
        </w:rPr>
        <w:t xml:space="preserve">Zvláštní ustanovení o účinné lítosti </w:t>
      </w:r>
    </w:p>
    <w:p w14:paraId="6AFE17EE" w14:textId="1B3A8EF8" w:rsidR="00FA4E4B" w:rsidRDefault="00FA4E4B" w:rsidP="00BA7FD3">
      <w:pPr>
        <w:tabs>
          <w:tab w:val="left" w:pos="426"/>
        </w:tabs>
        <w:spacing w:before="120" w:after="0" w:line="240" w:lineRule="auto"/>
        <w:ind w:firstLine="425"/>
        <w:jc w:val="both"/>
        <w:rPr>
          <w:rFonts w:ascii="Times New Roman" w:hAnsi="Times New Roman"/>
          <w:sz w:val="24"/>
          <w:szCs w:val="24"/>
        </w:rPr>
      </w:pPr>
      <w:r w:rsidRPr="00FA4E4B">
        <w:rPr>
          <w:rFonts w:ascii="Times New Roman" w:hAnsi="Times New Roman"/>
          <w:sz w:val="24"/>
          <w:szCs w:val="24"/>
        </w:rPr>
        <w:t>Kdo spáchá čin uvedený v § 168a, není trestný, učinil-li o něm dobrovolně oznámení státnímu zástupci nebo policejnímu orgánu v době, kdy nebezpečí, které vzniklo zájmu chráněnému tímto zákonem z trestného činu z obchodování s lidmi (§ 168), mohlo být ještě odstraněno. Voják může takové oznámení učinit i nadřízenému.“</w:t>
      </w:r>
      <w:r w:rsidR="00BA7FD3">
        <w:rPr>
          <w:rFonts w:ascii="Times New Roman" w:hAnsi="Times New Roman"/>
          <w:sz w:val="24"/>
          <w:szCs w:val="24"/>
        </w:rPr>
        <w:t>.</w:t>
      </w:r>
    </w:p>
    <w:bookmarkEnd w:id="4"/>
    <w:p w14:paraId="0AF49437" w14:textId="73A07C0B" w:rsidR="00861522" w:rsidRPr="00861522" w:rsidRDefault="00861522" w:rsidP="00861522">
      <w:pPr>
        <w:widowControl w:val="0"/>
        <w:spacing w:before="120" w:after="0" w:line="240" w:lineRule="auto"/>
        <w:jc w:val="both"/>
        <w:rPr>
          <w:rFonts w:ascii="Times New Roman" w:eastAsia="Times New Roman" w:hAnsi="Times New Roman"/>
          <w:i/>
          <w:iCs/>
        </w:rPr>
      </w:pPr>
      <w:r w:rsidRPr="0075776C">
        <w:rPr>
          <w:rFonts w:ascii="Times New Roman" w:eastAsia="Times New Roman" w:hAnsi="Times New Roman"/>
          <w:i/>
          <w:iCs/>
        </w:rPr>
        <w:t>CELEX: 32024L1712</w:t>
      </w:r>
    </w:p>
    <w:p w14:paraId="42A3F921" w14:textId="77777777" w:rsidR="00AE498F" w:rsidRPr="00360245" w:rsidRDefault="00A40A08" w:rsidP="00BA7FD3">
      <w:pPr>
        <w:pStyle w:val="Nadpis2"/>
        <w:keepNext w:val="0"/>
        <w:keepLines w:val="0"/>
        <w:numPr>
          <w:ilvl w:val="0"/>
          <w:numId w:val="21"/>
        </w:numPr>
        <w:suppressAutoHyphens/>
        <w:spacing w:before="360" w:after="120" w:line="240" w:lineRule="auto"/>
        <w:ind w:left="567" w:hanging="567"/>
        <w:jc w:val="both"/>
        <w:rPr>
          <w:rFonts w:ascii="Times New Roman" w:hAnsi="Times New Roman"/>
          <w:color w:val="auto"/>
          <w:sz w:val="24"/>
          <w:szCs w:val="24"/>
        </w:rPr>
      </w:pPr>
      <w:r w:rsidRPr="00360245">
        <w:rPr>
          <w:rFonts w:ascii="Times New Roman" w:hAnsi="Times New Roman"/>
          <w:color w:val="auto"/>
          <w:sz w:val="24"/>
          <w:szCs w:val="24"/>
        </w:rPr>
        <w:t>V nadpisu § 169 se slova „</w:t>
      </w:r>
      <w:r w:rsidRPr="00360245">
        <w:rPr>
          <w:rFonts w:ascii="Times New Roman" w:hAnsi="Times New Roman"/>
          <w:b/>
          <w:bCs/>
          <w:color w:val="auto"/>
          <w:sz w:val="24"/>
          <w:szCs w:val="24"/>
        </w:rPr>
        <w:t>do moci jiného</w:t>
      </w:r>
      <w:r w:rsidRPr="00360245">
        <w:rPr>
          <w:rFonts w:ascii="Times New Roman" w:hAnsi="Times New Roman"/>
          <w:color w:val="auto"/>
          <w:sz w:val="24"/>
          <w:szCs w:val="24"/>
        </w:rPr>
        <w:t>“ nahrazují slovy „</w:t>
      </w:r>
      <w:r w:rsidR="00B87A92" w:rsidRPr="00360245">
        <w:rPr>
          <w:rFonts w:ascii="Times New Roman" w:hAnsi="Times New Roman"/>
          <w:b/>
          <w:bCs/>
          <w:color w:val="auto"/>
          <w:sz w:val="24"/>
          <w:szCs w:val="24"/>
        </w:rPr>
        <w:t>do péče jiného a jeho přijetí za odměnu</w:t>
      </w:r>
      <w:r w:rsidRPr="00360245">
        <w:rPr>
          <w:rFonts w:ascii="Times New Roman" w:hAnsi="Times New Roman"/>
          <w:color w:val="auto"/>
          <w:sz w:val="24"/>
          <w:szCs w:val="24"/>
        </w:rPr>
        <w:t>“.</w:t>
      </w:r>
    </w:p>
    <w:p w14:paraId="2B9ECEF0" w14:textId="0B552A59" w:rsidR="00962075" w:rsidRPr="00360245" w:rsidRDefault="00962075" w:rsidP="00BA7FD3">
      <w:pPr>
        <w:pStyle w:val="Nadpis2"/>
        <w:keepNext w:val="0"/>
        <w:keepLines w:val="0"/>
        <w:numPr>
          <w:ilvl w:val="0"/>
          <w:numId w:val="21"/>
        </w:numPr>
        <w:suppressAutoHyphens/>
        <w:spacing w:before="360" w:after="120" w:line="240" w:lineRule="auto"/>
        <w:ind w:left="567" w:hanging="567"/>
        <w:jc w:val="both"/>
        <w:rPr>
          <w:rFonts w:ascii="Times New Roman" w:hAnsi="Times New Roman"/>
          <w:color w:val="auto"/>
          <w:sz w:val="24"/>
          <w:szCs w:val="24"/>
        </w:rPr>
      </w:pPr>
      <w:r w:rsidRPr="00360245">
        <w:rPr>
          <w:rFonts w:ascii="Times New Roman" w:hAnsi="Times New Roman"/>
          <w:color w:val="auto"/>
          <w:sz w:val="24"/>
          <w:szCs w:val="24"/>
        </w:rPr>
        <w:t xml:space="preserve">V § </w:t>
      </w:r>
      <w:r w:rsidR="00A40A08" w:rsidRPr="00360245">
        <w:rPr>
          <w:rFonts w:ascii="Times New Roman" w:hAnsi="Times New Roman"/>
          <w:color w:val="auto"/>
          <w:sz w:val="24"/>
          <w:szCs w:val="24"/>
        </w:rPr>
        <w:t>169 odstavec 1 zní:</w:t>
      </w:r>
    </w:p>
    <w:p w14:paraId="1B077572" w14:textId="4FF85AD6" w:rsidR="00A40A08" w:rsidRDefault="00A40A08" w:rsidP="00F108EE">
      <w:pPr>
        <w:spacing w:before="120" w:after="0" w:line="240" w:lineRule="auto"/>
        <w:ind w:firstLine="425"/>
        <w:jc w:val="both"/>
        <w:rPr>
          <w:rFonts w:ascii="Times New Roman" w:hAnsi="Times New Roman"/>
          <w:sz w:val="24"/>
          <w:szCs w:val="24"/>
        </w:rPr>
      </w:pPr>
      <w:r w:rsidRPr="00A40A08">
        <w:rPr>
          <w:rFonts w:ascii="Times New Roman" w:hAnsi="Times New Roman"/>
          <w:sz w:val="24"/>
          <w:szCs w:val="24"/>
        </w:rPr>
        <w:t xml:space="preserve">„(1) </w:t>
      </w:r>
      <w:bookmarkStart w:id="8" w:name="_Hlk203569423"/>
      <w:r w:rsidR="00B87A92" w:rsidRPr="00B87A92">
        <w:rPr>
          <w:rFonts w:ascii="Times New Roman" w:hAnsi="Times New Roman"/>
          <w:sz w:val="24"/>
          <w:szCs w:val="24"/>
        </w:rPr>
        <w:t xml:space="preserve">Kdo za účelem vytvoření rodinných vztahů </w:t>
      </w:r>
      <w:r w:rsidR="00B87A92" w:rsidRPr="007E4318">
        <w:rPr>
          <w:rFonts w:ascii="Times New Roman" w:hAnsi="Times New Roman"/>
          <w:sz w:val="24"/>
          <w:szCs w:val="24"/>
        </w:rPr>
        <w:t xml:space="preserve">v rozporu s jiným právním předpisem </w:t>
      </w:r>
      <w:r w:rsidR="00B87A92" w:rsidRPr="00B87A92">
        <w:rPr>
          <w:rFonts w:ascii="Times New Roman" w:hAnsi="Times New Roman"/>
          <w:sz w:val="24"/>
          <w:szCs w:val="24"/>
        </w:rPr>
        <w:t>svěří dítě do péče jiného anebo jej přijme do své péče v úmyslu přijmout nebo poskytnout za takový čin odměnu, bude potrestán odnětím svobody až na tři léta nebo zákazem činnosti</w:t>
      </w:r>
      <w:bookmarkEnd w:id="8"/>
      <w:r w:rsidRPr="00B87A92">
        <w:rPr>
          <w:rFonts w:ascii="Times New Roman" w:hAnsi="Times New Roman"/>
          <w:sz w:val="24"/>
          <w:szCs w:val="24"/>
        </w:rPr>
        <w:t>.“.</w:t>
      </w:r>
    </w:p>
    <w:p w14:paraId="6203F50E" w14:textId="77777777" w:rsidR="00D5404C" w:rsidRPr="00360245" w:rsidRDefault="00B87A92" w:rsidP="00F108EE">
      <w:pPr>
        <w:pStyle w:val="Nadpis2"/>
        <w:keepNext w:val="0"/>
        <w:keepLines w:val="0"/>
        <w:numPr>
          <w:ilvl w:val="0"/>
          <w:numId w:val="21"/>
        </w:numPr>
        <w:suppressAutoHyphens/>
        <w:spacing w:before="360" w:after="120" w:line="240" w:lineRule="auto"/>
        <w:ind w:left="567" w:hanging="567"/>
        <w:jc w:val="both"/>
        <w:rPr>
          <w:rFonts w:ascii="Times New Roman" w:hAnsi="Times New Roman"/>
          <w:color w:val="auto"/>
          <w:sz w:val="24"/>
          <w:szCs w:val="24"/>
        </w:rPr>
      </w:pPr>
      <w:r w:rsidRPr="00360245">
        <w:rPr>
          <w:rFonts w:ascii="Times New Roman" w:hAnsi="Times New Roman"/>
          <w:color w:val="auto"/>
          <w:sz w:val="24"/>
          <w:szCs w:val="24"/>
        </w:rPr>
        <w:t>V nadpisu § 191a se slova „</w:t>
      </w:r>
      <w:r w:rsidRPr="00360245">
        <w:rPr>
          <w:rFonts w:ascii="Times New Roman" w:hAnsi="Times New Roman"/>
          <w:b/>
          <w:bCs/>
          <w:color w:val="auto"/>
          <w:sz w:val="24"/>
          <w:szCs w:val="24"/>
        </w:rPr>
        <w:t>a její šíření</w:t>
      </w:r>
      <w:r w:rsidRPr="00360245">
        <w:rPr>
          <w:rFonts w:ascii="Times New Roman" w:hAnsi="Times New Roman"/>
          <w:color w:val="auto"/>
          <w:sz w:val="24"/>
          <w:szCs w:val="24"/>
        </w:rPr>
        <w:t>“ nahrazují slovy „</w:t>
      </w:r>
      <w:r w:rsidRPr="00360245">
        <w:rPr>
          <w:rFonts w:ascii="Times New Roman" w:hAnsi="Times New Roman"/>
          <w:b/>
          <w:bCs/>
          <w:color w:val="auto"/>
          <w:sz w:val="24"/>
          <w:szCs w:val="24"/>
        </w:rPr>
        <w:t>nebo díla intimní povahy a jejich šíření</w:t>
      </w:r>
      <w:r w:rsidRPr="00360245">
        <w:rPr>
          <w:rFonts w:ascii="Times New Roman" w:hAnsi="Times New Roman"/>
          <w:color w:val="auto"/>
          <w:sz w:val="24"/>
          <w:szCs w:val="24"/>
        </w:rPr>
        <w:t>“.</w:t>
      </w:r>
    </w:p>
    <w:p w14:paraId="3815FA0B" w14:textId="52825C12" w:rsidR="00B87A92" w:rsidRPr="00360245" w:rsidRDefault="00073B59" w:rsidP="00F108EE">
      <w:pPr>
        <w:pStyle w:val="Nadpis2"/>
        <w:keepNext w:val="0"/>
        <w:keepLines w:val="0"/>
        <w:numPr>
          <w:ilvl w:val="0"/>
          <w:numId w:val="21"/>
        </w:numPr>
        <w:suppressAutoHyphens/>
        <w:spacing w:before="360" w:after="120" w:line="240" w:lineRule="auto"/>
        <w:ind w:left="567" w:hanging="567"/>
        <w:jc w:val="both"/>
        <w:rPr>
          <w:rFonts w:ascii="Times New Roman" w:hAnsi="Times New Roman"/>
          <w:color w:val="auto"/>
          <w:sz w:val="24"/>
          <w:szCs w:val="24"/>
        </w:rPr>
      </w:pPr>
      <w:r w:rsidRPr="009C693B">
        <w:rPr>
          <w:rFonts w:ascii="Times New Roman" w:hAnsi="Times New Roman"/>
          <w:color w:val="auto"/>
          <w:sz w:val="24"/>
          <w:szCs w:val="24"/>
        </w:rPr>
        <w:t>V § 191a odstavec 1 zní:</w:t>
      </w:r>
    </w:p>
    <w:p w14:paraId="1289F493" w14:textId="00494473" w:rsidR="00073B59" w:rsidRPr="00073B59" w:rsidRDefault="00073B59" w:rsidP="00BA7FD3">
      <w:pPr>
        <w:spacing w:before="120" w:after="0" w:line="240" w:lineRule="auto"/>
        <w:ind w:firstLine="425"/>
        <w:jc w:val="both"/>
        <w:rPr>
          <w:rFonts w:ascii="Times New Roman" w:hAnsi="Times New Roman"/>
          <w:sz w:val="24"/>
          <w:szCs w:val="24"/>
          <w:u w:val="single"/>
        </w:rPr>
      </w:pPr>
      <w:r w:rsidRPr="00073B59">
        <w:rPr>
          <w:rFonts w:ascii="Times New Roman" w:hAnsi="Times New Roman"/>
          <w:sz w:val="24"/>
          <w:szCs w:val="24"/>
        </w:rPr>
        <w:t>„(1)</w:t>
      </w:r>
      <w:r>
        <w:rPr>
          <w:rFonts w:ascii="Times New Roman" w:hAnsi="Times New Roman"/>
          <w:sz w:val="24"/>
          <w:szCs w:val="24"/>
        </w:rPr>
        <w:t xml:space="preserve"> </w:t>
      </w:r>
      <w:r w:rsidRPr="00073B59">
        <w:rPr>
          <w:rFonts w:ascii="Times New Roman" w:hAnsi="Times New Roman"/>
          <w:sz w:val="24"/>
          <w:szCs w:val="24"/>
          <w:u w:val="single"/>
        </w:rPr>
        <w:t>Kdo vyrobí, doveze, vyveze, proveze, nabídne, učiní veřejně přístupným, zprostředkuje, uvede do oběhu, prodá nebo jinak jinému opatří fotografické, filmové, počítačové, elektronické nebo jiné dílo neoprávněně zobrazující intimní části těla osoby, o které ví, že</w:t>
      </w:r>
    </w:p>
    <w:p w14:paraId="51786A31" w14:textId="77777777" w:rsidR="00073B59" w:rsidRPr="00073B59" w:rsidRDefault="00073B59" w:rsidP="00BA7FD3">
      <w:pPr>
        <w:spacing w:before="120" w:after="0" w:line="240" w:lineRule="auto"/>
        <w:ind w:left="284" w:hanging="284"/>
        <w:jc w:val="both"/>
        <w:rPr>
          <w:rFonts w:ascii="Times New Roman" w:hAnsi="Times New Roman"/>
          <w:sz w:val="24"/>
          <w:szCs w:val="24"/>
          <w:u w:val="single"/>
        </w:rPr>
      </w:pPr>
      <w:r w:rsidRPr="00BA7FD3">
        <w:rPr>
          <w:rFonts w:ascii="Times New Roman" w:hAnsi="Times New Roman"/>
          <w:sz w:val="24"/>
          <w:szCs w:val="24"/>
        </w:rPr>
        <w:t xml:space="preserve">a) </w:t>
      </w:r>
      <w:r w:rsidRPr="00073B59">
        <w:rPr>
          <w:rFonts w:ascii="Times New Roman" w:hAnsi="Times New Roman"/>
          <w:sz w:val="24"/>
          <w:szCs w:val="24"/>
          <w:u w:val="single"/>
        </w:rPr>
        <w:t>na ní byl spáchán trestný čin obchodování s lidmi (§ 168) zneužívaje podřízeného postavení takové osoby z toho vyplývající, nebo</w:t>
      </w:r>
    </w:p>
    <w:p w14:paraId="138EBBE3" w14:textId="2202A4B0" w:rsidR="00073B59" w:rsidRPr="00073B59" w:rsidRDefault="00073B59" w:rsidP="00BA7FD3">
      <w:pPr>
        <w:spacing w:before="120" w:after="0" w:line="240" w:lineRule="auto"/>
        <w:ind w:left="284" w:hanging="284"/>
        <w:jc w:val="both"/>
        <w:rPr>
          <w:rFonts w:ascii="Times New Roman" w:hAnsi="Times New Roman"/>
          <w:sz w:val="24"/>
          <w:szCs w:val="24"/>
          <w:u w:val="single"/>
        </w:rPr>
      </w:pPr>
      <w:r w:rsidRPr="00BA7FD3">
        <w:rPr>
          <w:rFonts w:ascii="Times New Roman" w:hAnsi="Times New Roman"/>
          <w:sz w:val="24"/>
          <w:szCs w:val="24"/>
        </w:rPr>
        <w:t xml:space="preserve">b) </w:t>
      </w:r>
      <w:r w:rsidRPr="00073B59">
        <w:rPr>
          <w:rFonts w:ascii="Times New Roman" w:hAnsi="Times New Roman"/>
          <w:sz w:val="24"/>
          <w:szCs w:val="24"/>
          <w:u w:val="single"/>
        </w:rPr>
        <w:t>k takovému zobrazení nedala souhlas, a čin je způsobilý vyvolat vážnou újmu na právech této osoby,</w:t>
      </w:r>
    </w:p>
    <w:p w14:paraId="1AE3D03B" w14:textId="6DBD54B2" w:rsidR="00073B59" w:rsidRDefault="00073B59" w:rsidP="00BA7FD3">
      <w:pPr>
        <w:spacing w:before="120" w:after="0" w:line="240" w:lineRule="auto"/>
        <w:jc w:val="both"/>
        <w:rPr>
          <w:rFonts w:ascii="Times New Roman" w:hAnsi="Times New Roman"/>
          <w:sz w:val="24"/>
          <w:szCs w:val="24"/>
        </w:rPr>
      </w:pPr>
      <w:r w:rsidRPr="00073B59">
        <w:rPr>
          <w:rFonts w:ascii="Times New Roman" w:hAnsi="Times New Roman"/>
          <w:sz w:val="24"/>
          <w:szCs w:val="24"/>
          <w:u w:val="single"/>
        </w:rPr>
        <w:t>bude potrestán odnětím svobody až na jeden rok, zákazem činnosti nebo propadnutím věci</w:t>
      </w:r>
      <w:r w:rsidRPr="00073B59">
        <w:rPr>
          <w:rFonts w:ascii="Times New Roman" w:hAnsi="Times New Roman"/>
          <w:sz w:val="24"/>
          <w:szCs w:val="24"/>
        </w:rPr>
        <w:t>.“.</w:t>
      </w:r>
    </w:p>
    <w:p w14:paraId="3391BEA3" w14:textId="7B7F0467" w:rsidR="00861522" w:rsidRDefault="00861522" w:rsidP="00861522">
      <w:pPr>
        <w:widowControl w:val="0"/>
        <w:spacing w:before="120" w:after="0" w:line="240" w:lineRule="auto"/>
        <w:jc w:val="both"/>
        <w:rPr>
          <w:rFonts w:ascii="Times New Roman" w:eastAsia="Times New Roman" w:hAnsi="Times New Roman"/>
          <w:i/>
          <w:iCs/>
        </w:rPr>
      </w:pPr>
      <w:r w:rsidRPr="0075776C">
        <w:rPr>
          <w:rFonts w:ascii="Times New Roman" w:eastAsia="Times New Roman" w:hAnsi="Times New Roman"/>
          <w:i/>
          <w:iCs/>
        </w:rPr>
        <w:t>CELEX: 32024L1712</w:t>
      </w:r>
    </w:p>
    <w:p w14:paraId="541EE71A" w14:textId="446507B6" w:rsidR="00861522" w:rsidRPr="00861522" w:rsidRDefault="00861522" w:rsidP="00861522">
      <w:pPr>
        <w:widowControl w:val="0"/>
        <w:spacing w:before="120" w:after="0" w:line="240" w:lineRule="auto"/>
        <w:jc w:val="both"/>
        <w:rPr>
          <w:rFonts w:ascii="Times New Roman" w:eastAsia="Times New Roman" w:hAnsi="Times New Roman"/>
          <w:i/>
          <w:iCs/>
        </w:rPr>
      </w:pPr>
      <w:r w:rsidRPr="0075776C">
        <w:rPr>
          <w:rFonts w:ascii="Times New Roman" w:eastAsia="Times New Roman" w:hAnsi="Times New Roman"/>
          <w:i/>
          <w:iCs/>
        </w:rPr>
        <w:t>CELEX: 32024L1385</w:t>
      </w:r>
    </w:p>
    <w:p w14:paraId="33E2AFE1" w14:textId="77777777" w:rsidR="009A74F4" w:rsidRDefault="009A74F4" w:rsidP="009C693B">
      <w:pPr>
        <w:pStyle w:val="Nadpis2"/>
        <w:keepNext w:val="0"/>
        <w:keepLines w:val="0"/>
        <w:numPr>
          <w:ilvl w:val="0"/>
          <w:numId w:val="21"/>
        </w:numPr>
        <w:suppressAutoHyphens/>
        <w:spacing w:before="360" w:after="120" w:line="240" w:lineRule="auto"/>
        <w:ind w:left="567" w:hanging="567"/>
        <w:jc w:val="both"/>
        <w:rPr>
          <w:rFonts w:ascii="Times New Roman" w:hAnsi="Times New Roman"/>
          <w:color w:val="auto"/>
          <w:sz w:val="24"/>
          <w:szCs w:val="24"/>
        </w:rPr>
      </w:pPr>
      <w:r>
        <w:rPr>
          <w:rFonts w:ascii="Times New Roman" w:hAnsi="Times New Roman"/>
          <w:color w:val="auto"/>
          <w:sz w:val="24"/>
          <w:szCs w:val="24"/>
        </w:rPr>
        <w:t>V § 191a se za odstavec 1 vkládá nový odstavec 2, který zní:</w:t>
      </w:r>
    </w:p>
    <w:p w14:paraId="06F881C5" w14:textId="4FF32BF3" w:rsidR="009A74F4" w:rsidRPr="00693D6E" w:rsidRDefault="009A74F4" w:rsidP="00693D6E">
      <w:pPr>
        <w:spacing w:before="120" w:after="0" w:line="240" w:lineRule="auto"/>
        <w:ind w:firstLine="425"/>
        <w:jc w:val="both"/>
        <w:rPr>
          <w:rFonts w:ascii="Times New Roman" w:hAnsi="Times New Roman"/>
          <w:sz w:val="24"/>
          <w:szCs w:val="24"/>
        </w:rPr>
      </w:pPr>
      <w:r>
        <w:rPr>
          <w:rFonts w:ascii="Times New Roman" w:hAnsi="Times New Roman"/>
          <w:sz w:val="24"/>
          <w:szCs w:val="24"/>
        </w:rPr>
        <w:t>„</w:t>
      </w:r>
      <w:r w:rsidRPr="00693D6E">
        <w:rPr>
          <w:rFonts w:ascii="Times New Roman" w:hAnsi="Times New Roman"/>
          <w:sz w:val="24"/>
          <w:szCs w:val="24"/>
        </w:rPr>
        <w:t xml:space="preserve">(2) </w:t>
      </w:r>
      <w:r w:rsidRPr="00693D6E">
        <w:rPr>
          <w:rFonts w:ascii="Times New Roman" w:hAnsi="Times New Roman"/>
          <w:sz w:val="24"/>
          <w:szCs w:val="24"/>
          <w:u w:val="single"/>
        </w:rPr>
        <w:t>Kdo vyrobí, doveze, vyveze, proveze, nabídne, učiní veřejně přístupným, zprostředkuje, uvede do oběhu, prodá nebo jinak jinému opatří fotografické, filmové, počítačové, elektronické nebo jiné pornografické dílo, které zobrazuje nebo jinak využívá osobu, o které ví, že</w:t>
      </w:r>
      <w:r w:rsidRPr="00693D6E">
        <w:rPr>
          <w:rFonts w:ascii="Times New Roman" w:hAnsi="Times New Roman"/>
          <w:sz w:val="24"/>
          <w:szCs w:val="24"/>
        </w:rPr>
        <w:t xml:space="preserve"> </w:t>
      </w:r>
    </w:p>
    <w:p w14:paraId="069705C9" w14:textId="77777777" w:rsidR="009A74F4" w:rsidRPr="00693D6E" w:rsidRDefault="009A74F4" w:rsidP="00693D6E">
      <w:pPr>
        <w:spacing w:before="120" w:after="0" w:line="240" w:lineRule="auto"/>
        <w:ind w:left="284" w:hanging="284"/>
        <w:jc w:val="both"/>
        <w:rPr>
          <w:rFonts w:ascii="Times New Roman" w:hAnsi="Times New Roman"/>
          <w:sz w:val="24"/>
          <w:szCs w:val="24"/>
          <w:u w:val="single"/>
        </w:rPr>
      </w:pPr>
      <w:bookmarkStart w:id="9" w:name="_Hlk202957391"/>
      <w:r w:rsidRPr="00693D6E">
        <w:rPr>
          <w:rFonts w:ascii="Times New Roman" w:hAnsi="Times New Roman"/>
          <w:sz w:val="24"/>
          <w:szCs w:val="24"/>
        </w:rPr>
        <w:t xml:space="preserve">a) </w:t>
      </w:r>
      <w:r w:rsidRPr="00693D6E">
        <w:rPr>
          <w:rFonts w:ascii="Times New Roman" w:hAnsi="Times New Roman"/>
          <w:sz w:val="24"/>
          <w:szCs w:val="24"/>
          <w:u w:val="single"/>
        </w:rPr>
        <w:t>na ní byl spáchán trestný čin obchodování s lidmi (§ 168) zneužívaje podřízeného postavení takové osoby z toho vyplývající, nebo</w:t>
      </w:r>
    </w:p>
    <w:p w14:paraId="6AC5B1BB" w14:textId="77777777" w:rsidR="009A74F4" w:rsidRPr="00693D6E" w:rsidRDefault="009A74F4" w:rsidP="00693D6E">
      <w:pPr>
        <w:spacing w:before="120" w:after="0" w:line="240" w:lineRule="auto"/>
        <w:ind w:left="284" w:hanging="284"/>
        <w:jc w:val="both"/>
        <w:rPr>
          <w:rFonts w:ascii="Times New Roman" w:hAnsi="Times New Roman"/>
          <w:sz w:val="24"/>
          <w:szCs w:val="24"/>
          <w:u w:val="single"/>
        </w:rPr>
      </w:pPr>
      <w:r w:rsidRPr="00693D6E">
        <w:rPr>
          <w:rFonts w:ascii="Times New Roman" w:hAnsi="Times New Roman"/>
          <w:sz w:val="24"/>
          <w:szCs w:val="24"/>
        </w:rPr>
        <w:t xml:space="preserve">b) </w:t>
      </w:r>
      <w:r w:rsidRPr="00693D6E">
        <w:rPr>
          <w:rFonts w:ascii="Times New Roman" w:hAnsi="Times New Roman"/>
          <w:sz w:val="24"/>
          <w:szCs w:val="24"/>
          <w:u w:val="single"/>
        </w:rPr>
        <w:t>k takovému zobrazení nebo využití nedala souhlas</w:t>
      </w:r>
      <w:bookmarkEnd w:id="9"/>
      <w:r w:rsidRPr="00693D6E">
        <w:rPr>
          <w:rFonts w:ascii="Times New Roman" w:hAnsi="Times New Roman"/>
          <w:sz w:val="24"/>
          <w:szCs w:val="24"/>
          <w:u w:val="single"/>
        </w:rPr>
        <w:t xml:space="preserve">, </w:t>
      </w:r>
    </w:p>
    <w:p w14:paraId="3D40383D" w14:textId="3696604B" w:rsidR="009A74F4" w:rsidRPr="00693D6E" w:rsidRDefault="009A74F4" w:rsidP="00693D6E">
      <w:pPr>
        <w:spacing w:before="120" w:after="0" w:line="240" w:lineRule="auto"/>
        <w:jc w:val="both"/>
        <w:rPr>
          <w:rFonts w:ascii="Times New Roman" w:hAnsi="Times New Roman"/>
          <w:sz w:val="24"/>
          <w:szCs w:val="24"/>
        </w:rPr>
      </w:pPr>
      <w:r w:rsidRPr="00693D6E">
        <w:rPr>
          <w:rFonts w:ascii="Times New Roman" w:hAnsi="Times New Roman"/>
          <w:sz w:val="24"/>
          <w:szCs w:val="24"/>
          <w:u w:val="single"/>
        </w:rPr>
        <w:t>bude potrestán odnětím svobody až na dvě léta, zákazem činnosti nebo propadnutím věci</w:t>
      </w:r>
      <w:r w:rsidRPr="00693D6E">
        <w:rPr>
          <w:rFonts w:ascii="Times New Roman" w:hAnsi="Times New Roman"/>
          <w:sz w:val="24"/>
          <w:szCs w:val="24"/>
        </w:rPr>
        <w:t>.</w:t>
      </w:r>
      <w:r>
        <w:rPr>
          <w:rFonts w:ascii="Times New Roman" w:hAnsi="Times New Roman"/>
          <w:sz w:val="24"/>
          <w:szCs w:val="24"/>
        </w:rPr>
        <w:t>“.</w:t>
      </w:r>
    </w:p>
    <w:p w14:paraId="10D5B230" w14:textId="38189148" w:rsidR="009A74F4" w:rsidRDefault="009A74F4" w:rsidP="009A74F4">
      <w:pPr>
        <w:widowControl w:val="0"/>
        <w:spacing w:before="120" w:after="0" w:line="240" w:lineRule="auto"/>
        <w:jc w:val="both"/>
        <w:rPr>
          <w:rFonts w:ascii="Times New Roman" w:eastAsia="Times New Roman" w:hAnsi="Times New Roman"/>
          <w:i/>
          <w:iCs/>
        </w:rPr>
      </w:pPr>
      <w:r w:rsidRPr="009A74F4">
        <w:rPr>
          <w:rFonts w:ascii="Times New Roman" w:eastAsia="Times New Roman" w:hAnsi="Times New Roman"/>
          <w:sz w:val="24"/>
          <w:szCs w:val="24"/>
          <w:lang w:eastAsia="cs-CZ"/>
        </w:rPr>
        <w:t>Dosavadní odstavce 2 a 3 se označují jako odstavce</w:t>
      </w:r>
      <w:r>
        <w:rPr>
          <w:rFonts w:ascii="Times New Roman" w:eastAsia="Times New Roman" w:hAnsi="Times New Roman"/>
          <w:sz w:val="24"/>
          <w:szCs w:val="24"/>
          <w:lang w:eastAsia="cs-CZ"/>
        </w:rPr>
        <w:t xml:space="preserve"> 3 a 4.</w:t>
      </w:r>
    </w:p>
    <w:p w14:paraId="7366BD52" w14:textId="1A7EE2F6" w:rsidR="009A74F4" w:rsidRDefault="009A74F4" w:rsidP="009A74F4">
      <w:pPr>
        <w:widowControl w:val="0"/>
        <w:spacing w:before="120" w:after="0" w:line="240" w:lineRule="auto"/>
        <w:jc w:val="both"/>
        <w:rPr>
          <w:rFonts w:ascii="Times New Roman" w:eastAsia="Times New Roman" w:hAnsi="Times New Roman"/>
          <w:i/>
          <w:iCs/>
        </w:rPr>
      </w:pPr>
      <w:r w:rsidRPr="0075776C">
        <w:rPr>
          <w:rFonts w:ascii="Times New Roman" w:eastAsia="Times New Roman" w:hAnsi="Times New Roman"/>
          <w:i/>
          <w:iCs/>
        </w:rPr>
        <w:t>CELEX: 32024L1712</w:t>
      </w:r>
    </w:p>
    <w:p w14:paraId="4779E79A" w14:textId="77777777" w:rsidR="009A74F4" w:rsidRPr="00861522" w:rsidRDefault="009A74F4" w:rsidP="009A74F4">
      <w:pPr>
        <w:widowControl w:val="0"/>
        <w:spacing w:before="120" w:after="0" w:line="240" w:lineRule="auto"/>
        <w:jc w:val="both"/>
        <w:rPr>
          <w:rFonts w:ascii="Times New Roman" w:eastAsia="Times New Roman" w:hAnsi="Times New Roman"/>
          <w:i/>
          <w:iCs/>
        </w:rPr>
      </w:pPr>
      <w:r w:rsidRPr="0075776C">
        <w:rPr>
          <w:rFonts w:ascii="Times New Roman" w:eastAsia="Times New Roman" w:hAnsi="Times New Roman"/>
          <w:i/>
          <w:iCs/>
        </w:rPr>
        <w:t>CELEX: 32024L1385</w:t>
      </w:r>
    </w:p>
    <w:p w14:paraId="5690BA7D" w14:textId="690DE6DD" w:rsidR="002A6C6A" w:rsidRPr="009C693B" w:rsidRDefault="002A6C6A" w:rsidP="009C693B">
      <w:pPr>
        <w:pStyle w:val="Nadpis2"/>
        <w:keepNext w:val="0"/>
        <w:keepLines w:val="0"/>
        <w:numPr>
          <w:ilvl w:val="0"/>
          <w:numId w:val="21"/>
        </w:numPr>
        <w:suppressAutoHyphens/>
        <w:spacing w:before="360" w:after="120" w:line="240" w:lineRule="auto"/>
        <w:ind w:left="567" w:hanging="567"/>
        <w:jc w:val="both"/>
        <w:rPr>
          <w:rFonts w:ascii="Times New Roman" w:hAnsi="Times New Roman"/>
          <w:color w:val="auto"/>
          <w:sz w:val="24"/>
          <w:szCs w:val="24"/>
        </w:rPr>
      </w:pPr>
      <w:r w:rsidRPr="009C693B">
        <w:rPr>
          <w:rFonts w:ascii="Times New Roman" w:hAnsi="Times New Roman"/>
          <w:color w:val="auto"/>
          <w:sz w:val="24"/>
          <w:szCs w:val="24"/>
        </w:rPr>
        <w:t>V § 191a odst. 3 se vkládá nové písmeno a), které zní:</w:t>
      </w:r>
    </w:p>
    <w:p w14:paraId="394D36C7" w14:textId="407DDF38" w:rsidR="00D5404C" w:rsidRDefault="002A6C6A" w:rsidP="00BA7FD3">
      <w:pPr>
        <w:autoSpaceDE w:val="0"/>
        <w:autoSpaceDN w:val="0"/>
        <w:adjustRightInd w:val="0"/>
        <w:spacing w:before="120" w:after="0" w:line="240" w:lineRule="auto"/>
        <w:rPr>
          <w:rFonts w:ascii="Times New Roman" w:hAnsi="Times New Roman"/>
          <w:sz w:val="24"/>
          <w:szCs w:val="24"/>
        </w:rPr>
      </w:pPr>
      <w:r w:rsidRPr="002A6C6A">
        <w:rPr>
          <w:rFonts w:ascii="Times New Roman" w:hAnsi="Times New Roman"/>
          <w:sz w:val="24"/>
          <w:szCs w:val="24"/>
        </w:rPr>
        <w:t>„a) spáchá-li čin uvedený v odstavci 1 na dítěti,“</w:t>
      </w:r>
      <w:r w:rsidR="009A74F4">
        <w:rPr>
          <w:rFonts w:ascii="Times New Roman" w:hAnsi="Times New Roman"/>
          <w:sz w:val="24"/>
          <w:szCs w:val="24"/>
        </w:rPr>
        <w:t>.</w:t>
      </w:r>
    </w:p>
    <w:p w14:paraId="22AF63C9" w14:textId="6ED4AF6A" w:rsidR="00D5404C" w:rsidRPr="00D5404C" w:rsidRDefault="002A6C6A" w:rsidP="00BA7FD3">
      <w:pPr>
        <w:autoSpaceDE w:val="0"/>
        <w:autoSpaceDN w:val="0"/>
        <w:adjustRightInd w:val="0"/>
        <w:spacing w:before="120" w:after="0" w:line="240" w:lineRule="auto"/>
        <w:rPr>
          <w:rFonts w:ascii="Times New Roman" w:hAnsi="Times New Roman"/>
          <w:sz w:val="24"/>
          <w:szCs w:val="24"/>
        </w:rPr>
      </w:pPr>
      <w:r w:rsidRPr="00D5404C">
        <w:rPr>
          <w:rFonts w:ascii="Times New Roman" w:hAnsi="Times New Roman"/>
          <w:sz w:val="24"/>
          <w:szCs w:val="24"/>
        </w:rPr>
        <w:t xml:space="preserve">Dosavadní písmena a) až </w:t>
      </w:r>
      <w:r w:rsidR="0015491F">
        <w:rPr>
          <w:rFonts w:ascii="Times New Roman" w:hAnsi="Times New Roman"/>
          <w:sz w:val="24"/>
          <w:szCs w:val="24"/>
        </w:rPr>
        <w:t>d</w:t>
      </w:r>
      <w:r w:rsidRPr="00D5404C">
        <w:rPr>
          <w:rFonts w:ascii="Times New Roman" w:hAnsi="Times New Roman"/>
          <w:sz w:val="24"/>
          <w:szCs w:val="24"/>
        </w:rPr>
        <w:t xml:space="preserve">) se označují jako písmena b) až e). </w:t>
      </w:r>
    </w:p>
    <w:p w14:paraId="3DEE6BD0" w14:textId="31DF1A36" w:rsidR="00D5404C" w:rsidRPr="009C693B" w:rsidRDefault="002A6C6A" w:rsidP="00F108EE">
      <w:pPr>
        <w:pStyle w:val="Nadpis2"/>
        <w:keepNext w:val="0"/>
        <w:keepLines w:val="0"/>
        <w:numPr>
          <w:ilvl w:val="0"/>
          <w:numId w:val="21"/>
        </w:numPr>
        <w:suppressAutoHyphens/>
        <w:spacing w:before="360" w:after="120" w:line="240" w:lineRule="auto"/>
        <w:ind w:left="567" w:hanging="567"/>
        <w:jc w:val="both"/>
        <w:rPr>
          <w:rFonts w:ascii="Times New Roman" w:hAnsi="Times New Roman"/>
          <w:color w:val="auto"/>
          <w:sz w:val="24"/>
          <w:szCs w:val="24"/>
        </w:rPr>
      </w:pPr>
      <w:r w:rsidRPr="009C693B">
        <w:rPr>
          <w:rFonts w:ascii="Times New Roman" w:hAnsi="Times New Roman"/>
          <w:color w:val="auto"/>
          <w:sz w:val="24"/>
          <w:szCs w:val="24"/>
        </w:rPr>
        <w:t>V § 191a odst.</w:t>
      </w:r>
      <w:r w:rsidR="0015491F">
        <w:rPr>
          <w:rFonts w:ascii="Times New Roman" w:hAnsi="Times New Roman"/>
          <w:color w:val="auto"/>
          <w:sz w:val="24"/>
          <w:szCs w:val="24"/>
        </w:rPr>
        <w:t xml:space="preserve"> 3 písm. b) a v § 191a odst.</w:t>
      </w:r>
      <w:r w:rsidRPr="009C693B">
        <w:rPr>
          <w:rFonts w:ascii="Times New Roman" w:hAnsi="Times New Roman"/>
          <w:color w:val="auto"/>
          <w:sz w:val="24"/>
          <w:szCs w:val="24"/>
        </w:rPr>
        <w:t xml:space="preserve"> 4 </w:t>
      </w:r>
      <w:r w:rsidR="0015491F">
        <w:rPr>
          <w:rFonts w:ascii="Times New Roman" w:hAnsi="Times New Roman"/>
          <w:color w:val="auto"/>
          <w:sz w:val="24"/>
          <w:szCs w:val="24"/>
        </w:rPr>
        <w:t xml:space="preserve">písm. a) </w:t>
      </w:r>
      <w:r w:rsidRPr="009C693B">
        <w:rPr>
          <w:rFonts w:ascii="Times New Roman" w:hAnsi="Times New Roman"/>
          <w:color w:val="auto"/>
          <w:sz w:val="24"/>
          <w:szCs w:val="24"/>
        </w:rPr>
        <w:t xml:space="preserve">se za </w:t>
      </w:r>
      <w:r w:rsidR="00984967">
        <w:rPr>
          <w:rFonts w:ascii="Times New Roman" w:hAnsi="Times New Roman"/>
          <w:color w:val="auto"/>
          <w:sz w:val="24"/>
          <w:szCs w:val="24"/>
        </w:rPr>
        <w:t>číslo</w:t>
      </w:r>
      <w:r w:rsidR="0015491F">
        <w:rPr>
          <w:rFonts w:ascii="Times New Roman" w:hAnsi="Times New Roman"/>
          <w:color w:val="auto"/>
          <w:sz w:val="24"/>
          <w:szCs w:val="24"/>
        </w:rPr>
        <w:t xml:space="preserve"> </w:t>
      </w:r>
      <w:r w:rsidRPr="009C693B">
        <w:rPr>
          <w:rFonts w:ascii="Times New Roman" w:hAnsi="Times New Roman"/>
          <w:color w:val="auto"/>
          <w:sz w:val="24"/>
          <w:szCs w:val="24"/>
        </w:rPr>
        <w:t>„1“ vkládají slova „nebo</w:t>
      </w:r>
      <w:r w:rsidR="0015491F">
        <w:rPr>
          <w:rFonts w:ascii="Times New Roman" w:hAnsi="Times New Roman"/>
          <w:color w:val="auto"/>
          <w:sz w:val="24"/>
          <w:szCs w:val="24"/>
        </w:rPr>
        <w:t> </w:t>
      </w:r>
      <w:r w:rsidRPr="009C693B">
        <w:rPr>
          <w:rFonts w:ascii="Times New Roman" w:hAnsi="Times New Roman"/>
          <w:color w:val="auto"/>
          <w:sz w:val="24"/>
          <w:szCs w:val="24"/>
        </w:rPr>
        <w:t>2“.</w:t>
      </w:r>
    </w:p>
    <w:p w14:paraId="6FB42E35" w14:textId="626AD4B0" w:rsidR="009A632C" w:rsidRDefault="001C5480" w:rsidP="00BA7FD3">
      <w:pPr>
        <w:pStyle w:val="Nadpis2"/>
        <w:keepNext w:val="0"/>
        <w:keepLines w:val="0"/>
        <w:numPr>
          <w:ilvl w:val="0"/>
          <w:numId w:val="21"/>
        </w:numPr>
        <w:suppressAutoHyphens/>
        <w:spacing w:before="360" w:after="120" w:line="240" w:lineRule="auto"/>
        <w:ind w:left="567" w:hanging="567"/>
        <w:jc w:val="both"/>
        <w:rPr>
          <w:rFonts w:ascii="Times New Roman" w:hAnsi="Times New Roman"/>
          <w:color w:val="auto"/>
          <w:sz w:val="24"/>
          <w:szCs w:val="24"/>
          <w:u w:val="single"/>
        </w:rPr>
      </w:pPr>
      <w:r w:rsidRPr="003B37A6">
        <w:rPr>
          <w:rFonts w:ascii="Times New Roman" w:hAnsi="Times New Roman"/>
          <w:color w:val="auto"/>
          <w:sz w:val="24"/>
          <w:szCs w:val="24"/>
          <w:u w:val="single"/>
        </w:rPr>
        <w:t>V poznámce pod čarou č. 1 se na samostatný řádek doplňuje věta „Směrnice Evropského parlamentu a Rady (EU) 2024/1712 ze dne 13. června 2024</w:t>
      </w:r>
      <w:r w:rsidR="0015491F" w:rsidRPr="003B37A6">
        <w:rPr>
          <w:rFonts w:ascii="Times New Roman" w:hAnsi="Times New Roman"/>
          <w:color w:val="auto"/>
          <w:sz w:val="24"/>
          <w:szCs w:val="24"/>
          <w:u w:val="single"/>
        </w:rPr>
        <w:t>,</w:t>
      </w:r>
      <w:r w:rsidRPr="003B37A6">
        <w:rPr>
          <w:rFonts w:ascii="Times New Roman" w:hAnsi="Times New Roman"/>
          <w:color w:val="auto"/>
          <w:sz w:val="24"/>
          <w:szCs w:val="24"/>
          <w:u w:val="single"/>
        </w:rPr>
        <w:t xml:space="preserve"> kterou se mění směrnice 2011/36/EU o prevenci obchodování s lidmi, boji proti němu a o ochraně obětí</w:t>
      </w:r>
      <w:r w:rsidRPr="003B37A6">
        <w:rPr>
          <w:rFonts w:ascii="Times New Roman" w:hAnsi="Times New Roman"/>
          <w:color w:val="auto"/>
          <w:sz w:val="24"/>
          <w:szCs w:val="24"/>
        </w:rPr>
        <w:t>.“.</w:t>
      </w:r>
    </w:p>
    <w:p w14:paraId="684E94AA" w14:textId="060802C9" w:rsidR="003B37A6" w:rsidRPr="003B37A6" w:rsidRDefault="003B37A6" w:rsidP="003B37A6">
      <w:pPr>
        <w:widowControl w:val="0"/>
        <w:spacing w:before="120" w:after="0" w:line="240" w:lineRule="auto"/>
        <w:jc w:val="both"/>
        <w:rPr>
          <w:rFonts w:ascii="Times New Roman" w:eastAsia="Times New Roman" w:hAnsi="Times New Roman"/>
          <w:i/>
          <w:iCs/>
        </w:rPr>
      </w:pPr>
      <w:r w:rsidRPr="003B37A6">
        <w:rPr>
          <w:rFonts w:ascii="Times New Roman" w:eastAsia="Times New Roman" w:hAnsi="Times New Roman"/>
          <w:i/>
          <w:iCs/>
        </w:rPr>
        <w:t>CELEX: 32024L1712</w:t>
      </w:r>
    </w:p>
    <w:p w14:paraId="6AE88667" w14:textId="77777777" w:rsidR="001C5480" w:rsidRPr="001828FC" w:rsidRDefault="001C5480" w:rsidP="001C5480">
      <w:pPr>
        <w:pStyle w:val="ST"/>
        <w:keepLines w:val="0"/>
        <w:suppressAutoHyphens/>
        <w:spacing w:before="840"/>
        <w:rPr>
          <w:szCs w:val="24"/>
        </w:rPr>
      </w:pPr>
      <w:r w:rsidRPr="001828FC">
        <w:rPr>
          <w:szCs w:val="24"/>
        </w:rPr>
        <w:t>ČÁST DRUHÁ</w:t>
      </w:r>
    </w:p>
    <w:p w14:paraId="75790CC2" w14:textId="77777777" w:rsidR="001C5480" w:rsidRPr="001828FC" w:rsidRDefault="001C5480" w:rsidP="00AE0D05">
      <w:pPr>
        <w:suppressAutoHyphens/>
        <w:spacing w:after="0" w:line="240" w:lineRule="auto"/>
        <w:jc w:val="center"/>
        <w:outlineLvl w:val="1"/>
        <w:rPr>
          <w:rFonts w:ascii="Times New Roman" w:eastAsia="Times New Roman" w:hAnsi="Times New Roman"/>
          <w:b/>
          <w:sz w:val="24"/>
          <w:szCs w:val="24"/>
          <w:lang w:val="x-none" w:eastAsia="x-none"/>
        </w:rPr>
      </w:pPr>
      <w:r w:rsidRPr="001828FC">
        <w:rPr>
          <w:rFonts w:ascii="Times New Roman" w:eastAsia="Times New Roman" w:hAnsi="Times New Roman"/>
          <w:b/>
          <w:sz w:val="24"/>
          <w:szCs w:val="24"/>
          <w:lang w:val="x-none" w:eastAsia="x-none"/>
        </w:rPr>
        <w:t>Změna trestního řádu</w:t>
      </w:r>
    </w:p>
    <w:p w14:paraId="3FEB6BAF" w14:textId="7D0FAC9C" w:rsidR="001C5480" w:rsidRPr="001828FC" w:rsidRDefault="001C5480" w:rsidP="00AE0D05">
      <w:pPr>
        <w:tabs>
          <w:tab w:val="left" w:pos="284"/>
        </w:tabs>
        <w:suppressAutoHyphens/>
        <w:spacing w:before="120" w:after="0" w:line="240" w:lineRule="auto"/>
        <w:jc w:val="center"/>
        <w:outlineLvl w:val="5"/>
        <w:rPr>
          <w:rFonts w:ascii="Times New Roman" w:eastAsia="Times New Roman" w:hAnsi="Times New Roman"/>
          <w:sz w:val="24"/>
          <w:szCs w:val="24"/>
          <w:lang w:val="x-none" w:eastAsia="x-none"/>
        </w:rPr>
      </w:pPr>
      <w:r w:rsidRPr="001828FC">
        <w:rPr>
          <w:rFonts w:ascii="Times New Roman" w:eastAsia="Times New Roman" w:hAnsi="Times New Roman"/>
          <w:sz w:val="24"/>
          <w:szCs w:val="24"/>
          <w:lang w:val="x-none" w:eastAsia="x-none"/>
        </w:rPr>
        <w:t>Čl. II</w:t>
      </w:r>
    </w:p>
    <w:p w14:paraId="07B6D054" w14:textId="0D9172C2" w:rsidR="00AE498F" w:rsidRDefault="001C5480" w:rsidP="00AE0D05">
      <w:pPr>
        <w:tabs>
          <w:tab w:val="left" w:pos="426"/>
        </w:tabs>
        <w:suppressAutoHyphens/>
        <w:spacing w:before="120" w:after="0" w:line="240" w:lineRule="auto"/>
        <w:ind w:firstLine="426"/>
        <w:jc w:val="both"/>
        <w:rPr>
          <w:rFonts w:ascii="Times New Roman" w:hAnsi="Times New Roman"/>
          <w:sz w:val="24"/>
          <w:szCs w:val="24"/>
        </w:rPr>
      </w:pPr>
      <w:r w:rsidRPr="001828FC">
        <w:rPr>
          <w:rFonts w:ascii="Times New Roman" w:hAnsi="Times New Roman"/>
          <w:sz w:val="24"/>
          <w:szCs w:val="24"/>
        </w:rPr>
        <w:t>Zákon č. 141/1961 Sb., o trestním řízení soudním (trestní řád), ve znění zákona č. 57/1965 Sb., zákona č. 58/1969 Sb., zákona č. 149/1969 Sb., zákona č. 48/1973 Sb., zákona č. 29/1978 Sb., zákona č. 43/1980 Sb., zákona č. 159/1989 Sb., zákona č. 178/1990 Sb., zákona č. 303/1990 Sb., zákona č. 558/1991 Sb., zákona č. 25/1993 Sb., zákona č. 115/1993 Sb., zákona č. 292/1993 Sb., zákona č. 154/1994 Sb., nálezu Ústavního soudu, vyhlášeného pod č. 214/1994 Sb., nálezu Ústavního soudu, vyhlášeného pod č. 8/1995 Sb., zákona č. 152/1995 Sb., zákona č. 150/1997 Sb., zákona č. 209/1997 Sb., zákona č. 148/1998 Sb., zákona č. 166/1998 Sb., zákona č. 191/1999 Sb., zákona č. 29/2000 Sb., zákona č. 30/2000 Sb., zákona č. 227/2000 Sb., nálezu Ústavního soudu, vyhlášeného pod č. 77/2001 Sb., zákona č. 144/2001 Sb., zákona č. 265/2001 Sb., nálezu Ústavního soudu, vyhlášeného pod č. 424/2001 Sb., zákona č. 200/2002 Sb., zákona č. 226/2002 Sb., zákona č. 320/2002 Sb., zákona č. 218/2003 Sb., zákona č. 279/2003 Sb., zákona č. 237/2004 Sb., zákona č. 257/2004 Sb., zákona č. 283/2004 Sb., zákona č. 539/2004 Sb., zákona č. 587/2004 Sb., nálezu Ústavního soudu, vyhlášeného pod č. 45/2005 Sb., nálezu Ústavního soudu, vyhlášeného pod č. 239/2005 Sb., zákona č. 394/2005 Sb., zákona č. 413/2005 Sb., zákona č. 79/2006 Sb., zákona č. 112/2006 Sb., zákona č. 113/2006 Sb., zákona č. 115/2006 Sb., zákona č. 165/2006 Sb., zákona č. 253/2006 Sb., zákona č. 321/2006 Sb., zákona č. 170/2007 Sb., zákona č. 179/2007 Sb., zákona č. 345/2007 Sb., nálezu Ústavního soudu, vyhlášeného pod č. 90/2008 Sb., zákona č. 121/2008 Sb., zákona č. 129/2008 Sb., zákona č. 135/2008 Sb., zákona č. 177/2008 Sb., zákona č. 274/2008 Sb., zákona č. 301/2008 Sb., zákona č. 384/2008 Sb., zákona č. 457/2008 Sb., zákona č.480/2008 Sb., zákona č. 7/2009 Sb., zákona č. 41/2009 Sb., zákona č. 52/2009 Sb., zákona č. 218/2009 Sb., zákona č. 272/2009 Sb., zákona č. 306/2009 Sb., nálezu Ústavního soudu, vyhlášeného pod č. 163/2010 Sb., zákona č. 197/2010 Sb., nálezu Ústavního soudu, vyhlášeného pod č. 219/2010 Sb., zákona č. 150/2011 Sb., zákona č. 181/2011 Sb., zákona č. 207/2011 Sb., zákona č. 330/2011 Sb., zákona č. 341/2011 Sb., zákona č. 348/2011 Sb., zákona č. 357/2011 Sb., zákona č. 459/2011 Sb., nálezu Ústavního soudu, vyhlášeného pod č. 43/2012 Sb., zákona č. 193/2012 Sb., zákona č. 273/2012 Sb., zákona č. 390/2012 Sb., zákona č. 45/2013 Sb., zákona č. 105/2013 Sb., zákona č. 141/2014 Sb., zákona č. 77/2015 Sb., zákona č. 86/2015 Sb., zákona č. 150/2016 Sb., zákona č. 163/2016 Sb., zákona č. 243/2016 Sb., zákona č. 264/2016 Sb., zákona č. 298/2016 Sb., zákona č. 301/2016 Sb., zákona č. 455/2016 Sb., zákona č. 55/2017 Sb., zákona č. 56/2017 Sb., zákona č. 57/2017 Sb., zákona č. 58/2017 Sb., zákona č. 59/2017 Sb., zákona č. 183/2017 Sb., zákona č. 204/2017 Sb., zákona č. 178/2018 Sb., zákona č. 287/2018 Sb., zákona č. 111/2019 Sb., zákona č. 203/2019 Sb., zákona č. 255/2019 Sb., zákona č. 315/2019 Sb., zákona č. 114/2020 Sb., zákona č. 165/2020 Sb., zákona č. 333/2020 Sb., zákona č. 220/2021 Sb., zákona č. 418/2021 Sb., zákona č. 130/2022 Sb., zákona č. 422/2022 Sb., zákona č. 173/2023 Sb., zákona č. 326/2023 Sb., zákona č. 349/2023 Sb., zákona č. 29/2024 Sb., zákona č. 165/2024 Sb., zákona č. 166/2024 Sb.</w:t>
      </w:r>
      <w:r w:rsidR="007311CA">
        <w:rPr>
          <w:rFonts w:ascii="Times New Roman" w:hAnsi="Times New Roman"/>
          <w:sz w:val="24"/>
          <w:szCs w:val="24"/>
        </w:rPr>
        <w:t>, zákona č. 319/2024 Sb., zákona č. 448/2024 Sb., zákona č.</w:t>
      </w:r>
      <w:r w:rsidR="00496890">
        <w:rPr>
          <w:rFonts w:ascii="Times New Roman" w:hAnsi="Times New Roman"/>
          <w:sz w:val="24"/>
          <w:szCs w:val="24"/>
        </w:rPr>
        <w:t> </w:t>
      </w:r>
      <w:r w:rsidR="007311CA">
        <w:rPr>
          <w:rFonts w:ascii="Times New Roman" w:hAnsi="Times New Roman"/>
          <w:sz w:val="24"/>
          <w:szCs w:val="24"/>
        </w:rPr>
        <w:t>24/2025</w:t>
      </w:r>
      <w:r w:rsidR="00496890">
        <w:rPr>
          <w:rFonts w:ascii="Times New Roman" w:hAnsi="Times New Roman"/>
          <w:sz w:val="24"/>
          <w:szCs w:val="24"/>
        </w:rPr>
        <w:t> </w:t>
      </w:r>
      <w:r w:rsidR="007311CA">
        <w:rPr>
          <w:rFonts w:ascii="Times New Roman" w:hAnsi="Times New Roman"/>
          <w:sz w:val="24"/>
          <w:szCs w:val="24"/>
        </w:rPr>
        <w:t>Sb., zákona č. 218/2025 Sb., zákona č. 220/2025 Sb.</w:t>
      </w:r>
      <w:r w:rsidR="00F70AF3">
        <w:rPr>
          <w:rFonts w:ascii="Times New Roman" w:hAnsi="Times New Roman"/>
          <w:sz w:val="24"/>
          <w:szCs w:val="24"/>
        </w:rPr>
        <w:t xml:space="preserve">, </w:t>
      </w:r>
      <w:r w:rsidR="00F70AF3" w:rsidRPr="001828FC">
        <w:rPr>
          <w:rFonts w:ascii="Times New Roman" w:hAnsi="Times New Roman"/>
          <w:sz w:val="24"/>
          <w:szCs w:val="24"/>
        </w:rPr>
        <w:t>zákona č. </w:t>
      </w:r>
      <w:r w:rsidR="00057832">
        <w:rPr>
          <w:rFonts w:ascii="Times New Roman" w:hAnsi="Times New Roman"/>
          <w:sz w:val="24"/>
          <w:szCs w:val="24"/>
        </w:rPr>
        <w:t>270</w:t>
      </w:r>
      <w:r w:rsidR="00F70AF3" w:rsidRPr="001828FC">
        <w:rPr>
          <w:rFonts w:ascii="Times New Roman" w:hAnsi="Times New Roman"/>
          <w:sz w:val="24"/>
          <w:szCs w:val="24"/>
        </w:rPr>
        <w:t>/202</w:t>
      </w:r>
      <w:r w:rsidR="00F70AF3">
        <w:rPr>
          <w:rFonts w:ascii="Times New Roman" w:hAnsi="Times New Roman"/>
          <w:sz w:val="24"/>
          <w:szCs w:val="24"/>
        </w:rPr>
        <w:t>5</w:t>
      </w:r>
      <w:r w:rsidR="00F70AF3" w:rsidRPr="001828FC">
        <w:rPr>
          <w:rFonts w:ascii="Times New Roman" w:hAnsi="Times New Roman"/>
          <w:sz w:val="24"/>
          <w:szCs w:val="24"/>
        </w:rPr>
        <w:t xml:space="preserve"> Sb.</w:t>
      </w:r>
      <w:r w:rsidR="00F70AF3">
        <w:rPr>
          <w:rFonts w:ascii="Times New Roman" w:hAnsi="Times New Roman"/>
          <w:sz w:val="24"/>
          <w:szCs w:val="24"/>
        </w:rPr>
        <w:t xml:space="preserve">, </w:t>
      </w:r>
      <w:r w:rsidR="00F70AF3" w:rsidRPr="001828FC">
        <w:rPr>
          <w:rFonts w:ascii="Times New Roman" w:hAnsi="Times New Roman"/>
          <w:sz w:val="24"/>
          <w:szCs w:val="24"/>
        </w:rPr>
        <w:t>zákona č. …/202</w:t>
      </w:r>
      <w:r w:rsidR="00F70AF3">
        <w:rPr>
          <w:rFonts w:ascii="Times New Roman" w:hAnsi="Times New Roman"/>
          <w:sz w:val="24"/>
          <w:szCs w:val="24"/>
        </w:rPr>
        <w:t>5 </w:t>
      </w:r>
      <w:r w:rsidR="00F70AF3" w:rsidRPr="001828FC">
        <w:rPr>
          <w:rFonts w:ascii="Times New Roman" w:hAnsi="Times New Roman"/>
          <w:sz w:val="24"/>
          <w:szCs w:val="24"/>
        </w:rPr>
        <w:t>Sb.</w:t>
      </w:r>
      <w:r w:rsidR="005450EA">
        <w:rPr>
          <w:rFonts w:ascii="Times New Roman" w:hAnsi="Times New Roman"/>
          <w:sz w:val="24"/>
          <w:szCs w:val="24"/>
        </w:rPr>
        <w:t xml:space="preserve"> </w:t>
      </w:r>
      <w:r w:rsidR="00963EA4">
        <w:rPr>
          <w:rFonts w:ascii="Times New Roman" w:hAnsi="Times New Roman"/>
          <w:sz w:val="24"/>
          <w:szCs w:val="24"/>
        </w:rPr>
        <w:t>a</w:t>
      </w:r>
      <w:r w:rsidRPr="001828FC">
        <w:rPr>
          <w:rFonts w:ascii="Times New Roman" w:hAnsi="Times New Roman"/>
          <w:sz w:val="24"/>
          <w:szCs w:val="24"/>
        </w:rPr>
        <w:t> zákona č. …/202</w:t>
      </w:r>
      <w:r>
        <w:rPr>
          <w:rFonts w:ascii="Times New Roman" w:hAnsi="Times New Roman"/>
          <w:sz w:val="24"/>
          <w:szCs w:val="24"/>
        </w:rPr>
        <w:t>5</w:t>
      </w:r>
      <w:r w:rsidRPr="001828FC">
        <w:rPr>
          <w:rFonts w:ascii="Times New Roman" w:hAnsi="Times New Roman"/>
          <w:sz w:val="24"/>
          <w:szCs w:val="24"/>
        </w:rPr>
        <w:t xml:space="preserve"> Sb., se mění takto:</w:t>
      </w:r>
    </w:p>
    <w:p w14:paraId="2E876D2C" w14:textId="5C5E9358" w:rsidR="004A464F" w:rsidRPr="00F108EE" w:rsidRDefault="001351B5" w:rsidP="00F108EE">
      <w:pPr>
        <w:pStyle w:val="Nadpis2"/>
        <w:keepNext w:val="0"/>
        <w:keepLines w:val="0"/>
        <w:numPr>
          <w:ilvl w:val="0"/>
          <w:numId w:val="38"/>
        </w:numPr>
        <w:suppressAutoHyphens/>
        <w:spacing w:before="360" w:after="120" w:line="240" w:lineRule="auto"/>
        <w:ind w:left="567" w:hanging="567"/>
        <w:jc w:val="both"/>
        <w:rPr>
          <w:rFonts w:ascii="Times New Roman" w:hAnsi="Times New Roman"/>
          <w:color w:val="auto"/>
          <w:sz w:val="24"/>
          <w:szCs w:val="24"/>
        </w:rPr>
      </w:pPr>
      <w:r w:rsidRPr="00F108EE">
        <w:rPr>
          <w:rFonts w:ascii="Times New Roman" w:hAnsi="Times New Roman"/>
          <w:color w:val="auto"/>
          <w:sz w:val="24"/>
          <w:szCs w:val="24"/>
        </w:rPr>
        <w:t xml:space="preserve">V § 8b odst. 2 se za </w:t>
      </w:r>
      <w:r w:rsidR="004148F9" w:rsidRPr="00F108EE">
        <w:rPr>
          <w:rFonts w:ascii="Times New Roman" w:hAnsi="Times New Roman"/>
          <w:color w:val="auto"/>
          <w:sz w:val="24"/>
          <w:szCs w:val="24"/>
        </w:rPr>
        <w:t>slova</w:t>
      </w:r>
      <w:r w:rsidRPr="00F108EE">
        <w:rPr>
          <w:rFonts w:ascii="Times New Roman" w:hAnsi="Times New Roman"/>
          <w:color w:val="auto"/>
          <w:sz w:val="24"/>
          <w:szCs w:val="24"/>
        </w:rPr>
        <w:t xml:space="preserve"> „(§ 168 trestního zákoníku),“ vkládají slova „trestný čin využití služby obchodované osoby (§ 168a trestního zákoníku),“.</w:t>
      </w:r>
    </w:p>
    <w:p w14:paraId="274677C4" w14:textId="04FBDB17" w:rsidR="00963EA4" w:rsidRPr="00F108EE" w:rsidRDefault="00963EA4" w:rsidP="00F108EE">
      <w:pPr>
        <w:pStyle w:val="Nadpis2"/>
        <w:keepNext w:val="0"/>
        <w:keepLines w:val="0"/>
        <w:numPr>
          <w:ilvl w:val="0"/>
          <w:numId w:val="38"/>
        </w:numPr>
        <w:suppressAutoHyphens/>
        <w:spacing w:before="360" w:after="120" w:line="240" w:lineRule="auto"/>
        <w:ind w:left="567" w:hanging="567"/>
        <w:jc w:val="both"/>
        <w:rPr>
          <w:rFonts w:ascii="Times New Roman" w:hAnsi="Times New Roman"/>
          <w:color w:val="auto"/>
          <w:sz w:val="24"/>
          <w:szCs w:val="24"/>
        </w:rPr>
      </w:pPr>
      <w:r w:rsidRPr="00F108EE">
        <w:rPr>
          <w:rFonts w:ascii="Times New Roman" w:hAnsi="Times New Roman"/>
          <w:color w:val="auto"/>
          <w:sz w:val="24"/>
          <w:szCs w:val="24"/>
        </w:rPr>
        <w:t>V § 11 odst. 1 se za písmeno m) vkládá nové písmeno n), které zní:</w:t>
      </w:r>
    </w:p>
    <w:p w14:paraId="6235321A" w14:textId="2998FC08" w:rsidR="004A464F" w:rsidRDefault="00963EA4" w:rsidP="00F108EE">
      <w:pPr>
        <w:spacing w:before="120" w:after="0" w:line="240" w:lineRule="auto"/>
        <w:ind w:left="284" w:hanging="284"/>
        <w:jc w:val="both"/>
        <w:rPr>
          <w:rFonts w:ascii="Times New Roman" w:hAnsi="Times New Roman"/>
          <w:sz w:val="24"/>
          <w:szCs w:val="24"/>
        </w:rPr>
      </w:pPr>
      <w:r w:rsidRPr="000036D3">
        <w:rPr>
          <w:rFonts w:ascii="Times New Roman" w:hAnsi="Times New Roman"/>
          <w:sz w:val="24"/>
          <w:szCs w:val="24"/>
        </w:rPr>
        <w:t>„</w:t>
      </w:r>
      <w:r>
        <w:rPr>
          <w:rFonts w:ascii="Times New Roman" w:hAnsi="Times New Roman"/>
          <w:sz w:val="24"/>
          <w:szCs w:val="24"/>
        </w:rPr>
        <w:t>n</w:t>
      </w:r>
      <w:r w:rsidRPr="000036D3">
        <w:rPr>
          <w:rFonts w:ascii="Times New Roman" w:hAnsi="Times New Roman"/>
          <w:sz w:val="24"/>
          <w:szCs w:val="24"/>
        </w:rPr>
        <w:t xml:space="preserve">) </w:t>
      </w:r>
      <w:bookmarkStart w:id="10" w:name="_Hlk198026927"/>
      <w:r w:rsidR="00B0008B" w:rsidRPr="00693D6E">
        <w:rPr>
          <w:rFonts w:ascii="Times New Roman" w:eastAsia="Aptos" w:hAnsi="Times New Roman"/>
          <w:sz w:val="24"/>
          <w:szCs w:val="24"/>
          <w:u w:val="single"/>
        </w:rPr>
        <w:t>jde-li o osobu, která byla ke spáchání trestného činu donucena v souvislosti s trestným činem obchodování s lidmi, který na ní byl spáchán; to neplatí, jestliže způsobený následek je zřejmě stejně závažný nebo ještě závažnější než ten, který této nebo jiné osobě hrozil</w:t>
      </w:r>
      <w:r w:rsidR="007311CA" w:rsidRPr="00557379">
        <w:rPr>
          <w:rFonts w:ascii="Times New Roman" w:eastAsia="Aptos" w:hAnsi="Times New Roman"/>
          <w:sz w:val="24"/>
          <w:szCs w:val="24"/>
          <w:u w:val="single"/>
        </w:rPr>
        <w:t>,</w:t>
      </w:r>
      <w:bookmarkEnd w:id="10"/>
      <w:r w:rsidRPr="007311CA">
        <w:rPr>
          <w:rFonts w:ascii="Times New Roman" w:hAnsi="Times New Roman"/>
          <w:sz w:val="24"/>
          <w:szCs w:val="24"/>
        </w:rPr>
        <w:t>“.</w:t>
      </w:r>
    </w:p>
    <w:p w14:paraId="468850E7" w14:textId="76947EB0" w:rsidR="00AE498F" w:rsidRDefault="00963EA4" w:rsidP="00F108EE">
      <w:pPr>
        <w:spacing w:before="120" w:after="0" w:line="240" w:lineRule="auto"/>
        <w:ind w:left="284" w:hanging="284"/>
        <w:jc w:val="both"/>
        <w:rPr>
          <w:rFonts w:ascii="Times New Roman" w:hAnsi="Times New Roman"/>
          <w:sz w:val="24"/>
          <w:szCs w:val="24"/>
        </w:rPr>
      </w:pPr>
      <w:r w:rsidRPr="000036D3">
        <w:rPr>
          <w:rFonts w:ascii="Times New Roman" w:hAnsi="Times New Roman"/>
          <w:sz w:val="24"/>
          <w:szCs w:val="24"/>
        </w:rPr>
        <w:t xml:space="preserve">Dosavadní písmena </w:t>
      </w:r>
      <w:r>
        <w:rPr>
          <w:rFonts w:ascii="Times New Roman" w:hAnsi="Times New Roman"/>
          <w:sz w:val="24"/>
          <w:szCs w:val="24"/>
        </w:rPr>
        <w:t>n</w:t>
      </w:r>
      <w:r w:rsidRPr="001828FC">
        <w:rPr>
          <w:rFonts w:ascii="Times New Roman" w:hAnsi="Times New Roman"/>
          <w:sz w:val="24"/>
          <w:szCs w:val="24"/>
        </w:rPr>
        <w:t xml:space="preserve">) a </w:t>
      </w:r>
      <w:r>
        <w:rPr>
          <w:rFonts w:ascii="Times New Roman" w:hAnsi="Times New Roman"/>
          <w:sz w:val="24"/>
          <w:szCs w:val="24"/>
        </w:rPr>
        <w:t>o</w:t>
      </w:r>
      <w:r w:rsidRPr="001828FC">
        <w:rPr>
          <w:rFonts w:ascii="Times New Roman" w:hAnsi="Times New Roman"/>
          <w:sz w:val="24"/>
          <w:szCs w:val="24"/>
        </w:rPr>
        <w:t xml:space="preserve">) se označují jako písmena </w:t>
      </w:r>
      <w:r>
        <w:rPr>
          <w:rFonts w:ascii="Times New Roman" w:hAnsi="Times New Roman"/>
          <w:sz w:val="24"/>
          <w:szCs w:val="24"/>
        </w:rPr>
        <w:t>o</w:t>
      </w:r>
      <w:r w:rsidRPr="001828FC">
        <w:rPr>
          <w:rFonts w:ascii="Times New Roman" w:hAnsi="Times New Roman"/>
          <w:sz w:val="24"/>
          <w:szCs w:val="24"/>
        </w:rPr>
        <w:t xml:space="preserve">) a </w:t>
      </w:r>
      <w:r>
        <w:rPr>
          <w:rFonts w:ascii="Times New Roman" w:hAnsi="Times New Roman"/>
          <w:sz w:val="24"/>
          <w:szCs w:val="24"/>
        </w:rPr>
        <w:t>p</w:t>
      </w:r>
      <w:r w:rsidRPr="001828FC">
        <w:rPr>
          <w:rFonts w:ascii="Times New Roman" w:hAnsi="Times New Roman"/>
          <w:sz w:val="24"/>
          <w:szCs w:val="24"/>
        </w:rPr>
        <w:t>).</w:t>
      </w:r>
    </w:p>
    <w:p w14:paraId="3F254328" w14:textId="57F9F6C6" w:rsidR="00861522" w:rsidRPr="00861522" w:rsidRDefault="00861522" w:rsidP="00861522">
      <w:pPr>
        <w:widowControl w:val="0"/>
        <w:spacing w:before="120" w:after="0" w:line="240" w:lineRule="auto"/>
        <w:jc w:val="both"/>
        <w:rPr>
          <w:rFonts w:ascii="Times New Roman" w:eastAsia="Times New Roman" w:hAnsi="Times New Roman"/>
          <w:i/>
          <w:iCs/>
        </w:rPr>
      </w:pPr>
      <w:r w:rsidRPr="0075776C">
        <w:rPr>
          <w:rFonts w:ascii="Times New Roman" w:eastAsia="Times New Roman" w:hAnsi="Times New Roman"/>
          <w:i/>
          <w:iCs/>
        </w:rPr>
        <w:t>CELEX: 32024L1712</w:t>
      </w:r>
    </w:p>
    <w:p w14:paraId="023CFD45" w14:textId="7C39592A" w:rsidR="004A464F" w:rsidRPr="00F108EE" w:rsidRDefault="00963EA4" w:rsidP="00F108EE">
      <w:pPr>
        <w:pStyle w:val="Nadpis2"/>
        <w:keepNext w:val="0"/>
        <w:keepLines w:val="0"/>
        <w:numPr>
          <w:ilvl w:val="0"/>
          <w:numId w:val="38"/>
        </w:numPr>
        <w:suppressAutoHyphens/>
        <w:spacing w:before="360" w:after="120" w:line="240" w:lineRule="auto"/>
        <w:ind w:left="567" w:hanging="567"/>
        <w:jc w:val="both"/>
        <w:rPr>
          <w:rFonts w:ascii="Times New Roman" w:hAnsi="Times New Roman"/>
          <w:color w:val="auto"/>
          <w:sz w:val="24"/>
          <w:szCs w:val="24"/>
        </w:rPr>
      </w:pPr>
      <w:r w:rsidRPr="00F108EE">
        <w:rPr>
          <w:rFonts w:ascii="Times New Roman" w:hAnsi="Times New Roman"/>
          <w:color w:val="auto"/>
          <w:sz w:val="24"/>
          <w:szCs w:val="24"/>
        </w:rPr>
        <w:t>V § 11 odst. 2 písm. b) bodě 4 se text „n)“ nahrazuje textem „o)“.</w:t>
      </w:r>
    </w:p>
    <w:p w14:paraId="6311EBA6" w14:textId="2D4FD36B" w:rsidR="00437525" w:rsidRPr="00F108EE" w:rsidRDefault="00963EA4" w:rsidP="00F108EE">
      <w:pPr>
        <w:pStyle w:val="Nadpis2"/>
        <w:keepNext w:val="0"/>
        <w:keepLines w:val="0"/>
        <w:numPr>
          <w:ilvl w:val="0"/>
          <w:numId w:val="38"/>
        </w:numPr>
        <w:suppressAutoHyphens/>
        <w:spacing w:before="360" w:after="120" w:line="240" w:lineRule="auto"/>
        <w:ind w:left="567" w:hanging="567"/>
        <w:jc w:val="both"/>
        <w:rPr>
          <w:rFonts w:ascii="Times New Roman" w:hAnsi="Times New Roman"/>
          <w:color w:val="auto"/>
          <w:sz w:val="24"/>
          <w:szCs w:val="24"/>
        </w:rPr>
      </w:pPr>
      <w:r w:rsidRPr="00F108EE">
        <w:rPr>
          <w:rFonts w:ascii="Times New Roman" w:hAnsi="Times New Roman"/>
          <w:color w:val="auto"/>
          <w:sz w:val="24"/>
          <w:szCs w:val="24"/>
        </w:rPr>
        <w:t xml:space="preserve">V § </w:t>
      </w:r>
      <w:r w:rsidR="001351B5" w:rsidRPr="00F108EE">
        <w:rPr>
          <w:rFonts w:ascii="Times New Roman" w:hAnsi="Times New Roman"/>
          <w:color w:val="auto"/>
          <w:sz w:val="24"/>
          <w:szCs w:val="24"/>
        </w:rPr>
        <w:t>88</w:t>
      </w:r>
      <w:r w:rsidRPr="00F108EE">
        <w:rPr>
          <w:rFonts w:ascii="Times New Roman" w:hAnsi="Times New Roman"/>
          <w:color w:val="auto"/>
          <w:sz w:val="24"/>
          <w:szCs w:val="24"/>
        </w:rPr>
        <w:t xml:space="preserve"> odst. </w:t>
      </w:r>
      <w:r w:rsidR="001351B5" w:rsidRPr="00F108EE">
        <w:rPr>
          <w:rFonts w:ascii="Times New Roman" w:hAnsi="Times New Roman"/>
          <w:color w:val="auto"/>
          <w:sz w:val="24"/>
          <w:szCs w:val="24"/>
        </w:rPr>
        <w:t>5</w:t>
      </w:r>
      <w:r w:rsidRPr="00F108EE">
        <w:rPr>
          <w:rFonts w:ascii="Times New Roman" w:hAnsi="Times New Roman"/>
          <w:color w:val="auto"/>
          <w:sz w:val="24"/>
          <w:szCs w:val="24"/>
        </w:rPr>
        <w:t xml:space="preserve"> se za slov</w:t>
      </w:r>
      <w:r w:rsidR="001351B5" w:rsidRPr="00F108EE">
        <w:rPr>
          <w:rFonts w:ascii="Times New Roman" w:hAnsi="Times New Roman"/>
          <w:color w:val="auto"/>
          <w:sz w:val="24"/>
          <w:szCs w:val="24"/>
        </w:rPr>
        <w:t>a</w:t>
      </w:r>
      <w:r w:rsidR="007311CA" w:rsidRPr="00F108EE">
        <w:rPr>
          <w:rFonts w:ascii="Times New Roman" w:hAnsi="Times New Roman"/>
          <w:color w:val="auto"/>
          <w:sz w:val="24"/>
          <w:szCs w:val="24"/>
        </w:rPr>
        <w:t xml:space="preserve"> „(§ 168 trestního zákoníku),“ vkládají slova „trestný čin využití služby obchodované osoby (§ 168a trestního zákoníku),“ a</w:t>
      </w:r>
      <w:r w:rsidR="001351B5" w:rsidRPr="00F108EE">
        <w:rPr>
          <w:rFonts w:ascii="Times New Roman" w:hAnsi="Times New Roman"/>
          <w:color w:val="auto"/>
          <w:sz w:val="24"/>
          <w:szCs w:val="24"/>
        </w:rPr>
        <w:t xml:space="preserve"> slova „</w:t>
      </w:r>
      <w:r w:rsidR="007311CA" w:rsidRPr="00F108EE">
        <w:rPr>
          <w:rFonts w:ascii="Times New Roman" w:hAnsi="Times New Roman"/>
          <w:color w:val="auto"/>
          <w:sz w:val="24"/>
          <w:szCs w:val="24"/>
        </w:rPr>
        <w:t>do moci jiného</w:t>
      </w:r>
      <w:r w:rsidR="001351B5" w:rsidRPr="00F108EE">
        <w:rPr>
          <w:rFonts w:ascii="Times New Roman" w:hAnsi="Times New Roman"/>
          <w:color w:val="auto"/>
          <w:sz w:val="24"/>
          <w:szCs w:val="24"/>
        </w:rPr>
        <w:t xml:space="preserve">“ </w:t>
      </w:r>
      <w:r w:rsidR="004148F9" w:rsidRPr="00F108EE">
        <w:rPr>
          <w:rFonts w:ascii="Times New Roman" w:hAnsi="Times New Roman"/>
          <w:color w:val="auto"/>
          <w:sz w:val="24"/>
          <w:szCs w:val="24"/>
        </w:rPr>
        <w:t xml:space="preserve">se </w:t>
      </w:r>
      <w:r w:rsidR="001351B5" w:rsidRPr="00F108EE">
        <w:rPr>
          <w:rFonts w:ascii="Times New Roman" w:hAnsi="Times New Roman"/>
          <w:color w:val="auto"/>
          <w:sz w:val="24"/>
          <w:szCs w:val="24"/>
        </w:rPr>
        <w:t>nahrazují slovy „</w:t>
      </w:r>
      <w:r w:rsidR="007311CA" w:rsidRPr="00F108EE">
        <w:rPr>
          <w:rFonts w:ascii="Times New Roman" w:hAnsi="Times New Roman"/>
          <w:color w:val="auto"/>
          <w:sz w:val="24"/>
          <w:szCs w:val="24"/>
        </w:rPr>
        <w:t>do péče jiného a jeho přijetí za odměnu</w:t>
      </w:r>
      <w:r w:rsidR="001351B5" w:rsidRPr="00F108EE">
        <w:rPr>
          <w:rFonts w:ascii="Times New Roman" w:hAnsi="Times New Roman"/>
          <w:color w:val="auto"/>
          <w:sz w:val="24"/>
          <w:szCs w:val="24"/>
        </w:rPr>
        <w:t>“.</w:t>
      </w:r>
    </w:p>
    <w:p w14:paraId="06027641" w14:textId="47D18533" w:rsidR="007311CA" w:rsidRPr="00F108EE" w:rsidRDefault="007311CA" w:rsidP="00F108EE">
      <w:pPr>
        <w:pStyle w:val="Nadpis2"/>
        <w:keepNext w:val="0"/>
        <w:keepLines w:val="0"/>
        <w:numPr>
          <w:ilvl w:val="0"/>
          <w:numId w:val="38"/>
        </w:numPr>
        <w:suppressAutoHyphens/>
        <w:spacing w:before="360" w:after="120" w:line="240" w:lineRule="auto"/>
        <w:ind w:left="567" w:hanging="567"/>
        <w:jc w:val="both"/>
        <w:rPr>
          <w:rFonts w:ascii="Times New Roman" w:hAnsi="Times New Roman"/>
          <w:color w:val="auto"/>
          <w:sz w:val="24"/>
          <w:szCs w:val="24"/>
        </w:rPr>
      </w:pPr>
      <w:r w:rsidRPr="00F108EE">
        <w:rPr>
          <w:rFonts w:ascii="Times New Roman" w:hAnsi="Times New Roman"/>
          <w:color w:val="auto"/>
          <w:sz w:val="24"/>
          <w:szCs w:val="24"/>
        </w:rPr>
        <w:t xml:space="preserve">V § 88a odst. 1 </w:t>
      </w:r>
      <w:r w:rsidR="00F80A29" w:rsidRPr="00F108EE">
        <w:rPr>
          <w:rFonts w:ascii="Times New Roman" w:hAnsi="Times New Roman"/>
          <w:color w:val="auto"/>
          <w:sz w:val="24"/>
          <w:szCs w:val="24"/>
        </w:rPr>
        <w:t xml:space="preserve">a v § 163 odst. 1 </w:t>
      </w:r>
      <w:r w:rsidRPr="00F108EE">
        <w:rPr>
          <w:rFonts w:ascii="Times New Roman" w:hAnsi="Times New Roman"/>
          <w:color w:val="auto"/>
          <w:sz w:val="24"/>
          <w:szCs w:val="24"/>
        </w:rPr>
        <w:t>se slova „a její šíření“ nahrazují slovy „nebo díla intimní povahy a jejich šíření“.</w:t>
      </w:r>
    </w:p>
    <w:p w14:paraId="52398C1A" w14:textId="77777777" w:rsidR="00F80A29" w:rsidRPr="00F108EE" w:rsidRDefault="00963EA4" w:rsidP="00F108EE">
      <w:pPr>
        <w:pStyle w:val="Nadpis2"/>
        <w:keepNext w:val="0"/>
        <w:keepLines w:val="0"/>
        <w:numPr>
          <w:ilvl w:val="0"/>
          <w:numId w:val="38"/>
        </w:numPr>
        <w:suppressAutoHyphens/>
        <w:spacing w:before="360" w:after="120" w:line="240" w:lineRule="auto"/>
        <w:ind w:left="567" w:hanging="567"/>
        <w:jc w:val="both"/>
        <w:rPr>
          <w:rFonts w:ascii="Times New Roman" w:hAnsi="Times New Roman"/>
          <w:color w:val="auto"/>
          <w:sz w:val="24"/>
          <w:szCs w:val="24"/>
        </w:rPr>
      </w:pPr>
      <w:r w:rsidRPr="00F108EE">
        <w:rPr>
          <w:rFonts w:ascii="Times New Roman" w:hAnsi="Times New Roman"/>
          <w:color w:val="auto"/>
          <w:sz w:val="24"/>
          <w:szCs w:val="24"/>
        </w:rPr>
        <w:t xml:space="preserve">V § </w:t>
      </w:r>
      <w:r w:rsidR="001351B5" w:rsidRPr="00F108EE">
        <w:rPr>
          <w:rFonts w:ascii="Times New Roman" w:hAnsi="Times New Roman"/>
          <w:color w:val="auto"/>
          <w:sz w:val="24"/>
          <w:szCs w:val="24"/>
        </w:rPr>
        <w:t>101b</w:t>
      </w:r>
      <w:r w:rsidRPr="00F108EE">
        <w:rPr>
          <w:rFonts w:ascii="Times New Roman" w:hAnsi="Times New Roman"/>
          <w:color w:val="auto"/>
          <w:sz w:val="24"/>
          <w:szCs w:val="24"/>
        </w:rPr>
        <w:t xml:space="preserve"> se</w:t>
      </w:r>
      <w:r w:rsidR="001351B5" w:rsidRPr="00F108EE">
        <w:rPr>
          <w:rFonts w:ascii="Times New Roman" w:hAnsi="Times New Roman"/>
          <w:color w:val="auto"/>
          <w:sz w:val="24"/>
          <w:szCs w:val="24"/>
        </w:rPr>
        <w:t xml:space="preserve"> slova „písm. a) trestního zákoníku</w:t>
      </w:r>
      <w:r w:rsidR="00437525" w:rsidRPr="00F108EE">
        <w:rPr>
          <w:rFonts w:ascii="Times New Roman" w:hAnsi="Times New Roman"/>
          <w:color w:val="auto"/>
          <w:sz w:val="24"/>
          <w:szCs w:val="24"/>
        </w:rPr>
        <w:t>,</w:t>
      </w:r>
      <w:r w:rsidRPr="00F108EE">
        <w:rPr>
          <w:rFonts w:ascii="Times New Roman" w:hAnsi="Times New Roman"/>
          <w:color w:val="auto"/>
          <w:sz w:val="24"/>
          <w:szCs w:val="24"/>
        </w:rPr>
        <w:t xml:space="preserve">“ </w:t>
      </w:r>
      <w:r w:rsidR="001351B5" w:rsidRPr="00F108EE">
        <w:rPr>
          <w:rFonts w:ascii="Times New Roman" w:hAnsi="Times New Roman"/>
          <w:color w:val="auto"/>
          <w:sz w:val="24"/>
          <w:szCs w:val="24"/>
        </w:rPr>
        <w:t>nahrazují slovy</w:t>
      </w:r>
      <w:r w:rsidRPr="00F108EE">
        <w:rPr>
          <w:rFonts w:ascii="Times New Roman" w:hAnsi="Times New Roman"/>
          <w:color w:val="auto"/>
          <w:sz w:val="24"/>
          <w:szCs w:val="24"/>
        </w:rPr>
        <w:t xml:space="preserve"> „</w:t>
      </w:r>
      <w:r w:rsidR="001351B5" w:rsidRPr="00F108EE">
        <w:rPr>
          <w:rFonts w:ascii="Times New Roman" w:hAnsi="Times New Roman"/>
          <w:color w:val="auto"/>
          <w:sz w:val="24"/>
          <w:szCs w:val="24"/>
        </w:rPr>
        <w:t>písm. a) nebo h) trestního zákoníku,</w:t>
      </w:r>
      <w:r w:rsidR="00437525" w:rsidRPr="00F108EE">
        <w:rPr>
          <w:rFonts w:ascii="Times New Roman" w:hAnsi="Times New Roman"/>
          <w:color w:val="auto"/>
          <w:sz w:val="24"/>
          <w:szCs w:val="24"/>
        </w:rPr>
        <w:t xml:space="preserve"> využití služby obchodované osoby (§ 168a trestního zákoníku), pokud jde </w:t>
      </w:r>
      <w:r w:rsidR="007311CA" w:rsidRPr="00F108EE">
        <w:rPr>
          <w:rFonts w:ascii="Times New Roman" w:hAnsi="Times New Roman"/>
          <w:color w:val="auto"/>
          <w:sz w:val="24"/>
          <w:szCs w:val="24"/>
        </w:rPr>
        <w:t>o využití služby osoby za účelem uvedeným v § 168 odst. 2 písm. a) nebo h) trestního zákoníku,</w:t>
      </w:r>
      <w:r w:rsidRPr="00F108EE">
        <w:rPr>
          <w:rFonts w:ascii="Times New Roman" w:hAnsi="Times New Roman"/>
          <w:color w:val="auto"/>
          <w:sz w:val="24"/>
          <w:szCs w:val="24"/>
        </w:rPr>
        <w:t>“</w:t>
      </w:r>
      <w:r w:rsidR="00437525" w:rsidRPr="00F108EE">
        <w:rPr>
          <w:rFonts w:ascii="Times New Roman" w:hAnsi="Times New Roman"/>
          <w:color w:val="auto"/>
          <w:sz w:val="24"/>
          <w:szCs w:val="24"/>
        </w:rPr>
        <w:t>.</w:t>
      </w:r>
    </w:p>
    <w:p w14:paraId="2579BCE6" w14:textId="23BF2EC6" w:rsidR="004A464F" w:rsidRPr="00F108EE" w:rsidRDefault="007311CA" w:rsidP="00F108EE">
      <w:pPr>
        <w:pStyle w:val="Nadpis2"/>
        <w:keepNext w:val="0"/>
        <w:keepLines w:val="0"/>
        <w:numPr>
          <w:ilvl w:val="0"/>
          <w:numId w:val="38"/>
        </w:numPr>
        <w:suppressAutoHyphens/>
        <w:spacing w:before="360" w:after="120" w:line="240" w:lineRule="auto"/>
        <w:ind w:left="567" w:hanging="567"/>
        <w:jc w:val="both"/>
        <w:rPr>
          <w:rFonts w:ascii="Times New Roman" w:hAnsi="Times New Roman"/>
          <w:color w:val="auto"/>
          <w:sz w:val="24"/>
          <w:szCs w:val="24"/>
        </w:rPr>
      </w:pPr>
      <w:r w:rsidRPr="00F108EE">
        <w:rPr>
          <w:rFonts w:ascii="Times New Roman" w:hAnsi="Times New Roman"/>
          <w:color w:val="auto"/>
          <w:sz w:val="24"/>
          <w:szCs w:val="24"/>
        </w:rPr>
        <w:t xml:space="preserve">V § 334c odst. 1, § 336 odst. 1, § 350k odst. 2 a </w:t>
      </w:r>
      <w:r w:rsidR="00B0008B">
        <w:rPr>
          <w:rFonts w:ascii="Times New Roman" w:hAnsi="Times New Roman"/>
          <w:color w:val="auto"/>
          <w:sz w:val="24"/>
          <w:szCs w:val="24"/>
        </w:rPr>
        <w:t xml:space="preserve">v </w:t>
      </w:r>
      <w:r w:rsidRPr="00F108EE">
        <w:rPr>
          <w:rFonts w:ascii="Times New Roman" w:hAnsi="Times New Roman"/>
          <w:color w:val="auto"/>
          <w:sz w:val="24"/>
          <w:szCs w:val="24"/>
        </w:rPr>
        <w:t>§ 350l odst. 1 se za slova „výchovné opatření uvedené v“ vkládá text „§ 17 odst. 1</w:t>
      </w:r>
      <w:r w:rsidR="00C01887" w:rsidRPr="00F108EE">
        <w:rPr>
          <w:rFonts w:ascii="Times New Roman" w:hAnsi="Times New Roman"/>
          <w:color w:val="auto"/>
          <w:sz w:val="24"/>
          <w:szCs w:val="24"/>
        </w:rPr>
        <w:t>,</w:t>
      </w:r>
      <w:r w:rsidRPr="00F108EE">
        <w:rPr>
          <w:rFonts w:ascii="Times New Roman" w:hAnsi="Times New Roman"/>
          <w:color w:val="auto"/>
          <w:sz w:val="24"/>
          <w:szCs w:val="24"/>
        </w:rPr>
        <w:t>“.</w:t>
      </w:r>
    </w:p>
    <w:p w14:paraId="4A812945" w14:textId="6B9A0F3E" w:rsidR="00496890" w:rsidRPr="00693D6E" w:rsidRDefault="007311CA" w:rsidP="00496890">
      <w:pPr>
        <w:pStyle w:val="Nadpis2"/>
        <w:keepNext w:val="0"/>
        <w:keepLines w:val="0"/>
        <w:numPr>
          <w:ilvl w:val="0"/>
          <w:numId w:val="38"/>
        </w:numPr>
        <w:suppressAutoHyphens/>
        <w:spacing w:before="360" w:after="120" w:line="240" w:lineRule="auto"/>
        <w:ind w:left="567" w:hanging="567"/>
        <w:jc w:val="both"/>
        <w:rPr>
          <w:rFonts w:ascii="Times New Roman" w:hAnsi="Times New Roman"/>
          <w:color w:val="auto"/>
          <w:sz w:val="24"/>
          <w:szCs w:val="24"/>
        </w:rPr>
      </w:pPr>
      <w:r w:rsidRPr="00F108EE">
        <w:rPr>
          <w:rFonts w:ascii="Times New Roman" w:hAnsi="Times New Roman"/>
          <w:color w:val="auto"/>
          <w:sz w:val="24"/>
          <w:szCs w:val="24"/>
        </w:rPr>
        <w:t xml:space="preserve">V § 334g odst. 3 a </w:t>
      </w:r>
      <w:r w:rsidR="00496890">
        <w:rPr>
          <w:rFonts w:ascii="Times New Roman" w:hAnsi="Times New Roman"/>
          <w:color w:val="auto"/>
          <w:sz w:val="24"/>
          <w:szCs w:val="24"/>
        </w:rPr>
        <w:t xml:space="preserve">v </w:t>
      </w:r>
      <w:r w:rsidRPr="00F108EE">
        <w:rPr>
          <w:rFonts w:ascii="Times New Roman" w:hAnsi="Times New Roman"/>
          <w:color w:val="auto"/>
          <w:sz w:val="24"/>
          <w:szCs w:val="24"/>
        </w:rPr>
        <w:t>§ 340b odst. 3 se za slova „výchovných opatření uvedených v“ vkládá text „§ 17 odst. 1</w:t>
      </w:r>
      <w:r w:rsidR="00C01887" w:rsidRPr="00F108EE">
        <w:rPr>
          <w:rFonts w:ascii="Times New Roman" w:hAnsi="Times New Roman"/>
          <w:color w:val="auto"/>
          <w:sz w:val="24"/>
          <w:szCs w:val="24"/>
        </w:rPr>
        <w:t>,</w:t>
      </w:r>
      <w:r w:rsidRPr="00F108EE">
        <w:rPr>
          <w:rFonts w:ascii="Times New Roman" w:hAnsi="Times New Roman"/>
          <w:color w:val="auto"/>
          <w:sz w:val="24"/>
          <w:szCs w:val="24"/>
        </w:rPr>
        <w:t>“.</w:t>
      </w:r>
    </w:p>
    <w:p w14:paraId="3DCB5AC4" w14:textId="263F1B7B" w:rsidR="007311CA" w:rsidRPr="00F108EE" w:rsidRDefault="007311CA" w:rsidP="00F108EE">
      <w:pPr>
        <w:pStyle w:val="Nadpis2"/>
        <w:keepNext w:val="0"/>
        <w:keepLines w:val="0"/>
        <w:numPr>
          <w:ilvl w:val="0"/>
          <w:numId w:val="38"/>
        </w:numPr>
        <w:suppressAutoHyphens/>
        <w:spacing w:before="360" w:after="120" w:line="240" w:lineRule="auto"/>
        <w:ind w:left="567" w:hanging="567"/>
        <w:jc w:val="both"/>
        <w:rPr>
          <w:rFonts w:ascii="Times New Roman" w:hAnsi="Times New Roman"/>
          <w:color w:val="auto"/>
          <w:sz w:val="24"/>
          <w:szCs w:val="24"/>
        </w:rPr>
      </w:pPr>
      <w:r w:rsidRPr="00F108EE">
        <w:rPr>
          <w:rFonts w:ascii="Times New Roman" w:hAnsi="Times New Roman"/>
          <w:color w:val="auto"/>
          <w:sz w:val="24"/>
          <w:szCs w:val="24"/>
        </w:rPr>
        <w:t>§ 337a zní:</w:t>
      </w:r>
    </w:p>
    <w:p w14:paraId="3D65D6BD" w14:textId="311B0928" w:rsidR="007311CA" w:rsidRDefault="007311CA" w:rsidP="00F108EE">
      <w:pPr>
        <w:widowControl w:val="0"/>
        <w:suppressAutoHyphens/>
        <w:autoSpaceDE w:val="0"/>
        <w:autoSpaceDN w:val="0"/>
        <w:adjustRightInd w:val="0"/>
        <w:spacing w:after="120" w:line="240" w:lineRule="auto"/>
        <w:jc w:val="center"/>
        <w:rPr>
          <w:rFonts w:ascii="Times New Roman" w:hAnsi="Times New Roman"/>
          <w:sz w:val="24"/>
          <w:szCs w:val="24"/>
        </w:rPr>
      </w:pPr>
      <w:r w:rsidRPr="00FA4E4B">
        <w:rPr>
          <w:rFonts w:ascii="Times New Roman" w:hAnsi="Times New Roman"/>
          <w:sz w:val="24"/>
          <w:szCs w:val="24"/>
        </w:rPr>
        <w:t>„</w:t>
      </w:r>
      <w:r w:rsidRPr="006E49B0">
        <w:rPr>
          <w:rFonts w:ascii="Times New Roman" w:hAnsi="Times New Roman"/>
          <w:sz w:val="24"/>
          <w:szCs w:val="24"/>
        </w:rPr>
        <w:t xml:space="preserve">§ </w:t>
      </w:r>
      <w:r>
        <w:rPr>
          <w:rFonts w:ascii="Times New Roman" w:hAnsi="Times New Roman"/>
          <w:sz w:val="24"/>
          <w:szCs w:val="24"/>
        </w:rPr>
        <w:t>337a</w:t>
      </w:r>
    </w:p>
    <w:p w14:paraId="70242699" w14:textId="42B1C9D8" w:rsidR="00FE62C5" w:rsidRDefault="007311CA" w:rsidP="00F108EE">
      <w:pPr>
        <w:spacing w:after="120" w:line="240" w:lineRule="auto"/>
        <w:ind w:firstLine="425"/>
        <w:jc w:val="both"/>
        <w:rPr>
          <w:rFonts w:ascii="Times New Roman" w:hAnsi="Times New Roman"/>
          <w:bCs/>
          <w:sz w:val="24"/>
          <w:szCs w:val="24"/>
        </w:rPr>
      </w:pPr>
      <w:bookmarkStart w:id="11" w:name="_Hlk202864164"/>
      <w:r w:rsidRPr="007311CA">
        <w:rPr>
          <w:rFonts w:ascii="Times New Roman" w:hAnsi="Times New Roman"/>
          <w:bCs/>
          <w:sz w:val="24"/>
          <w:szCs w:val="24"/>
        </w:rPr>
        <w:t xml:space="preserve">(1) </w:t>
      </w:r>
      <w:r w:rsidR="00496890" w:rsidRPr="00693D6E">
        <w:rPr>
          <w:rFonts w:ascii="Times New Roman" w:hAnsi="Times New Roman"/>
          <w:bCs/>
          <w:sz w:val="24"/>
          <w:szCs w:val="24"/>
        </w:rPr>
        <w:t xml:space="preserve">Výkonem trestu obecně prospěšných prací nevzniká odsouzenému pracovněprávní vztah. Při vytváření a zajištění podmínek bezpečnosti a ochrany zdraví při práci má poskytovatel obecně prospěšných prací vůči odsouzenému stejné povinnosti, jaké by měl podle pracovněprávních předpisů vůči svým zaměstnancům v pracovněprávním vztahu. Na sjednání rozsahu doby práce a doby odpočinku se použijí pracovněprávní předpisy přiměřeně. </w:t>
      </w:r>
    </w:p>
    <w:p w14:paraId="08008B80" w14:textId="6C1ACD98" w:rsidR="00FE62C5" w:rsidRDefault="007311CA" w:rsidP="00F108EE">
      <w:pPr>
        <w:spacing w:after="120" w:line="240" w:lineRule="auto"/>
        <w:ind w:firstLine="425"/>
        <w:jc w:val="both"/>
        <w:rPr>
          <w:rFonts w:ascii="Times New Roman" w:hAnsi="Times New Roman"/>
          <w:bCs/>
          <w:sz w:val="24"/>
          <w:szCs w:val="24"/>
        </w:rPr>
      </w:pPr>
      <w:r w:rsidRPr="007311CA">
        <w:rPr>
          <w:rFonts w:ascii="Times New Roman" w:hAnsi="Times New Roman"/>
          <w:bCs/>
          <w:sz w:val="24"/>
          <w:szCs w:val="24"/>
        </w:rPr>
        <w:t xml:space="preserve">(2) Odpovědnost </w:t>
      </w:r>
      <w:r w:rsidRPr="007311CA">
        <w:rPr>
          <w:rFonts w:ascii="Times New Roman" w:hAnsi="Times New Roman"/>
          <w:bCs/>
          <w:color w:val="000000"/>
          <w:sz w:val="24"/>
          <w:szCs w:val="24"/>
        </w:rPr>
        <w:t xml:space="preserve">za újmu na zdraví nebo za škodu na majetku způsobenou při výkonu trestu obecně prospěšných prací se řídí </w:t>
      </w:r>
      <w:r w:rsidRPr="007311CA">
        <w:rPr>
          <w:rFonts w:ascii="Times New Roman" w:hAnsi="Times New Roman"/>
          <w:bCs/>
          <w:sz w:val="24"/>
          <w:szCs w:val="24"/>
        </w:rPr>
        <w:t>občanským zákoníkem</w:t>
      </w:r>
      <w:bookmarkEnd w:id="11"/>
      <w:r w:rsidR="00FE62C5">
        <w:rPr>
          <w:rFonts w:ascii="Times New Roman" w:hAnsi="Times New Roman"/>
          <w:bCs/>
          <w:sz w:val="24"/>
          <w:szCs w:val="24"/>
        </w:rPr>
        <w:t>.“.</w:t>
      </w:r>
    </w:p>
    <w:p w14:paraId="6FA84756" w14:textId="7ED3B8BB" w:rsidR="00FE62C5" w:rsidRPr="00F108EE" w:rsidRDefault="00FE62C5" w:rsidP="00F108EE">
      <w:pPr>
        <w:pStyle w:val="Nadpis2"/>
        <w:keepNext w:val="0"/>
        <w:keepLines w:val="0"/>
        <w:numPr>
          <w:ilvl w:val="0"/>
          <w:numId w:val="38"/>
        </w:numPr>
        <w:suppressAutoHyphens/>
        <w:spacing w:before="360" w:after="120" w:line="240" w:lineRule="auto"/>
        <w:ind w:left="567" w:hanging="567"/>
        <w:jc w:val="both"/>
        <w:rPr>
          <w:rFonts w:ascii="Times New Roman" w:hAnsi="Times New Roman"/>
          <w:color w:val="auto"/>
          <w:sz w:val="24"/>
          <w:szCs w:val="24"/>
        </w:rPr>
      </w:pPr>
      <w:r w:rsidRPr="00F108EE">
        <w:rPr>
          <w:rFonts w:ascii="Times New Roman" w:hAnsi="Times New Roman"/>
          <w:color w:val="auto"/>
          <w:sz w:val="24"/>
          <w:szCs w:val="24"/>
        </w:rPr>
        <w:t>V § 338 se doplňuj</w:t>
      </w:r>
      <w:r w:rsidR="00496890">
        <w:rPr>
          <w:rFonts w:ascii="Times New Roman" w:hAnsi="Times New Roman"/>
          <w:color w:val="auto"/>
          <w:sz w:val="24"/>
          <w:szCs w:val="24"/>
        </w:rPr>
        <w:t>e</w:t>
      </w:r>
      <w:r w:rsidRPr="00F108EE">
        <w:rPr>
          <w:rFonts w:ascii="Times New Roman" w:hAnsi="Times New Roman"/>
          <w:color w:val="auto"/>
          <w:sz w:val="24"/>
          <w:szCs w:val="24"/>
        </w:rPr>
        <w:t xml:space="preserve"> odstav</w:t>
      </w:r>
      <w:r w:rsidR="00496890">
        <w:rPr>
          <w:rFonts w:ascii="Times New Roman" w:hAnsi="Times New Roman"/>
          <w:color w:val="auto"/>
          <w:sz w:val="24"/>
          <w:szCs w:val="24"/>
        </w:rPr>
        <w:t>e</w:t>
      </w:r>
      <w:r w:rsidRPr="00F108EE">
        <w:rPr>
          <w:rFonts w:ascii="Times New Roman" w:hAnsi="Times New Roman"/>
          <w:color w:val="auto"/>
          <w:sz w:val="24"/>
          <w:szCs w:val="24"/>
        </w:rPr>
        <w:t>c 3, kter</w:t>
      </w:r>
      <w:r w:rsidR="00496890">
        <w:rPr>
          <w:rFonts w:ascii="Times New Roman" w:hAnsi="Times New Roman"/>
          <w:color w:val="auto"/>
          <w:sz w:val="24"/>
          <w:szCs w:val="24"/>
        </w:rPr>
        <w:t>ý</w:t>
      </w:r>
      <w:r w:rsidRPr="00F108EE">
        <w:rPr>
          <w:rFonts w:ascii="Times New Roman" w:hAnsi="Times New Roman"/>
          <w:color w:val="auto"/>
          <w:sz w:val="24"/>
          <w:szCs w:val="24"/>
        </w:rPr>
        <w:t xml:space="preserve"> zní:</w:t>
      </w:r>
    </w:p>
    <w:p w14:paraId="10E5BDE4" w14:textId="4E1F38A5" w:rsidR="004A464F" w:rsidRDefault="00FE62C5" w:rsidP="00F108EE">
      <w:pPr>
        <w:spacing w:before="120" w:after="0" w:line="240" w:lineRule="auto"/>
        <w:ind w:firstLine="425"/>
        <w:jc w:val="both"/>
        <w:rPr>
          <w:rFonts w:ascii="Times New Roman" w:hAnsi="Times New Roman"/>
          <w:bCs/>
          <w:sz w:val="24"/>
          <w:szCs w:val="24"/>
        </w:rPr>
      </w:pPr>
      <w:r w:rsidRPr="00557379">
        <w:rPr>
          <w:rFonts w:ascii="Times New Roman" w:hAnsi="Times New Roman"/>
          <w:bCs/>
          <w:sz w:val="24"/>
          <w:szCs w:val="24"/>
        </w:rPr>
        <w:t xml:space="preserve">„(3) </w:t>
      </w:r>
      <w:r w:rsidR="00496890" w:rsidRPr="00693D6E">
        <w:rPr>
          <w:rFonts w:ascii="Times New Roman" w:hAnsi="Times New Roman"/>
          <w:bCs/>
          <w:sz w:val="24"/>
          <w:szCs w:val="24"/>
        </w:rPr>
        <w:t>Poskytovat obecně prospěšné práce může pouze poskytovatel, který má uzavřenou pojistnou smlouvu kryjící odpovědnost za újmu na zdraví anebo za škodu na majetku, které odsouzený při výkonu trestu obecně prospěšných prací způsobí nebo které mu budou způsobeny</w:t>
      </w:r>
      <w:r w:rsidR="00496890" w:rsidRPr="00693D6E">
        <w:rPr>
          <w:rFonts w:ascii="Times New Roman" w:eastAsia="Arial" w:hAnsi="Times New Roman"/>
          <w:bCs/>
          <w:sz w:val="24"/>
          <w:szCs w:val="24"/>
          <w:lang w:eastAsia="cs-CZ"/>
          <w14:ligatures w14:val="standardContextual"/>
        </w:rPr>
        <w:t>; náklady na pojištění v prokázané výši hradí Probační a mediační služba. Pojistnou smlouvu může po dohodě s poskytovatelem uzavřít v jeho prospěch Probační a mediační služba.</w:t>
      </w:r>
      <w:r w:rsidRPr="00FE62C5">
        <w:rPr>
          <w:rFonts w:ascii="Times New Roman" w:hAnsi="Times New Roman"/>
          <w:bCs/>
          <w:sz w:val="24"/>
          <w:szCs w:val="24"/>
        </w:rPr>
        <w:t>“.</w:t>
      </w:r>
    </w:p>
    <w:p w14:paraId="53D8A9BA" w14:textId="0A73413B" w:rsidR="00496890" w:rsidRDefault="00496890" w:rsidP="00496890">
      <w:pPr>
        <w:pStyle w:val="Nadpis2"/>
        <w:keepNext w:val="0"/>
        <w:keepLines w:val="0"/>
        <w:widowControl w:val="0"/>
        <w:numPr>
          <w:ilvl w:val="0"/>
          <w:numId w:val="38"/>
        </w:numPr>
        <w:spacing w:before="360" w:after="120" w:line="240" w:lineRule="auto"/>
        <w:ind w:left="567" w:hanging="567"/>
        <w:jc w:val="both"/>
        <w:rPr>
          <w:rFonts w:ascii="Times New Roman" w:hAnsi="Times New Roman"/>
          <w:color w:val="auto"/>
          <w:sz w:val="24"/>
          <w:szCs w:val="24"/>
        </w:rPr>
      </w:pPr>
      <w:r>
        <w:rPr>
          <w:rFonts w:ascii="Times New Roman" w:hAnsi="Times New Roman"/>
          <w:color w:val="auto"/>
          <w:sz w:val="24"/>
          <w:szCs w:val="24"/>
        </w:rPr>
        <w:t>Za § 359</w:t>
      </w:r>
      <w:r w:rsidR="0066481A">
        <w:rPr>
          <w:rFonts w:ascii="Times New Roman" w:hAnsi="Times New Roman"/>
          <w:color w:val="auto"/>
          <w:sz w:val="24"/>
          <w:szCs w:val="24"/>
        </w:rPr>
        <w:t>a</w:t>
      </w:r>
      <w:r>
        <w:rPr>
          <w:rFonts w:ascii="Times New Roman" w:hAnsi="Times New Roman"/>
          <w:color w:val="auto"/>
          <w:sz w:val="24"/>
          <w:szCs w:val="24"/>
        </w:rPr>
        <w:t xml:space="preserve"> se vkládá nový § 359</w:t>
      </w:r>
      <w:r w:rsidR="0066481A">
        <w:rPr>
          <w:rFonts w:ascii="Times New Roman" w:hAnsi="Times New Roman"/>
          <w:color w:val="auto"/>
          <w:sz w:val="24"/>
          <w:szCs w:val="24"/>
        </w:rPr>
        <w:t>b</w:t>
      </w:r>
      <w:r>
        <w:rPr>
          <w:rFonts w:ascii="Times New Roman" w:hAnsi="Times New Roman"/>
          <w:color w:val="auto"/>
          <w:sz w:val="24"/>
          <w:szCs w:val="24"/>
        </w:rPr>
        <w:t>, který včetně nadpisu zní:</w:t>
      </w:r>
    </w:p>
    <w:p w14:paraId="5554F823" w14:textId="6D507A74" w:rsidR="00496890" w:rsidRPr="00A77DD5" w:rsidRDefault="00496890" w:rsidP="00496890">
      <w:pPr>
        <w:pStyle w:val="Nadpis2"/>
        <w:spacing w:before="12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r w:rsidRPr="00A77DD5">
        <w:rPr>
          <w:rFonts w:ascii="Times New Roman" w:hAnsi="Times New Roman" w:cs="Times New Roman"/>
          <w:color w:val="auto"/>
          <w:sz w:val="24"/>
          <w:szCs w:val="24"/>
        </w:rPr>
        <w:t>§ 359</w:t>
      </w:r>
      <w:r w:rsidR="0066481A">
        <w:rPr>
          <w:rFonts w:ascii="Times New Roman" w:hAnsi="Times New Roman" w:cs="Times New Roman"/>
          <w:color w:val="auto"/>
          <w:sz w:val="24"/>
          <w:szCs w:val="24"/>
        </w:rPr>
        <w:t>b</w:t>
      </w:r>
    </w:p>
    <w:p w14:paraId="37C0270A" w14:textId="363AC1E0" w:rsidR="00496890" w:rsidRPr="00496890" w:rsidRDefault="00496890" w:rsidP="00496890">
      <w:pPr>
        <w:spacing w:before="120" w:after="0" w:line="240" w:lineRule="auto"/>
        <w:jc w:val="center"/>
        <w:rPr>
          <w:rFonts w:ascii="Times New Roman" w:eastAsia="Aptos" w:hAnsi="Times New Roman"/>
          <w:b/>
          <w:bCs/>
          <w:sz w:val="24"/>
          <w:szCs w:val="24"/>
        </w:rPr>
      </w:pPr>
      <w:r w:rsidRPr="00496890">
        <w:rPr>
          <w:rFonts w:ascii="Times New Roman" w:eastAsia="Aptos" w:hAnsi="Times New Roman"/>
          <w:b/>
          <w:bCs/>
          <w:sz w:val="24"/>
          <w:szCs w:val="24"/>
        </w:rPr>
        <w:t>Výkon některých výchovných opatření</w:t>
      </w:r>
    </w:p>
    <w:p w14:paraId="61A679AE" w14:textId="73742844" w:rsidR="00496890" w:rsidRPr="00A77DD5" w:rsidRDefault="00496890" w:rsidP="00A77DD5">
      <w:pPr>
        <w:spacing w:before="120" w:after="0" w:line="240" w:lineRule="auto"/>
        <w:ind w:firstLine="425"/>
        <w:jc w:val="both"/>
        <w:rPr>
          <w:rFonts w:ascii="Times New Roman" w:hAnsi="Times New Roman"/>
          <w:bCs/>
          <w:sz w:val="24"/>
          <w:szCs w:val="24"/>
        </w:rPr>
      </w:pPr>
      <w:r w:rsidRPr="00A77DD5">
        <w:rPr>
          <w:rFonts w:ascii="Times New Roman" w:hAnsi="Times New Roman"/>
          <w:bCs/>
          <w:sz w:val="24"/>
          <w:szCs w:val="24"/>
        </w:rPr>
        <w:t>(1) Na výkon výchovného opatření spočívajícího v povinnosti podrobit se probačnímu programu zahrnujícímu obecně prospěšnou činnost podle § 17 odst. 1 zákona o soudnictví ve věcech mládeže nebo spočívajícího ve společensky prospěšné činnosti podle § 18 odst. 1 písm. c) zákona o soudnictví ve věcech mládeže se § 337a odst. 1 a 2 použijí obdobně.</w:t>
      </w:r>
    </w:p>
    <w:p w14:paraId="5AD32DF5" w14:textId="6BFFC8DD" w:rsidR="00496890" w:rsidRPr="00496890" w:rsidRDefault="00496890" w:rsidP="00A77DD5">
      <w:pPr>
        <w:spacing w:before="120" w:after="0" w:line="240" w:lineRule="auto"/>
        <w:ind w:firstLine="425"/>
        <w:jc w:val="both"/>
        <w:rPr>
          <w:rFonts w:ascii="Times New Roman" w:hAnsi="Times New Roman"/>
          <w:bCs/>
          <w:sz w:val="24"/>
          <w:szCs w:val="24"/>
        </w:rPr>
      </w:pPr>
      <w:r w:rsidRPr="00A77DD5">
        <w:rPr>
          <w:rFonts w:ascii="Times New Roman" w:hAnsi="Times New Roman"/>
          <w:bCs/>
          <w:sz w:val="24"/>
          <w:szCs w:val="24"/>
        </w:rPr>
        <w:t>(2) Na povinnost uzavřít pojistnou smlouvu pro výkon výchovného opatření podle odstavce 1 se § 17 odst. 2 a § 81 odst. 3 zákona o soudnictví ve věcech mládeže použijí obdobně.“.</w:t>
      </w:r>
    </w:p>
    <w:p w14:paraId="44C7F252" w14:textId="258B0B06" w:rsidR="00285468" w:rsidRPr="001828FC" w:rsidRDefault="00285468" w:rsidP="00285468">
      <w:pPr>
        <w:pStyle w:val="ST"/>
        <w:keepNext w:val="0"/>
        <w:keepLines w:val="0"/>
        <w:suppressAutoHyphens/>
        <w:spacing w:before="840"/>
        <w:rPr>
          <w:szCs w:val="24"/>
        </w:rPr>
      </w:pPr>
      <w:bookmarkStart w:id="12" w:name="_Hlk202962561"/>
      <w:r w:rsidRPr="001828FC">
        <w:rPr>
          <w:szCs w:val="24"/>
        </w:rPr>
        <w:t xml:space="preserve">ČÁST </w:t>
      </w:r>
      <w:r>
        <w:rPr>
          <w:szCs w:val="24"/>
        </w:rPr>
        <w:t>třetí</w:t>
      </w:r>
    </w:p>
    <w:p w14:paraId="45A8133F" w14:textId="77777777" w:rsidR="00285468" w:rsidRPr="00AE0D05" w:rsidRDefault="00285468" w:rsidP="00285468">
      <w:pPr>
        <w:suppressAutoHyphens/>
        <w:spacing w:after="0" w:line="240" w:lineRule="auto"/>
        <w:jc w:val="center"/>
        <w:outlineLvl w:val="1"/>
        <w:rPr>
          <w:rFonts w:ascii="Times New Roman" w:eastAsia="Times New Roman" w:hAnsi="Times New Roman"/>
          <w:b/>
          <w:sz w:val="24"/>
          <w:szCs w:val="24"/>
          <w:lang w:val="x-none" w:eastAsia="x-none"/>
        </w:rPr>
      </w:pPr>
      <w:r w:rsidRPr="00B905CF">
        <w:rPr>
          <w:rFonts w:ascii="Times New Roman" w:eastAsia="Times New Roman" w:hAnsi="Times New Roman"/>
          <w:b/>
          <w:sz w:val="24"/>
          <w:szCs w:val="24"/>
          <w:lang w:val="x-none" w:eastAsia="x-none"/>
        </w:rPr>
        <w:t xml:space="preserve">Změna zákona </w:t>
      </w:r>
      <w:r w:rsidRPr="00AE0D05">
        <w:rPr>
          <w:rFonts w:ascii="Times New Roman" w:eastAsia="Times New Roman" w:hAnsi="Times New Roman"/>
          <w:b/>
          <w:sz w:val="24"/>
          <w:szCs w:val="24"/>
          <w:lang w:val="x-none" w:eastAsia="x-none"/>
        </w:rPr>
        <w:t>o rejstříku trestů a evidenci přestupků</w:t>
      </w:r>
    </w:p>
    <w:p w14:paraId="37972316" w14:textId="4D7E2F84" w:rsidR="00285468" w:rsidRPr="00AE0D05" w:rsidRDefault="00285468" w:rsidP="00285468">
      <w:pPr>
        <w:tabs>
          <w:tab w:val="left" w:pos="284"/>
        </w:tabs>
        <w:suppressAutoHyphens/>
        <w:spacing w:before="120" w:after="0" w:line="240" w:lineRule="auto"/>
        <w:jc w:val="center"/>
        <w:outlineLvl w:val="5"/>
        <w:rPr>
          <w:rFonts w:ascii="Times New Roman" w:eastAsia="Times New Roman" w:hAnsi="Times New Roman"/>
          <w:sz w:val="24"/>
          <w:szCs w:val="24"/>
          <w:lang w:val="x-none" w:eastAsia="x-none"/>
        </w:rPr>
      </w:pPr>
      <w:r w:rsidRPr="00AE0D05">
        <w:rPr>
          <w:rFonts w:ascii="Times New Roman" w:eastAsia="Times New Roman" w:hAnsi="Times New Roman"/>
          <w:sz w:val="24"/>
          <w:szCs w:val="24"/>
          <w:lang w:val="x-none" w:eastAsia="x-none"/>
        </w:rPr>
        <w:t xml:space="preserve">Čl. </w:t>
      </w:r>
      <w:r>
        <w:rPr>
          <w:rFonts w:ascii="Times New Roman" w:eastAsia="Times New Roman" w:hAnsi="Times New Roman"/>
          <w:sz w:val="24"/>
          <w:szCs w:val="24"/>
          <w:lang w:val="x-none" w:eastAsia="x-none"/>
        </w:rPr>
        <w:t>I</w:t>
      </w:r>
      <w:r w:rsidR="00BB3A58">
        <w:rPr>
          <w:rFonts w:ascii="Times New Roman" w:eastAsia="Times New Roman" w:hAnsi="Times New Roman"/>
          <w:sz w:val="24"/>
          <w:szCs w:val="24"/>
          <w:lang w:val="x-none" w:eastAsia="x-none"/>
        </w:rPr>
        <w:t>II</w:t>
      </w:r>
    </w:p>
    <w:p w14:paraId="3C29C6F4" w14:textId="1FEC29CF" w:rsidR="00285468" w:rsidRDefault="00285468" w:rsidP="00285468">
      <w:pPr>
        <w:tabs>
          <w:tab w:val="left" w:pos="426"/>
        </w:tabs>
        <w:suppressAutoHyphens/>
        <w:spacing w:before="120" w:after="0" w:line="240" w:lineRule="auto"/>
        <w:ind w:firstLine="426"/>
        <w:jc w:val="both"/>
        <w:rPr>
          <w:rFonts w:ascii="Times New Roman" w:hAnsi="Times New Roman"/>
          <w:sz w:val="24"/>
          <w:szCs w:val="24"/>
        </w:rPr>
      </w:pPr>
      <w:r>
        <w:rPr>
          <w:rFonts w:ascii="Times New Roman" w:hAnsi="Times New Roman"/>
          <w:sz w:val="24"/>
          <w:szCs w:val="24"/>
        </w:rPr>
        <w:t>V § 9d odst. 1 písm. a) zákona č. 269/1994 Sb., o rejstříku trestů a evidenci přestupků, ve</w:t>
      </w:r>
      <w:r w:rsidR="00180D7B">
        <w:rPr>
          <w:rFonts w:ascii="Times New Roman" w:hAnsi="Times New Roman"/>
          <w:sz w:val="24"/>
          <w:szCs w:val="24"/>
        </w:rPr>
        <w:t> </w:t>
      </w:r>
      <w:r>
        <w:rPr>
          <w:rFonts w:ascii="Times New Roman" w:hAnsi="Times New Roman"/>
          <w:sz w:val="24"/>
          <w:szCs w:val="24"/>
        </w:rPr>
        <w:t xml:space="preserve">znění zákona č. </w:t>
      </w:r>
      <w:r w:rsidR="00057832">
        <w:rPr>
          <w:rFonts w:ascii="Times New Roman" w:hAnsi="Times New Roman"/>
          <w:sz w:val="24"/>
          <w:szCs w:val="24"/>
        </w:rPr>
        <w:t>270</w:t>
      </w:r>
      <w:r>
        <w:rPr>
          <w:rFonts w:ascii="Times New Roman" w:hAnsi="Times New Roman"/>
          <w:sz w:val="24"/>
          <w:szCs w:val="24"/>
        </w:rPr>
        <w:t>/2025 Sb., se za text „168 odst. 1 písm. a)“ a za text „168 odst. 2 písm.</w:t>
      </w:r>
      <w:r w:rsidR="00180D7B">
        <w:rPr>
          <w:rFonts w:ascii="Times New Roman" w:hAnsi="Times New Roman"/>
          <w:sz w:val="24"/>
          <w:szCs w:val="24"/>
        </w:rPr>
        <w:t> </w:t>
      </w:r>
      <w:r>
        <w:rPr>
          <w:rFonts w:ascii="Times New Roman" w:hAnsi="Times New Roman"/>
          <w:sz w:val="24"/>
          <w:szCs w:val="24"/>
        </w:rPr>
        <w:t>a)“ vklád</w:t>
      </w:r>
      <w:r w:rsidR="001A6104">
        <w:rPr>
          <w:rFonts w:ascii="Times New Roman" w:hAnsi="Times New Roman"/>
          <w:sz w:val="24"/>
          <w:szCs w:val="24"/>
        </w:rPr>
        <w:t xml:space="preserve">ají slova </w:t>
      </w:r>
      <w:r>
        <w:rPr>
          <w:rFonts w:ascii="Times New Roman" w:hAnsi="Times New Roman"/>
          <w:sz w:val="24"/>
          <w:szCs w:val="24"/>
        </w:rPr>
        <w:t>„nebo h)“.</w:t>
      </w:r>
    </w:p>
    <w:p w14:paraId="0A8F6BCD" w14:textId="77777777" w:rsidR="00C761DA" w:rsidRDefault="00C761DA" w:rsidP="00285468">
      <w:pPr>
        <w:tabs>
          <w:tab w:val="left" w:pos="426"/>
        </w:tabs>
        <w:suppressAutoHyphens/>
        <w:spacing w:before="120" w:after="0" w:line="240" w:lineRule="auto"/>
        <w:ind w:firstLine="426"/>
        <w:jc w:val="both"/>
        <w:rPr>
          <w:rFonts w:ascii="Times New Roman" w:hAnsi="Times New Roman"/>
          <w:sz w:val="24"/>
          <w:szCs w:val="24"/>
        </w:rPr>
      </w:pPr>
    </w:p>
    <w:bookmarkEnd w:id="12"/>
    <w:p w14:paraId="29C24ED1" w14:textId="1C0C8718" w:rsidR="00285468" w:rsidRDefault="00285468" w:rsidP="00285468">
      <w:pPr>
        <w:pStyle w:val="ST"/>
        <w:keepNext w:val="0"/>
        <w:keepLines w:val="0"/>
        <w:suppressAutoHyphens/>
        <w:spacing w:before="840"/>
        <w:rPr>
          <w:szCs w:val="24"/>
        </w:rPr>
      </w:pPr>
      <w:r w:rsidRPr="001828FC">
        <w:rPr>
          <w:szCs w:val="24"/>
        </w:rPr>
        <w:t xml:space="preserve">ČÁST </w:t>
      </w:r>
      <w:r>
        <w:rPr>
          <w:szCs w:val="24"/>
        </w:rPr>
        <w:t>čtvrtá</w:t>
      </w:r>
    </w:p>
    <w:p w14:paraId="1E56690A" w14:textId="77777777" w:rsidR="00285468" w:rsidRPr="00AE0D05" w:rsidRDefault="00285468" w:rsidP="00285468">
      <w:pPr>
        <w:suppressAutoHyphens/>
        <w:spacing w:after="0" w:line="240" w:lineRule="auto"/>
        <w:jc w:val="center"/>
        <w:outlineLvl w:val="1"/>
        <w:rPr>
          <w:rFonts w:ascii="Times New Roman" w:eastAsia="Times New Roman" w:hAnsi="Times New Roman"/>
          <w:b/>
          <w:sz w:val="24"/>
          <w:szCs w:val="24"/>
          <w:lang w:val="x-none" w:eastAsia="x-none"/>
        </w:rPr>
      </w:pPr>
      <w:r w:rsidRPr="00B905CF">
        <w:rPr>
          <w:rFonts w:ascii="Times New Roman" w:eastAsia="Times New Roman" w:hAnsi="Times New Roman"/>
          <w:b/>
          <w:sz w:val="24"/>
          <w:szCs w:val="24"/>
          <w:lang w:val="x-none" w:eastAsia="x-none"/>
        </w:rPr>
        <w:t xml:space="preserve">Změna zákona </w:t>
      </w:r>
      <w:r w:rsidRPr="00AE0D05">
        <w:rPr>
          <w:rFonts w:ascii="Times New Roman" w:eastAsia="Times New Roman" w:hAnsi="Times New Roman"/>
          <w:b/>
          <w:sz w:val="24"/>
          <w:szCs w:val="24"/>
          <w:lang w:val="x-none" w:eastAsia="x-none"/>
        </w:rPr>
        <w:t>o sociálně-právní ochraně dětí</w:t>
      </w:r>
    </w:p>
    <w:p w14:paraId="7408788D" w14:textId="27A75A32" w:rsidR="00285468" w:rsidRPr="00AE0D05" w:rsidRDefault="00285468" w:rsidP="00285468">
      <w:pPr>
        <w:tabs>
          <w:tab w:val="left" w:pos="284"/>
        </w:tabs>
        <w:suppressAutoHyphens/>
        <w:spacing w:before="120" w:after="0" w:line="240" w:lineRule="auto"/>
        <w:jc w:val="center"/>
        <w:outlineLvl w:val="5"/>
        <w:rPr>
          <w:rFonts w:ascii="Times New Roman" w:eastAsia="Times New Roman" w:hAnsi="Times New Roman"/>
          <w:sz w:val="24"/>
          <w:szCs w:val="24"/>
          <w:lang w:val="x-none" w:eastAsia="x-none"/>
        </w:rPr>
      </w:pPr>
      <w:r w:rsidRPr="00AE0D05">
        <w:rPr>
          <w:rFonts w:ascii="Times New Roman" w:eastAsia="Times New Roman" w:hAnsi="Times New Roman"/>
          <w:sz w:val="24"/>
          <w:szCs w:val="24"/>
          <w:lang w:val="x-none" w:eastAsia="x-none"/>
        </w:rPr>
        <w:t xml:space="preserve">Čl. </w:t>
      </w:r>
      <w:r w:rsidR="00BB3A58">
        <w:rPr>
          <w:rFonts w:ascii="Times New Roman" w:eastAsia="Times New Roman" w:hAnsi="Times New Roman"/>
          <w:sz w:val="24"/>
          <w:szCs w:val="24"/>
          <w:lang w:val="x-none" w:eastAsia="x-none"/>
        </w:rPr>
        <w:t>I</w:t>
      </w:r>
      <w:r>
        <w:rPr>
          <w:rFonts w:ascii="Times New Roman" w:eastAsia="Times New Roman" w:hAnsi="Times New Roman"/>
          <w:sz w:val="24"/>
          <w:szCs w:val="24"/>
          <w:lang w:val="x-none" w:eastAsia="x-none"/>
        </w:rPr>
        <w:t>V</w:t>
      </w:r>
    </w:p>
    <w:p w14:paraId="0405A3D9" w14:textId="706DA4CA" w:rsidR="00285468" w:rsidRDefault="00285468" w:rsidP="00285468">
      <w:pPr>
        <w:tabs>
          <w:tab w:val="left" w:pos="426"/>
        </w:tabs>
        <w:suppressAutoHyphens/>
        <w:spacing w:before="120" w:after="0" w:line="240" w:lineRule="auto"/>
        <w:ind w:firstLine="426"/>
        <w:jc w:val="both"/>
        <w:rPr>
          <w:rFonts w:ascii="Times New Roman" w:hAnsi="Times New Roman"/>
          <w:sz w:val="24"/>
          <w:szCs w:val="24"/>
        </w:rPr>
      </w:pPr>
      <w:r w:rsidRPr="00B16D93">
        <w:rPr>
          <w:rFonts w:ascii="Times New Roman" w:hAnsi="Times New Roman"/>
          <w:sz w:val="24"/>
          <w:szCs w:val="24"/>
        </w:rPr>
        <w:t>V § 23e odst. 1 zákona č. 359/1999 Sb., o sociálně-právní ochraně dětí, ve znění zákona</w:t>
      </w:r>
      <w:r>
        <w:rPr>
          <w:rFonts w:ascii="Times New Roman" w:hAnsi="Times New Roman"/>
          <w:sz w:val="24"/>
          <w:szCs w:val="24"/>
        </w:rPr>
        <w:t xml:space="preserve"> </w:t>
      </w:r>
      <w:r w:rsidRPr="00B16D93">
        <w:rPr>
          <w:rFonts w:ascii="Times New Roman" w:hAnsi="Times New Roman"/>
          <w:sz w:val="24"/>
          <w:szCs w:val="24"/>
        </w:rPr>
        <w:t>č.</w:t>
      </w:r>
      <w:r>
        <w:rPr>
          <w:rFonts w:ascii="Times New Roman" w:hAnsi="Times New Roman"/>
          <w:sz w:val="24"/>
          <w:szCs w:val="24"/>
        </w:rPr>
        <w:t> </w:t>
      </w:r>
      <w:r w:rsidRPr="00B16D93">
        <w:rPr>
          <w:rFonts w:ascii="Times New Roman" w:hAnsi="Times New Roman"/>
          <w:sz w:val="24"/>
          <w:szCs w:val="24"/>
        </w:rPr>
        <w:t>242/2024 Sb</w:t>
      </w:r>
      <w:r>
        <w:rPr>
          <w:rFonts w:ascii="Times New Roman" w:hAnsi="Times New Roman"/>
          <w:sz w:val="24"/>
          <w:szCs w:val="24"/>
        </w:rPr>
        <w:t xml:space="preserve">. a zákona č. </w:t>
      </w:r>
      <w:r w:rsidR="00057832">
        <w:rPr>
          <w:rFonts w:ascii="Times New Roman" w:hAnsi="Times New Roman"/>
          <w:sz w:val="24"/>
          <w:szCs w:val="24"/>
        </w:rPr>
        <w:t>270</w:t>
      </w:r>
      <w:r>
        <w:rPr>
          <w:rFonts w:ascii="Times New Roman" w:hAnsi="Times New Roman"/>
          <w:sz w:val="24"/>
          <w:szCs w:val="24"/>
        </w:rPr>
        <w:t>/2025 Sb., se za slova „obchodování s lidmi,“ vkládají slova „využití služby obchodované osoby,“ a slova „do moci jiného“ se nahrazují slovy „do péče jiného a jeho přijetí za odměnu“.</w:t>
      </w:r>
    </w:p>
    <w:p w14:paraId="49F661C6" w14:textId="77777777" w:rsidR="004B6C72" w:rsidRDefault="004B6C72" w:rsidP="00557379">
      <w:pPr>
        <w:pStyle w:val="ST"/>
        <w:keepNext w:val="0"/>
        <w:keepLines w:val="0"/>
        <w:suppressAutoHyphens/>
        <w:spacing w:before="840"/>
        <w:rPr>
          <w:szCs w:val="24"/>
        </w:rPr>
      </w:pPr>
    </w:p>
    <w:p w14:paraId="7081C78F" w14:textId="32783E2F" w:rsidR="00557379" w:rsidRPr="001828FC" w:rsidRDefault="00557379" w:rsidP="00557379">
      <w:pPr>
        <w:pStyle w:val="ST"/>
        <w:keepNext w:val="0"/>
        <w:keepLines w:val="0"/>
        <w:suppressAutoHyphens/>
        <w:spacing w:before="840"/>
        <w:rPr>
          <w:szCs w:val="24"/>
        </w:rPr>
      </w:pPr>
      <w:r w:rsidRPr="001828FC">
        <w:rPr>
          <w:szCs w:val="24"/>
        </w:rPr>
        <w:t>ČÁST</w:t>
      </w:r>
      <w:r>
        <w:rPr>
          <w:szCs w:val="24"/>
        </w:rPr>
        <w:t xml:space="preserve"> </w:t>
      </w:r>
      <w:r w:rsidR="00285468">
        <w:rPr>
          <w:szCs w:val="24"/>
        </w:rPr>
        <w:t>pátá</w:t>
      </w:r>
    </w:p>
    <w:p w14:paraId="3DD1B136" w14:textId="2734D557" w:rsidR="00557379" w:rsidRPr="001828FC" w:rsidRDefault="00557379" w:rsidP="00AE0D05">
      <w:pPr>
        <w:suppressAutoHyphens/>
        <w:spacing w:after="0" w:line="240" w:lineRule="auto"/>
        <w:jc w:val="center"/>
        <w:outlineLvl w:val="1"/>
        <w:rPr>
          <w:rFonts w:ascii="Times New Roman" w:eastAsia="Times New Roman" w:hAnsi="Times New Roman"/>
          <w:b/>
          <w:sz w:val="24"/>
          <w:szCs w:val="24"/>
          <w:lang w:val="x-none" w:eastAsia="x-none"/>
        </w:rPr>
      </w:pPr>
      <w:r w:rsidRPr="001828FC">
        <w:rPr>
          <w:rFonts w:ascii="Times New Roman" w:eastAsia="Times New Roman" w:hAnsi="Times New Roman"/>
          <w:b/>
          <w:sz w:val="24"/>
          <w:szCs w:val="24"/>
          <w:lang w:val="x-none" w:eastAsia="x-none"/>
        </w:rPr>
        <w:t xml:space="preserve">Změna zákona o </w:t>
      </w:r>
      <w:r>
        <w:rPr>
          <w:rFonts w:ascii="Times New Roman" w:eastAsia="Times New Roman" w:hAnsi="Times New Roman"/>
          <w:b/>
          <w:sz w:val="24"/>
          <w:szCs w:val="24"/>
          <w:lang w:val="x-none" w:eastAsia="x-none"/>
        </w:rPr>
        <w:t>soudnictví ve věcech mládeže</w:t>
      </w:r>
    </w:p>
    <w:p w14:paraId="4F84F6C2" w14:textId="46E678C2" w:rsidR="00557379" w:rsidRPr="00AE498F" w:rsidRDefault="00557379" w:rsidP="00AE0D05">
      <w:pPr>
        <w:tabs>
          <w:tab w:val="left" w:pos="284"/>
        </w:tabs>
        <w:suppressAutoHyphens/>
        <w:spacing w:before="120" w:after="0" w:line="240" w:lineRule="auto"/>
        <w:jc w:val="center"/>
        <w:outlineLvl w:val="5"/>
        <w:rPr>
          <w:rFonts w:ascii="Times New Roman" w:eastAsia="Times New Roman" w:hAnsi="Times New Roman"/>
          <w:sz w:val="24"/>
          <w:szCs w:val="24"/>
          <w:lang w:val="x-none" w:eastAsia="x-none"/>
        </w:rPr>
      </w:pPr>
      <w:r w:rsidRPr="001828FC">
        <w:rPr>
          <w:rFonts w:ascii="Times New Roman" w:eastAsia="Times New Roman" w:hAnsi="Times New Roman"/>
          <w:sz w:val="24"/>
          <w:szCs w:val="24"/>
          <w:lang w:val="x-none" w:eastAsia="x-none"/>
        </w:rPr>
        <w:t>Čl.</w:t>
      </w:r>
      <w:r>
        <w:rPr>
          <w:rFonts w:ascii="Times New Roman" w:eastAsia="Times New Roman" w:hAnsi="Times New Roman"/>
          <w:sz w:val="24"/>
          <w:szCs w:val="24"/>
          <w:lang w:val="x-none" w:eastAsia="x-none"/>
        </w:rPr>
        <w:t xml:space="preserve"> </w:t>
      </w:r>
      <w:r w:rsidR="00265C4E">
        <w:rPr>
          <w:rFonts w:ascii="Times New Roman" w:eastAsia="Times New Roman" w:hAnsi="Times New Roman"/>
          <w:sz w:val="24"/>
          <w:szCs w:val="24"/>
          <w:lang w:val="x-none" w:eastAsia="x-none"/>
        </w:rPr>
        <w:t>V</w:t>
      </w:r>
    </w:p>
    <w:p w14:paraId="456B0119" w14:textId="3957DB4F" w:rsidR="00557379" w:rsidRPr="00AE0D05" w:rsidRDefault="00557379" w:rsidP="00AE0D05">
      <w:pPr>
        <w:tabs>
          <w:tab w:val="left" w:pos="426"/>
        </w:tabs>
        <w:suppressAutoHyphens/>
        <w:spacing w:before="120" w:after="0" w:line="240" w:lineRule="auto"/>
        <w:ind w:firstLine="425"/>
        <w:jc w:val="both"/>
        <w:rPr>
          <w:rFonts w:ascii="Times New Roman" w:hAnsi="Times New Roman"/>
          <w:sz w:val="24"/>
          <w:szCs w:val="24"/>
        </w:rPr>
      </w:pPr>
      <w:r w:rsidRPr="00AE0D05">
        <w:rPr>
          <w:rFonts w:ascii="Times New Roman" w:hAnsi="Times New Roman"/>
          <w:sz w:val="24"/>
          <w:szCs w:val="24"/>
        </w:rPr>
        <w:t>Zákon č. 218/2003 Sb., o odpovědnosti mládeže za protiprávní činy a o soudnictví ve</w:t>
      </w:r>
      <w:r w:rsidR="00BB3A58">
        <w:rPr>
          <w:rFonts w:ascii="Times New Roman" w:hAnsi="Times New Roman"/>
          <w:sz w:val="24"/>
          <w:szCs w:val="24"/>
        </w:rPr>
        <w:t> </w:t>
      </w:r>
      <w:r w:rsidRPr="00AE0D05">
        <w:rPr>
          <w:rFonts w:ascii="Times New Roman" w:hAnsi="Times New Roman"/>
          <w:sz w:val="24"/>
          <w:szCs w:val="24"/>
        </w:rPr>
        <w:t>věcech mládeže a o změně některých zákonů (zákon o soudnictví ve věcech mládeže), ve</w:t>
      </w:r>
      <w:r w:rsidR="00BB3A58">
        <w:rPr>
          <w:rFonts w:ascii="Times New Roman" w:hAnsi="Times New Roman"/>
          <w:sz w:val="24"/>
          <w:szCs w:val="24"/>
        </w:rPr>
        <w:t> </w:t>
      </w:r>
      <w:r w:rsidRPr="00AE0D05">
        <w:rPr>
          <w:rFonts w:ascii="Times New Roman" w:hAnsi="Times New Roman"/>
          <w:sz w:val="24"/>
          <w:szCs w:val="24"/>
        </w:rPr>
        <w:t>znění zákona č. 383/2005 Sb., zákona č. 253/2006 Sb., zákona č. 345/2007 Sb., zákona č.</w:t>
      </w:r>
      <w:r w:rsidR="00BB3A58">
        <w:rPr>
          <w:rFonts w:ascii="Times New Roman" w:hAnsi="Times New Roman"/>
          <w:sz w:val="24"/>
          <w:szCs w:val="24"/>
        </w:rPr>
        <w:t> </w:t>
      </w:r>
      <w:r w:rsidRPr="00AE0D05">
        <w:rPr>
          <w:rFonts w:ascii="Times New Roman" w:hAnsi="Times New Roman"/>
          <w:sz w:val="24"/>
          <w:szCs w:val="24"/>
        </w:rPr>
        <w:t>129/2008 Sb., zákona č. 41/2009 Sb., zákona č. 181/2011 Sb., zákona č. 301/2011 Sb., zákona č. 357/2011 Sb., zákona č. 375/2011 Sb., zákona č. 459/2011 Sb., zákona č.</w:t>
      </w:r>
      <w:r w:rsidR="00BB3A58">
        <w:rPr>
          <w:rFonts w:ascii="Times New Roman" w:hAnsi="Times New Roman"/>
          <w:sz w:val="24"/>
          <w:szCs w:val="24"/>
        </w:rPr>
        <w:t> </w:t>
      </w:r>
      <w:r w:rsidRPr="00AE0D05">
        <w:rPr>
          <w:rFonts w:ascii="Times New Roman" w:hAnsi="Times New Roman"/>
          <w:sz w:val="24"/>
          <w:szCs w:val="24"/>
        </w:rPr>
        <w:t>193/2012</w:t>
      </w:r>
      <w:r w:rsidR="00BB3A58">
        <w:rPr>
          <w:rFonts w:ascii="Times New Roman" w:hAnsi="Times New Roman"/>
          <w:sz w:val="24"/>
          <w:szCs w:val="24"/>
        </w:rPr>
        <w:t> </w:t>
      </w:r>
      <w:r w:rsidRPr="00AE0D05">
        <w:rPr>
          <w:rFonts w:ascii="Times New Roman" w:hAnsi="Times New Roman"/>
          <w:sz w:val="24"/>
          <w:szCs w:val="24"/>
        </w:rPr>
        <w:t>Sb., zákona č. 390/2012 Sb., zákona č. 45/2013 Sb., zákona č. 77/2015 Sb., zákona č. 86/2015 Sb., zákona č. 150/2016 Sb., zákona č. 250/2016 Sb., zákona č. 55/2017 Sb., zákona č. 57/2017 Sb., zákona č. 203/2019 Sb., zákona č. 333/2020 Sb., zákona č. 220/2021 Sb., zákona č. 422/2022 Sb.,</w:t>
      </w:r>
      <w:r w:rsidR="00AE498F" w:rsidRPr="00AE0D05">
        <w:rPr>
          <w:rFonts w:ascii="Times New Roman" w:hAnsi="Times New Roman"/>
          <w:sz w:val="24"/>
          <w:szCs w:val="24"/>
        </w:rPr>
        <w:t> </w:t>
      </w:r>
      <w:r w:rsidRPr="00AE0D05">
        <w:rPr>
          <w:rFonts w:ascii="Times New Roman" w:hAnsi="Times New Roman"/>
          <w:sz w:val="24"/>
          <w:szCs w:val="24"/>
        </w:rPr>
        <w:t xml:space="preserve">zákona č. 165/2024 Sb., zákona č. 319/2024 Sb. a zákona č. </w:t>
      </w:r>
      <w:r w:rsidR="00057832">
        <w:rPr>
          <w:rFonts w:ascii="Times New Roman" w:hAnsi="Times New Roman"/>
          <w:sz w:val="24"/>
          <w:szCs w:val="24"/>
        </w:rPr>
        <w:t>270</w:t>
      </w:r>
      <w:r w:rsidRPr="00AE0D05">
        <w:rPr>
          <w:rFonts w:ascii="Times New Roman" w:hAnsi="Times New Roman"/>
          <w:sz w:val="24"/>
          <w:szCs w:val="24"/>
        </w:rPr>
        <w:t>/2025 Sb., se mění takto:</w:t>
      </w:r>
    </w:p>
    <w:p w14:paraId="6309B9C0" w14:textId="77777777" w:rsidR="00C761DA" w:rsidRDefault="00C761DA" w:rsidP="00F108EE">
      <w:pPr>
        <w:pStyle w:val="Nadpis2"/>
        <w:keepNext w:val="0"/>
        <w:keepLines w:val="0"/>
        <w:numPr>
          <w:ilvl w:val="0"/>
          <w:numId w:val="39"/>
        </w:numPr>
        <w:suppressAutoHyphens/>
        <w:spacing w:before="360" w:after="120" w:line="240" w:lineRule="auto"/>
        <w:ind w:left="567" w:hanging="567"/>
        <w:jc w:val="both"/>
        <w:rPr>
          <w:rFonts w:ascii="Times New Roman" w:hAnsi="Times New Roman"/>
          <w:color w:val="auto"/>
          <w:sz w:val="24"/>
          <w:szCs w:val="24"/>
        </w:rPr>
      </w:pPr>
      <w:r>
        <w:rPr>
          <w:rFonts w:ascii="Times New Roman" w:hAnsi="Times New Roman"/>
          <w:color w:val="auto"/>
          <w:sz w:val="24"/>
          <w:szCs w:val="24"/>
        </w:rPr>
        <w:t>V § 17 se za odstavec 1 vkládá nový odstavec 2, který zní:</w:t>
      </w:r>
    </w:p>
    <w:p w14:paraId="1F08A55F" w14:textId="5C6E2CF4" w:rsidR="00C761DA" w:rsidRDefault="00C761DA" w:rsidP="00C761DA">
      <w:pPr>
        <w:tabs>
          <w:tab w:val="left" w:pos="426"/>
        </w:tabs>
        <w:suppressAutoHyphens/>
        <w:spacing w:before="120" w:after="0" w:line="240" w:lineRule="auto"/>
        <w:ind w:firstLine="426"/>
        <w:jc w:val="both"/>
        <w:rPr>
          <w:rFonts w:ascii="Times New Roman" w:hAnsi="Times New Roman"/>
          <w:sz w:val="24"/>
          <w:szCs w:val="24"/>
        </w:rPr>
      </w:pPr>
      <w:r>
        <w:rPr>
          <w:rFonts w:ascii="Times New Roman" w:hAnsi="Times New Roman"/>
          <w:sz w:val="24"/>
          <w:szCs w:val="24"/>
        </w:rPr>
        <w:t>„</w:t>
      </w:r>
      <w:r w:rsidRPr="00C761DA">
        <w:rPr>
          <w:rFonts w:ascii="Times New Roman" w:hAnsi="Times New Roman"/>
          <w:sz w:val="24"/>
          <w:szCs w:val="24"/>
        </w:rPr>
        <w:t>(2) Probační program</w:t>
      </w:r>
      <w:r w:rsidR="0066481A">
        <w:rPr>
          <w:rFonts w:ascii="Times New Roman" w:hAnsi="Times New Roman"/>
          <w:sz w:val="24"/>
          <w:szCs w:val="24"/>
        </w:rPr>
        <w:t xml:space="preserve"> zahrnující </w:t>
      </w:r>
      <w:r w:rsidRPr="00C761DA">
        <w:rPr>
          <w:rFonts w:ascii="Times New Roman" w:hAnsi="Times New Roman"/>
          <w:sz w:val="24"/>
          <w:szCs w:val="24"/>
        </w:rPr>
        <w:t>obecně prospěšnou činnost lze zapsat do seznamu probačních programů pouze tehdy, pokud jeho poskytovatel má uzavřenou pojistnou smlouvu kryjící odpovědnost za újmu na zdraví anebo za škodu na majetku, které mladistvý při výkonu tohoto probačního programu způsobí nebo které mu budou způsobeny</w:t>
      </w:r>
      <w:bookmarkStart w:id="13" w:name="_Hlk203509390"/>
      <w:r w:rsidRPr="00C761DA">
        <w:rPr>
          <w:rFonts w:ascii="Times New Roman" w:hAnsi="Times New Roman"/>
          <w:sz w:val="24"/>
          <w:szCs w:val="24"/>
        </w:rPr>
        <w:t>; náklady na pojištění v prokázané výši hradí Probační a mediační služba. Pojistnou smlouvu může po dohodě s poskytovatelem uzavřít v jeho prospěch Probační a mediační služba.</w:t>
      </w:r>
      <w:bookmarkEnd w:id="13"/>
      <w:r>
        <w:rPr>
          <w:rFonts w:ascii="Times New Roman" w:hAnsi="Times New Roman"/>
          <w:sz w:val="24"/>
          <w:szCs w:val="24"/>
        </w:rPr>
        <w:t>“.</w:t>
      </w:r>
    </w:p>
    <w:p w14:paraId="4C9B6F37" w14:textId="4ECF8384" w:rsidR="00C761DA" w:rsidRPr="00A77DD5" w:rsidRDefault="00C761DA" w:rsidP="00A77DD5">
      <w:pPr>
        <w:widowControl w:val="0"/>
        <w:spacing w:before="120" w:after="0" w:line="240" w:lineRule="auto"/>
        <w:jc w:val="both"/>
        <w:rPr>
          <w:rFonts w:ascii="Times New Roman" w:eastAsia="Times New Roman" w:hAnsi="Times New Roman"/>
          <w:i/>
          <w:iCs/>
        </w:rPr>
      </w:pPr>
      <w:r w:rsidRPr="009A74F4">
        <w:rPr>
          <w:rFonts w:ascii="Times New Roman" w:eastAsia="Times New Roman" w:hAnsi="Times New Roman"/>
          <w:sz w:val="24"/>
          <w:szCs w:val="24"/>
          <w:lang w:eastAsia="cs-CZ"/>
        </w:rPr>
        <w:t>Dosavadní odstavce 2 a 3 se označují jako odstavce</w:t>
      </w:r>
      <w:r>
        <w:rPr>
          <w:rFonts w:ascii="Times New Roman" w:eastAsia="Times New Roman" w:hAnsi="Times New Roman"/>
          <w:sz w:val="24"/>
          <w:szCs w:val="24"/>
          <w:lang w:eastAsia="cs-CZ"/>
        </w:rPr>
        <w:t xml:space="preserve"> 3 a 4.</w:t>
      </w:r>
    </w:p>
    <w:p w14:paraId="1CA5F822" w14:textId="6D207F37" w:rsidR="00C01887" w:rsidRPr="00F108EE" w:rsidRDefault="00557379" w:rsidP="00F108EE">
      <w:pPr>
        <w:pStyle w:val="Nadpis2"/>
        <w:keepNext w:val="0"/>
        <w:keepLines w:val="0"/>
        <w:numPr>
          <w:ilvl w:val="0"/>
          <w:numId w:val="39"/>
        </w:numPr>
        <w:suppressAutoHyphens/>
        <w:spacing w:before="360" w:after="120" w:line="240" w:lineRule="auto"/>
        <w:ind w:left="567" w:hanging="567"/>
        <w:jc w:val="both"/>
        <w:rPr>
          <w:rFonts w:ascii="Times New Roman" w:hAnsi="Times New Roman"/>
          <w:color w:val="auto"/>
          <w:sz w:val="24"/>
          <w:szCs w:val="24"/>
        </w:rPr>
      </w:pPr>
      <w:r w:rsidRPr="00F108EE">
        <w:rPr>
          <w:rFonts w:ascii="Times New Roman" w:hAnsi="Times New Roman"/>
          <w:color w:val="auto"/>
          <w:sz w:val="24"/>
          <w:szCs w:val="24"/>
        </w:rPr>
        <w:t>V § 25 odst. 1 písm. a) se slova „program zahrnující obecně prospěšnou činnost,“ zrušují a</w:t>
      </w:r>
      <w:r w:rsidR="00265C4E" w:rsidRPr="00F108EE">
        <w:rPr>
          <w:rFonts w:ascii="Times New Roman" w:hAnsi="Times New Roman"/>
          <w:color w:val="auto"/>
          <w:sz w:val="24"/>
          <w:szCs w:val="24"/>
        </w:rPr>
        <w:t> </w:t>
      </w:r>
      <w:r w:rsidRPr="00F108EE">
        <w:rPr>
          <w:rFonts w:ascii="Times New Roman" w:hAnsi="Times New Roman"/>
          <w:color w:val="auto"/>
          <w:sz w:val="24"/>
          <w:szCs w:val="24"/>
        </w:rPr>
        <w:t xml:space="preserve">na konci </w:t>
      </w:r>
      <w:r w:rsidR="00C761DA">
        <w:rPr>
          <w:rFonts w:ascii="Times New Roman" w:hAnsi="Times New Roman"/>
          <w:color w:val="auto"/>
          <w:sz w:val="24"/>
          <w:szCs w:val="24"/>
        </w:rPr>
        <w:t xml:space="preserve">textu </w:t>
      </w:r>
      <w:r w:rsidRPr="00F108EE">
        <w:rPr>
          <w:rFonts w:ascii="Times New Roman" w:hAnsi="Times New Roman"/>
          <w:color w:val="auto"/>
          <w:sz w:val="24"/>
          <w:szCs w:val="24"/>
        </w:rPr>
        <w:t>písmene a) se doplňují slova „</w:t>
      </w:r>
      <w:r w:rsidR="00C01887" w:rsidRPr="00F108EE">
        <w:rPr>
          <w:rFonts w:ascii="Times New Roman" w:hAnsi="Times New Roman"/>
          <w:color w:val="auto"/>
          <w:sz w:val="24"/>
          <w:szCs w:val="24"/>
        </w:rPr>
        <w:t>anebo společensky prospěšnou činnost určitého druhu“.</w:t>
      </w:r>
    </w:p>
    <w:p w14:paraId="2B8C6343" w14:textId="623B324E" w:rsidR="00C761DA" w:rsidRDefault="00C761DA" w:rsidP="00F108EE">
      <w:pPr>
        <w:pStyle w:val="Nadpis2"/>
        <w:keepNext w:val="0"/>
        <w:keepLines w:val="0"/>
        <w:numPr>
          <w:ilvl w:val="0"/>
          <w:numId w:val="39"/>
        </w:numPr>
        <w:suppressAutoHyphens/>
        <w:spacing w:before="360" w:after="120" w:line="240" w:lineRule="auto"/>
        <w:ind w:left="567" w:hanging="567"/>
        <w:jc w:val="both"/>
        <w:rPr>
          <w:rFonts w:ascii="Times New Roman" w:hAnsi="Times New Roman"/>
          <w:color w:val="auto"/>
          <w:sz w:val="24"/>
          <w:szCs w:val="24"/>
        </w:rPr>
      </w:pPr>
      <w:r>
        <w:rPr>
          <w:rFonts w:ascii="Times New Roman" w:hAnsi="Times New Roman"/>
          <w:color w:val="auto"/>
          <w:sz w:val="24"/>
          <w:szCs w:val="24"/>
        </w:rPr>
        <w:t xml:space="preserve">V § 27 odst. 6 se </w:t>
      </w:r>
      <w:r w:rsidR="00665AD9">
        <w:rPr>
          <w:rFonts w:ascii="Times New Roman" w:hAnsi="Times New Roman"/>
          <w:color w:val="auto"/>
          <w:sz w:val="24"/>
          <w:szCs w:val="24"/>
        </w:rPr>
        <w:t>číslo</w:t>
      </w:r>
      <w:r>
        <w:rPr>
          <w:rFonts w:ascii="Times New Roman" w:hAnsi="Times New Roman"/>
          <w:color w:val="auto"/>
          <w:sz w:val="24"/>
          <w:szCs w:val="24"/>
        </w:rPr>
        <w:t xml:space="preserve"> „, 2“ zrušuje.</w:t>
      </w:r>
    </w:p>
    <w:p w14:paraId="4C443541" w14:textId="1405C76F" w:rsidR="00C01887" w:rsidRDefault="00C01887" w:rsidP="00F108EE">
      <w:pPr>
        <w:pStyle w:val="Nadpis2"/>
        <w:keepNext w:val="0"/>
        <w:keepLines w:val="0"/>
        <w:numPr>
          <w:ilvl w:val="0"/>
          <w:numId w:val="39"/>
        </w:numPr>
        <w:suppressAutoHyphens/>
        <w:spacing w:before="360" w:after="120" w:line="240" w:lineRule="auto"/>
        <w:ind w:left="567" w:hanging="567"/>
        <w:jc w:val="both"/>
        <w:rPr>
          <w:rFonts w:ascii="Times New Roman" w:hAnsi="Times New Roman"/>
          <w:color w:val="auto"/>
          <w:sz w:val="24"/>
          <w:szCs w:val="24"/>
        </w:rPr>
      </w:pPr>
      <w:r w:rsidRPr="00F108EE">
        <w:rPr>
          <w:rFonts w:ascii="Times New Roman" w:hAnsi="Times New Roman"/>
          <w:color w:val="auto"/>
          <w:sz w:val="24"/>
          <w:szCs w:val="24"/>
        </w:rPr>
        <w:t xml:space="preserve">V § 33 </w:t>
      </w:r>
      <w:r w:rsidR="005F3309">
        <w:rPr>
          <w:rFonts w:ascii="Times New Roman" w:hAnsi="Times New Roman"/>
          <w:color w:val="auto"/>
          <w:sz w:val="24"/>
          <w:szCs w:val="24"/>
        </w:rPr>
        <w:t xml:space="preserve">odstavec 2 zní: </w:t>
      </w:r>
    </w:p>
    <w:p w14:paraId="47BE1F2A" w14:textId="7421CD7A" w:rsidR="005F3309" w:rsidRPr="005F3309" w:rsidRDefault="005F3309" w:rsidP="00A77DD5">
      <w:pPr>
        <w:tabs>
          <w:tab w:val="left" w:pos="426"/>
        </w:tabs>
        <w:suppressAutoHyphens/>
        <w:spacing w:before="120" w:after="0" w:line="240" w:lineRule="auto"/>
        <w:ind w:firstLine="426"/>
        <w:jc w:val="both"/>
        <w:rPr>
          <w:rFonts w:ascii="Times New Roman" w:hAnsi="Times New Roman"/>
          <w:sz w:val="24"/>
          <w:szCs w:val="24"/>
        </w:rPr>
      </w:pPr>
      <w:r w:rsidRPr="00A77DD5">
        <w:rPr>
          <w:rFonts w:ascii="Times New Roman" w:hAnsi="Times New Roman"/>
          <w:sz w:val="24"/>
          <w:szCs w:val="24"/>
        </w:rPr>
        <w:t>„(2) Stanoví-li soud pro mládež mladistvému povinnost, aby se ve stanovené části zkušební doby, navazující na počátek zkušební doby, zdržoval ve stanoveném časovém období v</w:t>
      </w:r>
      <w:r>
        <w:rPr>
          <w:rFonts w:ascii="Times New Roman" w:hAnsi="Times New Roman"/>
          <w:sz w:val="24"/>
          <w:szCs w:val="24"/>
        </w:rPr>
        <w:t> </w:t>
      </w:r>
      <w:r w:rsidRPr="00A77DD5">
        <w:rPr>
          <w:rFonts w:ascii="Times New Roman" w:hAnsi="Times New Roman"/>
          <w:sz w:val="24"/>
          <w:szCs w:val="24"/>
        </w:rPr>
        <w:t>určeném obydlí nebo jeho části anebo aby ve svém volném čase v průběhu zkušební doby osobně a bezplatně vykonal práce ve prospěch poskytovatele obecně prospěšných prací, nesmí rozsah této povinnosti převyšovat polovinu horní hranice stanovené v § 82 odst. 2 nebo 3 trestního zákoníku.“.</w:t>
      </w:r>
    </w:p>
    <w:p w14:paraId="735E36AE" w14:textId="011CD76E" w:rsidR="00C01887" w:rsidRPr="00F108EE" w:rsidRDefault="00C01887" w:rsidP="00F108EE">
      <w:pPr>
        <w:pStyle w:val="Nadpis2"/>
        <w:keepNext w:val="0"/>
        <w:keepLines w:val="0"/>
        <w:numPr>
          <w:ilvl w:val="0"/>
          <w:numId w:val="39"/>
        </w:numPr>
        <w:suppressAutoHyphens/>
        <w:spacing w:before="360" w:after="120" w:line="240" w:lineRule="auto"/>
        <w:ind w:left="567" w:hanging="567"/>
        <w:jc w:val="both"/>
        <w:rPr>
          <w:rFonts w:ascii="Times New Roman" w:hAnsi="Times New Roman"/>
          <w:color w:val="auto"/>
          <w:sz w:val="24"/>
          <w:szCs w:val="24"/>
        </w:rPr>
      </w:pPr>
      <w:r w:rsidRPr="00F108EE">
        <w:rPr>
          <w:rFonts w:ascii="Times New Roman" w:hAnsi="Times New Roman"/>
          <w:color w:val="auto"/>
          <w:sz w:val="24"/>
          <w:szCs w:val="24"/>
        </w:rPr>
        <w:t>V § 33 odst. 3 písm. c) se slovo „nebo“ zrušuje.</w:t>
      </w:r>
    </w:p>
    <w:p w14:paraId="0A3C743E" w14:textId="6889D781" w:rsidR="00C01887" w:rsidRPr="00F108EE" w:rsidRDefault="00C01887" w:rsidP="00F108EE">
      <w:pPr>
        <w:pStyle w:val="Nadpis2"/>
        <w:keepNext w:val="0"/>
        <w:keepLines w:val="0"/>
        <w:numPr>
          <w:ilvl w:val="0"/>
          <w:numId w:val="39"/>
        </w:numPr>
        <w:suppressAutoHyphens/>
        <w:spacing w:before="360" w:after="120" w:line="240" w:lineRule="auto"/>
        <w:ind w:left="567" w:hanging="567"/>
        <w:jc w:val="both"/>
        <w:rPr>
          <w:rFonts w:ascii="Times New Roman" w:hAnsi="Times New Roman"/>
          <w:color w:val="auto"/>
          <w:sz w:val="24"/>
          <w:szCs w:val="24"/>
        </w:rPr>
      </w:pPr>
      <w:r w:rsidRPr="00F108EE">
        <w:rPr>
          <w:rFonts w:ascii="Times New Roman" w:hAnsi="Times New Roman"/>
          <w:color w:val="auto"/>
          <w:sz w:val="24"/>
          <w:szCs w:val="24"/>
        </w:rPr>
        <w:t>V § 33 se na konci odstavce 3 tečka nahrazuje slovem „</w:t>
      </w:r>
      <w:r w:rsidR="005F3309">
        <w:rPr>
          <w:rFonts w:ascii="Times New Roman" w:hAnsi="Times New Roman"/>
          <w:color w:val="auto"/>
          <w:sz w:val="24"/>
          <w:szCs w:val="24"/>
        </w:rPr>
        <w:t xml:space="preserve">, </w:t>
      </w:r>
      <w:r w:rsidRPr="00F108EE">
        <w:rPr>
          <w:rFonts w:ascii="Times New Roman" w:hAnsi="Times New Roman"/>
          <w:color w:val="auto"/>
          <w:sz w:val="24"/>
          <w:szCs w:val="24"/>
        </w:rPr>
        <w:t>nebo“ a doplňuje se písmeno e), které zní:</w:t>
      </w:r>
    </w:p>
    <w:p w14:paraId="7B3DB8A7" w14:textId="3CC0B2C9" w:rsidR="00C01887" w:rsidRPr="00C01887" w:rsidRDefault="00C01887" w:rsidP="00F108EE">
      <w:pPr>
        <w:spacing w:before="120" w:after="0" w:line="240" w:lineRule="auto"/>
        <w:ind w:left="284" w:hanging="284"/>
        <w:jc w:val="both"/>
        <w:rPr>
          <w:rFonts w:ascii="Times New Roman" w:hAnsi="Times New Roman"/>
          <w:sz w:val="24"/>
          <w:szCs w:val="24"/>
        </w:rPr>
      </w:pPr>
      <w:r w:rsidRPr="00C01887">
        <w:rPr>
          <w:rFonts w:ascii="Times New Roman" w:hAnsi="Times New Roman"/>
          <w:sz w:val="24"/>
          <w:szCs w:val="24"/>
        </w:rPr>
        <w:t xml:space="preserve">„e) stanovit mladistvému dosud neuloženou povinnost vykonat práce ve prospěch poskytovatele obecně prospěšných prací nebo zvýšit počet hodin, které je mladistvý povinen vykonat, pokud taková povinnost již uložena byla, přičemž nesmí překročit </w:t>
      </w:r>
      <w:r w:rsidR="005F3309">
        <w:rPr>
          <w:rFonts w:ascii="Times New Roman" w:hAnsi="Times New Roman"/>
          <w:sz w:val="24"/>
          <w:szCs w:val="24"/>
        </w:rPr>
        <w:t xml:space="preserve">rozsah stanovený </w:t>
      </w:r>
      <w:r w:rsidRPr="00C01887">
        <w:rPr>
          <w:rFonts w:ascii="Times New Roman" w:hAnsi="Times New Roman"/>
          <w:sz w:val="24"/>
          <w:szCs w:val="24"/>
        </w:rPr>
        <w:t>podle odstavce 2.“.</w:t>
      </w:r>
    </w:p>
    <w:p w14:paraId="05157FD3" w14:textId="31AB92B1" w:rsidR="00C01887" w:rsidRPr="00F108EE" w:rsidRDefault="00C01887" w:rsidP="00F108EE">
      <w:pPr>
        <w:pStyle w:val="Nadpis2"/>
        <w:keepNext w:val="0"/>
        <w:keepLines w:val="0"/>
        <w:numPr>
          <w:ilvl w:val="0"/>
          <w:numId w:val="39"/>
        </w:numPr>
        <w:suppressAutoHyphens/>
        <w:spacing w:before="360" w:after="120" w:line="240" w:lineRule="auto"/>
        <w:ind w:left="567" w:hanging="567"/>
        <w:jc w:val="both"/>
        <w:rPr>
          <w:rFonts w:ascii="Times New Roman" w:hAnsi="Times New Roman"/>
          <w:color w:val="auto"/>
          <w:sz w:val="24"/>
          <w:szCs w:val="24"/>
        </w:rPr>
      </w:pPr>
      <w:r w:rsidRPr="00F108EE">
        <w:rPr>
          <w:rFonts w:ascii="Times New Roman" w:hAnsi="Times New Roman"/>
          <w:color w:val="auto"/>
          <w:sz w:val="24"/>
          <w:szCs w:val="24"/>
        </w:rPr>
        <w:t>V § 78 odst. 3 se slovo „výměry“ nahrazuje slovy „horní hranice“.</w:t>
      </w:r>
    </w:p>
    <w:p w14:paraId="632A9492" w14:textId="12BEC250" w:rsidR="00C01887" w:rsidRPr="00F108EE" w:rsidRDefault="00C01887" w:rsidP="00F108EE">
      <w:pPr>
        <w:pStyle w:val="Nadpis2"/>
        <w:keepNext w:val="0"/>
        <w:keepLines w:val="0"/>
        <w:numPr>
          <w:ilvl w:val="0"/>
          <w:numId w:val="39"/>
        </w:numPr>
        <w:suppressAutoHyphens/>
        <w:spacing w:before="360" w:after="120" w:line="240" w:lineRule="auto"/>
        <w:ind w:left="567" w:hanging="567"/>
        <w:jc w:val="both"/>
        <w:rPr>
          <w:rFonts w:ascii="Times New Roman" w:hAnsi="Times New Roman"/>
          <w:color w:val="auto"/>
          <w:sz w:val="24"/>
          <w:szCs w:val="24"/>
        </w:rPr>
      </w:pPr>
      <w:r w:rsidRPr="00F108EE">
        <w:rPr>
          <w:rFonts w:ascii="Times New Roman" w:hAnsi="Times New Roman"/>
          <w:color w:val="auto"/>
          <w:sz w:val="24"/>
          <w:szCs w:val="24"/>
        </w:rPr>
        <w:t>V § 80 odst. 2 se za slova „výchovných povinností uvedených v“ vkládá text „§ 17 odst.</w:t>
      </w:r>
      <w:r w:rsidR="00AE498F" w:rsidRPr="00F108EE">
        <w:rPr>
          <w:rFonts w:ascii="Times New Roman" w:hAnsi="Times New Roman"/>
          <w:color w:val="auto"/>
          <w:sz w:val="24"/>
          <w:szCs w:val="24"/>
        </w:rPr>
        <w:t> </w:t>
      </w:r>
      <w:r w:rsidRPr="00F108EE">
        <w:rPr>
          <w:rFonts w:ascii="Times New Roman" w:hAnsi="Times New Roman"/>
          <w:color w:val="auto"/>
          <w:sz w:val="24"/>
          <w:szCs w:val="24"/>
        </w:rPr>
        <w:t>1,“.</w:t>
      </w:r>
    </w:p>
    <w:p w14:paraId="7DA856A7" w14:textId="12096C34" w:rsidR="00C01887" w:rsidRPr="00F108EE" w:rsidRDefault="00C01887" w:rsidP="00F108EE">
      <w:pPr>
        <w:pStyle w:val="Nadpis2"/>
        <w:keepNext w:val="0"/>
        <w:keepLines w:val="0"/>
        <w:numPr>
          <w:ilvl w:val="0"/>
          <w:numId w:val="39"/>
        </w:numPr>
        <w:suppressAutoHyphens/>
        <w:spacing w:before="360" w:after="120" w:line="240" w:lineRule="auto"/>
        <w:ind w:left="567" w:hanging="567"/>
        <w:jc w:val="both"/>
        <w:rPr>
          <w:rFonts w:ascii="Times New Roman" w:hAnsi="Times New Roman"/>
          <w:color w:val="auto"/>
          <w:sz w:val="24"/>
          <w:szCs w:val="24"/>
        </w:rPr>
      </w:pPr>
      <w:r w:rsidRPr="00F108EE">
        <w:rPr>
          <w:rFonts w:ascii="Times New Roman" w:hAnsi="Times New Roman"/>
          <w:color w:val="auto"/>
          <w:sz w:val="24"/>
          <w:szCs w:val="24"/>
        </w:rPr>
        <w:t xml:space="preserve">V § 80a se </w:t>
      </w:r>
      <w:r w:rsidR="005F3309">
        <w:rPr>
          <w:rFonts w:ascii="Times New Roman" w:hAnsi="Times New Roman"/>
          <w:color w:val="auto"/>
          <w:sz w:val="24"/>
          <w:szCs w:val="24"/>
        </w:rPr>
        <w:t xml:space="preserve">za odstavec 1 </w:t>
      </w:r>
      <w:r w:rsidRPr="00F108EE">
        <w:rPr>
          <w:rFonts w:ascii="Times New Roman" w:hAnsi="Times New Roman"/>
          <w:color w:val="auto"/>
          <w:sz w:val="24"/>
          <w:szCs w:val="24"/>
        </w:rPr>
        <w:t>vkládají nové odstavce 2 a 3, které znějí:</w:t>
      </w:r>
    </w:p>
    <w:p w14:paraId="76E1A79C" w14:textId="4012B845" w:rsidR="005F3309" w:rsidRPr="00A77DD5" w:rsidRDefault="00B905CF" w:rsidP="005F3309">
      <w:pPr>
        <w:spacing w:before="120" w:after="0" w:line="240" w:lineRule="auto"/>
        <w:ind w:firstLine="425"/>
        <w:jc w:val="both"/>
        <w:rPr>
          <w:rFonts w:ascii="Times New Roman" w:hAnsi="Times New Roman"/>
          <w:sz w:val="24"/>
          <w:szCs w:val="24"/>
        </w:rPr>
      </w:pPr>
      <w:r w:rsidRPr="00B905CF">
        <w:rPr>
          <w:rFonts w:ascii="Times New Roman" w:hAnsi="Times New Roman"/>
          <w:sz w:val="24"/>
          <w:szCs w:val="24"/>
        </w:rPr>
        <w:t>„</w:t>
      </w:r>
      <w:bookmarkStart w:id="14" w:name="_Hlk202962194"/>
      <w:bookmarkStart w:id="15" w:name="_Hlk202962183"/>
      <w:r w:rsidR="005F3309" w:rsidRPr="00A77DD5">
        <w:rPr>
          <w:rFonts w:ascii="Times New Roman" w:hAnsi="Times New Roman"/>
          <w:sz w:val="24"/>
          <w:szCs w:val="24"/>
        </w:rPr>
        <w:t>(2) Mladistvý je povinen v rámci dohledu nad výkonem uloženého probačního programu spolupracovat s probačním úředníkem způsobem, který mu stanoví, a dostavovat se k němu v jím určených lhůtách.</w:t>
      </w:r>
    </w:p>
    <w:p w14:paraId="49E7F3D2" w14:textId="3C394CD4" w:rsidR="005F3309" w:rsidRPr="00A77DD5" w:rsidRDefault="005F3309" w:rsidP="005F3309">
      <w:pPr>
        <w:spacing w:before="120" w:after="0" w:line="240" w:lineRule="auto"/>
        <w:ind w:firstLine="425"/>
        <w:jc w:val="both"/>
        <w:rPr>
          <w:rFonts w:ascii="Times New Roman" w:hAnsi="Times New Roman"/>
          <w:sz w:val="24"/>
          <w:szCs w:val="24"/>
        </w:rPr>
      </w:pPr>
      <w:r w:rsidRPr="00A77DD5">
        <w:rPr>
          <w:rFonts w:ascii="Times New Roman" w:hAnsi="Times New Roman"/>
          <w:sz w:val="24"/>
          <w:szCs w:val="24"/>
        </w:rPr>
        <w:t>(3) Na výkon probačního programu zahrnujícího obecně prospěšnou činnost se §</w:t>
      </w:r>
      <w:r>
        <w:rPr>
          <w:rFonts w:ascii="Times New Roman" w:hAnsi="Times New Roman"/>
          <w:sz w:val="24"/>
          <w:szCs w:val="24"/>
        </w:rPr>
        <w:t> </w:t>
      </w:r>
      <w:r w:rsidRPr="00A77DD5">
        <w:rPr>
          <w:rFonts w:ascii="Times New Roman" w:hAnsi="Times New Roman"/>
          <w:sz w:val="24"/>
          <w:szCs w:val="24"/>
        </w:rPr>
        <w:t>337a</w:t>
      </w:r>
      <w:r>
        <w:rPr>
          <w:rFonts w:ascii="Times New Roman" w:hAnsi="Times New Roman"/>
          <w:sz w:val="24"/>
          <w:szCs w:val="24"/>
        </w:rPr>
        <w:t> </w:t>
      </w:r>
      <w:r w:rsidRPr="00A77DD5">
        <w:rPr>
          <w:rFonts w:ascii="Times New Roman" w:hAnsi="Times New Roman"/>
          <w:sz w:val="24"/>
          <w:szCs w:val="24"/>
        </w:rPr>
        <w:t>odst.</w:t>
      </w:r>
      <w:r>
        <w:rPr>
          <w:rFonts w:ascii="Times New Roman" w:hAnsi="Times New Roman"/>
          <w:sz w:val="24"/>
          <w:szCs w:val="24"/>
        </w:rPr>
        <w:t> </w:t>
      </w:r>
      <w:r w:rsidRPr="00A77DD5">
        <w:rPr>
          <w:rFonts w:ascii="Times New Roman" w:hAnsi="Times New Roman"/>
          <w:sz w:val="24"/>
          <w:szCs w:val="24"/>
        </w:rPr>
        <w:t>1 a 2 trestního řádu se použijí obdobně.“.</w:t>
      </w:r>
    </w:p>
    <w:bookmarkEnd w:id="14"/>
    <w:bookmarkEnd w:id="15"/>
    <w:p w14:paraId="2500F5E8" w14:textId="18C18609" w:rsidR="00B905CF" w:rsidRPr="00B905CF" w:rsidRDefault="00B905CF" w:rsidP="00F108EE">
      <w:pPr>
        <w:spacing w:before="120" w:after="0" w:line="240" w:lineRule="auto"/>
        <w:jc w:val="both"/>
        <w:rPr>
          <w:rFonts w:ascii="Times New Roman" w:hAnsi="Times New Roman"/>
          <w:sz w:val="24"/>
          <w:szCs w:val="24"/>
        </w:rPr>
      </w:pPr>
      <w:r>
        <w:rPr>
          <w:rFonts w:ascii="Times New Roman" w:hAnsi="Times New Roman"/>
          <w:bCs/>
          <w:sz w:val="24"/>
          <w:szCs w:val="24"/>
        </w:rPr>
        <w:t xml:space="preserve">Dosavadní odstavce </w:t>
      </w:r>
      <w:r w:rsidR="005F3309">
        <w:rPr>
          <w:rFonts w:ascii="Times New Roman" w:hAnsi="Times New Roman"/>
          <w:bCs/>
          <w:sz w:val="24"/>
          <w:szCs w:val="24"/>
        </w:rPr>
        <w:t xml:space="preserve">2 </w:t>
      </w:r>
      <w:r>
        <w:rPr>
          <w:rFonts w:ascii="Times New Roman" w:hAnsi="Times New Roman"/>
          <w:bCs/>
          <w:sz w:val="24"/>
          <w:szCs w:val="24"/>
        </w:rPr>
        <w:t xml:space="preserve">a </w:t>
      </w:r>
      <w:r w:rsidR="005F3309">
        <w:rPr>
          <w:rFonts w:ascii="Times New Roman" w:hAnsi="Times New Roman"/>
          <w:bCs/>
          <w:sz w:val="24"/>
          <w:szCs w:val="24"/>
        </w:rPr>
        <w:t>3</w:t>
      </w:r>
      <w:r>
        <w:rPr>
          <w:rFonts w:ascii="Times New Roman" w:hAnsi="Times New Roman"/>
          <w:bCs/>
          <w:sz w:val="24"/>
          <w:szCs w:val="24"/>
        </w:rPr>
        <w:t xml:space="preserve"> se označují jako odstavce 4 a 5.</w:t>
      </w:r>
    </w:p>
    <w:p w14:paraId="4DF2DD02" w14:textId="71B3502A" w:rsidR="005F3309" w:rsidRDefault="005F3309" w:rsidP="00F108EE">
      <w:pPr>
        <w:pStyle w:val="Nadpis2"/>
        <w:keepNext w:val="0"/>
        <w:keepLines w:val="0"/>
        <w:numPr>
          <w:ilvl w:val="0"/>
          <w:numId w:val="39"/>
        </w:numPr>
        <w:suppressAutoHyphens/>
        <w:spacing w:before="360" w:after="120" w:line="240" w:lineRule="auto"/>
        <w:ind w:left="567" w:hanging="567"/>
        <w:jc w:val="both"/>
        <w:rPr>
          <w:rFonts w:ascii="Times New Roman" w:hAnsi="Times New Roman"/>
          <w:color w:val="auto"/>
          <w:sz w:val="24"/>
          <w:szCs w:val="24"/>
        </w:rPr>
      </w:pPr>
      <w:r>
        <w:rPr>
          <w:rFonts w:ascii="Times New Roman" w:hAnsi="Times New Roman"/>
          <w:color w:val="auto"/>
          <w:sz w:val="24"/>
          <w:szCs w:val="24"/>
        </w:rPr>
        <w:t>V nadpisu § 81 se slova „</w:t>
      </w:r>
      <w:r w:rsidRPr="00A77DD5">
        <w:rPr>
          <w:rFonts w:ascii="Times New Roman" w:hAnsi="Times New Roman"/>
          <w:b/>
          <w:bCs/>
          <w:color w:val="auto"/>
          <w:sz w:val="24"/>
          <w:szCs w:val="24"/>
        </w:rPr>
        <w:t>Kontrola a změna</w:t>
      </w:r>
      <w:r>
        <w:rPr>
          <w:rFonts w:ascii="Times New Roman" w:hAnsi="Times New Roman"/>
          <w:color w:val="auto"/>
          <w:sz w:val="24"/>
          <w:szCs w:val="24"/>
        </w:rPr>
        <w:t>“ nahrazují slovem „</w:t>
      </w:r>
      <w:r w:rsidRPr="00A77DD5">
        <w:rPr>
          <w:rFonts w:ascii="Times New Roman" w:hAnsi="Times New Roman"/>
          <w:b/>
          <w:bCs/>
          <w:color w:val="auto"/>
          <w:sz w:val="24"/>
          <w:szCs w:val="24"/>
        </w:rPr>
        <w:t>Výkon</w:t>
      </w:r>
      <w:r>
        <w:rPr>
          <w:rFonts w:ascii="Times New Roman" w:hAnsi="Times New Roman"/>
          <w:color w:val="auto"/>
          <w:sz w:val="24"/>
          <w:szCs w:val="24"/>
        </w:rPr>
        <w:t>“.</w:t>
      </w:r>
    </w:p>
    <w:p w14:paraId="40BA47AC" w14:textId="373E684F" w:rsidR="00C01887" w:rsidRPr="00F108EE" w:rsidRDefault="00C01887" w:rsidP="00F108EE">
      <w:pPr>
        <w:pStyle w:val="Nadpis2"/>
        <w:keepNext w:val="0"/>
        <w:keepLines w:val="0"/>
        <w:numPr>
          <w:ilvl w:val="0"/>
          <w:numId w:val="39"/>
        </w:numPr>
        <w:suppressAutoHyphens/>
        <w:spacing w:before="360" w:after="120" w:line="240" w:lineRule="auto"/>
        <w:ind w:left="567" w:hanging="567"/>
        <w:jc w:val="both"/>
        <w:rPr>
          <w:rFonts w:ascii="Times New Roman" w:hAnsi="Times New Roman"/>
          <w:color w:val="auto"/>
          <w:sz w:val="24"/>
          <w:szCs w:val="24"/>
        </w:rPr>
      </w:pPr>
      <w:r w:rsidRPr="00F108EE">
        <w:rPr>
          <w:rFonts w:ascii="Times New Roman" w:hAnsi="Times New Roman"/>
          <w:color w:val="auto"/>
          <w:sz w:val="24"/>
          <w:szCs w:val="24"/>
        </w:rPr>
        <w:t xml:space="preserve">V § 81 se za odstavec 2 vkládá </w:t>
      </w:r>
      <w:r w:rsidR="005F3309">
        <w:rPr>
          <w:rFonts w:ascii="Times New Roman" w:hAnsi="Times New Roman"/>
          <w:color w:val="auto"/>
          <w:sz w:val="24"/>
          <w:szCs w:val="24"/>
        </w:rPr>
        <w:t xml:space="preserve">nový </w:t>
      </w:r>
      <w:r w:rsidRPr="00F108EE">
        <w:rPr>
          <w:rFonts w:ascii="Times New Roman" w:hAnsi="Times New Roman"/>
          <w:color w:val="auto"/>
          <w:sz w:val="24"/>
          <w:szCs w:val="24"/>
        </w:rPr>
        <w:t>odstavec</w:t>
      </w:r>
      <w:r w:rsidR="00B905CF" w:rsidRPr="00F108EE">
        <w:rPr>
          <w:rFonts w:ascii="Times New Roman" w:hAnsi="Times New Roman"/>
          <w:color w:val="auto"/>
          <w:sz w:val="24"/>
          <w:szCs w:val="24"/>
        </w:rPr>
        <w:t xml:space="preserve"> </w:t>
      </w:r>
      <w:r w:rsidRPr="00F108EE">
        <w:rPr>
          <w:rFonts w:ascii="Times New Roman" w:hAnsi="Times New Roman"/>
          <w:color w:val="auto"/>
          <w:sz w:val="24"/>
          <w:szCs w:val="24"/>
        </w:rPr>
        <w:t>3, který zní:</w:t>
      </w:r>
    </w:p>
    <w:p w14:paraId="14AF1586" w14:textId="2431C295" w:rsidR="005F3309" w:rsidRDefault="00C01887" w:rsidP="00F108EE">
      <w:pPr>
        <w:spacing w:before="120" w:after="0" w:line="240" w:lineRule="auto"/>
        <w:ind w:firstLine="425"/>
        <w:jc w:val="both"/>
        <w:rPr>
          <w:rFonts w:ascii="Times New Roman" w:hAnsi="Times New Roman"/>
          <w:bCs/>
          <w:sz w:val="24"/>
          <w:szCs w:val="24"/>
        </w:rPr>
      </w:pPr>
      <w:r w:rsidRPr="00C01887">
        <w:rPr>
          <w:rFonts w:ascii="Times New Roman" w:hAnsi="Times New Roman"/>
          <w:bCs/>
          <w:sz w:val="24"/>
          <w:szCs w:val="24"/>
        </w:rPr>
        <w:t>„</w:t>
      </w:r>
      <w:bookmarkStart w:id="16" w:name="_Hlk202863516"/>
      <w:r w:rsidRPr="00C01887">
        <w:rPr>
          <w:rFonts w:ascii="Times New Roman" w:hAnsi="Times New Roman"/>
          <w:bCs/>
          <w:sz w:val="24"/>
          <w:szCs w:val="24"/>
        </w:rPr>
        <w:t>(3)</w:t>
      </w:r>
      <w:r w:rsidR="005F3309">
        <w:rPr>
          <w:rFonts w:ascii="Times New Roman" w:hAnsi="Times New Roman"/>
          <w:bCs/>
          <w:sz w:val="24"/>
          <w:szCs w:val="24"/>
        </w:rPr>
        <w:t xml:space="preserve"> </w:t>
      </w:r>
      <w:r w:rsidR="005F3309" w:rsidRPr="00A77DD5">
        <w:rPr>
          <w:rFonts w:ascii="Times New Roman" w:hAnsi="Times New Roman"/>
          <w:bCs/>
          <w:sz w:val="24"/>
          <w:szCs w:val="24"/>
        </w:rPr>
        <w:t>Výchovnou povinnost uvedenou v § 18 odst. 1 písm. c) je možné vykonat pouze u toho, kdo má uzavřenou pojistnou smlouvu kryjící odpovědnost za újmu na zdraví anebo za</w:t>
      </w:r>
      <w:r w:rsidR="005F3309">
        <w:rPr>
          <w:rFonts w:ascii="Times New Roman" w:hAnsi="Times New Roman"/>
          <w:bCs/>
          <w:sz w:val="24"/>
          <w:szCs w:val="24"/>
        </w:rPr>
        <w:t> </w:t>
      </w:r>
      <w:r w:rsidR="005F3309" w:rsidRPr="00A77DD5">
        <w:rPr>
          <w:rFonts w:ascii="Times New Roman" w:hAnsi="Times New Roman"/>
          <w:bCs/>
          <w:sz w:val="24"/>
          <w:szCs w:val="24"/>
        </w:rPr>
        <w:t xml:space="preserve">škodu na majetku, které mladistvý při výkonu společensky prospěšné činnosti způsobí, nebo které mu budou způsobeny; náklady na pojištění v prokázané výši hradí Probační a mediační služba. Ustanovení § 17 odst. 2 věta druhá </w:t>
      </w:r>
      <w:r w:rsidR="00303B07">
        <w:rPr>
          <w:rFonts w:ascii="Times New Roman" w:hAnsi="Times New Roman"/>
          <w:bCs/>
          <w:sz w:val="24"/>
          <w:szCs w:val="24"/>
        </w:rPr>
        <w:t xml:space="preserve">tohoto zákona </w:t>
      </w:r>
      <w:r w:rsidR="005F3309" w:rsidRPr="00A77DD5">
        <w:rPr>
          <w:rFonts w:ascii="Times New Roman" w:hAnsi="Times New Roman"/>
          <w:bCs/>
          <w:sz w:val="24"/>
          <w:szCs w:val="24"/>
        </w:rPr>
        <w:t>a § 337a odst. 1 a 2 trestního řádu se použijí obdobně.</w:t>
      </w:r>
      <w:r w:rsidR="005F3309">
        <w:rPr>
          <w:rFonts w:ascii="Times New Roman" w:hAnsi="Times New Roman"/>
          <w:bCs/>
          <w:sz w:val="24"/>
          <w:szCs w:val="24"/>
        </w:rPr>
        <w:t>“.</w:t>
      </w:r>
    </w:p>
    <w:p w14:paraId="3172769D" w14:textId="0F3D38E2" w:rsidR="00B00BA4" w:rsidRDefault="00C01887" w:rsidP="00F108EE">
      <w:pPr>
        <w:spacing w:before="120" w:after="0" w:line="240" w:lineRule="auto"/>
        <w:jc w:val="both"/>
        <w:rPr>
          <w:rFonts w:ascii="Times New Roman" w:hAnsi="Times New Roman"/>
          <w:bCs/>
          <w:sz w:val="24"/>
          <w:szCs w:val="24"/>
        </w:rPr>
      </w:pPr>
      <w:r>
        <w:rPr>
          <w:rFonts w:ascii="Times New Roman" w:hAnsi="Times New Roman"/>
          <w:bCs/>
          <w:sz w:val="24"/>
          <w:szCs w:val="24"/>
        </w:rPr>
        <w:t>Dosavadní odstavce 3 až 6 se označují jako odstavce 4 až 7.</w:t>
      </w:r>
      <w:bookmarkEnd w:id="16"/>
    </w:p>
    <w:p w14:paraId="5775337F" w14:textId="3AEDB510" w:rsidR="00B00BA4" w:rsidRPr="00F108EE" w:rsidRDefault="00FD3E6E" w:rsidP="00F108EE">
      <w:pPr>
        <w:pStyle w:val="Nadpis2"/>
        <w:keepNext w:val="0"/>
        <w:keepLines w:val="0"/>
        <w:numPr>
          <w:ilvl w:val="0"/>
          <w:numId w:val="39"/>
        </w:numPr>
        <w:suppressAutoHyphens/>
        <w:spacing w:before="360" w:after="120" w:line="240" w:lineRule="auto"/>
        <w:ind w:left="567" w:hanging="567"/>
        <w:jc w:val="both"/>
        <w:rPr>
          <w:rFonts w:ascii="Times New Roman" w:hAnsi="Times New Roman"/>
          <w:color w:val="auto"/>
          <w:sz w:val="24"/>
          <w:szCs w:val="24"/>
        </w:rPr>
      </w:pPr>
      <w:r w:rsidRPr="00F108EE">
        <w:rPr>
          <w:rFonts w:ascii="Times New Roman" w:hAnsi="Times New Roman"/>
          <w:color w:val="auto"/>
          <w:sz w:val="24"/>
          <w:szCs w:val="24"/>
        </w:rPr>
        <w:t xml:space="preserve">V § 81 odst. 6 se </w:t>
      </w:r>
      <w:r w:rsidR="001A6104">
        <w:rPr>
          <w:rFonts w:ascii="Times New Roman" w:hAnsi="Times New Roman"/>
          <w:color w:val="auto"/>
          <w:sz w:val="24"/>
          <w:szCs w:val="24"/>
        </w:rPr>
        <w:t>číslo</w:t>
      </w:r>
      <w:r w:rsidR="001A6104" w:rsidRPr="00F108EE">
        <w:rPr>
          <w:rFonts w:ascii="Times New Roman" w:hAnsi="Times New Roman"/>
          <w:color w:val="auto"/>
          <w:sz w:val="24"/>
          <w:szCs w:val="24"/>
        </w:rPr>
        <w:t xml:space="preserve"> </w:t>
      </w:r>
      <w:r w:rsidRPr="00F108EE">
        <w:rPr>
          <w:rFonts w:ascii="Times New Roman" w:hAnsi="Times New Roman"/>
          <w:color w:val="auto"/>
          <w:sz w:val="24"/>
          <w:szCs w:val="24"/>
        </w:rPr>
        <w:t xml:space="preserve">„3“ nahrazuje </w:t>
      </w:r>
      <w:r w:rsidR="001A6104">
        <w:rPr>
          <w:rFonts w:ascii="Times New Roman" w:hAnsi="Times New Roman"/>
          <w:color w:val="auto"/>
          <w:sz w:val="24"/>
          <w:szCs w:val="24"/>
        </w:rPr>
        <w:t xml:space="preserve">číslem </w:t>
      </w:r>
      <w:r w:rsidRPr="00F108EE">
        <w:rPr>
          <w:rFonts w:ascii="Times New Roman" w:hAnsi="Times New Roman"/>
          <w:color w:val="auto"/>
          <w:sz w:val="24"/>
          <w:szCs w:val="24"/>
        </w:rPr>
        <w:t>„4“.</w:t>
      </w:r>
    </w:p>
    <w:p w14:paraId="74F7F408" w14:textId="77777777" w:rsidR="00265C4E" w:rsidRDefault="00265C4E" w:rsidP="00265C4E">
      <w:pPr>
        <w:spacing w:after="120" w:line="240" w:lineRule="auto"/>
        <w:ind w:firstLine="425"/>
        <w:jc w:val="both"/>
        <w:rPr>
          <w:rFonts w:ascii="Times New Roman" w:hAnsi="Times New Roman"/>
          <w:bCs/>
          <w:sz w:val="24"/>
          <w:szCs w:val="24"/>
        </w:rPr>
      </w:pPr>
    </w:p>
    <w:p w14:paraId="6759C99F" w14:textId="76412139" w:rsidR="00265C4E" w:rsidRDefault="00265C4E" w:rsidP="00AE0D05">
      <w:pPr>
        <w:tabs>
          <w:tab w:val="left" w:pos="284"/>
        </w:tabs>
        <w:suppressAutoHyphens/>
        <w:spacing w:before="120" w:after="0" w:line="240" w:lineRule="auto"/>
        <w:jc w:val="center"/>
        <w:outlineLvl w:val="5"/>
        <w:rPr>
          <w:rFonts w:ascii="Times New Roman" w:eastAsia="Times New Roman" w:hAnsi="Times New Roman"/>
          <w:sz w:val="24"/>
          <w:szCs w:val="24"/>
          <w:lang w:val="x-none" w:eastAsia="x-none"/>
        </w:rPr>
      </w:pPr>
      <w:r w:rsidRPr="001828FC">
        <w:rPr>
          <w:rFonts w:ascii="Times New Roman" w:eastAsia="Times New Roman" w:hAnsi="Times New Roman"/>
          <w:sz w:val="24"/>
          <w:szCs w:val="24"/>
          <w:lang w:val="x-none" w:eastAsia="x-none"/>
        </w:rPr>
        <w:t>Čl.</w:t>
      </w:r>
      <w:r>
        <w:rPr>
          <w:rFonts w:ascii="Times New Roman" w:eastAsia="Times New Roman" w:hAnsi="Times New Roman"/>
          <w:sz w:val="24"/>
          <w:szCs w:val="24"/>
          <w:lang w:val="x-none" w:eastAsia="x-none"/>
        </w:rPr>
        <w:t xml:space="preserve"> V</w:t>
      </w:r>
      <w:r w:rsidR="00285468">
        <w:rPr>
          <w:rFonts w:ascii="Times New Roman" w:eastAsia="Times New Roman" w:hAnsi="Times New Roman"/>
          <w:sz w:val="24"/>
          <w:szCs w:val="24"/>
          <w:lang w:val="x-none" w:eastAsia="x-none"/>
        </w:rPr>
        <w:t>I</w:t>
      </w:r>
    </w:p>
    <w:p w14:paraId="45FF1688" w14:textId="4C47F93C" w:rsidR="0056773F" w:rsidRPr="00AE0D05" w:rsidRDefault="0056773F" w:rsidP="00AE0D05">
      <w:pPr>
        <w:suppressAutoHyphens/>
        <w:spacing w:after="0" w:line="240" w:lineRule="auto"/>
        <w:jc w:val="center"/>
        <w:outlineLvl w:val="1"/>
        <w:rPr>
          <w:rFonts w:ascii="Times New Roman" w:eastAsia="Times New Roman" w:hAnsi="Times New Roman"/>
          <w:b/>
          <w:sz w:val="24"/>
          <w:szCs w:val="24"/>
          <w:lang w:val="x-none" w:eastAsia="x-none"/>
        </w:rPr>
      </w:pPr>
      <w:r w:rsidRPr="00AE0D05">
        <w:rPr>
          <w:rFonts w:ascii="Times New Roman" w:eastAsia="Times New Roman" w:hAnsi="Times New Roman"/>
          <w:b/>
          <w:sz w:val="24"/>
          <w:szCs w:val="24"/>
          <w:lang w:val="x-none" w:eastAsia="x-none"/>
        </w:rPr>
        <w:t>Přechodn</w:t>
      </w:r>
      <w:r w:rsidR="00D3775E">
        <w:rPr>
          <w:rFonts w:ascii="Times New Roman" w:eastAsia="Times New Roman" w:hAnsi="Times New Roman"/>
          <w:b/>
          <w:sz w:val="24"/>
          <w:szCs w:val="24"/>
          <w:lang w:val="x-none" w:eastAsia="x-none"/>
        </w:rPr>
        <w:t>é</w:t>
      </w:r>
      <w:r w:rsidRPr="00AE0D05">
        <w:rPr>
          <w:rFonts w:ascii="Times New Roman" w:eastAsia="Times New Roman" w:hAnsi="Times New Roman"/>
          <w:b/>
          <w:sz w:val="24"/>
          <w:szCs w:val="24"/>
          <w:lang w:val="x-none" w:eastAsia="x-none"/>
        </w:rPr>
        <w:t xml:space="preserve"> ustanovení</w:t>
      </w:r>
    </w:p>
    <w:p w14:paraId="55799499" w14:textId="0E0D2C6F" w:rsidR="00D3775E" w:rsidRDefault="00D3775E" w:rsidP="00A77DD5">
      <w:pPr>
        <w:tabs>
          <w:tab w:val="left" w:pos="426"/>
        </w:tabs>
        <w:suppressAutoHyphens/>
        <w:spacing w:before="120" w:after="0" w:line="240" w:lineRule="auto"/>
        <w:ind w:firstLine="425"/>
        <w:jc w:val="both"/>
        <w:rPr>
          <w:rFonts w:ascii="Times New Roman" w:hAnsi="Times New Roman"/>
          <w:sz w:val="24"/>
          <w:szCs w:val="24"/>
        </w:rPr>
      </w:pPr>
      <w:r>
        <w:rPr>
          <w:rFonts w:ascii="Times New Roman" w:hAnsi="Times New Roman"/>
          <w:sz w:val="24"/>
          <w:szCs w:val="24"/>
        </w:rPr>
        <w:t>Nedoloží-li p</w:t>
      </w:r>
      <w:r w:rsidR="005F3309">
        <w:rPr>
          <w:rFonts w:ascii="Times New Roman" w:hAnsi="Times New Roman"/>
          <w:sz w:val="24"/>
          <w:szCs w:val="24"/>
        </w:rPr>
        <w:t>oskytovatel p</w:t>
      </w:r>
      <w:r w:rsidR="005F3309" w:rsidRPr="00C761DA">
        <w:rPr>
          <w:rFonts w:ascii="Times New Roman" w:hAnsi="Times New Roman"/>
          <w:sz w:val="24"/>
          <w:szCs w:val="24"/>
        </w:rPr>
        <w:t>robační</w:t>
      </w:r>
      <w:r w:rsidR="005F3309">
        <w:rPr>
          <w:rFonts w:ascii="Times New Roman" w:hAnsi="Times New Roman"/>
          <w:sz w:val="24"/>
          <w:szCs w:val="24"/>
        </w:rPr>
        <w:t>ho</w:t>
      </w:r>
      <w:r w:rsidR="005F3309" w:rsidRPr="00C761DA">
        <w:rPr>
          <w:rFonts w:ascii="Times New Roman" w:hAnsi="Times New Roman"/>
          <w:sz w:val="24"/>
          <w:szCs w:val="24"/>
        </w:rPr>
        <w:t xml:space="preserve"> program</w:t>
      </w:r>
      <w:r w:rsidR="005F3309">
        <w:rPr>
          <w:rFonts w:ascii="Times New Roman" w:hAnsi="Times New Roman"/>
          <w:sz w:val="24"/>
          <w:szCs w:val="24"/>
        </w:rPr>
        <w:t>u</w:t>
      </w:r>
      <w:r w:rsidR="005F3309" w:rsidRPr="00C761DA">
        <w:rPr>
          <w:rFonts w:ascii="Times New Roman" w:hAnsi="Times New Roman"/>
          <w:sz w:val="24"/>
          <w:szCs w:val="24"/>
        </w:rPr>
        <w:t>, který zahrnuje obecně prospěšnou činnost</w:t>
      </w:r>
      <w:r w:rsidR="005F3309">
        <w:rPr>
          <w:rFonts w:ascii="Times New Roman" w:hAnsi="Times New Roman"/>
          <w:sz w:val="24"/>
          <w:szCs w:val="24"/>
        </w:rPr>
        <w:t xml:space="preserve"> a který je ke dni účinnosti tohoto zákona zapsán v seznamu</w:t>
      </w:r>
      <w:r w:rsidR="005F3309" w:rsidRPr="005F3309">
        <w:rPr>
          <w:rFonts w:ascii="Times New Roman" w:hAnsi="Times New Roman"/>
          <w:sz w:val="24"/>
          <w:szCs w:val="24"/>
        </w:rPr>
        <w:t xml:space="preserve"> </w:t>
      </w:r>
      <w:r w:rsidR="005F3309" w:rsidRPr="00C761DA">
        <w:rPr>
          <w:rFonts w:ascii="Times New Roman" w:hAnsi="Times New Roman"/>
          <w:sz w:val="24"/>
          <w:szCs w:val="24"/>
        </w:rPr>
        <w:t>probačních programů</w:t>
      </w:r>
      <w:r w:rsidR="005F3309">
        <w:rPr>
          <w:rFonts w:ascii="Times New Roman" w:hAnsi="Times New Roman"/>
          <w:sz w:val="24"/>
          <w:szCs w:val="24"/>
        </w:rPr>
        <w:t xml:space="preserve">, </w:t>
      </w:r>
      <w:r>
        <w:rPr>
          <w:rFonts w:ascii="Times New Roman" w:hAnsi="Times New Roman"/>
          <w:sz w:val="24"/>
          <w:szCs w:val="24"/>
        </w:rPr>
        <w:t xml:space="preserve">Ministerstvu spravedlnosti </w:t>
      </w:r>
      <w:r w:rsidR="009C7208">
        <w:rPr>
          <w:rFonts w:ascii="Times New Roman" w:hAnsi="Times New Roman"/>
          <w:sz w:val="24"/>
          <w:szCs w:val="24"/>
        </w:rPr>
        <w:t xml:space="preserve">do účinnosti tohoto zákona </w:t>
      </w:r>
      <w:r>
        <w:rPr>
          <w:rFonts w:ascii="Times New Roman" w:hAnsi="Times New Roman"/>
          <w:sz w:val="24"/>
          <w:szCs w:val="24"/>
        </w:rPr>
        <w:t xml:space="preserve">uzavření </w:t>
      </w:r>
      <w:r w:rsidRPr="00C761DA">
        <w:rPr>
          <w:rFonts w:ascii="Times New Roman" w:hAnsi="Times New Roman"/>
          <w:sz w:val="24"/>
          <w:szCs w:val="24"/>
        </w:rPr>
        <w:t>pojistn</w:t>
      </w:r>
      <w:r>
        <w:rPr>
          <w:rFonts w:ascii="Times New Roman" w:hAnsi="Times New Roman"/>
          <w:sz w:val="24"/>
          <w:szCs w:val="24"/>
        </w:rPr>
        <w:t xml:space="preserve">é </w:t>
      </w:r>
      <w:r w:rsidRPr="00C761DA">
        <w:rPr>
          <w:rFonts w:ascii="Times New Roman" w:hAnsi="Times New Roman"/>
          <w:sz w:val="24"/>
          <w:szCs w:val="24"/>
        </w:rPr>
        <w:t>smlouv</w:t>
      </w:r>
      <w:r>
        <w:rPr>
          <w:rFonts w:ascii="Times New Roman" w:hAnsi="Times New Roman"/>
          <w:sz w:val="24"/>
          <w:szCs w:val="24"/>
        </w:rPr>
        <w:t>y</w:t>
      </w:r>
      <w:r w:rsidRPr="00C761DA">
        <w:rPr>
          <w:rFonts w:ascii="Times New Roman" w:hAnsi="Times New Roman"/>
          <w:sz w:val="24"/>
          <w:szCs w:val="24"/>
        </w:rPr>
        <w:t xml:space="preserve"> kryjící odpovědnost za</w:t>
      </w:r>
      <w:r w:rsidR="009C7208">
        <w:rPr>
          <w:rFonts w:ascii="Times New Roman" w:hAnsi="Times New Roman"/>
          <w:sz w:val="24"/>
          <w:szCs w:val="24"/>
        </w:rPr>
        <w:t> </w:t>
      </w:r>
      <w:r w:rsidRPr="00C761DA">
        <w:rPr>
          <w:rFonts w:ascii="Times New Roman" w:hAnsi="Times New Roman"/>
          <w:sz w:val="24"/>
          <w:szCs w:val="24"/>
        </w:rPr>
        <w:t>újmu na zdraví anebo za škodu na majetku, které mladistvý při výkonu tohoto probačního programu způsobí nebo které mu budou způsobeny</w:t>
      </w:r>
      <w:r>
        <w:rPr>
          <w:rFonts w:ascii="Times New Roman" w:hAnsi="Times New Roman"/>
          <w:sz w:val="24"/>
          <w:szCs w:val="24"/>
        </w:rPr>
        <w:t xml:space="preserve">, Ministerstvo spravedlnosti jej z tohoto seznamu vypustí. </w:t>
      </w:r>
    </w:p>
    <w:p w14:paraId="4456D84C" w14:textId="7C6CD0B4" w:rsidR="001E667D" w:rsidRPr="001828FC" w:rsidRDefault="001E667D" w:rsidP="001E667D">
      <w:pPr>
        <w:pStyle w:val="ST"/>
        <w:keepNext w:val="0"/>
        <w:keepLines w:val="0"/>
        <w:suppressAutoHyphens/>
        <w:spacing w:before="840"/>
        <w:rPr>
          <w:szCs w:val="24"/>
        </w:rPr>
      </w:pPr>
      <w:r w:rsidRPr="001828FC">
        <w:rPr>
          <w:szCs w:val="24"/>
        </w:rPr>
        <w:t>ČÁST</w:t>
      </w:r>
      <w:r>
        <w:rPr>
          <w:szCs w:val="24"/>
        </w:rPr>
        <w:t xml:space="preserve"> </w:t>
      </w:r>
      <w:r w:rsidR="00285468">
        <w:rPr>
          <w:szCs w:val="24"/>
        </w:rPr>
        <w:t>šestá</w:t>
      </w:r>
    </w:p>
    <w:p w14:paraId="52B4A723" w14:textId="77777777" w:rsidR="001E667D" w:rsidRPr="001828FC" w:rsidRDefault="001E667D" w:rsidP="00AE0D05">
      <w:pPr>
        <w:suppressAutoHyphens/>
        <w:spacing w:after="0" w:line="240" w:lineRule="auto"/>
        <w:jc w:val="center"/>
        <w:outlineLvl w:val="1"/>
        <w:rPr>
          <w:rFonts w:ascii="Times New Roman" w:eastAsia="Times New Roman" w:hAnsi="Times New Roman"/>
          <w:b/>
          <w:sz w:val="24"/>
          <w:szCs w:val="24"/>
          <w:lang w:val="x-none" w:eastAsia="x-none"/>
        </w:rPr>
      </w:pPr>
      <w:r w:rsidRPr="001828FC">
        <w:rPr>
          <w:rFonts w:ascii="Times New Roman" w:eastAsia="Times New Roman" w:hAnsi="Times New Roman"/>
          <w:b/>
          <w:sz w:val="24"/>
          <w:szCs w:val="24"/>
          <w:lang w:val="x-none" w:eastAsia="x-none"/>
        </w:rPr>
        <w:t>Změna zákona o obětech trestných činů</w:t>
      </w:r>
    </w:p>
    <w:p w14:paraId="777CC726" w14:textId="4D0A527B" w:rsidR="001E667D" w:rsidRPr="001828FC" w:rsidRDefault="001E667D" w:rsidP="00AE0D05">
      <w:pPr>
        <w:tabs>
          <w:tab w:val="left" w:pos="0"/>
        </w:tabs>
        <w:suppressAutoHyphens/>
        <w:spacing w:before="120" w:after="0" w:line="240" w:lineRule="auto"/>
        <w:jc w:val="center"/>
        <w:outlineLvl w:val="5"/>
        <w:rPr>
          <w:rFonts w:ascii="Times New Roman" w:eastAsia="Times New Roman" w:hAnsi="Times New Roman"/>
          <w:sz w:val="24"/>
          <w:szCs w:val="24"/>
          <w:lang w:val="x-none" w:eastAsia="x-none"/>
        </w:rPr>
      </w:pPr>
      <w:r w:rsidRPr="001828FC">
        <w:rPr>
          <w:rFonts w:ascii="Times New Roman" w:eastAsia="Times New Roman" w:hAnsi="Times New Roman"/>
          <w:sz w:val="24"/>
          <w:szCs w:val="24"/>
          <w:lang w:val="x-none" w:eastAsia="x-none"/>
        </w:rPr>
        <w:t>Čl.</w:t>
      </w:r>
      <w:r>
        <w:rPr>
          <w:rFonts w:ascii="Times New Roman" w:eastAsia="Times New Roman" w:hAnsi="Times New Roman"/>
          <w:sz w:val="24"/>
          <w:szCs w:val="24"/>
          <w:lang w:val="x-none" w:eastAsia="x-none"/>
        </w:rPr>
        <w:t xml:space="preserve"> </w:t>
      </w:r>
      <w:r w:rsidR="00B905CF">
        <w:rPr>
          <w:rFonts w:ascii="Times New Roman" w:eastAsia="Times New Roman" w:hAnsi="Times New Roman"/>
          <w:sz w:val="24"/>
          <w:szCs w:val="24"/>
          <w:lang w:val="x-none" w:eastAsia="x-none"/>
        </w:rPr>
        <w:t>V</w:t>
      </w:r>
      <w:r w:rsidR="00265C4E">
        <w:rPr>
          <w:rFonts w:ascii="Times New Roman" w:eastAsia="Times New Roman" w:hAnsi="Times New Roman"/>
          <w:sz w:val="24"/>
          <w:szCs w:val="24"/>
          <w:lang w:val="x-none" w:eastAsia="x-none"/>
        </w:rPr>
        <w:t>I</w:t>
      </w:r>
      <w:r w:rsidR="00285468">
        <w:rPr>
          <w:rFonts w:ascii="Times New Roman" w:eastAsia="Times New Roman" w:hAnsi="Times New Roman"/>
          <w:sz w:val="24"/>
          <w:szCs w:val="24"/>
          <w:lang w:val="x-none" w:eastAsia="x-none"/>
        </w:rPr>
        <w:t>I</w:t>
      </w:r>
    </w:p>
    <w:p w14:paraId="3CA4DC2C" w14:textId="7A853E56" w:rsidR="001E667D" w:rsidRPr="00AE0D05" w:rsidRDefault="001E667D" w:rsidP="00AE0D05">
      <w:pPr>
        <w:tabs>
          <w:tab w:val="left" w:pos="426"/>
        </w:tabs>
        <w:suppressAutoHyphens/>
        <w:spacing w:before="120" w:after="0" w:line="240" w:lineRule="auto"/>
        <w:ind w:firstLine="426"/>
        <w:jc w:val="both"/>
        <w:rPr>
          <w:rFonts w:ascii="Times New Roman" w:hAnsi="Times New Roman"/>
          <w:sz w:val="24"/>
          <w:szCs w:val="24"/>
        </w:rPr>
      </w:pPr>
      <w:r w:rsidRPr="00AE0D05">
        <w:rPr>
          <w:rFonts w:ascii="Times New Roman" w:hAnsi="Times New Roman"/>
          <w:sz w:val="24"/>
          <w:szCs w:val="24"/>
        </w:rPr>
        <w:t>V § 2 odst. 4 písm. c) zákona č. 45/2013 Sb., o obětech trestných činů a o změně některých zákonů (zákon o obětech trestných činů), ve znění zákona č. 56/2017 Sb., zákona č.</w:t>
      </w:r>
      <w:r w:rsidR="00D3775E">
        <w:rPr>
          <w:rFonts w:ascii="Times New Roman" w:hAnsi="Times New Roman"/>
          <w:sz w:val="24"/>
          <w:szCs w:val="24"/>
        </w:rPr>
        <w:t> </w:t>
      </w:r>
      <w:r w:rsidRPr="00AE0D05">
        <w:rPr>
          <w:rFonts w:ascii="Times New Roman" w:hAnsi="Times New Roman"/>
          <w:sz w:val="24"/>
          <w:szCs w:val="24"/>
        </w:rPr>
        <w:t>220/2021</w:t>
      </w:r>
      <w:r w:rsidR="00D3775E">
        <w:rPr>
          <w:rFonts w:ascii="Times New Roman" w:hAnsi="Times New Roman"/>
          <w:sz w:val="24"/>
          <w:szCs w:val="24"/>
        </w:rPr>
        <w:t> </w:t>
      </w:r>
      <w:r w:rsidRPr="00AE0D05">
        <w:rPr>
          <w:rFonts w:ascii="Times New Roman" w:hAnsi="Times New Roman"/>
          <w:sz w:val="24"/>
          <w:szCs w:val="24"/>
        </w:rPr>
        <w:t xml:space="preserve">Sb. a zákona č. </w:t>
      </w:r>
      <w:r w:rsidR="00057832">
        <w:rPr>
          <w:rFonts w:ascii="Times New Roman" w:hAnsi="Times New Roman"/>
          <w:sz w:val="24"/>
          <w:szCs w:val="24"/>
        </w:rPr>
        <w:t>269</w:t>
      </w:r>
      <w:r w:rsidRPr="00AE0D05">
        <w:rPr>
          <w:rFonts w:ascii="Times New Roman" w:hAnsi="Times New Roman"/>
          <w:sz w:val="24"/>
          <w:szCs w:val="24"/>
        </w:rPr>
        <w:t>/2025 Sb., se za slova „</w:t>
      </w:r>
      <w:r w:rsidRPr="006440E1">
        <w:rPr>
          <w:rFonts w:ascii="Times New Roman" w:hAnsi="Times New Roman"/>
          <w:sz w:val="24"/>
          <w:szCs w:val="24"/>
        </w:rPr>
        <w:t>(§ 168 trestního zákoníku),</w:t>
      </w:r>
      <w:r w:rsidRPr="00AE0D05">
        <w:rPr>
          <w:rFonts w:ascii="Times New Roman" w:hAnsi="Times New Roman"/>
          <w:sz w:val="24"/>
          <w:szCs w:val="24"/>
        </w:rPr>
        <w:t>“ vkládají slova „</w:t>
      </w:r>
      <w:r w:rsidRPr="006440E1">
        <w:rPr>
          <w:rFonts w:ascii="Times New Roman" w:hAnsi="Times New Roman"/>
          <w:sz w:val="24"/>
          <w:szCs w:val="24"/>
        </w:rPr>
        <w:t>trestného činu využití služby obchodované osoby (§ 168a trestního zákoníku),</w:t>
      </w:r>
      <w:r w:rsidRPr="00AE0D05">
        <w:rPr>
          <w:rFonts w:ascii="Times New Roman" w:hAnsi="Times New Roman"/>
          <w:sz w:val="24"/>
          <w:szCs w:val="24"/>
        </w:rPr>
        <w:t>“.</w:t>
      </w:r>
    </w:p>
    <w:bookmarkEnd w:id="0"/>
    <w:p w14:paraId="3E482E2F" w14:textId="688C0159" w:rsidR="00265C4E" w:rsidRDefault="00265C4E" w:rsidP="00265C4E">
      <w:pPr>
        <w:pStyle w:val="ST"/>
        <w:keepNext w:val="0"/>
        <w:keepLines w:val="0"/>
        <w:suppressAutoHyphens/>
        <w:spacing w:before="840"/>
        <w:rPr>
          <w:szCs w:val="24"/>
        </w:rPr>
      </w:pPr>
      <w:r w:rsidRPr="001828FC">
        <w:rPr>
          <w:szCs w:val="24"/>
        </w:rPr>
        <w:t xml:space="preserve">ČÁST </w:t>
      </w:r>
      <w:r>
        <w:rPr>
          <w:szCs w:val="24"/>
        </w:rPr>
        <w:t>sedmá</w:t>
      </w:r>
    </w:p>
    <w:p w14:paraId="401B7273" w14:textId="77777777" w:rsidR="00265C4E" w:rsidRPr="00265C4E" w:rsidRDefault="00265C4E" w:rsidP="00AE498F">
      <w:pPr>
        <w:spacing w:after="120"/>
        <w:jc w:val="center"/>
        <w:rPr>
          <w:rFonts w:ascii="Times New Roman" w:hAnsi="Times New Roman"/>
          <w:b/>
          <w:bCs/>
          <w:sz w:val="24"/>
          <w:szCs w:val="24"/>
        </w:rPr>
      </w:pPr>
      <w:r w:rsidRPr="00265C4E">
        <w:rPr>
          <w:rFonts w:ascii="Times New Roman" w:hAnsi="Times New Roman"/>
          <w:b/>
          <w:bCs/>
          <w:sz w:val="24"/>
          <w:szCs w:val="24"/>
        </w:rPr>
        <w:t>ÚČINNOST</w:t>
      </w:r>
    </w:p>
    <w:p w14:paraId="78028D7A" w14:textId="5B6E5B7B" w:rsidR="00265C4E" w:rsidRPr="00AE0D05" w:rsidRDefault="00265C4E" w:rsidP="00AE0D05">
      <w:pPr>
        <w:tabs>
          <w:tab w:val="left" w:pos="284"/>
        </w:tabs>
        <w:suppressAutoHyphens/>
        <w:spacing w:before="120" w:after="0" w:line="240" w:lineRule="auto"/>
        <w:jc w:val="center"/>
        <w:outlineLvl w:val="5"/>
        <w:rPr>
          <w:rFonts w:ascii="Times New Roman" w:eastAsia="Times New Roman" w:hAnsi="Times New Roman"/>
          <w:sz w:val="24"/>
          <w:szCs w:val="24"/>
          <w:lang w:val="x-none" w:eastAsia="x-none"/>
        </w:rPr>
      </w:pPr>
      <w:r w:rsidRPr="00AE0D05">
        <w:rPr>
          <w:rFonts w:ascii="Times New Roman" w:eastAsia="Times New Roman" w:hAnsi="Times New Roman"/>
          <w:sz w:val="24"/>
          <w:szCs w:val="24"/>
          <w:lang w:val="x-none" w:eastAsia="x-none"/>
        </w:rPr>
        <w:t xml:space="preserve">Čl. </w:t>
      </w:r>
      <w:r w:rsidR="00D3775E">
        <w:rPr>
          <w:rFonts w:ascii="Times New Roman" w:eastAsia="Times New Roman" w:hAnsi="Times New Roman"/>
          <w:sz w:val="24"/>
          <w:szCs w:val="24"/>
          <w:lang w:val="x-none" w:eastAsia="x-none"/>
        </w:rPr>
        <w:t>VIII</w:t>
      </w:r>
    </w:p>
    <w:p w14:paraId="31DBAD80" w14:textId="2A159DF6" w:rsidR="003E2A3A" w:rsidRDefault="00265C4E" w:rsidP="00AE0D05">
      <w:pPr>
        <w:tabs>
          <w:tab w:val="left" w:pos="426"/>
        </w:tabs>
        <w:suppressAutoHyphens/>
        <w:spacing w:before="120" w:after="0" w:line="240" w:lineRule="auto"/>
        <w:ind w:firstLine="426"/>
        <w:jc w:val="both"/>
        <w:rPr>
          <w:rFonts w:ascii="Times New Roman" w:hAnsi="Times New Roman"/>
          <w:sz w:val="24"/>
          <w:szCs w:val="24"/>
        </w:rPr>
      </w:pPr>
      <w:bookmarkStart w:id="17" w:name="_Hlk203573883"/>
      <w:r w:rsidRPr="00265C4E">
        <w:rPr>
          <w:rFonts w:ascii="Times New Roman" w:hAnsi="Times New Roman"/>
          <w:sz w:val="24"/>
          <w:szCs w:val="24"/>
        </w:rPr>
        <w:t>Tento zákon nabývá účinnosti dnem 1. července 202</w:t>
      </w:r>
      <w:r>
        <w:rPr>
          <w:rFonts w:ascii="Times New Roman" w:hAnsi="Times New Roman"/>
          <w:sz w:val="24"/>
          <w:szCs w:val="24"/>
        </w:rPr>
        <w:t>6</w:t>
      </w:r>
      <w:r w:rsidRPr="00265C4E">
        <w:rPr>
          <w:rFonts w:ascii="Times New Roman" w:hAnsi="Times New Roman"/>
          <w:sz w:val="24"/>
          <w:szCs w:val="24"/>
        </w:rPr>
        <w:t xml:space="preserve">, s výjimkou </w:t>
      </w:r>
      <w:r w:rsidRPr="00924495">
        <w:rPr>
          <w:rFonts w:ascii="Times New Roman" w:hAnsi="Times New Roman"/>
          <w:sz w:val="24"/>
          <w:szCs w:val="24"/>
        </w:rPr>
        <w:t>ustanovení</w:t>
      </w:r>
      <w:r w:rsidR="000C4A22">
        <w:rPr>
          <w:rFonts w:ascii="Times New Roman" w:hAnsi="Times New Roman"/>
          <w:sz w:val="24"/>
          <w:szCs w:val="24"/>
        </w:rPr>
        <w:t xml:space="preserve"> čl. III, které nabývá účinnosti dnem 1. ledna 2027, a</w:t>
      </w:r>
      <w:r w:rsidRPr="00924495">
        <w:rPr>
          <w:rFonts w:ascii="Times New Roman" w:hAnsi="Times New Roman"/>
          <w:sz w:val="24"/>
          <w:szCs w:val="24"/>
        </w:rPr>
        <w:t xml:space="preserve"> čl. II bodů </w:t>
      </w:r>
      <w:r w:rsidR="00924495" w:rsidRPr="00924495">
        <w:rPr>
          <w:rFonts w:ascii="Times New Roman" w:hAnsi="Times New Roman"/>
          <w:sz w:val="24"/>
          <w:szCs w:val="24"/>
        </w:rPr>
        <w:t xml:space="preserve">9 </w:t>
      </w:r>
      <w:r w:rsidRPr="00924495">
        <w:rPr>
          <w:rFonts w:ascii="Times New Roman" w:hAnsi="Times New Roman"/>
          <w:sz w:val="24"/>
          <w:szCs w:val="24"/>
        </w:rPr>
        <w:t>a</w:t>
      </w:r>
      <w:r w:rsidR="00EE1922">
        <w:rPr>
          <w:rFonts w:ascii="Times New Roman" w:hAnsi="Times New Roman"/>
          <w:sz w:val="24"/>
          <w:szCs w:val="24"/>
        </w:rPr>
        <w:t>ž</w:t>
      </w:r>
      <w:r w:rsidRPr="00924495">
        <w:rPr>
          <w:rFonts w:ascii="Times New Roman" w:hAnsi="Times New Roman"/>
          <w:sz w:val="24"/>
          <w:szCs w:val="24"/>
        </w:rPr>
        <w:t> 1</w:t>
      </w:r>
      <w:r w:rsidR="00EE1922">
        <w:rPr>
          <w:rFonts w:ascii="Times New Roman" w:hAnsi="Times New Roman"/>
          <w:sz w:val="24"/>
          <w:szCs w:val="24"/>
        </w:rPr>
        <w:t>1</w:t>
      </w:r>
      <w:r w:rsidR="00B8522D">
        <w:rPr>
          <w:rFonts w:ascii="Times New Roman" w:hAnsi="Times New Roman"/>
          <w:sz w:val="24"/>
          <w:szCs w:val="24"/>
        </w:rPr>
        <w:t xml:space="preserve">, </w:t>
      </w:r>
      <w:r w:rsidRPr="00924495">
        <w:rPr>
          <w:rFonts w:ascii="Times New Roman" w:hAnsi="Times New Roman"/>
          <w:sz w:val="24"/>
          <w:szCs w:val="24"/>
        </w:rPr>
        <w:t xml:space="preserve">čl. </w:t>
      </w:r>
      <w:r w:rsidR="00285468">
        <w:rPr>
          <w:rFonts w:ascii="Times New Roman" w:hAnsi="Times New Roman"/>
          <w:sz w:val="24"/>
          <w:szCs w:val="24"/>
        </w:rPr>
        <w:t>V</w:t>
      </w:r>
      <w:r w:rsidR="00285468" w:rsidRPr="00924495">
        <w:rPr>
          <w:rFonts w:ascii="Times New Roman" w:hAnsi="Times New Roman"/>
          <w:sz w:val="24"/>
          <w:szCs w:val="24"/>
        </w:rPr>
        <w:t xml:space="preserve"> </w:t>
      </w:r>
      <w:r w:rsidRPr="00924495">
        <w:rPr>
          <w:rFonts w:ascii="Times New Roman" w:hAnsi="Times New Roman"/>
          <w:sz w:val="24"/>
          <w:szCs w:val="24"/>
        </w:rPr>
        <w:t xml:space="preserve">bodů </w:t>
      </w:r>
      <w:r w:rsidR="00EE1922">
        <w:rPr>
          <w:rFonts w:ascii="Times New Roman" w:hAnsi="Times New Roman"/>
          <w:sz w:val="24"/>
          <w:szCs w:val="24"/>
        </w:rPr>
        <w:t>1, 9, pokud jde o § 80a odst. 3, a bodů 10 a</w:t>
      </w:r>
      <w:r w:rsidR="00947561">
        <w:rPr>
          <w:rFonts w:ascii="Times New Roman" w:hAnsi="Times New Roman"/>
          <w:sz w:val="24"/>
          <w:szCs w:val="24"/>
        </w:rPr>
        <w:t>ž</w:t>
      </w:r>
      <w:r w:rsidR="00EE1922">
        <w:rPr>
          <w:rFonts w:ascii="Times New Roman" w:hAnsi="Times New Roman"/>
          <w:sz w:val="24"/>
          <w:szCs w:val="24"/>
        </w:rPr>
        <w:t xml:space="preserve"> 1</w:t>
      </w:r>
      <w:r w:rsidR="00947561">
        <w:rPr>
          <w:rFonts w:ascii="Times New Roman" w:hAnsi="Times New Roman"/>
          <w:sz w:val="24"/>
          <w:szCs w:val="24"/>
        </w:rPr>
        <w:t>2</w:t>
      </w:r>
      <w:r w:rsidR="001402A0">
        <w:rPr>
          <w:rFonts w:ascii="Times New Roman" w:hAnsi="Times New Roman"/>
          <w:sz w:val="24"/>
          <w:szCs w:val="24"/>
        </w:rPr>
        <w:t xml:space="preserve"> a čl</w:t>
      </w:r>
      <w:r w:rsidR="00352907">
        <w:rPr>
          <w:rFonts w:ascii="Times New Roman" w:hAnsi="Times New Roman"/>
          <w:sz w:val="24"/>
          <w:szCs w:val="24"/>
        </w:rPr>
        <w:t>.</w:t>
      </w:r>
      <w:r w:rsidR="001402A0">
        <w:rPr>
          <w:rFonts w:ascii="Times New Roman" w:hAnsi="Times New Roman"/>
          <w:sz w:val="24"/>
          <w:szCs w:val="24"/>
        </w:rPr>
        <w:t xml:space="preserve"> VI</w:t>
      </w:r>
      <w:r w:rsidRPr="00924495">
        <w:rPr>
          <w:rFonts w:ascii="Times New Roman" w:hAnsi="Times New Roman"/>
          <w:sz w:val="24"/>
          <w:szCs w:val="24"/>
        </w:rPr>
        <w:t>, která nabývají účinnosti dnem 1. ledna 202</w:t>
      </w:r>
      <w:r w:rsidR="000C4A22">
        <w:rPr>
          <w:rFonts w:ascii="Times New Roman" w:hAnsi="Times New Roman"/>
          <w:sz w:val="24"/>
          <w:szCs w:val="24"/>
        </w:rPr>
        <w:t>8</w:t>
      </w:r>
      <w:r w:rsidRPr="00924495">
        <w:rPr>
          <w:rFonts w:ascii="Times New Roman" w:hAnsi="Times New Roman"/>
          <w:sz w:val="24"/>
          <w:szCs w:val="24"/>
        </w:rPr>
        <w:t>.</w:t>
      </w:r>
    </w:p>
    <w:bookmarkEnd w:id="17"/>
    <w:p w14:paraId="2EE7BD38" w14:textId="77777777" w:rsidR="00265C4E" w:rsidRPr="00265C4E" w:rsidRDefault="00265C4E" w:rsidP="00265C4E">
      <w:pPr>
        <w:rPr>
          <w:rFonts w:ascii="Times New Roman" w:hAnsi="Times New Roman"/>
          <w:sz w:val="24"/>
          <w:szCs w:val="24"/>
        </w:rPr>
      </w:pPr>
    </w:p>
    <w:p w14:paraId="7389A903" w14:textId="77777777" w:rsidR="00265C4E" w:rsidRDefault="00265C4E" w:rsidP="00265C4E">
      <w:pPr>
        <w:rPr>
          <w:rFonts w:ascii="Times New Roman" w:hAnsi="Times New Roman"/>
          <w:sz w:val="24"/>
          <w:szCs w:val="24"/>
        </w:rPr>
      </w:pPr>
    </w:p>
    <w:sectPr w:rsidR="00265C4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886DA" w14:textId="77777777" w:rsidR="00AE503C" w:rsidRDefault="00AE503C" w:rsidP="003E2A3A">
      <w:pPr>
        <w:spacing w:after="0" w:line="240" w:lineRule="auto"/>
      </w:pPr>
      <w:r>
        <w:separator/>
      </w:r>
    </w:p>
  </w:endnote>
  <w:endnote w:type="continuationSeparator" w:id="0">
    <w:p w14:paraId="47EB38C7" w14:textId="77777777" w:rsidR="00AE503C" w:rsidRDefault="00AE503C" w:rsidP="003E2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2675784"/>
      <w:docPartObj>
        <w:docPartGallery w:val="Page Numbers (Bottom of Page)"/>
        <w:docPartUnique/>
      </w:docPartObj>
    </w:sdtPr>
    <w:sdtEndPr>
      <w:rPr>
        <w:rFonts w:ascii="Times New Roman" w:hAnsi="Times New Roman"/>
        <w:sz w:val="24"/>
        <w:szCs w:val="24"/>
      </w:rPr>
    </w:sdtEndPr>
    <w:sdtContent>
      <w:p w14:paraId="2FEF2E6D" w14:textId="6C5FE5F6" w:rsidR="003E2A3A" w:rsidRPr="003E2A3A" w:rsidRDefault="003E2A3A">
        <w:pPr>
          <w:pStyle w:val="Zpat"/>
          <w:jc w:val="center"/>
          <w:rPr>
            <w:rFonts w:ascii="Times New Roman" w:hAnsi="Times New Roman"/>
            <w:sz w:val="24"/>
            <w:szCs w:val="24"/>
          </w:rPr>
        </w:pPr>
        <w:r w:rsidRPr="003E2A3A">
          <w:rPr>
            <w:rFonts w:ascii="Times New Roman" w:hAnsi="Times New Roman"/>
            <w:sz w:val="24"/>
            <w:szCs w:val="24"/>
          </w:rPr>
          <w:fldChar w:fldCharType="begin"/>
        </w:r>
        <w:r w:rsidRPr="003E2A3A">
          <w:rPr>
            <w:rFonts w:ascii="Times New Roman" w:hAnsi="Times New Roman"/>
            <w:sz w:val="24"/>
            <w:szCs w:val="24"/>
          </w:rPr>
          <w:instrText>PAGE   \* MERGEFORMAT</w:instrText>
        </w:r>
        <w:r w:rsidRPr="003E2A3A">
          <w:rPr>
            <w:rFonts w:ascii="Times New Roman" w:hAnsi="Times New Roman"/>
            <w:sz w:val="24"/>
            <w:szCs w:val="24"/>
          </w:rPr>
          <w:fldChar w:fldCharType="separate"/>
        </w:r>
        <w:r w:rsidRPr="003E2A3A">
          <w:rPr>
            <w:rFonts w:ascii="Times New Roman" w:hAnsi="Times New Roman"/>
            <w:sz w:val="24"/>
            <w:szCs w:val="24"/>
          </w:rPr>
          <w:t>2</w:t>
        </w:r>
        <w:r w:rsidRPr="003E2A3A">
          <w:rPr>
            <w:rFonts w:ascii="Times New Roman" w:hAnsi="Times New Roman"/>
            <w:sz w:val="24"/>
            <w:szCs w:val="24"/>
          </w:rPr>
          <w:fldChar w:fldCharType="end"/>
        </w:r>
      </w:p>
    </w:sdtContent>
  </w:sdt>
  <w:p w14:paraId="68D49EEA" w14:textId="77777777" w:rsidR="003E2A3A" w:rsidRDefault="003E2A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5A664" w14:textId="77777777" w:rsidR="00AE503C" w:rsidRDefault="00AE503C" w:rsidP="003E2A3A">
      <w:pPr>
        <w:spacing w:after="0" w:line="240" w:lineRule="auto"/>
      </w:pPr>
      <w:r>
        <w:separator/>
      </w:r>
    </w:p>
  </w:footnote>
  <w:footnote w:type="continuationSeparator" w:id="0">
    <w:p w14:paraId="419083E5" w14:textId="77777777" w:rsidR="00AE503C" w:rsidRDefault="00AE503C" w:rsidP="003E2A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03B5"/>
    <w:multiLevelType w:val="hybridMultilevel"/>
    <w:tmpl w:val="EA0EE0E8"/>
    <w:lvl w:ilvl="0" w:tplc="9B989E4E">
      <w:start w:val="1"/>
      <w:numFmt w:val="decimal"/>
      <w:lvlText w:val="%1."/>
      <w:lvlJc w:val="left"/>
      <w:pPr>
        <w:ind w:left="360" w:hanging="360"/>
      </w:pPr>
      <w:rPr>
        <w:rFonts w:ascii="Times New Roman" w:hAnsi="Times New Roman" w:cs="Times New Roman" w:hint="default"/>
        <w:b w:val="0"/>
        <w:bCs/>
        <w:strike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7864B4"/>
    <w:multiLevelType w:val="hybridMultilevel"/>
    <w:tmpl w:val="FE220A48"/>
    <w:lvl w:ilvl="0" w:tplc="3B989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776D7"/>
    <w:multiLevelType w:val="hybridMultilevel"/>
    <w:tmpl w:val="4AB6BF28"/>
    <w:lvl w:ilvl="0" w:tplc="D694ABB6">
      <w:start w:val="1"/>
      <w:numFmt w:val="decimal"/>
      <w:lvlText w:val="%1."/>
      <w:lvlJc w:val="left"/>
      <w:pPr>
        <w:ind w:left="426" w:hanging="360"/>
      </w:pPr>
      <w:rPr>
        <w:rFonts w:hint="default"/>
        <w:b/>
        <w:bCs/>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3" w15:restartNumberingAfterBreak="0">
    <w:nsid w:val="1769536A"/>
    <w:multiLevelType w:val="hybridMultilevel"/>
    <w:tmpl w:val="C4742474"/>
    <w:lvl w:ilvl="0" w:tplc="FFFFFFFF">
      <w:start w:val="4"/>
      <w:numFmt w:val="decimal"/>
      <w:lvlText w:val="%1."/>
      <w:lvlJc w:val="left"/>
      <w:pPr>
        <w:ind w:left="360" w:hanging="360"/>
      </w:pPr>
      <w:rPr>
        <w:rFonts w:ascii="Times New Roman" w:hAnsi="Times New Roman" w:cs="Times New Roman" w:hint="default"/>
        <w:b/>
        <w:strike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A9346A"/>
    <w:multiLevelType w:val="hybridMultilevel"/>
    <w:tmpl w:val="998ACA1E"/>
    <w:lvl w:ilvl="0" w:tplc="9216CE68">
      <w:start w:val="1"/>
      <w:numFmt w:val="decimal"/>
      <w:lvlText w:val="%1."/>
      <w:lvlJc w:val="left"/>
      <w:pPr>
        <w:ind w:left="1352" w:hanging="360"/>
      </w:pPr>
      <w:rPr>
        <w:rFonts w:ascii="Times New Roman" w:hAnsi="Times New Roman" w:cs="Times New Roman" w:hint="default"/>
        <w:b/>
        <w:bCs w:val="0"/>
        <w:strike w:val="0"/>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9DD5A1A"/>
    <w:multiLevelType w:val="hybridMultilevel"/>
    <w:tmpl w:val="8AA20202"/>
    <w:lvl w:ilvl="0" w:tplc="4FFA8926">
      <w:start w:val="1"/>
      <w:numFmt w:val="decimal"/>
      <w:lvlText w:val="%1."/>
      <w:lvlJc w:val="left"/>
      <w:pPr>
        <w:ind w:left="720" w:hanging="360"/>
      </w:pPr>
      <w:rPr>
        <w:rFonts w:ascii="Times New Roman" w:hAnsi="Times New Roman" w:cs="Times New Roman"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404648"/>
    <w:multiLevelType w:val="hybridMultilevel"/>
    <w:tmpl w:val="BED22B94"/>
    <w:lvl w:ilvl="0" w:tplc="5B5668A4">
      <w:start w:val="1"/>
      <w:numFmt w:val="decimal"/>
      <w:lvlText w:val="%1."/>
      <w:lvlJc w:val="left"/>
      <w:pPr>
        <w:ind w:left="720" w:hanging="360"/>
      </w:pPr>
      <w:rPr>
        <w:rFonts w:ascii="Times New Roman" w:hAnsi="Times New Roman" w:cs="Times New Roman"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8648AB"/>
    <w:multiLevelType w:val="hybridMultilevel"/>
    <w:tmpl w:val="0B74AB94"/>
    <w:lvl w:ilvl="0" w:tplc="FFFFFFFF">
      <w:start w:val="1"/>
      <w:numFmt w:val="decimal"/>
      <w:lvlText w:val="%1."/>
      <w:lvlJc w:val="left"/>
      <w:pPr>
        <w:ind w:left="360" w:hanging="360"/>
      </w:pPr>
      <w:rPr>
        <w:rFonts w:ascii="Times New Roman" w:hAnsi="Times New Roman" w:cs="Times New Roman" w:hint="default"/>
        <w:b w:val="0"/>
        <w:bCs/>
        <w:strike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7A49F7"/>
    <w:multiLevelType w:val="hybridMultilevel"/>
    <w:tmpl w:val="519C4664"/>
    <w:lvl w:ilvl="0" w:tplc="FFFFFFFF">
      <w:start w:val="1"/>
      <w:numFmt w:val="decimal"/>
      <w:lvlText w:val="%1."/>
      <w:lvlJc w:val="left"/>
      <w:pPr>
        <w:ind w:left="360" w:hanging="360"/>
      </w:pPr>
      <w:rPr>
        <w:b/>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08546F6"/>
    <w:multiLevelType w:val="hybridMultilevel"/>
    <w:tmpl w:val="4AB6BF28"/>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21834771"/>
    <w:multiLevelType w:val="hybridMultilevel"/>
    <w:tmpl w:val="D77AE3CC"/>
    <w:lvl w:ilvl="0" w:tplc="FFFFFFFF">
      <w:start w:val="1"/>
      <w:numFmt w:val="decimal"/>
      <w:lvlText w:val="%1."/>
      <w:lvlJc w:val="left"/>
      <w:pPr>
        <w:ind w:left="4472" w:hanging="360"/>
      </w:pPr>
      <w:rPr>
        <w:b/>
        <w:strike w:val="0"/>
      </w:rPr>
    </w:lvl>
    <w:lvl w:ilvl="1" w:tplc="FFFFFFFF" w:tentative="1">
      <w:start w:val="1"/>
      <w:numFmt w:val="lowerLetter"/>
      <w:lvlText w:val="%2."/>
      <w:lvlJc w:val="left"/>
      <w:pPr>
        <w:ind w:left="5192" w:hanging="360"/>
      </w:pPr>
    </w:lvl>
    <w:lvl w:ilvl="2" w:tplc="FFFFFFFF" w:tentative="1">
      <w:start w:val="1"/>
      <w:numFmt w:val="lowerRoman"/>
      <w:lvlText w:val="%3."/>
      <w:lvlJc w:val="right"/>
      <w:pPr>
        <w:ind w:left="5912" w:hanging="180"/>
      </w:pPr>
    </w:lvl>
    <w:lvl w:ilvl="3" w:tplc="FFFFFFFF" w:tentative="1">
      <w:start w:val="1"/>
      <w:numFmt w:val="decimal"/>
      <w:lvlText w:val="%4."/>
      <w:lvlJc w:val="left"/>
      <w:pPr>
        <w:ind w:left="6632" w:hanging="360"/>
      </w:pPr>
    </w:lvl>
    <w:lvl w:ilvl="4" w:tplc="FFFFFFFF" w:tentative="1">
      <w:start w:val="1"/>
      <w:numFmt w:val="lowerLetter"/>
      <w:lvlText w:val="%5."/>
      <w:lvlJc w:val="left"/>
      <w:pPr>
        <w:ind w:left="7352" w:hanging="360"/>
      </w:pPr>
    </w:lvl>
    <w:lvl w:ilvl="5" w:tplc="FFFFFFFF" w:tentative="1">
      <w:start w:val="1"/>
      <w:numFmt w:val="lowerRoman"/>
      <w:lvlText w:val="%6."/>
      <w:lvlJc w:val="right"/>
      <w:pPr>
        <w:ind w:left="8072" w:hanging="180"/>
      </w:pPr>
    </w:lvl>
    <w:lvl w:ilvl="6" w:tplc="FFFFFFFF" w:tentative="1">
      <w:start w:val="1"/>
      <w:numFmt w:val="decimal"/>
      <w:lvlText w:val="%7."/>
      <w:lvlJc w:val="left"/>
      <w:pPr>
        <w:ind w:left="8792" w:hanging="360"/>
      </w:pPr>
    </w:lvl>
    <w:lvl w:ilvl="7" w:tplc="FFFFFFFF" w:tentative="1">
      <w:start w:val="1"/>
      <w:numFmt w:val="lowerLetter"/>
      <w:lvlText w:val="%8."/>
      <w:lvlJc w:val="left"/>
      <w:pPr>
        <w:ind w:left="9512" w:hanging="360"/>
      </w:pPr>
    </w:lvl>
    <w:lvl w:ilvl="8" w:tplc="FFFFFFFF" w:tentative="1">
      <w:start w:val="1"/>
      <w:numFmt w:val="lowerRoman"/>
      <w:lvlText w:val="%9."/>
      <w:lvlJc w:val="right"/>
      <w:pPr>
        <w:ind w:left="10232" w:hanging="180"/>
      </w:pPr>
    </w:lvl>
  </w:abstractNum>
  <w:abstractNum w:abstractNumId="11" w15:restartNumberingAfterBreak="0">
    <w:nsid w:val="2E9F507C"/>
    <w:multiLevelType w:val="hybridMultilevel"/>
    <w:tmpl w:val="D78495F8"/>
    <w:lvl w:ilvl="0" w:tplc="3462F286">
      <w:start w:val="1"/>
      <w:numFmt w:val="decimal"/>
      <w:lvlText w:val="%1."/>
      <w:lvlJc w:val="left"/>
      <w:pPr>
        <w:ind w:left="360" w:hanging="360"/>
      </w:pPr>
      <w:rPr>
        <w:rFonts w:ascii="Times New Roman" w:eastAsia="Calibri" w:hAnsi="Times New Roman" w:cs="Times New Roman"/>
        <w:b/>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4CD4FDD"/>
    <w:multiLevelType w:val="hybridMultilevel"/>
    <w:tmpl w:val="D77AE3CC"/>
    <w:lvl w:ilvl="0" w:tplc="FFFFFFFF">
      <w:start w:val="1"/>
      <w:numFmt w:val="decimal"/>
      <w:lvlText w:val="%1."/>
      <w:lvlJc w:val="left"/>
      <w:pPr>
        <w:ind w:left="4472" w:hanging="360"/>
      </w:pPr>
      <w:rPr>
        <w:b/>
        <w:strike w:val="0"/>
      </w:rPr>
    </w:lvl>
    <w:lvl w:ilvl="1" w:tplc="FFFFFFFF" w:tentative="1">
      <w:start w:val="1"/>
      <w:numFmt w:val="lowerLetter"/>
      <w:lvlText w:val="%2."/>
      <w:lvlJc w:val="left"/>
      <w:pPr>
        <w:ind w:left="5192" w:hanging="360"/>
      </w:pPr>
    </w:lvl>
    <w:lvl w:ilvl="2" w:tplc="FFFFFFFF" w:tentative="1">
      <w:start w:val="1"/>
      <w:numFmt w:val="lowerRoman"/>
      <w:lvlText w:val="%3."/>
      <w:lvlJc w:val="right"/>
      <w:pPr>
        <w:ind w:left="5912" w:hanging="180"/>
      </w:pPr>
    </w:lvl>
    <w:lvl w:ilvl="3" w:tplc="FFFFFFFF" w:tentative="1">
      <w:start w:val="1"/>
      <w:numFmt w:val="decimal"/>
      <w:lvlText w:val="%4."/>
      <w:lvlJc w:val="left"/>
      <w:pPr>
        <w:ind w:left="6632" w:hanging="360"/>
      </w:pPr>
    </w:lvl>
    <w:lvl w:ilvl="4" w:tplc="FFFFFFFF" w:tentative="1">
      <w:start w:val="1"/>
      <w:numFmt w:val="lowerLetter"/>
      <w:lvlText w:val="%5."/>
      <w:lvlJc w:val="left"/>
      <w:pPr>
        <w:ind w:left="7352" w:hanging="360"/>
      </w:pPr>
    </w:lvl>
    <w:lvl w:ilvl="5" w:tplc="FFFFFFFF" w:tentative="1">
      <w:start w:val="1"/>
      <w:numFmt w:val="lowerRoman"/>
      <w:lvlText w:val="%6."/>
      <w:lvlJc w:val="right"/>
      <w:pPr>
        <w:ind w:left="8072" w:hanging="180"/>
      </w:pPr>
    </w:lvl>
    <w:lvl w:ilvl="6" w:tplc="FFFFFFFF" w:tentative="1">
      <w:start w:val="1"/>
      <w:numFmt w:val="decimal"/>
      <w:lvlText w:val="%7."/>
      <w:lvlJc w:val="left"/>
      <w:pPr>
        <w:ind w:left="8792" w:hanging="360"/>
      </w:pPr>
    </w:lvl>
    <w:lvl w:ilvl="7" w:tplc="FFFFFFFF" w:tentative="1">
      <w:start w:val="1"/>
      <w:numFmt w:val="lowerLetter"/>
      <w:lvlText w:val="%8."/>
      <w:lvlJc w:val="left"/>
      <w:pPr>
        <w:ind w:left="9512" w:hanging="360"/>
      </w:pPr>
    </w:lvl>
    <w:lvl w:ilvl="8" w:tplc="FFFFFFFF" w:tentative="1">
      <w:start w:val="1"/>
      <w:numFmt w:val="lowerRoman"/>
      <w:lvlText w:val="%9."/>
      <w:lvlJc w:val="right"/>
      <w:pPr>
        <w:ind w:left="10232" w:hanging="180"/>
      </w:pPr>
    </w:lvl>
  </w:abstractNum>
  <w:abstractNum w:abstractNumId="13" w15:restartNumberingAfterBreak="0">
    <w:nsid w:val="39B92DF1"/>
    <w:multiLevelType w:val="hybridMultilevel"/>
    <w:tmpl w:val="C76CEE66"/>
    <w:lvl w:ilvl="0" w:tplc="FFFFFFFF">
      <w:start w:val="1"/>
      <w:numFmt w:val="decimal"/>
      <w:lvlText w:val="%1."/>
      <w:lvlJc w:val="left"/>
      <w:pPr>
        <w:ind w:left="360" w:hanging="360"/>
      </w:pPr>
      <w:rPr>
        <w:b/>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09A0761"/>
    <w:multiLevelType w:val="hybridMultilevel"/>
    <w:tmpl w:val="D78495F8"/>
    <w:lvl w:ilvl="0" w:tplc="FFFFFFFF">
      <w:start w:val="1"/>
      <w:numFmt w:val="decimal"/>
      <w:lvlText w:val="%1."/>
      <w:lvlJc w:val="left"/>
      <w:pPr>
        <w:ind w:left="360" w:hanging="360"/>
      </w:pPr>
      <w:rPr>
        <w:rFonts w:ascii="Times New Roman" w:eastAsia="Calibri" w:hAnsi="Times New Roman" w:cs="Times New Roman"/>
        <w:b/>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8D43831"/>
    <w:multiLevelType w:val="hybridMultilevel"/>
    <w:tmpl w:val="DF32FB20"/>
    <w:lvl w:ilvl="0" w:tplc="F466A4A0">
      <w:start w:val="12"/>
      <w:numFmt w:val="decimal"/>
      <w:lvlText w:val="%1."/>
      <w:lvlJc w:val="left"/>
      <w:pPr>
        <w:ind w:left="360" w:hanging="360"/>
      </w:pPr>
      <w:rPr>
        <w:rFonts w:ascii="Times New Roman" w:hAnsi="Times New Roman" w:cs="Times New Roman" w:hint="default"/>
        <w:b/>
        <w:bCs w:val="0"/>
        <w:strike w:val="0"/>
        <w:sz w:val="24"/>
        <w:szCs w:val="24"/>
      </w:rPr>
    </w:lvl>
    <w:lvl w:ilvl="1" w:tplc="04050019" w:tentative="1">
      <w:start w:val="1"/>
      <w:numFmt w:val="lowerLetter"/>
      <w:lvlText w:val="%2."/>
      <w:lvlJc w:val="left"/>
      <w:pPr>
        <w:ind w:left="448" w:hanging="360"/>
      </w:pPr>
    </w:lvl>
    <w:lvl w:ilvl="2" w:tplc="0405001B" w:tentative="1">
      <w:start w:val="1"/>
      <w:numFmt w:val="lowerRoman"/>
      <w:lvlText w:val="%3."/>
      <w:lvlJc w:val="right"/>
      <w:pPr>
        <w:ind w:left="1168" w:hanging="180"/>
      </w:pPr>
    </w:lvl>
    <w:lvl w:ilvl="3" w:tplc="0405000F" w:tentative="1">
      <w:start w:val="1"/>
      <w:numFmt w:val="decimal"/>
      <w:lvlText w:val="%4."/>
      <w:lvlJc w:val="left"/>
      <w:pPr>
        <w:ind w:left="1888" w:hanging="360"/>
      </w:pPr>
    </w:lvl>
    <w:lvl w:ilvl="4" w:tplc="04050019" w:tentative="1">
      <w:start w:val="1"/>
      <w:numFmt w:val="lowerLetter"/>
      <w:lvlText w:val="%5."/>
      <w:lvlJc w:val="left"/>
      <w:pPr>
        <w:ind w:left="2608" w:hanging="360"/>
      </w:pPr>
    </w:lvl>
    <w:lvl w:ilvl="5" w:tplc="0405001B" w:tentative="1">
      <w:start w:val="1"/>
      <w:numFmt w:val="lowerRoman"/>
      <w:lvlText w:val="%6."/>
      <w:lvlJc w:val="right"/>
      <w:pPr>
        <w:ind w:left="3328" w:hanging="180"/>
      </w:pPr>
    </w:lvl>
    <w:lvl w:ilvl="6" w:tplc="0405000F" w:tentative="1">
      <w:start w:val="1"/>
      <w:numFmt w:val="decimal"/>
      <w:lvlText w:val="%7."/>
      <w:lvlJc w:val="left"/>
      <w:pPr>
        <w:ind w:left="4048" w:hanging="360"/>
      </w:pPr>
    </w:lvl>
    <w:lvl w:ilvl="7" w:tplc="04050019" w:tentative="1">
      <w:start w:val="1"/>
      <w:numFmt w:val="lowerLetter"/>
      <w:lvlText w:val="%8."/>
      <w:lvlJc w:val="left"/>
      <w:pPr>
        <w:ind w:left="4768" w:hanging="360"/>
      </w:pPr>
    </w:lvl>
    <w:lvl w:ilvl="8" w:tplc="0405001B" w:tentative="1">
      <w:start w:val="1"/>
      <w:numFmt w:val="lowerRoman"/>
      <w:lvlText w:val="%9."/>
      <w:lvlJc w:val="right"/>
      <w:pPr>
        <w:ind w:left="5488" w:hanging="180"/>
      </w:pPr>
    </w:lvl>
  </w:abstractNum>
  <w:abstractNum w:abstractNumId="16" w15:restartNumberingAfterBreak="0">
    <w:nsid w:val="490A5193"/>
    <w:multiLevelType w:val="hybridMultilevel"/>
    <w:tmpl w:val="0B74AB94"/>
    <w:lvl w:ilvl="0" w:tplc="FFFFFFFF">
      <w:start w:val="1"/>
      <w:numFmt w:val="decimal"/>
      <w:lvlText w:val="%1."/>
      <w:lvlJc w:val="left"/>
      <w:pPr>
        <w:ind w:left="360" w:hanging="360"/>
      </w:pPr>
      <w:rPr>
        <w:rFonts w:ascii="Times New Roman" w:hAnsi="Times New Roman" w:cs="Times New Roman" w:hint="default"/>
        <w:b w:val="0"/>
        <w:bCs/>
        <w:strike w:val="0"/>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892D4E"/>
    <w:multiLevelType w:val="hybridMultilevel"/>
    <w:tmpl w:val="4D38D504"/>
    <w:lvl w:ilvl="0" w:tplc="F6D616BE">
      <w:start w:val="3"/>
      <w:numFmt w:val="decimal"/>
      <w:lvlText w:val="%1."/>
      <w:lvlJc w:val="left"/>
      <w:pPr>
        <w:ind w:left="360" w:hanging="360"/>
      </w:pPr>
      <w:rPr>
        <w:rFonts w:ascii="Times New Roman" w:hAnsi="Times New Roman" w:cs="Times New Roman" w:hint="default"/>
        <w:b/>
        <w:strike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3E344E"/>
    <w:multiLevelType w:val="hybridMultilevel"/>
    <w:tmpl w:val="94DA1D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8B50FD"/>
    <w:multiLevelType w:val="hybridMultilevel"/>
    <w:tmpl w:val="95345C7E"/>
    <w:lvl w:ilvl="0" w:tplc="8BB2B1CC">
      <w:start w:val="2"/>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4AF12AB"/>
    <w:multiLevelType w:val="hybridMultilevel"/>
    <w:tmpl w:val="536826FA"/>
    <w:lvl w:ilvl="0" w:tplc="2018877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880AF8"/>
    <w:multiLevelType w:val="hybridMultilevel"/>
    <w:tmpl w:val="1E700890"/>
    <w:lvl w:ilvl="0" w:tplc="FFFFFFFF">
      <w:start w:val="1"/>
      <w:numFmt w:val="decimal"/>
      <w:lvlText w:val="%1."/>
      <w:lvlJc w:val="left"/>
      <w:pPr>
        <w:ind w:left="360" w:hanging="360"/>
      </w:pPr>
      <w:rPr>
        <w:rFonts w:ascii="Times New Roman" w:hAnsi="Times New Roman" w:cs="Times New Roman" w:hint="default"/>
        <w:b w:val="0"/>
        <w:bCs/>
        <w:strike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F26013"/>
    <w:multiLevelType w:val="hybridMultilevel"/>
    <w:tmpl w:val="4AB6BF28"/>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15:restartNumberingAfterBreak="0">
    <w:nsid w:val="593163B6"/>
    <w:multiLevelType w:val="hybridMultilevel"/>
    <w:tmpl w:val="D78495F8"/>
    <w:lvl w:ilvl="0" w:tplc="FFFFFFFF">
      <w:start w:val="1"/>
      <w:numFmt w:val="decimal"/>
      <w:lvlText w:val="%1."/>
      <w:lvlJc w:val="left"/>
      <w:pPr>
        <w:ind w:left="360" w:hanging="360"/>
      </w:pPr>
      <w:rPr>
        <w:rFonts w:ascii="Times New Roman" w:eastAsia="Calibri" w:hAnsi="Times New Roman" w:cs="Times New Roman"/>
        <w:b/>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9665E9B"/>
    <w:multiLevelType w:val="hybridMultilevel"/>
    <w:tmpl w:val="378C692C"/>
    <w:lvl w:ilvl="0" w:tplc="F20A0AA6">
      <w:start w:val="1"/>
      <w:numFmt w:val="decimal"/>
      <w:lvlText w:val="%1."/>
      <w:lvlJc w:val="left"/>
      <w:pPr>
        <w:ind w:left="360" w:hanging="360"/>
      </w:pPr>
      <w:rPr>
        <w:rFonts w:ascii="Times New Roman" w:hAnsi="Times New Roman" w:cs="Times New Roman" w:hint="default"/>
        <w:b/>
        <w:strike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DD4E19"/>
    <w:multiLevelType w:val="hybridMultilevel"/>
    <w:tmpl w:val="CFEA04A0"/>
    <w:lvl w:ilvl="0" w:tplc="728849C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A4B4AFC"/>
    <w:multiLevelType w:val="hybridMultilevel"/>
    <w:tmpl w:val="D78495F8"/>
    <w:lvl w:ilvl="0" w:tplc="FFFFFFFF">
      <w:start w:val="1"/>
      <w:numFmt w:val="decimal"/>
      <w:lvlText w:val="%1."/>
      <w:lvlJc w:val="left"/>
      <w:pPr>
        <w:ind w:left="360" w:hanging="360"/>
      </w:pPr>
      <w:rPr>
        <w:rFonts w:ascii="Times New Roman" w:eastAsia="Calibri" w:hAnsi="Times New Roman" w:cs="Times New Roman"/>
        <w:b/>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A7165BB"/>
    <w:multiLevelType w:val="hybridMultilevel"/>
    <w:tmpl w:val="D77AE3CC"/>
    <w:lvl w:ilvl="0" w:tplc="FFFFFFFF">
      <w:start w:val="1"/>
      <w:numFmt w:val="decimal"/>
      <w:lvlText w:val="%1."/>
      <w:lvlJc w:val="left"/>
      <w:pPr>
        <w:ind w:left="4472" w:hanging="360"/>
      </w:pPr>
      <w:rPr>
        <w:b/>
        <w:strike w:val="0"/>
      </w:rPr>
    </w:lvl>
    <w:lvl w:ilvl="1" w:tplc="FFFFFFFF" w:tentative="1">
      <w:start w:val="1"/>
      <w:numFmt w:val="lowerLetter"/>
      <w:lvlText w:val="%2."/>
      <w:lvlJc w:val="left"/>
      <w:pPr>
        <w:ind w:left="5192" w:hanging="360"/>
      </w:pPr>
    </w:lvl>
    <w:lvl w:ilvl="2" w:tplc="FFFFFFFF" w:tentative="1">
      <w:start w:val="1"/>
      <w:numFmt w:val="lowerRoman"/>
      <w:lvlText w:val="%3."/>
      <w:lvlJc w:val="right"/>
      <w:pPr>
        <w:ind w:left="5912" w:hanging="180"/>
      </w:pPr>
    </w:lvl>
    <w:lvl w:ilvl="3" w:tplc="FFFFFFFF" w:tentative="1">
      <w:start w:val="1"/>
      <w:numFmt w:val="decimal"/>
      <w:lvlText w:val="%4."/>
      <w:lvlJc w:val="left"/>
      <w:pPr>
        <w:ind w:left="6632" w:hanging="360"/>
      </w:pPr>
    </w:lvl>
    <w:lvl w:ilvl="4" w:tplc="FFFFFFFF" w:tentative="1">
      <w:start w:val="1"/>
      <w:numFmt w:val="lowerLetter"/>
      <w:lvlText w:val="%5."/>
      <w:lvlJc w:val="left"/>
      <w:pPr>
        <w:ind w:left="7352" w:hanging="360"/>
      </w:pPr>
    </w:lvl>
    <w:lvl w:ilvl="5" w:tplc="FFFFFFFF" w:tentative="1">
      <w:start w:val="1"/>
      <w:numFmt w:val="lowerRoman"/>
      <w:lvlText w:val="%6."/>
      <w:lvlJc w:val="right"/>
      <w:pPr>
        <w:ind w:left="8072" w:hanging="180"/>
      </w:pPr>
    </w:lvl>
    <w:lvl w:ilvl="6" w:tplc="FFFFFFFF" w:tentative="1">
      <w:start w:val="1"/>
      <w:numFmt w:val="decimal"/>
      <w:lvlText w:val="%7."/>
      <w:lvlJc w:val="left"/>
      <w:pPr>
        <w:ind w:left="8792" w:hanging="360"/>
      </w:pPr>
    </w:lvl>
    <w:lvl w:ilvl="7" w:tplc="FFFFFFFF" w:tentative="1">
      <w:start w:val="1"/>
      <w:numFmt w:val="lowerLetter"/>
      <w:lvlText w:val="%8."/>
      <w:lvlJc w:val="left"/>
      <w:pPr>
        <w:ind w:left="9512" w:hanging="360"/>
      </w:pPr>
    </w:lvl>
    <w:lvl w:ilvl="8" w:tplc="FFFFFFFF" w:tentative="1">
      <w:start w:val="1"/>
      <w:numFmt w:val="lowerRoman"/>
      <w:lvlText w:val="%9."/>
      <w:lvlJc w:val="right"/>
      <w:pPr>
        <w:ind w:left="10232" w:hanging="180"/>
      </w:pPr>
    </w:lvl>
  </w:abstractNum>
  <w:abstractNum w:abstractNumId="28" w15:restartNumberingAfterBreak="0">
    <w:nsid w:val="62396BFE"/>
    <w:multiLevelType w:val="hybridMultilevel"/>
    <w:tmpl w:val="4AB6BF28"/>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65233CD9"/>
    <w:multiLevelType w:val="hybridMultilevel"/>
    <w:tmpl w:val="2102A498"/>
    <w:lvl w:ilvl="0" w:tplc="7CCE5A32">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62B3F0F"/>
    <w:multiLevelType w:val="hybridMultilevel"/>
    <w:tmpl w:val="C0E0F772"/>
    <w:lvl w:ilvl="0" w:tplc="1AAA48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4430B4"/>
    <w:multiLevelType w:val="hybridMultilevel"/>
    <w:tmpl w:val="EFA67A9E"/>
    <w:lvl w:ilvl="0" w:tplc="5EDC95D2">
      <w:start w:val="1"/>
      <w:numFmt w:val="decimal"/>
      <w:lvlText w:val="%1."/>
      <w:lvlJc w:val="left"/>
      <w:pPr>
        <w:ind w:left="360" w:hanging="360"/>
      </w:pPr>
      <w:rPr>
        <w:rFonts w:ascii="Times New Roman" w:hAnsi="Times New Roman" w:cs="Times New Roman" w:hint="default"/>
        <w:b/>
        <w:bCs w:val="0"/>
        <w:strike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FF7BC7"/>
    <w:multiLevelType w:val="hybridMultilevel"/>
    <w:tmpl w:val="CAAC9DF4"/>
    <w:lvl w:ilvl="0" w:tplc="7EB8D9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CF74E2"/>
    <w:multiLevelType w:val="hybridMultilevel"/>
    <w:tmpl w:val="D77AE3CC"/>
    <w:lvl w:ilvl="0" w:tplc="FFFFFFFF">
      <w:start w:val="1"/>
      <w:numFmt w:val="decimal"/>
      <w:lvlText w:val="%1."/>
      <w:lvlJc w:val="left"/>
      <w:pPr>
        <w:ind w:left="4472" w:hanging="360"/>
      </w:pPr>
      <w:rPr>
        <w:b/>
        <w:strike w:val="0"/>
      </w:rPr>
    </w:lvl>
    <w:lvl w:ilvl="1" w:tplc="FFFFFFFF" w:tentative="1">
      <w:start w:val="1"/>
      <w:numFmt w:val="lowerLetter"/>
      <w:lvlText w:val="%2."/>
      <w:lvlJc w:val="left"/>
      <w:pPr>
        <w:ind w:left="5192" w:hanging="360"/>
      </w:pPr>
    </w:lvl>
    <w:lvl w:ilvl="2" w:tplc="FFFFFFFF" w:tentative="1">
      <w:start w:val="1"/>
      <w:numFmt w:val="lowerRoman"/>
      <w:lvlText w:val="%3."/>
      <w:lvlJc w:val="right"/>
      <w:pPr>
        <w:ind w:left="5912" w:hanging="180"/>
      </w:pPr>
    </w:lvl>
    <w:lvl w:ilvl="3" w:tplc="FFFFFFFF" w:tentative="1">
      <w:start w:val="1"/>
      <w:numFmt w:val="decimal"/>
      <w:lvlText w:val="%4."/>
      <w:lvlJc w:val="left"/>
      <w:pPr>
        <w:ind w:left="6632" w:hanging="360"/>
      </w:pPr>
    </w:lvl>
    <w:lvl w:ilvl="4" w:tplc="FFFFFFFF" w:tentative="1">
      <w:start w:val="1"/>
      <w:numFmt w:val="lowerLetter"/>
      <w:lvlText w:val="%5."/>
      <w:lvlJc w:val="left"/>
      <w:pPr>
        <w:ind w:left="7352" w:hanging="360"/>
      </w:pPr>
    </w:lvl>
    <w:lvl w:ilvl="5" w:tplc="FFFFFFFF" w:tentative="1">
      <w:start w:val="1"/>
      <w:numFmt w:val="lowerRoman"/>
      <w:lvlText w:val="%6."/>
      <w:lvlJc w:val="right"/>
      <w:pPr>
        <w:ind w:left="8072" w:hanging="180"/>
      </w:pPr>
    </w:lvl>
    <w:lvl w:ilvl="6" w:tplc="FFFFFFFF" w:tentative="1">
      <w:start w:val="1"/>
      <w:numFmt w:val="decimal"/>
      <w:lvlText w:val="%7."/>
      <w:lvlJc w:val="left"/>
      <w:pPr>
        <w:ind w:left="8792" w:hanging="360"/>
      </w:pPr>
    </w:lvl>
    <w:lvl w:ilvl="7" w:tplc="FFFFFFFF" w:tentative="1">
      <w:start w:val="1"/>
      <w:numFmt w:val="lowerLetter"/>
      <w:lvlText w:val="%8."/>
      <w:lvlJc w:val="left"/>
      <w:pPr>
        <w:ind w:left="9512" w:hanging="360"/>
      </w:pPr>
    </w:lvl>
    <w:lvl w:ilvl="8" w:tplc="FFFFFFFF" w:tentative="1">
      <w:start w:val="1"/>
      <w:numFmt w:val="lowerRoman"/>
      <w:lvlText w:val="%9."/>
      <w:lvlJc w:val="right"/>
      <w:pPr>
        <w:ind w:left="10232" w:hanging="180"/>
      </w:pPr>
    </w:lvl>
  </w:abstractNum>
  <w:abstractNum w:abstractNumId="34" w15:restartNumberingAfterBreak="0">
    <w:nsid w:val="727A7912"/>
    <w:multiLevelType w:val="hybridMultilevel"/>
    <w:tmpl w:val="519C4664"/>
    <w:lvl w:ilvl="0" w:tplc="FFFFFFFF">
      <w:start w:val="1"/>
      <w:numFmt w:val="decimal"/>
      <w:lvlText w:val="%1."/>
      <w:lvlJc w:val="left"/>
      <w:pPr>
        <w:ind w:left="360" w:hanging="360"/>
      </w:pPr>
      <w:rPr>
        <w:b/>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2D47789"/>
    <w:multiLevelType w:val="hybridMultilevel"/>
    <w:tmpl w:val="D77AE3CC"/>
    <w:lvl w:ilvl="0" w:tplc="FFFFFFFF">
      <w:start w:val="1"/>
      <w:numFmt w:val="decimal"/>
      <w:lvlText w:val="%1."/>
      <w:lvlJc w:val="left"/>
      <w:pPr>
        <w:ind w:left="4472" w:hanging="360"/>
      </w:pPr>
      <w:rPr>
        <w:b/>
        <w:strike w:val="0"/>
      </w:rPr>
    </w:lvl>
    <w:lvl w:ilvl="1" w:tplc="FFFFFFFF" w:tentative="1">
      <w:start w:val="1"/>
      <w:numFmt w:val="lowerLetter"/>
      <w:lvlText w:val="%2."/>
      <w:lvlJc w:val="left"/>
      <w:pPr>
        <w:ind w:left="5192" w:hanging="360"/>
      </w:pPr>
    </w:lvl>
    <w:lvl w:ilvl="2" w:tplc="FFFFFFFF" w:tentative="1">
      <w:start w:val="1"/>
      <w:numFmt w:val="lowerRoman"/>
      <w:lvlText w:val="%3."/>
      <w:lvlJc w:val="right"/>
      <w:pPr>
        <w:ind w:left="5912" w:hanging="180"/>
      </w:pPr>
    </w:lvl>
    <w:lvl w:ilvl="3" w:tplc="FFFFFFFF" w:tentative="1">
      <w:start w:val="1"/>
      <w:numFmt w:val="decimal"/>
      <w:lvlText w:val="%4."/>
      <w:lvlJc w:val="left"/>
      <w:pPr>
        <w:ind w:left="6632" w:hanging="360"/>
      </w:pPr>
    </w:lvl>
    <w:lvl w:ilvl="4" w:tplc="FFFFFFFF" w:tentative="1">
      <w:start w:val="1"/>
      <w:numFmt w:val="lowerLetter"/>
      <w:lvlText w:val="%5."/>
      <w:lvlJc w:val="left"/>
      <w:pPr>
        <w:ind w:left="7352" w:hanging="360"/>
      </w:pPr>
    </w:lvl>
    <w:lvl w:ilvl="5" w:tplc="FFFFFFFF" w:tentative="1">
      <w:start w:val="1"/>
      <w:numFmt w:val="lowerRoman"/>
      <w:lvlText w:val="%6."/>
      <w:lvlJc w:val="right"/>
      <w:pPr>
        <w:ind w:left="8072" w:hanging="180"/>
      </w:pPr>
    </w:lvl>
    <w:lvl w:ilvl="6" w:tplc="FFFFFFFF" w:tentative="1">
      <w:start w:val="1"/>
      <w:numFmt w:val="decimal"/>
      <w:lvlText w:val="%7."/>
      <w:lvlJc w:val="left"/>
      <w:pPr>
        <w:ind w:left="8792" w:hanging="360"/>
      </w:pPr>
    </w:lvl>
    <w:lvl w:ilvl="7" w:tplc="FFFFFFFF" w:tentative="1">
      <w:start w:val="1"/>
      <w:numFmt w:val="lowerLetter"/>
      <w:lvlText w:val="%8."/>
      <w:lvlJc w:val="left"/>
      <w:pPr>
        <w:ind w:left="9512" w:hanging="360"/>
      </w:pPr>
    </w:lvl>
    <w:lvl w:ilvl="8" w:tplc="FFFFFFFF" w:tentative="1">
      <w:start w:val="1"/>
      <w:numFmt w:val="lowerRoman"/>
      <w:lvlText w:val="%9."/>
      <w:lvlJc w:val="right"/>
      <w:pPr>
        <w:ind w:left="10232" w:hanging="180"/>
      </w:pPr>
    </w:lvl>
  </w:abstractNum>
  <w:abstractNum w:abstractNumId="36" w15:restartNumberingAfterBreak="0">
    <w:nsid w:val="7739259F"/>
    <w:multiLevelType w:val="hybridMultilevel"/>
    <w:tmpl w:val="D77AE3CC"/>
    <w:lvl w:ilvl="0" w:tplc="FFFFFFFF">
      <w:start w:val="1"/>
      <w:numFmt w:val="decimal"/>
      <w:lvlText w:val="%1."/>
      <w:lvlJc w:val="left"/>
      <w:pPr>
        <w:ind w:left="4472" w:hanging="360"/>
      </w:pPr>
      <w:rPr>
        <w:b/>
        <w:strike w:val="0"/>
      </w:rPr>
    </w:lvl>
    <w:lvl w:ilvl="1" w:tplc="FFFFFFFF" w:tentative="1">
      <w:start w:val="1"/>
      <w:numFmt w:val="lowerLetter"/>
      <w:lvlText w:val="%2."/>
      <w:lvlJc w:val="left"/>
      <w:pPr>
        <w:ind w:left="5192" w:hanging="360"/>
      </w:pPr>
    </w:lvl>
    <w:lvl w:ilvl="2" w:tplc="FFFFFFFF" w:tentative="1">
      <w:start w:val="1"/>
      <w:numFmt w:val="lowerRoman"/>
      <w:lvlText w:val="%3."/>
      <w:lvlJc w:val="right"/>
      <w:pPr>
        <w:ind w:left="5912" w:hanging="180"/>
      </w:pPr>
    </w:lvl>
    <w:lvl w:ilvl="3" w:tplc="FFFFFFFF" w:tentative="1">
      <w:start w:val="1"/>
      <w:numFmt w:val="decimal"/>
      <w:lvlText w:val="%4."/>
      <w:lvlJc w:val="left"/>
      <w:pPr>
        <w:ind w:left="6632" w:hanging="360"/>
      </w:pPr>
    </w:lvl>
    <w:lvl w:ilvl="4" w:tplc="FFFFFFFF" w:tentative="1">
      <w:start w:val="1"/>
      <w:numFmt w:val="lowerLetter"/>
      <w:lvlText w:val="%5."/>
      <w:lvlJc w:val="left"/>
      <w:pPr>
        <w:ind w:left="7352" w:hanging="360"/>
      </w:pPr>
    </w:lvl>
    <w:lvl w:ilvl="5" w:tplc="FFFFFFFF" w:tentative="1">
      <w:start w:val="1"/>
      <w:numFmt w:val="lowerRoman"/>
      <w:lvlText w:val="%6."/>
      <w:lvlJc w:val="right"/>
      <w:pPr>
        <w:ind w:left="8072" w:hanging="180"/>
      </w:pPr>
    </w:lvl>
    <w:lvl w:ilvl="6" w:tplc="FFFFFFFF" w:tentative="1">
      <w:start w:val="1"/>
      <w:numFmt w:val="decimal"/>
      <w:lvlText w:val="%7."/>
      <w:lvlJc w:val="left"/>
      <w:pPr>
        <w:ind w:left="8792" w:hanging="360"/>
      </w:pPr>
    </w:lvl>
    <w:lvl w:ilvl="7" w:tplc="FFFFFFFF" w:tentative="1">
      <w:start w:val="1"/>
      <w:numFmt w:val="lowerLetter"/>
      <w:lvlText w:val="%8."/>
      <w:lvlJc w:val="left"/>
      <w:pPr>
        <w:ind w:left="9512" w:hanging="360"/>
      </w:pPr>
    </w:lvl>
    <w:lvl w:ilvl="8" w:tplc="FFFFFFFF" w:tentative="1">
      <w:start w:val="1"/>
      <w:numFmt w:val="lowerRoman"/>
      <w:lvlText w:val="%9."/>
      <w:lvlJc w:val="right"/>
      <w:pPr>
        <w:ind w:left="10232" w:hanging="180"/>
      </w:pPr>
    </w:lvl>
  </w:abstractNum>
  <w:abstractNum w:abstractNumId="37" w15:restartNumberingAfterBreak="0">
    <w:nsid w:val="7F292DAD"/>
    <w:multiLevelType w:val="hybridMultilevel"/>
    <w:tmpl w:val="F4FAAE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3564023">
    <w:abstractNumId w:val="29"/>
  </w:num>
  <w:num w:numId="2" w16cid:durableId="1821337654">
    <w:abstractNumId w:val="37"/>
  </w:num>
  <w:num w:numId="3" w16cid:durableId="1552765797">
    <w:abstractNumId w:val="4"/>
  </w:num>
  <w:num w:numId="4" w16cid:durableId="2059546038">
    <w:abstractNumId w:val="36"/>
  </w:num>
  <w:num w:numId="5" w16cid:durableId="2081322638">
    <w:abstractNumId w:val="10"/>
  </w:num>
  <w:num w:numId="6" w16cid:durableId="2011520978">
    <w:abstractNumId w:val="27"/>
  </w:num>
  <w:num w:numId="7" w16cid:durableId="1348143235">
    <w:abstractNumId w:val="18"/>
  </w:num>
  <w:num w:numId="8" w16cid:durableId="1084650691">
    <w:abstractNumId w:val="32"/>
  </w:num>
  <w:num w:numId="9" w16cid:durableId="577832379">
    <w:abstractNumId w:val="12"/>
  </w:num>
  <w:num w:numId="10" w16cid:durableId="1239362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3742048">
    <w:abstractNumId w:val="33"/>
  </w:num>
  <w:num w:numId="12" w16cid:durableId="406614873">
    <w:abstractNumId w:val="35"/>
  </w:num>
  <w:num w:numId="13" w16cid:durableId="75904214">
    <w:abstractNumId w:val="20"/>
  </w:num>
  <w:num w:numId="14" w16cid:durableId="1975407471">
    <w:abstractNumId w:val="6"/>
  </w:num>
  <w:num w:numId="15" w16cid:durableId="1672680231">
    <w:abstractNumId w:val="5"/>
  </w:num>
  <w:num w:numId="16" w16cid:durableId="557399202">
    <w:abstractNumId w:val="2"/>
  </w:num>
  <w:num w:numId="17" w16cid:durableId="294413778">
    <w:abstractNumId w:val="22"/>
  </w:num>
  <w:num w:numId="18" w16cid:durableId="804347586">
    <w:abstractNumId w:val="28"/>
  </w:num>
  <w:num w:numId="19" w16cid:durableId="2136868857">
    <w:abstractNumId w:val="9"/>
  </w:num>
  <w:num w:numId="20" w16cid:durableId="551041052">
    <w:abstractNumId w:val="25"/>
  </w:num>
  <w:num w:numId="21" w16cid:durableId="1829202522">
    <w:abstractNumId w:val="11"/>
  </w:num>
  <w:num w:numId="22" w16cid:durableId="2087916259">
    <w:abstractNumId w:val="19"/>
  </w:num>
  <w:num w:numId="23" w16cid:durableId="85347638">
    <w:abstractNumId w:val="17"/>
  </w:num>
  <w:num w:numId="24" w16cid:durableId="1993436823">
    <w:abstractNumId w:val="34"/>
  </w:num>
  <w:num w:numId="25" w16cid:durableId="1385326389">
    <w:abstractNumId w:val="8"/>
  </w:num>
  <w:num w:numId="26" w16cid:durableId="717172149">
    <w:abstractNumId w:val="13"/>
  </w:num>
  <w:num w:numId="27" w16cid:durableId="1671709634">
    <w:abstractNumId w:val="3"/>
  </w:num>
  <w:num w:numId="28" w16cid:durableId="1589579902">
    <w:abstractNumId w:val="24"/>
  </w:num>
  <w:num w:numId="29" w16cid:durableId="554124923">
    <w:abstractNumId w:val="30"/>
  </w:num>
  <w:num w:numId="30" w16cid:durableId="540246009">
    <w:abstractNumId w:val="31"/>
  </w:num>
  <w:num w:numId="31" w16cid:durableId="17509750">
    <w:abstractNumId w:val="15"/>
  </w:num>
  <w:num w:numId="32" w16cid:durableId="1396473317">
    <w:abstractNumId w:val="0"/>
  </w:num>
  <w:num w:numId="33" w16cid:durableId="195235073">
    <w:abstractNumId w:val="21"/>
  </w:num>
  <w:num w:numId="34" w16cid:durableId="153299956">
    <w:abstractNumId w:val="7"/>
  </w:num>
  <w:num w:numId="35" w16cid:durableId="618027264">
    <w:abstractNumId w:val="1"/>
  </w:num>
  <w:num w:numId="36" w16cid:durableId="1213734602">
    <w:abstractNumId w:val="16"/>
  </w:num>
  <w:num w:numId="37" w16cid:durableId="944046240">
    <w:abstractNumId w:val="14"/>
  </w:num>
  <w:num w:numId="38" w16cid:durableId="1753165002">
    <w:abstractNumId w:val="26"/>
  </w:num>
  <w:num w:numId="39" w16cid:durableId="2048714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E9"/>
    <w:rsid w:val="00057832"/>
    <w:rsid w:val="00057F11"/>
    <w:rsid w:val="00073B59"/>
    <w:rsid w:val="0007742C"/>
    <w:rsid w:val="000A2FD0"/>
    <w:rsid w:val="000C4A22"/>
    <w:rsid w:val="000D7155"/>
    <w:rsid w:val="00102FB7"/>
    <w:rsid w:val="001122E9"/>
    <w:rsid w:val="00125572"/>
    <w:rsid w:val="001279FB"/>
    <w:rsid w:val="001351B5"/>
    <w:rsid w:val="001402A0"/>
    <w:rsid w:val="00146D0D"/>
    <w:rsid w:val="0015491F"/>
    <w:rsid w:val="00180D7B"/>
    <w:rsid w:val="001A6104"/>
    <w:rsid w:val="001C5480"/>
    <w:rsid w:val="001D7868"/>
    <w:rsid w:val="001E667D"/>
    <w:rsid w:val="0020007E"/>
    <w:rsid w:val="00200433"/>
    <w:rsid w:val="00214F42"/>
    <w:rsid w:val="00224080"/>
    <w:rsid w:val="00265C4E"/>
    <w:rsid w:val="00285468"/>
    <w:rsid w:val="002934AD"/>
    <w:rsid w:val="002A6C6A"/>
    <w:rsid w:val="00303B07"/>
    <w:rsid w:val="00304F33"/>
    <w:rsid w:val="00312CB6"/>
    <w:rsid w:val="00352907"/>
    <w:rsid w:val="00360245"/>
    <w:rsid w:val="0038764F"/>
    <w:rsid w:val="0039045A"/>
    <w:rsid w:val="003B0323"/>
    <w:rsid w:val="003B259F"/>
    <w:rsid w:val="003B37A6"/>
    <w:rsid w:val="003C4CA6"/>
    <w:rsid w:val="003E2A3A"/>
    <w:rsid w:val="004148F9"/>
    <w:rsid w:val="00437525"/>
    <w:rsid w:val="00450206"/>
    <w:rsid w:val="00457FB7"/>
    <w:rsid w:val="00481538"/>
    <w:rsid w:val="00496890"/>
    <w:rsid w:val="004A464F"/>
    <w:rsid w:val="004A4BF3"/>
    <w:rsid w:val="004B6C72"/>
    <w:rsid w:val="004D11FF"/>
    <w:rsid w:val="004F17D2"/>
    <w:rsid w:val="00537275"/>
    <w:rsid w:val="005450EA"/>
    <w:rsid w:val="00557379"/>
    <w:rsid w:val="00563A68"/>
    <w:rsid w:val="0056773F"/>
    <w:rsid w:val="005D14E2"/>
    <w:rsid w:val="005E7A4F"/>
    <w:rsid w:val="005F3309"/>
    <w:rsid w:val="006060D4"/>
    <w:rsid w:val="0064086D"/>
    <w:rsid w:val="006440E1"/>
    <w:rsid w:val="0066481A"/>
    <w:rsid w:val="00665AD9"/>
    <w:rsid w:val="00693D6E"/>
    <w:rsid w:val="006E49B0"/>
    <w:rsid w:val="007311CA"/>
    <w:rsid w:val="007A047B"/>
    <w:rsid w:val="007B6639"/>
    <w:rsid w:val="0081686F"/>
    <w:rsid w:val="0083187B"/>
    <w:rsid w:val="00861522"/>
    <w:rsid w:val="00904C0E"/>
    <w:rsid w:val="00924495"/>
    <w:rsid w:val="00947561"/>
    <w:rsid w:val="00962075"/>
    <w:rsid w:val="00963EA4"/>
    <w:rsid w:val="00984967"/>
    <w:rsid w:val="00992D2A"/>
    <w:rsid w:val="009A632C"/>
    <w:rsid w:val="009A74F4"/>
    <w:rsid w:val="009B6608"/>
    <w:rsid w:val="009C693B"/>
    <w:rsid w:val="009C7208"/>
    <w:rsid w:val="009D3186"/>
    <w:rsid w:val="00A0413F"/>
    <w:rsid w:val="00A07CD4"/>
    <w:rsid w:val="00A14747"/>
    <w:rsid w:val="00A40A08"/>
    <w:rsid w:val="00A773CA"/>
    <w:rsid w:val="00A77CA7"/>
    <w:rsid w:val="00A77DD5"/>
    <w:rsid w:val="00AE0D05"/>
    <w:rsid w:val="00AE498F"/>
    <w:rsid w:val="00AE503C"/>
    <w:rsid w:val="00B0008B"/>
    <w:rsid w:val="00B00BA4"/>
    <w:rsid w:val="00B16D93"/>
    <w:rsid w:val="00B61D15"/>
    <w:rsid w:val="00B8522D"/>
    <w:rsid w:val="00B87A92"/>
    <w:rsid w:val="00B905CF"/>
    <w:rsid w:val="00B91A78"/>
    <w:rsid w:val="00B97EC0"/>
    <w:rsid w:val="00BA7FD3"/>
    <w:rsid w:val="00BB3A58"/>
    <w:rsid w:val="00BC7B9F"/>
    <w:rsid w:val="00BD6A60"/>
    <w:rsid w:val="00BE3A7A"/>
    <w:rsid w:val="00C01887"/>
    <w:rsid w:val="00C11489"/>
    <w:rsid w:val="00C44CB3"/>
    <w:rsid w:val="00C761DA"/>
    <w:rsid w:val="00C8003B"/>
    <w:rsid w:val="00CA336D"/>
    <w:rsid w:val="00CD44DA"/>
    <w:rsid w:val="00D3775E"/>
    <w:rsid w:val="00D5404C"/>
    <w:rsid w:val="00D65464"/>
    <w:rsid w:val="00D94F80"/>
    <w:rsid w:val="00DB7757"/>
    <w:rsid w:val="00EE1922"/>
    <w:rsid w:val="00EF3AF6"/>
    <w:rsid w:val="00F108EE"/>
    <w:rsid w:val="00F70AF3"/>
    <w:rsid w:val="00F730ED"/>
    <w:rsid w:val="00F80A29"/>
    <w:rsid w:val="00F91148"/>
    <w:rsid w:val="00FA4E4B"/>
    <w:rsid w:val="00FD3E6E"/>
    <w:rsid w:val="00FD6D43"/>
    <w:rsid w:val="00FE0CB2"/>
    <w:rsid w:val="00FE5D62"/>
    <w:rsid w:val="00FE62C5"/>
    <w:rsid w:val="00FE7A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5AFB"/>
  <w15:chartTrackingRefBased/>
  <w15:docId w15:val="{8205ADB7-FE00-486F-910D-EE12547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075"/>
    <w:pPr>
      <w:spacing w:after="200" w:line="276" w:lineRule="auto"/>
    </w:pPr>
    <w:rPr>
      <w:rFonts w:ascii="Calibri" w:eastAsia="Calibri" w:hAnsi="Calibri" w:cs="Times New Roman"/>
      <w:kern w:val="0"/>
      <w14:ligatures w14:val="none"/>
    </w:rPr>
  </w:style>
  <w:style w:type="paragraph" w:styleId="Nadpis1">
    <w:name w:val="heading 1"/>
    <w:basedOn w:val="Normln"/>
    <w:next w:val="Normln"/>
    <w:link w:val="Nadpis1Char"/>
    <w:uiPriority w:val="9"/>
    <w:qFormat/>
    <w:rsid w:val="001122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1122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122E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122E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122E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122E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122E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122E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122E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122E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1122E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122E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122E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122E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122E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122E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122E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122E9"/>
    <w:rPr>
      <w:rFonts w:eastAsiaTheme="majorEastAsia" w:cstheme="majorBidi"/>
      <w:color w:val="272727" w:themeColor="text1" w:themeTint="D8"/>
    </w:rPr>
  </w:style>
  <w:style w:type="paragraph" w:styleId="Nzev">
    <w:name w:val="Title"/>
    <w:basedOn w:val="Normln"/>
    <w:next w:val="Normln"/>
    <w:link w:val="NzevChar"/>
    <w:uiPriority w:val="10"/>
    <w:qFormat/>
    <w:rsid w:val="001122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122E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122E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122E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122E9"/>
    <w:pPr>
      <w:spacing w:before="160"/>
      <w:jc w:val="center"/>
    </w:pPr>
    <w:rPr>
      <w:i/>
      <w:iCs/>
      <w:color w:val="404040" w:themeColor="text1" w:themeTint="BF"/>
    </w:rPr>
  </w:style>
  <w:style w:type="character" w:customStyle="1" w:styleId="CittChar">
    <w:name w:val="Citát Char"/>
    <w:basedOn w:val="Standardnpsmoodstavce"/>
    <w:link w:val="Citt"/>
    <w:uiPriority w:val="29"/>
    <w:rsid w:val="001122E9"/>
    <w:rPr>
      <w:i/>
      <w:iCs/>
      <w:color w:val="404040" w:themeColor="text1" w:themeTint="BF"/>
    </w:rPr>
  </w:style>
  <w:style w:type="paragraph" w:styleId="Odstavecseseznamem">
    <w:name w:val="List Paragraph"/>
    <w:basedOn w:val="Normln"/>
    <w:uiPriority w:val="34"/>
    <w:qFormat/>
    <w:rsid w:val="001122E9"/>
    <w:pPr>
      <w:ind w:left="720"/>
      <w:contextualSpacing/>
    </w:pPr>
  </w:style>
  <w:style w:type="character" w:styleId="Zdraznnintenzivn">
    <w:name w:val="Intense Emphasis"/>
    <w:basedOn w:val="Standardnpsmoodstavce"/>
    <w:uiPriority w:val="21"/>
    <w:qFormat/>
    <w:rsid w:val="001122E9"/>
    <w:rPr>
      <w:i/>
      <w:iCs/>
      <w:color w:val="0F4761" w:themeColor="accent1" w:themeShade="BF"/>
    </w:rPr>
  </w:style>
  <w:style w:type="paragraph" w:styleId="Vrazncitt">
    <w:name w:val="Intense Quote"/>
    <w:basedOn w:val="Normln"/>
    <w:next w:val="Normln"/>
    <w:link w:val="VrazncittChar"/>
    <w:uiPriority w:val="30"/>
    <w:qFormat/>
    <w:rsid w:val="001122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122E9"/>
    <w:rPr>
      <w:i/>
      <w:iCs/>
      <w:color w:val="0F4761" w:themeColor="accent1" w:themeShade="BF"/>
    </w:rPr>
  </w:style>
  <w:style w:type="character" w:styleId="Odkazintenzivn">
    <w:name w:val="Intense Reference"/>
    <w:basedOn w:val="Standardnpsmoodstavce"/>
    <w:uiPriority w:val="32"/>
    <w:qFormat/>
    <w:rsid w:val="001122E9"/>
    <w:rPr>
      <w:b/>
      <w:bCs/>
      <w:smallCaps/>
      <w:color w:val="0F4761" w:themeColor="accent1" w:themeShade="BF"/>
      <w:spacing w:val="5"/>
    </w:rPr>
  </w:style>
  <w:style w:type="paragraph" w:styleId="Zpat">
    <w:name w:val="footer"/>
    <w:basedOn w:val="Normln"/>
    <w:link w:val="ZpatChar"/>
    <w:uiPriority w:val="99"/>
    <w:unhideWhenUsed/>
    <w:rsid w:val="00962075"/>
    <w:pPr>
      <w:tabs>
        <w:tab w:val="center" w:pos="4536"/>
        <w:tab w:val="right" w:pos="9072"/>
      </w:tabs>
      <w:spacing w:after="0" w:line="240" w:lineRule="auto"/>
    </w:pPr>
  </w:style>
  <w:style w:type="character" w:customStyle="1" w:styleId="ZpatChar">
    <w:name w:val="Zápatí Char"/>
    <w:basedOn w:val="Standardnpsmoodstavce"/>
    <w:link w:val="Zpat"/>
    <w:uiPriority w:val="99"/>
    <w:rsid w:val="00962075"/>
    <w:rPr>
      <w:rFonts w:ascii="Calibri" w:eastAsia="Calibri" w:hAnsi="Calibri" w:cs="Times New Roman"/>
      <w:kern w:val="0"/>
      <w14:ligatures w14:val="none"/>
    </w:rPr>
  </w:style>
  <w:style w:type="paragraph" w:customStyle="1" w:styleId="lnek">
    <w:name w:val="Článek"/>
    <w:basedOn w:val="Normln"/>
    <w:next w:val="Normln"/>
    <w:link w:val="lnekChar"/>
    <w:rsid w:val="00962075"/>
    <w:pPr>
      <w:keepNext/>
      <w:keepLines/>
      <w:spacing w:before="240" w:after="0" w:line="240" w:lineRule="auto"/>
      <w:jc w:val="center"/>
      <w:outlineLvl w:val="5"/>
    </w:pPr>
    <w:rPr>
      <w:rFonts w:ascii="Times New Roman" w:eastAsia="Times New Roman" w:hAnsi="Times New Roman"/>
      <w:sz w:val="24"/>
      <w:szCs w:val="20"/>
    </w:rPr>
  </w:style>
  <w:style w:type="character" w:customStyle="1" w:styleId="lnekChar">
    <w:name w:val="Článek Char"/>
    <w:link w:val="lnek"/>
    <w:rsid w:val="00962075"/>
    <w:rPr>
      <w:rFonts w:ascii="Times New Roman" w:eastAsia="Times New Roman" w:hAnsi="Times New Roman" w:cs="Times New Roman"/>
      <w:kern w:val="0"/>
      <w:sz w:val="24"/>
      <w:szCs w:val="20"/>
      <w14:ligatures w14:val="none"/>
    </w:rPr>
  </w:style>
  <w:style w:type="paragraph" w:customStyle="1" w:styleId="NADPISSTI">
    <w:name w:val="NADPIS ČÁSTI"/>
    <w:basedOn w:val="Normln"/>
    <w:next w:val="Normln"/>
    <w:link w:val="NADPISSTIChar"/>
    <w:rsid w:val="00962075"/>
    <w:pPr>
      <w:keepNext/>
      <w:keepLines/>
      <w:spacing w:after="0" w:line="240" w:lineRule="auto"/>
      <w:jc w:val="center"/>
      <w:outlineLvl w:val="1"/>
    </w:pPr>
    <w:rPr>
      <w:rFonts w:ascii="Times New Roman" w:eastAsia="Times New Roman" w:hAnsi="Times New Roman"/>
      <w:b/>
      <w:sz w:val="24"/>
      <w:szCs w:val="20"/>
    </w:rPr>
  </w:style>
  <w:style w:type="character" w:customStyle="1" w:styleId="NADPISSTIChar">
    <w:name w:val="NADPIS ČÁSTI Char"/>
    <w:link w:val="NADPISSTI"/>
    <w:rsid w:val="00962075"/>
    <w:rPr>
      <w:rFonts w:ascii="Times New Roman" w:eastAsia="Times New Roman" w:hAnsi="Times New Roman" w:cs="Times New Roman"/>
      <w:b/>
      <w:kern w:val="0"/>
      <w:sz w:val="24"/>
      <w:szCs w:val="20"/>
      <w14:ligatures w14:val="none"/>
    </w:rPr>
  </w:style>
  <w:style w:type="character" w:styleId="Odkaznakoment">
    <w:name w:val="annotation reference"/>
    <w:basedOn w:val="Standardnpsmoodstavce"/>
    <w:uiPriority w:val="99"/>
    <w:semiHidden/>
    <w:unhideWhenUsed/>
    <w:rsid w:val="00962075"/>
    <w:rPr>
      <w:sz w:val="16"/>
      <w:szCs w:val="16"/>
    </w:rPr>
  </w:style>
  <w:style w:type="paragraph" w:styleId="Textkomente">
    <w:name w:val="annotation text"/>
    <w:basedOn w:val="Normln"/>
    <w:link w:val="TextkomenteChar"/>
    <w:uiPriority w:val="99"/>
    <w:unhideWhenUsed/>
    <w:rsid w:val="00962075"/>
    <w:pPr>
      <w:spacing w:line="240" w:lineRule="auto"/>
    </w:pPr>
    <w:rPr>
      <w:sz w:val="20"/>
      <w:szCs w:val="20"/>
    </w:rPr>
  </w:style>
  <w:style w:type="character" w:customStyle="1" w:styleId="TextkomenteChar">
    <w:name w:val="Text komentáře Char"/>
    <w:basedOn w:val="Standardnpsmoodstavce"/>
    <w:link w:val="Textkomente"/>
    <w:uiPriority w:val="99"/>
    <w:rsid w:val="00962075"/>
    <w:rPr>
      <w:rFonts w:ascii="Calibri" w:eastAsia="Calibri" w:hAnsi="Calibri"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962075"/>
    <w:rPr>
      <w:b/>
      <w:bCs/>
    </w:rPr>
  </w:style>
  <w:style w:type="character" w:customStyle="1" w:styleId="PedmtkomenteChar">
    <w:name w:val="Předmět komentáře Char"/>
    <w:basedOn w:val="TextkomenteChar"/>
    <w:link w:val="Pedmtkomente"/>
    <w:uiPriority w:val="99"/>
    <w:semiHidden/>
    <w:rsid w:val="00962075"/>
    <w:rPr>
      <w:rFonts w:ascii="Calibri" w:eastAsia="Calibri" w:hAnsi="Calibri" w:cs="Times New Roman"/>
      <w:b/>
      <w:bCs/>
      <w:kern w:val="0"/>
      <w:sz w:val="20"/>
      <w:szCs w:val="20"/>
      <w14:ligatures w14:val="none"/>
    </w:rPr>
  </w:style>
  <w:style w:type="paragraph" w:customStyle="1" w:styleId="Novelizanbod">
    <w:name w:val="Novelizační bod"/>
    <w:basedOn w:val="Normln"/>
    <w:next w:val="Normln"/>
    <w:link w:val="NovelizanbodChar"/>
    <w:qFormat/>
    <w:rsid w:val="00962075"/>
    <w:pPr>
      <w:keepNext/>
      <w:keepLines/>
      <w:tabs>
        <w:tab w:val="left" w:pos="851"/>
      </w:tabs>
      <w:spacing w:before="480" w:after="120" w:line="240" w:lineRule="auto"/>
      <w:jc w:val="both"/>
    </w:pPr>
    <w:rPr>
      <w:rFonts w:ascii="Times New Roman" w:hAnsi="Times New Roman"/>
      <w:sz w:val="24"/>
      <w:szCs w:val="20"/>
    </w:rPr>
  </w:style>
  <w:style w:type="character" w:customStyle="1" w:styleId="NovelizanbodChar">
    <w:name w:val="Novelizační bod Char"/>
    <w:link w:val="Novelizanbod"/>
    <w:rsid w:val="00962075"/>
    <w:rPr>
      <w:rFonts w:ascii="Times New Roman" w:eastAsia="Calibri" w:hAnsi="Times New Roman" w:cs="Times New Roman"/>
      <w:kern w:val="0"/>
      <w:sz w:val="24"/>
      <w:szCs w:val="20"/>
      <w14:ligatures w14:val="none"/>
    </w:rPr>
  </w:style>
  <w:style w:type="paragraph" w:styleId="Revize">
    <w:name w:val="Revision"/>
    <w:hidden/>
    <w:uiPriority w:val="99"/>
    <w:semiHidden/>
    <w:rsid w:val="00962075"/>
    <w:pPr>
      <w:spacing w:after="0" w:line="240" w:lineRule="auto"/>
    </w:pPr>
    <w:rPr>
      <w:rFonts w:ascii="Calibri" w:eastAsia="Calibri" w:hAnsi="Calibri" w:cs="Times New Roman"/>
      <w:kern w:val="0"/>
      <w14:ligatures w14:val="none"/>
    </w:rPr>
  </w:style>
  <w:style w:type="paragraph" w:customStyle="1" w:styleId="l7">
    <w:name w:val="l7"/>
    <w:basedOn w:val="Normln"/>
    <w:rsid w:val="00962075"/>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962075"/>
    <w:rPr>
      <w:i/>
      <w:iCs/>
    </w:rPr>
  </w:style>
  <w:style w:type="paragraph" w:customStyle="1" w:styleId="center">
    <w:name w:val="center"/>
    <w:basedOn w:val="Normln"/>
    <w:rsid w:val="00962075"/>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9620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2075"/>
    <w:rPr>
      <w:rFonts w:ascii="Calibri" w:eastAsia="Calibri" w:hAnsi="Calibri" w:cs="Times New Roman"/>
      <w:kern w:val="0"/>
      <w14:ligatures w14:val="none"/>
    </w:rPr>
  </w:style>
  <w:style w:type="paragraph" w:customStyle="1" w:styleId="Styl1">
    <w:name w:val="Styl1"/>
    <w:basedOn w:val="Normln"/>
    <w:qFormat/>
    <w:rsid w:val="00962075"/>
    <w:pPr>
      <w:tabs>
        <w:tab w:val="num" w:pos="1063"/>
      </w:tabs>
      <w:spacing w:after="120" w:line="240" w:lineRule="auto"/>
      <w:ind w:firstLine="703"/>
      <w:jc w:val="both"/>
    </w:pPr>
    <w:rPr>
      <w:rFonts w:ascii="Arial" w:eastAsiaTheme="minorEastAsia" w:hAnsi="Arial" w:cs="Arial"/>
      <w:lang w:eastAsia="cs-CZ"/>
    </w:rPr>
  </w:style>
  <w:style w:type="paragraph" w:customStyle="1" w:styleId="Textodstavce">
    <w:name w:val="Text odstavce"/>
    <w:basedOn w:val="Normln"/>
    <w:link w:val="TextodstavceChar"/>
    <w:rsid w:val="00962075"/>
    <w:pPr>
      <w:tabs>
        <w:tab w:val="num" w:pos="785"/>
        <w:tab w:val="left" w:pos="851"/>
      </w:tabs>
      <w:spacing w:before="120" w:after="120" w:line="240" w:lineRule="auto"/>
      <w:ind w:firstLine="425"/>
      <w:jc w:val="both"/>
      <w:outlineLvl w:val="6"/>
    </w:pPr>
    <w:rPr>
      <w:rFonts w:ascii="Times New Roman" w:eastAsia="Times New Roman" w:hAnsi="Times New Roman"/>
      <w:sz w:val="24"/>
      <w:szCs w:val="20"/>
      <w:lang w:val="x-none" w:eastAsia="x-none"/>
    </w:rPr>
  </w:style>
  <w:style w:type="character" w:customStyle="1" w:styleId="TextodstavceChar">
    <w:name w:val="Text odstavce Char"/>
    <w:link w:val="Textodstavce"/>
    <w:locked/>
    <w:rsid w:val="00962075"/>
    <w:rPr>
      <w:rFonts w:ascii="Times New Roman" w:eastAsia="Times New Roman" w:hAnsi="Times New Roman" w:cs="Times New Roman"/>
      <w:kern w:val="0"/>
      <w:sz w:val="24"/>
      <w:szCs w:val="20"/>
      <w:lang w:val="x-none" w:eastAsia="x-none"/>
      <w14:ligatures w14:val="none"/>
    </w:rPr>
  </w:style>
  <w:style w:type="paragraph" w:customStyle="1" w:styleId="ST">
    <w:name w:val="ČÁST"/>
    <w:basedOn w:val="Normln"/>
    <w:next w:val="Normln"/>
    <w:rsid w:val="00962075"/>
    <w:pPr>
      <w:keepNext/>
      <w:keepLines/>
      <w:spacing w:before="240" w:after="120" w:line="240" w:lineRule="auto"/>
      <w:jc w:val="center"/>
      <w:outlineLvl w:val="1"/>
    </w:pPr>
    <w:rPr>
      <w:rFonts w:ascii="Times New Roman" w:eastAsia="Times New Roman" w:hAnsi="Times New Roman"/>
      <w:caps/>
      <w:sz w:val="24"/>
      <w:szCs w:val="20"/>
      <w:lang w:eastAsia="cs-CZ"/>
    </w:rPr>
  </w:style>
  <w:style w:type="paragraph" w:customStyle="1" w:styleId="Default">
    <w:name w:val="Default"/>
    <w:rsid w:val="00962075"/>
    <w:pPr>
      <w:autoSpaceDE w:val="0"/>
      <w:autoSpaceDN w:val="0"/>
      <w:adjustRightInd w:val="0"/>
      <w:spacing w:after="0" w:line="240" w:lineRule="auto"/>
    </w:pPr>
    <w:rPr>
      <w:rFonts w:ascii="Arial" w:hAnsi="Arial" w:cs="Arial"/>
      <w:color w:val="000000"/>
      <w:kern w:val="0"/>
      <w:sz w:val="24"/>
      <w:szCs w:val="24"/>
    </w:rPr>
  </w:style>
  <w:style w:type="paragraph" w:customStyle="1" w:styleId="pf0">
    <w:name w:val="pf0"/>
    <w:basedOn w:val="Normln"/>
    <w:rsid w:val="001C5480"/>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cf01">
    <w:name w:val="cf01"/>
    <w:basedOn w:val="Standardnpsmoodstavce"/>
    <w:rsid w:val="001C5480"/>
    <w:rPr>
      <w:rFonts w:ascii="Segoe UI" w:hAnsi="Segoe UI" w:cs="Segoe UI" w:hint="default"/>
      <w:sz w:val="18"/>
      <w:szCs w:val="18"/>
    </w:rPr>
  </w:style>
  <w:style w:type="paragraph" w:customStyle="1" w:styleId="l6">
    <w:name w:val="l6"/>
    <w:basedOn w:val="Normln"/>
    <w:rsid w:val="001351B5"/>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semiHidden/>
    <w:unhideWhenUsed/>
    <w:rsid w:val="003B259F"/>
    <w:rPr>
      <w:color w:val="0000FF"/>
      <w:u w:val="single"/>
    </w:rPr>
  </w:style>
  <w:style w:type="paragraph" w:styleId="Textpoznpodarou">
    <w:name w:val="footnote text"/>
    <w:basedOn w:val="Normln"/>
    <w:link w:val="TextpoznpodarouChar"/>
    <w:uiPriority w:val="99"/>
    <w:semiHidden/>
    <w:unhideWhenUsed/>
    <w:rsid w:val="00B16D9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16D93"/>
    <w:rPr>
      <w:rFonts w:ascii="Calibri" w:eastAsia="Calibri" w:hAnsi="Calibri" w:cs="Times New Roman"/>
      <w:kern w:val="0"/>
      <w:sz w:val="20"/>
      <w:szCs w:val="20"/>
      <w14:ligatures w14:val="none"/>
    </w:rPr>
  </w:style>
  <w:style w:type="character" w:styleId="Znakapoznpodarou">
    <w:name w:val="footnote reference"/>
    <w:basedOn w:val="Standardnpsmoodstavce"/>
    <w:uiPriority w:val="99"/>
    <w:semiHidden/>
    <w:unhideWhenUsed/>
    <w:rsid w:val="00B16D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976148">
      <w:bodyDiv w:val="1"/>
      <w:marLeft w:val="0"/>
      <w:marRight w:val="0"/>
      <w:marTop w:val="0"/>
      <w:marBottom w:val="0"/>
      <w:divBdr>
        <w:top w:val="none" w:sz="0" w:space="0" w:color="auto"/>
        <w:left w:val="none" w:sz="0" w:space="0" w:color="auto"/>
        <w:bottom w:val="none" w:sz="0" w:space="0" w:color="auto"/>
        <w:right w:val="none" w:sz="0" w:space="0" w:color="auto"/>
      </w:divBdr>
    </w:div>
    <w:div w:id="1059941248">
      <w:bodyDiv w:val="1"/>
      <w:marLeft w:val="0"/>
      <w:marRight w:val="0"/>
      <w:marTop w:val="0"/>
      <w:marBottom w:val="0"/>
      <w:divBdr>
        <w:top w:val="none" w:sz="0" w:space="0" w:color="auto"/>
        <w:left w:val="none" w:sz="0" w:space="0" w:color="auto"/>
        <w:bottom w:val="none" w:sz="0" w:space="0" w:color="auto"/>
        <w:right w:val="none" w:sz="0" w:space="0" w:color="auto"/>
      </w:divBdr>
    </w:div>
    <w:div w:id="213949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F46B0-9590-46F2-B5DD-3DE382FB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3067</Words>
  <Characters>18102</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21127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Klímová Petra</dc:creator>
  <cp:keywords/>
  <dc:description/>
  <cp:lastModifiedBy>Klímová Petra</cp:lastModifiedBy>
  <cp:revision>12</cp:revision>
  <dcterms:created xsi:type="dcterms:W3CDTF">2025-07-21T09:37:00Z</dcterms:created>
  <dcterms:modified xsi:type="dcterms:W3CDTF">2025-08-04T07:06:00Z</dcterms:modified>
</cp:coreProperties>
</file>