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621D" w14:textId="77777777" w:rsidR="0062507B" w:rsidRDefault="0062507B" w:rsidP="00625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Příloha I k Organizačnímu řádu Ministerstva spravedlnosti</w:t>
      </w:r>
    </w:p>
    <w:p w14:paraId="21B9CE2D" w14:textId="17B05DD4" w:rsidR="0062507B" w:rsidRDefault="0062507B" w:rsidP="00625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ze dne</w:t>
      </w:r>
      <w:r w:rsidR="00CB0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967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31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. </w:t>
      </w:r>
      <w:r w:rsidR="001F7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prosince </w:t>
      </w:r>
      <w:r w:rsidR="00DD15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202</w:t>
      </w:r>
      <w:r w:rsidR="007E69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, č. j. MSP-</w:t>
      </w:r>
      <w:r w:rsidR="00066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91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/202</w:t>
      </w:r>
      <w:r w:rsidR="003E06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-ORLZ-ORG/</w:t>
      </w:r>
      <w:r w:rsidR="00066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1</w:t>
      </w:r>
      <w:r w:rsidR="00881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,</w:t>
      </w:r>
    </w:p>
    <w:p w14:paraId="70274D71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ED2D1A0" w14:textId="77777777" w:rsidR="0062507B" w:rsidRDefault="0062507B" w:rsidP="00625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cs-CZ"/>
        </w:rPr>
        <w:t>Obsahová náplň činnosti organizačních útvarů Ministerstva spravedlnosti</w:t>
      </w:r>
    </w:p>
    <w:p w14:paraId="68C0BE6A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55D9CD" w14:textId="77777777" w:rsidR="0062507B" w:rsidRDefault="0062507B" w:rsidP="0062507B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Hlk8786655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Činnosti společné organizačním útvarům v rozsahu jejich působnosti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bookmarkEnd w:id="0"/>
    <w:p w14:paraId="09915987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245188" w14:textId="77777777" w:rsidR="0062507B" w:rsidRDefault="0062507B" w:rsidP="00625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 za zpracování návrhů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vnitřních předpisů v rozsahu své působnosti, </w:t>
      </w:r>
    </w:p>
    <w:p w14:paraId="14589ECF" w14:textId="77777777" w:rsidR="0062507B" w:rsidRDefault="0062507B" w:rsidP="00625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zpracovává návrhy koncepcí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strategických materiálů Ministerstva spravedlnosti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 rozsahu své působnosti, </w:t>
      </w:r>
    </w:p>
    <w:p w14:paraId="26D11ADB" w14:textId="77777777" w:rsidR="0062507B" w:rsidRDefault="0062507B" w:rsidP="00625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 xml:space="preserve">vyjadřuje se k návrhům, podkladům, zprávám a jiným materiálům souvisejícím s činností útvaru, </w:t>
      </w:r>
    </w:p>
    <w:p w14:paraId="3F000B1E" w14:textId="77777777" w:rsidR="0062507B" w:rsidRDefault="0062507B" w:rsidP="00625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v rozsahu své působnosti připomínky v rámci připomínkových řízení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stanoviska pro jednání ve vládě,</w:t>
      </w:r>
    </w:p>
    <w:p w14:paraId="7FB74347" w14:textId="70618CE1" w:rsidR="0062507B" w:rsidRDefault="0062507B" w:rsidP="00625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ve spolupráci s </w:t>
      </w:r>
      <w:r w:rsidR="00C0389A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organizačním útvarem příslušným k legislativní činnosti v dané oblasti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připravuje podklady pro návrhy právních předpisů spadajících 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jeho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působnosti a podílí se na přípravě paragrafovaného znění těchto předpisů,</w:t>
      </w:r>
    </w:p>
    <w:p w14:paraId="349D02A4" w14:textId="77777777" w:rsidR="0062507B" w:rsidRDefault="0062507B" w:rsidP="00625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zastupuje resort při jednáních v otázkách týkajících se oblasti jeho činnosti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účastní se jednání pracovních skupin souvisejících s oblastí jeho činnosti,</w:t>
      </w:r>
    </w:p>
    <w:p w14:paraId="067B0D32" w14:textId="77777777" w:rsidR="0062507B" w:rsidRDefault="0062507B" w:rsidP="00625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 rámci své působnosti poskytuje součinnost všem organizačním útvarům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, případně společně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nimi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plní úkoly, které se dotýkají jeho působnosti, </w:t>
      </w:r>
    </w:p>
    <w:p w14:paraId="39B5F2CF" w14:textId="77777777" w:rsidR="0062507B" w:rsidRDefault="0062507B" w:rsidP="00625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podílí se na přípravě podkladů pro návrh 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inisterstva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spravedlnosti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příslušný rozpočtový rok za oblast své činnosti,</w:t>
      </w:r>
    </w:p>
    <w:p w14:paraId="1430B928" w14:textId="77777777" w:rsidR="0062507B" w:rsidRDefault="0062507B" w:rsidP="00625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za dodržování zásad, pravidel a postupů při zpracování osobních údajů realizovaných v jemu svěřené agendě v souladu se zákonem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110/2019 Sb.,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o zpracování osobních údajů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2C3BF1B9" w14:textId="77777777" w:rsidR="0062507B" w:rsidRDefault="0062507B" w:rsidP="0062507B">
      <w:pPr>
        <w:pStyle w:val="MSp-text"/>
        <w:numPr>
          <w:ilvl w:val="0"/>
          <w:numId w:val="1"/>
        </w:numPr>
        <w:spacing w:after="0"/>
        <w:rPr>
          <w:lang w:eastAsia="cs-CZ"/>
        </w:rPr>
      </w:pPr>
      <w:r>
        <w:rPr>
          <w:lang w:eastAsia="cs-CZ"/>
        </w:rPr>
        <w:t>zajišťuje přípravu a realizaci veřejných zakázek v rozsahu své působnosti,</w:t>
      </w:r>
    </w:p>
    <w:p w14:paraId="12B516E8" w14:textId="543BDEB5" w:rsidR="0062507B" w:rsidRDefault="0062507B" w:rsidP="0062507B">
      <w:pPr>
        <w:pStyle w:val="MSp-text"/>
        <w:numPr>
          <w:ilvl w:val="0"/>
          <w:numId w:val="1"/>
        </w:numPr>
        <w:spacing w:after="0"/>
        <w:rPr>
          <w:lang w:eastAsia="cs-CZ"/>
        </w:rPr>
      </w:pPr>
      <w:r>
        <w:rPr>
          <w:lang w:eastAsia="cs-CZ"/>
        </w:rPr>
        <w:t xml:space="preserve">poskytuje součinnost odboru </w:t>
      </w:r>
      <w:r w:rsidR="00CD5905">
        <w:rPr>
          <w:lang w:eastAsia="cs-CZ"/>
        </w:rPr>
        <w:t xml:space="preserve">zakázek, dotací a EU fondů </w:t>
      </w:r>
      <w:r>
        <w:rPr>
          <w:lang w:eastAsia="cs-CZ"/>
        </w:rPr>
        <w:t xml:space="preserve">při zadávání veřejných zakázek v rozsahu své působnosti v režimu zákona č. 134/2016 Sb., o zadávání veřejných zakázek, ve znění pozdějších předpisů, </w:t>
      </w:r>
    </w:p>
    <w:p w14:paraId="483C8DCF" w14:textId="77777777" w:rsidR="0062507B" w:rsidRDefault="0062507B" w:rsidP="00625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přípravě a realizaci projektů v rozsahu své působnosti,</w:t>
      </w:r>
    </w:p>
    <w:p w14:paraId="56191BA2" w14:textId="77777777" w:rsidR="0062507B" w:rsidRDefault="0062507B" w:rsidP="00625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plní další úkoly v rámci své působnosti dle pokynů ministra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vrchního ředitele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sekce, které nejsou uvedeny v obsahové náplni činnosti útvaru níže.</w:t>
      </w:r>
    </w:p>
    <w:p w14:paraId="1C460319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</w:p>
    <w:p w14:paraId="00CA4BBF" w14:textId="09E7F867" w:rsidR="009B5C6B" w:rsidRPr="004C366C" w:rsidRDefault="0062507B" w:rsidP="009B5C6B">
      <w:pPr>
        <w:tabs>
          <w:tab w:val="left" w:pos="1110"/>
        </w:tabs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110 </w:t>
      </w:r>
      <w:r w:rsidR="009B5C6B" w:rsidRPr="004C366C">
        <w:rPr>
          <w:rFonts w:ascii="Times New Roman" w:hAnsi="Times New Roman" w:cs="Times New Roman"/>
          <w:b/>
          <w:sz w:val="24"/>
          <w:szCs w:val="24"/>
        </w:rPr>
        <w:t>Odbor interního auditu a kontrol</w:t>
      </w:r>
      <w:r w:rsidR="004B4F5F">
        <w:rPr>
          <w:rFonts w:ascii="Times New Roman" w:hAnsi="Times New Roman" w:cs="Times New Roman"/>
          <w:b/>
          <w:sz w:val="24"/>
          <w:szCs w:val="24"/>
        </w:rPr>
        <w:t>y</w:t>
      </w:r>
    </w:p>
    <w:p w14:paraId="6BC885DF" w14:textId="0AB03322" w:rsidR="009B5C6B" w:rsidRPr="004C366C" w:rsidRDefault="009B5C6B" w:rsidP="00F76096">
      <w:pPr>
        <w:pStyle w:val="Normlnweb"/>
        <w:spacing w:before="0" w:beforeAutospacing="0" w:after="0" w:afterAutospacing="0"/>
        <w:jc w:val="both"/>
      </w:pPr>
      <w:r w:rsidRPr="004C366C">
        <w:t>Odbor interního auditu</w:t>
      </w:r>
      <w:r w:rsidR="00335BF4">
        <w:t xml:space="preserve"> a</w:t>
      </w:r>
      <w:r w:rsidRPr="004C366C">
        <w:t xml:space="preserve"> kontrol</w:t>
      </w:r>
      <w:r w:rsidR="00335BF4">
        <w:t>y</w:t>
      </w:r>
      <w:r w:rsidRPr="004C366C">
        <w:t xml:space="preserve"> je funkčně nezávislý útvar Ministerstva spravedlnosti v přímé podřízenosti ministra spravedlnosti, organizačně oddělený od řídících výkonných struktur. Zajišťuje službu interního auditu a kontrolní činnost podle zákona č.</w:t>
      </w:r>
      <w:r>
        <w:t> </w:t>
      </w:r>
      <w:r w:rsidRPr="004C366C">
        <w:t>320/2001 Sb., o finanční kontrole včetně výkaznictví finančních kontrol. V rámci auditní a kontrolní činnosti nezávisle a objektivně přezkoumává a vyhodnocuje vnitřní řídící a kontrolní systém, procesy, činnosti a</w:t>
      </w:r>
      <w:r w:rsidR="00F76096">
        <w:t> </w:t>
      </w:r>
      <w:r w:rsidRPr="004C366C">
        <w:t>pracovní postupy Ministerstva spravedlnosti</w:t>
      </w:r>
      <w:r>
        <w:t>.</w:t>
      </w:r>
      <w:r w:rsidRPr="004C366C">
        <w:t xml:space="preserve"> </w:t>
      </w:r>
      <w:r>
        <w:t>S</w:t>
      </w:r>
      <w:r w:rsidRPr="004C366C">
        <w:t>oučasně plní úkoly spojené s výkonem kontroly vyplývající ze zákonného postavení Ministerstva spravedlnosti vůči soudům, státním zastupitelstvím, vězeňství a ostatním podřízeným organizacím. Zajišťuje metodickou a konzultační činnost v oblasti interního auditu a finanční kontroly s celostátní působností. Na</w:t>
      </w:r>
      <w:r w:rsidR="00F76096">
        <w:t> </w:t>
      </w:r>
      <w:r w:rsidRPr="004C366C">
        <w:t xml:space="preserve">úseku kontrolních opatření spolupracuje se státními i nestátními orgány a organizacemi, koordinuje s nimi svoji činnost. </w:t>
      </w:r>
      <w:r w:rsidR="00B8416F" w:rsidRPr="00B8416F">
        <w:t>Provádí v souladu se</w:t>
      </w:r>
      <w:r w:rsidR="00B8416F">
        <w:t> </w:t>
      </w:r>
      <w:r w:rsidR="00B8416F" w:rsidRPr="00B8416F">
        <w:t xml:space="preserve">zákonnými kompetencemi Ministerstva spravedlnosti u určených subjektů podle pokynů ministra průběžná i operativní šetření, zaměřená na prověření procesů a činností, jejich soulad s právními a vnitřními předpisy </w:t>
      </w:r>
      <w:r w:rsidR="00B8416F" w:rsidRPr="00B8416F">
        <w:lastRenderedPageBreak/>
        <w:t>a</w:t>
      </w:r>
      <w:r w:rsidR="00F76096">
        <w:t> </w:t>
      </w:r>
      <w:r w:rsidR="00B8416F" w:rsidRPr="00B8416F">
        <w:t>předkládá doporučení k odstranění neshod a minimalizaci identifikovaných rizik</w:t>
      </w:r>
      <w:r w:rsidR="00B8416F">
        <w:t xml:space="preserve">. </w:t>
      </w:r>
      <w:r w:rsidR="00335BF4">
        <w:t xml:space="preserve">Vyřizuje </w:t>
      </w:r>
      <w:r w:rsidRPr="004C366C">
        <w:t xml:space="preserve">stížnosti </w:t>
      </w:r>
      <w:r w:rsidR="00335BF4">
        <w:t>na nevhodné chování a průtahy v činnosti</w:t>
      </w:r>
      <w:r w:rsidRPr="004C366C">
        <w:t xml:space="preserve"> nejvyšší</w:t>
      </w:r>
      <w:r w:rsidR="00335BF4">
        <w:t>ho</w:t>
      </w:r>
      <w:r w:rsidRPr="004C366C">
        <w:t xml:space="preserve"> státní</w:t>
      </w:r>
      <w:r w:rsidR="00335BF4">
        <w:t>ho</w:t>
      </w:r>
      <w:r w:rsidRPr="004C366C">
        <w:t xml:space="preserve"> zástupc</w:t>
      </w:r>
      <w:r w:rsidR="00335BF4">
        <w:t>e</w:t>
      </w:r>
      <w:r w:rsidRPr="004C366C">
        <w:t xml:space="preserve">. Provádí přezkum vyřízení stížností, které vyřizoval nejvyšší státní zástupce. </w:t>
      </w:r>
      <w:r w:rsidR="00B8416F">
        <w:t>V</w:t>
      </w:r>
      <w:r w:rsidR="00B8416F" w:rsidRPr="00B8416F">
        <w:t>yřizuje stížnosti na postup a způsob vyřízení věci řediteli odborů, podle pověření vyřizuje a připravuje podklady pro</w:t>
      </w:r>
      <w:r w:rsidR="00F76096">
        <w:t> </w:t>
      </w:r>
      <w:r w:rsidR="00B8416F" w:rsidRPr="00B8416F">
        <w:t xml:space="preserve">vyřízení takových stížností, směřujících proti náměstkům </w:t>
      </w:r>
      <w:r w:rsidR="00B8416F">
        <w:t>člena vlády. Vy</w:t>
      </w:r>
      <w:r w:rsidR="00B8416F" w:rsidRPr="00B8416F">
        <w:t>řizuje stížnosti a</w:t>
      </w:r>
      <w:r w:rsidR="00F76096">
        <w:t> </w:t>
      </w:r>
      <w:r w:rsidR="00B8416F" w:rsidRPr="00B8416F">
        <w:t>ostatní podání právnických a fyzických osob adresovaná Ministerstvu spravedlnosti, která nespadají do působnosti jiných útvarů Ministerstva spravedlnosti; v rámci této agendy spolupracuje s ostatními útvary Ministerstva spravedlnosti</w:t>
      </w:r>
      <w:r w:rsidR="00B8416F">
        <w:t>.</w:t>
      </w:r>
      <w:r w:rsidR="00B8416F" w:rsidRPr="00B8416F">
        <w:t xml:space="preserve"> </w:t>
      </w:r>
      <w:r w:rsidRPr="004C366C">
        <w:t>V</w:t>
      </w:r>
      <w:r w:rsidRPr="004C366C">
        <w:rPr>
          <w:lang w:val="x-none"/>
        </w:rPr>
        <w:t xml:space="preserve"> součinnosti s ostatními útvary </w:t>
      </w:r>
      <w:r>
        <w:t>M</w:t>
      </w:r>
      <w:r w:rsidRPr="004C366C">
        <w:rPr>
          <w:lang w:val="x-none"/>
        </w:rPr>
        <w:t xml:space="preserve">inisterstva spravedlnosti zajišťuje vyřizování peticí podle zákona </w:t>
      </w:r>
      <w:r w:rsidRPr="004C366C">
        <w:t xml:space="preserve">č. 85/1990 Sb., </w:t>
      </w:r>
      <w:r w:rsidRPr="004C366C">
        <w:rPr>
          <w:lang w:val="x-none"/>
        </w:rPr>
        <w:t>o právu petičním,</w:t>
      </w:r>
      <w:r w:rsidRPr="004C366C">
        <w:t xml:space="preserve"> ve znění pozdějších předpisů, s výjimkou petic směřujících proti </w:t>
      </w:r>
      <w:r w:rsidR="00B370E8">
        <w:t>Vězeňské službě ČR (dále jen „</w:t>
      </w:r>
      <w:r w:rsidRPr="004C366C">
        <w:t>VS</w:t>
      </w:r>
      <w:r w:rsidR="00B370E8">
        <w:t>“)</w:t>
      </w:r>
      <w:r w:rsidRPr="004C366C">
        <w:t xml:space="preserve"> nebo </w:t>
      </w:r>
      <w:r w:rsidR="002E38CB">
        <w:t>Probační a mediační službě (dále jen „</w:t>
      </w:r>
      <w:r w:rsidRPr="004C366C">
        <w:t>PMS</w:t>
      </w:r>
      <w:r w:rsidR="002E38CB">
        <w:t>“)</w:t>
      </w:r>
      <w:r w:rsidRPr="004C366C">
        <w:t xml:space="preserve">. </w:t>
      </w:r>
    </w:p>
    <w:p w14:paraId="06C4B1A7" w14:textId="77777777" w:rsidR="009B5C6B" w:rsidRDefault="009B5C6B" w:rsidP="009B5C6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2E0196D" w14:textId="316843DF" w:rsidR="009B5C6B" w:rsidRPr="004C366C" w:rsidRDefault="009B5C6B" w:rsidP="00BA5B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C36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oddělení interního auditu 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2A3C488F" w14:textId="77777777" w:rsidR="009B5C6B" w:rsidRDefault="009B5C6B" w:rsidP="009B5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B8673F" w14:textId="77777777" w:rsidR="009B5C6B" w:rsidRDefault="009B5C6B" w:rsidP="009B5C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komplexně vykonává interní audit dle platné legislativy a v souladu s mezinárodními principy 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>a doporučenými postupy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 jeho výkon,</w:t>
      </w:r>
    </w:p>
    <w:p w14:paraId="6E5DB8CC" w14:textId="77777777" w:rsidR="009B5C6B" w:rsidRDefault="009B5C6B" w:rsidP="009B5C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prověřuje, hodnotí funkčnost a účinnost zavedeného vnitřního kontrolního systému Ministerstva spravedlnosti,</w:t>
      </w:r>
    </w:p>
    <w:p w14:paraId="1C874CF1" w14:textId="77777777" w:rsidR="009B5C6B" w:rsidRDefault="009B5C6B" w:rsidP="009B5C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identifikuje a hodnotí rizika v auditovaných oblastech a jednotlivých procesech,</w:t>
      </w:r>
    </w:p>
    <w:p w14:paraId="0D9F8382" w14:textId="77777777" w:rsidR="009B5C6B" w:rsidRDefault="009B5C6B" w:rsidP="009B5C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předkládá vedení Ministerstva spravedlnosti doporučení ke zlepšení účinnosti vnitřního řídícího a kontrolního systému, předcházení nebo zmírnění rizik a k přijetí opatření k nápravě nedostatků zjištěných při výkonu interního auditu a operativní reporting,</w:t>
      </w:r>
    </w:p>
    <w:p w14:paraId="3B84D06B" w14:textId="77777777" w:rsidR="009B5C6B" w:rsidRDefault="009B5C6B" w:rsidP="009B5C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informuje vedoucí příslušných organizačních útvarů Ministerstva spravedlnosti o rizicích, zjištěných v průběhu auditních nebo konzultačních zakázek, </w:t>
      </w:r>
    </w:p>
    <w:p w14:paraId="713C6991" w14:textId="77777777" w:rsidR="009B5C6B" w:rsidRDefault="009B5C6B" w:rsidP="009B5C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zpracovává, na základě vyhodnocení rizik, střednědobé a roční plány interního auditu,</w:t>
      </w:r>
    </w:p>
    <w:p w14:paraId="35AAD191" w14:textId="77777777" w:rsidR="009B5C6B" w:rsidRDefault="009B5C6B" w:rsidP="009B5C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roční zprávu o výsledcích interního auditu za Ministerstvo spravedlnosti,</w:t>
      </w:r>
    </w:p>
    <w:p w14:paraId="7536851C" w14:textId="77777777" w:rsidR="009B5C6B" w:rsidRDefault="009B5C6B" w:rsidP="009B5C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zprávu interního auditu o zjištěních z provedených auditů,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>nichž byly zjištěny skutečnosti, které mohou mít vliv na úplnost a průkaznost účetnictví jako podklad pro schvalování účetní závěrky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79D706B" w14:textId="77777777" w:rsidR="009B5C6B" w:rsidRDefault="009B5C6B" w:rsidP="009B5C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metodicky usměrňuje výkon interního auditu v resortu,</w:t>
      </w:r>
    </w:p>
    <w:p w14:paraId="7DEE8C6A" w14:textId="77777777" w:rsidR="009B5C6B" w:rsidRDefault="009B5C6B" w:rsidP="009B5C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ujišťovací a konzultační činnost v oblasti řídících a kontrolních systémů,</w:t>
      </w:r>
    </w:p>
    <w:p w14:paraId="438DACA7" w14:textId="77777777" w:rsidR="009B5C6B" w:rsidRDefault="009B5C6B" w:rsidP="009B5C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metodické činnosti, zvyšování kvality služby interního auditu a finančních kontrol </w:t>
      </w: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spolupracuje s 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vnějšími kontrolními </w:t>
      </w: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orgány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0045DBA5" w14:textId="56357A5B" w:rsidR="00B8416F" w:rsidRDefault="00B8416F" w:rsidP="009B5C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koordinuje řízení rizik v organizační složce.</w:t>
      </w:r>
    </w:p>
    <w:p w14:paraId="2D255D1C" w14:textId="12A1F726" w:rsidR="009B5C6B" w:rsidRPr="0035241F" w:rsidRDefault="009B5C6B" w:rsidP="006A7866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5EA77811" w14:textId="6FA26B10" w:rsidR="009B5C6B" w:rsidRPr="004C366C" w:rsidRDefault="009B5C6B" w:rsidP="009B5C6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241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C36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oddělení finanční </w:t>
      </w:r>
      <w:r w:rsidR="00B805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majetkové </w:t>
      </w:r>
      <w:r w:rsidRPr="004C36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kontroly 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59B61BC3" w14:textId="77777777" w:rsidR="009B5C6B" w:rsidRPr="004C366C" w:rsidRDefault="009B5C6B" w:rsidP="009B5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3A53DDC9" w14:textId="5A0B476E" w:rsidR="009B5C6B" w:rsidRPr="004C366C" w:rsidRDefault="009B5C6B" w:rsidP="009B5C6B">
      <w:pPr>
        <w:numPr>
          <w:ilvl w:val="0"/>
          <w:numId w:val="66"/>
        </w:num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výkon veřejnosprávní kontroly </w:t>
      </w:r>
      <w:r w:rsidR="004B4F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celostátní působností 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="004B4F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 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organizačních složek státu zřízených </w:t>
      </w:r>
      <w:r w:rsidR="002E38CB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inisterstvem </w:t>
      </w:r>
      <w:r w:rsidR="002E3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spravedlnosti 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organizačních složek státu zřízených zákonem a příspěvkových organizací, </w:t>
      </w:r>
      <w:r w:rsidR="004B4F5F">
        <w:rPr>
          <w:rFonts w:ascii="Times New Roman" w:eastAsia="Times New Roman" w:hAnsi="Times New Roman" w:cs="Times New Roman"/>
          <w:sz w:val="24"/>
          <w:szCs w:val="24"/>
          <w:lang w:eastAsia="cs-CZ"/>
        </w:rPr>
        <w:t>prioritně u kterých není zřízena služba interního auditu,</w:t>
      </w:r>
    </w:p>
    <w:p w14:paraId="3E70289C" w14:textId="77777777" w:rsidR="009B5C6B" w:rsidRPr="004C366C" w:rsidRDefault="009B5C6B" w:rsidP="009B5C6B">
      <w:pPr>
        <w:numPr>
          <w:ilvl w:val="0"/>
          <w:numId w:val="66"/>
        </w:numPr>
        <w:tabs>
          <w:tab w:val="clear" w:pos="1295"/>
          <w:tab w:val="num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</w:t>
      </w: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roční plány kontrolní činnosti, 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přičemž vlastní kontrolní činnost koordinuje </w:t>
      </w: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 činností ostatních kontrolních složek,</w:t>
      </w:r>
    </w:p>
    <w:p w14:paraId="6FD2B22D" w14:textId="77777777" w:rsidR="009B5C6B" w:rsidRPr="004C366C" w:rsidRDefault="009B5C6B" w:rsidP="009B5C6B">
      <w:pPr>
        <w:numPr>
          <w:ilvl w:val="0"/>
          <w:numId w:val="66"/>
        </w:numPr>
        <w:tabs>
          <w:tab w:val="clear" w:pos="1295"/>
          <w:tab w:val="num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prověřuj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a reportuje, zda byla ke kontrolním zjištěním z vlastní kontrolní činnosti, anebo činnosti dalších kontrolních orgánů přijata opatření a </w:t>
      </w: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nedostatky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odstraněny</w:t>
      </w: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010A4975" w14:textId="77777777" w:rsidR="009B5C6B" w:rsidRPr="004C366C" w:rsidRDefault="009B5C6B" w:rsidP="009B5C6B">
      <w:pPr>
        <w:numPr>
          <w:ilvl w:val="0"/>
          <w:numId w:val="66"/>
        </w:numPr>
        <w:tabs>
          <w:tab w:val="clear" w:pos="1295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lastRenderedPageBreak/>
        <w:t xml:space="preserve">uplatňuje metodická pravidla při kontrolní činnosti na úseku hospodaření s finančními prostředky a majetkem, s nímž hospodaří organizace resortu, dohlíží na kontrolní činnost krajských soudů a na kontrolní činnost </w:t>
      </w:r>
      <w:r w:rsidRPr="004C366C">
        <w:rPr>
          <w:rFonts w:ascii="Times New Roman" w:eastAsia="Times New Roman" w:hAnsi="Times New Roman" w:cs="Times New Roman"/>
          <w:sz w:val="24"/>
          <w:szCs w:val="24"/>
          <w:lang w:eastAsia="cs-CZ"/>
        </w:rPr>
        <w:t>VS</w:t>
      </w: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02B0D092" w14:textId="059A446D" w:rsidR="009B5C6B" w:rsidRPr="004C366C" w:rsidRDefault="009B5C6B" w:rsidP="009B5C6B">
      <w:pPr>
        <w:numPr>
          <w:ilvl w:val="0"/>
          <w:numId w:val="66"/>
        </w:numPr>
        <w:tabs>
          <w:tab w:val="clear" w:pos="1295"/>
          <w:tab w:val="num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spolupracuje s vnějšími kontrolními orgány při provádění kontrol, </w:t>
      </w:r>
      <w:r w:rsidR="00B8416F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analyzuje</w:t>
      </w:r>
      <w:r w:rsidR="00B8416F"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a </w:t>
      </w:r>
      <w:r w:rsidR="00B8416F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reportuje zobecněné</w:t>
      </w:r>
      <w:r w:rsidR="00B8416F"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výsledky,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monitoruje plnění opatření ke zjištění z</w:t>
      </w:r>
      <w:r w:rsidR="00F76096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vykonaných kontrol,</w:t>
      </w:r>
    </w:p>
    <w:p w14:paraId="543E13F5" w14:textId="77777777" w:rsidR="009B5C6B" w:rsidRDefault="009B5C6B" w:rsidP="009B5C6B">
      <w:pPr>
        <w:numPr>
          <w:ilvl w:val="0"/>
          <w:numId w:val="66"/>
        </w:numPr>
        <w:tabs>
          <w:tab w:val="clear" w:pos="1295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souhrnné zprávy o výsledcích vlastní kontrolní činnosti, o výsledcích kontrol veřejné finanční podpory a o výsledcích vykonaných interních auditů,  které jsou předávány příslušným orgánům veřejné správy,</w:t>
      </w:r>
    </w:p>
    <w:p w14:paraId="6C9075B4" w14:textId="77777777" w:rsidR="009B5C6B" w:rsidRPr="004C366C" w:rsidRDefault="009B5C6B" w:rsidP="009B5C6B">
      <w:pPr>
        <w:numPr>
          <w:ilvl w:val="0"/>
          <w:numId w:val="66"/>
        </w:numPr>
        <w:tabs>
          <w:tab w:val="clear" w:pos="1295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zprávu z provedených kontrol o zjištěních, které mohou mít vliv na úplnost a průkaznost účetnictví jako podklad pro schvalování účetní závěrky,</w:t>
      </w:r>
    </w:p>
    <w:p w14:paraId="02AAB4C6" w14:textId="35AFD401" w:rsidR="00B8416F" w:rsidRDefault="009B5C6B" w:rsidP="00335378">
      <w:pPr>
        <w:numPr>
          <w:ilvl w:val="0"/>
          <w:numId w:val="66"/>
        </w:numPr>
        <w:tabs>
          <w:tab w:val="clear" w:pos="1295"/>
          <w:tab w:val="num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4C366C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na úseku prevence rizik spolupracuje s ostatními orgány státní správy a resortními organizacemi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92E1A" w:rsidRPr="00A92E1A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kontroluje hospodárnost, efektivnost a účelnost nakládání s</w:t>
      </w:r>
      <w:r w:rsidR="00B8416F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 </w:t>
      </w:r>
      <w:r w:rsidR="00A92E1A" w:rsidRPr="00A92E1A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rozpočtovými a mimorozpočtovými prostředky</w:t>
      </w:r>
      <w:r w:rsidR="00B8416F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3DD6B07F" w14:textId="682A46C7" w:rsidR="00B8416F" w:rsidRDefault="00B8416F" w:rsidP="00B8416F">
      <w:pPr>
        <w:numPr>
          <w:ilvl w:val="0"/>
          <w:numId w:val="66"/>
        </w:numPr>
        <w:tabs>
          <w:tab w:val="num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spolupodílí se na koordinaci rizik v rámci rozpočtové kapitoly ve vazbě na zjištění kontrolních orgánů.</w:t>
      </w:r>
    </w:p>
    <w:p w14:paraId="5694D21E" w14:textId="77777777" w:rsidR="0062507B" w:rsidRDefault="0062507B" w:rsidP="0062507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64DADD4" w14:textId="6517C926" w:rsidR="0062507B" w:rsidRDefault="0062507B" w:rsidP="0062507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120 </w:t>
      </w:r>
      <w:r w:rsidR="00D3338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náměstek a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áměstek člena vlády</w:t>
      </w:r>
    </w:p>
    <w:p w14:paraId="0D126B32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A71417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Zabezpečuje koordinaci činností ministra souvisejících s výkonem funkce člena vlády. Vytváří podmínky k řádnému výkonu této činnosti.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 pokyny ministra jej zastupuje v rámci služebního úřadu i navenek.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Ve spolupráci s odbornými útvary plní, řídí a kontroluje úkoly Ministerstva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 v rozsahu stanoveném v písemném pověření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. Pro splnění úkolů stanovených ministr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může ukládat příkazy k plnění služebních úkolů v této oblasti 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státním zaměstnancům.</w:t>
      </w:r>
    </w:p>
    <w:p w14:paraId="22BA6F4E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654CB89C" w14:textId="3700495D" w:rsidR="0062507B" w:rsidRDefault="0062507B" w:rsidP="0062507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130 </w:t>
      </w:r>
      <w:r w:rsidR="00BD7A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Kabinet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cs-CZ"/>
        </w:rPr>
        <w:t>člena vlády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 </w:t>
      </w:r>
    </w:p>
    <w:p w14:paraId="4B531821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cs-CZ"/>
        </w:rPr>
      </w:pPr>
    </w:p>
    <w:p w14:paraId="4DD19390" w14:textId="58099DFD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Formuluje politiky pro ministra spravedlnosti jako člena vlády. Zabezpečuje expertní posuzovací, konzultační a poradenské činnosti k odborně politickým problémům. Zpracovává komplexní politické, ekonomické, právní a jiné analýzy pro ministra spravedlnosti jako člena vlády. Komplexně posuzuje a koordinuje stanoviska k otázkám vládní politiky, včetně stanovisek k systémům právních úprav pro ministra spravedlnosti jako člena vlády. Sleduje naplňování programových dokumentů vlády v působnosti Ministerstva spravedlnosti. Koordinuje realizaci politického programu vlády v oblasti působnosti Ministerstva spravedlnosti a zpracovává další podklady dle pokynů ministra. Koordinuje a zabezpečuje plnění úkolů ministra vyplývajících z jeho ústavní funkce. Zabezpečuje podporu ministra při výkonu jeho řídící činnosti. Administrativně a ve spolupráci s jednotlivými sekcemi zabezpečuje podklady pro ministra na jednání vlády a obou komor Parlamentu ČR.  V návaznosti na plnění ukládá úkoly příslušným subjektům resortu směřujících k naplnění záměrů a cílů Ministerstva spravedlnosti, vyplývajících z právních předpisů a vládních usnesení. Administrativně zabezpečuje postup při plnění úkolů vyplývajících z usnesení vlády pro resort ministra spravedlnosti. V koordinaci s jednotlivými útvary zajišťuje autorizaci materiálů v elektronické knihovně legislativního procesu (dále jen „eKLEP“), které nebyly přiděleny k vyřízení legislativnímu odboru. Vede seznam poradních orgánů a pracovních týmů zřízených ministrem, vedoucími ostatních organizačních složek státu a jejich náměstky či místopředsedy, a to včetně personálního obsazení těchto orgánů, statutu a jednacího řádu. Podle potřeby ministra zpracovává nebo zajišťuje zpracování stanovisek k jednotlivým problémům resortu či problémům vyplývajícím z činnosti ministra. Vytváří a organizačně zabezpečuje podmínky pro plnění úkolů poradců ministra. Odpovídá za komplexní harmonizaci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protokolární praxe se zajištěním organizačních potřeb, věcných a materiálních požadavků, darů u všech akcí, jichž se účastní ministr spravedlnosti, a garantuje řádné uplatňování zásad diplomatického protokolu v rámci Ministerstva spravedlnosti. </w:t>
      </w:r>
    </w:p>
    <w:p w14:paraId="7C16D287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2976F5F" w14:textId="3C0E53A0" w:rsidR="0062507B" w:rsidRDefault="0062507B" w:rsidP="0062507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>oddělení sekretariátu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vládní agendy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plní zejména tyto úkoly:</w:t>
      </w:r>
    </w:p>
    <w:p w14:paraId="56983965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28DEC623" w14:textId="77777777" w:rsidR="0062507B" w:rsidRDefault="0062507B" w:rsidP="0062507B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 a organizačně zabezpečuje podmínky pro plnění úkolů ministra,</w:t>
      </w:r>
    </w:p>
    <w:p w14:paraId="0563FC84" w14:textId="555171F4" w:rsidR="0062507B" w:rsidRDefault="0062507B" w:rsidP="0062507B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styk a komunikaci s vládou ČR, Kanceláří prezidenta republiky a dalšími orgány a institucemi,</w:t>
      </w:r>
    </w:p>
    <w:p w14:paraId="67DB1896" w14:textId="77777777" w:rsidR="0062507B" w:rsidRDefault="0062507B" w:rsidP="0062507B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 a eviduje korespondenci určenou ministrovi a organizuje její vyřizování a prověřuje písemnosti předkládané ministrovi k podpisu z hlediska formálních náležitostí,</w:t>
      </w:r>
    </w:p>
    <w:p w14:paraId="5B4B1B04" w14:textId="77777777" w:rsidR="0062507B" w:rsidRDefault="0062507B" w:rsidP="0062507B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 pracovní program ministra a organizačně ho zabezpečuje a organizuje porady ministra a zasedání poradních orgánů vedených ministrem, ve spolupráci s příslušnými útvary Ministerstva spravedlnosti zabezpečuje podklady pro tyto porady,</w:t>
      </w:r>
    </w:p>
    <w:p w14:paraId="6CC34913" w14:textId="78D37E8B" w:rsidR="0062507B" w:rsidRPr="004B3D91" w:rsidRDefault="0062507B" w:rsidP="004B3D91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3D91"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spolupráci s odborem investic a majetku zajišťuje distribuci darů určených výlučně na tuzemské a zahraniční akce ministra nebo jeho zástupce,</w:t>
      </w:r>
    </w:p>
    <w:p w14:paraId="7384BB05" w14:textId="77777777" w:rsidR="0062507B" w:rsidRDefault="0062507B" w:rsidP="0062507B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spolupráci s věcně příslušnými útvary organizačně zajišťuje tuzemské i zahraniční konference pořádané jménem pana ministra na odborná témata,</w:t>
      </w:r>
    </w:p>
    <w:p w14:paraId="4607A7AD" w14:textId="77777777" w:rsidR="0062507B" w:rsidRDefault="0062507B" w:rsidP="0062507B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 a organizačně zabezpečuje podmínky pro plnění úkolů člena vlády plynoucích z jeho postavení jakožto člena vlády či poslance Parlamentu ČR,</w:t>
      </w:r>
    </w:p>
    <w:p w14:paraId="2EB8713D" w14:textId="3BF85743" w:rsidR="0062507B" w:rsidRDefault="0062507B" w:rsidP="0062507B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přípravu podkladů na schůze vlády ČR, zadávání vypracování stanovisek a úvodních slov sekcím Ministerstva spravedlnosti,</w:t>
      </w:r>
    </w:p>
    <w:p w14:paraId="74DCFF62" w14:textId="5B1A8F8F" w:rsidR="0062507B" w:rsidRDefault="0062507B" w:rsidP="0062507B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 odborem vládní agendy Úřadu vlády ČR</w:t>
      </w:r>
      <w:r w:rsidR="00BD7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sekcí Legislativní rady vlády, pokud je ministr spravedlnosti předsedou Legislativní rady vlády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D3E44B7" w14:textId="7E070FFD" w:rsidR="0062507B" w:rsidRDefault="0062507B" w:rsidP="0062507B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Hlk193273672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autorizaci materiálů v systému eKLEP, které nebyly přiděleny k vyřízení legislativnímu odboru,</w:t>
      </w:r>
      <w:r w:rsidR="00925ADB" w:rsidRPr="00925ADB">
        <w:rPr>
          <w:rFonts w:ascii="Times New Roman" w:hAnsi="Times New Roman" w:cs="Times New Roman"/>
          <w:sz w:val="24"/>
          <w:szCs w:val="24"/>
        </w:rPr>
        <w:t xml:space="preserve"> </w:t>
      </w:r>
      <w:r w:rsidR="00925ADB" w:rsidRPr="00EB1E72">
        <w:rPr>
          <w:rFonts w:ascii="Times New Roman" w:hAnsi="Times New Roman" w:cs="Times New Roman"/>
          <w:sz w:val="24"/>
          <w:szCs w:val="24"/>
        </w:rPr>
        <w:t>a předává materiály v meziresortním připomínkovém řízení v</w:t>
      </w:r>
      <w:r w:rsidR="00C8214F">
        <w:rPr>
          <w:rFonts w:ascii="Times New Roman" w:hAnsi="Times New Roman" w:cs="Times New Roman"/>
          <w:sz w:val="24"/>
          <w:szCs w:val="24"/>
        </w:rPr>
        <w:t> </w:t>
      </w:r>
      <w:bookmarkStart w:id="2" w:name="_Hlk193272752"/>
      <w:r w:rsidR="00C8214F">
        <w:rPr>
          <w:rFonts w:ascii="Times New Roman" w:hAnsi="Times New Roman" w:cs="Times New Roman"/>
          <w:sz w:val="24"/>
          <w:szCs w:val="24"/>
        </w:rPr>
        <w:t xml:space="preserve">elektronickém </w:t>
      </w:r>
      <w:r w:rsidR="00925ADB" w:rsidRPr="00EB1E72">
        <w:rPr>
          <w:rFonts w:ascii="Times New Roman" w:hAnsi="Times New Roman" w:cs="Times New Roman"/>
          <w:sz w:val="24"/>
          <w:szCs w:val="24"/>
        </w:rPr>
        <w:t>systému</w:t>
      </w:r>
      <w:r w:rsidR="00C8214F">
        <w:rPr>
          <w:rFonts w:ascii="Times New Roman" w:hAnsi="Times New Roman" w:cs="Times New Roman"/>
          <w:sz w:val="24"/>
          <w:szCs w:val="24"/>
        </w:rPr>
        <w:t xml:space="preserve"> tvorby právních předpisů</w:t>
      </w:r>
      <w:r w:rsidR="00925ADB">
        <w:rPr>
          <w:rFonts w:ascii="Times New Roman" w:hAnsi="Times New Roman" w:cs="Times New Roman"/>
          <w:sz w:val="24"/>
          <w:szCs w:val="24"/>
        </w:rPr>
        <w:t xml:space="preserve"> </w:t>
      </w:r>
      <w:r w:rsidR="00C8214F">
        <w:rPr>
          <w:rFonts w:ascii="Times New Roman" w:hAnsi="Times New Roman" w:cs="Times New Roman"/>
          <w:sz w:val="24"/>
          <w:szCs w:val="24"/>
        </w:rPr>
        <w:t>(dále jen „</w:t>
      </w:r>
      <w:r w:rsidR="00925ADB" w:rsidRPr="00EB1E72">
        <w:rPr>
          <w:rFonts w:ascii="Times New Roman" w:hAnsi="Times New Roman" w:cs="Times New Roman"/>
          <w:sz w:val="24"/>
          <w:szCs w:val="24"/>
        </w:rPr>
        <w:t>e-Legislativa</w:t>
      </w:r>
      <w:r w:rsidR="00C8214F">
        <w:rPr>
          <w:rFonts w:ascii="Times New Roman" w:hAnsi="Times New Roman" w:cs="Times New Roman"/>
          <w:sz w:val="24"/>
          <w:szCs w:val="24"/>
        </w:rPr>
        <w:t>“)</w:t>
      </w:r>
      <w:r w:rsidR="00925ADB" w:rsidRPr="00EB1E7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925ADB" w:rsidRPr="00EB1E72">
        <w:rPr>
          <w:rFonts w:ascii="Times New Roman" w:hAnsi="Times New Roman" w:cs="Times New Roman"/>
          <w:sz w:val="24"/>
          <w:szCs w:val="24"/>
        </w:rPr>
        <w:t>k vyřízení příslušným útvarům,</w:t>
      </w:r>
    </w:p>
    <w:bookmarkEnd w:id="1"/>
    <w:p w14:paraId="38DF12E6" w14:textId="77777777" w:rsidR="0062507B" w:rsidRDefault="0062507B" w:rsidP="0062507B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administrativně zabezpečuje a kontroluje plnění úkolů a jejich termínů uložených na jednáních vlády,</w:t>
      </w:r>
    </w:p>
    <w:p w14:paraId="60E4C30A" w14:textId="77777777" w:rsidR="0062507B" w:rsidRDefault="0062507B" w:rsidP="0062507B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administrativně zabezpečuje kontrolu návrhů usnesení vlády ČR, ve spolupráci s gesčními organizačními útvary vede evidenci schválených usnesení vlády ČR,</w:t>
      </w:r>
    </w:p>
    <w:p w14:paraId="7C2C4CE9" w14:textId="77777777" w:rsidR="0062507B" w:rsidRPr="004B3D91" w:rsidRDefault="0062507B" w:rsidP="004B3D91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3D91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zpracovávání koncepcí a strategií Ministerstva spravedlnosti ve spolupráci s jednotlivými sekcemi.</w:t>
      </w:r>
    </w:p>
    <w:p w14:paraId="4A8F92FC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06AFA2" w14:textId="5BEDB779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132 V oddělení </w:t>
      </w:r>
      <w:r w:rsidR="00BD7A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právní podpory a parlamentní agendy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788C8468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14:paraId="56C067AF" w14:textId="77777777" w:rsidR="00BD7A52" w:rsidRDefault="00BD7A52" w:rsidP="004B3D91">
      <w:pPr>
        <w:pStyle w:val="Odstavecseseznamem"/>
        <w:numPr>
          <w:ilvl w:val="0"/>
          <w:numId w:val="95"/>
        </w:numPr>
        <w:ind w:left="1134"/>
        <w:jc w:val="both"/>
      </w:pPr>
      <w:r w:rsidRPr="00BD7A52">
        <w:t>zajišťuje styk a komunikaci s Parlamentem ČR,</w:t>
      </w:r>
    </w:p>
    <w:p w14:paraId="04C88BA3" w14:textId="77777777" w:rsidR="00BD7A52" w:rsidRDefault="00BD7A52" w:rsidP="00BD7A52">
      <w:pPr>
        <w:pStyle w:val="Odstavecseseznamem"/>
        <w:numPr>
          <w:ilvl w:val="0"/>
          <w:numId w:val="95"/>
        </w:numPr>
        <w:ind w:left="1134"/>
        <w:jc w:val="both"/>
      </w:pPr>
      <w:r w:rsidRPr="00BD7A52">
        <w:t>vytváří a organizačně zabezpečuje podmínky pro plnění úkolů člena vlády vůči Parlamentu ČR,</w:t>
      </w:r>
    </w:p>
    <w:p w14:paraId="64985B36" w14:textId="77777777" w:rsidR="00BD7A52" w:rsidRDefault="00BD7A52" w:rsidP="00BD7A52">
      <w:pPr>
        <w:pStyle w:val="Odstavecseseznamem"/>
        <w:numPr>
          <w:ilvl w:val="0"/>
          <w:numId w:val="95"/>
        </w:numPr>
        <w:ind w:left="1134"/>
        <w:jc w:val="both"/>
      </w:pPr>
      <w:r>
        <w:t>koordinuje přípravu podkladů na schůze Parlamentu ČR, zadávání vypracování stanovisek a úvodních slov sekcím Ministerstva spravedlnosti,</w:t>
      </w:r>
    </w:p>
    <w:p w14:paraId="1B1A3D12" w14:textId="77777777" w:rsidR="00BD7A52" w:rsidRDefault="00BD7A52" w:rsidP="00BD7A52">
      <w:pPr>
        <w:pStyle w:val="Odstavecseseznamem"/>
        <w:numPr>
          <w:ilvl w:val="0"/>
          <w:numId w:val="95"/>
        </w:numPr>
        <w:ind w:left="1134"/>
        <w:jc w:val="both"/>
      </w:pPr>
      <w:r>
        <w:t>plní funkci parlamentního zpravodaje, provádí autorizaci stenozáznamů z jednání Parlamentu ČR,</w:t>
      </w:r>
    </w:p>
    <w:p w14:paraId="6A6D1803" w14:textId="77777777" w:rsidR="00BD7A52" w:rsidRDefault="00BD7A52" w:rsidP="00BD7A52">
      <w:pPr>
        <w:pStyle w:val="Odstavecseseznamem"/>
        <w:numPr>
          <w:ilvl w:val="0"/>
          <w:numId w:val="95"/>
        </w:numPr>
        <w:ind w:left="1134"/>
        <w:jc w:val="both"/>
      </w:pPr>
      <w:r>
        <w:t>pro ministra organizuje, či ve spolupráci s dalšími orgány státní správy a samosprávy spoluorganizuje ceremoniální, pietní, smuteční a vzpomínkové akce,</w:t>
      </w:r>
    </w:p>
    <w:p w14:paraId="10F6489B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>
        <w:t xml:space="preserve">při zajišťování úkolů ministra organizuje a řídí veškeré protokolární činnosti, včetně přijetí vedoucích diplomatických misí akreditovaných v ČR; zajišťuje </w:t>
      </w:r>
      <w:r>
        <w:lastRenderedPageBreak/>
        <w:t>zejména oficiální a pracovní zahraniční cesty ministra a organizuje oficiální, pracovní a soukromé návštěvy vrcholných zahraničních představitelů v ČR,</w:t>
      </w:r>
    </w:p>
    <w:p w14:paraId="3E534315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 w:rsidRPr="00964BBA">
        <w:t xml:space="preserve">ve spolupráci s odborem investic a majetku zajišťuje nákup, přípravu, evidenci a distribuci protokolárních předmětů a merkantilních materiálů, </w:t>
      </w:r>
    </w:p>
    <w:p w14:paraId="04D22392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 w:rsidRPr="004B3D91">
        <w:t>zajišťuje koordinaci schůzek a návštěv pro ministra v rámci obou komor Parlamentu České republiky,</w:t>
      </w:r>
    </w:p>
    <w:p w14:paraId="60DEA525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 w:rsidRPr="004B3D91">
        <w:t>zajišťuje distribuci pozvánek na výbory obou komor Parlamentu České republiky,</w:t>
      </w:r>
    </w:p>
    <w:p w14:paraId="0032DBEA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 w:rsidRPr="004B3D91">
        <w:t>zpracovává odhad harmonogramu jednotlivých bodů na schůzi Poslanecké sněmovny Parlamentu České republiky,</w:t>
      </w:r>
    </w:p>
    <w:p w14:paraId="07B1516C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 w:rsidRPr="004B3D91">
        <w:t>podílí se na distribuci odpovídajících materiálů pro ministra spravedlnosti na</w:t>
      </w:r>
      <w:r w:rsidR="00964BBA">
        <w:t> </w:t>
      </w:r>
      <w:r w:rsidRPr="004B3D91">
        <w:t>schůze v rámci obou komor Parlamentu ČR,</w:t>
      </w:r>
    </w:p>
    <w:p w14:paraId="1C3D2590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 w:rsidRPr="004B3D91">
        <w:t>zajišťuje účast jednotlivých zástupců Ministerstva spravedlnosti na jednotlivých výborech a schůzích v rámci obou komor Parlamentu České republiky,</w:t>
      </w:r>
    </w:p>
    <w:p w14:paraId="6D512F7E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 w:rsidRPr="004B3D91">
        <w:t>zajišťuje omluvy ministra spravedlnosti v rámci obou komor Parlamentu České republiky,</w:t>
      </w:r>
    </w:p>
    <w:p w14:paraId="1D02B975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 w:rsidRPr="004B3D91">
        <w:t>odpovídá za včasné zpracování odpovědí ministra spravedlnosti na písemné a ústní interpelace poslanců Poslanecké sněmovny,</w:t>
      </w:r>
    </w:p>
    <w:p w14:paraId="74AFD8F8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 w:rsidRPr="004B3D91">
        <w:t>odpovídá za včasné plnění úkolů a jejich termínů uložených na jednání Parlamentu ČR, včetně parlamentních výborů a komisí,</w:t>
      </w:r>
    </w:p>
    <w:p w14:paraId="7F0AE10B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 w:rsidRPr="004B3D91">
        <w:t>zajišťuje vstupní karty do Poslanecké sněmovny a Senátu,</w:t>
      </w:r>
    </w:p>
    <w:p w14:paraId="23AAE7E7" w14:textId="77777777" w:rsidR="00964BBA" w:rsidRDefault="00BD7A52" w:rsidP="00964BBA">
      <w:pPr>
        <w:pStyle w:val="Odstavecseseznamem"/>
        <w:numPr>
          <w:ilvl w:val="0"/>
          <w:numId w:val="95"/>
        </w:numPr>
        <w:ind w:left="1134"/>
        <w:jc w:val="both"/>
      </w:pPr>
      <w:r w:rsidRPr="004B3D91">
        <w:t>zabezpečuje expertní posuzovací, konzultační a poradenské činnosti k odborně politickým a právním problémům,</w:t>
      </w:r>
    </w:p>
    <w:p w14:paraId="746DAC0B" w14:textId="166EB7F6" w:rsidR="00AF2BF8" w:rsidRPr="004B3D91" w:rsidRDefault="00BD7A52" w:rsidP="004B3D91">
      <w:pPr>
        <w:pStyle w:val="Odstavecseseznamem"/>
        <w:numPr>
          <w:ilvl w:val="0"/>
          <w:numId w:val="95"/>
        </w:numPr>
        <w:ind w:left="1134"/>
        <w:jc w:val="both"/>
      </w:pPr>
      <w:r w:rsidRPr="004B3D91">
        <w:t>zpracovává komplexní právní, politické, ekonomické a jiné analýzy pro ministra spravedlnosti.</w:t>
      </w:r>
    </w:p>
    <w:p w14:paraId="26886233" w14:textId="77777777" w:rsidR="00335378" w:rsidRPr="004B3D91" w:rsidRDefault="00335378" w:rsidP="004B3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7B9A6" w14:textId="5056A1C2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>140 Pověřenec pro ochranu osobních údajů</w:t>
      </w:r>
    </w:p>
    <w:p w14:paraId="69AA05C5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</w:p>
    <w:p w14:paraId="3AAC490F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Pověřenec pro ochranu osobních údajů je funkčně nezávislý státní zaměstnanec Ministerstva spravedlnosti v přímé podřízenosti ministra spravedlnosti, organizačně oddělený od řídících výkonných struktur. Provádí expertní, konzultační a poradenskou činnost v záležitostech týkajících se ochrany osobních údajů podle Nařízení Evropského parlamentu a Rady (EU) 2016/679, Směrnice Evropského parlamentu a Rady (EU) 2016/680 a vnitrostátních právních předpisů, a to pro Ministerstvo spravedlnosti a vyjmenované resortní správce. V rámci resortu Ministerstva spravedlnosti metodicky usměrňuje typové a individuální operace zpracování osobních údajů.   </w:t>
      </w:r>
    </w:p>
    <w:p w14:paraId="7E7B8CE7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4D96C8E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tím účelem zejména:</w:t>
      </w:r>
    </w:p>
    <w:p w14:paraId="0426807F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41C33BE" w14:textId="2DAAD8F5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vykonává činnost pověřence pro ochranu osobních údajů ve vztahu k Ministerstvu spravedlnosti, okresním, krajským a vrchním soudům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2E38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PMS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2E38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Institutu pro</w:t>
      </w:r>
      <w:r w:rsidR="00663A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2E38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kriminologii a sociální prevenci (dále jen „IKSP“)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Justiční akademii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 xml:space="preserve">(dále jen „resortním správcům osobních údajů“),  </w:t>
      </w:r>
    </w:p>
    <w:p w14:paraId="58F9F549" w14:textId="77777777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koordinuje svoji odbornou činnost s činností pověřenců jmenovaných pro ostatní organizační složky resortu,</w:t>
      </w:r>
    </w:p>
    <w:p w14:paraId="0843D5A1" w14:textId="77777777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poskytuje informace a poradenství resortním správcům osobních údajů a jejich zaměstnancům o povinnostech správců podle platných předpisů v oblasti ochrany osobních údajů,</w:t>
      </w:r>
    </w:p>
    <w:p w14:paraId="2D672861" w14:textId="77777777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 xml:space="preserve"> zpracovává metodické pokyny, posudky a stanoviska ke koncepcím resortních správců osobních údajů v oblasti jejich ochrany a rozdělení jejich odpovědnosti, ke zpracovatelským operacím a jejich technickému a organizačnímu zajištění,</w:t>
      </w:r>
    </w:p>
    <w:p w14:paraId="6984CF20" w14:textId="77777777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lastRenderedPageBreak/>
        <w:t xml:space="preserve">podílí se na zajišťování zvyšování povědomí a odborné přípravy zaměstnanců resortních správců osobních údajů v oblasti jejich ochrany, </w:t>
      </w:r>
    </w:p>
    <w:p w14:paraId="270B002E" w14:textId="77777777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je kontaktním místem pro subjekty údajů ve všech záležitostech zpracování osobních údajů a záležitostech týkajících se výkonu práv subjektů. V součinnosti s věcně příslušnými odbornými útvary resortních správců osobních údajů vyřizuje podněty a žádosti subjektů osobních údajů,</w:t>
      </w:r>
    </w:p>
    <w:p w14:paraId="6C129A5B" w14:textId="77777777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průběžně monitoruje soulad zpracovatelských operací zajišťovaných resortními správci osobních údajů s přímo účinnými právními předpisy Evropské unie k ochraně osobních údajů, vnitrostátními právními předpisy včetně prováděcích, interními normativními akty a s koncepcemi resortních správců osobních údajů, monitoruje stanovení odpovědnosti za operace zpracování, poskytuje jejich vedoucím funkcionářům pravidelné zprávy o výsledku monitoringu,</w:t>
      </w:r>
    </w:p>
    <w:p w14:paraId="20B8975C" w14:textId="77777777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a předkládá vedoucím funkcionářům resortních správců návrhy k zavedení konkrétních opatření k zajištění souladu operací zpracování osobních údajů s právními předpisy, ke zmírnění rizik zpracování a k řešení bezpečnostních incidentů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4937977" w14:textId="77777777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poskytuje poradenství resortním správcům osobních údajů v oblasti posouzení vlivu na ochranu osobních údajů, na žádost správce zpracovává posudky k posouzení vlivu na ochranu osobních údajů, monitoruje jeho uplatňování ve zpracovatelských operacích,</w:t>
      </w:r>
    </w:p>
    <w:p w14:paraId="08A7AA4B" w14:textId="77777777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spolupracuje s Úřadem pro ochranu osobních údajů a působí jako kontaktní místo resortních správců osobních údajů pro tento úřad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233CAD7B" w14:textId="77777777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spolupracuje s ostatními orgány veřejné moci k zajištění řádného naplnění zásad zpracování osobních údajů při výkonu jejich působnosti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69D7FDEE" w14:textId="77777777" w:rsidR="0062507B" w:rsidRDefault="0062507B" w:rsidP="00625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 xml:space="preserve">podílí se na metodickém nastavení justičního dohledu nad zpracováním osobních údajů podle § 122d odst. 1 zákona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č. 6/2002 Sb.,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zákon o soudech a soudcích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ve znění pozdějších předpisů,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 xml:space="preserve"> a poskytuje součinnost orgánům justičního dohledu.</w:t>
      </w:r>
    </w:p>
    <w:p w14:paraId="563C7152" w14:textId="67D43186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4DA4DD32" w14:textId="0636F1D1" w:rsidR="0009477B" w:rsidRDefault="0009477B" w:rsidP="000947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150 </w:t>
      </w:r>
      <w:r w:rsidRPr="001954A0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komunikace</w:t>
      </w:r>
    </w:p>
    <w:p w14:paraId="48C6AEF1" w14:textId="13F47995" w:rsidR="0009477B" w:rsidRDefault="0009477B" w:rsidP="00195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9477B">
        <w:rPr>
          <w:rFonts w:ascii="Times New Roman" w:hAnsi="Times New Roman" w:cs="Times New Roman"/>
          <w:sz w:val="24"/>
          <w:szCs w:val="24"/>
        </w:rPr>
        <w:t>ajišťuje komplexní činnosti v oblasti mediální prezentace a analytické podpory resortu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D56E0" w14:textId="77777777" w:rsidR="00CC642E" w:rsidRDefault="00CC642E" w:rsidP="00195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D8D6B" w14:textId="3F52AB83" w:rsidR="00CC642E" w:rsidRDefault="00CC642E" w:rsidP="00195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tím účelem zejména:</w:t>
      </w:r>
    </w:p>
    <w:p w14:paraId="0CA59E69" w14:textId="77777777" w:rsidR="00CC642E" w:rsidRDefault="00CC642E" w:rsidP="00195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5476C" w14:textId="77777777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koordinuje a zajišťuje podklady pro komunikaci ministra a Ministerstva spravedlnosti s médii, připravuje a organizuje tiskové konference k aktuálním otázkám,</w:t>
      </w:r>
    </w:p>
    <w:p w14:paraId="4CB96A3B" w14:textId="77777777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koordinuje vystupování tiskového mluvčího Ministerstva spravedlnosti na</w:t>
      </w:r>
      <w:r>
        <w:t> </w:t>
      </w:r>
      <w:r w:rsidRPr="00CC642E">
        <w:t>veřejnosti a pomáhá mu s přípravou jeho vystoupení v médiích a na dalších akcích,</w:t>
      </w:r>
    </w:p>
    <w:p w14:paraId="5B2B873F" w14:textId="77777777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ve spolupráci se všemi organizačními útvary Ministerstva spravedlnosti vytváří odpovědi na aktuální dotazy novinářů, které podléhají režimu média (deník, týdeník, měsíčník, internetový server atd.),</w:t>
      </w:r>
    </w:p>
    <w:p w14:paraId="689E43DC" w14:textId="77777777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sleduje a vyhodnocuje veškeré mediální výstupy týkající se resortu; zpracovává užší monitoring výstupů týkající se činnosti úřadu Ministerstva spravedlnosti a</w:t>
      </w:r>
      <w:r>
        <w:t> </w:t>
      </w:r>
      <w:r w:rsidRPr="00CC642E">
        <w:t>ministra spravedlnosti a zpřístupňuje jej zaměstnancům Ministerstva spravedlnosti,</w:t>
      </w:r>
    </w:p>
    <w:p w14:paraId="5638A7A5" w14:textId="22A66A1A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dlouhodobě vyhodnocuje mediální obraz Ministerstva spravedlnosti a jeho</w:t>
      </w:r>
      <w:r w:rsidR="00122D70">
        <w:t xml:space="preserve"> </w:t>
      </w:r>
      <w:r w:rsidRPr="00CC642E">
        <w:t xml:space="preserve">představitelů; zpětně zpracovává podklady a analýzy k vybraným kauzám,   </w:t>
      </w:r>
    </w:p>
    <w:p w14:paraId="1DE91276" w14:textId="77777777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lastRenderedPageBreak/>
        <w:t>ve spolupráci s odbornými útvary vykonává rešeršní činnost dle požadavků vedení Ministerstva spravedlnosti, spolupracuje s dalšími organizacemi (nevládní sektor, složky justice, zájmové organizace) v oblastech působnosti Ministerstva spravedlnosti; koordinuje, resp. konzultuje kroky spojené s vnější prezentací Ministerstva spravedlnosti; k těmto účelům zpracovává podklady a realizuje konkrétní akce,</w:t>
      </w:r>
    </w:p>
    <w:p w14:paraId="28D0532F" w14:textId="77777777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plní funkci supervizora internetových stránek Ministerstva spravedlnosti, tzn. určuje a mění jejich strukturu dle požadavků vedení Ministerstva spravedlnosti, dohlíží prostřednictvím redakční rady na aktuálnost informací publikovaných jednotlivými organizačními útvary Ministerstva spravedlnosti a je mu dána pravomoc požadovat od ostatních odborů odstranění vad a jejich náprav</w:t>
      </w:r>
      <w:r>
        <w:t>; p</w:t>
      </w:r>
      <w:r w:rsidRPr="00CC642E">
        <w:t>ředsedá Redakční radě webových stránek Ministerstva spravedlnosti; zajištuje prezentaci Ministerstva spravedlnosti a jejích představitelů prostřednictvím tzv. nových médií (sociální média, sociální sítě),</w:t>
      </w:r>
    </w:p>
    <w:p w14:paraId="3708F8A7" w14:textId="77777777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je garantem koncepční stránky mediálních a osvětových kampaní, společně s</w:t>
      </w:r>
      <w:r>
        <w:t> </w:t>
      </w:r>
      <w:r w:rsidRPr="00CC642E">
        <w:t>příslušnými odbornými útvary resortu koordinuje jejich obsahovou náplň,</w:t>
      </w:r>
    </w:p>
    <w:p w14:paraId="4F784302" w14:textId="77777777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poskytuje metodickou pomoc tiskovým útvarům v resortu, zajišťuje tisk a vydávání všech materiálů, kterými se Ministerstvo spravedlnosti prezentuje a materiálů sloužících k propagaci práva a resortu i informování veřejnosti o činnosti resortu,</w:t>
      </w:r>
    </w:p>
    <w:p w14:paraId="5FA7BA49" w14:textId="77777777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zajišťuje nákup dárkových (prezentačních) předmětů Ministerstva spravedlnosti,</w:t>
      </w:r>
    </w:p>
    <w:p w14:paraId="17B4F501" w14:textId="77777777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koordinuje implementaci jednotného vizuálního stylu státní správy, kontroluje grafické výstupy všech materiálů Ministerstva spravedlnosti určených pro veřejnou prezentaci a zajišťuje jejich soulad s platnými standardy vizuální identity,</w:t>
      </w:r>
    </w:p>
    <w:p w14:paraId="1FA0F8A9" w14:textId="7965F865" w:rsidR="00CC642E" w:rsidRDefault="00CC642E" w:rsidP="00CC642E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vykonává činnost neveřejné knihovny pro zaměstnance Ministerstva spravedlnosti a IKSP,</w:t>
      </w:r>
    </w:p>
    <w:p w14:paraId="4AA61CE7" w14:textId="52EEC7CD" w:rsidR="00CC642E" w:rsidRPr="00CC642E" w:rsidRDefault="00CC642E" w:rsidP="001954A0">
      <w:pPr>
        <w:pStyle w:val="Odstavecseseznamem"/>
        <w:numPr>
          <w:ilvl w:val="0"/>
          <w:numId w:val="102"/>
        </w:numPr>
        <w:ind w:left="1134"/>
        <w:jc w:val="both"/>
      </w:pPr>
      <w:r w:rsidRPr="00CC642E">
        <w:t>v odborné knihovně zajišťuje nákup knih, denního tisku a odborných periodik, akvizici a katalogizaci dokumentů, výpůjční, rešeršní a informační služby pro</w:t>
      </w:r>
      <w:r w:rsidR="001954A0">
        <w:t> </w:t>
      </w:r>
      <w:r w:rsidRPr="00CC642E">
        <w:t>zaměstnance Ministerstva spravedlnosti, IKSP a další zaměstnance resortu justice, vytváří specializovanou dokumentografickou databázi knih, časopiseckých článků a dalších informačních materiálů podle deskriptorů užívaných pro</w:t>
      </w:r>
      <w:r w:rsidR="001954A0">
        <w:t> </w:t>
      </w:r>
      <w:r w:rsidRPr="00CC642E">
        <w:t>kriminologii, prevenci a trestní právo.</w:t>
      </w:r>
    </w:p>
    <w:p w14:paraId="09321CFC" w14:textId="77777777" w:rsidR="0009477B" w:rsidRDefault="0009477B" w:rsidP="00094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68BAD9" w14:textId="36D7EDB4" w:rsidR="00122D70" w:rsidRPr="00DF7618" w:rsidRDefault="00122D70" w:rsidP="00122D70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066A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o</w:t>
      </w:r>
      <w:r w:rsidRPr="00DF76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ddělení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analýz a hodnocení dopadů regulace</w:t>
      </w:r>
      <w:r w:rsidRPr="00DF76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151C6E56" w14:textId="77777777" w:rsidR="0009477B" w:rsidRDefault="0009477B" w:rsidP="0009477B">
      <w:pPr>
        <w:pStyle w:val="Default"/>
        <w:rPr>
          <w:sz w:val="22"/>
          <w:szCs w:val="22"/>
        </w:rPr>
      </w:pPr>
    </w:p>
    <w:p w14:paraId="5AF40FDA" w14:textId="59A3D0FF" w:rsidR="00122D70" w:rsidRDefault="00122D70" w:rsidP="00122D70">
      <w:pPr>
        <w:pStyle w:val="Default"/>
        <w:numPr>
          <w:ilvl w:val="0"/>
          <w:numId w:val="103"/>
        </w:numPr>
        <w:ind w:left="1134"/>
        <w:jc w:val="both"/>
      </w:pPr>
      <w:r>
        <w:t>z</w:t>
      </w:r>
      <w:r w:rsidR="00CC642E">
        <w:t>ajišťuje pro Ministerstvo spravedlnosti analytickou, metodickou a poradenskou činnost v oblasti hodnocení dopadů regulace (RIA) a podporuje uplatňování principů evidence-based tvorby veřejných politik v působnosti resortu</w:t>
      </w:r>
      <w:r>
        <w:t xml:space="preserve"> (č</w:t>
      </w:r>
      <w:r w:rsidR="00CC642E">
        <w:t>innost vychází z vládou schválených Obecných zásad hodnocení dopadů regulace, jednotné metodiky RIA a souvisejících metodických pokynů koordinovaných Úřadem vlády České republiky</w:t>
      </w:r>
      <w:r>
        <w:t>),</w:t>
      </w:r>
    </w:p>
    <w:p w14:paraId="68BB2AE8" w14:textId="77777777" w:rsidR="00122D70" w:rsidRDefault="00122D70" w:rsidP="00122D70">
      <w:pPr>
        <w:pStyle w:val="Default"/>
        <w:numPr>
          <w:ilvl w:val="0"/>
          <w:numId w:val="103"/>
        </w:numPr>
        <w:ind w:left="1134"/>
        <w:jc w:val="both"/>
      </w:pPr>
      <w:r>
        <w:t>připravuje a realizuje</w:t>
      </w:r>
      <w:r w:rsidR="00CC642E">
        <w:t xml:space="preserve"> ex-ante i ex-post hodnocení dopadů regulace (RIA), zejména v oblastech trestní politiky, insolvencí, exekucí, mediace, znalecké a tlumočnické činnosti a soudnictví</w:t>
      </w:r>
      <w:r>
        <w:t>,</w:t>
      </w:r>
    </w:p>
    <w:p w14:paraId="2CAAE92F" w14:textId="77777777" w:rsidR="00122D70" w:rsidRDefault="00CC642E" w:rsidP="00122D70">
      <w:pPr>
        <w:pStyle w:val="Default"/>
        <w:numPr>
          <w:ilvl w:val="0"/>
          <w:numId w:val="103"/>
        </w:numPr>
        <w:ind w:left="1134"/>
        <w:jc w:val="both"/>
      </w:pPr>
      <w:r>
        <w:t>provádí průběžné metodické posuzování kvality a správnosti zpracování RIA (metodická kontrola), zpracovává odborná stanoviska k analytickým částem legislativních i nelegislativních materiálů a poskytuje konzultační podporu při</w:t>
      </w:r>
      <w:r w:rsidR="00122D70">
        <w:t> </w:t>
      </w:r>
      <w:r>
        <w:t>formulaci návrhů regulací, zpracování a porovnávání variant řešení a</w:t>
      </w:r>
      <w:r w:rsidR="00122D70">
        <w:t> </w:t>
      </w:r>
      <w:r>
        <w:t>při</w:t>
      </w:r>
      <w:r w:rsidR="00122D70">
        <w:t> </w:t>
      </w:r>
      <w:r>
        <w:t>vyhodnocování jejich účinnosti</w:t>
      </w:r>
      <w:r w:rsidR="00122D70">
        <w:t>,</w:t>
      </w:r>
    </w:p>
    <w:p w14:paraId="103A6846" w14:textId="77777777" w:rsidR="00122D70" w:rsidRDefault="00122D70" w:rsidP="00122D70">
      <w:pPr>
        <w:pStyle w:val="Default"/>
        <w:numPr>
          <w:ilvl w:val="0"/>
          <w:numId w:val="103"/>
        </w:numPr>
        <w:ind w:left="1134"/>
        <w:jc w:val="both"/>
      </w:pPr>
      <w:r>
        <w:lastRenderedPageBreak/>
        <w:t>v</w:t>
      </w:r>
      <w:r w:rsidR="00CC642E">
        <w:t xml:space="preserve"> souladu s metodikou RIA zajišťuje konzultační proces s dotčenými subjekty: připravuje, organizuje a moderuje konzultační jednání, na nichž prezentuje průběžné i závěrečné výsledky analýz širšímu okruhu dotčených osob a institucí</w:t>
      </w:r>
      <w:r>
        <w:t>,</w:t>
      </w:r>
    </w:p>
    <w:p w14:paraId="7036AD20" w14:textId="77777777" w:rsidR="00122D70" w:rsidRDefault="00CC642E" w:rsidP="00122D70">
      <w:pPr>
        <w:pStyle w:val="Default"/>
        <w:numPr>
          <w:ilvl w:val="0"/>
          <w:numId w:val="103"/>
        </w:numPr>
        <w:ind w:left="1134"/>
        <w:jc w:val="both"/>
      </w:pPr>
      <w:r>
        <w:t>koordinuje dopadové skupiny, ve kterých jsou ve spolupráci s experty věcně příslušných útvarů a s externími odborníky projednávány a ověřovány klíčové předpoklady analýz, posuzovány dopady a konzultovány varianty navrhovaných řešení</w:t>
      </w:r>
      <w:r w:rsidR="00122D70">
        <w:t>,</w:t>
      </w:r>
    </w:p>
    <w:p w14:paraId="60A087DE" w14:textId="37DF19C8" w:rsidR="00CC642E" w:rsidRDefault="00CC35FA" w:rsidP="00122D70">
      <w:pPr>
        <w:pStyle w:val="Default"/>
        <w:numPr>
          <w:ilvl w:val="0"/>
          <w:numId w:val="103"/>
        </w:numPr>
        <w:ind w:left="1134"/>
        <w:jc w:val="both"/>
      </w:pPr>
      <w:r>
        <w:t>n</w:t>
      </w:r>
      <w:r w:rsidR="00CC642E">
        <w:t>a základě zpracovaných výstupů poskytuje interpretace analytických zjištění pro</w:t>
      </w:r>
      <w:r>
        <w:t> </w:t>
      </w:r>
      <w:r w:rsidR="00CC642E">
        <w:t>potřeby řízení resortu a připravuje podklady pro srozumitelnou komunikaci výsledků navenek, opřené o dostupná data a ověřené závěry.</w:t>
      </w:r>
    </w:p>
    <w:p w14:paraId="2F577C3B" w14:textId="77777777" w:rsidR="00066A1A" w:rsidRDefault="00066A1A" w:rsidP="00066A1A">
      <w:pPr>
        <w:pStyle w:val="Default"/>
        <w:jc w:val="both"/>
      </w:pPr>
    </w:p>
    <w:p w14:paraId="7EE1BE97" w14:textId="70BE2B3D" w:rsidR="00867772" w:rsidRDefault="00867772" w:rsidP="00867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160 Ombudsman</w:t>
      </w:r>
    </w:p>
    <w:p w14:paraId="3559A243" w14:textId="77777777" w:rsidR="00867772" w:rsidRDefault="00867772" w:rsidP="008677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D11371E" w14:textId="1DB9332E" w:rsidR="005B0CFC" w:rsidRPr="007854CA" w:rsidRDefault="00A313A1" w:rsidP="005B0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Zajišťuje činnosti a vedení agendy v souvislosti s ochranou práv především zaměstnanců celého resortu Ministerstva spravedlnosti. V této souvislosti zajišťuje a provádí šetření v celém resortu Ministerstva spravedlnosti, včetně podřízených organizací, jako jsou PMS, IKSP, Justiční akademie, Zdravotnická zařízení </w:t>
      </w:r>
      <w:r w:rsidR="00957557"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inisterstva spravedlnosti, VS, v jednotlivých vazebních věznicích, věznicích a detenčních ústavech. V rámci tohoto vyřizuje podání, kter</w:t>
      </w:r>
      <w:r w:rsidR="00BF56CC"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svým obsahem poukazují na porušování zákonných práv jednotlivých osob. Na základě pověření ministra </w:t>
      </w:r>
      <w:r w:rsidR="00BF56CC"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spravedlnosti </w:t>
      </w:r>
      <w:r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plní konkrétní úkoly spočívající v systémové koordinaci a metodickém usměrňování stěžejních témat, vyplývajících z výsledků své činnosti. Obrací se na dotčené orgány státní správy, na základě jejich poskytnutých informací a dalšího vlastního prověřování zpravuje podatele o výsledku šetření. Za tímto účelem spolupracuje se všemi orgány </w:t>
      </w:r>
      <w:r w:rsidR="00BF56CC"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resortu</w:t>
      </w:r>
      <w:r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BF56CC"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inisterstva spravedlnosti, popřípadě s dalšími státními i nestátními institucemi. Podle pokynu ministra spravedlnosti může dočasně nebo trvale převzít i vyřizování dalších podnětů vyplývajících z mimořádných událostí nebo jiných negativních jevů v re</w:t>
      </w:r>
      <w:r w:rsidR="00BF56CC"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ortu </w:t>
      </w:r>
      <w:r w:rsidR="00BF56CC"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7854C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inisterstva spravedlnosti. Na základě zjištěných negativních jevů navrhuje ministru spravedlnosti způsoby jejich řešení. Rovněž navrhuje normativní, organizační a další opatření vedoucí ke zlepšení podmínek a fungování zejména systému vězeňství a k prevenci zdrojů negativních, sociálně patologických jevů a mimořádných událostí.</w:t>
      </w:r>
    </w:p>
    <w:p w14:paraId="137D1509" w14:textId="77777777" w:rsidR="0009477B" w:rsidRDefault="0009477B" w:rsidP="000947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2CB3490A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>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ab/>
        <w:t>SEKCE STÁTNÍHO TAJEMNÍKA</w:t>
      </w:r>
    </w:p>
    <w:p w14:paraId="7505CA8A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37FC07" w14:textId="11D30648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Zabezpečuje personální správu Ministerstva spravedlnosti včetně úkolů vyplývajících z regulace zaměstnanosti, odměňování, důchodového, sociálního a zdravotního pojištění. Koordinuje činnosti související s řízením kvality úřadu. Koordinuje a na Ministerstvu spravedlnosti zabezpečuje plnění úkolů obranného a civilního nouzového plánování, ochrany utajovaných informací, bezpečnosti osob a majetku, požární ochrany a bezpečnosti a ochrany zdraví při práci. Je pracovištěm krizového řízení resortu. </w:t>
      </w:r>
      <w:r w:rsidR="007B79F5" w:rsidRPr="007B79F5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stanoviska ke smluvním dokumentům uzavíraných Ministerstvem spravedlnosti.</w:t>
      </w:r>
      <w:r w:rsidR="007B79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2682D" w:rsidRPr="0052682D"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Vykonává činnost vyplývající pro</w:t>
      </w:r>
      <w:r w:rsidR="005268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2682D" w:rsidRPr="0052682D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spravedlnosti ze zákona č. 106/1999 Sb., o svobodném přístupu k informacím, ve znění pozdějších předpisů.</w:t>
      </w:r>
    </w:p>
    <w:p w14:paraId="50CC87F6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88C61A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Státní tajemník je oprávněnou úřední osobou dle § 15 odst. 2 zákona č. 500/2004 Sb., správní řád, ve znění pozdějších předpisů, ve správních řízeních, které v souladu s touto přílohou náleží do působnosti této sekce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Státní tajemník je rovněž služebním orgánem dle zákona č. 234/2014 Sb., o státní službě, ve znění pozdějších předpisů, v řízeních ve věcech služby.</w:t>
      </w:r>
    </w:p>
    <w:p w14:paraId="757F1DA6" w14:textId="77777777" w:rsidR="008D0C93" w:rsidRDefault="008D0C93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2C2215" w14:textId="77777777" w:rsidR="008D0C93" w:rsidRDefault="008D0C93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24B634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</w:p>
    <w:p w14:paraId="266EABCE" w14:textId="66985785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lastRenderedPageBreak/>
        <w:t xml:space="preserve">210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 xml:space="preserve">Odbor </w:t>
      </w:r>
      <w:r w:rsidR="001F239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personální a právní</w:t>
      </w:r>
    </w:p>
    <w:p w14:paraId="7EC1B92D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68E9EE27" w14:textId="46037A1C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_Hlk134601756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Zabezpečuje úkoly, koordinuje a realizuje aktivity související se zákonem č. 234/2014 Sb., o státní službě, ve znění pozdějších předpisů. Zpracovává služební předpisy státního tajemníka, s výjimkou služebních předpisů, jejichž úprava patří do působnosti jiného organizačního útvaru. Vede v elektronické podobě Rejstřík služebních předpisů a zajišťuje jejich zveřejňování prostřednictvím aplikace Interní akty řízení na intranetu ve spolupráci s odborem </w:t>
      </w:r>
      <w:r w:rsidR="0036404D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</w:t>
      </w:r>
      <w:r w:rsidR="007E78B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6404D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podpory ICT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Zabezpečuje personální správu Ministerstva spravedlnosti včetně úkolů vyplývajících z regulace zaměstnanosti, odměňování, důchodového, sociálního a zdravotního pojištění. Zabezpečuje úkoly vyplývající ze zvláštních právních předpisů pro oblast systemizace Ministerstva spravedlnosti a zajišťuje úkoly z oblasti vzdělávání zaměstnanců Ministerstva spravedlnosti. Sumarizuje resortní podklady a zpracovává koncepční materiály v oblasti rovných příležitostí žen a mužů za resort. Metodicky řídí a kontroluje spisovou službu Ministerstva spravedlnosti a její chod v samostatných organizačních útvarech. V rozsahu své působnosti spolupracuje v oblasti kolektivního vyjednávání s odborovými sdruženími. </w:t>
      </w:r>
      <w:bookmarkEnd w:id="3"/>
      <w:r w:rsidR="00D12C0A" w:rsidRPr="00D12C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Vydává právní stanoviska pro oblast své působnosti. </w:t>
      </w:r>
      <w:r w:rsidR="001F2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stanoviska ke smluvním dokumentům uzavíraných Ministerstvem spravedlnosti. Vede centrální evidenci smluv uzavíraných Ministerstvem spravedlnosti a zajišťuje uveřejnění smluv uzavíraných Ministerstvem spravedlnosti (s výjimkou smluv v gesci odboru </w:t>
      </w:r>
      <w:r w:rsidR="002E38CB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 podpory ICT</w:t>
      </w:r>
      <w:r w:rsidR="001F2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objednávek </w:t>
      </w:r>
      <w:r w:rsidR="002E38CB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1F2395">
        <w:rPr>
          <w:rFonts w:ascii="Times New Roman" w:eastAsia="Times New Roman" w:hAnsi="Times New Roman" w:cs="Times New Roman"/>
          <w:sz w:val="24"/>
          <w:szCs w:val="24"/>
          <w:lang w:eastAsia="cs-CZ"/>
        </w:rPr>
        <w:t>inisterstva</w:t>
      </w:r>
      <w:r w:rsidR="002E38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 w:rsidR="001F2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prostřednictvím registru smluv dle zákona č. 340/2015 Sb., zákon o registru smluv, ve znění pozdějších předpisů. </w:t>
      </w:r>
      <w:r w:rsidR="00BD7A52" w:rsidRPr="00DF7618"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Vykonává činnost vyplývající pro Ministerstvo spravedlnosti ze zákona č. 106/1999 Sb., o</w:t>
      </w:r>
      <w:r w:rsidR="00BD7A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D7A52" w:rsidRPr="00DF7618">
        <w:rPr>
          <w:rFonts w:ascii="Times New Roman" w:eastAsia="Times New Roman" w:hAnsi="Times New Roman" w:cs="Times New Roman"/>
          <w:sz w:val="24"/>
          <w:szCs w:val="24"/>
          <w:lang w:eastAsia="cs-CZ"/>
        </w:rPr>
        <w:t>svobodném přístupu k informacím, ve znění pozdějších předpisů.</w:t>
      </w:r>
    </w:p>
    <w:p w14:paraId="71624347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61BBF752" w14:textId="62168D0D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Ředitel odboru jako příslušná osoba podle zákona č. 171/2023 Sb., o ochraně oznamovatelů, poskytuje k jeho žádosti součinnost řediteli odboru střetu zájmů a </w:t>
      </w:r>
      <w:r w:rsidR="003E06A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prevence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korupc</w:t>
      </w:r>
      <w:r w:rsidR="003E06A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při plnění povinností příslušné osoby podle citovaného zákona.</w:t>
      </w:r>
    </w:p>
    <w:p w14:paraId="030C00CD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7E875D2F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Ředitel odboru, vedoucí oddělení a státní zaměstnanec je oprávněnou úřední osobou dle § 15 odst. 2 zákona č. 500/2004 Sb., správní řád, ve znění pozdějších předpisů.</w:t>
      </w:r>
    </w:p>
    <w:p w14:paraId="7AFC9FE5" w14:textId="77777777" w:rsidR="00921EB6" w:rsidRDefault="00921EB6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15F85036" w14:textId="77777777" w:rsidR="0062507B" w:rsidRDefault="0062507B" w:rsidP="0062507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oddělení personálním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plní zejména tyto úkoly: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 </w:t>
      </w:r>
    </w:p>
    <w:p w14:paraId="7229EFB2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4DDD75D3" w14:textId="77777777" w:rsidR="0062507B" w:rsidRDefault="0062507B" w:rsidP="0062507B">
      <w:pPr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zabezpečuje úkoly personální a platové agendy zaměstnanců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inisterstva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spravedlnosti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a osob konajících práce na základě dohod o pracích konaných mimo pracovní poměr,</w:t>
      </w:r>
    </w:p>
    <w:p w14:paraId="43FE0ABA" w14:textId="77777777" w:rsidR="0062507B" w:rsidRDefault="0062507B" w:rsidP="0062507B">
      <w:pPr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připravuje podklady pro jednání před soudy týkajících se věcí pracovněprávních a služebních poměrů zaměstnanců,</w:t>
      </w:r>
    </w:p>
    <w:p w14:paraId="03EE4AB4" w14:textId="77777777" w:rsidR="0062507B" w:rsidRDefault="0062507B" w:rsidP="0062507B">
      <w:pPr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plní úkoly v oblasti závazných ukazatelů regulace zaměstnanosti, spočívající zejména v sestavování rozpočtu v položce prostředky na platy a ostatní osobní výdaje, v rozpisu a sledování limitu zaměstnanců,</w:t>
      </w:r>
    </w:p>
    <w:p w14:paraId="67B499A7" w14:textId="77777777" w:rsidR="0062507B" w:rsidRDefault="0062507B" w:rsidP="0062507B">
      <w:pPr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zabezpečuje úkoly související se systemizací,</w:t>
      </w:r>
    </w:p>
    <w:p w14:paraId="167799B3" w14:textId="77777777" w:rsidR="0062507B" w:rsidRDefault="0062507B" w:rsidP="0062507B">
      <w:pPr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zabezpečuje úkoly v oblasti důchodového, sociálního a zdravotního pojištění zaměstnanců,</w:t>
      </w:r>
    </w:p>
    <w:p w14:paraId="05502F70" w14:textId="77777777" w:rsidR="0062507B" w:rsidRDefault="0062507B" w:rsidP="0062507B">
      <w:pPr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rozbory a výkaznictví na úsecích personální a platové agendy,</w:t>
      </w:r>
    </w:p>
    <w:p w14:paraId="70389322" w14:textId="77777777" w:rsidR="0062507B" w:rsidRDefault="0062507B" w:rsidP="0062507B">
      <w:pPr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dokumenty z oblasti zaměstnanosti,</w:t>
      </w:r>
    </w:p>
    <w:p w14:paraId="17909DD4" w14:textId="6A43EC64" w:rsidR="00FF2414" w:rsidRDefault="0062507B" w:rsidP="0062507B">
      <w:pPr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vede informační systém o zaměstnancích a platech.</w:t>
      </w:r>
    </w:p>
    <w:p w14:paraId="6D49B999" w14:textId="77777777" w:rsidR="008D0C93" w:rsidRDefault="008D0C93" w:rsidP="008D0C9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0EAC987A" w14:textId="77777777" w:rsidR="008D0C93" w:rsidRDefault="008D0C93" w:rsidP="008D0C9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6B9D25EC" w14:textId="77777777" w:rsidR="008D0C93" w:rsidRPr="007E78BB" w:rsidRDefault="008D0C93" w:rsidP="008D0C9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5D8E5209" w14:textId="77777777" w:rsidR="0062507B" w:rsidRDefault="0062507B" w:rsidP="0062507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oddělení organizace a vzdělávání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plní zejména tyto úkoly:</w:t>
      </w:r>
    </w:p>
    <w:p w14:paraId="37EE166F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43DF8122" w14:textId="77777777" w:rsidR="0062507B" w:rsidRDefault="0062507B" w:rsidP="0062507B">
      <w:pPr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zabezpečuje úkoly související se systemizaci a organizačním uspořádáním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7069C2E6" w14:textId="4A79A282" w:rsidR="0062507B" w:rsidRDefault="0062507B" w:rsidP="0062507B">
      <w:pPr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dokumenty z  oblasti rovných příležitostí žen a mužů</w:t>
      </w:r>
      <w:r w:rsidR="001F239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zdravotně postižených</w:t>
      </w:r>
      <w:r w:rsidR="001F2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stárnutí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, </w:t>
      </w:r>
    </w:p>
    <w:p w14:paraId="2466F1AF" w14:textId="77777777" w:rsidR="0062507B" w:rsidRDefault="0062507B" w:rsidP="0062507B">
      <w:pPr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realizuje systém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služebního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hodnocení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státních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zaměstnanců,</w:t>
      </w:r>
    </w:p>
    <w:p w14:paraId="1C52916E" w14:textId="77777777" w:rsidR="0062507B" w:rsidRDefault="0062507B" w:rsidP="0062507B">
      <w:pPr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zajišťuje agendu vzdělávání zaměstnanců Ministerstva spravedlnosti dle právních předpisů,</w:t>
      </w:r>
    </w:p>
    <w:p w14:paraId="26A1EE0C" w14:textId="77777777" w:rsidR="0062507B" w:rsidRDefault="0062507B" w:rsidP="0062507B">
      <w:pPr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zajišťuje agendu uchazečů o zaměstnání a realizaci výběrových řízení,</w:t>
      </w:r>
    </w:p>
    <w:p w14:paraId="2D3607F8" w14:textId="5E66B225" w:rsidR="0062507B" w:rsidRDefault="0062507B" w:rsidP="0062507B">
      <w:pPr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 rejstřík služebních předpisů státního tajemníka a zajišťuje jejich zveřejnění ve spolupráci s odborem </w:t>
      </w:r>
      <w:r w:rsidR="001F2395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 podpory ICT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0CDC851F" w14:textId="77777777" w:rsidR="0062507B" w:rsidRDefault="0062507B" w:rsidP="0062507B">
      <w:pPr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zajišťuje agendu čerpání fondu kulturních a sociálních potřeb,</w:t>
      </w:r>
    </w:p>
    <w:p w14:paraId="02EBA971" w14:textId="77777777" w:rsidR="0062507B" w:rsidRPr="007E78BB" w:rsidRDefault="0062507B" w:rsidP="0062507B">
      <w:pPr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zabezpečuje úkoly z oblasti péče o zaměstnance – závodní preventivní péče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8870FB2" w14:textId="4367767A" w:rsidR="00B370E8" w:rsidRPr="00B370E8" w:rsidRDefault="00B370E8" w:rsidP="007E78BB">
      <w:pPr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B370E8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zabezpeč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uje</w:t>
      </w:r>
      <w:r w:rsidRPr="00B370E8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řízení a plnění úkolů spojených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  <w:r w:rsidRPr="00B370E8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s činností dětské skupiny v rozsahu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působnosti oddělení,</w:t>
      </w:r>
    </w:p>
    <w:p w14:paraId="25D009DA" w14:textId="77777777" w:rsidR="0062507B" w:rsidRDefault="0062507B" w:rsidP="0062507B">
      <w:pPr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zabezpečuje úkoly z oblasti personální práce při vysílání zaměstnanců k výkonu služby v zahraničí a vysílání zaměstnanců jako národních expertů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916B3B5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</w:p>
    <w:p w14:paraId="36F90A7C" w14:textId="77777777" w:rsidR="0062507B" w:rsidRDefault="0062507B" w:rsidP="0062507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 oddělení spisové služby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plní zejména tyto úkoly:</w:t>
      </w:r>
    </w:p>
    <w:p w14:paraId="0B1407D3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</w:p>
    <w:p w14:paraId="1A7CD5CA" w14:textId="77777777" w:rsidR="0062507B" w:rsidRDefault="0062507B" w:rsidP="0062507B">
      <w:pPr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zabezpečuje provoz podatelny, výpravny a rozmnožovny,</w:t>
      </w:r>
    </w:p>
    <w:p w14:paraId="42225956" w14:textId="77777777" w:rsidR="0062507B" w:rsidRDefault="0062507B" w:rsidP="0062507B">
      <w:pPr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zajišťuje chod správního archivu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, tj. ukládání a správu spisů všech útvarů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 provádění skartačního řízení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předávání archiválií do Národního archivu,</w:t>
      </w:r>
    </w:p>
    <w:p w14:paraId="3AC9FF80" w14:textId="77777777" w:rsidR="0062507B" w:rsidRDefault="0062507B" w:rsidP="0062507B">
      <w:pPr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spolupracuje s Národním archivem a Archivní správou Ministerstva vnitra,</w:t>
      </w:r>
    </w:p>
    <w:p w14:paraId="725BA15F" w14:textId="77777777" w:rsidR="0062507B" w:rsidRDefault="0062507B" w:rsidP="0062507B">
      <w:pPr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metodicky řídí a kontroluje spisovou službu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inisterstva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spravedlnosti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a její chod v samostatných organizačních útvarech,</w:t>
      </w:r>
    </w:p>
    <w:p w14:paraId="404AAB7A" w14:textId="5112A617" w:rsidR="0062507B" w:rsidRDefault="0062507B" w:rsidP="0062507B">
      <w:pPr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metodicky řídí a kontroluje spisovou službu Justiční akademie,</w:t>
      </w:r>
    </w:p>
    <w:p w14:paraId="0BA14BCD" w14:textId="06135082" w:rsidR="0062507B" w:rsidRDefault="0062507B" w:rsidP="0062507B">
      <w:pPr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zpracovává stanoviska k návrhům skartačních řádů pro okresní, krajské a vrchní soudy a připomínky ke skartačním předpisům státního zastupitelství, </w:t>
      </w:r>
      <w:r w:rsidR="002E38CB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PMS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a soudních exekutorů, </w:t>
      </w:r>
    </w:p>
    <w:p w14:paraId="45E5C134" w14:textId="77777777" w:rsidR="0062507B" w:rsidRDefault="0062507B" w:rsidP="0062507B">
      <w:pPr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zajišťuje odborné školení zaměstnanců v oblasti spisové služby a archivnictví.</w:t>
      </w:r>
    </w:p>
    <w:p w14:paraId="184A7CE0" w14:textId="77777777" w:rsidR="00921EB6" w:rsidRDefault="00921EB6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31AF077E" w14:textId="754245C9" w:rsidR="001F2395" w:rsidRDefault="00B370E8" w:rsidP="001F2395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214</w:t>
      </w:r>
      <w:r w:rsidR="001F2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 oddělení právní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</w:t>
      </w:r>
      <w:r w:rsidR="001F2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F2395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1DE273C5" w14:textId="77777777" w:rsidR="001F2395" w:rsidRDefault="001F2395" w:rsidP="007E78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3802030" w14:textId="6A114EAA" w:rsidR="001F2395" w:rsidRDefault="001F2395" w:rsidP="001F2395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metodicky řídí vymáhání pohledávek </w:t>
      </w:r>
      <w:r w:rsidRPr="00DD15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upravuje postupy při</w:t>
      </w:r>
      <w:r w:rsidR="007E78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DD15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nakládání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DD15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pohledávkami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rámci resortu, </w:t>
      </w:r>
    </w:p>
    <w:p w14:paraId="355FA030" w14:textId="77777777" w:rsidR="001F2395" w:rsidRDefault="001F2395" w:rsidP="001F2395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vyřizuje odvolání ve věcech vymáhacího řízení podle zákona č. 280/2009 Sb., daňový řád, ve znění pozdějších předpisů, rozhodovaných orgánem soudu jako správcem daně, s výjimkou okresních soudů,</w:t>
      </w:r>
    </w:p>
    <w:p w14:paraId="3091279B" w14:textId="77777777" w:rsidR="001F2395" w:rsidRPr="0039772A" w:rsidRDefault="001F2395" w:rsidP="001F2395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poskytuje právní stanoviska a poradenství pro jednotlivé organizační složky státu v resortu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Ministerstva spravedlnosti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oblasti své působnosti, </w:t>
      </w:r>
    </w:p>
    <w:p w14:paraId="4BA93ACD" w14:textId="77777777" w:rsidR="001F2395" w:rsidRDefault="001F2395" w:rsidP="001F2395">
      <w:pPr>
        <w:numPr>
          <w:ilvl w:val="0"/>
          <w:numId w:val="45"/>
        </w:numPr>
        <w:tabs>
          <w:tab w:val="left" w:pos="1985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zastupuje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Ministerstvo spravedlnosti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 soudy ve věcech týkajících se nakládání s majetkem státu, na základě podkladů předaných příslušnými odbory provádí vymáhání pohledávek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Ministerstva spravedlnosti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úkony s tím spojené (např. zasílání upomínek při nedodržení splátek, návrhy na odpisy pohledávek), to vše s výjimkou pohledávek </w:t>
      </w:r>
      <w:r w:rsidRPr="00DD154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předaných Celní správě České republiky a pohledávek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vzniklých z činnosti odboru odškodňování a činnosti odboru trestní politiky. Podává návrhy na výkon rozhodnutí na základě pravomocného rozhodnutí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příslušného orgánu ve věcech týkajících se vymáhání pohledávek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Ministerstva spravedlnosti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s výjimkou pohledávek </w:t>
      </w:r>
      <w:r w:rsidRPr="00E04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předaných Celní správě České republiky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E04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pohledávek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vzniklých z činnosti odboru odškodňování </w:t>
      </w:r>
      <w:r w:rsidRPr="00E04B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činnosti odboru trestní politiky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3641ADFA" w14:textId="77777777" w:rsidR="001F2395" w:rsidRDefault="001F2395" w:rsidP="001F2395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vydává souhlas s výmazem pohledávek tzv. justiční správy v katastru nemovitostí,</w:t>
      </w:r>
    </w:p>
    <w:p w14:paraId="10BC320E" w14:textId="77777777" w:rsidR="001F2395" w:rsidRDefault="001F2395" w:rsidP="001F2395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základě podkladů věcných útvarů po právní stránce připravuje, kontroluje a schvaluje návrhy smluv Ministerstva spravedlnosti,</w:t>
      </w:r>
    </w:p>
    <w:p w14:paraId="1ED8FB96" w14:textId="6E27AA65" w:rsidR="001F2395" w:rsidRDefault="001F2395" w:rsidP="001F2395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připravuje po právní stránce návrhy smluv o převodu</w:t>
      </w:r>
      <w:r w:rsidR="007E78B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movitého a nemovitého majetku, s nímž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Ministerstvo spravedlnosti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oprávněno hospodařit nebo zápisu o převodu příslušnosti s ním hospodařit,</w:t>
      </w:r>
    </w:p>
    <w:p w14:paraId="05385B53" w14:textId="05E27E40" w:rsidR="001F2395" w:rsidRDefault="001F2395" w:rsidP="001F2395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 centrální evidenci smluv uzavíraných Ministerstvem spravedlnosti a zajišťuje uveřejňování smluv v registru smluv, vyjma smluv v gesci odboru </w:t>
      </w:r>
      <w:r w:rsidR="0036404D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 podpory ICT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47CD954" w14:textId="77777777" w:rsidR="00B370E8" w:rsidRDefault="001F2395" w:rsidP="00B370E8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vyjadřuje se po právní stránce ke smluvním dokumentům organizačních složek státu v rámci resortu týkajících se nakládání s majetkem státu, včetně zajištění schvalovacích postupů dle instrukce o způsobech a podmínkách hospodaření s majetkem státu</w:t>
      </w:r>
      <w:r w:rsidR="00B370E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776BE99D" w14:textId="77777777" w:rsidR="00B370E8" w:rsidRDefault="00066A1A" w:rsidP="00B370E8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370E8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přijímá, eviduje a v součinnosti s věcně příslušnými útvary Ministerstva spravedlnosti vyřizuje žádosti o informace a rozhoduje o odmítnutí nebo odložení žádosti, v případě podaného odvolání připravuje spisovou dokumentaci pro rozkladovou komisi,</w:t>
      </w:r>
    </w:p>
    <w:p w14:paraId="09E7063F" w14:textId="4EEC0920" w:rsidR="00B370E8" w:rsidRDefault="00066A1A" w:rsidP="00B370E8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rozhoduje o odvolání proti rozhodnutí o odmítnutí žádosti o informace, které bylo vydáno soudem, </w:t>
      </w:r>
      <w:r w:rsidR="002E38CB">
        <w:rPr>
          <w:rFonts w:ascii="Times New Roman" w:eastAsia="Times New Roman" w:hAnsi="Times New Roman" w:cs="Times New Roman"/>
          <w:sz w:val="24"/>
          <w:szCs w:val="24"/>
          <w:lang w:eastAsia="cs-CZ"/>
        </w:rPr>
        <w:t>PMS</w:t>
      </w:r>
      <w:r w:rsidRPr="007E78BB">
        <w:rPr>
          <w:rFonts w:ascii="Times New Roman" w:eastAsia="Times New Roman" w:hAnsi="Times New Roman" w:cs="Times New Roman"/>
          <w:sz w:val="24"/>
          <w:szCs w:val="24"/>
          <w:lang w:eastAsia="cs-CZ"/>
        </w:rPr>
        <w:t>, IKSP, Justiční akademií, generálním ředitelem VS nebo Zdravotnickými zařízeními Ministerstva spravedlnosti,</w:t>
      </w:r>
    </w:p>
    <w:p w14:paraId="489D23C8" w14:textId="69C51DDB" w:rsidR="00B370E8" w:rsidRDefault="00066A1A" w:rsidP="007E78BB">
      <w:pPr>
        <w:numPr>
          <w:ilvl w:val="0"/>
          <w:numId w:val="45"/>
        </w:numPr>
        <w:tabs>
          <w:tab w:val="clear" w:pos="319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8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rozhoduje o stížnostech na postup povinných subjektů vymezených v písmenu </w:t>
      </w:r>
      <w:r w:rsidR="00FC5F3A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7E78BB">
        <w:rPr>
          <w:rFonts w:ascii="Times New Roman" w:eastAsia="Times New Roman" w:hAnsi="Times New Roman" w:cs="Times New Roman"/>
          <w:sz w:val="24"/>
          <w:szCs w:val="24"/>
          <w:lang w:eastAsia="cs-CZ"/>
        </w:rPr>
        <w:t>) při vyřizování žádostí o informace,</w:t>
      </w:r>
    </w:p>
    <w:p w14:paraId="3889F510" w14:textId="77777777" w:rsidR="00B370E8" w:rsidRDefault="00066A1A" w:rsidP="00B370E8">
      <w:pPr>
        <w:numPr>
          <w:ilvl w:val="0"/>
          <w:numId w:val="4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8BB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zastupuje Ministerstvo spravedlnosti před soudem ve sporech o poskytování informací,</w:t>
      </w:r>
    </w:p>
    <w:p w14:paraId="0F3020CB" w14:textId="77777777" w:rsidR="00B370E8" w:rsidRDefault="00066A1A" w:rsidP="00B370E8">
      <w:pPr>
        <w:numPr>
          <w:ilvl w:val="0"/>
          <w:numId w:val="45"/>
        </w:numPr>
        <w:tabs>
          <w:tab w:val="clear" w:pos="319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8BB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organizačně a personálně zabezpečuje operativní a neformální poskytování telefonických či ústních informací veřejnosti,</w:t>
      </w:r>
    </w:p>
    <w:p w14:paraId="4F75C933" w14:textId="1133E6F6" w:rsidR="00066A1A" w:rsidRPr="007E78BB" w:rsidRDefault="00066A1A" w:rsidP="00FC5F3A">
      <w:pPr>
        <w:numPr>
          <w:ilvl w:val="0"/>
          <w:numId w:val="45"/>
        </w:numPr>
        <w:tabs>
          <w:tab w:val="clear" w:pos="319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8BB">
        <w:rPr>
          <w:rFonts w:ascii="Times New Roman" w:eastAsia="Times New Roman" w:hAnsi="Times New Roman" w:cs="Times New Roman"/>
          <w:sz w:val="24"/>
          <w:szCs w:val="24"/>
          <w:lang w:eastAsia="cs-CZ"/>
        </w:rPr>
        <w:t>vypracovává výroční zprávu Ministerstva spravedlnosti o činnosti v oblasti poskytování informací a zabezpečuje její zveřejnění na webových stránkách Ministerstva spravedlnosti.</w:t>
      </w:r>
    </w:p>
    <w:p w14:paraId="74B47C9F" w14:textId="77777777" w:rsidR="00066A1A" w:rsidRPr="00DF7618" w:rsidRDefault="00066A1A" w:rsidP="00066A1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B1DCA76" w14:textId="77777777" w:rsidR="00066A1A" w:rsidRPr="00332E2C" w:rsidRDefault="00066A1A" w:rsidP="00066A1A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2E2C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 oddělení jsou oprávněnou úřední osobou dle § 15 odst. 2 zákona č. 500/2004 Sb., správní řád, ve znění pozdějších předpisů, ve správních řízeních vedených dle zákona č. 106/1999 Sb., o svobodném přístupu k informacím, ve znění pozdějších předpisů.</w:t>
      </w:r>
    </w:p>
    <w:p w14:paraId="7B7AAD70" w14:textId="77777777" w:rsidR="00066A1A" w:rsidRDefault="00066A1A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005B0633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>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Odbor bezpečnosti a krizového řízení</w:t>
      </w:r>
    </w:p>
    <w:p w14:paraId="3F097691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691680AD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Koordinuje a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inisterstvu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spravedlnosti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zabezpečuje plnění úkolů obranného a civilního nouzového plánování, ochrany utajovaných informací, bezpečnosti osob a majetku, požární ochrany a bezpečnosti a ochrany zdraví při práci. Je pracovištěm krizového řízení resortu. Při plnění úkolů spolupracuje a koordinuje činnosti zejména s orgány krizového řízení státu, příslušnými ministerstvy, Národním bezpečnostním úřadem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Národním úřadem pro kybernetickou a informační bezpečnost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a zpravodajskými službami. Vykonává činnosti spojené s financováním programů reprodukce majetku za oblast bezpečnosti a krizového řízení a v tomto rozsahu odpovídá za hospodaření s prostředky státního rozpočtu. Zpracovává koncepci a dokumentaci programů, organizuje a kontroluje zadávání a průběh realizace jednotlivých akcí pořizování a reprodukce tohoto majetku. Koncepčně, metodicky a věcně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lastRenderedPageBreak/>
        <w:t xml:space="preserve">zajišťuje i úkoly ochrany utajovaných informací zpracovávaných informačními, a komunikačními systémy a jejich kryptografickou ochranu. Plní úkoly ministra podle zákona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412/2005 Sb.,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o ochraně utajovaných informací a o bezpečnostní způsobilosti,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vede evidenci utajovaných dokumentů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Ministerstva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 spisovou dokumentaci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Ministerstva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 které mají přístup k utajovaným informacím, a plní úkoly ústředního registru pro zasílání a příjem utajovaných dokumentů a jiných materiálů ve styku se zahraničím a podílí se na bezpečnostních prověrkách. Vypracovává návrhy rozhodnutí ministra o zproštění mlčenlivosti zaměstnanců resortu v záležitostech chráněných právními předpisy o ochraně utajovaných informací a rozhodnutí ministra o povolení vstupu do objektů věznic za účelem použití operativně pátracích prostředků. Ve spolupráci s Národním archivem zabezpečuje činnost správního archivu Ministerstva spravedlnosti pro část týkající se utajovaných dokumentů, vybraných spisů (ministra, náměstků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člena vlády a vrchních ředitelů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atd..) a spisů bývalého resortního archivu. V součinnosti s Vojenským ústředním archivem v Olomouci zabezpečuje archivaci a skartaci spisů bývalých vojenských soudů a prokuratur.</w:t>
      </w:r>
    </w:p>
    <w:p w14:paraId="1F535992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5B9FFF05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221 V oddělení bezpečnosti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24073983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361023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metodicky řídí, koordinuje a kontroluje plnění úkolů organizačních složek v resortu na úsecích bezpečnosti osob a majetku a ochrany utajovaných informací (ve vztahu k vězeňství koordinuje plnění zásadních úkolů a podílí se na kontrole výkonu služby justiční stráže),</w:t>
      </w:r>
    </w:p>
    <w:p w14:paraId="6915D55F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úkoly Ministerstva spravedlnosti na úseku ochrany utajovaných informací a bezpečnosti osob a majetku,</w:t>
      </w:r>
    </w:p>
    <w:p w14:paraId="05A7825E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 se k projektům fyzické bezpečnosti objektů včetně vyhodnocení rizik a k prováděcím projektům zabezpečení organizací resortu (mimo vězeňství),</w:t>
      </w:r>
    </w:p>
    <w:p w14:paraId="0641165C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podílí se na posuzování investičních záměrů v rámci reprodukce majetku v oblasti bezpečnosti justičních objektů, </w:t>
      </w:r>
    </w:p>
    <w:p w14:paraId="0A038278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zabezpečuje v součinnosti s jednotkou justiční stráže a Ochrannou službou Policie ČR ostrahu v objektech Ministerstva spravedlnosti; vykonává funkci správce bezpečnostních systémů na Ministerstvu spravedlnosti, v objektech Ministerstva spravedlnosti zajišťuje spolupráci s SCO Policie ČR, </w:t>
      </w:r>
    </w:p>
    <w:p w14:paraId="43B0EE2A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spolupráci s VS metodicky řídí a usměrňuje ostrahu justičních objektů a koordinuje činnost justiční stráže s technickými a režimovými opatřeními u soudů, státních zastupitelství a na Ministerstvu spravedlnosti; vede přehledy zabezpečení těchto organizací, </w:t>
      </w:r>
    </w:p>
    <w:p w14:paraId="75ADA06A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koncepce rozvoje informačních a komunikačních technologií pro zpracování utajovaných informací v resortu ve vazbě na obdobné informační systémy ČR a požadavky plynoucí z členství ČR v Evropské unii a NATO,</w:t>
      </w:r>
    </w:p>
    <w:p w14:paraId="20EFF693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vybudování a provozování informačních systémů pro zpracování utajovaných informací v resortu (mimo vězeňství),</w:t>
      </w:r>
    </w:p>
    <w:p w14:paraId="30D326D1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vybavování organizačních složek resortu (mimo vězeňství) odpovídajícími informačními systémy pro zpracování utajovaných informací, </w:t>
      </w:r>
    </w:p>
    <w:p w14:paraId="2F84E95B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kryptografickou ochranu informačních a komunikačních systémů v civilní části resortu,</w:t>
      </w:r>
    </w:p>
    <w:p w14:paraId="18F92233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úkoly spojené s provozem vládního utajovaného a dalších speciálních spojení,</w:t>
      </w:r>
    </w:p>
    <w:p w14:paraId="28A1C5B6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plnění úkolů souvisejících se zajišťováním dosažitelnosti a hlášením mimořádných událostí,</w:t>
      </w:r>
    </w:p>
    <w:p w14:paraId="612AA005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vyjadřuje se k návrhům, zprávám a jiným materiálům, jejichž realizací dochází ke změnám systému zabezpečení, nebo vyžadují změnu v programovém financování či změnu koncepce bezpečnosti v resortu,</w:t>
      </w:r>
    </w:p>
    <w:p w14:paraId="3B49D5E7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školení fyzických osob, které mají přístup k utajovaným informacím včetně provozu speciálního e-learningového systému a školení v oblasti bezpečnosti osob a majetku,</w:t>
      </w:r>
    </w:p>
    <w:p w14:paraId="1A9FE2F3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pokyn ministra nebo státního tajemníka šetří mimořádné události, jež nespadají do působnosti ostatních organizačních útvarů Ministerstva spravedlnosti,</w:t>
      </w:r>
    </w:p>
    <w:p w14:paraId="02D24A90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metodicky řídí, koordinuje a kontroluje plnění úkolů u organizací resortu na úsecích obranného a civilního nouzového plánování, v oblasti veřejného pořádku a vnitřní bezpečnosti, požární ochrany, bezpečnosti a ochrany zdraví při práci (ve směru k vězeňství koordinuje jen plnění zásadních úkolů), </w:t>
      </w:r>
    </w:p>
    <w:p w14:paraId="58833853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řídí proces identifikace vzniku rizik pracovních činností, provádí jejich analýzu a koordinuje zpracování příslušných dokumentací,</w:t>
      </w:r>
    </w:p>
    <w:p w14:paraId="3D14A2F8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úkoly Ministerstva spravedlnosti na úseku obranného a civilního nouzového plánování a úkoly operačního střediska Resortního krizového štábu, je pracovištěm krizového řízení resortu,</w:t>
      </w:r>
    </w:p>
    <w:p w14:paraId="5BBCD444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stanoví zaměření odborné přípravy zaměstnanců Ministerstva spravedlnosti a organizací resortu v oblasti krizového řízení a bezpečnosti a podílí se na jejím provádění včetně praktických nácviků a cvičení (mimo vězeňství),</w:t>
      </w:r>
    </w:p>
    <w:p w14:paraId="76281C2D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zastupování Ministerstva spravedlnosti a resortu v celostátních orgánech krizového řízení, včetně stanovené dosažitelnosti,</w:t>
      </w:r>
    </w:p>
    <w:p w14:paraId="7BCDE4A1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organizuje krizové spojení v resortu (mimo vězeňství), </w:t>
      </w:r>
    </w:p>
    <w:p w14:paraId="24C8DF1D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 za rozpracování a zajišťování úkolů vyplývajících z jednání Bezpečnostní rady státu, Výboru pro civilní nouzové plánování a Ústředního krizového štábu a v součinnosti s VS zajišťuje zpracovávání plánů hospodářské mobilizace, plánů nezbytných dodávek a uplatňuje za resort požadavky na vytvoření státních hmotných rezerv,</w:t>
      </w:r>
    </w:p>
    <w:p w14:paraId="4924214B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řídí provádění analýz ohrožení resortních objektů a jejich zaměstnanců, vede přehledy možných zdrojů rizik a koordinuje činnosti při jejich odstraňování, zpracovává a aktualizuje resortní krizový plán a koordinuje zpracování obdobných plánů u resortních organizací (mimo vězeňství); plní úkoly stanovené v oblasti ochrany kritické infrastruktury,</w:t>
      </w:r>
    </w:p>
    <w:p w14:paraId="0A1E1836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zpracování dílčího plánu obrany, </w:t>
      </w:r>
    </w:p>
    <w:p w14:paraId="3F937A8D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metodicky usměrňuje a řídí financování výdajů v justiční části resortu v oblasti bezpečnosti a krizového řízení v návaznosti na celostátní a resortní bezpečnostní politiku,</w:t>
      </w:r>
    </w:p>
    <w:p w14:paraId="17D15023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zpracování programů a podprogramů na financování bezpečnostních technologií oblasti justice a vyhodnocuje jejich plnění, posuzuje, usměrňuje a odsouhlasuje investiční záměry akcí v rámci reprodukce majetku v oblasti bezpečnosti a krizového řízení; odborně posuzuje z hlediska své působnosti vybrané investiční akce ve vězeňství,</w:t>
      </w:r>
    </w:p>
    <w:p w14:paraId="53FC0B2E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kontroluje přípravu a realizaci akcí z hlediska dodržování závazných technických parametrů,</w:t>
      </w:r>
    </w:p>
    <w:p w14:paraId="0745D3F5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vydávání služebních průkazů, přístupových čipových karet a úředních razítek a vykonává správu důležitých bezpečnostních uzávěrů včetně evidence klíčů,</w:t>
      </w:r>
    </w:p>
    <w:p w14:paraId="1CE1153B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zabezpečuje úkoly Ministerstva spravedlnosti na úsecích požární ochrany a bezpečnosti a ochrany zdraví při práci včetně odborného školení, bezpečnostních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prohlídek a poskytování osobních, ochranných, mycích, čistících a dezinfekčních prostředků, </w:t>
      </w:r>
    </w:p>
    <w:p w14:paraId="01F826E5" w14:textId="77777777" w:rsidR="0062507B" w:rsidRDefault="0062507B" w:rsidP="0062507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 se k projektům na výstavbu nebo rekonstrukci justičních objektů z pohledu požární ochrany a bezpečnosti práce,</w:t>
      </w:r>
    </w:p>
    <w:p w14:paraId="3D67316B" w14:textId="0605A646" w:rsidR="0062507B" w:rsidRPr="00FF2414" w:rsidRDefault="0062507B" w:rsidP="00B673B6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podílí se na zajištění opatření v oblasti kybernetické bezpečnosti tím, že provádí audit kybernetické bezpečnosti dle zákona č. </w:t>
      </w:r>
      <w:r w:rsidR="00235757">
        <w:rPr>
          <w:rFonts w:ascii="Times New Roman" w:eastAsia="Times New Roman" w:hAnsi="Times New Roman" w:cs="Times New Roman"/>
          <w:sz w:val="24"/>
          <w:szCs w:val="24"/>
          <w:lang w:eastAsia="cs-CZ"/>
        </w:rPr>
        <w:t>264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235757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Sb., o kybernetické bezpečnosti, v resortu justice a </w:t>
      </w:r>
      <w:r w:rsidR="00DF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součinnosti s odborem provozu a podpory ICT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realizaci fyzické bezpečnosti v Ministerstvu spravedlnosti</w:t>
      </w:r>
      <w:r w:rsidR="00DF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ustanovení § 17 vyhlášky č. 409/2025 Sb., o bezpečnostních opatřeních poskytovatele regulované služby v režimu vyšších povinností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EBB60C6" w14:textId="77777777" w:rsidR="007F2949" w:rsidRDefault="007F2949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</w:p>
    <w:p w14:paraId="3ADF9CE7" w14:textId="5B71FB1D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>300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ab/>
        <w:t xml:space="preserve">SEKCE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MEZINÁRODNÍ A EVROPSKÉ SPOLUPRACE</w:t>
      </w:r>
    </w:p>
    <w:p w14:paraId="2F932B40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3BEF0E37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přípravu a sjednávání mezinárodních smluv, sjednávání evropských předpisů a přístup k multilaterálním úmluvám z oblasti mezinárodní justiční spolupráce. Plní též úkoly spojené s ochranou zájmů státu a zastupování v řízeních před Evropským soudem pro lidská práva a Výborem OSN pro lidská práva. Zajišťuje plnění úkolů, které vyplývají z činnosti Výboru pro EU a Resortní koordinační skupiny ministerstva. Formuluje stanoviska, zpracovává analýzy zaměřené na mezinárodní právo a lidská práva. </w:t>
      </w:r>
    </w:p>
    <w:p w14:paraId="5D013742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B1D2AB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Vrchní ředitel sekce je oprávněnou úřední osobou dle § 15 odst. 2 zákona č. 500/2004 Sb., správní řád, ve znění pozdějších předpisů, ve správních řízeních, které v souladu s touto přílohou náleží do působnosti této sekce.</w:t>
      </w:r>
    </w:p>
    <w:p w14:paraId="4AEBAEFB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A4AA40" w14:textId="035BC758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4" w:name="_Hlk14481681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301 Kancelář vrchního ředitele </w:t>
      </w:r>
      <w:r w:rsidR="00450D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mezinárodní a evropskou spolupráci</w:t>
      </w:r>
    </w:p>
    <w:p w14:paraId="1E2435A4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2A86A1" w14:textId="7D8C0C3F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podporu vrchního ředitele sekce při výkonu jeho řídící činnosti. Připravuje materiály pro ministra, náměstky člena vlády a vrchního ředitele sekce ke společenským tématům z oblasti agend vykonávaných napříč sekcí. Zpracovává komplexní podklady k materiálům z působnosti sekce pro jednání ve vládě, parlamentu a dalších institucích. Zajišťuje komplexní podklady k tématům z působnosti sekce pro zahraničněpolitická jednání ministra, náměstky člena vlády a vrchního ředitele sekce.</w:t>
      </w:r>
      <w:bookmarkEnd w:id="4"/>
      <w:r w:rsidR="009F17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9207F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a zajišťuje plnění průřezových otázek v působnosti Ministerstva spravedlnosti ve vztahu k EU a mezinárodním organizacím a uskupením. Zabezpečuje plnění závazků resortu z ratifikovaných mezinárodních úmluv a zajišťuje členství Ministerstva spravedlnosti v mezinárodních hodnotících mechanismech.</w:t>
      </w:r>
    </w:p>
    <w:p w14:paraId="36B8F49A" w14:textId="77777777" w:rsidR="00143468" w:rsidRDefault="00143468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B2E9653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tím účelem zejména: </w:t>
      </w:r>
    </w:p>
    <w:p w14:paraId="0549CD2A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508405" w14:textId="3FA93B28" w:rsidR="0062507B" w:rsidRDefault="0062507B" w:rsidP="0062507B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spolupráci s </w:t>
      </w:r>
      <w:r w:rsidR="007F29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kabinetem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člena vlády připravuje a organizačně a technicky zabezpečuje zahraniční aktivity ministra, </w:t>
      </w:r>
      <w:r w:rsidR="007F2949" w:rsidRPr="007F2949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plán zahraničních styků pro</w:t>
      </w:r>
      <w:r w:rsidR="00FC5F3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F2949" w:rsidRPr="007F2949">
        <w:rPr>
          <w:rFonts w:ascii="Times New Roman" w:eastAsia="Times New Roman" w:hAnsi="Times New Roman" w:cs="Times New Roman"/>
          <w:sz w:val="24"/>
          <w:szCs w:val="24"/>
          <w:lang w:eastAsia="cs-CZ"/>
        </w:rPr>
        <w:t>Úřad vlády ČR a Ministerstvo zahraničních věcí, které vyhotovuje plán zahraničních styků členů vlády</w:t>
      </w:r>
      <w:r w:rsidR="007F294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AE5A3C2" w14:textId="77777777" w:rsidR="0062507B" w:rsidRDefault="0062507B" w:rsidP="0062507B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zabezpečuje administrativu spojenou se zajištěním diplomatických a služebních pasů, </w:t>
      </w:r>
    </w:p>
    <w:p w14:paraId="4EE2CA59" w14:textId="6E0F1F8A" w:rsidR="007F2949" w:rsidRPr="00FC5F3A" w:rsidRDefault="007F2949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F2949"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spolupráci s vrchním ředitelem sekce ekonomické a správní vede Plán zahraničních služebních cest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33041AE" w14:textId="06E30927" w:rsidR="0062507B" w:rsidRPr="00FF2414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rozsahu své působnosti připravuje pro ministra podklady k materiálům zejména pro jednání v mezinárodních organizacích, v EU, ve vládě a Parlamentu ČR,</w:t>
      </w:r>
    </w:p>
    <w:p w14:paraId="56B568D0" w14:textId="77777777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oblasti své působnosti se podílí na přípravě, koordinaci a zpracování podkladů pro jednání Rady EU a pracovních skupin,</w:t>
      </w:r>
    </w:p>
    <w:p w14:paraId="0882DA4B" w14:textId="77777777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a odborně zajišťuje plnění průřezových otázek v působnosti Ministerstva spravedlnosti ve vztahu k EU,</w:t>
      </w:r>
    </w:p>
    <w:p w14:paraId="1EFD23D9" w14:textId="77777777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plnění úkolů, které pro Ministerstvo spravedlnosti vyplývají z činnosti Výboru pro EU, a koordinuje činnost Resortní koordinační skupiny ministerstva a příslušných podskupin,</w:t>
      </w:r>
    </w:p>
    <w:p w14:paraId="705502F0" w14:textId="77777777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přípravu podkladů pro jednání Výboru pro EU a Rady pro spravedlnost a vnitřní věci (dále jen“ Rada SVV“) a v rozsahu své působnosti připravuje podklady pro jednání Výboru stálých zástupců (COREPER), koordinuje a odborně zajišťuje horizontální agendu EU v působnosti resortu, včetně agendy vnějších vztahů a rozšíření EU, </w:t>
      </w:r>
    </w:p>
    <w:p w14:paraId="085E997E" w14:textId="77777777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organizaci výběrových řízení v souladu s Pravidly pro výběr kandidáta na funkci soudce soudního dvora Evropské unie, Pravidly pro výběr kandidátů na funkci soudce Evropského soudu pro lidská práva a zajišťuje výběr kandidátů na funkci evropského žalobce, </w:t>
      </w:r>
    </w:p>
    <w:p w14:paraId="30332442" w14:textId="4369E934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spolupráci s </w:t>
      </w:r>
      <w:r w:rsidR="00553A36">
        <w:rPr>
          <w:rFonts w:ascii="Times New Roman" w:eastAsia="Times New Roman" w:hAnsi="Times New Roman" w:cs="Times New Roman"/>
          <w:sz w:val="24"/>
          <w:szCs w:val="24"/>
          <w:lang w:eastAsia="cs-CZ"/>
        </w:rPr>
        <w:t>odborem investic a majetku</w:t>
      </w:r>
      <w:r w:rsidR="004920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podílí na přípravě a implementaci komunitárních, strukturálních a dalších projektů odborné pomoci,</w:t>
      </w:r>
    </w:p>
    <w:p w14:paraId="3502B545" w14:textId="1DD5E938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spolupráci s </w:t>
      </w:r>
      <w:r w:rsidR="00D61D1B">
        <w:rPr>
          <w:rFonts w:ascii="Times New Roman" w:eastAsia="Times New Roman" w:hAnsi="Times New Roman" w:cs="Times New Roman"/>
          <w:sz w:val="24"/>
          <w:szCs w:val="24"/>
          <w:lang w:eastAsia="cs-CZ"/>
        </w:rPr>
        <w:t>odborem strategie a koncepce justice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odborem </w:t>
      </w:r>
      <w:r w:rsidR="0049207F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trestní politiky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organizuje vysílání expertů resortu do civilních misí EU, studijní pobyty a stáže ve vztahu k EU, podílí se na výběru jejich účastníků a navrhuje vysílání expertů, </w:t>
      </w:r>
    </w:p>
    <w:p w14:paraId="43F0E1DF" w14:textId="77777777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úkoly Ministerstva spravedlnosti vyplývající z komunikační strategie ČR ve vztahu k EU,</w:t>
      </w:r>
    </w:p>
    <w:p w14:paraId="0B15FEA2" w14:textId="77777777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a zajišťuje plnění průřezových otázek v působnosti Ministerstva spravedlnosti ve vztahu k mezinárodním organizacím,</w:t>
      </w:r>
    </w:p>
    <w:p w14:paraId="65D63F6D" w14:textId="4600C49F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organizuje a zabezpečuje plnění úkolů Ministerstva spravedlnosti vyplývajících z mezinárodních smluvních dokumentů a ze závazků České republiky </w:t>
      </w:r>
      <w:r w:rsidR="00B24F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působnosti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resortu (s výjimkou těch, které </w:t>
      </w:r>
      <w:r w:rsidR="00B24F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v působnosti jiných </w:t>
      </w:r>
      <w:r w:rsidR="00185B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organizačních </w:t>
      </w:r>
      <w:r w:rsidR="00B24FB4">
        <w:rPr>
          <w:rFonts w:ascii="Times New Roman" w:eastAsia="Times New Roman" w:hAnsi="Times New Roman" w:cs="Times New Roman"/>
          <w:sz w:val="24"/>
          <w:szCs w:val="24"/>
          <w:lang w:eastAsia="cs-CZ"/>
        </w:rPr>
        <w:t>útvarů Ministerstva spravedlnosti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vůči mezinárodním organizacím, jejich orgánům a</w:t>
      </w:r>
      <w:r w:rsidR="00FF24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dalším pracovním a odborným skupinám zajišťujícím takovou implementaci, </w:t>
      </w:r>
    </w:p>
    <w:p w14:paraId="674C29BD" w14:textId="3AE33C63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členství Ministerstva spravedlnosti v mezinárodních uskupeních, např. v platformě ministerstev spravedlnosti států Visegrádské skupiny, a v pracovních orgánech mezinárodních organizací, jako jsou OSN, OECD a Rada Evropy, </w:t>
      </w:r>
      <w:r w:rsidR="00185B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nejsou výslovně svěřeny jiným organizačním útvarům Ministerstva spravedlnosti (například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Řídícím výboru Rady Evropy pro trestní problematiku (CDPC), v Komisi OSN pro prevenci kriminality a trestní spravedlnost (CCPCJ), ve Výboru OSN pro boj proti kyberkriminalitě</w:t>
      </w:r>
      <w:r w:rsidR="00185B0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FEA1C23" w14:textId="0A3D8091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spolupracuje s věcně příslušnými útvary a podřízenými organizacemi resortu při zajišťování součinnosti Ministerstva spravedlnosti s dalšími orgány Rady Evropy, </w:t>
      </w:r>
      <w:r w:rsidR="00185B0E">
        <w:rPr>
          <w:rFonts w:ascii="Times New Roman" w:eastAsia="Times New Roman" w:hAnsi="Times New Roman" w:cs="Times New Roman"/>
          <w:sz w:val="24"/>
          <w:szCs w:val="24"/>
          <w:lang w:eastAsia="cs-CZ"/>
        </w:rPr>
        <w:t>OSN, OECD a jiných mezinárodních organizací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03465AD0" w14:textId="77777777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plnění závazků resortu z ratifikovaných mezinárodních úmluv a zajišťuje členství Ministerstva spravedlnosti v mezinárodních hodnotících mechanismech, zejména Skupině států proti korupci (GRECO), Pracovní skupině proti korupci OECD a Revizní implementační skupině Úmluvy OSN proti korupci,</w:t>
      </w:r>
    </w:p>
    <w:p w14:paraId="3D1686D9" w14:textId="77777777" w:rsidR="0062507B" w:rsidRDefault="0062507B" w:rsidP="00FC5F3A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podílí se na vytváření koncepce vzdělávání soudců, státních zástupců a dalších zaměstnanců resortu v otázkách působnosti oddělení a na její realizaci ve spolupráci s Justiční akademií, případně dalšími subjekty, poskytuje odbornou a informační podporu pro soudce a státní zástupce a další pracovníky resortu v otázkách v působnosti oddělení, </w:t>
      </w:r>
    </w:p>
    <w:p w14:paraId="24400FE6" w14:textId="77777777" w:rsidR="0062507B" w:rsidRDefault="0062507B" w:rsidP="0062507B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vydává ve spolupráci s věcně příslušnými odbory odborné, informační a vzdělávací publikace týkající se evropských a mezinárodních právních předpisů,</w:t>
      </w:r>
    </w:p>
    <w:p w14:paraId="48AEA599" w14:textId="02B1AC81" w:rsidR="0062507B" w:rsidRPr="00FF2414" w:rsidRDefault="00185B0E" w:rsidP="0062507B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členství Ministerstva spravedlnosti v meziresortních pracovních skupinách Ministerstva zahraničních věcí, zejména ve skupině pro sankční seznamy, či skupině pro rozvojovou spolupráci</w:t>
      </w:r>
      <w:r w:rsidR="0062507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41A33EC" w14:textId="74B71CA3" w:rsidR="00185B0E" w:rsidRDefault="00185B0E" w:rsidP="0062507B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členství Ministerstva spravedlnosti v </w:t>
      </w:r>
      <w:r w:rsidRPr="00185B0E">
        <w:rPr>
          <w:rFonts w:ascii="Times New Roman" w:eastAsia="Times New Roman" w:hAnsi="Times New Roman" w:cs="Times New Roman"/>
          <w:sz w:val="24"/>
          <w:szCs w:val="24"/>
          <w:lang w:eastAsia="cs-CZ"/>
        </w:rPr>
        <w:t>mezire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185B0E">
        <w:rPr>
          <w:rFonts w:ascii="Times New Roman" w:eastAsia="Times New Roman" w:hAnsi="Times New Roman" w:cs="Times New Roman"/>
          <w:sz w:val="24"/>
          <w:szCs w:val="24"/>
          <w:lang w:eastAsia="cs-CZ"/>
        </w:rPr>
        <w:t>ortních pracovních skupinách Ministerstva vnitra, například v Koordinačním orgánu pro řízení ochrany státních hranic a migraci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F13BD83" w14:textId="77777777" w:rsidR="0062507B" w:rsidRDefault="0062507B" w:rsidP="0062507B">
      <w:pPr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 se k návrhům mezinárodních smluv sjednaných jinými resorty, pokud tyto smlouvy nepatří do působnosti jiných odborných útvarů Ministerstva spravedlnosti, a to zejména v rámci vnějšího připomínkového řízení.</w:t>
      </w:r>
    </w:p>
    <w:p w14:paraId="635A501C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A8F3DA" w14:textId="136A6804" w:rsidR="0049207F" w:rsidRPr="00C8242E" w:rsidRDefault="0049207F" w:rsidP="00492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</w:pPr>
      <w:r w:rsidRPr="00C824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>3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1</w:t>
      </w:r>
      <w:r w:rsidRPr="00C824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0 </w:t>
      </w:r>
      <w:r w:rsidRPr="00C8242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Kancelář vládního zmocněnce</w:t>
      </w:r>
    </w:p>
    <w:p w14:paraId="5B9FCDAE" w14:textId="77777777" w:rsidR="0049207F" w:rsidRPr="00C8242E" w:rsidRDefault="0049207F" w:rsidP="00492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CA28419" w14:textId="7BA4EF6B" w:rsidR="0049207F" w:rsidRPr="00C8242E" w:rsidRDefault="0049207F" w:rsidP="00492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Hájí zájmy České republiky jako demokratického právního státu dodržujícího lidská práva a základní svobody v řízeních podle Úmluvy o ochraně lidských práv a základních svobod (dále jen „Úmluva“) před Evropským soudem pro lidská práva (dále jen „Soud“), jakož i před Výborem ministrů Rady Evropy (dále jen „Výbor ministrů“) ve věcech, které navazují na řízení před Soudem, jejichž byla Česká republika účastníkem. Hájí obdobně zájmy České republiky v řízeních před Evropským výborem pro sociální práva o kolektivních stížnostech podle Dodatkového protokolu k Evropské sociální chartě a před smluvními orgány OSN, konkrétně Výborem OSN pro lidská práva v řízeních o individuálních oznámeních podle Opčního protokolu k Mezinárodnímu paktu o občanských a politických právech, Výborem OSN proti mučení v řízeních o individuálních oznámeních podle článku 22 Úmluvy proti mučení a jinému krutému, nelidskému či ponižujícímu zacházení nebo trestání, Výborem OSN pro odstranění rasové diskriminace v řízeních o individuálních oznámeních podle článku 14 Mezinárodní úmluvy o odstranění všech forem rasové diskriminace, Výborem OSN pro odstranění diskriminace žen v řízeních o individuálních oznámeních podle Opčního protokolu k Úmluvě o odstranění všech forem diskriminace žen, Výborem OSN pro práva dítěte v řízeních o individuálních oznámeních podle Opčního protokolu k Úmluvě o právech dítěte zavádějícího postup předkládání </w:t>
      </w:r>
      <w:r w:rsidRPr="008207B6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oznámení, Výborem OSN pro nucená zmizení o individuálních oznámeních podle článku 31 Mezinárodní úmluvy o ochraně všech osob před nuceným zmizením a Výborem OSN pro práva osob se zdravotním postižením podle článku 1 Opčního protokolu k Úmluvě o právech osob se zdravotním postižením, případně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řízeních před dalšími smluvními orgány OSN podle příslušných úmluv OSN v oblasti lidských práv, pokud tak stanoví právní předpis nebo tak rozhodne vláda. Kancelář vládního zmocněnce se dále podílí na tvorbě podoby systému ochrany lidských práv zakotveného Úmluvou a</w:t>
      </w:r>
      <w:r w:rsidR="00FF24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="00FF241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implementaci Úmluvy na vnitrostátní úrovni, což platí přiměřeně též ve vztahu k Evropské sociální chartě a uvedeným úmluvám OSN. V souladu s tímto posláním je její činnost dále upravena zejména výše uvedenými úmluvami a opčními a dodatkovými protokoly, jednacím řádem Soudu, jednacími řády výše uvedených smluvních orgánů OSN a Evropského výboru pro sociální práva, zákony č. 2/1969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Sb., o </w:t>
      </w:r>
      <w:r w:rsidRPr="00C824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zřízení ministerstev a jiných ústředních orgánů státní správy České republiky, ve znění pozdějších předpisů,</w:t>
      </w:r>
      <w:r w:rsidRPr="00C82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a č. 186/2011 Sb., o poskytování součinnosti pro účely řízení před některými mezinárodními soudy a jinými mezinárodními kontrolními orgány, jakož i Statutem vládního zmocněnce pro zastupování České republiky před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mezinárodními orgány ochrany lidských práv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(schváleným usnesením vlády ze </w:t>
      </w:r>
      <w:r w:rsidRPr="008207B6">
        <w:rPr>
          <w:rFonts w:ascii="Times New Roman" w:eastAsia="Times New Roman" w:hAnsi="Times New Roman" w:cs="Times New Roman"/>
          <w:sz w:val="24"/>
          <w:szCs w:val="24"/>
          <w:lang w:eastAsia="cs-CZ"/>
        </w:rPr>
        <w:t>dne 14. června 2023 č. 420).</w:t>
      </w:r>
    </w:p>
    <w:p w14:paraId="21B27E89" w14:textId="77777777" w:rsidR="0049207F" w:rsidRDefault="0049207F" w:rsidP="00492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8DBAC2" w14:textId="77777777" w:rsidR="00FC5F3A" w:rsidRDefault="00FC5F3A" w:rsidP="00492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1BFD53" w14:textId="77777777" w:rsidR="00FC5F3A" w:rsidRPr="00C8242E" w:rsidRDefault="00FC5F3A" w:rsidP="00492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AD243C" w14:textId="77777777" w:rsidR="0049207F" w:rsidRPr="00C8242E" w:rsidRDefault="0049207F" w:rsidP="00492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 tím účelem zejména:</w:t>
      </w:r>
    </w:p>
    <w:p w14:paraId="2854032A" w14:textId="77777777" w:rsidR="0049207F" w:rsidRPr="00C8242E" w:rsidRDefault="0049207F" w:rsidP="00492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0A3547" w14:textId="77777777" w:rsidR="0049207F" w:rsidRPr="00C8242E" w:rsidRDefault="0049207F" w:rsidP="00A068CF">
      <w:pPr>
        <w:numPr>
          <w:ilvl w:val="0"/>
          <w:numId w:val="6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hájí zájmy České republiky v řízení před Soudem, Výborem ministrů, Evropským výborem pro sociální práva a smluvními orgány OSN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4AAC886" w14:textId="77777777" w:rsidR="0049207F" w:rsidRPr="00C8242E" w:rsidRDefault="0049207F" w:rsidP="00A068CF">
      <w:pPr>
        <w:numPr>
          <w:ilvl w:val="0"/>
          <w:numId w:val="6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07B6">
        <w:rPr>
          <w:rFonts w:ascii="Times New Roman" w:eastAsia="Times New Roman" w:hAnsi="Times New Roman" w:cs="Times New Roman"/>
          <w:sz w:val="24"/>
          <w:szCs w:val="24"/>
          <w:lang w:eastAsia="cs-CZ"/>
        </w:rPr>
        <w:t>s příslušnými orgány veřejné moci a po projednání Kolegiem expertů pro provádění rozhodnutí mezinárodních orgánů ochrany lidských práv tvoří koncepci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opatření nezbytných k výkonu rozsudků Soudu, včetně opatření legislativních, navrhuje postup směřující k jejich přijetí a koordinuje vyjádření České republiky pro Výbor ministrů týkající se těchto opatření,</w:t>
      </w:r>
    </w:p>
    <w:p w14:paraId="16DB8D75" w14:textId="77777777" w:rsidR="0049207F" w:rsidRPr="00C8242E" w:rsidRDefault="0049207F" w:rsidP="00A068CF">
      <w:pPr>
        <w:numPr>
          <w:ilvl w:val="0"/>
          <w:numId w:val="6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se zmocněnci jiných smluvních států Úmluvy a účastní se v Radě Evropy práce mezivládních expertních orgánů týkajících se Soudu a činnosti Výboru ministrů v řízení podle Úmluvy, a to rovněž tím, že zajišťuje členství Ministerstva spravedlnosti v Řídícím výboru Rady Evropy pro lidská práva (CDDH) a v jemu podřízených výborech,</w:t>
      </w:r>
    </w:p>
    <w:p w14:paraId="7FCE6DA2" w14:textId="77777777" w:rsidR="0049207F" w:rsidRPr="00C8242E" w:rsidRDefault="0049207F" w:rsidP="00A068CF">
      <w:pPr>
        <w:numPr>
          <w:ilvl w:val="0"/>
          <w:numId w:val="6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předkládá návrhy opatření směřujících k naplnění poslání vládního zmocněnce ministru spravedlnosti a jeho prostřednictvím vládě,</w:t>
      </w:r>
    </w:p>
    <w:p w14:paraId="2D50DF88" w14:textId="04C7AAC5" w:rsidR="0049207F" w:rsidRPr="00C8242E" w:rsidRDefault="0049207F" w:rsidP="00A068CF">
      <w:pPr>
        <w:numPr>
          <w:ilvl w:val="0"/>
          <w:numId w:val="6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poskytuje konzultace jiným útvarům Ministerstva spravedlnosti k otázkám týkajícím se Úmluvy a vyjadřuje se ke slučitelnosti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vybraných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ustanovení právních předpisů a jejich návrhů s ustanoveními Ú</w:t>
      </w:r>
      <w:r w:rsidRPr="008207B6">
        <w:rPr>
          <w:rFonts w:ascii="Times New Roman" w:eastAsia="Times New Roman" w:hAnsi="Times New Roman" w:cs="Times New Roman"/>
          <w:sz w:val="24"/>
          <w:szCs w:val="24"/>
          <w:lang w:eastAsia="cs-CZ"/>
        </w:rPr>
        <w:t>mluvy a dalších mezinárodních úmluv o</w:t>
      </w:r>
      <w:r w:rsidR="00461A5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207B6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ochraně lidských práv a základních svobod,</w:t>
      </w:r>
    </w:p>
    <w:p w14:paraId="129C2BAB" w14:textId="77777777" w:rsidR="0049207F" w:rsidRPr="00C8242E" w:rsidRDefault="0049207F" w:rsidP="00A068CF">
      <w:pPr>
        <w:numPr>
          <w:ilvl w:val="0"/>
          <w:numId w:val="6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tvorbě systému právní úpravy Úmluvy včetně sjednávání mezinárodních smluv o lidských právech a navazujícího systému právních předpisů České republiky, jež mají široké dopady na právní poměry České republiky a provádění závazků podle Úmluvy,</w:t>
      </w:r>
    </w:p>
    <w:p w14:paraId="0C43E8A3" w14:textId="67ADD629" w:rsidR="0049207F" w:rsidRPr="00C8242E" w:rsidRDefault="00963B13" w:rsidP="00A068CF">
      <w:pPr>
        <w:numPr>
          <w:ilvl w:val="0"/>
          <w:numId w:val="6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3B13">
        <w:rPr>
          <w:rFonts w:ascii="Times New Roman" w:eastAsia="Times New Roman" w:hAnsi="Times New Roman" w:cs="Times New Roman"/>
          <w:sz w:val="24"/>
          <w:szCs w:val="24"/>
          <w:lang w:eastAsia="cs-CZ"/>
        </w:rPr>
        <w:t>usiluje o šíření a prohlubování povědomí o judikatuře Soudu, čímž přispívá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63B13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posílení vnitrostátního provádění Úmluvy a předcházení jejího porušování</w:t>
      </w:r>
      <w:r w:rsidR="0049207F"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24405A75" w14:textId="6F28B0FF" w:rsidR="0049207F" w:rsidRPr="00C8242E" w:rsidRDefault="0049207F" w:rsidP="00A068CF">
      <w:pPr>
        <w:numPr>
          <w:ilvl w:val="0"/>
          <w:numId w:val="6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postupuje přiměřeně jako v písmenech a) až </w:t>
      </w:r>
      <w:r w:rsidR="00963B13">
        <w:rPr>
          <w:rFonts w:ascii="Times New Roman" w:eastAsia="Times New Roman" w:hAnsi="Times New Roman" w:cs="Times New Roman"/>
          <w:sz w:val="24"/>
          <w:szCs w:val="24"/>
          <w:lang w:eastAsia="cs-CZ"/>
        </w:rPr>
        <w:t>g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) ve vztahu k oznámením jednotlivců podaným k výše uvedeným smluvním orgánům OSN a ke kolektivním stížnostem podaným k Evropskému výboru pro sociální práva,</w:t>
      </w:r>
    </w:p>
    <w:p w14:paraId="53DAF88B" w14:textId="77777777" w:rsidR="0049207F" w:rsidRDefault="0049207F" w:rsidP="00A068CF">
      <w:pPr>
        <w:numPr>
          <w:ilvl w:val="0"/>
          <w:numId w:val="6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vykonává podle zvláštního zákona funkci příkazce operací k nakládání s prostředky Ministerstva spravedlnosti vyplývajících z její činnosti.</w:t>
      </w:r>
    </w:p>
    <w:p w14:paraId="141E9A89" w14:textId="30AA361B" w:rsidR="0049207F" w:rsidRDefault="0049207F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</w:p>
    <w:p w14:paraId="747AC3EE" w14:textId="17C980B2" w:rsidR="00461A59" w:rsidRPr="00C8242E" w:rsidRDefault="00461A59" w:rsidP="00461A59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C82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 V oddělení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litigace</w:t>
      </w:r>
      <w:r w:rsidRPr="00C82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24BB6604" w14:textId="77777777" w:rsidR="00461A59" w:rsidRPr="00C8242E" w:rsidRDefault="00461A59" w:rsidP="0046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45784D" w14:textId="77777777" w:rsidR="00461A59" w:rsidRPr="00C8242E" w:rsidRDefault="00461A59" w:rsidP="00A068CF">
      <w:pPr>
        <w:numPr>
          <w:ilvl w:val="0"/>
          <w:numId w:val="7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tvoří koncepci obhajoby zájmů České republiky a vystupuje jejím jménem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stížnostech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dle Úmluvy před Soudem,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o kolektivních stížnostech před Evropským výborem pro sociální práva a o individuálních oznámeních před smluvními orgány OSN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824FB70" w14:textId="77777777" w:rsidR="00461A59" w:rsidRPr="00C8242E" w:rsidRDefault="00461A59" w:rsidP="00A068CF">
      <w:pPr>
        <w:numPr>
          <w:ilvl w:val="0"/>
          <w:numId w:val="7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po vyhodnocení podkladů vyžádaných od ostatních orgánů veřejné moci stanoviska vlády k individuálním a mezistátním stížnostem podaným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Soudu proti České republice, a je-li to s ohledem na otázky, které stížnost nastoluje, potřebné, i proti ostatním stranám Úmluvy,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jakož i k</w:t>
      </w:r>
      <w:r w:rsidRPr="006E33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individuálním oznámením podaným k výše uvedeným smluvním orgánům OSN a kolektivním stížnostem podaným k Evropskému výboru pro sociální práva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DCECCE1" w14:textId="77777777" w:rsidR="00461A59" w:rsidRPr="00C8242E" w:rsidRDefault="00461A59" w:rsidP="00A068CF">
      <w:pPr>
        <w:numPr>
          <w:ilvl w:val="0"/>
          <w:numId w:val="7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vede delegaci České republiky na ústních jednáníc</w:t>
      </w:r>
      <w:r w:rsidRPr="0082787F">
        <w:rPr>
          <w:rFonts w:ascii="Times New Roman" w:eastAsia="Times New Roman" w:hAnsi="Times New Roman" w:cs="Times New Roman"/>
          <w:sz w:val="24"/>
          <w:szCs w:val="24"/>
          <w:lang w:eastAsia="cs-CZ"/>
        </w:rPr>
        <w:t>h před Soudem, Evropským výborem pro sociální práva a smluvními orgány OSN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rozhoduje o jejím složení,</w:t>
      </w:r>
    </w:p>
    <w:p w14:paraId="0196C1BD" w14:textId="77777777" w:rsidR="00461A59" w:rsidRPr="00C8242E" w:rsidRDefault="00461A59" w:rsidP="00A068CF">
      <w:pPr>
        <w:numPr>
          <w:ilvl w:val="0"/>
          <w:numId w:val="7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uzavírá dohody o smírném urovnání věci a vydává jednostranná prohlášení vlády o uznání a nápravě porušení Úmluvy,</w:t>
      </w:r>
    </w:p>
    <w:p w14:paraId="0F9315A7" w14:textId="497866EB" w:rsidR="00461A59" w:rsidRPr="00C8242E" w:rsidRDefault="00461A59" w:rsidP="00A068CF">
      <w:pPr>
        <w:numPr>
          <w:ilvl w:val="0"/>
          <w:numId w:val="7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předkládá výzvy příslušným orgánům veřejné moci ke splnění předběžného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 ochranného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opatření uloženého České republice Soudem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Evropským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výborem pro sociální práva nebo smluvním orgánem OSN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jedná jménem státu v řízení o plnění povinností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předběžného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ochranného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opatření.</w:t>
      </w:r>
    </w:p>
    <w:p w14:paraId="18B25EAB" w14:textId="77777777" w:rsidR="00461A59" w:rsidRPr="00C8242E" w:rsidRDefault="00461A59" w:rsidP="0046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E6918A" w14:textId="1B3BA7CA" w:rsidR="00461A59" w:rsidRPr="00C8242E" w:rsidRDefault="00461A59" w:rsidP="00461A59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C82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 V oddělení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implementace</w:t>
      </w:r>
      <w:r w:rsidRPr="00C82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616A1AEF" w14:textId="77777777" w:rsidR="00461A59" w:rsidRPr="00C8242E" w:rsidRDefault="00461A59" w:rsidP="0046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982312" w14:textId="77777777" w:rsidR="00461A59" w:rsidRDefault="00461A59" w:rsidP="00A068CF">
      <w:pPr>
        <w:numPr>
          <w:ilvl w:val="0"/>
          <w:numId w:val="7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087F">
        <w:rPr>
          <w:rFonts w:ascii="Times New Roman" w:eastAsia="Times New Roman" w:hAnsi="Times New Roman" w:cs="Times New Roman"/>
          <w:sz w:val="24"/>
          <w:szCs w:val="24"/>
          <w:lang w:eastAsia="cs-CZ"/>
        </w:rPr>
        <w:t>s příslušnými orgány veřejné moci a po projednání Kolegiem expertů pro provádění rozhodnutí mezinárodních orgánů ochrany lidských prá</w:t>
      </w:r>
      <w:r w:rsidRPr="001046F5">
        <w:rPr>
          <w:rFonts w:ascii="Times New Roman" w:eastAsia="Times New Roman" w:hAnsi="Times New Roman" w:cs="Times New Roman"/>
          <w:sz w:val="24"/>
          <w:szCs w:val="24"/>
          <w:lang w:eastAsia="cs-CZ"/>
        </w:rPr>
        <w:t>v tvoří koncepci opatření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nezbytných k výkonu rozsudků Soudu,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rozhodnutí Evropského výboru pro sociální práva a smluvních orgánů OSN,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opatření legislativních,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navrhuje postup směřující k jejich přijetí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863C68" w14:textId="59E0D90D" w:rsidR="00461A59" w:rsidRDefault="00461A59" w:rsidP="00A068CF">
      <w:pPr>
        <w:numPr>
          <w:ilvl w:val="0"/>
          <w:numId w:val="7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koordinuje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vytváří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vyjádření České republiky pro Výbor ministrů týkající se opatření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výkonu rozsudků Soudu,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Evropský výbor pro sociální práva a Výbor ministrů, pokud jde o opatření k implementaci rozhodnutí Evropského výboru pro sociální práva, a pro smluvní orgány OSN, pokud jde o opatření k implementaci rozhodnutí těchto orgánů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1C85DF0" w14:textId="521C45E1" w:rsidR="00461A59" w:rsidRPr="00C8242E" w:rsidRDefault="00461A59" w:rsidP="00A068CF">
      <w:pPr>
        <w:numPr>
          <w:ilvl w:val="0"/>
          <w:numId w:val="7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delegaci České republiky na ústních jednáních před Výborem ministrů týkajících se výkonu rozsudků Soudu a Evropského výboru pro sociální práva a před smluvními orgány OSN, pokud jde o implementaci rozhodnutí těchto orgánů,</w:t>
      </w:r>
    </w:p>
    <w:p w14:paraId="0EC89948" w14:textId="77777777" w:rsidR="00461A59" w:rsidRDefault="00461A59" w:rsidP="00A068CF">
      <w:pPr>
        <w:numPr>
          <w:ilvl w:val="0"/>
          <w:numId w:val="7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vykonává činnosti nezbytné pro poskytnutí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zadostiučinění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obětem porušení úmluv OSN v rozsahu stanoveném právním předpisem nebo vládou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0AD1182" w14:textId="7C8FEB4D" w:rsidR="00461A59" w:rsidRPr="008207B6" w:rsidRDefault="00461A59" w:rsidP="00A068CF">
      <w:pPr>
        <w:numPr>
          <w:ilvl w:val="0"/>
          <w:numId w:val="7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1B8F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konzultace jiným útvarům Ministerstva spravedlnosti k otázkám týkajícím se Úmluvy a vyjadřuje se ke slučitelnosti vybraných ustanovení právních předpisů a jejich návrhů s ustanoveními Úmluvy a dalších mezinárodních úmluv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61B8F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ochraně lidských práv a základních svobod.</w:t>
      </w:r>
    </w:p>
    <w:p w14:paraId="311BFF1C" w14:textId="77777777" w:rsidR="0049207F" w:rsidRDefault="0049207F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</w:p>
    <w:p w14:paraId="1AC03663" w14:textId="751B3DBA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>3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Mezinárodní odbor civilní</w:t>
      </w:r>
    </w:p>
    <w:p w14:paraId="5AF3433D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1675BBE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přípravu a sjednávání mezinárodních smluv a evropské legislativy v oblasti mezinárodního práva soukromého a mezinárodní justiční spolupráce ve věcech civilních a vyhodnocuje jejich plnění. Při sjednávání a implementaci mezinárodněprávních předpisů spolupracuje především s mezinárodním odborem trestním a odborem legislativním. Zabezpečuje plnění úkolů, které pro něj vyplývají z činnosti Výboru pro EU. Účastní se jednání v rámci příslušných výborů a pracovních orgánů EU (zejména Rady EU a Evropské komise), především v oblasti justice a vnitra. Věcně zodpovídá za činnost příslušných podskupin Resortní koordinační skupiny ministerstva, zejména v oblasti mezinárodního práva soukromého a procesního a mezinárodní justiční spolupráce ve věcech civilních. Zajišťuje účast České republiky ve vybraných formacích Rady Evropy, zejména zastupuje Ministerstvo spravedlnosti ve Výboru pro právní spolupráci (CDCJ). Zabezpečuje spolupráci Ministerstva spravedlnosti s Haagskou konferencí mezinárodního práva soukromého a dalšími mezinárodními organizacemi v oblasti své působnosti. Realizuje justiční spolupráci v civilních věcech, je ústředním orgánem pro bezplatnou právní pomoc ve věcech civilních, provádí vyšší ověření justičních listin a ověření doložkou vykonatelnosti na rozhodnutích Evropské komise, poskytuje soudům informace o cizím právu, vydává žadatelům osvědčení o českém právu. Spolupracuje s Úřadem pro mezinárodněprávní ochranu dětí v otázkách mezinárodní ochrany dětí, včetně vymáhání výživného či mezinárodních únosů dětí a spolupracuje s dalšími resorty a institucemi na průřezových agendách v mezích své působnosti. Připravuje stanoviska Ministerstva spravedlnosti pro vládního zmocněnce pro zastupování ČR před Soudním dvorem EU. V rozsahu své působnosti připravuje pro ministra podklady k materiálům zejména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 jednání v mezinárodních organizacích, bilaterální jednání se zahraničními partnery, dále ve vládě, Parlamentu ČR aj. </w:t>
      </w:r>
    </w:p>
    <w:p w14:paraId="35376709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788409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Ředitel odboru je oprávněnou úřední osobou dle § 15 odst. 2 zákona č. 500/2004 Sb., správní řád, ve znění pozdějších předpisů, ve správních řízeních, které v souladu s touto přílohou náleží do působnosti tohoto odboru.</w:t>
      </w:r>
    </w:p>
    <w:p w14:paraId="0F6E16DA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6F6AE9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321 V oddělení evropského práva civilního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v oblasti mezinárodní justiční spolupráce ve věcech civilních v Evropské unii, evropského mezinárodního práva soukromého a evropského civilního práva procesního zejména tyto úkoly:</w:t>
      </w:r>
    </w:p>
    <w:p w14:paraId="06652B97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45E325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sjednává právní předpisy v rámci příslušných útvarů orgánů EU (zejména Rady EU a Evropské komise) a věcně zodpovídá za činnost příslušných podskupin Resortní koordinační skupiny ministerstva,  </w:t>
      </w:r>
    </w:p>
    <w:p w14:paraId="7E27F17B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justičním orgánům metodickou pomoc při vyřizování věcí s cizím prvkem v EU, poskytuje jim informace o právu EU,</w:t>
      </w:r>
    </w:p>
    <w:p w14:paraId="5D680361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plnění úkolů vyplývajících ze zapojení do Evropské soudní sítě pro občanské a obchodní věci,</w:t>
      </w:r>
    </w:p>
    <w:p w14:paraId="7A567847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činnost Vnitřní soudní sítě ve věcech občanských a obchodních,</w:t>
      </w:r>
    </w:p>
    <w:p w14:paraId="6251260A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vyhodnocuje výkon mezinárodní justiční spolupráce ve věcech civilních a stav přípravy a sjednávání unijních předpisů a mezinárodních smluv v této oblasti,</w:t>
      </w:r>
    </w:p>
    <w:p w14:paraId="5E2D3D59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podílí se na vypracovávání stanovisek pro vládního zmocněnce pro zastupování České republiky před Soudním dvorem Evropské unie,</w:t>
      </w:r>
    </w:p>
    <w:p w14:paraId="089778DF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dává podněty Justiční akademii a spolupracuje s ní při vzdělávání soudců v mezinárodním právu soukromém a procesním,</w:t>
      </w:r>
    </w:p>
    <w:p w14:paraId="3604A7F4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spolupráci s oddělením mezinárodního práva civilního připravuje a sjednává bilaterální a multilaterální mezinárodní smlouvy o justiční spolupráci v oblasti spadající do vnější kompetence EU jakož i mezinárodní smlouvy uzavírané mezi EU a třetími státy a vyjadřuje se k návrhům mezinárodních smluv sjednaných jinými resorty, zejména v rámci vnějšího připomínkového řízení,</w:t>
      </w:r>
    </w:p>
    <w:p w14:paraId="6BAC042B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vyřizuje agendu konkrétních případů mezinárodní justiční spolupráce ve věcech civilních na základě předpisů EU,</w:t>
      </w:r>
    </w:p>
    <w:p w14:paraId="4128DF3B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justičním orgánům informace o právních předpisech členských států EU podle zákona č. 91/2012 Sb., o mezinárodním právu soukromém, ve znění pozdějších předpisů,</w:t>
      </w:r>
    </w:p>
    <w:p w14:paraId="5808ACC7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povinnosti vyplývající pro Ministerstvo spravedlnosti ze zákona č. 629/2004 Sb.,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zajišťování právní pomoci v přeshraničních sporech v rámci EU, ve znění pozdějších předpisů, zejména přijímá,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eviduje a předává žádosti o zajištění právní pomoci v přeshraničních sporech v rámci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EU a poskytuje žadatelům asistenci při vyplňování žádostí o právní pomoc,</w:t>
      </w:r>
    </w:p>
    <w:p w14:paraId="5FD94008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povinnosti vyplývající pro Ministerstvo spravedlnosti jako ústředního orgánu dle Úmluvy 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mezinárodní ochraně dospělých osob (č. 68/2012 Sb.m.s.), zejména přijímá, eviduje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 žádosti a usnadňuje vzájemný styk mezi příslušnými orgány,</w:t>
      </w:r>
    </w:p>
    <w:p w14:paraId="2C7A68C5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 oddělením mezinárodního práva civilního při sjednávání a implementaci unijní legislativy v působnosti odboru,</w:t>
      </w:r>
    </w:p>
    <w:p w14:paraId="6F121CB0" w14:textId="77777777" w:rsidR="0062507B" w:rsidRDefault="0062507B" w:rsidP="0062507B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spolupracuje s jinými orgány státní správy na plnění úkolů vyplývajících z organizačního řádu Ministerstva spravedlnosti a agend uvedených shora.</w:t>
      </w:r>
    </w:p>
    <w:p w14:paraId="24E384F3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7701F3D" w14:textId="77777777" w:rsidR="0062507B" w:rsidRDefault="0062507B" w:rsidP="0062507B">
      <w:pPr>
        <w:keepNext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322 V oddělení mezinárodního práva civilního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v oblasti mezinárodní justiční spolupráce ve věcech civilních a mezinárodního práva soukromého s výjimkou mezinárodních smluv a unijních předpisů v působnosti oddělení evropského práva civilního zejména tyto úkoly:</w:t>
      </w:r>
    </w:p>
    <w:p w14:paraId="336B5382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6F6EBB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 a sjednává bilaterální a multilaterální mezinárodní smlouvy a vyjadřuje se k návrhům mezinárodních smluv sjednaných jinými resorty, zejména v rámci vnějšího připomínkového řízení,</w:t>
      </w:r>
    </w:p>
    <w:p w14:paraId="48F7C0DE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plnění úkolů vyplývajících pro Ministerstvo spravedlnosti ze členství v Radě Evropy v oblasti justiční spolupráce v civilních věcech, zejména zastupuje Ministerstvo spravedlnosti ve Výboru pro právní spolupráci Rady Evropy (CDCJ),</w:t>
      </w:r>
    </w:p>
    <w:p w14:paraId="63AEE2AE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zabezpečuje spolupráci Ministerstva spravedlnosti s Haagskou konferencí mezinárodního práva soukromého a dalšími mezinárodními organizacemi, </w:t>
      </w:r>
    </w:p>
    <w:p w14:paraId="473B2BD7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 agendu konkrétních případů mezinárodní justiční spolupráce ve věcech civilních s výjimkou případů v působnosti oddělení evropského práva civilního, přičemž spolupracuje se zahraničními ústředními orgány, se zastupitelskými úřady České republiky v zahraničí a se zastupitelskými úřady cizích států akreditovanými pro Českou republiku, případně s dalšími úřady,</w:t>
      </w:r>
    </w:p>
    <w:p w14:paraId="440DAFE5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poskytuje justičním orgánům metodickou pomoc při vyřizování věcí s cizím prvkem, </w:t>
      </w:r>
    </w:p>
    <w:p w14:paraId="5C21C765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justičním orgánům informace o cizích právních předpisech podle zákona č. 91/2012 Sb., o mezinárodním právu soukromém, ve znění pozdějších předpisů,</w:t>
      </w:r>
    </w:p>
    <w:p w14:paraId="16EB5A6A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zahraničním justičním orgánům informace podle Evropské úmluvy o poskytování informací o cizím právu (sdělení Ministerstva zahraničních věcí č. 221/1998 Sb.),</w:t>
      </w:r>
    </w:p>
    <w:p w14:paraId="5DF85D7D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 oddělením evropského práva civilního při plnění závazků vyplývajících z členství v Evropské soudní síti ve věcech občanských a obchodních,</w:t>
      </w:r>
    </w:p>
    <w:p w14:paraId="1C275B1B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 oddělením evropského práva civilního při zajišťování činnosti Vnitřní soudní sítě ve věcech občanských a obchodních,</w:t>
      </w:r>
    </w:p>
    <w:p w14:paraId="2CDED45B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provádí vyšší ověření listin vydaných nebo ověřených soudy, včetně listin vyhotovených nebo ověřených notáři a soudními exekutory, a zajišťuje vydávání apostilních doložek na listiny vydané nebo ověřené soudy, včetně listin vyhotovených nebo ověřených soudními exekutory,</w:t>
      </w:r>
    </w:p>
    <w:p w14:paraId="7B856DB6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zodpovídá dotazy veřejnosti a orgánů veřejné správy týkající se ověřování listin do zahraničí,</w:t>
      </w:r>
    </w:p>
    <w:p w14:paraId="48CEEA55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metodickou pomoc justičním orgánům a Notářské komoře ČR v agendě ověřování listin do zahraničí,</w:t>
      </w:r>
    </w:p>
    <w:p w14:paraId="4500AB9A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koordinační úlohu v rámci IMI systému podle Nařízení (EU) 2016/1191 o podpoře volného pohybu občanů zjednodušením požadavků na předkládání některých veřejných listin v EU,</w:t>
      </w:r>
    </w:p>
    <w:p w14:paraId="45C3FBED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vydává osvědčení o českém právu zákona č. 91/2012 Sb., o mezinárodním právu soukromém, ve znění pozdějších předpisů,</w:t>
      </w:r>
    </w:p>
    <w:p w14:paraId="0AA489CB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vyhodnocuje výkon mezinárodní justiční spolupráce ve věcech civilních a stav přípravy a sjednávání mezinárodních smluv a jiných mezinárodních instrumentů v této oblasti,</w:t>
      </w:r>
    </w:p>
    <w:p w14:paraId="6546EA4A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dává podněty Justiční akademii a spolupracuje s ní při vzdělávání soudců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mezinárodním právu soukromém a procesním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C9705E7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přijímá, eviduje a předává žádosti o zajištění právní pomoci podle příslušných dvou- či vícestranných mezinárodních smluv,</w:t>
      </w:r>
    </w:p>
    <w:p w14:paraId="78CA53C5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spolupracuje s Úřadem pro mezinárodněprávní ochranu dětí a Ministerstvem zahraničních věcí v otázkách mezinárodní ochrany dětí, včetně vymáhání výživného či mezinárodních únosů dětí,</w:t>
      </w:r>
    </w:p>
    <w:p w14:paraId="04FC994B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 oddělením evropského práva civilního při sjednávání a implementaci legislativy EU,</w:t>
      </w:r>
    </w:p>
    <w:p w14:paraId="699174F0" w14:textId="77777777" w:rsidR="0062507B" w:rsidRDefault="0062507B" w:rsidP="0062507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 jinými orgány státní správy na plnění úkolů vyplývajících z organizačního řádu Ministerstva spravedlnosti a agend uvedených shora.</w:t>
      </w:r>
    </w:p>
    <w:p w14:paraId="0C3FF8DA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A789F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Zaměstnanci oddělení jsou oprávněnou úřední osobou dle § 15 odst. 2 zákona č. 500/2004 Sb., správní řád, ve znění pozdějších předpisů, ve správních řízeních vedených dle zákona č.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629/2004 Sb., o zajištění právní pomoci v přeshraničních sporech v rámci Evropské unie, ve znění pozdějších předpisů.</w:t>
      </w:r>
    </w:p>
    <w:p w14:paraId="2C561209" w14:textId="77777777" w:rsidR="0049207F" w:rsidRDefault="0049207F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</w:p>
    <w:p w14:paraId="173232CC" w14:textId="59730365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>3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Mezinárodní odbor trestní</w:t>
      </w:r>
    </w:p>
    <w:p w14:paraId="7BD37713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8C123A" w14:textId="1DADA3D8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přípravu a sjednávání mezinárodních smluv z oblasti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mezinárodní justiční spolupráce ve věcech trestních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sleduje a vyhodnocuje jejich plnění. V rozsahu své působnosti spolupracuje s </w:t>
      </w:r>
      <w:r w:rsidR="00C0389A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oddělením trestně právní legislativy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 přípravě a sjednávání či přístupu k jiným mezinárodním smluvním dokumentům, týkajícím se resortu spravedlnosti. Zabezpečuje plnění úkolů, které pro něj vyplývají z činnosti Výboru pro EU. Sjednává evropské předpisy v rámci příslušných výborů a pracovních orgánů EU (zejména Rady EU a Evropské komise) v oblasti mezinárodní justiční spolupráce ve věcech trestních. Věcně zodpovídá za činnost příslušné podskupiny Resortní koordinační skupiny ministerstva v oblasti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mezinárodní justiční spolupráce ve věcech trestních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Zajišťuje výkon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mezinárodní justiční spolupráce ve věcech trestních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provádí vyšší ověření justičních listin pro účely realizace mezinárodní justiční spolupráce ve věcech trestních. Zajišťuje součinnost Ministerstva spravedlnosti s Radou Evropy, zejména s řídícím Evropským výborem pro problémy kriminality (CDPC), a s dalšími mezinárodními organizacemi a zajišťuje členství ve Výboru Rady Evropy pro fungování evropských trestních úmluv (PC-OC) a v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Koordinačním výboru v oblasti policejní a justiční spolupráce v trestních věcech (CATS)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 rozsahu své působnosti připravuje podklady pro jednání Výboru pro EU, Rady EU pro justici a vnitřní věci a Výboru stálých zástupců (COREPER), jakož i podklady pro ministra k materiálům zejména pro jednání ve vládě a Parlamentu. </w:t>
      </w:r>
    </w:p>
    <w:p w14:paraId="6AA444DC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F2ADA0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331 V oddělení evropského práva trestního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v oblasti mezinárodní justiční spolupráce ve věcech trestních s členskými státy Evropské unie a se státy schengenské spolupráce zejména tyto úkoly:</w:t>
      </w:r>
    </w:p>
    <w:p w14:paraId="0AFB96B7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D197CF" w14:textId="77777777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sjednává evropské předpisy v rámci příslušných výborů a pracovních orgánů EU (zejména Rady EU a Evropské komise) v oblasti mezinárodní justiční spolupráce v trestních věcech a věcně zodpovídá za činnost příslušné podskupiny Resortní koordinační skupiny ministerstva,</w:t>
      </w:r>
    </w:p>
    <w:p w14:paraId="33B9DC48" w14:textId="7182AF90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připravuje a sjednává bilaterální a multilaterální smlouvy z oblasti mezinárodní justiční spolupráce ve věcech trestních s členskými státy Evropské unie a se státy schengenské spolupráce, spolupracuje s oddělením mezinárodního práva trestního při sjednávání mezinárodních smluv uzavíraných mezi EU a třetími státy, spolupracuje s oddělením mezinárodního práva trestního a 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oddělením trestně právní legislativy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sjednávání ostatních mezinárodních smluv, pokud se týkají mezinárodní justiční spolupráce s členskými státy Evropské unie či státy schengenské spolupráce, a vyjadřuje se k návrhům mezinárodním smluv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sjednaných jinými resorty, pokud se týkají jeho působnosti, zejména v rámci vnějšího připomínkového řízení,</w:t>
      </w:r>
    </w:p>
    <w:p w14:paraId="7C448833" w14:textId="77777777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 agendu konkrétních případů mezinárodní justiční spolupráce ve věcech trestních s členskými státy Evropské unie a se státy schengenské spolupráce a při jejím vyřizování spolupracuje se zastupitelskými úřady České republiky v zahraničí i se zastupitelskými úřady a jinými orgány cizích států,</w:t>
      </w:r>
    </w:p>
    <w:p w14:paraId="6C2A08C2" w14:textId="77777777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iCs/>
          <w:sz w:val="24"/>
          <w:szCs w:val="24"/>
        </w:rPr>
        <w:t>poskytuje soudům, státním zastupitelstvím a dalším pracovníkům resortu metodickou pomoc a odbornou informační podporu v oblasti práva Evropské unie týkající se mezinárodní justiční spolupráce ve věcech trestních a při vyřizování trestních věcí s cizím prvkem, pokud se týkají členských států Evropské unie nebo států Schengenské spolupráce,</w:t>
      </w:r>
    </w:p>
    <w:p w14:paraId="239EDA9D" w14:textId="77777777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plnění úkolů vyplývajících ze zapojení do Evropské justiční sítě pro spolupráci ve věcech trestních,</w:t>
      </w:r>
    </w:p>
    <w:p w14:paraId="20356E50" w14:textId="77777777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a zajišťuje úkoly vyplývající pro resort spravedlnosti z členství v schengenském systému a jeho provádění v oblasti mezinárodní justiční spolupráce ve věcech trestních,</w:t>
      </w:r>
    </w:p>
    <w:p w14:paraId="3CD5AC29" w14:textId="77777777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vyhodnocuje výkon mezinárodní justiční spolupráce ve věcech trestních s členskými státy Evropské unie a se státy schengenské spolupráce a stav přípravy a sjednávání mezinárodních smluv a jiných mezinárodních instrumentů v této oblasti,</w:t>
      </w:r>
    </w:p>
    <w:p w14:paraId="6C3A641A" w14:textId="77777777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dává podněty Justiční akademii a spolupracuje s ní při vzdělávání,</w:t>
      </w:r>
    </w:p>
    <w:p w14:paraId="171F3707" w14:textId="77777777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odbornou a informační podporu pro soudce a státní zástupce a další pracovníky resortu v oblasti práva Evropské unie týkajícího se mezinárodní justiční spolupráce ve věcech trestních s členskými státy Evropské unie a se státy schengenské spolupráce,</w:t>
      </w:r>
    </w:p>
    <w:p w14:paraId="238ECB81" w14:textId="77777777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vypracování stanovisek pro vládního zmocněnce pro zastupování České republiky před Tribunálem a Soudním dvorem Evropské unie v oblasti mezinárodní justiční spolupráce ve věcech trestních,</w:t>
      </w:r>
    </w:p>
    <w:p w14:paraId="3821E40A" w14:textId="45FBBD6A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informuje pro evidenční účely odbor strategie a koncepce justice o jmenování soudců a státních zástupců kontaktními body Evropské justiční sítě (dle § 34 zákona č. 104/2013 Sb., o mezinárodní justiční spolupráci ve věcech trestních, ve znění pozdějších předpisů),</w:t>
      </w:r>
    </w:p>
    <w:p w14:paraId="073614C0" w14:textId="3E535D9A" w:rsidR="0062507B" w:rsidRDefault="0062507B" w:rsidP="0062507B">
      <w:pPr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odboru strategie a koncepce justice stanoviska ke jmenování styčných soudců a státních zástupců (dle § 35 zákona č. 104/2013 Sb., o mezinárodní justiční spolupráci ve věcech trestních, ve znění pozdějších předpisů).</w:t>
      </w:r>
    </w:p>
    <w:p w14:paraId="40C6B74F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7315F6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332 V oddělení mezinárodního práva trestního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v oblasti mezinárodní justiční spolupráce ve věcech trestních se státy mimo Evropskou unii a schengenskou spolupráci zejména tyto úkoly:</w:t>
      </w:r>
    </w:p>
    <w:p w14:paraId="341E440D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8257DB8" w14:textId="7F51E0DD" w:rsidR="0062507B" w:rsidRDefault="0062507B" w:rsidP="006250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 a sjednává bilaterální a multilaterální smlouvy, spolupracuje s oddělením evropského práva trestního a s 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oddělením trestně právní legislativy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sjednávání ostatních multilaterálních smluv, pokud se týkají mezinárodní justiční spolupráce ve věcech trestních se státy mimo Evropskou unii, připravuje a sjednává mezinárodní smlouvy uzavírané mezi EU a třetími státy a vyjadřuje se k návrhům mezinárodních smluv sjednaných jinými resorty, pokud se týkají jeho působnosti, zejména v rámci vnějšího připomínkového řízení,</w:t>
      </w:r>
    </w:p>
    <w:p w14:paraId="2154AAE7" w14:textId="77777777" w:rsidR="0062507B" w:rsidRDefault="0062507B" w:rsidP="006250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vyřizuje agendu konkrétních případů mezinárodní justiční spolupráce ve věcech trestních se státy mimo Evropskou unii a schengenskou spolupráci a při jejím vyřizování spolupracuje se zastupitelskými úřady České republiky v zahraničí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i se zastupitelskými úřady a jinými orgány cizích států, jakož i s mezinárodními trestními soudy a tribunály,</w:t>
      </w:r>
    </w:p>
    <w:p w14:paraId="482D1617" w14:textId="77777777" w:rsidR="0062507B" w:rsidRDefault="0062507B" w:rsidP="006250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soudům a státním zastupitelstvím metodickou pomoc při vyřizování trestních věcí s cizím prvkem, ledaže se týkají členských států Evropské unie nebo států schengenské spolupráce,</w:t>
      </w:r>
    </w:p>
    <w:p w14:paraId="04B556B6" w14:textId="77777777" w:rsidR="0062507B" w:rsidRDefault="0062507B" w:rsidP="006250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rozsahu své působnosti zabezpečuje spolupráci Ministerstva spravedlnosti s Radou Evropy, zejména účastí ve Výboru pro fungování evropských trestních úmluv (PC-OC), a při zabezpečování spolupráce Ministerstva spravedlnosti s Radou Evropy a jejími členskými státy v řídícím Evropském výboru pro problémy kriminality (CDPC),</w:t>
      </w:r>
    </w:p>
    <w:p w14:paraId="3BCC3C3D" w14:textId="77777777" w:rsidR="0062507B" w:rsidRDefault="0062507B" w:rsidP="006250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vyhodnocuje výkon mezinárodní justiční spolupráce ve věcech trestních se státy mimo Evropskou unii a schengenskou spolupráci a stav přípravy a sjednávání mezinárodních smluv a jiných mezinárodních instrumentů v této oblasti,</w:t>
      </w:r>
    </w:p>
    <w:p w14:paraId="252FCBE0" w14:textId="77777777" w:rsidR="0062507B" w:rsidRDefault="0062507B" w:rsidP="006250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rozsahu své působnosti se účastní práce Resortní koordinační skupiny ministerstva v oblasti mezinárodní justiční spolupráce ve věcech trestních,</w:t>
      </w:r>
    </w:p>
    <w:p w14:paraId="35AD1071" w14:textId="77777777" w:rsidR="0062507B" w:rsidRDefault="0062507B" w:rsidP="006250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dává podněty Justiční akademii a spolupracuje s ní při vzdělávání,</w:t>
      </w:r>
    </w:p>
    <w:p w14:paraId="4B5C7E24" w14:textId="5F07DF36" w:rsidR="0062507B" w:rsidRDefault="0062507B" w:rsidP="0062507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odboru strategie a koncepce justice stanoviska ke jmenování styčných soudců a státních zástupců (dle § 35 zákona č. 104/2013 Sb., o mezinárodní justiční spolupráci ve věcech trestních, ve znění pozdějších předpisů).</w:t>
      </w:r>
    </w:p>
    <w:p w14:paraId="61FBE510" w14:textId="77777777" w:rsidR="00CD716F" w:rsidRDefault="00CD716F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4385B0" w14:textId="066F5C09" w:rsidR="0062507B" w:rsidRPr="00CD716F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>400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ab/>
        <w:t>SEKCE JUSTI</w:t>
      </w:r>
      <w:r w:rsidR="001076A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>ČNÍ</w:t>
      </w:r>
    </w:p>
    <w:p w14:paraId="6E6C7CC3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0B8C14A5" w14:textId="236F83C0" w:rsidR="0062507B" w:rsidRDefault="00441965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administrativní práce a přípravu rozhodnutí v souvislosti s činností rozkladové komise ministra spravedlnosti zřízené podle správního řádu a poradní komise ministra spravedlnosti zřízené podle zákona č. 361/2003 Sb., o služebním poměru příslušníků bezpečnostních sborů, ve znění pozdějších předpisů. Zajišťuje agendu správních žalob týkajících se Ministerstva spravedlnosti.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50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Plní dohledové povinnosti Ministerstva spravedlnosti vůči soudům a úkoly spojené s vyřizováním stížností na činnost soudů a státních zastupitelství a s uplatňováním kárné odpovědnosti soudců a státních zástupců.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Plní úkoly spojené s výkonem pravomocí svěřených ministrovi a Ministerstvu spravedlnosti v oblasti dohledu a v oblasti personální zákonem č. 120/2001 Sb., exekuční řád, ve znění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pozdějších předpisů,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zákonem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358/1992 Sb., notářský řád, ve znění pozdějších předpisů,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zákonem č.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85/1996 Sb., o advokacii, ve znění pozdějších předpisů. Plní úkoly v agendě stížností pro porušení zákona. </w:t>
      </w:r>
      <w:r w:rsidRPr="00C824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Poskytuje součinnost sekci </w:t>
      </w:r>
      <w:r w:rsidRPr="00CE66E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koordinace tvorby právních předpisů </w:t>
      </w:r>
      <w:r w:rsidRPr="00C824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formulaci stanovisek k návrhům publikací soudních rozhodnutí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50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Plní úkoly spojené s organizační výstavbou soudů, státních zastupitelství a Justiční akademie i další úkoly Ministerstva spravedlnosti ve vztahu k Justiční akademii. Analyzuje a vyhodnocuje činnost českého justičního systému včetně mezinárodního kontextu. </w:t>
      </w:r>
      <w:r w:rsidR="00414334"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úkoly vyplývající ze služebních a pracovních vztahů soudců, státních zástupců</w:t>
      </w:r>
      <w:r w:rsidR="0041433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14334"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justičních </w:t>
      </w:r>
      <w:r w:rsidR="00414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kandidátů </w:t>
      </w:r>
      <w:r w:rsidR="00414334"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414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justičních a </w:t>
      </w:r>
      <w:r w:rsidR="00414334"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právních čekatelů</w:t>
      </w:r>
      <w:r w:rsidR="0041433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86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86A91" w:rsidRPr="00C86A91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personální opatření vůči generálnímu řediteli VS podle zákona č. 361/2003 Sb., o služebním poměru příslušníků bezpečnostních sborů, ve znění pozdějších předpisů.</w:t>
      </w:r>
      <w:r w:rsidR="004143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F3C3403" w14:textId="77777777" w:rsidR="005F1C01" w:rsidRDefault="005F1C01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cs-CZ"/>
        </w:rPr>
      </w:pPr>
    </w:p>
    <w:p w14:paraId="1800B371" w14:textId="2083BC0B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Vrchní ředitel sekce je oprávněnou úřední osobou dle § 15 odst. 2 zákona č. 500/2004 Sb., správní řád, ve znění pozdějších předpisů, ve správních řízeních, kter</w:t>
      </w:r>
      <w:r w:rsidR="0041433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á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 souladu s touto přílohou náleží do působnosti této sekce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Vrchní ředitel sekce je oprávněnou osobou ve smyslu § 33 odst. 5 zákona č. 150/2002 Sb., soudní řád správní, ve znění pozdějších předpisů, ve věcech správních žalob týkajících se Ministerstva spravedlnosti. </w:t>
      </w:r>
    </w:p>
    <w:p w14:paraId="6DF0C40C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4C95409" w14:textId="77777777" w:rsidR="00A51ACB" w:rsidRDefault="00A51AC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7934CD9" w14:textId="77777777" w:rsidR="00A51ACB" w:rsidRDefault="00A51AC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89E03EF" w14:textId="0159553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401 Kancelář vrchního ředitele </w:t>
      </w:r>
      <w:r w:rsidR="00EF70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justici</w:t>
      </w:r>
    </w:p>
    <w:p w14:paraId="7109C029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1DEB05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Zabezpečuje podporu vrchního ředitele sekce při výkonu jeho řídící činnosti. Připravuje materiály pro ministra, náměstky člena vlády a vrchního ředitele sekce ke společenským tématům z oblasti agend vykonávaných napříč sekcí. Zpracovává komplexní podklady k materiálům z působnosti sekce pro jednání ve vládě, parlamentu a dalších institucích. </w:t>
      </w:r>
    </w:p>
    <w:p w14:paraId="7CCDD7AF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FD84F9A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410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Odbor dohledu a kárné agendy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 </w:t>
      </w:r>
    </w:p>
    <w:p w14:paraId="2872D10A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cs-CZ"/>
        </w:rPr>
      </w:pPr>
    </w:p>
    <w:p w14:paraId="04A57127" w14:textId="17532F3E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Vykonává dohledové pravomoci Ministerstva spravedlnosti vůči soudům a úkoly spojené s vyřizováním stížností na činnost soudů a státních zastupitelství a s uplatňováním kárné odpovědnosti soudců a státních zástupců. V této souvislosti provádí prověrky soudních spisů a prověrky úrovně soudního jednání z hlediska plynulosti řízení, dodržování zásad důstojnosti tohoto řízení a soudcovské etiky, zajišťuje nápravu zjištěných nedostatků a sleduje účinnost provedených opatření. Plní úkoly spojené s výkonem pravomocí svěřených v oblasti dohledu Ministerstvu spravedlnosti zákonem č. 358/1992 Sb., notářský řád, ve znění pozdějších předpisů, </w:t>
      </w:r>
      <w:bookmarkStart w:id="5" w:name="_Hlk87856343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zákonem č. 120/2001 Sb., exekuční řád, ve znění pozdějších předpisů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 zákonem č. 85/1996 Sb., o advokacii, ve znění pozdějších předpisů. Připravuje návrhy kárných žalob a na základě pověření ministra jedná prostřednictvím ředitele nebo jiného pověřeného státního zaměstnance v kárných řízeních před Nejvyšším správním soudem, Exekutorskou komorou, Notářskou komorou a Českou advokátní komorou. Zajišťuje a komplexně vede řízení o přestupcích Exekutorské komory podle § 124c exekučního řádu. Provádí šetření o podnětech ke stížnostem pro porušení zákona a zpracovává návrhy na podání stížností pro porušení zákona. Připravuje a zajišťuje jednání a činnosti rozkladové komise. Zprostředkovává předložení návrhu rozhodnutí rozkladové komise ministrovi spravedlnosti a zpracovává rozhodnutí ministra v řízení o rozkladu, v přezkumném řízení, v řízení o obnově řízení a v řízení o vydání nového rozhodnutí. Obdobné činnosti vykonává ve vztahu k poradní komisi ministra spravedlnosti, a to včetně řízení o odvolání proti rozhodnutím služebních funkcionářů, je-li odvolacím orgánem ministr spravedlnosti, a řízení o námitkách proti služebním hodnocením, je-li ministr spravedlnosti vedoucím hodnotitele, a přezkumného řízení, je-li příslušným ministrem ministr spravedlnosti. Zajišťuje agendu správních žalob týkajících se Ministerstva spravedlnosti. </w:t>
      </w:r>
    </w:p>
    <w:p w14:paraId="5C685630" w14:textId="77777777" w:rsidR="00143468" w:rsidRDefault="00143468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248BA2" w14:textId="72D72F1C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odboru, vedoucí oddělení rozkladové agendy a zaměstnanci oddělení rozkladové agendy jsou oprávněnými osobami ve smyslu § 33 odst. 5 zákona č. 150/2002 Sb., soudní řád správní, ve znění pozdějších předpisů, ve věcech správních žalob týkajících se působnosti Ministerstva spravedlnosti a ministra spravedlnosti. Ředitel odboru, vedoucí oddělení rozkladové agendy a zaměstnanci oddělení rozkladové agendy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jsou oprávněnou úřední osobou dle § 15 odst. 2 zákona č. 500/2004 Sb., správní řád, ve znění pozdějších předpisů, ve správních řízeních a v řízeních ve věcech služby, která v souladu s touto přílohou náleží do působnosti oddělení rozkladové agendy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Ředitel odboru, vedoucí oddělení exekutorů, notářů a advokátů a zaměstnanci oddělení exekutorů, notářů a advokátů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jsou oprávněnou úřední osobou dle § 15 odst. 2 zákona č. 500/2004 Sb., správní řád, ve znění pozdějších předpisů, v řízeních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 přestupcích Exekutorské komory podle § 124c zákonem č. 120/2001 Sb., exekuční řád, ve znění pozdějších předpisů.</w:t>
      </w:r>
    </w:p>
    <w:p w14:paraId="2EC6484A" w14:textId="77777777" w:rsidR="00143468" w:rsidRPr="009D5420" w:rsidRDefault="00143468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70D9233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411 V oddělení rozkladové agendy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5EAEB240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F927AD" w14:textId="77777777" w:rsidR="0062507B" w:rsidRDefault="0062507B" w:rsidP="00A068C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distribuci podkladů členům rozkladové komise a poradní komise ministra spravedlnosti,</w:t>
      </w:r>
    </w:p>
    <w:p w14:paraId="6773FD4C" w14:textId="77777777" w:rsidR="0062507B" w:rsidRDefault="0062507B" w:rsidP="00A068C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zajišťuje svolání jednání rozkladové komise a poradní komise ministra spravedlnosti a jeho průběh,</w:t>
      </w:r>
    </w:p>
    <w:p w14:paraId="67C94AB6" w14:textId="77777777" w:rsidR="0062507B" w:rsidRDefault="0062507B" w:rsidP="00A068C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zprostředkovává předložení návrhu rozhodnutí rozkladové komise a poradní komise ministrovi spravedlnosti,</w:t>
      </w:r>
    </w:p>
    <w:p w14:paraId="30441CDB" w14:textId="77777777" w:rsidR="0062507B" w:rsidRDefault="0062507B" w:rsidP="00A068C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pokyny ministra zpracovává rozhodnutí a jiné procesní úkony související s působností oddělení ve správním řízení a v řízení o věcech služebního poměru,</w:t>
      </w:r>
    </w:p>
    <w:p w14:paraId="4013D740" w14:textId="77777777" w:rsidR="0062507B" w:rsidRDefault="0062507B" w:rsidP="00A068C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za rozkladový, odvolací a přezkumný orgán komunikaci s účastníky řízení a s třetími osobami, </w:t>
      </w:r>
    </w:p>
    <w:p w14:paraId="543575FC" w14:textId="77777777" w:rsidR="0062507B" w:rsidRDefault="0062507B" w:rsidP="00A068C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součinnosti s věcně příslušnými útvary zpracovává vyjádření a jiná podání ministra spravedlnosti a Ministerstva spravedlnosti ve věcech správních žalob týkajících se Ministerstva spravedlnosti a ministra spravedlnosti,</w:t>
      </w:r>
    </w:p>
    <w:p w14:paraId="0EAF843D" w14:textId="0693EF2F" w:rsidR="0062507B" w:rsidRDefault="0062507B" w:rsidP="0062507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 veškeré podněty k uplatnění opatření proti nečinnosti ve smyslu § 80 zákona č. 500/2004 Sb. správního řádu, ve znění pozdějších předpisů, k jejichž vyřízení je příslušný ministr spravedlnosti.</w:t>
      </w:r>
    </w:p>
    <w:p w14:paraId="11D7E63B" w14:textId="77777777" w:rsidR="00426C21" w:rsidRPr="005F6209" w:rsidRDefault="00426C21" w:rsidP="00426C2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70C09E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412 V oddělení justičního dohledu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469A70E6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cs-CZ"/>
        </w:rPr>
      </w:pPr>
    </w:p>
    <w:p w14:paraId="2DE9F901" w14:textId="77777777" w:rsidR="0062507B" w:rsidRDefault="0062507B" w:rsidP="00A068CF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 rozsahu stanoveném zákonem vyřizuje stížnosti fyzických a právnických osob na postup soudů, jde-li o průtahy v řízení, nevhodné chování soudních osob nebo narušování důstojnosti jednání před soudem,</w:t>
      </w:r>
    </w:p>
    <w:p w14:paraId="04025FDA" w14:textId="77777777" w:rsidR="0062507B" w:rsidRDefault="0062507B" w:rsidP="00A068CF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sleduje a prověřuje úroveň řídící a kontrolní činnosti vedení vrchních, krajských a okresních soudů,</w:t>
      </w:r>
    </w:p>
    <w:p w14:paraId="6A23E26B" w14:textId="77777777" w:rsidR="0062507B" w:rsidRDefault="0062507B" w:rsidP="00A068CF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při plném respektování zásady soudcovské nezávislosti provádí prověrky soudních spisů a prověrky úrovně soudního jednání z hlediska plynulosti řízení, dodržování zásad důstojnosti tohoto řízení a soudcovské etiky, zajišťuje nápravu zjištěných nedostatků a sleduje účinnost provedených opatření,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cs-CZ"/>
        </w:rPr>
        <w:t xml:space="preserve"> </w:t>
      </w:r>
    </w:p>
    <w:p w14:paraId="7DB213DC" w14:textId="77777777" w:rsidR="0062507B" w:rsidRDefault="0062507B" w:rsidP="00A068CF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na základě vlastních zjištění z prověrkové činnosti a na základě stížností obsahujících podněty ke kárnému řízení připravuje kárné žaloby, zajišťuje agendu kárných řízení se soudci, justičními funkcionáři, státními zástupci a vedoucími státními zástupci a na základě pověření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ministra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jedná prostřednictvím pověřeného státního zaměstnance v kárných řízeních před Nejvyšším správním soudem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obdobně postupuje ve vztahu k návrhům na rozhodnutí o nezpůsobilosti soudce nebo státního zástupce vykonávat funkci,</w:t>
      </w:r>
    </w:p>
    <w:p w14:paraId="33B0DBD4" w14:textId="77777777" w:rsidR="0062507B" w:rsidRDefault="0062507B" w:rsidP="00A068CF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ze svých poznatků zpracovává podněty pro Nejvyšší soud k zajištění jednotného výkladu zákona a jiných právních předpisů a k usměrnění a sjednocení rozhodovací praxe soudů,</w:t>
      </w:r>
    </w:p>
    <w:p w14:paraId="253709AF" w14:textId="489483B0" w:rsidR="0062507B" w:rsidRDefault="0062507B" w:rsidP="00A068CF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uje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  <w:r w:rsidR="00D61D1B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strategie a koncepce justice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o kárných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žalobách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podaných proti soudcům, justičním funkcionářům, státním zástupcům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vedoucím soudním funkcionářům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jakož i o výsledku řízení o těchto žalobách,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k zaznamenání do evidence kárných 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obdobně informuje </w:t>
      </w:r>
      <w:r w:rsidR="00D61D1B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strategie a koncepce justice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podaných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návrzích na rozhodnutí o nezpůsobilosti soudce nebo státního zástupce vykonávat funkci a o výsledku řízení o nich,</w:t>
      </w:r>
    </w:p>
    <w:p w14:paraId="4B7B3832" w14:textId="77777777" w:rsidR="0062507B" w:rsidRDefault="0062507B" w:rsidP="00A068CF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informuje odbor odškodňování o výsledku řízení o kárných žalobách, pokud byla v řízení zjištěna vina;</w:t>
      </w:r>
    </w:p>
    <w:p w14:paraId="5127A3CA" w14:textId="77777777" w:rsidR="0062507B" w:rsidRDefault="0062507B" w:rsidP="00A068CF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vyžaduje zprávy o stavu řízení v  konkrétních věcech od soudů a státních zastupitelství, </w:t>
      </w:r>
    </w:p>
    <w:p w14:paraId="78C35D1D" w14:textId="77777777" w:rsidR="0062507B" w:rsidRDefault="0062507B" w:rsidP="00A068CF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spolupracuje na tvorbě vnitřních předpisů pro soudy a státní zastupitelství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vzorů doporučených k využití v jednotlivých typech řízení.</w:t>
      </w:r>
    </w:p>
    <w:p w14:paraId="79E2DAE6" w14:textId="77777777" w:rsidR="00FF2414" w:rsidRDefault="00FF2414" w:rsidP="005E2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70B062B7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413 V oddělení exekutorů, notářů a advokátů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39C8052F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7BBBE8" w14:textId="77777777" w:rsidR="0062507B" w:rsidRDefault="0062507B" w:rsidP="00A068C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dohledové úkoly vyplývající pro Ministerstvo spravedlnosti z exekučního řádu, notářského řádu a zákona č. 85/1996 Sb., o advokacii, ve znění pozdějších předpisů,</w:t>
      </w:r>
    </w:p>
    <w:p w14:paraId="2AE49956" w14:textId="77777777" w:rsidR="0062507B" w:rsidRDefault="0062507B" w:rsidP="00A068C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 podněty a stížnosti fyzických nebo právnických osob na činnost soudních exekutorů, notářskou činnost a činnost advokátů,</w:t>
      </w:r>
    </w:p>
    <w:p w14:paraId="1EDB3ADB" w14:textId="77777777" w:rsidR="0062507B" w:rsidRDefault="0062507B" w:rsidP="00A068C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provádí kontroly exekutorských a notářských úřadů,</w:t>
      </w:r>
    </w:p>
    <w:p w14:paraId="5B6DA964" w14:textId="77777777" w:rsidR="0062507B" w:rsidRDefault="0062507B" w:rsidP="00A068C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 kárné žaloby proti soudním exekutorům, notářům a advokátům, zajišťuje agendu kárných řízení a na základě pověření ministra jedná prostřednictvím pověřeného státního zaměstnance v kárných řízeních před Nejvyšším správním soudem, Exekutorskou komorou, Notářskou komorou a Českou advokátní komorou,</w:t>
      </w:r>
    </w:p>
    <w:p w14:paraId="19084642" w14:textId="3DB86E4E" w:rsidR="0062507B" w:rsidRDefault="0062507B" w:rsidP="00A068C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informuje </w:t>
      </w:r>
      <w:r w:rsidR="00D61D1B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strategie a koncepce justice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kárných žalobách podaných proti soudním exekutorům a notářům k zaznamenání do evidence kárných řízení, jakož i o výsledku řízení o těchto žalobách; informuje odbor odškodňování o výsledku řízení o kárných žalobách, pokud byla v řízení zjištěna vina,</w:t>
      </w:r>
    </w:p>
    <w:p w14:paraId="6D7C1F26" w14:textId="77777777" w:rsidR="0062507B" w:rsidRDefault="0062507B" w:rsidP="00A068C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ukládá výtky podle § 7a zákona č. 120/2001 Sb., o soudních exekutorech a exekuční činnosti (exekuční řád) a o změně dalších zákonů, ve znění pozdějších předpisů, a podle § 47 zákona č. 358/1992 Sb., o notářích a jejich činnosti (notářský řád), ve znění pozdějších předpisů,</w:t>
      </w:r>
    </w:p>
    <w:p w14:paraId="4DC3F874" w14:textId="77777777" w:rsidR="0062507B" w:rsidRDefault="0062507B" w:rsidP="00A068C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součinnosti s odborem legislativním zpracovává pro ministra stanoviska k návrhům stavovských předpisů Exekutorské komory, Notářské komory a České advokátní komory,</w:t>
      </w:r>
    </w:p>
    <w:p w14:paraId="721F5986" w14:textId="77777777" w:rsidR="0062507B" w:rsidRDefault="0062507B" w:rsidP="00A068C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a komplexně vede řízení o přestupcích Exekutorské komory podle § 124c zákona č. 120/2001 Sb., o soudních exekutorech a exekuční činnosti (exekuční řád) a o změně dalších zákonů, ve znění pozdějších předpisů.</w:t>
      </w:r>
    </w:p>
    <w:p w14:paraId="37BA4C49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</w:p>
    <w:p w14:paraId="010D67DC" w14:textId="77777777" w:rsidR="0062507B" w:rsidRDefault="0062507B" w:rsidP="00A068CF">
      <w:pPr>
        <w:pStyle w:val="Odstavecseseznamem"/>
        <w:numPr>
          <w:ilvl w:val="0"/>
          <w:numId w:val="22"/>
        </w:numPr>
        <w:jc w:val="both"/>
      </w:pPr>
      <w:r>
        <w:rPr>
          <w:b/>
          <w:bCs/>
        </w:rPr>
        <w:t> oddělení stížností pro porušení zákona</w:t>
      </w:r>
      <w:r>
        <w:t xml:space="preserve"> plní zejména tyto úkoly:</w:t>
      </w:r>
    </w:p>
    <w:p w14:paraId="7A562681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101CEC" w14:textId="77777777" w:rsidR="0062507B" w:rsidRDefault="0062507B" w:rsidP="00A068CF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>v součinnosti s příslušnými státními zastupitelstvími přezkoumává podněty ke stížnostem pro porušení zákona podané fyzickými a právnickými osobami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 xml:space="preserve"> přezkoumává podněty ke stížnostem pro porušení zákona podané předsed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 xml:space="preserve"> krajských a vrchních soudů a předsed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ou</w:t>
      </w: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 xml:space="preserve"> Nejvyššího soudu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útvary</w:t>
      </w: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 xml:space="preserve"> Ministerstva spravedlnosti,</w:t>
      </w:r>
    </w:p>
    <w:p w14:paraId="43326B11" w14:textId="77777777" w:rsidR="0062507B" w:rsidRDefault="0062507B" w:rsidP="00A068CF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>zpracovává návrh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 xml:space="preserve"> konečného rozhodnutí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>podnět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ech</w:t>
      </w: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 xml:space="preserve"> ke stížnostem pro porušení zákona a zajišťuje vyrozumění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dotčených osob </w:t>
      </w: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>o rozhodnutích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přijatých ministrem</w:t>
      </w:r>
      <w:r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  <w:t>,</w:t>
      </w:r>
    </w:p>
    <w:p w14:paraId="00424325" w14:textId="77777777" w:rsidR="0062507B" w:rsidRDefault="0062507B" w:rsidP="00A068CF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zpracovává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návrhy stížností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pro porušení zákona,</w:t>
      </w:r>
    </w:p>
    <w:p w14:paraId="09169F5D" w14:textId="77777777" w:rsidR="0062507B" w:rsidRDefault="0062507B" w:rsidP="00A068CF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ze svých poznatků zpracovává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podněty pro Nejvyšší soud k zajištění jednotného výkladu zákona a jiných právních předpisů a k usměrnění a sjednocení rozhodovací praxe soudů,</w:t>
      </w:r>
    </w:p>
    <w:p w14:paraId="43EC59C0" w14:textId="77777777" w:rsidR="0062507B" w:rsidRDefault="0062507B" w:rsidP="00A068CF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připomínky 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k trestním rozhodnutím navrhovaným k uveřejnění ve Sbírce soudních rozhodnutí a stanovisek,</w:t>
      </w:r>
    </w:p>
    <w:p w14:paraId="5D3BEDFC" w14:textId="77777777" w:rsidR="0062507B" w:rsidRDefault="0062507B" w:rsidP="00A068CF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zveřejnění podaných anonymizovaných stížností pro porušení zákona,</w:t>
      </w:r>
    </w:p>
    <w:p w14:paraId="4725CADE" w14:textId="7C65C954" w:rsidR="0062507B" w:rsidRPr="00143468" w:rsidRDefault="0062507B" w:rsidP="0062507B">
      <w:pPr>
        <w:numPr>
          <w:ilvl w:val="0"/>
          <w:numId w:val="2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se soustavou státních zastupitelství na realizaci stáží státních zástupců na Ministerstvu spravedlnosti v oddělení stížností pro porušení zákona.</w:t>
      </w:r>
    </w:p>
    <w:p w14:paraId="08690511" w14:textId="77777777" w:rsidR="0062507B" w:rsidRPr="00A51ACB" w:rsidRDefault="0062507B" w:rsidP="00A5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F3FF7E" w14:textId="4C5462FB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>4</w:t>
      </w:r>
      <w:r w:rsidR="005F1C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Odbor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 xml:space="preserve"> strategie a koncepce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justice</w:t>
      </w:r>
    </w:p>
    <w:p w14:paraId="0E9D65F5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4CF0C12" w14:textId="1F9BF751" w:rsidR="008A4B5E" w:rsidRDefault="0062507B" w:rsidP="008A4B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Zajišťuje úkoly spojené s přijímáním strategických rozhodnutí ministra v oblasti organizace soudní soustavy a dalších justičních složek s cílem co nejefektivnějšího využívání veřejných zdrojů. </w:t>
      </w:r>
      <w:r w:rsidR="004E7105">
        <w:rPr>
          <w:rFonts w:ascii="Times New Roman" w:eastAsia="Times New Roman" w:hAnsi="Times New Roman" w:cs="Times New Roman"/>
          <w:sz w:val="24"/>
          <w:szCs w:val="24"/>
          <w:lang w:eastAsia="cs-CZ"/>
        </w:rPr>
        <w:t>Statisticky sleduje a analyzuje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vývoj činnosti soudů, státních zastupitelství, znalců, soudních tlumočníků a překladatelů, notářů, exekutorů, insolvenčních správců, rozhodců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a</w:t>
      </w:r>
      <w:r w:rsidR="00921E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mediátorů (dále jen „justiční systém“) v ČR i v mezinárodním kontextu. Připravuje koncepční materiály k podpoře rozvoje českého justičního systému a podílí se na jeho harmonizaci v rámci EU. Spolupracuje na zpracování strategických návrhů pro opatření a postup Ministerstva spravedlnosti v uvedených oblastech.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Systematicky sbírá, zpracovává, vyhodnocuje a</w:t>
      </w:r>
      <w:r w:rsidR="00921E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předkládá analytické údaje a další podklady pro rozhodovací procesy vedení Ministerstva spravedlnosti. Zajišťuje úkoly spojené s organizační výstavbou soudů a státních zastupitelství a s organizací jejich práce. Zpracovává návrhy na stanovení plánu počtu soudců a státních zástupců a systemizaci zaměstnanců soudů ve výkonu. Plní úkoly spojené s organizační výstavbou Justiční akademie, podílí se na metodickém řízení její výchovné a vzdělávací činnosti a vykonává nad touto činností dohled. Metodicky řídí tvorbu vnitřního a kancelářského řádu pro okresní, krajské a vrchní soudy, podílí se na tvorbě kancelářského řádu pro státní zastupitelství. Vytváří skartační řády pro soudy, podílí se na tvorbě skartačního řádu pro státní zastupitelství. Sleduje chod práce soudních kanceláří a kanceláří státních zastupitelství. </w:t>
      </w:r>
      <w:r w:rsidR="008A4B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úkoly spojené s výkonem personálních pravomocí svěřených ministrovi zvláštními právními předpisy (např. zákon č. 6/2002 Sb., zákon o soudech a soudcích, ve znění pozdějších předpisů, zákon č. 283/1993 Sb., o státním zastupitelství, ve znění pozdějších předpisů, zákon č. 358/1992 Sb., notářský řád, ve znění pozdějších předpisů, zákon č. 120/2001 Sb., exekuční řád. Vede centrální evidenci soudců a státních zástupců. Zajišťuje personální opatření související s vysíláním soudců a státních zástupců do zahraničních misí a spolupracuje na těchto vysláních s kanceláří vrchního ředitele pro mezinárodní a evropskou spolupráci.</w:t>
      </w:r>
    </w:p>
    <w:p w14:paraId="360EE66E" w14:textId="77777777" w:rsidR="008A4B5E" w:rsidRDefault="008A4B5E" w:rsidP="008A4B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3E113C1" w14:textId="62C07CFA" w:rsidR="008A4B5E" w:rsidRDefault="008A4B5E" w:rsidP="008A4B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6" w:name="_Hlk217998529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Ředitel odboru je oprávněnou úřední osobou dle § 15 odst. 2 zákona č. 500/2004 Sb., správní řád, ve znění pozdějších předpisů, ve správních řízeních, která v souladu s touto přílohou náleží do působnosti tohoto odboru. V době jeho nepřítomnosti jsou oprávněnou úřední osobou dle §</w:t>
      </w:r>
      <w:r w:rsidR="009647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15 odst. 2 zákona č. 500/2004 Sb., správní řád, ve znění pozdějších předpisů, pověření zaměstnanci odboru. Ředitel odboru je zároveň oprávněnou osobou ve smyslu § 33 odst. 5 zákona č. 150/2002 Sb., soudní řád správní, ve znění pozdějších předpisů, ve věcech správních žalob týkajících se působnosti </w:t>
      </w:r>
      <w:r w:rsidR="0096476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odboru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bookmarkEnd w:id="6"/>
    <w:p w14:paraId="5D55486D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BC8708A" w14:textId="7970A83B" w:rsidR="0062507B" w:rsidRPr="00A51ACB" w:rsidRDefault="005F1C01" w:rsidP="00A51ACB">
      <w:pPr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51A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421</w:t>
      </w:r>
      <w:r w:rsidR="00115B83" w:rsidRPr="00A51A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2507B" w:rsidRPr="00A51A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oddělení organizace justice a resortní výchovy</w:t>
      </w:r>
      <w:r w:rsidR="0062507B" w:rsidRPr="00A51A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plní zejména tyto úkoly:</w:t>
      </w:r>
    </w:p>
    <w:p w14:paraId="43922A09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 xml:space="preserve"> </w:t>
      </w:r>
    </w:p>
    <w:p w14:paraId="5963752F" w14:textId="77777777" w:rsidR="0062507B" w:rsidRDefault="0062507B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úkoly spojené s přijímáním strategických rozhodnutí ministra v oblasti organizace soudní soustavy a dalších justičních složek,</w:t>
      </w:r>
    </w:p>
    <w:p w14:paraId="579364B7" w14:textId="77777777" w:rsidR="0062507B" w:rsidRDefault="0062507B" w:rsidP="00A068CF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sbírá, zpracovává, vyhodnocuje a předkládá analytické údaje a další podklady pro rozhodovací procesy vedení Ministerstva spravedlnosti,</w:t>
      </w:r>
    </w:p>
    <w:p w14:paraId="4C8B95C0" w14:textId="77777777" w:rsidR="0062507B" w:rsidRDefault="0062507B" w:rsidP="00A068CF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spolupracuje s externími subjekty na přípravě koncepčních analytických materiálů v oblasti organizace soudní soustavy a dalších justičních složek, </w:t>
      </w:r>
    </w:p>
    <w:p w14:paraId="21FCB55A" w14:textId="77777777" w:rsidR="0062507B" w:rsidRDefault="0062507B" w:rsidP="00A068CF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spolupráci s příslušnými organizačními útvary Ministerstva spravedlnosti zabezpečuje podklady pro porady ministra s předsedy soudů a vedoucími státními zástupci,</w:t>
      </w:r>
    </w:p>
    <w:p w14:paraId="76C605EC" w14:textId="77777777" w:rsidR="0062507B" w:rsidRDefault="0062507B" w:rsidP="00A068CF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úkoly spojené s organizační výstavbou soudů, státních zastupitelství a Justiční akademie a s organizací jejich práce,</w:t>
      </w:r>
    </w:p>
    <w:p w14:paraId="25DE32D6" w14:textId="77777777" w:rsidR="0062507B" w:rsidRDefault="0062507B" w:rsidP="00A068CF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vypracovává podklady pro stanovení počtu soudců, zaměstnanců soudů ve výkonu a státních zástupců a pro jejich rozdělení na jednotlivé soudy a státní zastupitelství,</w:t>
      </w:r>
    </w:p>
    <w:p w14:paraId="5850F835" w14:textId="77777777" w:rsidR="0062507B" w:rsidRDefault="0062507B" w:rsidP="00A068CF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eviduje rozvrhy práce krajských a vrchních soudů a zpracovává k nim pro vedení Ministerstva spravedlnosti stanoviska,</w:t>
      </w:r>
    </w:p>
    <w:p w14:paraId="354EF97F" w14:textId="77777777" w:rsidR="0062507B" w:rsidRDefault="0062507B" w:rsidP="00A068CF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vykonává dohled nad výchovnou a vzdělávací činností Justiční akademie a vyřizuje podněty a stížnosti z této oblasti,</w:t>
      </w:r>
    </w:p>
    <w:p w14:paraId="4F87CAFA" w14:textId="77777777" w:rsidR="00364CF9" w:rsidRDefault="0062507B" w:rsidP="00A068CF">
      <w:pPr>
        <w:numPr>
          <w:ilvl w:val="0"/>
          <w:numId w:val="2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podílí se na přípravě koncepce výchovy a vzdělávání jednotlivých skupin zaměstnanců resortu a na metodickém řízení výchovné a vzdělávací činnosti</w:t>
      </w:r>
      <w:r w:rsidR="00364CF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42BCA2AB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zpracovává a předkládá návrhy na jmenování soudců, jejich přidělení, přeložení, dočasné přidělení a dočasné zproštění výkonu funkce,</w:t>
      </w:r>
    </w:p>
    <w:p w14:paraId="59B95BFA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zpracovává jmenování funkcionářů soudů,</w:t>
      </w:r>
    </w:p>
    <w:p w14:paraId="370A6834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zpracovává návrhy na jmenování státních zástupců, jejich přidělení, přeložení, dočasné přidělení a dočasné zproštění výkonu funkce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54C5953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zpracovává jmenování a odvolání vedoucích státních zástupců a jejich náměstků,</w:t>
      </w:r>
    </w:p>
    <w:p w14:paraId="7D0B9519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vedení a doplňování centrální evidence soudců, státních zástupců a funkcionářů, eviduje počty justičních a právních čekatelů, asistentů soudců a státních zástupců, vyšších soudních úředníků a vyšších úředníků státních zastupitelství, zpracovává pravidelné rozbory a informace o stavu a vývoji personální situace u soudů a státních zastupitelství,</w:t>
      </w:r>
    </w:p>
    <w:p w14:paraId="4063D904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organizuje a zajišťuje odborné justiční a závěrečné zkoušky justičních a právních čekatelů, asistentů soudců a státních zástupců, vyšších soudních úředníků a dalších osob uvedených v § 111 odst. 2 zákona č. 6/2002 Sb., zákon o soudech a soudcích, ve znění pozdějších předpisů,</w:t>
      </w:r>
    </w:p>
    <w:p w14:paraId="51894EE3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sestavuje, vede a zveřejňuje seznam osob, ze kterých ministr spravedlnosti jmenuje členy zkušební komise pro odbornou justiční zkoušku,</w:t>
      </w:r>
    </w:p>
    <w:p w14:paraId="1BA42B8A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vyřizuje stížnosti související s jeho kompetencemi v personální oblasti podle zákona č. 6/2002 Sb., zákon o soudech a soudcích, ve znění pozdějších předpisů, a zákona č. 283/1993, o státním zastupitelství, ve znění pozdějších předpisů,</w:t>
      </w:r>
    </w:p>
    <w:p w14:paraId="04271525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metodicky zajišťuje jednotný postup při výběru a přijímání justičních kandidátů a právních čekatelů a zpracovává návrhy na rozhodnutí, jež se jich týkají a jsou svěřena do pravomoci ministra, </w:t>
      </w:r>
    </w:p>
    <w:p w14:paraId="6A62CEE8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účastní se výběrových řízení na funkci justičního kandidáta,</w:t>
      </w:r>
    </w:p>
    <w:p w14:paraId="6BA88966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zpracovává podklady pro vyhlášení výběrového řízení na funkci soudce,</w:t>
      </w:r>
    </w:p>
    <w:p w14:paraId="3BABF635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zpracovává podklady pro jmenování členů výběrové komise pro výběrová řízení na funkci soudce,</w:t>
      </w:r>
    </w:p>
    <w:p w14:paraId="4F111550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spolupráci s Justiční akademií připravuje a organizuje přijímací řízení ke studiu vyšších soudních úředníků a protokolujících úředníků,</w:t>
      </w:r>
    </w:p>
    <w:p w14:paraId="5D6B7188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zpracovává návrhy na rozhodnutí svěřená ministrovi spravedlnosti notářským řádem – návrhy členů zkušebních komisí, konkurzních komisí, návrhy na jmenování, odvolání notářů, návrhy na pozastavení výkonu jejich činnosti,</w:t>
      </w:r>
    </w:p>
    <w:p w14:paraId="7DEF5594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zpracovává návrhy na rozhodnutí svěřená ministrovi spravedlnosti exekučním řádem – stanoviska k zápočtům praxe, zpracovává návrhy na jmenování, odvolání soudních exekutorů, návrhy na pozastavení výkonu jejich úřadu,</w:t>
      </w:r>
    </w:p>
    <w:p w14:paraId="61B31389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vede resortní databázi soudců a státních zástupců vyslaných do misí EU a dalších zahraničních misí,</w:t>
      </w:r>
    </w:p>
    <w:p w14:paraId="2E0169E1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vede komplexní evidenci všech kárných a trestních řízení se soudci, státními zástupci, funkcionáři a soudními exekutory, a evidenci trestních řízení s advokáty a notáři,</w:t>
      </w:r>
    </w:p>
    <w:p w14:paraId="0747A0ED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organizuje výběrová řízení na obsazení funkce předsedy krajského a vrchního soudu,</w:t>
      </w:r>
    </w:p>
    <w:p w14:paraId="61F562D0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zpracovává podklady pro stanovení místa výkonu funkce evropských pověřených žalobců,</w:t>
      </w:r>
    </w:p>
    <w:p w14:paraId="1DDCA0AD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předkládá ministru spravedlnosti návrhy na jmenování a odvolání národního člena Eurojustu, zástupce a asistenta národního člena a návrhy na jmenování a odvolání národního zpravodaje z řad soudců nebo zaměstnanců Ministerstva spravedlnosti,</w:t>
      </w:r>
    </w:p>
    <w:p w14:paraId="340CE1E4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informuje mezinárodní odbor trestní o jmenování národního člena Eurojustu (dle § 21 zákona č. 104/2013 Sb., o mezinárodní justiční spolupráci v trestních věcech, ve znění pozdějších předpisů), jmenování zástupce a asistenta národního člena Eurojustu (dle § 22 zákona č. 104/2013 Sb., o mezinárodní justiční spolupráci v trestních věcech, ve znění pozdějších předpisů) a jmenování národních zpravodajů (dle § 25 zákona č. 104/2013 Sb., o mezinárodní justiční spolupráci v trestních věcech, ve znění pozdějších předpisů) a též o odvolání těchto osob z funkcí či prodloužení jejich funkčního období,</w:t>
      </w:r>
    </w:p>
    <w:p w14:paraId="6D42C7E2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může si vyžádat stanovisko mezinárodního odboru trestního ke jmenování styčných soudců a státních zástupců (dle § 35 zákona č. 104/2013 Sb., o mezinárodní justiční spolupráci v trestních věcech, ve znění pozdějších předpisů),</w:t>
      </w:r>
    </w:p>
    <w:p w14:paraId="35FB240F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předkládá ministru spravedlnosti návrhy na jmenování a odvolání styčných soudců a styčných státních zástupců,</w:t>
      </w:r>
    </w:p>
    <w:p w14:paraId="7EA33022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úkoly spojené se zřizováním a rušením notářských úřadů,</w:t>
      </w:r>
    </w:p>
    <w:p w14:paraId="557A7CA4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podílí se na zabezpečení sběru dat do Informačního systému o platech od všech resortních organizací,</w:t>
      </w:r>
    </w:p>
    <w:p w14:paraId="570C75D2" w14:textId="77777777" w:rsidR="00364CF9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metodicky řídí vedení personální, pracovněprávní a mzdové agendy, soudů a státních zastupitelství a podřízených organizačních složek státu s výjimkou VS,</w:t>
      </w:r>
    </w:p>
    <w:p w14:paraId="31C65AB9" w14:textId="1410D5C1" w:rsidR="0062507B" w:rsidRDefault="00364CF9" w:rsidP="00A51ACB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metodicky řídí a zajišťuje výkaznictví v rozsahu své činnosti</w:t>
      </w:r>
      <w:r w:rsidR="006250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400AD2BA" w14:textId="77777777" w:rsidR="00921EB6" w:rsidRDefault="00921EB6" w:rsidP="009D5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E7F112E" w14:textId="1B1F6CC1" w:rsidR="00964761" w:rsidRDefault="00964761" w:rsidP="009647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Vedoucí oddělení je oprávněnou úřední osobou dle § 15 odst. 2 zákona č. 500/2004 Sb., správní řád, ve znění pozdějších předpisů, ve správních řízeních, která v souladu s touto přílohou náleží do působnosti tohoto oddělení. V době jeho nepřítomnosti jsou oprávněnou úřední osobou dle § 15 odst. 2 zákona č. 500/2004 Sb., správní řád, ve znění pozdějších předpisů, pověření zaměstnanci oddělení. Vedoucí oddělení je zároveň oprávněnou osobou ve smyslu § 33 odst. 5 zákona č. 150/2002 Sb., soudní řád správní, ve znění pozdějších předpisů, ve věcech správních žalob týkajících se působnosti oddělení.</w:t>
      </w:r>
    </w:p>
    <w:p w14:paraId="603C16EF" w14:textId="77777777" w:rsidR="00964761" w:rsidRDefault="00964761" w:rsidP="009D5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90C17B3" w14:textId="57469DE9" w:rsidR="0062507B" w:rsidRPr="00A51ACB" w:rsidRDefault="005F1C01" w:rsidP="00A51ACB">
      <w:pPr>
        <w:keepNext/>
        <w:ind w:left="28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51A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A51A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422</w:t>
      </w:r>
      <w:r w:rsidRPr="00A51A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2507B" w:rsidRPr="00A51A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oddělení justiční analýzy a statistiky</w:t>
      </w:r>
      <w:r w:rsidR="0062507B" w:rsidRPr="00A51AC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plní zejména tyto úkoly:</w:t>
      </w:r>
    </w:p>
    <w:p w14:paraId="55BF23C5" w14:textId="25DA8FE5" w:rsidR="0062507B" w:rsidRDefault="0062507B" w:rsidP="0092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39498A" w14:textId="56ACFD75" w:rsidR="0062507B" w:rsidRPr="00921EB6" w:rsidRDefault="0062507B" w:rsidP="00921EB6">
      <w:pPr>
        <w:numPr>
          <w:ilvl w:val="0"/>
          <w:numId w:val="78"/>
        </w:numPr>
        <w:tabs>
          <w:tab w:val="clear" w:pos="397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spolupráci s příslušnými útvary Ministerstva spravedlnosti</w:t>
      </w:r>
      <w:r w:rsidR="00D2692F">
        <w:rPr>
          <w:rFonts w:ascii="Times New Roman" w:eastAsia="Times New Roman" w:hAnsi="Times New Roman" w:cs="Times New Roman"/>
          <w:sz w:val="24"/>
          <w:szCs w:val="24"/>
          <w:lang w:eastAsia="cs-CZ"/>
        </w:rPr>
        <w:t>, resortními složkami,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státními orgány, profesními asociacemi a </w:t>
      </w:r>
      <w:r w:rsidR="00D2692F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dalšími zainteresovanými subjekty koordinuje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tvorb</w:t>
      </w:r>
      <w:r w:rsidR="00D2692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rozvoj datové základny justičního systému,</w:t>
      </w:r>
    </w:p>
    <w:p w14:paraId="62C72C84" w14:textId="77777777" w:rsidR="0062507B" w:rsidRDefault="0062507B" w:rsidP="00D2692F">
      <w:pPr>
        <w:numPr>
          <w:ilvl w:val="0"/>
          <w:numId w:val="7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resortní koordinaci vybraných statistických údajů, jejich návaznosti vně resortu a návaznosti na požadavky plynoucí z členství ČR v EU,</w:t>
      </w:r>
    </w:p>
    <w:p w14:paraId="0E03A7B0" w14:textId="77777777" w:rsidR="0062507B" w:rsidRDefault="0062507B" w:rsidP="00D2692F">
      <w:pPr>
        <w:numPr>
          <w:ilvl w:val="0"/>
          <w:numId w:val="7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 metodiku výkazů a statistických listů soudů a státních zastupitelství a kontroluje správnost jejich vyplňování,</w:t>
      </w:r>
    </w:p>
    <w:p w14:paraId="3D44B559" w14:textId="4AE09C57" w:rsidR="0062507B" w:rsidRDefault="0062507B" w:rsidP="00D2692F">
      <w:pPr>
        <w:numPr>
          <w:ilvl w:val="0"/>
          <w:numId w:val="7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</w:t>
      </w:r>
      <w:r w:rsidR="00D26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statistické výstupy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analýzy pro potřeby vedení Ministerstva spravedlnosti i ostatních odborných útvarů Ministerstva spravedlnosti,</w:t>
      </w:r>
    </w:p>
    <w:p w14:paraId="08B1ADD4" w14:textId="679769CC" w:rsidR="00D2692F" w:rsidRDefault="00D2692F" w:rsidP="00D2692F">
      <w:pPr>
        <w:numPr>
          <w:ilvl w:val="0"/>
          <w:numId w:val="7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součinnost příslušným útvarům Ministerstva spravedlnosti při přípravě hodnocení dopadů, přezkumu účinnosti regulace a dalších analytických činnostech,</w:t>
      </w:r>
    </w:p>
    <w:p w14:paraId="0FEDE9D5" w14:textId="11E97F4C" w:rsidR="0062507B" w:rsidRDefault="0062507B" w:rsidP="00D2692F">
      <w:pPr>
        <w:numPr>
          <w:ilvl w:val="0"/>
          <w:numId w:val="7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a poskytuje statistické údaje o činnosti resortu dle požadavků organizací a občanů, včetně </w:t>
      </w:r>
      <w:r w:rsidR="00925A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podkladů k odpovědím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</w:t>
      </w:r>
      <w:r w:rsidR="00925ADB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zákona č. 106/1999 Sb., o svobodném přístupu k informacím, ve znění pozdějších předpisů,</w:t>
      </w:r>
    </w:p>
    <w:p w14:paraId="35304355" w14:textId="77777777" w:rsidR="0062507B" w:rsidRDefault="0062507B" w:rsidP="00D2692F">
      <w:pPr>
        <w:numPr>
          <w:ilvl w:val="0"/>
          <w:numId w:val="7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publikaci statistických údajů pro potřeby resortu, orgánů státní správy, vědeckých a pedagogických pracovišť i veřejnosti.</w:t>
      </w:r>
    </w:p>
    <w:p w14:paraId="1793DB23" w14:textId="77777777" w:rsidR="0062507B" w:rsidRDefault="0062507B" w:rsidP="0062507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4A9D97" w14:textId="458812DE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4</w:t>
      </w:r>
      <w:r w:rsidR="005F1C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 oddělení metodiky a soudních kanceláří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plní zejména tyto úkoly:</w:t>
      </w:r>
    </w:p>
    <w:p w14:paraId="2F8C7576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82EDE9" w14:textId="77777777" w:rsidR="0062507B" w:rsidRDefault="0062507B" w:rsidP="00A068C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vytváří vnitřní a kancelářský řád pro okresní, krajské a vrchní soudy, podílí se na tvorbě kancelářského řádu pro státní zastupitelství a zpracovává stanoviska k jejich uplatňování,</w:t>
      </w:r>
    </w:p>
    <w:p w14:paraId="4BEDC668" w14:textId="77777777" w:rsidR="0062507B" w:rsidRDefault="0062507B" w:rsidP="00A068C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vytváří skartační řády pro soudy, podílí se na tvorbě skartačního řádu pro státní zastupitelství a zpracovává stanoviska k jejich uplatňování, </w:t>
      </w:r>
    </w:p>
    <w:p w14:paraId="7BE1578C" w14:textId="249F06E5" w:rsidR="0062507B" w:rsidRDefault="0062507B" w:rsidP="00A068C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metodicky spolupracuje s odborem </w:t>
      </w:r>
      <w:r w:rsidR="003640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strategie a architektury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eJustice a odborem </w:t>
      </w:r>
      <w:r w:rsidR="003640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provozu a podpory ICT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 tvorbě a dalším rozvoji informačních systémů soudů, státních zastupitelství a dalších justičních složek,</w:t>
      </w:r>
    </w:p>
    <w:p w14:paraId="0EE898EA" w14:textId="77777777" w:rsidR="0062507B" w:rsidRDefault="0062507B" w:rsidP="00A068C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sleduje chod práce soudních kanceláří,</w:t>
      </w:r>
    </w:p>
    <w:p w14:paraId="0C3EF0A6" w14:textId="77777777" w:rsidR="0062507B" w:rsidRDefault="0062507B" w:rsidP="00A068C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sleduje chod kanceláří státních zastupitelství v souladu s § 13d zákona č. 283/1993 Sb., o státním zastupitelství, ve znění pozdějších předpisů,</w:t>
      </w:r>
    </w:p>
    <w:p w14:paraId="65A2C726" w14:textId="77777777" w:rsidR="0062507B" w:rsidRDefault="0062507B" w:rsidP="00A068C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zastupuje resort při jednáních v otázkách týkajících se vnitřního a kancelářského řádu soudů, </w:t>
      </w:r>
    </w:p>
    <w:p w14:paraId="30BEFB82" w14:textId="77777777" w:rsidR="0062507B" w:rsidRDefault="0062507B" w:rsidP="00A068C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zabezpečuje metodickou podporu soudům a státním zastupitelstvím při aplikaci interních resortních norem,</w:t>
      </w:r>
    </w:p>
    <w:p w14:paraId="29C389FD" w14:textId="77777777" w:rsidR="0062507B" w:rsidRDefault="0062507B" w:rsidP="00A068C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spolupráci s Justiční akademií zajišťuje školení v oblasti související s informačními systémy a kancelářským řádem pro administrativní a odborný aparát soudů a státních zastupitelství,</w:t>
      </w:r>
    </w:p>
    <w:p w14:paraId="4D9167A1" w14:textId="77777777" w:rsidR="0062507B" w:rsidRDefault="0062507B" w:rsidP="00A068CF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vytváří další interní předpisy týkající se metodických postupů práce odborného a administrativního aparátu a koordinuje přípravu vzorů doporučených k využití v jednotlivých typech řízení.</w:t>
      </w:r>
    </w:p>
    <w:p w14:paraId="5884578A" w14:textId="77777777" w:rsidR="00B673B6" w:rsidRPr="00A068CF" w:rsidRDefault="00B673B6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0BBD7F4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500 SEKCE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EKONOMICKÁ A SPRÁVNÍ</w:t>
      </w:r>
    </w:p>
    <w:p w14:paraId="11586DBB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14:paraId="08765A5B" w14:textId="139E9E8F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a koordinuje pracovní činnosti na úseku rozpočtu a státního závěrečného účtu kapitoly Ministerstva spravedlnosti, metodiky účetnictví, finančního a účetního výkaznictví resortu a ekonomických analýz, zpracování stanovisek a připomínek k vládním materiálům ekonomické povahy, rozpočtu a účetnictví Ministerstva spravedlnosti. Vytváří materiálně technické podmínky pro činnost Ministerstva spravedlnosti a zabezpečuje z tohoto hlediska jeho provoz. Vykonává funkci zřizovatele vůči příspěvkovým organizacím </w:t>
      </w:r>
      <w:r w:rsidR="00E7072B" w:rsidRPr="00E7072B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zřizovaným Ministerstvem spravedlnosti.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Realizuje koncepce informační politiky a strategie informačních systémů resortu a koncepce rozvoje informačních technologií. Definuje zavádění výpočetní techniky a ve spolupráci s věcnými útvary Ministerstva spravedlnosti zajišťuje správu, rozvoj a budování informačních systémů u soudů, státních zastupitelství, na Ministerstvu spravedlnosti a u ostatních organizačních složek resortu. </w:t>
      </w:r>
      <w:r w:rsidR="001F2395"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Definuje strategické směřování resortu a stanovuje priority jednotlivých projektů v oblasti elektronizace justice (eJustice</w:t>
      </w:r>
      <w:r w:rsidR="001F2395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F44D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Řídí</w:t>
      </w:r>
      <w:r w:rsidR="00F44D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zapojení Ministerstva spravedlnosti a resortu do komunitárních a jiných programů finanční pomoci poskytovaných EU a třetími státy. Metodicky zajišťuje a realizuje řízení spojené s poskytováním dotací nevládním neziskovým organizacím, akreditaci jejich činností v oblasti své působnosti a provádí kontrolní činnost</w:t>
      </w:r>
      <w:r w:rsidR="002004F8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</w:t>
      </w:r>
      <w:r w:rsidR="002004F8">
        <w:rPr>
          <w:rFonts w:ascii="Times New Roman" w:eastAsia="Times New Roman" w:hAnsi="Times New Roman" w:cs="Times New Roman"/>
          <w:sz w:val="24"/>
          <w:szCs w:val="24"/>
          <w:lang w:eastAsia="cs-CZ"/>
        </w:rPr>
        <w:t>ěchto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oblast</w:t>
      </w:r>
      <w:r w:rsidR="002004F8">
        <w:rPr>
          <w:rFonts w:ascii="Times New Roman" w:eastAsia="Times New Roman" w:hAnsi="Times New Roman" w:cs="Times New Roman"/>
          <w:sz w:val="24"/>
          <w:szCs w:val="24"/>
          <w:lang w:eastAsia="cs-CZ"/>
        </w:rPr>
        <w:t>ech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2E93C4A" w14:textId="77777777" w:rsidR="00F44DA8" w:rsidRDefault="00F44DA8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116A46" w14:textId="77777777" w:rsidR="00991D15" w:rsidRDefault="00991D15" w:rsidP="00991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bookmarkStart w:id="7" w:name="_Hlk191903507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510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Odbor investic a majetku</w:t>
      </w:r>
    </w:p>
    <w:p w14:paraId="2826CB42" w14:textId="77777777" w:rsidR="00991D15" w:rsidRDefault="00991D15" w:rsidP="00991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5075EB" w14:textId="0E51AE87" w:rsidR="00991D15" w:rsidRDefault="00991D15" w:rsidP="00991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Vykonává činnosti spojené s financováním programů reprodukce nemovitého majetku včetně interiéru justičních a vězeňských složek a v tomto rozsahu odpovídá za hospodaření s prostředky státního rozpočtu a Evropské unie. Zpracovává koncepci a dokumentaci programů rozvoje a obnovy materiálně technické základny justice, metodicky řídí a průběžně kontroluje zadávání a průběh realizace jednotlivých akcí na pořizování a reprodukci majetku státu. Vytváří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materiálně technické podmínky pro činnost Ministerstva spravedlnosti a zabezpečuje z tohoto hlediska jeho provoz. </w:t>
      </w:r>
      <w:r w:rsidRPr="00E707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výkon funkce zřizovatele vůči příspěvkovým organizacím zřizovaným Ministerstvem spravedlnosti, navrhuje výši příspěvku a zajišťuje jeho poskytování. Zajišťuje výkon funkce investora u akcí programového financování realizovaných Ministerstvem spravedlnosti (vyjma akcí odboru </w:t>
      </w:r>
      <w:r w:rsidR="0036404D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 podpory ICT</w:t>
      </w:r>
      <w:r w:rsidR="0036404D" w:rsidRPr="00E707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7072B">
        <w:rPr>
          <w:rFonts w:ascii="Times New Roman" w:eastAsia="Times New Roman" w:hAnsi="Times New Roman" w:cs="Times New Roman"/>
          <w:sz w:val="24"/>
          <w:szCs w:val="24"/>
          <w:lang w:eastAsia="cs-CZ"/>
        </w:rPr>
        <w:t>a odboru bezpečnosti a krizového řízení).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 centrální evidenci objednávek vystavených Ministerstvem spravedlnosti.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ajišťuje uveřejnění objednávek Ministerstva spravedlnosti, s výjimkou objednávek vystavených odborem </w:t>
      </w:r>
      <w:r w:rsidR="005F1C01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 podpory ICT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prostřednictvím registru smluv dle zákona č. 340/2015 Sb., zákon o registru smluv, ve znění pozdějších předpisů. Připravuje podklady pro člena Vládní dislokační komise a navrhuje řešení dislokačních potřeb organizačních složek státu v rámci resortu.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Zapojuje se do práce v meziresortních pracovních skupinách v oblasti evidence nemovitého majetku v CRAB za oblast justice i vězeňství, koncepčních záměrů budování bezbariérových tras a objektů a Politiky územního rozvoje. Zajišťuje výkon správce 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Ministerstva spravedlnosti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Zajišťuje rozpočtový proces jako organizační složky státu a zajišťuje platební operace. Organizačně zajišťuje provoz služebních motorových vozidel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Ministerstva spravedlnosti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(dispečink) a povoluje jízdy služebních vozidel.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Zajišťuje koordinaci a koncepci tvorby řešení a řízení autoprovozu v resortu justice. </w:t>
      </w:r>
    </w:p>
    <w:p w14:paraId="70C8BB7E" w14:textId="77777777" w:rsidR="00991D15" w:rsidRDefault="00991D15" w:rsidP="00991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CDCC2E" w14:textId="77777777" w:rsidR="00991D15" w:rsidRDefault="00991D15" w:rsidP="00991D15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511 V oddělení investičním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751EE0D7" w14:textId="77777777" w:rsidR="00991D15" w:rsidRDefault="00991D15" w:rsidP="00991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A49A08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a aktualizuje střednědobou koncepci a výhled reprodukce nemovitého majetku justiční části resortu,</w:t>
      </w:r>
    </w:p>
    <w:p w14:paraId="11B5FD8D" w14:textId="1FB7B3CB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a aktualizuje programy reprodukce majetku a jejich dokumentaci pro justiční část resortu způsobem stanoveným právními předpisy, přičemž spolupracuje s odborem </w:t>
      </w:r>
      <w:r w:rsidR="0036404D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 podpory ICT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 odborem bezpečnosti a krizového řízení; vyjadřuje se k návrhu programů reprodukce majetku,</w:t>
      </w:r>
    </w:p>
    <w:p w14:paraId="0DCCB922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posuzuje, usměrňuje a odsouhlasuje investiční záměry akcí organizačních složek státu v rámci Ministerstva spravedlnosti a akcí realizovaných oddělením výstavby a autoprovozu v rámci reprodukce nemovitého majetku (pozemky, stavby, vybavení nábytkem apod.), </w:t>
      </w:r>
    </w:p>
    <w:p w14:paraId="01E6F598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posuzuje přípravnou a projektovou dokumentaci u akcí organizačních složek státu v resortu Ministerstva spravedlnosti a u akcí realizovaných oddělením výstavby a autoprovozu z hlediska kompletnosti, souladu s náplní investičního záměru a splnění předpisů pro zadávací dokumentaci dle zákona č. 134/2016 Sb., o zadávání veřejných zakázek, ve znění pozdějších předpisů,</w:t>
      </w:r>
    </w:p>
    <w:p w14:paraId="14686A17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posuzuje, usměrňuje a odsouhlasuje žádosti o stanovení výdajů v průběhu přípravy a realizace akcí organizačních složek státu v resortu Ministerstva spravedlnosti a u akcí, které realizuje oddělení výstavby a autoprovozu,</w:t>
      </w:r>
    </w:p>
    <w:p w14:paraId="04BAABBC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průběžně kontroluje přípravu a realizaci akcí z hlediska dodržování závazných technickoekonomických, časových, cenových a finančních parametrů a účastní se dle potřeby kontrolních dnů staveb u akcí organizačních složek státu v resortu Ministerstva spravedlnosti a u akcí, které realizuje oddělení výstavby a autoprovozu,</w:t>
      </w:r>
    </w:p>
    <w:p w14:paraId="085AF855" w14:textId="1F676280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podílí se na činnosti a plnění úkolů Národního rozvojového programu mobility pro všechny a Politiky územního rozvoje, </w:t>
      </w:r>
    </w:p>
    <w:p w14:paraId="24F58EBA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posuzuje a odsouhlasuje dokumentaci závěrečného vyhodnocení u akcí organizačních složek státu v resortu Ministerstva spravedlnosti včetně akcí v působnosti oddělení výstavby a autoprovozu,</w:t>
      </w:r>
    </w:p>
    <w:p w14:paraId="7B7131BC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spolupracuje a vykládá Instrukci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Ministerstva spravedlnosti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o aplikaci zákona č. 218/2000 Sb., o rozpočtových pravidlech, ve znění pozdějších předpisů, ve znění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lastRenderedPageBreak/>
        <w:t>vyhlášky č. 560/2006, o účasti státního rozpočtu na financování programů reprodukce majetku, ve znění pozdějších předpisů,</w:t>
      </w:r>
    </w:p>
    <w:p w14:paraId="408DF408" w14:textId="77777777" w:rsidR="00991D15" w:rsidRPr="00496BC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průběžně kontroluje přípravu a realizaci akcí na energeticky úsporná opatření v působnosti čl. 5 směrnice Evropského parlamentu a Rady 2012/27/EU ze dne 25. října 2012 o energetické účinnosti z hlediska dodržení závazku resortních složek Ministerstva spravedlnosti.</w:t>
      </w:r>
    </w:p>
    <w:p w14:paraId="20D79EC4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navrhuje řešení dislokace justičních složek,</w:t>
      </w:r>
    </w:p>
    <w:p w14:paraId="0AF2801A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spolupracuje při řešení závěrů dislokační komise vlády,</w:t>
      </w:r>
    </w:p>
    <w:p w14:paraId="14291015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vede centrální evidenci nemovitého majetku v Centrálním registru administrativních budov (CRAB) za oblast justice i vězeňství,</w:t>
      </w:r>
    </w:p>
    <w:p w14:paraId="065AB6AC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vyjadřuje se po dislokační stránce k návrhům organizačních složek resortu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projednání v Komisi pro nakládání s nepotřebným majetkem státu a k návrhům organizačních složek resortu týkajících se nakládání s majetkem státu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dle instrukce o způsobech a podmínkách hospodaření s majetkem státu,</w:t>
      </w:r>
    </w:p>
    <w:p w14:paraId="611E8B12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koncepci rozvoje dopravních prostředků, vykonává činnosti spojené s financováním programů reprodukce služebních vozidel justiční části resortu, </w:t>
      </w:r>
    </w:p>
    <w:p w14:paraId="6BCA2048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posuzuje, usměrňuje a odsouhlasuje investiční záměry organizačních složek státu v resortu Ministerstva spravedlnosti a investiční záměry Ministerstva spravedlnosti u akcí týkajících se dopravních prostředků,</w:t>
      </w:r>
    </w:p>
    <w:p w14:paraId="444555D4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posuzuje, usměrňuje a odsouhlasuje žádosti o stanovení výdajů v průběhu přípravy a realizace akcí organizačních složek státu v resortu Ministerstva spravedlnosti u akcí Ministerstva spravedlnosti týkajících dopravních prostředků,</w:t>
      </w:r>
    </w:p>
    <w:p w14:paraId="32FA809B" w14:textId="77777777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posuzuje a odsouhlasuje dokumentaci závěrečného vyhodnocení u akcí organizačních složek státu v resortu Ministerstva spravedlnosti u akcí Ministerstva spravedlnosti týkajících se dopravních prostředků.</w:t>
      </w:r>
    </w:p>
    <w:p w14:paraId="4F2484F0" w14:textId="53AB72BA" w:rsidR="00991D15" w:rsidRDefault="00991D15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odbor připravuje a koordinuje stanoviska k legislativním návrhům (eKLEP apod.)</w:t>
      </w:r>
      <w:r w:rsidR="00FA1F9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9FF8F08" w14:textId="14558B7A" w:rsidR="00FA1F9F" w:rsidRPr="00FA1F9F" w:rsidRDefault="00160564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metodicky řídí a usměrňuje hospodaření organizačních složek státu v resortu s majetkem České republiky</w:t>
      </w:r>
      <w:r w:rsidR="00FA1F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5E527CE7" w14:textId="1842FCA8" w:rsidR="00FA1F9F" w:rsidRDefault="00FA1F9F" w:rsidP="00991D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připravuje materiály pro jednání Komise pro nakládání s nepotřebným nemovitým majetkem státu a zpracovává výsledky jednání této komise, včetně jejich administrace.</w:t>
      </w:r>
    </w:p>
    <w:p w14:paraId="4F70F4E8" w14:textId="77777777" w:rsidR="00991D15" w:rsidRDefault="00991D15" w:rsidP="00991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70372E" w14:textId="77777777" w:rsidR="00991D15" w:rsidRDefault="00991D15" w:rsidP="00991D15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512 V oddělení výstavby a autoprovozu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5B01C3D0" w14:textId="77777777" w:rsidR="00991D15" w:rsidRDefault="00991D15" w:rsidP="00991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6DC1F62D" w14:textId="215AC938" w:rsidR="00991D15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případech, kdy Ministerstvo spravedlnosti vykonává funkci investora u akcí programového financování (vyjma akcí odboru </w:t>
      </w:r>
      <w:r w:rsidR="0036404D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 podpory ICT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odboru bezpečnosti a krizového řízení), realizuje veškeré činnosti s investorstvím spojené,</w:t>
      </w:r>
    </w:p>
    <w:p w14:paraId="450E009A" w14:textId="5B8AD8C6" w:rsidR="00991D15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předkládá žádosti o registraci akce, žádosti o stanovení výdajů, případně další řídící dokumenty v průběhu realizace akce oddělení investičnímu, a to včetně dopravních prostředků Ministerstva</w:t>
      </w:r>
      <w:r w:rsidR="00426C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539EF48" w14:textId="2E1D2E47" w:rsidR="00991D15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akce (projektu) předkládá závěrečné vyhodnocení a žádost o ukončení akce (projektu) oddělení investičnímu, a to včetně dopravních prostředků Ministerstva</w:t>
      </w:r>
      <w:r w:rsidR="00426C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A9D871B" w14:textId="03C11CEE" w:rsidR="00991D15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zajišťuje opravy, udržování a správu budov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včetně ubytovacích zařízení vyjma zařízení a systémů spravovaných odborem </w:t>
      </w:r>
      <w:r w:rsidR="0036404D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provozu a</w:t>
      </w:r>
      <w:r w:rsidR="00160564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 </w:t>
      </w:r>
      <w:r w:rsidR="0036404D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podpory ICT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a odborem bezpečnosti a krizového řízení, </w:t>
      </w:r>
    </w:p>
    <w:p w14:paraId="6854EA80" w14:textId="77777777" w:rsidR="00991D15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provádí vyhodnocování stavu vozového parku a provozních nákladů autoprovozu Ministerstva spravedlnosti,</w:t>
      </w:r>
    </w:p>
    <w:p w14:paraId="1CB52C95" w14:textId="77777777" w:rsidR="00991D15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sjednává pojištění služebních vozidel a vyřizuje náležitosti spojené s dopravními nehodami vozidel Ministerstva spravedlnosti,</w:t>
      </w:r>
    </w:p>
    <w:p w14:paraId="6D7C222C" w14:textId="77777777" w:rsidR="00991D15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školení řidičů z povolání a řidičů referentských vozidel Ministerstva spravedlnosti,</w:t>
      </w:r>
    </w:p>
    <w:p w14:paraId="4E37EE37" w14:textId="77777777" w:rsidR="00991D15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sleduje výkon přesčasové práce a dodržování limitu přesčasových hodin řidičů Ministerstva spravedlnosti a připravuje podklady pro jejich výplaty,</w:t>
      </w:r>
    </w:p>
    <w:p w14:paraId="52BA941D" w14:textId="77777777" w:rsidR="00991D15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pravidelných měsíčních intervalech provádí kontrolu záznamů o provozu vozidel a vyúčtování spotřeby pohonných hmot za vozidla Ministerstva spravedlnosti,</w:t>
      </w:r>
    </w:p>
    <w:p w14:paraId="5AD0F819" w14:textId="77777777" w:rsidR="00991D15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a eviduje smlouvy k pověření řízení služebních vozidel Ministerstva spravedlnosti zaměstnanci (tzv. referentské smlouvy), kteří splňují podmínky pro dočasné přidělení služebního vozidla za účelem plnění pracovních úkolů, </w:t>
      </w:r>
    </w:p>
    <w:p w14:paraId="1DCAAF93" w14:textId="77777777" w:rsidR="00991D15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centrální evidenci služebních vozidel organizačních složek státu justiční části resortu a vozidel Ministerstva spravedlnosti, zajišťuje její aktualizaci a provádí analýzy hospodaření a vybavenosti justice dopravními prostředky,</w:t>
      </w:r>
    </w:p>
    <w:p w14:paraId="03BE61BD" w14:textId="5FE1F2D4" w:rsidR="00991D15" w:rsidRPr="00777710" w:rsidRDefault="00991D15" w:rsidP="00991D15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5251">
        <w:rPr>
          <w:rFonts w:ascii="Times New Roman" w:hAnsi="Times New Roman" w:cs="Times New Roman"/>
          <w:sz w:val="24"/>
          <w:szCs w:val="24"/>
        </w:rPr>
        <w:t>zabezpečuje přípravu, schvalování a realizaci smluv týkajících se nákupu, pojištění a dalších potřeb týkajících se dopravních prostředků pro resort</w:t>
      </w:r>
      <w:r w:rsidR="00426C21">
        <w:rPr>
          <w:rFonts w:ascii="Times New Roman" w:hAnsi="Times New Roman" w:cs="Times New Roman"/>
          <w:sz w:val="24"/>
          <w:szCs w:val="24"/>
        </w:rPr>
        <w:t>.</w:t>
      </w:r>
    </w:p>
    <w:p w14:paraId="39B84024" w14:textId="77777777" w:rsidR="00991D15" w:rsidRDefault="00991D15" w:rsidP="00991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C816C8F" w14:textId="77777777" w:rsidR="00991D15" w:rsidRDefault="00991D15" w:rsidP="00991D15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513 V oddělení technické správy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3C2E8EBA" w14:textId="77777777" w:rsidR="00991D15" w:rsidRDefault="00991D15" w:rsidP="00991D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</w:pPr>
    </w:p>
    <w:p w14:paraId="61265B3F" w14:textId="0E7C7295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běžný provoz a technickou správu Ministerstva spravedlnosti vyjma zařízení a systémů spravovaných odborem </w:t>
      </w:r>
      <w:r w:rsidR="003640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provozu a podpory ICT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odborem bezpečnosti a krizového řízení,</w:t>
      </w:r>
    </w:p>
    <w:p w14:paraId="17876C63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smluvně zajišťuje dodávky energií, vodného a stočného, vede evidenci jejich spotřeby a navrhuje opatření k jejich efektivnímu využívání,</w:t>
      </w:r>
    </w:p>
    <w:p w14:paraId="4155C60A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provoz plynové kotelny, výměníkové stanice, trafostanice, rozvodny, jídelny, prostor pro rehabilitaci a rekondiční cvičení,</w:t>
      </w:r>
    </w:p>
    <w:p w14:paraId="129B50B1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vystavuje objednávky podle odsouhlasených požadavků útvarů Ministerstva spravedlnosti,</w:t>
      </w:r>
    </w:p>
    <w:p w14:paraId="6B734EB8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sklad majetku, mimo majetku související s informačními technologiemi, zajišťuje nákup spotřebního materiálu, kancelářských a hygienických potřeb,</w:t>
      </w:r>
    </w:p>
    <w:p w14:paraId="419FE06E" w14:textId="50A6A05D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 operativně technickou evidenci movitého a nemovitého majetku, s nímž hospodaří Ministerstvo spravedlnosti, s výjimkou movitého hmotného a nehmotného majetku informačních technologií pořizovaných odborem </w:t>
      </w:r>
      <w:r w:rsidR="0036404D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</w:t>
      </w:r>
      <w:r w:rsidR="0016056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640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podpory ICT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(výjimka se netýká druhu 019 - ostatní dlouhodobý nehmotný majetek), provádí inventarizaci majetku a závazků Ministerstva spravedlnosti, </w:t>
      </w:r>
    </w:p>
    <w:p w14:paraId="2D71B1E8" w14:textId="77777777" w:rsidR="00991D15" w:rsidRPr="00B362CA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62CA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podle požadavků návrhy na dislokační opatření na Ministerstvu spravedlnosti a zabezpečuje jejich realizaci,</w:t>
      </w:r>
    </w:p>
    <w:p w14:paraId="7DC2D1DE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organizuje a dohlíží na pracovní činnost odsouzených přidělených k práci na Ministerstvu spravedlnosti,</w:t>
      </w:r>
    </w:p>
    <w:p w14:paraId="35FA2184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metodicky řídí provoz elektronických komunikací v rámci mobilních služeb resortu a spravuje mobilní služby Ministerstva spravedlnosti, </w:t>
      </w:r>
    </w:p>
    <w:p w14:paraId="57E4A622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výkon funkce správce rozpočtu Ministerstva spravedlnosti, podle pokynů ekonomického odboru připravuje za Ministerstvo spravedlnosti podklady pro zpracování státního rozpočtu a státního závěrečného účtu (rozbor hospodaření Ministerstva spravedlnosti),</w:t>
      </w:r>
    </w:p>
    <w:p w14:paraId="79C656BE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evidenci a správu pověření k výkonu funkcí řídící kontroly,</w:t>
      </w:r>
    </w:p>
    <w:p w14:paraId="48FAA28C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sestavuje návrh rozpočtu příjmů a výdajů Ministerstva spravedlnosti, sleduje jejich čerpání a zpracovává návrhy rozpočtových opatření, </w:t>
      </w:r>
    </w:p>
    <w:p w14:paraId="523AA183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sestavuje návrh rozpočtu fondu kulturních a sociálních potřeb, sleduje jeho čerpání,</w:t>
      </w:r>
    </w:p>
    <w:p w14:paraId="2E52F176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 pozice správce rozpočtu schvaluje schvalovací doložky k rozpočtovým příjmům a výdajům a k výdajům i příjmům z fondu kulturních a sociálních potřeb,</w:t>
      </w:r>
    </w:p>
    <w:p w14:paraId="3F0611A9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styk s financující pobočkou České národní banky, případně dalšími bankami,</w:t>
      </w:r>
    </w:p>
    <w:p w14:paraId="66E05968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pokladní službu,</w:t>
      </w:r>
    </w:p>
    <w:p w14:paraId="47D2E2E4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vybavení zaměstnanců Ministerstva spravedlnosti devizovými prostředky pro zahraniční cesty, jejich vyúčtování a likvidaci,</w:t>
      </w:r>
    </w:p>
    <w:p w14:paraId="00572531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vyúčtovává a likviduje tuzemské pracovní cesty,</w:t>
      </w:r>
    </w:p>
    <w:p w14:paraId="2A3A6C8B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realizaci vyplácení dotací a poskytuje informace k jejich finančnímu vypořádání,</w:t>
      </w:r>
    </w:p>
    <w:p w14:paraId="1E62DCA1" w14:textId="77777777" w:rsidR="00991D15" w:rsidRDefault="00991D15" w:rsidP="00991D15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oběh účetních dokladů a likvidaci faktur,</w:t>
      </w:r>
    </w:p>
    <w:p w14:paraId="33401A9B" w14:textId="4BDC684F" w:rsidR="00143468" w:rsidRPr="00160564" w:rsidRDefault="00991D15" w:rsidP="00160564">
      <w:pPr>
        <w:numPr>
          <w:ilvl w:val="0"/>
          <w:numId w:val="3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35378"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 xml:space="preserve">zajišťuje agendu výkonu funkce zřizovatele vůči příspěvkovým organizacím, </w:t>
      </w:r>
      <w:r w:rsidRPr="00335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navrhuje příspěvek pro státní příspěvkové organizace, zajišťuje rozeslání schváleného příspěvku </w:t>
      </w:r>
      <w:r w:rsidRPr="00335378"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 xml:space="preserve">a zajišťuje další činnosti vůči příspěvkovým organizacím, které nejsou vyhrazeny jiným </w:t>
      </w:r>
      <w:r w:rsidRPr="0033537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organizačním </w:t>
      </w:r>
      <w:r w:rsidRPr="00335378"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útvarům Ministerstva</w:t>
      </w:r>
      <w:r w:rsidRPr="0033537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spravedlnosti</w:t>
      </w:r>
      <w:r w:rsidRPr="0033537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35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End w:id="7"/>
    </w:p>
    <w:p w14:paraId="561F843E" w14:textId="07D217DF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520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Odbor ekonomický</w:t>
      </w:r>
    </w:p>
    <w:p w14:paraId="12211C43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1B45F2BC" w14:textId="35874631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návrh rozpočtu za kapitolu 336 – Ministerstvo spravedlnosti, stanovuje rozpočet pro jednotlivé resortní organizační složky státu, souhrnný příspěvek na provoz v hlavní činnosti státních příspěvkových organizací dle návrhu odboru investic a majetku a odpovídá ve spolupráci s příslušnými odbory za hospodaření s prostředky státního rozpočtu a EU. Zpracovává analýzy a návrhy výhledů rozpočtu, metodicky usměrňuje a průběžně kontroluje hospodaření organizačních složek státu s prostředky státního rozpočtu a EU. Spolupracuje s 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organizačním útvarem příslušným k legislativní činnosti v dané oblasti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vyčíslení finančních dopadů do rozpočtu při zpracování nových právních předpisů. Metodicky řídí a kontroluje předávání dat do státní pokladny. Zajišťuje výkon hlavní účetní Ministerstva spravedlnosti. Zajišťuje výkon účetních operací Ministerstva spravedlnosti jako organizační složky státu a spravuje bankovní účty Ministerstva spravedlnosti.</w:t>
      </w:r>
    </w:p>
    <w:p w14:paraId="657DD935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02A7F6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521 V oddělení rozpočtu běžných výdajů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08F25CD1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54DF663C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vytváří v oblasti běžných výdajů a dále svodně zpracovává a aktualizuje střednědobé výhledy,</w:t>
      </w:r>
    </w:p>
    <w:p w14:paraId="1962015D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vytváří v oblasti běžných výdajů a dále svodně zpracovává a odůvodňuje návrh rozpočtu kapitoly 336 na příslušný rozpočtový rok,</w:t>
      </w:r>
    </w:p>
    <w:p w14:paraId="5FDB0009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stanoví na základě schváleného rozpočtu kapitoly rozpočet v oblasti běžných výdajů pro jednotlivé resortní organizační složky a svodně provádí rozpis rozpočtu,</w:t>
      </w:r>
    </w:p>
    <w:p w14:paraId="6F9D3C66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navrhuje a provádí rozpočtová opatření a vystavuje rozpočtové limity výdajů pro resortní organizační složky v oblasti běžných výdajů,</w:t>
      </w:r>
    </w:p>
    <w:p w14:paraId="7E22FACE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metodicky řídí a usměrňuje rozpočtové výdaje resortních organizačních složek v oblasti běžných výdajů,</w:t>
      </w:r>
    </w:p>
    <w:p w14:paraId="1EFCA474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průběžně sleduje a vyhodnocuje vývoj rozpočtových běžných výdajů a navrhuje příslušná opatření,</w:t>
      </w:r>
    </w:p>
    <w:p w14:paraId="5D3DB41B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návrh státního závěrečného účtu za oblast běžných výdajů kapitoly 336,</w:t>
      </w:r>
    </w:p>
    <w:p w14:paraId="233351F7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sleduje plnění limitu počtu pracovníků organizačních složek,</w:t>
      </w:r>
    </w:p>
    <w:p w14:paraId="02DC48A0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metodicky usměrňuje tvorbu a čerpání rezervního fondu a fondu kulturních a sociálních potřeb v resortních organizačních složkách za oblast běžných výdajů,</w:t>
      </w:r>
    </w:p>
    <w:p w14:paraId="57DAD812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lastRenderedPageBreak/>
        <w:t xml:space="preserve">předběžně posuzuje a schvaluje závazky na spolufinancování z rozpočtové kapitoly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navrhovaným konečnými příjemci projektů v rámci programů EU a jiných programů finanční pomoci za oblast běžných výdajů,</w:t>
      </w:r>
    </w:p>
    <w:p w14:paraId="01A0225B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u schválených projektů sleduje plnění spolufinancování projektů v rámci programů EU a jiných programů finanční pomoci z rozpočtové kapitoly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za běžné výdaje,</w:t>
      </w:r>
    </w:p>
    <w:p w14:paraId="7752B22E" w14:textId="684E6C08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na vyžádání poskytuje údaje o spolufinancování </w:t>
      </w:r>
      <w:r w:rsidR="00057D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</w:t>
      </w:r>
      <w:r w:rsidR="00D61D1B">
        <w:rPr>
          <w:rFonts w:ascii="Times New Roman" w:eastAsia="Times New Roman" w:hAnsi="Times New Roman" w:cs="Times New Roman"/>
          <w:sz w:val="24"/>
          <w:szCs w:val="24"/>
          <w:lang w:eastAsia="cs-CZ"/>
        </w:rPr>
        <w:t>dotací a EU fondů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3A8A8699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povoluje a sleduje čerpání nároků z nespotřebovaných výdajů z předchozích období v oblasti běžných výdajů,</w:t>
      </w:r>
    </w:p>
    <w:p w14:paraId="6F5A7292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návrhy financování resortních programů v oblasti účelových prostředků (prevence kriminality, protidrogová činnost, výdaje na vědu a výzkum) za oblast běžných výdajů a sleduje jejich plnění,</w:t>
      </w:r>
    </w:p>
    <w:p w14:paraId="7BEA46D1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spolupracuje na tvorbě Rozpočtového informačního systém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(část Státní pokladny),</w:t>
      </w:r>
    </w:p>
    <w:p w14:paraId="65ABC2D3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shromažďuje, prověřuje a analyzuje ekonomická data o organizačních složkách a zpracovává časové řady základních ekonomických ukazatelů za resort,</w:t>
      </w:r>
    </w:p>
    <w:p w14:paraId="095DFF15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zpracovává statistické podklady pro vyhodnocování výdajů včetně čerpání limitů,</w:t>
      </w:r>
    </w:p>
    <w:p w14:paraId="760F87B7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zajišťuje rozpočtovou skladbu, její aplikaci v organizačních složkách ve vazbě na rozpočtová pravidla a potřeby analýz pro resort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4CD6756F" w14:textId="77777777" w:rsidR="0062507B" w:rsidRDefault="0062507B" w:rsidP="00A068CF">
      <w:pPr>
        <w:numPr>
          <w:ilvl w:val="0"/>
          <w:numId w:val="3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na základě návrhu odboru investic a majetku zpracovává souhrnný příspěvek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provoz v hlavní činnosti státních příspěvkových organizací v rámci návrhu 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A640A33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cs-CZ"/>
        </w:rPr>
      </w:pPr>
    </w:p>
    <w:p w14:paraId="4AE82F6D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522 V oddělení rozpočtu programového financování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48704DD3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6680B4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a aktualizuje střednědobé výhledy rozpočtu v oblasti příjmů a výdajů programového financování,</w:t>
      </w:r>
    </w:p>
    <w:p w14:paraId="52644631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a odůvodňuje návrh rozpočtu kapitoly 336 v oblasti programového financování na příslušný rozpočtový rok,</w:t>
      </w:r>
    </w:p>
    <w:p w14:paraId="6BE5A69B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stanoví na základě schváleného rozpočtu kapitoly rozpočet v oblasti programového financování pro jednotlivé resortní organizační složky,</w:t>
      </w:r>
    </w:p>
    <w:p w14:paraId="64357C39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svodně zpracovává a aktualizuje programy reprodukce majetku za stavební i nestavební oblast včetně informačních a datových komunikačních technologií, bezpečnosti a krizového řízení a služebních dopravních prostředků a předkládá je po odsouhlasení Ministerstvu financí,</w:t>
      </w:r>
    </w:p>
    <w:p w14:paraId="72EB708B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vydává rozhodnutí o registraci akcí a stanovení výdajů na financování akcí a předkládá příslušné návrhy Ministerstvu financí,</w:t>
      </w:r>
    </w:p>
    <w:p w14:paraId="4D497C88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provádí závěrečné vyhodnocení akcí a dává podnět ke kontrole v případě, že zjistí porušení podmínek účasti státního rozpočtu,</w:t>
      </w:r>
    </w:p>
    <w:p w14:paraId="173B46F3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administruje a metodicky řídí akce financované z účelově určených prostředků (výdaje na vědu a výzkum, protidrogová politika a prevence kriminality, FKSP) v oblasti programového financování,</w:t>
      </w:r>
    </w:p>
    <w:p w14:paraId="581D8E13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navrhuje a provádí rozpočtová opatření v oblasti příjmů a výdajů programového financování pro resortní organizační složky,</w:t>
      </w:r>
    </w:p>
    <w:p w14:paraId="00E058C8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metodicky řídí a usměrňuje rozpočtové výdaje programového financování resortních organizačních složek,</w:t>
      </w:r>
    </w:p>
    <w:p w14:paraId="39BA9705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průběžně sleduje a vyhodnocuje vývoj rozpočtových příjmů a výdajů programového financování a navrhuje příslušná opatření,</w:t>
      </w:r>
    </w:p>
    <w:p w14:paraId="464074A8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vytváří a dále svodně zpracovává návrh státního závěrečného účtu kapitoly 336 za oblast příjmů a programového financování, </w:t>
      </w:r>
    </w:p>
    <w:p w14:paraId="31C82E2B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lastRenderedPageBreak/>
        <w:t>provádí zúčtování finančních vztahů se státním rozpočtem za oblast programového financování</w:t>
      </w:r>
    </w:p>
    <w:p w14:paraId="679FF8FE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metodicky usměrňuje použití fondu kulturních a sociálních potřeb v resortních organizačních složkách v oblasti programového financování,</w:t>
      </w:r>
    </w:p>
    <w:p w14:paraId="7F200C26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spravuje a zapisuje data do celoresortní databáze informačního systému EDS/SMVS a spolupracuje v této oblasti s jednotlivými OSS a s Ministerstvem financí,</w:t>
      </w:r>
    </w:p>
    <w:p w14:paraId="0B7F12E2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předběžně posuzuje a schvaluje závazky na spolufinancování z rozpočtové kapitoly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navrhované konečnými příjemci projektů v rámci programů EU a jiných programů finanční pomoci v oblasti programového financování,</w:t>
      </w:r>
    </w:p>
    <w:p w14:paraId="25040BFF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u schválených projektů sleduje plnění spolufinancování projektů v oblasti programového financování v rámci programů EU a jiných programů finanční pomoci z rozpočtové kapitoly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274CE957" w14:textId="62B1EEC4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na vyžádání poskytuje údaje o spolufinancování </w:t>
      </w:r>
      <w:r w:rsidR="00057D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</w:t>
      </w:r>
      <w:r w:rsidR="00CD5905">
        <w:rPr>
          <w:rFonts w:ascii="Times New Roman" w:eastAsia="Times New Roman" w:hAnsi="Times New Roman" w:cs="Times New Roman"/>
          <w:sz w:val="24"/>
          <w:szCs w:val="24"/>
          <w:lang w:eastAsia="cs-CZ"/>
        </w:rPr>
        <w:t>dotací a EU fondů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4CA06ED2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povoluje a sleduje čerpání nároků z nespotřebovaných výdajů z předchozích období v oblasti programového financování,</w:t>
      </w:r>
    </w:p>
    <w:p w14:paraId="41C83B51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 systému IRES eviduje nerozepsané finanční prostředky kapitoly, provádí a schvaluje rozpočtová opatření,</w:t>
      </w:r>
    </w:p>
    <w:p w14:paraId="399861C7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statistické podklady pro vyhodnocování příjmů,</w:t>
      </w:r>
    </w:p>
    <w:p w14:paraId="25EBD07C" w14:textId="77777777" w:rsidR="0062507B" w:rsidRDefault="0062507B" w:rsidP="00A068C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zajišťuje rozpočtovou skladbu, její aplikaci v organizačních složkách ve vazbě na rozpočtová pravidla.</w:t>
      </w:r>
    </w:p>
    <w:p w14:paraId="62A9D992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290C9C8B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523 V oddělení účetnictví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63DE468D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6145890E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výkon funkce hlavní účetní a zástupce hlavní účetní Ministerstva spravedlnosti, vede účetnictví Ministerstva spravedlnosti a s tím spojené výkaznictví podle platné legislativy a metodiky,</w:t>
      </w:r>
    </w:p>
    <w:p w14:paraId="43A7C543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evidenci závazků a zabezpečuje výplaty přiznané částky dle zákona č. 119/1990 Sb., o soudní rehabilitaci, ve znění pozdějších předpisů, zákona č. 82/1998 Sb., o odpovědnosti za škodu způsobenou při výkonu veřejné moci rozhodnutím nebo nesprávným úředním postupem a o změně zákona České národní rady, ve znění pozdějších předpisů, zákona č. 358/1992 Sb., notářský řád, ve znění pozdějších předpisů, zákona č. 45/2013 Sb., zákon o obětech trestných činů, ve znění pozdějších předpisů, a dle zákona č. 59/2017 Sb., o použití peněžních prostředků z majetkových trestních sankcí uložených v trestním řízení a o změně některých zákonů, ve znění pozdějších předpisů,</w:t>
      </w:r>
    </w:p>
    <w:p w14:paraId="164779C1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evidenci pohledávek vzniklých z poskytnuté peněžité pomoci obětem trestné činnosti dle zákona č. 45/2013 Sb., zákon o obětech trestných činů, ve znění pozdějších předpisů,</w:t>
      </w:r>
    </w:p>
    <w:p w14:paraId="4F168F7E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čtvrtletní statistický výkaz k dovozu a vývozu služeb za Ministerstvo spravedlnosti a zasílá ho na Český statistický úřad ve stanovených termínech,</w:t>
      </w:r>
    </w:p>
    <w:p w14:paraId="2F8BBF53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evidenci veškerých pohledávek Ministerstva spravedlnosti,</w:t>
      </w:r>
    </w:p>
    <w:p w14:paraId="1F3791DF" w14:textId="31C52FEE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čtvrtletně zpracovává komentář ke skutečnému čerpání FKSP Ministerstva spravedlnosti, který předává odboru </w:t>
      </w:r>
      <w:r w:rsidR="00D61D1B">
        <w:rPr>
          <w:rFonts w:ascii="Times New Roman" w:eastAsia="Times New Roman" w:hAnsi="Times New Roman" w:cs="Times New Roman"/>
          <w:sz w:val="24"/>
          <w:szCs w:val="24"/>
          <w:lang w:eastAsia="cs-CZ"/>
        </w:rPr>
        <w:t>personálnímu a právnímu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dalšímu využití,</w:t>
      </w:r>
    </w:p>
    <w:p w14:paraId="31E3CCC3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metodicky usměrňuje účetnictví resortních organizačních složek státu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státních příspěvkových organizací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0B3329E3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kontroluje finanční a účetní výkazy, pomocný analytický přehled a další účetní záznamy za jednotlivé organizační složky a státní příspěvkové organizace resortu předávané do Státní pokladny dle platné legislativy,</w:t>
      </w:r>
    </w:p>
    <w:p w14:paraId="44DAA329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lastRenderedPageBreak/>
        <w:t xml:space="preserve">sumarizuje údaje z finančních výkazů pro hodnocení plnění státního rozpočtu organizačních složek státu v působnosti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a připravuje z nich podklady pro sestavení státního závěrečného účtu za rozpočtovou kapitolu 336,</w:t>
      </w:r>
    </w:p>
    <w:p w14:paraId="12B2307E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provádí kontrolu stavu křížových kontrol u organizačních složek státu kapitoly 336, poskytuje metodickou pomoc organizačním složkám státu se zpracováním či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řešením vzniklých rozdílů u pomocného konsolidačního záznamu,</w:t>
      </w:r>
    </w:p>
    <w:p w14:paraId="58FB0805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schvaluje ve Státní pokladně finanční výkazy za kapitolu,</w:t>
      </w:r>
    </w:p>
    <w:p w14:paraId="316F9523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předává seznam konsolidovaných účetních jednotek do Státní poklady,</w:t>
      </w:r>
    </w:p>
    <w:p w14:paraId="20B93A15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provádí finanční vypořádání vztahů se státním rozpočtem za kapitolu dle vyhlášky č. 367/2015 Sb.,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zásadách a lhůtách finančního vypořádání vztahů se státním rozpočtem, státními finančními aktivy a Národním fondem, ve znění pozdějších předpisů,</w:t>
      </w:r>
    </w:p>
    <w:p w14:paraId="7CF5ED59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zajišťuje rozpočtovou skladbu, její aplikaci v organizačních složkách ve vazbě na rozpočtová pravidla, Státní pokladnu, pokyny Ministerstva financí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účtovou osnovu,</w:t>
      </w:r>
    </w:p>
    <w:p w14:paraId="019F789B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metodicky usměrňuje resortní projekt IRES v modulu účetnictví, rozpočtu, výkaznictví a další účetní záznamy, pohledávek z hlediska účetnictví a vykonává funkci správce jeho aplikace pro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inisterstv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5DE27CCB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zpracovává elektronický přehled stavu bankovních účtů organizačních složek státu v re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ortu obdržený z České národní banky, které předává pro potřebu OSS resortu,</w:t>
      </w:r>
    </w:p>
    <w:p w14:paraId="54DA5136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zajišťuje a připravuje podklady resortních organizačních složek státu a příspěvkových organizací re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ortu pro komisi ke schvalování účetních závěrek dle Instrukce o schvalování účetních závěrek,</w:t>
      </w:r>
    </w:p>
    <w:p w14:paraId="566A6546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kontroluje a metodicky řídí proces uzavírání jednoletých rezervací a výpočtu počátečních stavů nároků z nespotřebovaných výdajů ve Státní pokladně za organizační složky státu kapitoly 336 dle termínů stanovených Ministerstvem financí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ABC1468" w14:textId="77777777" w:rsidR="0062507B" w:rsidRDefault="0062507B" w:rsidP="00A068CF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realizuje proplácení poukazů k výplatě přiznaného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odškodného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a zajišťuje účetní evidenci za oblast odškodnění a peněžité pomoci.</w:t>
      </w:r>
    </w:p>
    <w:p w14:paraId="064467F9" w14:textId="77777777" w:rsidR="009D5420" w:rsidRDefault="009D5420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9350B6" w14:textId="4D34A701" w:rsidR="00E469C3" w:rsidRDefault="00E469C3" w:rsidP="00E46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530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 xml:space="preserve">Odbor </w:t>
      </w:r>
      <w:r w:rsidR="00AF794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zakázek, dotací a EU fondů</w:t>
      </w:r>
    </w:p>
    <w:p w14:paraId="718C0A7D" w14:textId="77777777" w:rsidR="00E469C3" w:rsidRDefault="00E469C3" w:rsidP="00E46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2B92440F" w14:textId="42F0D708" w:rsidR="00E469C3" w:rsidRDefault="00E469C3" w:rsidP="0026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Metodicky usměrňuje a průběžně kontroluje zadávání veřejných zakázek v působnosti Ministerstva spravedlnosti. Vydává právní stanoviska pro oblast své působnosti. Spolupracuje na definici dotační politiky Ministerstva spravedlnosti vůči nevládním neziskovým organizacím, metodicky zajišťuje a realizuje řízení spojené s poskytováním dotací, akreditaci jejich činností v oblasti své působnosti a provádí kontrolní činnosti v</w:t>
      </w:r>
      <w:r w:rsidRPr="008642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těchto oblastech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F1C01" w:rsidRPr="005F1C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F1C01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5F1C01" w:rsidRPr="00CB23D2">
        <w:rPr>
          <w:rFonts w:ascii="Times New Roman" w:eastAsia="Times New Roman" w:hAnsi="Times New Roman" w:cs="Times New Roman"/>
          <w:sz w:val="24"/>
          <w:szCs w:val="24"/>
          <w:lang w:eastAsia="cs-CZ"/>
        </w:rPr>
        <w:t>oordin</w:t>
      </w:r>
      <w:r w:rsidR="005F1C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uje </w:t>
      </w:r>
      <w:r w:rsidR="005F1C01" w:rsidRPr="00CB23D2">
        <w:rPr>
          <w:rFonts w:ascii="Times New Roman" w:eastAsia="Times New Roman" w:hAnsi="Times New Roman" w:cs="Times New Roman"/>
          <w:sz w:val="24"/>
          <w:szCs w:val="24"/>
          <w:lang w:eastAsia="cs-CZ"/>
        </w:rPr>
        <w:t>tvorb</w:t>
      </w:r>
      <w:r w:rsidR="005F1C01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5F1C01" w:rsidRPr="00CB2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resortních programových dokumentů, tvorb</w:t>
      </w:r>
      <w:r w:rsidR="005F1C01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5F1C01" w:rsidRPr="00CB2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soustavy operačních nebo dotačních programů v rámci resortu a sjednoc</w:t>
      </w:r>
      <w:r w:rsidR="005F1C01">
        <w:rPr>
          <w:rFonts w:ascii="Times New Roman" w:eastAsia="Times New Roman" w:hAnsi="Times New Roman" w:cs="Times New Roman"/>
          <w:sz w:val="24"/>
          <w:szCs w:val="24"/>
          <w:lang w:eastAsia="cs-CZ"/>
        </w:rPr>
        <w:t>uje</w:t>
      </w:r>
      <w:r w:rsidR="005F1C01" w:rsidRPr="00CB2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resortní koncepce systému čerpání prostředků z Evropské unie.</w:t>
      </w:r>
      <w:r w:rsidR="00AF7945" w:rsidRPr="00AF7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19A96" w14:textId="77777777" w:rsidR="002648A9" w:rsidRPr="002648A9" w:rsidRDefault="002648A9" w:rsidP="0026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F93A9" w14:textId="2EEBEF43" w:rsidR="00AF7945" w:rsidRPr="002648A9" w:rsidRDefault="00AF7945" w:rsidP="002648A9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2E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</w:t>
      </w:r>
      <w:r w:rsidRPr="00332E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o</w:t>
      </w:r>
      <w:r w:rsidRPr="00332E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ddělení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dotací a EU fondů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0B9B8549" w14:textId="77777777" w:rsidR="008D0A58" w:rsidRDefault="008D0A58" w:rsidP="00AF7945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>
        <w:t>k</w:t>
      </w:r>
      <w:r w:rsidRPr="00332E2C">
        <w:t>oordinuje zapojení Ministerstva spravedlnosti a resortu justice do operačních programů a</w:t>
      </w:r>
      <w:r>
        <w:t> </w:t>
      </w:r>
      <w:r w:rsidRPr="00332E2C">
        <w:t>jiných programů finanční pomoci poskytovaných EU a třetími státy, zodpovídá za dodržení pravidel a postupů stanovených pro tyto programy příslušnými předpisy</w:t>
      </w:r>
      <w:r>
        <w:t>,</w:t>
      </w:r>
    </w:p>
    <w:p w14:paraId="3FBB8831" w14:textId="77777777" w:rsidR="008D0A58" w:rsidRDefault="008D0A58" w:rsidP="00AF7945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>
        <w:lastRenderedPageBreak/>
        <w:t>j</w:t>
      </w:r>
      <w:r w:rsidRPr="00332E2C">
        <w:t>e kontaktním místem Ministerstva spravedlnosti ve vztahu k řídícím či zprostředkovatelským orgánům jednotlivých operačních programů Evropských strukturálních a investičních fondů, Finančních mechanismů EHP a Norska a</w:t>
      </w:r>
      <w:r>
        <w:t> </w:t>
      </w:r>
      <w:r w:rsidRPr="00332E2C">
        <w:t>Programu švýcarsko-české spolupráce a programů Evropské komise</w:t>
      </w:r>
      <w:r>
        <w:t>,</w:t>
      </w:r>
    </w:p>
    <w:p w14:paraId="16F48DC9" w14:textId="77777777" w:rsidR="008D0A58" w:rsidRDefault="008D0A58" w:rsidP="00AF7945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>
        <w:t>p</w:t>
      </w:r>
      <w:r w:rsidRPr="00332E2C">
        <w:t>odílí se na tvorbě programu přímo řízeného Evropskou komisí s názvem Spravedlnost</w:t>
      </w:r>
      <w:r>
        <w:t>,</w:t>
      </w:r>
    </w:p>
    <w:p w14:paraId="6D3398F7" w14:textId="77777777" w:rsidR="008D0A58" w:rsidRDefault="008D0A58" w:rsidP="00AF7945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>
        <w:t>ú</w:t>
      </w:r>
      <w:r w:rsidRPr="00332E2C">
        <w:t>častní se na</w:t>
      </w:r>
      <w:r>
        <w:t> </w:t>
      </w:r>
      <w:r w:rsidRPr="00332E2C">
        <w:t>práci Resortní koordinační skupiny ministerstva i jiných ministerstev, resp. jejích příslušných podskupin v oblasti dotační politiky ČR a EU</w:t>
      </w:r>
      <w:r>
        <w:t>,</w:t>
      </w:r>
    </w:p>
    <w:p w14:paraId="6E4B166B" w14:textId="77777777" w:rsidR="008D0A58" w:rsidRDefault="008D0A58" w:rsidP="00AF7945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>
        <w:t>z</w:t>
      </w:r>
      <w:r w:rsidRPr="00332E2C">
        <w:t>ajišťuje přípravu podkladů pro</w:t>
      </w:r>
      <w:r>
        <w:t> </w:t>
      </w:r>
      <w:r w:rsidRPr="00332E2C">
        <w:t>jednání Výboru pro EU, Rady pro spravedlnost a</w:t>
      </w:r>
      <w:r>
        <w:t> </w:t>
      </w:r>
      <w:r w:rsidRPr="00332E2C">
        <w:t>vnitřní věci a dalších výborů a pracovních skupin evropských institucí a účastní se jejich jednání v oblasti své působnosti</w:t>
      </w:r>
      <w:r>
        <w:t>,</w:t>
      </w:r>
    </w:p>
    <w:p w14:paraId="4C845A2D" w14:textId="77777777" w:rsidR="008D0A58" w:rsidRDefault="008D0A58" w:rsidP="00AF7945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>
        <w:t>k</w:t>
      </w:r>
      <w:r w:rsidRPr="00332E2C">
        <w:t>oordinuje zapojení resortu do projektů mezinárodní pomoci</w:t>
      </w:r>
      <w:r>
        <w:t>,</w:t>
      </w:r>
    </w:p>
    <w:p w14:paraId="49EA8092" w14:textId="45645F82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zajišťuje realizaci, koordinaci a spolupráci na přípravě a realizaci projektů/programů financovaných z Evropských strukturálních a investičních fondů, Finančních mechanismů EHP a Norska, Programu švýcarsko-české spolupráce a programů Evropské komise (dále jen „dotační tituly“) v resortu Ministerstva spravedlnosti s výjimkou projektů realizovaných odbornými útvary a</w:t>
      </w:r>
      <w:r>
        <w:t> </w:t>
      </w:r>
      <w:r w:rsidRPr="00332E2C">
        <w:t>projektů v oblasti elektronizace justice,</w:t>
      </w:r>
    </w:p>
    <w:p w14:paraId="44534751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sleduje dotační politiku ČR a EU a příležitosti dotačních titulů k financování záměrů v resortu Ministerstva spravedlnosti,</w:t>
      </w:r>
    </w:p>
    <w:p w14:paraId="49E3C5F1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předává informace o příležitostech dotačních titulů příslušným sekcím Ministerstva spravedlnosti a organizačním složkám v resortu justice,</w:t>
      </w:r>
    </w:p>
    <w:p w14:paraId="422D8E62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zajišťuje soulad realizovaných projektů s podmínkami jednotlivých dotačních titulů,</w:t>
      </w:r>
    </w:p>
    <w:p w14:paraId="68BC2BA7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zajišťuje zpracování dokumentace projektů požadovaných jednotlivými dotačními tituly,</w:t>
      </w:r>
    </w:p>
    <w:p w14:paraId="15E38EA5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zajišťuje kontrolu financování projektů Ministerstva spravedlnosti a organizačních složek v resortu justice financovaných z dotačních titulů a monitoruje věcné plnění projektů,</w:t>
      </w:r>
    </w:p>
    <w:p w14:paraId="55E415C6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je kontaktním místem Ministerstva spravedlnosti ve vztahu ke kontrolním a</w:t>
      </w:r>
      <w:r>
        <w:t> </w:t>
      </w:r>
      <w:r w:rsidRPr="00332E2C">
        <w:t>auditním orgánům oprávněným kontrolovat či provádět audit jednotlivých projektů realizovaných v rámci dotačních titulů s výjimkou projektů realizovaných odbornými útvary,</w:t>
      </w:r>
    </w:p>
    <w:p w14:paraId="2A2431DC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zajišťuje finanční řízení projektů financovaných z jednotlivých dotačních titulů,</w:t>
      </w:r>
    </w:p>
    <w:p w14:paraId="49999219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metodicky usměrňuje oblast řízení projektů v resortu Ministerstva spravedlnosti a</w:t>
      </w:r>
      <w:r>
        <w:t> </w:t>
      </w:r>
      <w:r w:rsidRPr="00332E2C">
        <w:t>poskytuje konzultační podporu a poradenství při realizaci projektů,</w:t>
      </w:r>
    </w:p>
    <w:p w14:paraId="287379BC" w14:textId="77777777" w:rsidR="008D0A58" w:rsidRPr="008D0A58" w:rsidRDefault="008D0A58" w:rsidP="002648A9">
      <w:pPr>
        <w:pStyle w:val="Odstavecseseznamem"/>
        <w:numPr>
          <w:ilvl w:val="0"/>
          <w:numId w:val="106"/>
        </w:numPr>
        <w:ind w:left="1134"/>
        <w:jc w:val="both"/>
      </w:pPr>
      <w:r w:rsidRPr="008D0A58">
        <w:t>zabezpečuje činnosti v oblasti projektového řízení a řízení kvality, respektive řízení změn a inovací,</w:t>
      </w:r>
    </w:p>
    <w:p w14:paraId="2386A65F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zajišťuje činnosti související s Řídicím výborem pro projektové řízení a</w:t>
      </w:r>
      <w:r>
        <w:t> </w:t>
      </w:r>
      <w:r w:rsidRPr="00332E2C">
        <w:t>s</w:t>
      </w:r>
      <w:r>
        <w:t> </w:t>
      </w:r>
      <w:r w:rsidRPr="00332E2C">
        <w:t>pracovními skupinami či jinými platformami zřízenými za účelem řízení projektů, změn a inovací,</w:t>
      </w:r>
    </w:p>
    <w:p w14:paraId="7FA94374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koordinuje proces posuzování předložených projektů, změn a inovací,</w:t>
      </w:r>
    </w:p>
    <w:p w14:paraId="1B8DBB25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zajišťuje správu portfolia projektů, změn a inovací,</w:t>
      </w:r>
    </w:p>
    <w:p w14:paraId="2751339D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 xml:space="preserve">zajišťuje reporting stavu projektů, změn a inovací vůči vedení </w:t>
      </w:r>
      <w:r>
        <w:t>M</w:t>
      </w:r>
      <w:r w:rsidRPr="00332E2C">
        <w:t>inisterstva</w:t>
      </w:r>
      <w:r>
        <w:t xml:space="preserve"> spravedlnosti</w:t>
      </w:r>
      <w:r w:rsidRPr="00332E2C">
        <w:t>,</w:t>
      </w:r>
    </w:p>
    <w:p w14:paraId="7135D836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zajišťuje reporting stavu projektů v oblasti elektronizace justice vůči subjektům státní správy pověřeným řízením eGovernmentu,</w:t>
      </w:r>
    </w:p>
    <w:p w14:paraId="39B48914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lastRenderedPageBreak/>
        <w:t>řídí či koordinuje projekty realizované v oblasti elektronizace justice,</w:t>
      </w:r>
    </w:p>
    <w:p w14:paraId="5DFB88AC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zajišťuje dohled nad realizací a vyhodnocováním implementace změn a inovací,</w:t>
      </w:r>
    </w:p>
    <w:p w14:paraId="15B72878" w14:textId="0AFC045F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zajišťuje roli vlastníka komponenty Protikorupční opatření zahrnuté do</w:t>
      </w:r>
      <w:r w:rsidR="002648A9">
        <w:t> </w:t>
      </w:r>
      <w:r w:rsidRPr="00332E2C">
        <w:t>Národního plánu obnovy, ve které odpovídá za řízení komponenty a reporting vůči koordinačnímu subjektu,</w:t>
      </w:r>
    </w:p>
    <w:p w14:paraId="2E985258" w14:textId="77777777" w:rsidR="00AF7945" w:rsidRPr="00332E2C" w:rsidRDefault="00AF7945" w:rsidP="002648A9">
      <w:pPr>
        <w:pStyle w:val="Odstavecseseznamem"/>
        <w:numPr>
          <w:ilvl w:val="0"/>
          <w:numId w:val="106"/>
        </w:numPr>
        <w:spacing w:after="160" w:line="256" w:lineRule="auto"/>
        <w:ind w:left="1134"/>
        <w:contextualSpacing/>
        <w:jc w:val="both"/>
      </w:pPr>
      <w:r w:rsidRPr="00332E2C">
        <w:t>stanovuje pravidla pro řízení a kontrolu komponenty Protikorupční opatření zahrnuté do Národního plánu obnovy,</w:t>
      </w:r>
    </w:p>
    <w:p w14:paraId="249BD023" w14:textId="51A76AD1" w:rsidR="00AF7945" w:rsidRDefault="00AF7945" w:rsidP="00AF7945">
      <w:pPr>
        <w:pStyle w:val="Odstavecseseznamem"/>
        <w:numPr>
          <w:ilvl w:val="0"/>
          <w:numId w:val="106"/>
        </w:numPr>
        <w:spacing w:line="256" w:lineRule="auto"/>
        <w:ind w:left="1134"/>
        <w:contextualSpacing/>
        <w:jc w:val="both"/>
      </w:pPr>
      <w:r w:rsidRPr="00332E2C">
        <w:t>provádí kontrolu souladu realizace reforem komponenty Protikorupční opatření zahrnuté do Národního plánu obnovy se stanovenými pravidly</w:t>
      </w:r>
      <w:r>
        <w:t>,</w:t>
      </w:r>
    </w:p>
    <w:p w14:paraId="3F4B0F2C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definici koncepce dotační politiky resortu Ministerstva spravedlnosti,</w:t>
      </w:r>
    </w:p>
    <w:p w14:paraId="3D91F083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 pravidla dotační politiky resortu Ministerstva spravedlnosti,</w:t>
      </w:r>
    </w:p>
    <w:p w14:paraId="22C4B027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metodickou podporu nevládním neziskovým organizacím při realizaci specifických projektů realizovaných v rámci dotačních programů Ministerstva spravedlnosti,</w:t>
      </w:r>
    </w:p>
    <w:p w14:paraId="6EA6847C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oblasti dotačních programů vytváří podmínky pro vzájemnou spolupráci Ministerstva spravedlnosti a jeho organizačních složek s nevládními neziskovými organizacemi, za tímto účelem spolupracuje se sekretariátem Rady vlády pro nestátní neziskové organizace,</w:t>
      </w:r>
    </w:p>
    <w:p w14:paraId="05356B5B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agendu dotačních řízení v rámci Ministerstva spravedlnosti,</w:t>
      </w:r>
    </w:p>
    <w:p w14:paraId="6D644185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spolupráci s věcně příslušnými útvary zajišťuje přípravu dotačních programů Ministerstva spravedlnosti, </w:t>
      </w:r>
    </w:p>
    <w:p w14:paraId="3A3285C0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spolupracuje s Úřadem vlády na přípravě a realizaci dotačních programů protidrogové politiky ve věznicích, </w:t>
      </w:r>
    </w:p>
    <w:p w14:paraId="3F41E919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analytické a statistické údaje o realizovaných dotačních programech Ministerstva spravedlnosti,</w:t>
      </w:r>
    </w:p>
    <w:p w14:paraId="5E982F75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podmínky pro vynakládání finančních prostředků ze státního 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v souladu se zákonem č. 255/2012 Sb., o kontrole (kontrolní řád), ve znění zákona č. 183/2017 Sb., a podle zákona č. 320/2001 Sb., o finanční kontrole, ve znění pozdějších předpisů, provádí finanční kontrolu v rámci působnosti oddělení,</w:t>
      </w:r>
    </w:p>
    <w:p w14:paraId="0F61915F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analyzuje, monitoruje a vyhodnocuje výsledky kontrolní činnosti nevládního neziskového sektoru v oblasti realizace dotačních programů Ministerstva spravedlnosti,</w:t>
      </w:r>
    </w:p>
    <w:p w14:paraId="2D129246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 stížnosti, oznámení a podněty směřující proti nevládním neziskovým organizacím, které jsou příjemci dotací z Ministerstva spravedlnosti,</w:t>
      </w:r>
    </w:p>
    <w:p w14:paraId="3C825A13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vede, na základě zákona č. 45/2013 Sb., zákon o obětech trestných činů, ve znění pozdějších předpisů, registr poskytovatelů pomoci obětem trestných činů, za tímto účelem zajišťuje udělování akreditací poskytovatelům pomoci obětem trestných činů,</w:t>
      </w:r>
    </w:p>
    <w:p w14:paraId="6FC67227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metodicky zajišťuje a realizuje proces schvalování probačních a resocializačních programů pro mladistvé delikventy,</w:t>
      </w:r>
    </w:p>
    <w:p w14:paraId="2B16278C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se zákonem č. 255/2012 Sb., o kontrole (kontrolní řád), ve znění zákona č. 183/2017 Sb., a dalšími právními předpisy provádí kontroly subjektů akreditovaných k poskytování právních informací obětem trestné činnosti k realizaci restorativních programů pro oběti trestné činnosti a probačních a resocializačních programů pro mladistvé delikventy a dospělé pachatele,</w:t>
      </w:r>
    </w:p>
    <w:p w14:paraId="0BF7F690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souvislosti s dotačním řízením zajišťuje plnění informačních povinností vůči Ministerstvu financí podle zákona č. 218/2000 Sb., o rozpočtových pravidlech, ve znění pozdějších předpisů,</w:t>
      </w:r>
    </w:p>
    <w:p w14:paraId="42BA977A" w14:textId="77777777" w:rsidR="00AF7945" w:rsidRDefault="00AF7945" w:rsidP="00AF7945">
      <w:pPr>
        <w:numPr>
          <w:ilvl w:val="0"/>
          <w:numId w:val="1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rámci informačního systému finanční kontroly ve veřejné správě koordinuje plánování kontrolních akcí realizovaných v souladu se zákonem č. 255/2012 Sb., o kontrole (kontrolní řád), ve znění zákona č. 183/2017 Sb., ve své působnosti.</w:t>
      </w:r>
    </w:p>
    <w:p w14:paraId="0B5200C2" w14:textId="77777777" w:rsidR="00AF7945" w:rsidRDefault="00AF7945" w:rsidP="00AF79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63F3D95B" w14:textId="77777777" w:rsidR="00AF7945" w:rsidRDefault="00AF7945" w:rsidP="00AF7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Zaměstnanci oddělení jsou oprávněnou úřední osobou podle § 15 odst. 2 zákona č. 500/2004 Sb., správní řád, ve znění pozdějších předpisů, ve správních řízeních vedených dle zákona č. 45/2013 Sb., zákon o obětech trestných činů, ve 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8FAA396" w14:textId="77777777" w:rsidR="002648A9" w:rsidRDefault="002648A9" w:rsidP="00E46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84B527" w14:textId="77777777" w:rsidR="00E469C3" w:rsidRDefault="00E469C3" w:rsidP="00E469C3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532 V oddělení veřejných zakázek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30267089" w14:textId="77777777" w:rsidR="00E469C3" w:rsidRDefault="00E469C3" w:rsidP="00E46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B809AA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metodicky řídí zadávání veřejných zakázek v souladu se zákonem č. 134/2016 Sb., o zadávání veřejných zakázek, ve znění pozdějších předpisů, a v rozsahu stanoveném Instrukcí Ministerstva spravedlnosti o zadávání veřejných zakázek,</w:t>
      </w:r>
    </w:p>
    <w:p w14:paraId="2857AD0E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vyhlašuje zadávání veřejných zakázek Ministerstva spravedlnosti v souladu s Instrukcí Ministerstva spravedlnosti o zadávání veřejných zakázek, </w:t>
      </w:r>
    </w:p>
    <w:p w14:paraId="4696B3F3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zodpovídá za uveřejnění informací o veřejných zakázkách Ministerstva spravedlnosti na profilu zadavatele a za odesílání formulářů k uveřejnění ve Věstníku veřejných zakázek a Úředním věstníku Evropské unie,</w:t>
      </w:r>
    </w:p>
    <w:p w14:paraId="1E823E28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 se resortních i mimo resortních komisí ustavených za účelem provedení všech úkonů souvisejících s otevíráním, posouzením a hodnocením nabídek,</w:t>
      </w:r>
    </w:p>
    <w:p w14:paraId="059745F3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plní funkci zadavatele veřejných zakázek Ministerstva spravedlnosti v souladu se zákonem č. 134/2016 Sb., o zadávání veřejných zakázek, ve znění pozdějších předpisů, a před zahájením zadávacího řízení vytváří zadávací dokumentaci nebo výzvu k podání nabídek na základě písemných požadavků věcně příslušného útvaru, </w:t>
      </w:r>
    </w:p>
    <w:p w14:paraId="17631E59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plní funkci centrálního zadavatele veřejných zakázek resortu – v souladu se zákonem č. 134/2016 Sb., o zadávání veřejných zakázek, ve znění pozdějších předpisů, a ve spolupráci s věcně příslušným organizačním útvarem provádí koordinaci, revizi a kompletaci materiálů zadávacích podmínek, vede zadávací řízení a plní všechny úkony dle zákona č. 134/2016 Sb., o zadávání veřejných zakázek, ve znění pozdějších předpisů, </w:t>
      </w:r>
    </w:p>
    <w:p w14:paraId="508FF01B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zastupuje Ministerstvo spravedlnosti ve správních řízeních (např. řízení vedené Úřadem pro ochranu hospodářské soutěže podle zákona č. 134/2016 Sb., o zadávání veřejných zakázek, ve znění pozdějších předpisů),</w:t>
      </w:r>
    </w:p>
    <w:p w14:paraId="3CFB295B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posouzení jednotlivých zadávacích řízení zejména zadávacích dokumentací včetně kontroly souladu zadávací dokumentace se smlouvou, </w:t>
      </w:r>
    </w:p>
    <w:p w14:paraId="0A6E50F8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analyzuje průběh jednotlivých zadávacích řízení a zpracovává odborná stanoviska k procesu zadávání veřejných zakázek,</w:t>
      </w:r>
    </w:p>
    <w:p w14:paraId="4524E374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metodickou činnost a zpracovává výkladová stanoviska ke koncesním řízením v oblasti veřejného a soukromého partnerství, </w:t>
      </w:r>
    </w:p>
    <w:p w14:paraId="3336BD2C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funkci zadavatele v rámci koncesního řízení včetně všech administrativních úkonů zadavatele,</w:t>
      </w:r>
    </w:p>
    <w:p w14:paraId="56040744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metodickou činnost a zpracování výkladových stanovisek při koncesních řízeních v oblasti veřejného a soukromého partnerství,</w:t>
      </w:r>
    </w:p>
    <w:p w14:paraId="7397A413" w14:textId="77777777" w:rsidR="00E469C3" w:rsidRDefault="00E469C3" w:rsidP="00E469C3">
      <w:pPr>
        <w:numPr>
          <w:ilvl w:val="0"/>
          <w:numId w:val="46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platným usnesením vlády, které se týká zadávání veřejných zakázek s jiným předmětem plnění, než jsou dodávky a služby v oblasti informačních technologií, předkládá pracovní skupině pro transparentní veřejné zakázky a vládě příslušné materiály ve spolupráci s věcně příslušným organizačním útvarem Ministerstva spravedlnosti.</w:t>
      </w:r>
    </w:p>
    <w:p w14:paraId="2CD62E1B" w14:textId="77777777" w:rsidR="009677BC" w:rsidRDefault="009677BC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</w:p>
    <w:p w14:paraId="68D8C449" w14:textId="431AAF3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lastRenderedPageBreak/>
        <w:t>540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 xml:space="preserve">Odbor </w:t>
      </w:r>
      <w:r w:rsidR="00CD504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podpory a provozu ICT</w:t>
      </w:r>
    </w:p>
    <w:p w14:paraId="5EEF0806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313B06A" w14:textId="3ED1DE1E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Definuje a řídí z technického hlediska dlouhodobý rozvoj a provoz informačních systémů Ministerstva spravedlnosti a resortu, a to ve spolupráci s odborem </w:t>
      </w:r>
      <w:r w:rsidR="00D61D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strategie a architektury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eJustice. Inovuje a udržuje IS v souladu s potřebami klíčových uživatelů resortu, platnými standardy a státní informační politikou. Řídí a koordinuje zavádění a modernizaci výpočetní techniky a budování agendových a informačních resortních systémů Ministerstva spravedlnosti, jednotlivých soudů, státních zastupitelství a ostatních resortních organizačních složek státu včetně VS z technického pohledu. Zajišťuje provoz výpočetní techniky, počítačové sítě a informačních systémů na Ministerstvu spravedlnosti a v součinnosti i v rámci resortu. Ve spolupráci s příslušnými útvary Ministerstva spravedlnosti zabezpečuje úkoly spojené s ochranou údajů a bezpečností počítačových sítí. V součinnosti s ostatními organizačními útvary Ministerstva spravedlnosti vykonává a koordinuje činnosti spojené s financováním programů reprodukce výpočetní techniky, budování a dlouhodobého rozvoje informačních systémů a souvisejících komunikačních technologií. V součinnosti s ostatními složkami kontroluje a koordinuje zadávání a průběh realizace jednotlivých akcí pořizování a reprodukce tohoto majetku. Realizuje a koordinuje požadavky věcně příslušných útvarů na úpravy informačních systémů a aplikací soudů a státních zastupitelství. Zpracovává analýzy a návrhy koncepce rozvoje informačních technologií v resortu včetně organizačních složek státu v resortu ve vazbě na informační systémy veřejné správy a požadavky plynoucí z členství ČR v Evropské unii. Zajišťuje uveřejnění smluv uzavíraných Ministerstvem spravedlnosti, které jsou v gesci odboru (včetně objednávek Ministerstva spravedlnosti vystavených odborem) prostřednictvím registru smluv dle zákona č. 340/2015 Sb., zákon o registru smluv, ve znění pozdějších předpisů. Zastává pozici koncového držitele informačního systému, pokud jde o provozní informační systémy nebo podpůrné informační systémy.</w:t>
      </w:r>
      <w:r w:rsidR="003B1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16A1" w:rsidRPr="003B16A1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 a zajišťuje jednání a činnosti Výboru pro řízení kybernetické bezpečnosti. Zprostředkovává předložení návrhu rozhodnutí Výboru pro řízení kybernetické bezpečnosti ministrovi spravedlnosti.</w:t>
      </w:r>
    </w:p>
    <w:p w14:paraId="75638B00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  <w:bookmarkStart w:id="8" w:name="_Toc71551583"/>
    </w:p>
    <w:p w14:paraId="06D87D8F" w14:textId="0F56D912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541 V oddělení provozu a infrastruktury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  <w:bookmarkEnd w:id="8"/>
    </w:p>
    <w:p w14:paraId="3A55827C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7D7B96FA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dodávku komponent a služeb pro svěřené informační a telekomunikační systémy,</w:t>
      </w:r>
    </w:p>
    <w:p w14:paraId="095BDD0D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uživatelskou podporu všem uživatelům počítačové sítě Ministerstva spravedlnosti případně určeným klíčovým uživatelům resortu,</w:t>
      </w:r>
    </w:p>
    <w:p w14:paraId="243BE250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se strategií Ministerstva spravedlnosti a státní informační politikou předkládá návrhy na rozvoj svěřených oblastí, vyjadřuje se k dotazům, připomínkám, návrhům, zprávám a jiným materiálům souvisejícím s výpočetní technikou, </w:t>
      </w:r>
    </w:p>
    <w:p w14:paraId="2865DF72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a garantuje trvalou dodávku a správu centrální technické infrastruktury pro vybrané informační systémy resortu se zvláštním zřetelem na kontinuální dostupnost veřejně přístupných registrů, stanovuje pravidla pro Plán obnovy systémů ICT,</w:t>
      </w:r>
    </w:p>
    <w:p w14:paraId="6739DDB8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metodicky řídí a koordinuje vybavování organizací resortu výpočetní technikou a lokálními datovými sítěmi,</w:t>
      </w:r>
    </w:p>
    <w:p w14:paraId="31FBDCB9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podklady a po technické stránce nad komponentami ve své gesci kontroluje a schvaluje zadávací dokumentace pro zadávací řízení na dodávku výpočetní techniky a vyjadřuje se k vyhlašování a podmínkám zadávacích řízení pro informační technologie v oblastech infrastruktury a hardware komponent,</w:t>
      </w:r>
    </w:p>
    <w:p w14:paraId="264F68DF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plnění úkolů Ministerstva spravedlnosti ve svěřené oblasti ve vztahu k ostatním orgánům veřejné správy a k zahraničním subjektům,</w:t>
      </w:r>
    </w:p>
    <w:p w14:paraId="4F76E750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spolupracuje v rámci návrhů investičních záměrů Ministerstva spravedlnosti v rámci své působnosti, </w:t>
      </w:r>
    </w:p>
    <w:p w14:paraId="1F94B9A9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 se k investičním záměrům organizací resortu včetně VS pro oblast vybavování výpočetní technikou,</w:t>
      </w:r>
    </w:p>
    <w:p w14:paraId="27A35AD1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posuzuje návrhy na závěrečné vyhodnocení akcí v rámci své působnosti,</w:t>
      </w:r>
    </w:p>
    <w:p w14:paraId="40DFD646" w14:textId="0115F3AE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operativně technickou evidenci hmotného a nehmotného majetku informačních technologií pořizovaných odborem (s výjimkou druhu 019 - ostatní dlouhodobý nehmotný majetek), s nímž hospodaří Ministerstvo spravedlnosti,</w:t>
      </w:r>
    </w:p>
    <w:p w14:paraId="662C06CE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vazbě na komunikační infrastrukturu informačních systémů veřejné správy metodicky řídí a koordinuje výstavbu a zajišťuje dodávku resortní datové sítě, zajišťuje služby certifikátů, jejich zabezpečení a obnovování v rámci všech svěřených systémů Ministerstva spravedlnosti, </w:t>
      </w:r>
    </w:p>
    <w:p w14:paraId="420E02B3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dodávku a rozvoj resortního centrálního komunikačního uzlu, zajišťuje dodávku a správu všech svěřených (resortních) počítačových datových sítí, sleduje a vyhodnocuje jejich provoz a zajišťuje dodávku a řízení centrálního bezpečnostního perimetru,</w:t>
      </w:r>
    </w:p>
    <w:p w14:paraId="2E8A5C27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systém distribucí, aktualizací a auditu SW a jeho zranitelností,</w:t>
      </w:r>
    </w:p>
    <w:p w14:paraId="0CFE16D1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metodicky řídí a dle požadavků koordinuje provoz fixní telefonní sítě v justiční části resortu,</w:t>
      </w:r>
    </w:p>
    <w:p w14:paraId="0ABE10D1" w14:textId="6ED1AE0B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poskytuje součinnost v rámci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evidenc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hmotného a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nehmotného majetku informačních technologií pořizovaných odborem (s výjimkou druhu 019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ostatní dlouhodobý nehmotný majetek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), s nímž hospodaří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spravedlnosti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3897E0F1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a spravuje fyzický sklad nepřiřazené a vyřazené výpočetní techniky a spotřebního materiálu pro informační technologie,</w:t>
      </w:r>
    </w:p>
    <w:p w14:paraId="359D4E2D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komplexně bezpečnost v rámci všech svěřených agend ICT, včetně resortního centrálního komunikačního uzlu a předkládá návrhy na opatření,</w:t>
      </w:r>
    </w:p>
    <w:p w14:paraId="6ECCD8E8" w14:textId="4A3939AB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poskytuje součinnost při implementaci technických a organizačních opatření vyplývajících ze zákona č. </w:t>
      </w:r>
      <w:r w:rsidR="00235757">
        <w:rPr>
          <w:rFonts w:ascii="Times New Roman" w:eastAsia="Times New Roman" w:hAnsi="Times New Roman" w:cs="Times New Roman"/>
          <w:sz w:val="24"/>
          <w:szCs w:val="24"/>
          <w:lang w:eastAsia="cs-CZ"/>
        </w:rPr>
        <w:t>264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235757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Sb., o kybernetické bezpečnosti, vyjma fyzické bezpečnosti a oblastí spadajících do působnosti auditora kybernetické bezpečnosti,</w:t>
      </w:r>
    </w:p>
    <w:p w14:paraId="43AA1DD7" w14:textId="77777777" w:rsidR="0062507B" w:rsidRDefault="0062507B" w:rsidP="00A068CF">
      <w:pPr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 s ostatními příslušnými útvary schvaluje záměry a požadavky související s působností oddělení. </w:t>
      </w:r>
    </w:p>
    <w:p w14:paraId="282440DB" w14:textId="77777777" w:rsidR="002648A9" w:rsidRDefault="002648A9" w:rsidP="002648A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CEBCF4" w14:textId="1835F6F1" w:rsidR="008D0A58" w:rsidRDefault="008D0A58" w:rsidP="008D0A58">
      <w:pPr>
        <w:keepNext/>
        <w:spacing w:after="0"/>
        <w:ind w:left="426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bookmarkStart w:id="9" w:name="_Toc7155158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542 </w:t>
      </w: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V oddělení </w:t>
      </w: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kybernetické </w:t>
      </w: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bezpečnosti </w:t>
      </w:r>
      <w:r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plní zejména tyto úkoly:</w:t>
      </w:r>
    </w:p>
    <w:p w14:paraId="0C33D401" w14:textId="77777777" w:rsidR="008D0A58" w:rsidRDefault="008D0A58" w:rsidP="008D0A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B58EB7A" w14:textId="77777777" w:rsidR="008D0A58" w:rsidRPr="00FF0F31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>definuje cíle a priority kybernetické bezpečnosti, koordinuje je s cíli informační koncepce Ministerstva spravedlnosti a je garantem strategie kybernetické bezpečnosti,</w:t>
      </w:r>
    </w:p>
    <w:p w14:paraId="5D4E7B3D" w14:textId="77777777" w:rsidR="008D0A58" w:rsidRPr="00FF0F31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>zajišťuje komplexně bezpečnost v rámci všech svěřených agend ICT, včetně resortního centrálního komunikačního uzlu, a předkládá návrhy na bezpečnostní opatření,</w:t>
      </w:r>
    </w:p>
    <w:p w14:paraId="26DABDC9" w14:textId="77777777" w:rsidR="008D0A58" w:rsidRPr="00FF0F31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 xml:space="preserve">stanovuje technická a organizačních opatření vyplývající ze zákona č. 264/2025 Sb., o kybernetické bezpečnosti, a v součinnosti s ostatními odděleními odboru zajišťuje implementaci těchto opatření, vyjma fyzické bezpečnosti a oblastí spadajících do působnosti auditora kybernetické bezpečnosti, </w:t>
      </w:r>
    </w:p>
    <w:p w14:paraId="30AF8DB4" w14:textId="77777777" w:rsidR="008D0A58" w:rsidRPr="00FF0F31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 xml:space="preserve">zajišťuje podklady a po technické stránce kontroluje a schvaluje zadávací dokumentace pro zadávací řízení na dodávky a služby za oblast kybernetické bezpečnosti a vyjadřuje se k vyhlašování a podmínkám zadávacích řízení pro tuto oblast, </w:t>
      </w:r>
    </w:p>
    <w:p w14:paraId="59DC0962" w14:textId="77777777" w:rsidR="008D0A58" w:rsidRPr="00FF0F31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v souladu se strategií Ministerstva spravedlnosti a státní informační politikou předkládá v součinnosti s hlavním architektem Ministerstva spravedlnosti návrhy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>požadavky na rozvoj pro oblast kybernetické bezpečnosti,</w:t>
      </w:r>
    </w:p>
    <w:p w14:paraId="6960CA05" w14:textId="77777777" w:rsidR="008D0A58" w:rsidRPr="00FF0F31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 xml:space="preserve">řeší metodiku řízení, správu a koordinaci řešení kybernetických bezpečnostních incidentů a poskytuje v této oblasti podporu koncovým a klíčovým uživatelům, resortním organizacím a koordinuje dodavatele v rámci řešení BI, </w:t>
      </w:r>
    </w:p>
    <w:p w14:paraId="4132FE5A" w14:textId="77777777" w:rsidR="008D0A58" w:rsidRPr="00FF0F31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>technicky a metodicky zajišťuje správu a řízení bezpečnostních logů všech informačních systémů veřejné správy a provozních informačních systémů, které jsou podpůrnými technickými aktivy strategicky významných a regulovaných služeb Ministerstva spravedlnosti a organizačních složek resortu,</w:t>
      </w:r>
    </w:p>
    <w:p w14:paraId="5C54A90C" w14:textId="77777777" w:rsidR="008D0A58" w:rsidRPr="00FF0F31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>koordinuje spolupráci v rámci vazeb resortních informačních systémů na ostatní informační systémy veřejné správy v oblasti kybernetické bezpečnosti,</w:t>
      </w:r>
    </w:p>
    <w:p w14:paraId="36E60FD8" w14:textId="77777777" w:rsidR="008D0A58" w:rsidRPr="00FF0F31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>odpovídá za dostupnost kontrolních a řídicích nástrojů (monitoringu), zajišťuje dostupnost jejich dat, potřebných pro aktuální i historické prokazování stavu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>kvality dodávky služeb a ICT, poskytuje v této oblasti technickou podporu uživatelům těchto nástrojů a jednotlivým složkám resortu,</w:t>
      </w:r>
    </w:p>
    <w:p w14:paraId="32FAAD2F" w14:textId="77777777" w:rsidR="008D0A58" w:rsidRPr="00FF0F31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>stanovuje bezpečnostní politiku a bezpečnostní dokumentaci ve vztahu k řízení kybernetické bezpečnosti,</w:t>
      </w:r>
    </w:p>
    <w:p w14:paraId="55D2A423" w14:textId="77777777" w:rsidR="008D0A58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>při plnění úkolů spolupracuje a koordinuje činnosti s Národním úřadem pro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>kybernetickou a informační bezpečnost,</w:t>
      </w:r>
    </w:p>
    <w:p w14:paraId="0CEFB82C" w14:textId="77777777" w:rsidR="008D0A58" w:rsidRPr="00395ADA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95ADA">
        <w:rPr>
          <w:rFonts w:ascii="Times New Roman" w:eastAsia="Times New Roman" w:hAnsi="Times New Roman"/>
          <w:sz w:val="24"/>
          <w:szCs w:val="24"/>
          <w:lang w:eastAsia="cs-CZ"/>
        </w:rPr>
        <w:t xml:space="preserve">v součinnosti s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395ADA">
        <w:rPr>
          <w:rFonts w:ascii="Times New Roman" w:eastAsia="Times New Roman" w:hAnsi="Times New Roman"/>
          <w:sz w:val="24"/>
          <w:szCs w:val="24"/>
          <w:lang w:eastAsia="cs-CZ"/>
        </w:rPr>
        <w:t>dborem bezpečnosti a krizového řízení se podílí na zajišťování fyzické bezpečnosti Ministerstva spravedlnosti ve vztahu k zajištění bezpečnosti regulované služby a technických aktiv a spolupracuje při provádění auditů kybernetické bezpečnosti,</w:t>
      </w:r>
    </w:p>
    <w:p w14:paraId="63792136" w14:textId="77777777" w:rsidR="008D0A58" w:rsidRDefault="008D0A58" w:rsidP="008D0A5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F0F31">
        <w:rPr>
          <w:rFonts w:ascii="Times New Roman" w:eastAsia="Times New Roman" w:hAnsi="Times New Roman"/>
          <w:sz w:val="24"/>
          <w:szCs w:val="24"/>
          <w:lang w:eastAsia="cs-CZ"/>
        </w:rPr>
        <w:t>zajišťuje školení v oblasti kybernetické bezpečnosti.</w:t>
      </w:r>
    </w:p>
    <w:p w14:paraId="69371C45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bookmarkStart w:id="10" w:name="_Toc71551585"/>
      <w:bookmarkEnd w:id="9"/>
    </w:p>
    <w:p w14:paraId="02446E85" w14:textId="450BC689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543 V </w:t>
      </w:r>
      <w:bookmarkStart w:id="11" w:name="_Hlk7058480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oddělení řízení služeb </w:t>
      </w:r>
      <w:bookmarkEnd w:id="11"/>
      <w:r w:rsidR="00CD50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  <w:bookmarkEnd w:id="10"/>
    </w:p>
    <w:p w14:paraId="16508390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7CB1C3A2" w14:textId="77777777" w:rsidR="00CD504E" w:rsidRDefault="00CD504E" w:rsidP="00CD504E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zajiš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ťuje řízení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rozvoj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modernizace služeb a informačních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systémů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Ministerstva spravedlnosti a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resortu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stránce kvality tedy soulad metodický, procesní a kontrolní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4AAB1583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samostatně či ve spolupráci s věcně příslušnými organizačními útvary Ministerstva spravedlnosti definuje věcné požadavky na servis a rozvoj stávajících informačních systémů a navrhuje způsob jejich realizace,</w:t>
      </w:r>
      <w:r>
        <w:t xml:space="preserve"> </w:t>
      </w:r>
    </w:p>
    <w:p w14:paraId="20651F94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vyhodnocuje věcné požadavky na servis a rozvoj stávajících informačních systémů a rozhoduje o jejich realizaci,</w:t>
      </w:r>
    </w:p>
    <w:p w14:paraId="62793433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spravuje přístup k Portálu justice a dalším centrálním informačním systémům,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správy přístupu prostřednictvím centrální autentizační služby,</w:t>
      </w:r>
    </w:p>
    <w:p w14:paraId="5ED474A6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dohled, sledování a vyhodnocování provozu ICT systémů Ministerstva spravedlnosti,</w:t>
      </w:r>
    </w:p>
    <w:p w14:paraId="6C741BFF" w14:textId="2BDAD84C" w:rsidR="00CD504E" w:rsidRP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50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provoz a rozvoj Servicedesku a funkce centrálního Helpdesku, </w:t>
      </w:r>
    </w:p>
    <w:p w14:paraId="3D6308E9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realizační týmy s cílem rozvoje stávajících IS a pracovní skupiny zaměřené na technický rozvoj stávajících IS,</w:t>
      </w:r>
    </w:p>
    <w:p w14:paraId="1B59B57A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pořizování a aktualizaci evidence licencí a jejich SW podpory (vč. licencí tzv. OpenSource),  </w:t>
      </w:r>
    </w:p>
    <w:p w14:paraId="5B93D333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spolupráci s útvary Ministerstva spravedlnosti zabezpečuje technické podmínky pro zveřejňování resortních informací z Ministerstva spravedlnosti dle zvláštních předpisů a zabezpečuje technické podmínky pro zveřejňování informací z ostatních složek resortu,</w:t>
      </w:r>
    </w:p>
    <w:p w14:paraId="511A291D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zabezpečuje pravidelný audit SW, koordinuje jeho provedení a následná opatření plynoucí z těchto auditů,</w:t>
      </w:r>
    </w:p>
    <w:p w14:paraId="73A8125A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spravuje uživatelská práva pro přístup do centrální evidence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 centrálního autentizačního systému veřejné správy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,</w:t>
      </w:r>
    </w:p>
    <w:p w14:paraId="11D4F837" w14:textId="56044DE1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vede operativně technickou evidenci nehmotného majetku informačních technologií pořizovaných odborem (s výjimkou druhu 019 -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ostatní dlouhodobý nehmotný majetek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), s nímž hospodaří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spravedlnosti,</w:t>
      </w:r>
    </w:p>
    <w:p w14:paraId="324310A7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gestorem informační koncepce, z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pracovává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ji,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reviduje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koordinuje její pravidelnou revizi,</w:t>
      </w:r>
    </w:p>
    <w:p w14:paraId="51E292C2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součinnost v rámci předávání projektů, služeb a změn do rutinního provozu,</w:t>
      </w:r>
    </w:p>
    <w:p w14:paraId="7C25103D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kontroluje a řídí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dodavatele stávajících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předávaných služeb v oblasti poskytování kvality,</w:t>
      </w:r>
    </w:p>
    <w:p w14:paraId="34ECE65A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vytváří, definuje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a udržuje standardy SLA a katalogových listů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F4DDDA3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vyhodnocuje kvalitu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poskytovan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ých služeb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),</w:t>
      </w:r>
    </w:p>
    <w:p w14:paraId="693CB956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první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podporu uživatelů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koordinaci plnění jejich požadavků,</w:t>
      </w:r>
    </w:p>
    <w:p w14:paraId="599F13A6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investiční záměry v oblasti rozvoje stávajících informačních systémů,</w:t>
      </w:r>
    </w:p>
    <w:p w14:paraId="46C1A75D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 s ostatními příslušnými útvary schvaluje záměry a požadavky související s působností oddělení,</w:t>
      </w:r>
    </w:p>
    <w:p w14:paraId="0E3E6F62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plní úkoly vyplývající z role garanta aktiva informačních systémů justice v rozsahu věcné působnosti oddělení, s výjimkou informačních systémů ve výhradním užívání konkrétních organizačních útvarů Ministerstva spravedlnosti nebo organizačních složek resortu. </w:t>
      </w:r>
    </w:p>
    <w:p w14:paraId="0C43B8DA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 za správu (plánování, řízení, vykazování, realizaci a kontrolu) veřejných zakázek a nákupu pro odbor v rámci Ministerstva spravedlnosti a resortu,</w:t>
      </w:r>
    </w:p>
    <w:p w14:paraId="1D174A28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sestavuje investiční záměry veřejných zakázek a komunikuje s příslušnými odbory v rámci procesu jejich přípravy, je zodpovědný za evidenci a aktualizaci příslušné evidence a plánu,</w:t>
      </w:r>
    </w:p>
    <w:p w14:paraId="21849489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odboru koordinuje tvorbu smluvní dokumentace v oblasti elektronizace,</w:t>
      </w:r>
    </w:p>
    <w:p w14:paraId="7643017D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 za správnou realizaci povinností vyplývajících ze zákona č. 134/2016 Sb., o zadávání veřejných zakázek, ve znění pozdějších předpisů, či vnitřních předpisů upravujících tuto oblast,</w:t>
      </w:r>
    </w:p>
    <w:p w14:paraId="039D21AF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včasné obnovení SW a HW podpory stávajících podpor, zajišťuje evidenci licencí vzniklých v rámci předaných děl, eviduje a archivuje příslušné smlouvy a dokumenty související s veřejnými zakázkami,</w:t>
      </w:r>
    </w:p>
    <w:p w14:paraId="3E21E10F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představitelem a koordinátorem Ministerstva spravedlnosti pro oblast ICT ve vztahu ke kontrolním orgánům, kterým koordinuje poskytování součinnosti příslušným organizačním útvarům Ministerstva spravedlnosti provádějících audity svěřených oblastí,</w:t>
      </w:r>
    </w:p>
    <w:p w14:paraId="34C3D5EA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 za správné vedení archivu odboru a definuje jednotnou politiku v oblasti archivace a nakládání s tímto archivem a aktualizuje příslušnou evidenci; odpovídá za fyzickou ucelenost a přehlednost uložené dokumentace,</w:t>
      </w:r>
    </w:p>
    <w:p w14:paraId="57F24733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řídí a spravuje rozpočet odboru, včetně metodického řízení rozpočtových výdajů resortních organizačních složek pro oblast ICT,</w:t>
      </w:r>
    </w:p>
    <w:p w14:paraId="04A25D87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podílí se na zpracování programů a podprogramů financování informačních technologií v oblasti justice a vyhodnocuje jejich plnění, </w:t>
      </w:r>
    </w:p>
    <w:p w14:paraId="63EAAA08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průběžně sleduje a vyhodnocuje vývoj svěřených rozpočtových výdajů a navrhuje příslušná opatření,</w:t>
      </w:r>
    </w:p>
    <w:p w14:paraId="3C89D244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spravuje SMVS vč. dokumentace – vytváří programy a podprogramy, spravuje investiční akce Ministerstva spravedlnosti a schvaluje investiční akce resortních organizací,</w:t>
      </w:r>
    </w:p>
    <w:p w14:paraId="0E5460FC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zodpovědný a koordinuje tvorbu a schvalování investičních záměrů v oblasti elektronizace a ICT,</w:t>
      </w:r>
    </w:p>
    <w:p w14:paraId="561954B3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odboru koordinuje tvorbu odpovědí na žádosti o informace dle zákona č. 106/1999 Sb., o svobodném přístupu k informacím, ve znění pozdějších předpisů, týkající se oblasti elektronizace,</w:t>
      </w:r>
    </w:p>
    <w:p w14:paraId="24D336DD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 s ostatními příslušnými útvary schvaluje záměry a požadavky související s působností oddělení v oblasti ICT,</w:t>
      </w:r>
    </w:p>
    <w:p w14:paraId="55EC7BF9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v součinnosti předkládání záměrů vyhlásit VZ na jednání vlády,</w:t>
      </w:r>
    </w:p>
    <w:p w14:paraId="6C5CE86E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a aktualizuje evidenci IT smluv (realizační a servisní),</w:t>
      </w:r>
    </w:p>
    <w:p w14:paraId="434DB028" w14:textId="77777777" w:rsidR="00CD504E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zadává veškeré smlouvy / dodatky a objednávky pro oblast ICT do registru smluv,</w:t>
      </w:r>
    </w:p>
    <w:p w14:paraId="38E48D6E" w14:textId="410B8E21" w:rsidR="0062507B" w:rsidRPr="004E576D" w:rsidRDefault="00CD504E" w:rsidP="004E576D">
      <w:pPr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účetní evidenci hmotného a nehmotného majetku pro oblast ICT tedy řídí, aktualizuje a koordinuje evidenci hmotného a nehmotného majetku informačních technologií pořizovaných odborem (s výjimkou druhu 019 - ostatní dlouhodobý nehmotný majetek), s nímž hospodaří Ministerstvo spravedlnosti a poskytuje v této oblasti součinnost za odbor příslušným útvarům a dalším subjektům.</w:t>
      </w:r>
    </w:p>
    <w:p w14:paraId="6BB20C7C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</w:p>
    <w:p w14:paraId="6F7CBD64" w14:textId="50A903FB" w:rsidR="008A4B5E" w:rsidRDefault="008D0A58" w:rsidP="008A4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>550</w:t>
      </w:r>
      <w:r w:rsidR="008A4B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 </w:t>
      </w:r>
      <w:r w:rsidR="008A4B5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Odbor</w:t>
      </w:r>
      <w:r w:rsidR="008A4B5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 xml:space="preserve"> </w:t>
      </w:r>
      <w:r w:rsidR="0086084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 xml:space="preserve">strategie a architektury </w:t>
      </w:r>
      <w:r w:rsidR="008A4B5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 xml:space="preserve">eJustice </w:t>
      </w:r>
    </w:p>
    <w:p w14:paraId="1F7AA070" w14:textId="77777777" w:rsidR="008A4B5E" w:rsidRDefault="008A4B5E" w:rsidP="008A4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69ACF3" w14:textId="0C22CE50" w:rsidR="008A4B5E" w:rsidRDefault="00860848" w:rsidP="00F32D93">
      <w:pPr>
        <w:pStyle w:val="p1"/>
        <w:spacing w:before="0" w:beforeAutospacing="0" w:after="0" w:afterAutospacing="0"/>
        <w:jc w:val="both"/>
      </w:pPr>
      <w:r>
        <w:t>Zajišťuje strategické řízení, koncepční rozvoj a architektonické řízení informačních systémů justice v rámci eJustice. Definuje vizi, strategické a koncepční směřování resortu v oblasti eJustice, vytváří strategii eJustice a navazující implementační plány a vyhodnocuje jejich plnění. Ve spolupráci s příslušnými organizačními útvary Ministerstva spravedlnosti a organizačními složkami resortu zpracovává a udržuje aktuální byznys architekturu úřadu a resortu a podílí se na zpracování architektury informačních systémů a koncepce řízení budování informačních systémů eJustice. Posuzuje návrhy na budování a rozvoj informačních systémů eJustice z hlediska souladu se strategií eJustice, implementačními plány a byznys architekturou a k těmto návrhům vydává stanoviska. Ze strategického hlediska řídí koordinaci projektů a budování informačních systémů eJustice při zapojení různých organizačních útvarů Ministerstva spravedlnosti, resortních organizací a dalších externích subjektů a zodpovídá za strategické plánování, koordinaci, řízení a kontrolu budování nových informačních systémů eJustice. Vydává stanoviska k zadávací dokumentaci, objednávkám a návrhům řešení na servis, rozvoj a úpravy stávajících informačních systémů z pohledu souladu se strategií eJustice, implementačními plány a architekturou. Součástí činnosti je řízení portfolia projektů a informačních systémů eJustice z hlediska strategických priorit, kapacitních možností a</w:t>
      </w:r>
      <w:r w:rsidR="00F32D93">
        <w:t> </w:t>
      </w:r>
      <w:r>
        <w:t>metodické řízení a koordinace činnosti projektových manažerů zapojených do projektů eJustice. Vykonává roli věcného garanta projektů eJustice. Zajišťuje zpracování strategických přehledů, reportingu a podkladů pro vedení Ministerstva spravedlnosti v oblasti rozvoje eJustice a podílí se na přípravě a posuzování investičních záměrů v oblasti elektronizace. Podílí se na nastavování governance rámců a metodik v oblasti řízení projektů eJustice, včetně standardů plánování, řízení rizik, změn a reportingu. Zodpovídá za sladění rozvoje eJustice s</w:t>
      </w:r>
      <w:r w:rsidR="006218FF">
        <w:t> </w:t>
      </w:r>
      <w:r>
        <w:t>národními strategiemi digitalizace a řídí strategické vazby projektů eJustice na centrální systémy veřejné správy, zejména informační systémy veřejné správy, systémy Digitální a</w:t>
      </w:r>
      <w:r w:rsidR="006218FF">
        <w:t> </w:t>
      </w:r>
      <w:r>
        <w:t xml:space="preserve">informační agentury, základní registry a služby eGovernmentu. Koordinuje strategickou spolupráci s ostatními orgány veřejné moci a dalšími partnery v oblasti eJustice </w:t>
      </w:r>
      <w:r>
        <w:br/>
        <w:t>a podílí se na tvorbě a aktualizaci strategických dokumentů a akčních plánů v oblasti digitalizace justice.</w:t>
      </w:r>
    </w:p>
    <w:p w14:paraId="771CABF5" w14:textId="77777777" w:rsidR="008A4B5E" w:rsidRDefault="008A4B5E" w:rsidP="008A4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1FDD35C" w14:textId="1DC0F288" w:rsidR="008A4B5E" w:rsidRDefault="008D0A58" w:rsidP="008A4B5E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55</w:t>
      </w:r>
      <w:r w:rsidR="008A4B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 V oddělení </w:t>
      </w:r>
      <w:r w:rsidR="006218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analýz a </w:t>
      </w:r>
      <w:r w:rsidR="008A4B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strategie eJustice </w:t>
      </w:r>
      <w:r w:rsidR="008A4B5E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21A245EB" w14:textId="77777777" w:rsidR="008A4B5E" w:rsidRDefault="008A4B5E" w:rsidP="008A4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DEBCBE" w14:textId="19F406A4" w:rsidR="006218FF" w:rsidRDefault="006218FF" w:rsidP="006218FF">
      <w:pPr>
        <w:pStyle w:val="Bezmezer"/>
        <w:numPr>
          <w:ilvl w:val="0"/>
          <w:numId w:val="24"/>
        </w:numPr>
        <w:ind w:left="1134"/>
        <w:jc w:val="both"/>
      </w:pPr>
      <w:r>
        <w:t>definuje vizi, strategické a koncepční směřování resortu a stanovuje priority jednotlivých projektů a budovaných informačních systémů v rámci eJustice,</w:t>
      </w:r>
    </w:p>
    <w:p w14:paraId="52FB9B0A" w14:textId="016C57B8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>ve spolupráci s příslušnými organizačními útvary Ministerstva spravedlnosti a organizačními složkami resortu zpracovává a udržuje aktuální byznys architekturu úřadu a resortu a podílí se na zpracování architektury informačních systémů a technologické architektury,</w:t>
      </w:r>
    </w:p>
    <w:p w14:paraId="1977BC8E" w14:textId="77777777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>vytváří strategii eJustice a navazující implementační plány a vyhodnocuje jejich plnění,</w:t>
      </w:r>
    </w:p>
    <w:p w14:paraId="218958F9" w14:textId="77777777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>spolupracuje na zpracování Informační koncepce resortu,</w:t>
      </w:r>
    </w:p>
    <w:p w14:paraId="2D270394" w14:textId="68E1FA46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>posuzuje návrhy organizačních útvarů Ministerstva spravedlnosti a organizačních složek resortu na budování informačních systémů eJustice z hlediska souladu se strategií eJustice, implementačními plány a byznys architekturou a k těmto návrhům vydává stanovisko,</w:t>
      </w:r>
    </w:p>
    <w:p w14:paraId="4CC1044E" w14:textId="77777777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>definuje základní byznysové a věcné požadavky na nové informační systémy eJustice,</w:t>
      </w:r>
    </w:p>
    <w:p w14:paraId="23CEFF60" w14:textId="77777777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>připravuje zadání na budování nových informačních systémů eJustice z hlediska souladu se strategií eJustice, implementačními plány a byznys architekturou, to platí obdobně i pro změny zadání,</w:t>
      </w:r>
    </w:p>
    <w:p w14:paraId="5727D3F3" w14:textId="77777777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 xml:space="preserve">v rámci procesů při akceptaci nově zaváděných informačních systémů vydává stanovisko z hlediska souladu se strategií eJustice, implementačními plány </w:t>
      </w:r>
      <w:r>
        <w:br/>
        <w:t>a byznys architekturou,</w:t>
      </w:r>
    </w:p>
    <w:p w14:paraId="2DFAF575" w14:textId="77777777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 xml:space="preserve">vydává stanovisko k zadávací dokumentaci pro zadávací řízení, k objednávkám </w:t>
      </w:r>
      <w:r>
        <w:br/>
        <w:t>a návrhům řešení na servis, rozvoj, opravy a servisní zásahy ve stávajících informačních systémech z hlediska souladu se strategií eJustice, implementačními plány a byznys architekturou,</w:t>
      </w:r>
    </w:p>
    <w:p w14:paraId="0FA75DBA" w14:textId="77777777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>vytváří, organizuje a řídí pracovní týmy informačních systémů eJustice a pracovní skupiny pro konzultace v oblasti eJustice,</w:t>
      </w:r>
    </w:p>
    <w:p w14:paraId="22C36258" w14:textId="77777777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>účastní se jednání s dodavateli a uchazeči v rámci eJustice,</w:t>
      </w:r>
    </w:p>
    <w:p w14:paraId="3CA07F2B" w14:textId="79513AA5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>účastní se jednání realizačních týmů a pracovních skupin zaměřených zejména na servis a rozvoj stávajících informačních systémů a jednání s dodavateli stávajících informačních systémů, a to zejména z hlediska vyhodnocování souladu záměrů se strategií eJustice, implementačními plány a byznys architekturou,</w:t>
      </w:r>
    </w:p>
    <w:p w14:paraId="743B6D1C" w14:textId="7DCE8D5B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>spolupracuje se státními orgány, profesními organizacemi či dalšími subjekty na budování eJustice,</w:t>
      </w:r>
    </w:p>
    <w:p w14:paraId="26D5B8DE" w14:textId="77777777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>koordinuje proces sběru požadavků a jejich formalizaci (např. BPMN, UML, user stories), včetně mapování dopadů na legislativu, procesy a integrační vazby,</w:t>
      </w:r>
    </w:p>
    <w:p w14:paraId="7021F37D" w14:textId="3DAD1BAB" w:rsidR="006218FF" w:rsidRDefault="006218FF" w:rsidP="0089028B">
      <w:pPr>
        <w:pStyle w:val="Bezmezer"/>
        <w:numPr>
          <w:ilvl w:val="0"/>
          <w:numId w:val="24"/>
        </w:numPr>
        <w:ind w:left="1134"/>
        <w:jc w:val="both"/>
      </w:pPr>
      <w:r>
        <w:t xml:space="preserve">zajišťuje uživatelskou akceptaci (UAT) informačních systémů eJustice, včetně definice akceptačních kritérií a protokolace výsledků; vydává stanovisko k věcné připravenosti systému pro provoz, </w:t>
      </w:r>
    </w:p>
    <w:p w14:paraId="7E3CBEFE" w14:textId="064F6C3B" w:rsidR="008A4B5E" w:rsidRDefault="00B749F5" w:rsidP="0089028B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</w:rPr>
        <w:t>vytváří</w:t>
      </w:r>
      <w:r w:rsidR="006218FF">
        <w:rPr>
          <w:rFonts w:ascii="Times New Roman" w:hAnsi="Times New Roman" w:cs="Times New Roman"/>
        </w:rPr>
        <w:t xml:space="preserve"> změnové požadavky (change requesty) v průběhu budování informačních systémů eJustice, včetně posouzení dopadů na věcný rozsah, harmonogram, náklady a byznys architekturu.</w:t>
      </w:r>
    </w:p>
    <w:p w14:paraId="44100B76" w14:textId="77777777" w:rsidR="0089028B" w:rsidRPr="0089028B" w:rsidRDefault="0089028B" w:rsidP="0089028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780204" w14:textId="3BB423D2" w:rsidR="008A4B5E" w:rsidRDefault="008D0A58" w:rsidP="00F45076">
      <w:pPr>
        <w:keepNext/>
        <w:spacing w:after="0" w:line="240" w:lineRule="auto"/>
        <w:ind w:left="28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x-none"/>
        </w:rPr>
      </w:pPr>
      <w:bookmarkStart w:id="12" w:name="_Hlk217923807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55</w:t>
      </w:r>
      <w:r w:rsidR="008A4B5E"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2 V </w:t>
      </w:r>
      <w:r w:rsidR="008A4B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oddělení </w:t>
      </w:r>
      <w:r w:rsidR="006218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rozvoje</w:t>
      </w:r>
      <w:r w:rsidR="008A4B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eJustice </w:t>
      </w:r>
      <w:r w:rsidR="008A4B5E">
        <w:rPr>
          <w:rFonts w:ascii="Times New Roman" w:hAnsi="Times New Roman" w:cs="Times New Roman"/>
          <w:bCs/>
          <w:sz w:val="24"/>
          <w:szCs w:val="24"/>
          <w:lang w:val="x-none" w:eastAsia="x-none"/>
        </w:rPr>
        <w:t>plní zejména tyto úkoly:</w:t>
      </w:r>
    </w:p>
    <w:p w14:paraId="45F25B73" w14:textId="77777777" w:rsidR="008A4B5E" w:rsidRDefault="008A4B5E" w:rsidP="008A4B5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CD61921" w14:textId="50BF6B0A" w:rsidR="006218FF" w:rsidRDefault="00F45076" w:rsidP="0089028B">
      <w:pPr>
        <w:pStyle w:val="p1"/>
        <w:numPr>
          <w:ilvl w:val="0"/>
          <w:numId w:val="97"/>
        </w:numPr>
        <w:spacing w:before="0" w:beforeAutospacing="0"/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</w:t>
      </w:r>
      <w:r w:rsidR="006218FF">
        <w:rPr>
          <w:rFonts w:eastAsiaTheme="minorHAnsi"/>
          <w:lang w:eastAsia="en-US"/>
        </w:rPr>
        <w:t xml:space="preserve">e strategického hlediska řídí koordinaci projektů a budování informačních systémů eJustice při zapojení různých organizačních útvarů Ministerstva spravedlnosti, organizačních složek resortu či jiných externích subjektů a zodpovídá za strategické </w:t>
      </w:r>
      <w:r w:rsidR="006218FF">
        <w:rPr>
          <w:rFonts w:eastAsiaTheme="minorHAnsi"/>
          <w:lang w:eastAsia="en-US"/>
        </w:rPr>
        <w:lastRenderedPageBreak/>
        <w:t>plánování, koordinaci, řízení a kontrolu budování nových informačních systémů eJustice, a to v rozsahu svých kompetencí,</w:t>
      </w:r>
    </w:p>
    <w:p w14:paraId="58B70E5F" w14:textId="77777777" w:rsidR="006218FF" w:rsidRDefault="006218FF" w:rsidP="00F45076">
      <w:pPr>
        <w:pStyle w:val="Bezmezer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>
        <w:t>posuzuje ve spolupráci s věcně příslušnými organizačními útvary Ministerstva spravedlnosti dopady nových řešení na existující informační systémy, datové toky, integrace a provozní procesy.</w:t>
      </w:r>
    </w:p>
    <w:p w14:paraId="01AF2576" w14:textId="77777777" w:rsidR="006218FF" w:rsidRDefault="006218FF" w:rsidP="0089028B">
      <w:pPr>
        <w:pStyle w:val="p1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zajišťuje věcnou koordinaci projektových manažerů při přípravě, realizaci </w:t>
      </w:r>
      <w:r>
        <w:rPr>
          <w:rFonts w:eastAsiaTheme="minorHAnsi"/>
          <w:lang w:eastAsia="en-US"/>
        </w:rPr>
        <w:br/>
        <w:t xml:space="preserve">a akceptaci projektů eJustice, zejména ve vztahu k věcnému rozsahu, prioritám </w:t>
      </w:r>
      <w:r>
        <w:rPr>
          <w:rFonts w:eastAsiaTheme="minorHAnsi"/>
          <w:lang w:eastAsia="en-US"/>
        </w:rPr>
        <w:br/>
        <w:t>a návaznostem jednotlivých informačních systémů,</w:t>
      </w:r>
    </w:p>
    <w:p w14:paraId="373CD644" w14:textId="77777777" w:rsidR="006218FF" w:rsidRDefault="006218FF" w:rsidP="0089028B">
      <w:pPr>
        <w:pStyle w:val="p1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řídí portfolio projektů a informačních systémů eJustice z hlediska strategických priorit, kapacitních možností a finančních rámců,</w:t>
      </w:r>
    </w:p>
    <w:p w14:paraId="33F4C39A" w14:textId="77777777" w:rsidR="006218FF" w:rsidRDefault="006218FF" w:rsidP="0089028B">
      <w:pPr>
        <w:pStyle w:val="p1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určuje strategii zadávání veřejných zakázek v oblasti eJustice (modely dodávek, rozdělení zakázek, časování),</w:t>
      </w:r>
    </w:p>
    <w:p w14:paraId="5000ADB5" w14:textId="77777777" w:rsidR="006218FF" w:rsidRDefault="006218FF" w:rsidP="0089028B">
      <w:pPr>
        <w:pStyle w:val="p1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zajišťuje soulad zakázek eJustice se strategickými cíli resortu a dlouhodobou udržitelností řešení,</w:t>
      </w:r>
    </w:p>
    <w:p w14:paraId="4514CC86" w14:textId="77777777" w:rsidR="006218FF" w:rsidRDefault="006218FF" w:rsidP="0089028B">
      <w:pPr>
        <w:pStyle w:val="p1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řídí strategické vazby projektů eJustice na centrální systémy veřejné správy (ISVS, DIA, základní registry, eGovernment),</w:t>
      </w:r>
    </w:p>
    <w:p w14:paraId="49F70D5E" w14:textId="77777777" w:rsidR="006218FF" w:rsidRDefault="006218FF" w:rsidP="0089028B">
      <w:pPr>
        <w:pStyle w:val="p1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zodpovídá za sladění rozvoje eJustice s národními strategiemi digitalizace,</w:t>
      </w:r>
    </w:p>
    <w:p w14:paraId="25C89D13" w14:textId="77777777" w:rsidR="006218FF" w:rsidRDefault="006218FF" w:rsidP="0089028B">
      <w:pPr>
        <w:pStyle w:val="p1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koordinuje strategickou spolupráci s ostatními orgány veřejné moci v oblasti eJustice,</w:t>
      </w:r>
    </w:p>
    <w:p w14:paraId="1C3EB826" w14:textId="3750F5AE" w:rsidR="006218FF" w:rsidRDefault="006218FF" w:rsidP="0089028B">
      <w:pPr>
        <w:pStyle w:val="p1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zpracovává strategické přehledy, reporting a podklady pro vedení </w:t>
      </w:r>
      <w:r w:rsidR="0088444D">
        <w:rPr>
          <w:rFonts w:eastAsiaTheme="minorHAnsi"/>
          <w:lang w:eastAsia="en-US"/>
        </w:rPr>
        <w:t>M</w:t>
      </w:r>
      <w:r>
        <w:rPr>
          <w:rFonts w:eastAsiaTheme="minorHAnsi"/>
          <w:lang w:eastAsia="en-US"/>
        </w:rPr>
        <w:t xml:space="preserve">inisterstva </w:t>
      </w:r>
      <w:r w:rsidR="0088444D">
        <w:rPr>
          <w:rFonts w:eastAsiaTheme="minorHAnsi"/>
          <w:lang w:eastAsia="en-US"/>
        </w:rPr>
        <w:t xml:space="preserve">spravedlnosti </w:t>
      </w:r>
      <w:r>
        <w:rPr>
          <w:rFonts w:eastAsiaTheme="minorHAnsi"/>
          <w:lang w:eastAsia="en-US"/>
        </w:rPr>
        <w:t>k</w:t>
      </w:r>
      <w:r w:rsidR="00F45076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rozvoji eJustice,</w:t>
      </w:r>
    </w:p>
    <w:p w14:paraId="2D2B3FE8" w14:textId="77777777" w:rsidR="006218FF" w:rsidRDefault="006218FF" w:rsidP="0089028B">
      <w:pPr>
        <w:pStyle w:val="Bezmezer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>
        <w:t>podílí se na tvorbě a posuzování investičních záměrů v oblasti elektronizace,</w:t>
      </w:r>
    </w:p>
    <w:p w14:paraId="2947408F" w14:textId="77777777" w:rsidR="00F45076" w:rsidRDefault="006218FF" w:rsidP="00F45076">
      <w:pPr>
        <w:pStyle w:val="p1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stanovuje metodiky a governance rámce v oblasti řízení projektů eJustice, včetně standardů plánování, řízení rizik, změn a reportingu,</w:t>
      </w:r>
    </w:p>
    <w:p w14:paraId="067EEEC8" w14:textId="6AFF8269" w:rsidR="00F45076" w:rsidRPr="0089028B" w:rsidRDefault="006218FF" w:rsidP="00F45076">
      <w:pPr>
        <w:pStyle w:val="p1"/>
        <w:numPr>
          <w:ilvl w:val="0"/>
          <w:numId w:val="97"/>
        </w:numPr>
        <w:ind w:left="1134"/>
        <w:jc w:val="both"/>
        <w:rPr>
          <w:rFonts w:eastAsiaTheme="minorHAnsi"/>
          <w:lang w:eastAsia="en-US"/>
        </w:rPr>
      </w:pPr>
      <w:r w:rsidRPr="00F45076">
        <w:t>zajišťuje strategické řízení předání projektů do provozu</w:t>
      </w:r>
      <w:r w:rsidR="00F45076">
        <w:t xml:space="preserve"> a</w:t>
      </w:r>
      <w:r w:rsidRPr="00F45076">
        <w:t xml:space="preserve"> aktualizaci portfolia projektů po převzetí do provozu</w:t>
      </w:r>
      <w:r w:rsidR="00F45076">
        <w:t>.</w:t>
      </w:r>
    </w:p>
    <w:bookmarkEnd w:id="12"/>
    <w:p w14:paraId="41C036EB" w14:textId="71514011" w:rsidR="00F45076" w:rsidRDefault="008D0A58" w:rsidP="00F45076">
      <w:pPr>
        <w:keepNext/>
        <w:spacing w:after="0" w:line="240" w:lineRule="auto"/>
        <w:ind w:left="28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>553</w:t>
      </w:r>
      <w:r w:rsidR="00F45076"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 V </w:t>
      </w:r>
      <w:r w:rsidR="00F450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oddělení </w:t>
      </w:r>
      <w:r w:rsidR="009246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řízení a architektury</w:t>
      </w:r>
      <w:r w:rsidR="00F450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45076">
        <w:rPr>
          <w:rFonts w:ascii="Times New Roman" w:hAnsi="Times New Roman" w:cs="Times New Roman"/>
          <w:bCs/>
          <w:sz w:val="24"/>
          <w:szCs w:val="24"/>
          <w:lang w:val="x-none" w:eastAsia="x-none"/>
        </w:rPr>
        <w:t>plní zejména tyto úkoly:</w:t>
      </w:r>
    </w:p>
    <w:p w14:paraId="06079FB4" w14:textId="77777777" w:rsidR="00F45076" w:rsidRDefault="00F45076" w:rsidP="00F4507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18074B04" w14:textId="3BCDABEB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>
        <w:t>s</w:t>
      </w:r>
      <w:r w:rsidRPr="007863B0">
        <w:t xml:space="preserve">amostatně či ve spolupráci s věcně příslušnými </w:t>
      </w:r>
      <w:r>
        <w:t xml:space="preserve">organizačními </w:t>
      </w:r>
      <w:r w:rsidRPr="007863B0">
        <w:t>útvary Ministerstva spravedlnosti definuje požadavky na</w:t>
      </w:r>
      <w:r>
        <w:t xml:space="preserve"> architekturu na</w:t>
      </w:r>
      <w:r w:rsidRPr="007863B0">
        <w:t xml:space="preserve"> určené nové informační systémy eJustice,</w:t>
      </w:r>
    </w:p>
    <w:p w14:paraId="6AD5A301" w14:textId="7B245F23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>
        <w:t>p</w:t>
      </w:r>
      <w:r w:rsidRPr="007863B0">
        <w:t xml:space="preserve">ředkládá </w:t>
      </w:r>
      <w:r>
        <w:t>architektonické</w:t>
      </w:r>
      <w:r w:rsidRPr="007863B0">
        <w:t xml:space="preserve"> návrhy na rozvoj, inovaci a modernizaci služeb, komponent a </w:t>
      </w:r>
      <w:r>
        <w:t>informační systémy</w:t>
      </w:r>
      <w:r w:rsidRPr="007863B0">
        <w:t xml:space="preserve"> v rámci strategie celého resortu Ministerstva spravedlnosti,</w:t>
      </w:r>
    </w:p>
    <w:p w14:paraId="20DB534D" w14:textId="77777777" w:rsidR="009246FE" w:rsidRPr="00D87A08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D87A08">
        <w:t>inovuje, navrhuje, verifikuje a schvaluje sdílené služby a komponenty v rámci Ministerstva spravedlnosti a resortu,</w:t>
      </w:r>
    </w:p>
    <w:p w14:paraId="19178738" w14:textId="77777777" w:rsidR="009246FE" w:rsidRPr="00D87A08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D87A08">
        <w:t>navrhuje a definuje celkovou architekturu Ministerstva spravedlnosti a resortu, podílí se na kontrole dodržování technického návrhu při zavádění nových resortních informačních systémů,</w:t>
      </w:r>
    </w:p>
    <w:p w14:paraId="36AB2571" w14:textId="77777777" w:rsidR="009246FE" w:rsidRPr="00D87A08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D87A08">
        <w:t xml:space="preserve">podílí se na plnění úkolů Ministerstva spravedlnosti ve svěřené oblasti ve vztahu </w:t>
      </w:r>
      <w:r w:rsidRPr="00D87A08">
        <w:br/>
        <w:t>k ostatním orgánům veřejné správy a k zahraničním subjektům,</w:t>
      </w:r>
    </w:p>
    <w:p w14:paraId="5EC83F6F" w14:textId="77777777" w:rsidR="009246FE" w:rsidRPr="00D87A08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D87A08">
        <w:t>po architektonické stránce se vyjadřuje k dotazům, připomínkám, návrhům, zprávám a jiným materiálům souvisejícím s informačními systémy včetně investičních záměrů a návrhů koncepcí rozvoje informačních systémů,</w:t>
      </w:r>
    </w:p>
    <w:p w14:paraId="433667EE" w14:textId="77777777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t xml:space="preserve">po architektonické stránce připravuje, kontroluje a schvaluje zadávací dokumentace pro zadávací řízení na údržbu, rozvoj, vývoj a implementaci informačních systémů, vyjadřuje se k vyhlašování a k podmínkám zadávacích řízení souvisejících </w:t>
      </w:r>
      <w:r>
        <w:br/>
      </w:r>
      <w:r w:rsidRPr="007863B0">
        <w:t>s informačními systémy ve svěřené správě,</w:t>
      </w:r>
    </w:p>
    <w:p w14:paraId="193DF0CD" w14:textId="77777777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lastRenderedPageBreak/>
        <w:t xml:space="preserve">koordinuje spolupráci, zajišťuje a garantuje </w:t>
      </w:r>
      <w:r>
        <w:t>architektonické</w:t>
      </w:r>
      <w:r w:rsidRPr="007863B0">
        <w:t xml:space="preserve"> vazby stávajících resortních informačních systémů na ostatní informační systémy veřejné správy,</w:t>
      </w:r>
    </w:p>
    <w:p w14:paraId="784BAC0E" w14:textId="51E5242A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t>podílí se na činnostech realizačních týmů a pracovních skupin zaměřených na</w:t>
      </w:r>
      <w:r>
        <w:t> </w:t>
      </w:r>
      <w:r w:rsidRPr="007863B0">
        <w:t>realizaci, údržbu a dlouhodobý rozvoj informačních systémů Ministerstva spravedlnosti a resortu z hlediska své gesce a kontroluje uplatňování architektonických rámců, na jejichž základě jsou vytvářeny centrálně poskytované sdílené informační služby pro resort a Ministerstvo spravedlnosti,</w:t>
      </w:r>
    </w:p>
    <w:p w14:paraId="0A148F26" w14:textId="502F8577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t xml:space="preserve">realizuje nebo zabezpečuje analýzu funkčních a technických požadavků věcných garantů a jejich transformaci do vhodné </w:t>
      </w:r>
      <w:r>
        <w:t>architektury,</w:t>
      </w:r>
    </w:p>
    <w:p w14:paraId="51C4543C" w14:textId="77777777" w:rsidR="009246FE" w:rsidRPr="00D87A08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D87A08">
        <w:t>účastní se jednání s dodavateli stávajících informačních systémů v případě předpokládaného dopadu na připravované projekty a budované informační systémy eJustice a souběžného provozu všech informačních systémů eJustice, a to v rozsahu svých kompetencí,</w:t>
      </w:r>
    </w:p>
    <w:p w14:paraId="73E05ACF" w14:textId="00EDB63D" w:rsidR="009246FE" w:rsidRPr="00D87A08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D87A08">
        <w:t>spolupracuje se státními orgány, profesními organizacemi či dalšími subjekty na</w:t>
      </w:r>
      <w:r>
        <w:t> </w:t>
      </w:r>
      <w:r w:rsidRPr="00D87A08">
        <w:t>rozvoji eJustice.</w:t>
      </w:r>
    </w:p>
    <w:p w14:paraId="0108AF50" w14:textId="77777777" w:rsidR="009246FE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t xml:space="preserve">řídí a kontroluje externí pracovníky </w:t>
      </w:r>
      <w:r>
        <w:t xml:space="preserve">eJustice, zejména </w:t>
      </w:r>
      <w:r w:rsidRPr="007863B0">
        <w:t>v oblasti analýz, návrhů</w:t>
      </w:r>
      <w:r>
        <w:t>,</w:t>
      </w:r>
      <w:r w:rsidRPr="007863B0">
        <w:t xml:space="preserve"> architektury</w:t>
      </w:r>
      <w:r>
        <w:t xml:space="preserve"> a projektového řízení,</w:t>
      </w:r>
    </w:p>
    <w:p w14:paraId="453A4A22" w14:textId="77777777" w:rsidR="009246FE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AB6F56">
        <w:t>spravuje portfolio projektů eJustice</w:t>
      </w:r>
      <w:r>
        <w:t xml:space="preserve"> a</w:t>
      </w:r>
      <w:r w:rsidRPr="007B2CE7">
        <w:t xml:space="preserve"> řídí a koordinuje činnost projektových manažerů zapojených do projektů eJustice</w:t>
      </w:r>
      <w:r>
        <w:t>,</w:t>
      </w:r>
    </w:p>
    <w:p w14:paraId="683ACB6C" w14:textId="77777777" w:rsidR="009246FE" w:rsidRPr="007863B0" w:rsidRDefault="009246FE" w:rsidP="0089028B">
      <w:pPr>
        <w:pStyle w:val="p1"/>
        <w:numPr>
          <w:ilvl w:val="0"/>
          <w:numId w:val="100"/>
        </w:numPr>
        <w:ind w:left="1134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7863B0">
        <w:rPr>
          <w:rFonts w:eastAsiaTheme="minorHAnsi"/>
          <w:kern w:val="2"/>
          <w:lang w:eastAsia="en-US"/>
          <w14:ligatures w14:val="standardContextual"/>
        </w:rPr>
        <w:t>spolupracuje s projektovými manažery při řízení změn rozsahu z hlediska věcného dopadu na procesy justice a ostatní informační systémy,</w:t>
      </w:r>
    </w:p>
    <w:p w14:paraId="329AE812" w14:textId="39D1D6E9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t xml:space="preserve">v souladu se strategií Ministerstva spravedlnosti a státní informační politikou předkládá návrhy na rozvoj informačních systémů, vyjadřuje se k dotazům, připomínkám, návrhům, zprávám a jiným materiálům týkajícím </w:t>
      </w:r>
      <w:r>
        <w:t xml:space="preserve">se </w:t>
      </w:r>
      <w:r w:rsidRPr="007863B0">
        <w:t>činností v jeho gesci, předkládá návrhy na inovace a modernizace pro oblast digitalizace,</w:t>
      </w:r>
    </w:p>
    <w:p w14:paraId="7BC5BB59" w14:textId="77777777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t xml:space="preserve">předkládá, verifikuje a schvaluje návrhy jiných složek Ministerstva spravedlnosti </w:t>
      </w:r>
      <w:r w:rsidRPr="007863B0">
        <w:br/>
        <w:t>a jeho resortu na vývoj nových informačních systémů v rámci strategie Ministerstva spravedlnosti,</w:t>
      </w:r>
      <w:r>
        <w:t xml:space="preserve"> a to v rozsahu svých kompetencí,</w:t>
      </w:r>
    </w:p>
    <w:p w14:paraId="6BB14A1A" w14:textId="45C823EB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t>aktualizuje a udržuje resortní architektonický rámec a soulad architektury s</w:t>
      </w:r>
      <w:r w:rsidR="0089028B">
        <w:t> </w:t>
      </w:r>
      <w:r w:rsidRPr="007863B0">
        <w:t xml:space="preserve">národní architekturou a jejím rámcem a plánem vč. globální architektury eGovernmentu, zajišťuje tvorbu architektury služeb a její průběžnou aktualizaci, je tvůrcem </w:t>
      </w:r>
      <w:r>
        <w:br/>
      </w:r>
      <w:r w:rsidRPr="007863B0">
        <w:t xml:space="preserve">a nositelem architektury a je navrhovatelem a schvalovatelem architektonicky významných změn a nových prvků, zajišťuje komunikaci a koordinaci architektury </w:t>
      </w:r>
      <w:r>
        <w:br/>
      </w:r>
      <w:r w:rsidRPr="007863B0">
        <w:t>v rámci resortu a ve vztahu k Odboru architektury Digitální a informační agentury,</w:t>
      </w:r>
    </w:p>
    <w:p w14:paraId="0B74C28E" w14:textId="77777777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t xml:space="preserve">zodpovídá za přípravu a koordinaci formulářů pro příslušné útvary a organizace </w:t>
      </w:r>
      <w:r w:rsidRPr="007863B0">
        <w:br/>
        <w:t xml:space="preserve">v rámci eGovernmentu a podílí se na zpracování zprávy technických </w:t>
      </w:r>
      <w:r w:rsidRPr="007863B0">
        <w:br/>
        <w:t>a technickoorganizačních dopadů před zahájením tvorby informačního systému včetně stanoviska Hlavního architekta eGovernmentu,</w:t>
      </w:r>
    </w:p>
    <w:p w14:paraId="195885D9" w14:textId="77777777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t xml:space="preserve">podílí se na tvorbě a kontrole zadávací dokumentace v rámci přípravy zakázek týkajících se návrhu, vývoje a zavádění sdílených a centrálních služeb </w:t>
      </w:r>
      <w:r w:rsidRPr="007863B0">
        <w:br/>
        <w:t xml:space="preserve">a komponent, podílí se na tvorbě a kontrole zadávací dokumentace a vyjadřuje se </w:t>
      </w:r>
      <w:r>
        <w:br/>
      </w:r>
      <w:r w:rsidRPr="007863B0">
        <w:t xml:space="preserve">k vyhlašování a k podmínkám zadávacích řízení souvisejících s novými službami </w:t>
      </w:r>
      <w:r>
        <w:br/>
      </w:r>
      <w:r w:rsidRPr="007863B0">
        <w:t>a informačními systémy,</w:t>
      </w:r>
    </w:p>
    <w:p w14:paraId="74139B83" w14:textId="77777777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t>podílí se na informační politice resortu a dalších oblastí státní politiky digitalizace „digitálního Česka“,</w:t>
      </w:r>
    </w:p>
    <w:p w14:paraId="2F41EDF2" w14:textId="77777777" w:rsidR="009246FE" w:rsidRPr="007863B0" w:rsidRDefault="009246FE" w:rsidP="0089028B">
      <w:pPr>
        <w:pStyle w:val="Bezmezer"/>
        <w:numPr>
          <w:ilvl w:val="0"/>
          <w:numId w:val="100"/>
        </w:numPr>
        <w:ind w:left="1134"/>
        <w:jc w:val="both"/>
      </w:pPr>
      <w:r w:rsidRPr="007863B0">
        <w:t>vydává své stanovisko k návrhu klasifikovat informační systém jako centrální, nebo ho sám jako centrální vyhlašuje,</w:t>
      </w:r>
    </w:p>
    <w:p w14:paraId="61075F13" w14:textId="74CAE7FB" w:rsidR="002E697C" w:rsidRDefault="009246FE" w:rsidP="0089028B">
      <w:pPr>
        <w:pStyle w:val="Odstavecseseznamem"/>
        <w:numPr>
          <w:ilvl w:val="0"/>
          <w:numId w:val="100"/>
        </w:numPr>
        <w:spacing w:line="278" w:lineRule="auto"/>
        <w:ind w:left="1134"/>
        <w:contextualSpacing/>
        <w:jc w:val="both"/>
      </w:pPr>
      <w:r w:rsidRPr="00946595">
        <w:lastRenderedPageBreak/>
        <w:t xml:space="preserve">provádí architektonickou akceptaci informačních systémů před jejich </w:t>
      </w:r>
      <w:r w:rsidRPr="00AB6F56">
        <w:t>odevzdáním</w:t>
      </w:r>
      <w:r w:rsidRPr="00946595">
        <w:t xml:space="preserve"> do provozu</w:t>
      </w:r>
      <w:r>
        <w:t>;</w:t>
      </w:r>
      <w:r w:rsidRPr="00946595">
        <w:t xml:space="preserve"> </w:t>
      </w:r>
      <w:r>
        <w:t>p</w:t>
      </w:r>
      <w:r w:rsidRPr="00946595">
        <w:t>osuzuje soulad řešení s architektonickými standardy</w:t>
      </w:r>
      <w:r w:rsidRPr="00AB6F56">
        <w:t xml:space="preserve"> a</w:t>
      </w:r>
      <w:r w:rsidR="0089028B">
        <w:t> </w:t>
      </w:r>
      <w:r w:rsidRPr="00946595">
        <w:t>integračními vazbami.</w:t>
      </w:r>
    </w:p>
    <w:p w14:paraId="5053993B" w14:textId="77777777" w:rsidR="0089028B" w:rsidRPr="0089028B" w:rsidRDefault="0089028B" w:rsidP="0089028B">
      <w:pPr>
        <w:pStyle w:val="Odstavecseseznamem"/>
        <w:spacing w:line="278" w:lineRule="auto"/>
        <w:ind w:left="1134"/>
        <w:contextualSpacing/>
        <w:jc w:val="both"/>
      </w:pPr>
    </w:p>
    <w:p w14:paraId="7FAD846A" w14:textId="79AB903C" w:rsidR="00681B55" w:rsidRDefault="00681B55" w:rsidP="00681B5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560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>tavební úřad Vězeňské služby</w:t>
      </w:r>
    </w:p>
    <w:p w14:paraId="3EBDCBC5" w14:textId="77777777" w:rsidR="00681B55" w:rsidRDefault="00681B55" w:rsidP="00681B5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3F28C0" w14:textId="77777777" w:rsidR="00681B55" w:rsidRPr="00A420E0" w:rsidRDefault="00681B55" w:rsidP="00681B5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výkon státní správy na úseku stavebního řadu. Působnost stavebního úřadu Vězeňské služby je vymezena ustanovením </w:t>
      </w:r>
      <w:r w:rsidRPr="00BA30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35</w:t>
      </w:r>
      <w:r w:rsidRPr="00BA30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BA30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č. 283/2021 Sb., stavební zákon, ve znění pozdějších předpisů, a to s celorepublikovou místní příslušností. Zajišťuje komplexní koncepční, metodickou, koordinační a odbornou činnost na úseku své věcné působnosti.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Dbá zejména na zajišťování ochrany veřejných práv a právem chráněných zájmů právnických a fyzických osob, či jiných subjektů a v rámci své působnosti na plnění povinností vyplývajících ze zákona č. 283/2021 Sb., stavební zákon, ve znění pozdějších předpisů.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úřad je dotčeným orgánem v případech, o kterých to stanoví zvláštní právní předpis. V takovém případě vydává stavební úřad vyjádření či závazné stanovisko dle charakteru zákonného zmocnění.</w:t>
      </w:r>
    </w:p>
    <w:p w14:paraId="1C0AFB9C" w14:textId="77777777" w:rsidR="00681B55" w:rsidRDefault="00681B55" w:rsidP="00681B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634970" w14:textId="77777777" w:rsidR="00681B55" w:rsidRDefault="00681B55" w:rsidP="00681B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tím účelem zejména:</w:t>
      </w:r>
    </w:p>
    <w:p w14:paraId="38054F9D" w14:textId="77777777" w:rsidR="00681B55" w:rsidRDefault="00681B55" w:rsidP="0068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CC12AD" w14:textId="77777777" w:rsidR="00681B55" w:rsidRDefault="00681B55" w:rsidP="00681B55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správní řízení, tj. postupuje podle zákona č. 500/2004 Sb., správní řád, ve znění pozdějších předpisů, vydává rozhodnutí a opatření v režimu zákona č. 283/2021 Sb., stavební zákon, ve znění pozdějších předpisů, a zákona č. 634/2004 Sb., o správních poplatcích, ve znění pozdějších předpisů,</w:t>
      </w:r>
    </w:p>
    <w:p w14:paraId="35F54C1E" w14:textId="77777777" w:rsidR="00681B55" w:rsidRDefault="00681B55" w:rsidP="00681B55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provádí kontrolní prohlídky staveb, vykonává státní stavební dozor,</w:t>
      </w:r>
    </w:p>
    <w:p w14:paraId="1E75E980" w14:textId="77777777" w:rsidR="00681B55" w:rsidRDefault="00681B55" w:rsidP="00681B55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vydává metodické pokyny pro organizační jednotky VS ve vztahu ke své působnosti,</w:t>
      </w:r>
    </w:p>
    <w:p w14:paraId="2C8B9BBB" w14:textId="77777777" w:rsidR="00681B55" w:rsidRDefault="00681B55" w:rsidP="00681B55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zajišťuje, připravuje a vede odborné přednášky a semináře pro zaměstnance organizačních jednotek VS v oblasti stavebně právních předpisů vztahujících se k působnosti stavebního úřadu,                                                                             </w:t>
      </w:r>
    </w:p>
    <w:p w14:paraId="02E232AC" w14:textId="77777777" w:rsidR="00681B55" w:rsidRDefault="00681B55" w:rsidP="00681B55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 seznam objektů a zařízení VS evidovaných jako nemovitá kulturní památka, </w:t>
      </w:r>
    </w:p>
    <w:p w14:paraId="3ABEACE1" w14:textId="77777777" w:rsidR="00681B55" w:rsidRDefault="00681B55" w:rsidP="00681B55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spolupracuje s obecnými stavebními úřady ve věcech územního rozhodování a vyvlastnění, pořizování a projednávání územně plánovací dokumentace, stanovení ochranných pásem v místech jednotlivých zařízení organizačních jednotek VS, </w:t>
      </w:r>
    </w:p>
    <w:p w14:paraId="3FFAF6A7" w14:textId="77777777" w:rsidR="00681B55" w:rsidRDefault="00681B55" w:rsidP="00681B55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udržuje historický archiv stavebně právní dokumentace, včetně projektových dokumentací staveb ve své působnosti,</w:t>
      </w:r>
    </w:p>
    <w:p w14:paraId="19D53704" w14:textId="77777777" w:rsidR="00681B55" w:rsidRDefault="00681B55" w:rsidP="00681B55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 Ministerstvem pro místní rozvoj v rámci poskytování dat do systému stavebně technické prevence dle ustanovení § 32 odst. 2 zákona č. 283/2021 Sb., stavební zákon, ve znění pozdějších předpisů,</w:t>
      </w:r>
    </w:p>
    <w:p w14:paraId="23AC5FD5" w14:textId="77777777" w:rsidR="00681B55" w:rsidRDefault="00681B55" w:rsidP="00681B55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s Ministerstvem pro místní rozvoj v rámci Analýzy stavu na úseku stavebního řádu a územního plánování,</w:t>
      </w:r>
    </w:p>
    <w:p w14:paraId="26E53DE1" w14:textId="77777777" w:rsidR="00681B55" w:rsidRDefault="00681B55" w:rsidP="00681B55">
      <w:pPr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spolupracuje s Českým statistickým úřadem v povinné zpravodajské činnosti, zpracovává povinná statistická hlášení o své činnosti. </w:t>
      </w:r>
    </w:p>
    <w:p w14:paraId="4383AFDD" w14:textId="77777777" w:rsidR="00681B55" w:rsidRDefault="00681B55" w:rsidP="00681B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2DFE83EF" w14:textId="77777777" w:rsidR="00681B55" w:rsidRDefault="00681B55" w:rsidP="00681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Zaměstnanci oddělení jsou oprávněnou úřední osobou dle § 15 odst. 2 zákona č. 500/2004 Sb., správní řád, ve znění pozdějších předpisů, pro postupy vedené dle zákona č. 283/2021 Sb., stavební zákon, ve znění pozdějších předpisů, která je oprávněná provádět všechny úkony s výjimkou podepisování opatření, závazných stanovisek a vyjádření, usnesení, sdělení a rozhodnutí ve správním řízení. </w:t>
      </w:r>
    </w:p>
    <w:p w14:paraId="0EF89565" w14:textId="77777777" w:rsidR="00681B55" w:rsidRDefault="00681B55" w:rsidP="008A4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B73D689" w14:textId="6FA5317F" w:rsidR="0062507B" w:rsidRDefault="0062507B" w:rsidP="0062507B">
      <w:pPr>
        <w:keepNext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00 SEKCE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KOORDINACE TVORBY PRÁVNÍCH PŘEDPISŮ </w:t>
      </w:r>
    </w:p>
    <w:p w14:paraId="15F9FD98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82700F" w14:textId="5001294A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5CE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Zabezpečuje úkoly, které pro Ministerstvo spravedlnosti vyplývají z odpovědnosti státu za škodu. Zajišťuje legislativní činnosti ve vztahu k zákonodárným orgánům, vládě, ministerstvům a ostatním orgánům státní správy</w:t>
      </w:r>
      <w:r w:rsidR="002E697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 xml:space="preserve"> v rozsahu, v jakém není svěřena organizačním útvarům zařazeným v jiných sekcích</w:t>
      </w:r>
      <w:r w:rsidRPr="00E05CE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. Vyvíjí analytickou činnost v oblasti nejsložitějších systémů regulace a právních úprav. Zajišťuje plnění povinností vyplývajících z obecných zásad pro hodnocení dopadů právní regulace. Plní úkoly spojené s</w:t>
      </w:r>
      <w:r w:rsidR="0063622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 </w:t>
      </w:r>
      <w:r w:rsidRPr="00E05CE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výkonem pravomocí svěřených ministrovi a Ministerstvu spravedlnosti v oblasti dohledu a</w:t>
      </w:r>
      <w:r w:rsidR="0063622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 </w:t>
      </w:r>
      <w:r w:rsidRPr="00E05CE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v</w:t>
      </w:r>
      <w:r w:rsidR="0063622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 </w:t>
      </w:r>
      <w:r w:rsidRPr="00E05CE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oblasti personální zákonem č.</w:t>
      </w:r>
      <w:r w:rsidR="001D2E0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 </w:t>
      </w:r>
      <w:r w:rsidRPr="00E05CE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254/2019 Sb., o znalcích,  znaleckých kancelářích a</w:t>
      </w:r>
      <w:r w:rsidR="0063622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 </w:t>
      </w:r>
      <w:r w:rsidRPr="00E05CE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 xml:space="preserve">znaleckých ústavech, </w:t>
      </w:r>
      <w:r w:rsidR="005F620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 xml:space="preserve">ve znění pozdějších předpisů, </w:t>
      </w:r>
      <w:r w:rsidRPr="00E05CE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 xml:space="preserve">zákonem č. 354/2019 Sb., o soudních tlumočnících a soudních překladatelích, ve znění pozdějších předpisů, zákonem č. 202/2012 Sb., o mediaci, ve znění pozdějších předpisů, </w:t>
      </w:r>
      <w:r w:rsidRPr="00F56A7F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zákonem č. 182/2006 Sb., insolvenční zákon, ve znění pozdějších předpisů, a zákonem č. 312/2006 Sb., o insolvenčních správcích, ve znění pozdějších předpisů, a</w:t>
      </w:r>
      <w:r w:rsidRPr="00E05CE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 xml:space="preserve"> v oblasti vedení řízení o přestupcích fyzických a právnických osob podle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85/1996 Sb., o advokacii, ve znění pozdějších předpisů, zákona č. 120/2001 Sb., exekuční řád, ve znění pozdějších předpisů, a zákona č. 358/1992 Sb., notářský řád, ve znění pozdějších předpisů.</w:t>
      </w:r>
    </w:p>
    <w:p w14:paraId="5111BFFF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FF7D98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Vrchní ředitel sekce je oprávněnou úřední osobou podle § 15 odst. 2 zákona č. 500/2004 Sb., správní řád, ve znění pozdějších předpisů, ve správních řízeních, která v souladu s touto přílohou náleží do působnosti této sekce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28D64E" w14:textId="6649B126" w:rsidR="00A1143C" w:rsidRPr="009778B1" w:rsidRDefault="00A1143C" w:rsidP="001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3" w:name="_Hlk191904229"/>
      <w:bookmarkStart w:id="14" w:name="_Hlk176943305"/>
    </w:p>
    <w:bookmarkEnd w:id="13"/>
    <w:bookmarkEnd w:id="14"/>
    <w:p w14:paraId="37B579A5" w14:textId="1130A1DE" w:rsidR="00C16AA2" w:rsidRPr="004804B5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61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Odbor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 xml:space="preserve"> insolvenční, s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oudních znalců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 xml:space="preserve"> a tlumočníků</w:t>
      </w:r>
    </w:p>
    <w:p w14:paraId="4808778C" w14:textId="77777777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8ACFB1" w14:textId="78F936C7" w:rsidR="00C16AA2" w:rsidRPr="000D49C2" w:rsidRDefault="00C16AA2" w:rsidP="00C16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plní úkoly Ministerstva spravedlnosti vyplývající ze zákona č. 182/2006 Sb., insolvenční zákon, ve znění pozdějších předpisů, zákona č. 284/2023 Sb.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preventivní restrukturalizaci,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pozdějších předpisů,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 312/2006 Sb., o insolvenčních správcích, ve znění pozdějších předpisů, zákona č. 85/1996 Sb., o advokacii, ve znění pozdějších předpisů, zákona č. 202/2012 Sb., zákon o mediaci, ve znění pozdějších předpisů, zákona č. 120/2001 Sb., exekuční řád, ve znění pozdějších předpisů, zákona č. 358/1992 Sb., notářský řád, ve 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zákona č. 253/2008 Sb., o některých opatřeních proti legalizaci výnosů z trestné činnosti a financování terorismu, ve znění pozdějších předpisů</w:t>
      </w:r>
      <w:r w:rsid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E6119" w:rsidRP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č. 254/2019 Sb., o znalcích, znaleckých kancelářích a znaleckých ústavech, ve znění pozdějších předpisů, a</w:t>
      </w:r>
      <w:r w:rsid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0E6119" w:rsidRP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č. 354/2019 Sb., o soudních tlumočnících a soudních překladatelích, ve znění pozdějších předpisů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>. Na základě úkolů vyplývajících z plánu legislativních prací vlády, uložených vládou, vedením Ministerstva spravedlnosti nebo nadřízeným vedoucím pracovníkem zpracovává nebo se podílí na</w:t>
      </w:r>
      <w:r w:rsid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návrhů věcných záměrů zákonů, návrhů zákonů a jiných právních předpisů z oblasti </w:t>
      </w:r>
      <w:r w:rsid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>působnosti odboru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účastní se na jejich projednávání.</w:t>
      </w:r>
      <w:r w:rsidRPr="00DE68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D49C2">
        <w:rPr>
          <w:rFonts w:ascii="Times New Roman" w:hAnsi="Times New Roman" w:cs="Times New Roman"/>
          <w:sz w:val="24"/>
          <w:szCs w:val="24"/>
        </w:rPr>
        <w:t>avrhuje složení, řídí a</w:t>
      </w:r>
      <w:r w:rsidR="000E6119">
        <w:rPr>
          <w:rFonts w:ascii="Times New Roman" w:hAnsi="Times New Roman" w:cs="Times New Roman"/>
          <w:sz w:val="24"/>
          <w:szCs w:val="24"/>
        </w:rPr>
        <w:t> </w:t>
      </w:r>
      <w:r w:rsidRPr="000D49C2">
        <w:rPr>
          <w:rFonts w:ascii="Times New Roman" w:hAnsi="Times New Roman" w:cs="Times New Roman"/>
          <w:sz w:val="24"/>
          <w:szCs w:val="24"/>
        </w:rPr>
        <w:t>kontroluje činnost pracovních komisí pro rekodifikační a další významné legislativní projekty týkající se oblast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49C2">
        <w:rPr>
          <w:rFonts w:ascii="Times New Roman" w:hAnsi="Times New Roman" w:cs="Times New Roman"/>
          <w:sz w:val="24"/>
          <w:szCs w:val="24"/>
        </w:rPr>
        <w:t xml:space="preserve"> </w:t>
      </w:r>
      <w:r w:rsidR="000E6119">
        <w:rPr>
          <w:rFonts w:ascii="Times New Roman" w:hAnsi="Times New Roman" w:cs="Times New Roman"/>
          <w:sz w:val="24"/>
          <w:szCs w:val="24"/>
        </w:rPr>
        <w:t>v působnosti odboru</w:t>
      </w:r>
      <w:r>
        <w:rPr>
          <w:rFonts w:ascii="Times New Roman" w:hAnsi="Times New Roman" w:cs="Times New Roman"/>
          <w:sz w:val="24"/>
          <w:szCs w:val="24"/>
        </w:rPr>
        <w:t>. U</w:t>
      </w:r>
      <w:r w:rsidRPr="000D49C2">
        <w:rPr>
          <w:rFonts w:ascii="Times New Roman" w:hAnsi="Times New Roman" w:cs="Times New Roman"/>
          <w:sz w:val="24"/>
          <w:szCs w:val="24"/>
        </w:rPr>
        <w:t>stanovuje poradní skupiny expertů, zapojuje je do</w:t>
      </w:r>
      <w:r w:rsidR="000E6119">
        <w:rPr>
          <w:rFonts w:ascii="Times New Roman" w:hAnsi="Times New Roman" w:cs="Times New Roman"/>
          <w:sz w:val="24"/>
          <w:szCs w:val="24"/>
        </w:rPr>
        <w:t> </w:t>
      </w:r>
      <w:r w:rsidRPr="000D49C2">
        <w:rPr>
          <w:rFonts w:ascii="Times New Roman" w:hAnsi="Times New Roman" w:cs="Times New Roman"/>
          <w:sz w:val="24"/>
          <w:szCs w:val="24"/>
        </w:rPr>
        <w:t>přípravy a hodnocení navrhovaných úprav oblast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E6119">
        <w:rPr>
          <w:rFonts w:ascii="Times New Roman" w:hAnsi="Times New Roman" w:cs="Times New Roman"/>
          <w:sz w:val="24"/>
          <w:szCs w:val="24"/>
        </w:rPr>
        <w:t>v působnosti odboru</w:t>
      </w:r>
      <w:r w:rsidRPr="000D49C2">
        <w:rPr>
          <w:rFonts w:ascii="Times New Roman" w:hAnsi="Times New Roman" w:cs="Times New Roman"/>
          <w:sz w:val="24"/>
          <w:szCs w:val="24"/>
        </w:rPr>
        <w:t>, řídí a vyhodnocuje jejich činnost</w:t>
      </w:r>
      <w:r>
        <w:rPr>
          <w:rFonts w:ascii="Times New Roman" w:hAnsi="Times New Roman" w:cs="Times New Roman"/>
          <w:sz w:val="24"/>
          <w:szCs w:val="24"/>
        </w:rPr>
        <w:t>. Ú</w:t>
      </w:r>
      <w:r w:rsidRPr="000D49C2">
        <w:rPr>
          <w:rFonts w:ascii="Times New Roman" w:hAnsi="Times New Roman" w:cs="Times New Roman"/>
          <w:sz w:val="24"/>
          <w:szCs w:val="24"/>
        </w:rPr>
        <w:t xml:space="preserve">častní se na práci Resortní koordinační skupiny ministerstva, resp. příslušných podskupin v oboru </w:t>
      </w:r>
      <w:r>
        <w:rPr>
          <w:rFonts w:ascii="Times New Roman" w:hAnsi="Times New Roman" w:cs="Times New Roman"/>
          <w:sz w:val="24"/>
          <w:szCs w:val="24"/>
        </w:rPr>
        <w:t>legislativního</w:t>
      </w:r>
      <w:r w:rsidRPr="000D49C2">
        <w:rPr>
          <w:rFonts w:ascii="Times New Roman" w:hAnsi="Times New Roman" w:cs="Times New Roman"/>
          <w:sz w:val="24"/>
          <w:szCs w:val="24"/>
        </w:rPr>
        <w:t xml:space="preserve"> práva, a</w:t>
      </w:r>
      <w:r w:rsidR="000E6119">
        <w:rPr>
          <w:rFonts w:ascii="Times New Roman" w:hAnsi="Times New Roman" w:cs="Times New Roman"/>
          <w:sz w:val="24"/>
          <w:szCs w:val="24"/>
        </w:rPr>
        <w:t> </w:t>
      </w:r>
      <w:r w:rsidRPr="000D49C2">
        <w:rPr>
          <w:rFonts w:ascii="Times New Roman" w:hAnsi="Times New Roman" w:cs="Times New Roman"/>
          <w:sz w:val="24"/>
          <w:szCs w:val="24"/>
        </w:rPr>
        <w:t>na</w:t>
      </w:r>
      <w:r w:rsidR="000E6119">
        <w:rPr>
          <w:rFonts w:ascii="Times New Roman" w:hAnsi="Times New Roman" w:cs="Times New Roman"/>
          <w:sz w:val="24"/>
          <w:szCs w:val="24"/>
        </w:rPr>
        <w:t> </w:t>
      </w:r>
      <w:r w:rsidRPr="000D49C2">
        <w:rPr>
          <w:rFonts w:ascii="Times New Roman" w:hAnsi="Times New Roman" w:cs="Times New Roman"/>
          <w:sz w:val="24"/>
          <w:szCs w:val="24"/>
        </w:rPr>
        <w:t>odůvodněnou žádost mezinárodního odboru civilního se též vyjadřuje k návrhům mezinárodních smluv z pohledu platných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D49C2">
        <w:rPr>
          <w:rFonts w:ascii="Times New Roman" w:hAnsi="Times New Roman" w:cs="Times New Roman"/>
          <w:sz w:val="24"/>
          <w:szCs w:val="24"/>
        </w:rPr>
        <w:t>připravovaných právních předpisů v</w:t>
      </w:r>
      <w:r>
        <w:rPr>
          <w:rFonts w:ascii="Times New Roman" w:hAnsi="Times New Roman" w:cs="Times New Roman"/>
          <w:sz w:val="24"/>
          <w:szCs w:val="24"/>
        </w:rPr>
        <w:t xml:space="preserve"> oblasti </w:t>
      </w:r>
      <w:r w:rsidR="000E6119">
        <w:rPr>
          <w:rFonts w:ascii="Times New Roman" w:hAnsi="Times New Roman" w:cs="Times New Roman"/>
          <w:sz w:val="24"/>
          <w:szCs w:val="24"/>
        </w:rPr>
        <w:t>působnosti odboru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0D49C2">
        <w:rPr>
          <w:rFonts w:ascii="Times New Roman" w:hAnsi="Times New Roman" w:cs="Times New Roman"/>
          <w:sz w:val="24"/>
          <w:szCs w:val="24"/>
        </w:rPr>
        <w:t>odílí se na přípravě zákonů a jiných právních předpisů, připravovaných nebo vydávaných v působnosti jiných ústředních správních úřadů, které se dotýkají oblast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E6119">
        <w:rPr>
          <w:rFonts w:ascii="Times New Roman" w:hAnsi="Times New Roman" w:cs="Times New Roman"/>
          <w:sz w:val="24"/>
          <w:szCs w:val="24"/>
        </w:rPr>
        <w:t>působnosti odboru</w:t>
      </w:r>
      <w:r>
        <w:rPr>
          <w:rFonts w:ascii="Times New Roman" w:hAnsi="Times New Roman" w:cs="Times New Roman"/>
          <w:sz w:val="24"/>
          <w:szCs w:val="24"/>
        </w:rPr>
        <w:t>. V</w:t>
      </w:r>
      <w:r w:rsidRPr="000D49C2">
        <w:rPr>
          <w:rFonts w:ascii="Times New Roman" w:hAnsi="Times New Roman" w:cs="Times New Roman"/>
          <w:sz w:val="24"/>
          <w:szCs w:val="24"/>
        </w:rPr>
        <w:t>yjadřuje se v mezích náplně své činnosti k návrhům publikací soudních rozhodnutí</w:t>
      </w:r>
      <w:r>
        <w:rPr>
          <w:rFonts w:ascii="Times New Roman" w:hAnsi="Times New Roman" w:cs="Times New Roman"/>
          <w:sz w:val="24"/>
          <w:szCs w:val="24"/>
        </w:rPr>
        <w:t xml:space="preserve">. Sjednává evropské předpisy v oblasti práva </w:t>
      </w:r>
      <w:r w:rsidR="000E6119">
        <w:rPr>
          <w:rFonts w:ascii="Times New Roman" w:hAnsi="Times New Roman" w:cs="Times New Roman"/>
          <w:sz w:val="24"/>
          <w:szCs w:val="24"/>
        </w:rPr>
        <w:t xml:space="preserve">působnosti odboru </w:t>
      </w:r>
      <w:r>
        <w:rPr>
          <w:rFonts w:ascii="Times New Roman" w:hAnsi="Times New Roman" w:cs="Times New Roman"/>
          <w:sz w:val="24"/>
          <w:szCs w:val="24"/>
        </w:rPr>
        <w:t xml:space="preserve">s výjimkou oblasti evropské mezinárodní justiční spolupráce v rámci příslušných výborů a pracovních orgánů EU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(zejména Rady EU a Evropské komise) a věcně zodpovídá za činnost příslušných podskupin Resortní koordinační skupiny ministerstva. </w:t>
      </w:r>
      <w:r w:rsidRPr="00DE685D">
        <w:rPr>
          <w:rFonts w:ascii="Times New Roman" w:hAnsi="Times New Roman" w:cs="Times New Roman"/>
          <w:sz w:val="24"/>
          <w:szCs w:val="24"/>
        </w:rPr>
        <w:t>P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>řipravuje a sjednává mezinárodní smlouvy v</w:t>
      </w:r>
      <w:r w:rsid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oblasti práva </w:t>
      </w:r>
      <w:r w:rsid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>v působnosti odboru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>, vyjma oblasti mezinárodní justiční spolupráce, a</w:t>
      </w:r>
      <w:r w:rsid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součinnosti s příslušnými útvary Ministerstva spravedlnosti se vyjadřuje k návrhům mezinárodních smluv sjednaných jinými resorty, které se dotýkají oblasti </w:t>
      </w:r>
      <w:r w:rsid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v působnosti odboru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>, zejména v rámci připomínkového řízení.</w:t>
      </w:r>
      <w:r w:rsidRPr="00DE68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0D49C2">
        <w:rPr>
          <w:rFonts w:ascii="Times New Roman" w:hAnsi="Times New Roman" w:cs="Times New Roman"/>
          <w:sz w:val="24"/>
          <w:szCs w:val="24"/>
        </w:rPr>
        <w:t xml:space="preserve"> členem Evropské legislativní sítě</w:t>
      </w:r>
      <w:r>
        <w:rPr>
          <w:rFonts w:ascii="Times New Roman" w:hAnsi="Times New Roman" w:cs="Times New Roman"/>
          <w:sz w:val="24"/>
          <w:szCs w:val="24"/>
        </w:rPr>
        <w:t>. Z</w:t>
      </w:r>
      <w:r w:rsidRPr="000D49C2">
        <w:rPr>
          <w:rFonts w:ascii="Times New Roman" w:hAnsi="Times New Roman" w:cs="Times New Roman"/>
          <w:sz w:val="24"/>
          <w:szCs w:val="24"/>
        </w:rPr>
        <w:t>ajišťuje přípravu věcných podkladů pro jednání Výboru pro EU, Rady SVV a Výboru stálých zástupců (COREPER) v oblasti své působnosti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0D49C2">
        <w:rPr>
          <w:rFonts w:ascii="Times New Roman" w:hAnsi="Times New Roman" w:cs="Times New Roman"/>
          <w:sz w:val="24"/>
          <w:szCs w:val="24"/>
        </w:rPr>
        <w:t>ro potřeby Ministerstva spravedlnosti zajišťuje informace o právních předpisech jiných států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úkoly Ministerstva spravedlnosti vyplývající ze zastupování zájmů České republiky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>mezinárodních organizacích působících v</w:t>
      </w:r>
      <w:r w:rsidR="001D2E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oblasti </w:t>
      </w:r>
      <w:r w:rsidR="000E6119">
        <w:rPr>
          <w:rFonts w:ascii="Times New Roman" w:eastAsia="Times New Roman" w:hAnsi="Times New Roman" w:cs="Times New Roman"/>
          <w:sz w:val="24"/>
          <w:szCs w:val="24"/>
          <w:lang w:eastAsia="cs-CZ"/>
        </w:rPr>
        <w:t>své působnosti</w:t>
      </w:r>
      <w:r w:rsidRPr="00DE68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C4E81AF" w14:textId="77777777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9F2893" w14:textId="0D876894" w:rsidR="000E6119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odboru, vedoucí oddělení a státní zaměstnanci odboru jsou oprávněné úřední osoby podle § 15 odst. 2 zákona č. 500/2004 Sb., správní řád, ve znění pozdějších předpisů,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ve správních řízeních, která v souladu s touto přílohou náležejí do působnosti tohoto odboru. </w:t>
      </w:r>
    </w:p>
    <w:p w14:paraId="198446DB" w14:textId="77777777" w:rsidR="008D0C93" w:rsidRDefault="008D0C93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70D9B1" w14:textId="5D05BBE3" w:rsidR="00627045" w:rsidRDefault="00627045" w:rsidP="00627045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611 V oddělení insolvenčním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7F5C3570" w14:textId="77777777" w:rsidR="00627045" w:rsidRDefault="00627045" w:rsidP="0062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7AF73C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analyzuje skutečnosti, které mohou vést k zahájení řízení o zrušení povolení a zvláštního povolení vykonávat činnost insolvenčního správce a k rozhodnutí o zániku dočasně nebo příležitostně vykonávat činnost insolvenčního správce nebo práva dočasně nebo příležitostně vykonávat činnost zvláštního insolvenčního správce a zajišťuje a komplexně vede tato řízení,</w:t>
      </w:r>
    </w:p>
    <w:p w14:paraId="7B6B81D9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analyzuje skutečnosti, které mohou vést k rozhodnutí o pozastavení práva vykonávat činnost insolvenčního správce nebo práva dočasně nebo příležitostně vykonávat činnost insolvenčního správce a zajišťuje a komplexně vede tato řízení,</w:t>
      </w:r>
    </w:p>
    <w:p w14:paraId="666165DB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 v rámci kompetencí a působnosti stížnosti na činnost insolvenčních správců a hostujících insolvenčních správců,</w:t>
      </w:r>
    </w:p>
    <w:p w14:paraId="418D5E7F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vykonává dohled nad výkonem činnosti insolvenčních správců a hostujících insolvenčních správců s ohledem na informační povinnost jim stanovenou zákonem č. 312/2006 Sb., o insolvenčních správcích, ve znění pozdějších předpisů, a s ohledem na povinnosti jim stanovené zákonem č. 182/2006 Sb., insolvenční zákon, ve znění pozdějších předpisů,</w:t>
      </w:r>
    </w:p>
    <w:p w14:paraId="676F031A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a vede řízení v I. stupni o přestupcích a správní řízení navazující na jeho kontrolní činnosti. Ukládá sankce za přestupky, a to z hledisek a způsoby uvedenými v zákoně č. 312/2006 Sb., o insolvenčních správcích, ve znění pozdějších předpisů, zákoně č. 182/2006 Sb., insolvenční zákon, ve znění pozdějších předpisů, a to v souladu se zákonem č. 255/2012 Sb., o kontrole (kontrolní řád), ve znění zákona č. 183/2017 Sb., a zákonem č. 500/2004 Sb., správní řád, ve znění pozdějších předpisů,</w:t>
      </w:r>
    </w:p>
    <w:p w14:paraId="28D6FBE6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provádí kontroly insolvenčních správců podle zákona č. 312/2006 Sb., o insolvenčních správcích, ve znění pozdějších předpisů, zákona č. 255/2012 Sb., o kontrole (kontrolní řád), ve znění zákona č. 183/2017 Sb., a zákona č. 500/2004 Sb., správní řád, ve znění pozdějších předpisů,</w:t>
      </w:r>
    </w:p>
    <w:p w14:paraId="5A8A7F45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se zákonem č. 255/2012 Sb., o kontrole (kontrolní řád), ve znění zákona č. 183/2017 Sb., připravuje a zveřejňuje obecné informace o výsledcích kontrol,</w:t>
      </w:r>
    </w:p>
    <w:p w14:paraId="0E41564E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a vede řízení v I. stupni o návrhu na vydání povolení a zvláštního povolení vykonávat činnost insolvenčního správce podle zákona č. 312/2006 Sb., o insolvenčních správcích, ve znění pozdějších předpisů, a zákona č. 500/2004 Sb., správní řád, ve znění pozdějších předpisů, </w:t>
      </w:r>
    </w:p>
    <w:p w14:paraId="7B98B8D0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zajišťuje a vede řízení v I. stupni o uznání odborné kvalifikace insolvenčního správce podle zákona č. 312/2006 Sb., o insolvenčních správcích, ve znění pozdějších předpisů,</w:t>
      </w:r>
    </w:p>
    <w:p w14:paraId="2CF6F288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zkoušky insolvenčních správců,</w:t>
      </w:r>
    </w:p>
    <w:p w14:paraId="18C325B3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rozsahu své činnosti se podílí na sdílení a výměně dobré praxe s orgány činnými v trestním řízení a v souladu s trestním řádem poskytuje činnosti konzultanta pro objasnění odborných otázek v oblasti insolvenčního řízení,</w:t>
      </w:r>
    </w:p>
    <w:p w14:paraId="1189F2C9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vydává úředně ověřené výstupy z informačního systému veřejné správy obsahující údaje z insolvenčního rejstříku nebo informaci o tom, že požadovaný údaj není v insolvenčním rejstříku veden; vyměřuje a ověřuje úhradu poplatků za vydání těchto výstupů</w:t>
      </w:r>
    </w:p>
    <w:p w14:paraId="7433C9AE" w14:textId="77777777" w:rsidR="00627045" w:rsidRDefault="00627045" w:rsidP="00627045">
      <w:pPr>
        <w:numPr>
          <w:ilvl w:val="0"/>
          <w:numId w:val="6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0E4"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vykonává činnosti podle písmen a) až m) přiměřeně ve vztahu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C30E4">
        <w:rPr>
          <w:rFonts w:ascii="Times New Roman" w:eastAsia="Times New Roman" w:hAnsi="Times New Roman" w:cs="Times New Roman"/>
          <w:sz w:val="24"/>
          <w:szCs w:val="24"/>
          <w:lang w:eastAsia="cs-CZ"/>
        </w:rPr>
        <w:t>restrukturalizačním správcům a restrukturalizačnímu rejstříku a zákonu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C30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284/2023 Sb., o preventivní restrukturalizaci,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</w:t>
      </w:r>
      <w:r w:rsidRPr="001C30E4">
        <w:rPr>
          <w:rFonts w:ascii="Times New Roman" w:eastAsia="Times New Roman" w:hAnsi="Times New Roman" w:cs="Times New Roman"/>
          <w:sz w:val="24"/>
          <w:szCs w:val="24"/>
          <w:lang w:eastAsia="cs-CZ"/>
        </w:rPr>
        <w:t>zejména vykonává dozor nad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C30E4">
        <w:rPr>
          <w:rFonts w:ascii="Times New Roman" w:eastAsia="Times New Roman" w:hAnsi="Times New Roman" w:cs="Times New Roman"/>
          <w:sz w:val="24"/>
          <w:szCs w:val="24"/>
          <w:lang w:eastAsia="cs-CZ"/>
        </w:rPr>
        <w:t>restrukturalizačními správci a nad plněním jejich povinností, projednává přestupky, zapisuje údaje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C30E4">
        <w:rPr>
          <w:rFonts w:ascii="Times New Roman" w:eastAsia="Times New Roman" w:hAnsi="Times New Roman" w:cs="Times New Roman"/>
          <w:sz w:val="24"/>
          <w:szCs w:val="24"/>
          <w:lang w:eastAsia="cs-CZ"/>
        </w:rPr>
        <w:t>restrukturalizačním správci do seznamu restrukturalizačních správců a vyškrtává z něj, dále zajišťuje, aby podnikatelé měli k dispozici nástroj včasného varování,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C30E4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zveřejňuje informace týkající se preventivních restrukturalizačních postupů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C30E4">
        <w:rPr>
          <w:rFonts w:ascii="Times New Roman" w:eastAsia="Times New Roman" w:hAnsi="Times New Roman" w:cs="Times New Roman"/>
          <w:sz w:val="24"/>
          <w:szCs w:val="24"/>
          <w:lang w:eastAsia="cs-CZ"/>
        </w:rPr>
        <w:t>nástrojů včasného varování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1CD0F0D" w14:textId="1246C6D3" w:rsidR="00627045" w:rsidRDefault="00627045" w:rsidP="00627045">
      <w:pPr>
        <w:numPr>
          <w:ilvl w:val="0"/>
          <w:numId w:val="63"/>
        </w:numPr>
        <w:tabs>
          <w:tab w:val="clear" w:pos="720"/>
          <w:tab w:val="num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BC0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 podání insolvenčních soudů adresovaných Ministerstvu spravedlnosti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92E1A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D2E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92E1A">
        <w:rPr>
          <w:rFonts w:ascii="Times New Roman" w:eastAsia="Times New Roman" w:hAnsi="Times New Roman" w:cs="Times New Roman"/>
          <w:sz w:val="24"/>
          <w:szCs w:val="24"/>
          <w:lang w:eastAsia="cs-CZ"/>
        </w:rPr>
        <w:t>incidenčních sporech v insolvenčních řízení s přihlédnutím k ustanovení § 93 zákona č. 99/1963 Sb., občanský soudní řád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Pr="00E07BC0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nespadají do působnosti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07BC0">
        <w:rPr>
          <w:rFonts w:ascii="Times New Roman" w:eastAsia="Times New Roman" w:hAnsi="Times New Roman" w:cs="Times New Roman"/>
          <w:sz w:val="24"/>
          <w:szCs w:val="24"/>
          <w:lang w:eastAsia="cs-CZ"/>
        </w:rPr>
        <w:t>jiných útvarů Ministerstva spravedlnosti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2C71C7F" w14:textId="41558F9F" w:rsidR="00627045" w:rsidRPr="00E07BC0" w:rsidRDefault="00627045" w:rsidP="00627045">
      <w:pPr>
        <w:numPr>
          <w:ilvl w:val="0"/>
          <w:numId w:val="63"/>
        </w:numPr>
        <w:tabs>
          <w:tab w:val="clear" w:pos="720"/>
          <w:tab w:val="left" w:pos="360"/>
          <w:tab w:val="num" w:pos="85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BC0"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vykonává správní dozor nad plněním povinností insolvenčními a</w:t>
      </w:r>
      <w:r w:rsidR="001D2E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07BC0">
        <w:rPr>
          <w:rFonts w:ascii="Times New Roman" w:eastAsia="Times New Roman" w:hAnsi="Times New Roman" w:cs="Times New Roman"/>
          <w:sz w:val="24"/>
          <w:szCs w:val="24"/>
          <w:lang w:eastAsia="cs-CZ"/>
        </w:rPr>
        <w:t>restrukturalizačními správci, které jim vyplývají ze zákona č. 253/2008 Sb., o</w:t>
      </w:r>
      <w:r w:rsidR="001D2E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07BC0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některých opatřeních proti legalizaci výnosů z trestné činnosti a financování terorismu, ve znění pozdějších předpisů, a ve vztahu k činnosti insolvenčních nebo restrukturalizačních správců spolupracuje s Finančním analytickým úřadem při</w:t>
      </w:r>
      <w:r w:rsidR="001D2E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07BC0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úkolů souvisejících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07BC0">
        <w:rPr>
          <w:rFonts w:ascii="Times New Roman" w:eastAsia="Times New Roman" w:hAnsi="Times New Roman" w:cs="Times New Roman"/>
          <w:sz w:val="24"/>
          <w:szCs w:val="24"/>
          <w:lang w:eastAsia="cs-CZ"/>
        </w:rPr>
        <w:t>s opatřeními proti legalizaci výnosů z trestné činnosti a financování terorismu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B9D0584" w14:textId="77777777" w:rsidR="00627045" w:rsidRDefault="00627045" w:rsidP="0062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E9471B" w14:textId="308E8076" w:rsidR="00627045" w:rsidRDefault="00627045" w:rsidP="006270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612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V oddělení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mediace,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akreditací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postihu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vinklaření </w:t>
      </w:r>
      <w:r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plní zejména tyto úkoly:</w:t>
      </w:r>
    </w:p>
    <w:p w14:paraId="1D59D2D1" w14:textId="77777777" w:rsidR="00627045" w:rsidRDefault="00627045" w:rsidP="006270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9F96715" w14:textId="77777777" w:rsidR="00627045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a komplexně vede správní řízení o udělení, změně, prodloužení a zrušení akreditace osobám podle zákona č. 182/2006 Sb., insolvenční zákon, ve znění pozdějších předpisů, a vede seznam akreditovaných osob,</w:t>
      </w:r>
    </w:p>
    <w:p w14:paraId="0FF44B3A" w14:textId="77777777" w:rsidR="00627045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vykonává dohled nad poskytováním služeb v oblasti oddlužení z hlediska souladu se zákonem č. 182/2006 Sb., insolvenční zákon, ve znění pozdějších předpisů,</w:t>
      </w:r>
    </w:p>
    <w:p w14:paraId="29F6A532" w14:textId="77777777" w:rsidR="00627045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provádí kontroly akreditovaných osob podle zákona č. 182/2006 Sb., insolvenční zákon, ve znění pozdějších předpisů, zákona č. 255/2012 Sb., o kontrole (kontrolní řád), ve znění zákona č. 183/2017 Sb., a zákona č. 500/2004 Sb., správní řád, ve znění pozdějších předpisů,</w:t>
      </w:r>
    </w:p>
    <w:p w14:paraId="762C40AF" w14:textId="77777777" w:rsidR="00627045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a komplexně vede řízení o přestupcích akreditovaných osob,</w:t>
      </w:r>
    </w:p>
    <w:p w14:paraId="1ABA6B65" w14:textId="77777777" w:rsidR="00627045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zajišťuje a komplexně vede správní řízení o zápisu, pozastavení oprávnění a vyškrtnutí mediátorů ze seznamu mediátorů podle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č. 202/2012 Sb., zákon o mediaci, ve znění pozdějších předpisů, </w:t>
      </w:r>
    </w:p>
    <w:p w14:paraId="7CB6B1DE" w14:textId="77777777" w:rsidR="00627045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seznam mediátorů a vydává potvrzení o zápisu do tohoto seznamu podle § 20 odst. 2 zákona č. 202/2012 Sb., zákona o mediaci, ve znění pozdějších předpisů, podepsaná ředitelem odboru,</w:t>
      </w:r>
    </w:p>
    <w:p w14:paraId="07D289FD" w14:textId="77777777" w:rsidR="00627045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po organizační stránce zkoušky mediátorů a zkoušky z rodinné mediace,</w:t>
      </w:r>
    </w:p>
    <w:p w14:paraId="33045799" w14:textId="77777777" w:rsidR="00627045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sestavuje zkušební komise jak pro zkoušky mediátora a zkoušky z rodinné mediace zajišťované Ministerstvem spravedlnosti, tak pro zkoušky mediátora a zkoušky z rodinné mediace zajišťované Českou advokátní komorou podle zákona č. 85/1996 Sb., o advokacii, ve znění pozdějších předpisů,</w:t>
      </w:r>
    </w:p>
    <w:p w14:paraId="48A15442" w14:textId="77777777" w:rsidR="00627045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a komplexně vede řízení o přestupcích mediátorů, není-li mediátorem advokát,</w:t>
      </w:r>
    </w:p>
    <w:p w14:paraId="702A5359" w14:textId="77777777" w:rsidR="00627045" w:rsidRPr="00FA1199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a komplexně vede řízení o přestupcích fyzických a právnických osob podle zákona č. 182/2006 Sb., insolvenční zákon, ve znění pozdějších předpisů, zákona č. 120/2001 Sb., exekuční řád, ve znění pozdějších předpisů, zákona č. 358/1992 Sb., notářský řád, ve znění pozdějších předpisů, zákona č. 85/1996 Sb., o advokacii, ve znění pozdějších předpisů, a zákona č. 202/2012 Sb., zákon o mediaci, ve znění pozdějších předpisů,</w:t>
      </w:r>
    </w:p>
    <w:p w14:paraId="22CC6256" w14:textId="77777777" w:rsidR="00627045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A11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vykonává dohled nad dodržováním povinností mediátorů z hlediska souladu se zákonem č. 202/2012 Sb., o mediaci, ve znění pozdějších předpisů, není-li mediátorem advokát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15E55164" w14:textId="77777777" w:rsidR="00627045" w:rsidRDefault="00627045" w:rsidP="00627045">
      <w:pPr>
        <w:numPr>
          <w:ilvl w:val="0"/>
          <w:numId w:val="6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A11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provádí kontroly mediátorů podle zákona č. 202/2012 Sb., o mediaci, ve znění pozdějších předpisů, zákona č. 255/2012 Sb., o kontrole (kontrolní řád), ve znění pozdějších předpisů., a zákona č. 500/2004 Sb., správní řád, ve znění pozdějších předpisů, není-li mediátorem advokát.</w:t>
      </w:r>
    </w:p>
    <w:p w14:paraId="26D2F31D" w14:textId="77777777" w:rsidR="00C16AA2" w:rsidRDefault="00C16AA2" w:rsidP="001D2E0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5C559AF" w14:textId="4BB88D6C" w:rsidR="00C16AA2" w:rsidRDefault="00C16AA2" w:rsidP="00C16AA2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6270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V oddělení licenční agendy znalců a tlumočníků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7F0E4040" w14:textId="77777777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C3C17F" w14:textId="77777777" w:rsidR="00C16AA2" w:rsidRDefault="00C16AA2" w:rsidP="00C16AA2">
      <w:pPr>
        <w:numPr>
          <w:ilvl w:val="0"/>
          <w:numId w:val="6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a komplexně vede správní řízení týkající se vzniku, změn, pozastavení a zrušení oprávnění vykonávat činnost znalců, znaleckých kanceláří, znaleckých ústavů, soudních tlumočníků a soudních překladatelů,</w:t>
      </w:r>
    </w:p>
    <w:p w14:paraId="50E314DB" w14:textId="77777777" w:rsidR="00C16AA2" w:rsidRDefault="00C16AA2" w:rsidP="00C16AA2">
      <w:pPr>
        <w:numPr>
          <w:ilvl w:val="0"/>
          <w:numId w:val="6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seznam znalců, znaleckých kanceláří a znaleckých ústavů a seznam soudních tlumočníků a soudních překladatelů,</w:t>
      </w:r>
    </w:p>
    <w:p w14:paraId="32A3E8BB" w14:textId="77777777" w:rsidR="00C16AA2" w:rsidRDefault="00C16AA2" w:rsidP="00C16AA2">
      <w:pPr>
        <w:numPr>
          <w:ilvl w:val="0"/>
          <w:numId w:val="6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provádí kontroly údajů zapisovaných do evidence znaleckých posudků a evidence tlumočnických a překladatelských úkonů,</w:t>
      </w:r>
    </w:p>
    <w:p w14:paraId="5524193C" w14:textId="77777777" w:rsidR="00C16AA2" w:rsidRDefault="00C16AA2" w:rsidP="00C16AA2">
      <w:pPr>
        <w:numPr>
          <w:ilvl w:val="0"/>
          <w:numId w:val="6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své činnosti spolupracuje s poradními sbory Ministerstva spravedlnosti pro znalecké otázky a pro tlumočnickou činnost, profesními pracovními skupinami a dalšími externími odborníky,</w:t>
      </w:r>
    </w:p>
    <w:p w14:paraId="64E901B0" w14:textId="77777777" w:rsidR="00C16AA2" w:rsidRDefault="00C16AA2" w:rsidP="00C16AA2">
      <w:pPr>
        <w:numPr>
          <w:ilvl w:val="0"/>
          <w:numId w:val="6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systematicky shromažďuje podklady pro optimalizaci regulace znalecké, tlumočnické a překladatelské činnosti,</w:t>
      </w:r>
    </w:p>
    <w:p w14:paraId="59F2B68B" w14:textId="77777777" w:rsidR="00C16AA2" w:rsidRDefault="00C16AA2" w:rsidP="00C16AA2">
      <w:pPr>
        <w:numPr>
          <w:ilvl w:val="0"/>
          <w:numId w:val="6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a organizuje ve spolupráci s Justiční akademií obecnou část vstupní zkoušky znalců a vstupní zkoušky soudních tlumočníků a soudních překladatelů,</w:t>
      </w:r>
    </w:p>
    <w:p w14:paraId="4F51EB21" w14:textId="77777777" w:rsidR="00C16AA2" w:rsidRDefault="00C16AA2" w:rsidP="00C16AA2">
      <w:pPr>
        <w:numPr>
          <w:ilvl w:val="0"/>
          <w:numId w:val="6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a organizuje zvláštní část vstupní zkoušky znalců,</w:t>
      </w:r>
    </w:p>
    <w:p w14:paraId="14B63BC4" w14:textId="77777777" w:rsidR="00C16AA2" w:rsidRDefault="00C16AA2" w:rsidP="00C16AA2">
      <w:pPr>
        <w:numPr>
          <w:ilvl w:val="0"/>
          <w:numId w:val="6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rozsahu své činnosti se podílí na sdílení a výměně dobré praxe s orgány činnými v trestním řízení, orgány státního zastupitelství, soudy a ústředními orgány státní správy v otázkách souvisejících se znalectvím, soudním tlumočnictvím a soudním překladatelstvím,</w:t>
      </w:r>
    </w:p>
    <w:p w14:paraId="2E1F7B76" w14:textId="77777777" w:rsidR="00C16AA2" w:rsidRDefault="00C16AA2" w:rsidP="00C16AA2">
      <w:pPr>
        <w:numPr>
          <w:ilvl w:val="0"/>
          <w:numId w:val="6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organizačně a personálně zabezpečuje operativní a neformální poskytování telefonických a písemných informací veřejnosti,</w:t>
      </w:r>
    </w:p>
    <w:p w14:paraId="08D02C9F" w14:textId="77777777" w:rsidR="00C16AA2" w:rsidRDefault="00C16AA2" w:rsidP="00C16AA2">
      <w:pPr>
        <w:numPr>
          <w:ilvl w:val="0"/>
          <w:numId w:val="6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podílí se na vzdělávání v oblasti znalecké, tlumočnické a překladatelské činnosti.</w:t>
      </w:r>
    </w:p>
    <w:p w14:paraId="354C7F91" w14:textId="77777777" w:rsidR="00C16AA2" w:rsidRDefault="00C16AA2" w:rsidP="00C16AA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C6B32B" w14:textId="30CA16CA" w:rsidR="00C16AA2" w:rsidRDefault="00C16AA2" w:rsidP="00C16AA2">
      <w:pPr>
        <w:keepNext/>
        <w:spacing w:after="0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27045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V oddělení metodiky a dohledové agendy znalců a tlumočníků </w:t>
      </w:r>
      <w:r>
        <w:rPr>
          <w:rFonts w:ascii="Times New Roman" w:hAnsi="Times New Roman" w:cs="Times New Roman"/>
          <w:sz w:val="24"/>
          <w:szCs w:val="24"/>
        </w:rPr>
        <w:t>plní zejména tyto úkoly:</w:t>
      </w:r>
    </w:p>
    <w:p w14:paraId="2BD45C21" w14:textId="77777777" w:rsidR="00C16AA2" w:rsidRDefault="00C16AA2" w:rsidP="00C16AA2">
      <w:pPr>
        <w:keepNext/>
        <w:spacing w:after="0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CDF19DC" w14:textId="77777777" w:rsidR="00C16AA2" w:rsidRDefault="00C16AA2" w:rsidP="00C16AA2">
      <w:pPr>
        <w:numPr>
          <w:ilvl w:val="0"/>
          <w:numId w:val="62"/>
        </w:numPr>
        <w:tabs>
          <w:tab w:val="num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vykonává dohled nad výkonem znalecké činnosti podle zákona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č. 254/2019 Sb., o znalcích, znaleckých kancelářích a znaleckých ústavech, ve znění pozdějších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předpisů,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dohled nad výkonem tlumočnické a překladatelské činnosti podle zákona č. 354/2019 Sb., o soudních tlumočnících a soudních překladatelích, ve znění pozdějších předpisů,</w:t>
      </w:r>
    </w:p>
    <w:p w14:paraId="65EFC56A" w14:textId="77777777" w:rsidR="00C16AA2" w:rsidRDefault="00C16AA2" w:rsidP="00C16AA2">
      <w:pPr>
        <w:numPr>
          <w:ilvl w:val="0"/>
          <w:numId w:val="6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metodicky řídí výkon znalecké, tlumočnické a překladatelské činnosti a podílí se na vzdělávání v oblasti znalecké, tlumočnické a překladatelské činnosti,</w:t>
      </w:r>
    </w:p>
    <w:p w14:paraId="3A757210" w14:textId="77777777" w:rsidR="00C16AA2" w:rsidRDefault="00C16AA2" w:rsidP="00C16AA2">
      <w:pPr>
        <w:numPr>
          <w:ilvl w:val="0"/>
          <w:numId w:val="6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a komplexně vede řízení o přestupcích znalců, znaleckých kanceláří, znaleckých ústavů, soudních tlumočníků, soudních překladatelů a jiných fyzických a právnických osob podle zákona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č. 254/2019 Sb., o znalcích, znaleckých kancelářích a znaleckých ústavech, ve znění pozdějších předpisů,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zákona č. 354/2019 Sb., o soudních tlumočnících a soudních překladatelích, ve znění pozdějších předpisů, </w:t>
      </w:r>
    </w:p>
    <w:p w14:paraId="46A5A1A2" w14:textId="77777777" w:rsidR="00C16AA2" w:rsidRDefault="00C16AA2" w:rsidP="00C16AA2">
      <w:pPr>
        <w:numPr>
          <w:ilvl w:val="0"/>
          <w:numId w:val="6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a předkládá ministrovi návrhy na zřízení poradních sborů pro znalecké otázky a pro tlumočnickou činnost a návrhy na jmenování jejich členů, administrativně zabezpečuje chod těchto sborů,</w:t>
      </w:r>
    </w:p>
    <w:p w14:paraId="5B36AB2D" w14:textId="77777777" w:rsidR="00C16AA2" w:rsidRDefault="00C16AA2" w:rsidP="00C16AA2">
      <w:pPr>
        <w:numPr>
          <w:ilvl w:val="0"/>
          <w:numId w:val="6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své činnosti spolupracuje s poradními sbory Ministerstva spravedlnosti pro znalecké otázky a pro tlumočnickou činnost,</w:t>
      </w:r>
    </w:p>
    <w:p w14:paraId="5B51C9B1" w14:textId="77777777" w:rsidR="00C16AA2" w:rsidRDefault="00C16AA2" w:rsidP="00C16AA2">
      <w:pPr>
        <w:numPr>
          <w:ilvl w:val="0"/>
          <w:numId w:val="6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systematicky shromažďuje podklady pro optimalizaci regulace znalecké, tlumočnické a překladatelské činnosti,</w:t>
      </w:r>
    </w:p>
    <w:p w14:paraId="6BB37E2A" w14:textId="77777777" w:rsidR="00C16AA2" w:rsidRPr="00636227" w:rsidRDefault="00C16AA2" w:rsidP="00C16AA2">
      <w:pPr>
        <w:numPr>
          <w:ilvl w:val="0"/>
          <w:numId w:val="6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rozsahu své činnosti se podílí na sdílení a výměně dobré praxe s orgány činnými v trestním řízení, orgány státního zastupitelství, soudy a ústředními orgány státní správy v otázkách souvisejících se znalectvím, soudním tlumočnictvím a soudním překladatelstvím.</w:t>
      </w:r>
    </w:p>
    <w:p w14:paraId="4B71FBF1" w14:textId="77777777" w:rsidR="00C16AA2" w:rsidRDefault="00C16AA2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2161CF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620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Odbor odškodňování</w:t>
      </w:r>
    </w:p>
    <w:p w14:paraId="3AB21406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cs-CZ"/>
        </w:rPr>
      </w:pPr>
    </w:p>
    <w:p w14:paraId="7067B06C" w14:textId="068BA109" w:rsidR="0062507B" w:rsidRPr="00636227" w:rsidRDefault="0062507B" w:rsidP="0064742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Zabezpečuje úkoly, které pro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inisterstvo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spravedlnosti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vyplývají z odpovědnosti státu za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škodu, zejména ze zákonů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119/1990 Sb.,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o soudní rehabilitaci,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č. 198/1993 Sb.,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o protiprávnosti komunistického režimu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o odporu proti němu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 znění pozdějších předpisů, č. 82/1998 Sb.,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o odpovědnosti za škodu způsobenou při výkonu veřejné moci rozhodnutím nebo nesprávným úředním postupem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="00B6552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647425" w:rsidRPr="00647425">
        <w:rPr>
          <w:rFonts w:ascii="Times New Roman" w:eastAsia="Times New Roman" w:hAnsi="Times New Roman" w:cs="Times New Roman" w:hint="eastAsia"/>
          <w:sz w:val="24"/>
          <w:szCs w:val="24"/>
          <w:lang w:eastAsia="cs-CZ"/>
        </w:rPr>
        <w:t>č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. 274/2025 Sb.</w:t>
      </w:r>
      <w:r w:rsidR="00B6552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jednor</w:t>
      </w:r>
      <w:r w:rsidR="00647425" w:rsidRPr="00647425">
        <w:rPr>
          <w:rFonts w:ascii="Times New Roman" w:eastAsia="Times New Roman" w:hAnsi="Times New Roman" w:cs="Times New Roman" w:hint="eastAsia"/>
          <w:sz w:val="24"/>
          <w:szCs w:val="24"/>
          <w:lang w:eastAsia="cs-CZ"/>
        </w:rPr>
        <w:t>á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zov</w:t>
      </w:r>
      <w:r w:rsidR="00647425" w:rsidRPr="00647425">
        <w:rPr>
          <w:rFonts w:ascii="Times New Roman" w:eastAsia="Times New Roman" w:hAnsi="Times New Roman" w:cs="Times New Roman" w:hint="eastAsia"/>
          <w:sz w:val="24"/>
          <w:szCs w:val="24"/>
          <w:lang w:eastAsia="cs-CZ"/>
        </w:rPr>
        <w:t>é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m od</w:t>
      </w:r>
      <w:r w:rsidR="00647425" w:rsidRPr="00647425">
        <w:rPr>
          <w:rFonts w:ascii="Times New Roman" w:eastAsia="Times New Roman" w:hAnsi="Times New Roman" w:cs="Times New Roman" w:hint="eastAsia"/>
          <w:sz w:val="24"/>
          <w:szCs w:val="24"/>
          <w:lang w:eastAsia="cs-CZ"/>
        </w:rPr>
        <w:t>š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kodn</w:t>
      </w:r>
      <w:r w:rsidR="00647425" w:rsidRPr="00647425">
        <w:rPr>
          <w:rFonts w:ascii="Times New Roman" w:eastAsia="Times New Roman" w:hAnsi="Times New Roman" w:cs="Times New Roman" w:hint="eastAsia"/>
          <w:sz w:val="24"/>
          <w:szCs w:val="24"/>
          <w:lang w:eastAsia="cs-CZ"/>
        </w:rPr>
        <w:t>ě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647425" w:rsidRPr="00647425">
        <w:rPr>
          <w:rFonts w:ascii="Times New Roman" w:eastAsia="Times New Roman" w:hAnsi="Times New Roman" w:cs="Times New Roman" w:hint="eastAsia"/>
          <w:sz w:val="24"/>
          <w:szCs w:val="24"/>
          <w:lang w:eastAsia="cs-CZ"/>
        </w:rPr>
        <w:t>í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ochrann</w:t>
      </w:r>
      <w:r w:rsidR="00647425" w:rsidRPr="00647425">
        <w:rPr>
          <w:rFonts w:ascii="Times New Roman" w:eastAsia="Times New Roman" w:hAnsi="Times New Roman" w:cs="Times New Roman" w:hint="eastAsia"/>
          <w:sz w:val="24"/>
          <w:szCs w:val="24"/>
          <w:lang w:eastAsia="cs-CZ"/>
        </w:rPr>
        <w:t>ý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dohled z</w:t>
      </w:r>
      <w:r w:rsid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politick</w:t>
      </w:r>
      <w:r w:rsidR="00647425" w:rsidRPr="00647425">
        <w:rPr>
          <w:rFonts w:ascii="Times New Roman" w:eastAsia="Times New Roman" w:hAnsi="Times New Roman" w:cs="Times New Roman" w:hint="eastAsia"/>
          <w:sz w:val="24"/>
          <w:szCs w:val="24"/>
          <w:lang w:eastAsia="cs-CZ"/>
        </w:rPr>
        <w:t>ý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647425" w:rsidRPr="00647425">
        <w:rPr>
          <w:rFonts w:ascii="Times New Roman" w:eastAsia="Times New Roman" w:hAnsi="Times New Roman" w:cs="Times New Roman" w:hint="eastAsia"/>
          <w:sz w:val="24"/>
          <w:szCs w:val="24"/>
          <w:lang w:eastAsia="cs-CZ"/>
        </w:rPr>
        <w:t>ů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vod</w:t>
      </w:r>
      <w:r w:rsidR="00647425" w:rsidRPr="00647425">
        <w:rPr>
          <w:rFonts w:ascii="Times New Roman" w:eastAsia="Times New Roman" w:hAnsi="Times New Roman" w:cs="Times New Roman" w:hint="eastAsia"/>
          <w:sz w:val="24"/>
          <w:szCs w:val="24"/>
          <w:lang w:eastAsia="cs-CZ"/>
        </w:rPr>
        <w:t>ů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. V rozsahu působnosti Ministerstva spravedlnosti ověřuje skutečnosti zakládající odpovědnost státu za škodu a údaje o charakteru a výši vzniklé újmy. Ověřuje skutečnosti významné pro vznik nároku na poskytnutí peněžitého zadostiučinění. V nesporných případech provádí mimosoudní vypořádání vzniklé škody a poskytuje peněžní zadostiučinění za vzniklou nemajetkovou újmu. 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Vede správní řízení o nárocích na odškodnění za ochranný</w:t>
      </w:r>
      <w:r w:rsidR="00647425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  <w:r w:rsidR="00647425" w:rsidRPr="00647425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dohled vykonaný z politických důvodů.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Ve sporných případech připravuje podklady pro soudní jednání a plní povinnosti vyplývající z postavení státu jako účastníka řízení</w:t>
      </w:r>
      <w:r w:rsidRPr="00B33626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. </w:t>
      </w:r>
      <w:r w:rsidRPr="00B3362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x-none" w:eastAsia="cs-CZ"/>
        </w:rPr>
        <w:t>Ve spolupráci s věcně příslušnými útvary Ministerstva spravedlnosti vyhodnocuje skutečnosti zakládající odpovědnost státu za škodu a</w:t>
      </w:r>
      <w:r w:rsidRPr="00B3362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cs-CZ"/>
        </w:rPr>
        <w:t> </w:t>
      </w:r>
      <w:r w:rsidRPr="00B3362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x-none" w:eastAsia="cs-CZ"/>
        </w:rPr>
        <w:t>zobecňuje poznatky získané z řešení případů odpovědnosti státu za škodu. Vymáhá pohledávky vzniklé ze své činnosti.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</w:p>
    <w:p w14:paraId="4C85BFB1" w14:textId="77777777" w:rsidR="00950A61" w:rsidRDefault="00950A61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56E82B25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621 V oddělení náhrad nepřiměřené doby řízení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23CBFE97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F299A8" w14:textId="77777777" w:rsidR="0062507B" w:rsidRDefault="0062507B" w:rsidP="00A068CF">
      <w:pPr>
        <w:numPr>
          <w:ilvl w:val="0"/>
          <w:numId w:val="5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předběžně projednává žádosti o mimosoudní vypořádání nároků na náhradu škody nebo poskytnutí peněžitého zadostiučinění vzniklých nesprávným úředním postupem spočívajícím v porušení povinnosti učinit úkon nebo vydat rozhodnutí v zákonem stanovené lhůtě, anebo porušením povinnosti učinit úkon nebo vydat rozhodnutí v přiměřené lhůtě.</w:t>
      </w:r>
    </w:p>
    <w:p w14:paraId="6CFDA1B6" w14:textId="77777777" w:rsidR="0062507B" w:rsidRDefault="0062507B" w:rsidP="00A068CF">
      <w:pPr>
        <w:numPr>
          <w:ilvl w:val="0"/>
          <w:numId w:val="5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jedná jménem státu v řízení před soudem o nárocích poškozených a regresních úhradách uplatňovaných z důvodů uvedených v písmenu a),</w:t>
      </w:r>
    </w:p>
    <w:p w14:paraId="5931C198" w14:textId="77777777" w:rsidR="0062507B" w:rsidRDefault="0062507B" w:rsidP="00A068CF">
      <w:pPr>
        <w:numPr>
          <w:ilvl w:val="0"/>
          <w:numId w:val="5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příkazy k výplatě přiznaného odškodnění nebo peněžního zadostiučinění,</w:t>
      </w:r>
    </w:p>
    <w:p w14:paraId="64DCD56F" w14:textId="3275499A" w:rsidR="0062507B" w:rsidRDefault="0062507B" w:rsidP="00A068CF">
      <w:pPr>
        <w:numPr>
          <w:ilvl w:val="0"/>
          <w:numId w:val="5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vymáhá pohledávky vzniklé v souvislosti s činností </w:t>
      </w:r>
      <w:r w:rsidR="00EB12F3">
        <w:rPr>
          <w:rFonts w:ascii="Times New Roman" w:eastAsia="Times New Roman" w:hAnsi="Times New Roman" w:cs="Times New Roman"/>
          <w:sz w:val="24"/>
          <w:szCs w:val="24"/>
          <w:lang w:eastAsia="cs-CZ"/>
        </w:rPr>
        <w:t>odboru odškodňování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B3A60C3" w14:textId="77777777" w:rsidR="001D2E07" w:rsidRDefault="001D2E07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78E789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622 V oddělení náhrady škody vzniklé v řízení trestním a civilním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22576929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69FD13" w14:textId="77777777" w:rsidR="0062507B" w:rsidRDefault="0062507B" w:rsidP="00A068CF">
      <w:pPr>
        <w:numPr>
          <w:ilvl w:val="0"/>
          <w:numId w:val="5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předběžně projednává žádosti o odškodnění soudně rehabilitovaných občanů nebo jejich dědiců podle zákona č. 119/1990 Sb., o soudní rehabilitaci, ve znění pozdějších předpisů, a zákona č. 198/1993 Sb., o protiprávnosti komunistického režimu a o odporu proti němu, ve znění pozdějších předpisů,</w:t>
      </w:r>
    </w:p>
    <w:p w14:paraId="131E77B4" w14:textId="77777777" w:rsidR="0062507B" w:rsidRDefault="0062507B" w:rsidP="00A068CF">
      <w:pPr>
        <w:numPr>
          <w:ilvl w:val="0"/>
          <w:numId w:val="5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předběžně projednává žádosti o vypořádání nároků na náhradu škody nebo poskytnutí peněžitého zadostiučinění způsobené nezákonným rozhodnutím soudu, rozhodnutím o vazbě, trestu nebo ochranném opatření a posuzuje žádosti o náhradu škody způsobené nesprávným úředním postupem,</w:t>
      </w:r>
    </w:p>
    <w:p w14:paraId="12E2F7E7" w14:textId="77777777" w:rsidR="0062507B" w:rsidRDefault="0062507B" w:rsidP="00A068CF">
      <w:pPr>
        <w:numPr>
          <w:ilvl w:val="0"/>
          <w:numId w:val="5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jménem státu v řízení před soudem o nárocích poškozených a regresních úhradách uplatňovaných z důvodů uvedených v písmenech a) a b),</w:t>
      </w:r>
    </w:p>
    <w:p w14:paraId="284D25A5" w14:textId="77777777" w:rsidR="0062507B" w:rsidRDefault="0062507B" w:rsidP="00A068CF">
      <w:pPr>
        <w:numPr>
          <w:ilvl w:val="0"/>
          <w:numId w:val="5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příkazy k výplatě přiznaného odškodnění nebo peněžního zadostiučinění,</w:t>
      </w:r>
    </w:p>
    <w:p w14:paraId="32AA04C8" w14:textId="3E034388" w:rsidR="0062507B" w:rsidRDefault="0062507B" w:rsidP="00A068CF">
      <w:pPr>
        <w:numPr>
          <w:ilvl w:val="0"/>
          <w:numId w:val="5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vymáhá pohledávky vzniklé v souvislosti s činností </w:t>
      </w:r>
      <w:r w:rsidR="00EB12F3">
        <w:rPr>
          <w:rFonts w:ascii="Times New Roman" w:eastAsia="Times New Roman" w:hAnsi="Times New Roman" w:cs="Times New Roman"/>
          <w:sz w:val="24"/>
          <w:szCs w:val="24"/>
          <w:lang w:eastAsia="cs-CZ"/>
        </w:rPr>
        <w:t>odboru odškodňování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372B6153" w14:textId="77777777" w:rsidR="00143468" w:rsidRDefault="00143468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11F5E8" w14:textId="2DA87925" w:rsidR="0062507B" w:rsidRDefault="0039772A" w:rsidP="00A068CF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2507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V oddělení odškodňování </w:t>
      </w:r>
      <w:r w:rsidR="00B33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vymáhání </w:t>
      </w:r>
      <w:r w:rsidR="002170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souvisejících </w:t>
      </w:r>
      <w:r w:rsidR="00B336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pohledávek </w:t>
      </w:r>
      <w:r w:rsidR="0062507B"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plní zejména tyto úkoly:</w:t>
      </w:r>
    </w:p>
    <w:p w14:paraId="78139381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246DEB" w14:textId="77777777" w:rsidR="0021700F" w:rsidRDefault="0062507B" w:rsidP="00A068CF">
      <w:pPr>
        <w:numPr>
          <w:ilvl w:val="0"/>
          <w:numId w:val="5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700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předběžně projednává žádosti o vypořádání nároků na náhradu škody nebo poskytnutí peněžitého zadostiučinění způsobené nezákonným rozhodnutím soudu, rozhodnutím o vazbě, trestu nebo ochranném opatření a posuzuje žádosti o náhradu škody způsobené nesprávným úředním postupem,</w:t>
      </w:r>
    </w:p>
    <w:p w14:paraId="4DB1ED19" w14:textId="77777777" w:rsidR="0021700F" w:rsidRDefault="0062507B" w:rsidP="00A068CF">
      <w:pPr>
        <w:numPr>
          <w:ilvl w:val="0"/>
          <w:numId w:val="5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700F">
        <w:rPr>
          <w:rFonts w:ascii="Times New Roman" w:eastAsia="Times New Roman" w:hAnsi="Times New Roman" w:cs="Times New Roman"/>
          <w:sz w:val="24"/>
          <w:szCs w:val="24"/>
          <w:lang w:eastAsia="cs-CZ"/>
        </w:rPr>
        <w:t>vymáhá pohledávky vzniklé v souvislosti s činností odboru odškodňování,</w:t>
      </w:r>
    </w:p>
    <w:p w14:paraId="49B051D6" w14:textId="77777777" w:rsidR="0021700F" w:rsidRDefault="0062507B" w:rsidP="00A068CF">
      <w:pPr>
        <w:numPr>
          <w:ilvl w:val="0"/>
          <w:numId w:val="5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700F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jménem státu v řízení před soudem, které je vedeno na základě žaloby proti České republice – Ministerstvu spravedlnosti, pokud se nejedná o projednání nároků náležících do věcné působnosti jiného útvaru Ministerstva spravedlnosti,</w:t>
      </w:r>
    </w:p>
    <w:p w14:paraId="310B020A" w14:textId="09A3039D" w:rsidR="0021700F" w:rsidRDefault="0062507B" w:rsidP="00A068CF">
      <w:pPr>
        <w:numPr>
          <w:ilvl w:val="0"/>
          <w:numId w:val="5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700F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příkazy k výplatě přiznaného odškodnění</w:t>
      </w:r>
      <w:r w:rsid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5B61D8B" w14:textId="35691EBC" w:rsidR="00647425" w:rsidRPr="00647425" w:rsidRDefault="00647425" w:rsidP="005809DF">
      <w:pPr>
        <w:numPr>
          <w:ilvl w:val="0"/>
          <w:numId w:val="5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vede správní řízení o nárocích na odškodnění za ochranný dohled z politických důvodů, vystupuje v řízeních o správních žalobách proti rozhodnutí Ministerstva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47425">
        <w:rPr>
          <w:rFonts w:ascii="Times New Roman" w:eastAsia="Times New Roman" w:hAnsi="Times New Roman" w:cs="Times New Roman"/>
          <w:sz w:val="24"/>
          <w:szCs w:val="24"/>
          <w:lang w:eastAsia="cs-CZ"/>
        </w:rPr>
        <w:t>spravedlnosti o těchto nárocích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C1529CC" w14:textId="77777777" w:rsidR="00B673B6" w:rsidRDefault="00B673B6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161ED62C" w14:textId="333C5496" w:rsidR="0062507B" w:rsidRDefault="0039772A" w:rsidP="00A068CF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2507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V kanceláři odškodňování </w:t>
      </w:r>
      <w:r w:rsidR="0062507B">
        <w:rPr>
          <w:rFonts w:ascii="Times New Roman" w:eastAsia="Times New Roman" w:hAnsi="Times New Roman" w:cs="Times New Roman"/>
          <w:bCs/>
          <w:sz w:val="24"/>
          <w:szCs w:val="24"/>
          <w:lang w:val="x-none" w:eastAsia="cs-CZ"/>
        </w:rPr>
        <w:t>plní zejména tyto úkoly:</w:t>
      </w:r>
    </w:p>
    <w:p w14:paraId="380B03EB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A20F1D" w14:textId="77777777" w:rsidR="0062507B" w:rsidRDefault="0062507B" w:rsidP="00A068CF">
      <w:pPr>
        <w:numPr>
          <w:ilvl w:val="0"/>
          <w:numId w:val="5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komplexní zajišťování spisové služby v odboru, včetně spisové evidence, spisové manipulace a archivace,</w:t>
      </w:r>
    </w:p>
    <w:p w14:paraId="792A7C9C" w14:textId="77777777" w:rsidR="0062507B" w:rsidRDefault="0062507B" w:rsidP="00A068CF">
      <w:pPr>
        <w:numPr>
          <w:ilvl w:val="0"/>
          <w:numId w:val="5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úkolů uložených řediteli odboru a jednotlivým oddělením odboru, organizace vyřizování a sledování jejich plnění,</w:t>
      </w:r>
    </w:p>
    <w:p w14:paraId="6DFB6BE6" w14:textId="77777777" w:rsidR="0062507B" w:rsidRDefault="0062507B" w:rsidP="00A068CF">
      <w:pPr>
        <w:numPr>
          <w:ilvl w:val="0"/>
          <w:numId w:val="5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judikatury a stanovisek k agendám odboru,</w:t>
      </w:r>
    </w:p>
    <w:p w14:paraId="616740E0" w14:textId="77777777" w:rsidR="0062507B" w:rsidRDefault="0062507B" w:rsidP="00A068CF">
      <w:pPr>
        <w:numPr>
          <w:ilvl w:val="0"/>
          <w:numId w:val="5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zpracovávání kvantitativních rozborů agend vedených rejstříků odboru,</w:t>
      </w:r>
    </w:p>
    <w:p w14:paraId="5130C7FC" w14:textId="77777777" w:rsidR="0062507B" w:rsidRDefault="0062507B" w:rsidP="00A068CF">
      <w:pPr>
        <w:numPr>
          <w:ilvl w:val="0"/>
          <w:numId w:val="5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kalendáře nařízených soudních jednání, lhůt k podání opravných prostředků a dalších významných procesních a zákonných lhůt,</w:t>
      </w:r>
    </w:p>
    <w:p w14:paraId="5774FCFD" w14:textId="77777777" w:rsidR="0062507B" w:rsidRDefault="0062507B" w:rsidP="00A068CF">
      <w:pPr>
        <w:numPr>
          <w:ilvl w:val="0"/>
          <w:numId w:val="5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vedení pomocných statistických evidencí, </w:t>
      </w:r>
    </w:p>
    <w:p w14:paraId="3E1A6C13" w14:textId="77777777" w:rsidR="0062507B" w:rsidRDefault="0062507B" w:rsidP="00A068CF">
      <w:pPr>
        <w:numPr>
          <w:ilvl w:val="0"/>
          <w:numId w:val="5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průběžná sumarizace finanční hodnoty uplatněných a přiznaných nároků v jednotlivých agendách,</w:t>
      </w:r>
    </w:p>
    <w:p w14:paraId="16B0D98A" w14:textId="77777777" w:rsidR="0062507B" w:rsidRDefault="0062507B" w:rsidP="00A068CF">
      <w:pPr>
        <w:numPr>
          <w:ilvl w:val="0"/>
          <w:numId w:val="5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zpracovávání návrhů schvalovacích doložek pro výplatu soudně přiznaných odškodnění včetně výpočtu úroku z prodlení stanoveného soudním rozhodnutím v souladu s pokynem o oběhu účetních dokladů a dalších souvisejících činnostech, </w:t>
      </w:r>
    </w:p>
    <w:p w14:paraId="1996454C" w14:textId="77777777" w:rsidR="0062507B" w:rsidRDefault="0062507B" w:rsidP="00A068CF">
      <w:pPr>
        <w:numPr>
          <w:ilvl w:val="0"/>
          <w:numId w:val="5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zajištění operativní evidence pohledávek vzniklých z činnosti odboru a jednodušších úkonů k jejich vymáhání, </w:t>
      </w:r>
    </w:p>
    <w:p w14:paraId="34ED36FF" w14:textId="77777777" w:rsidR="0062507B" w:rsidRDefault="0062507B" w:rsidP="00A068CF">
      <w:pPr>
        <w:numPr>
          <w:ilvl w:val="0"/>
          <w:numId w:val="5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v soudních a dalších spisech písemnosti významné pro posouzení nároku na odškodnění,</w:t>
      </w:r>
    </w:p>
    <w:p w14:paraId="0B63ABEF" w14:textId="77777777" w:rsidR="0062507B" w:rsidRDefault="0062507B" w:rsidP="00A068CF">
      <w:pPr>
        <w:numPr>
          <w:ilvl w:val="0"/>
          <w:numId w:val="5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a vypracování odborných věcných podkladů k činnostem jednotlivých oddělení.</w:t>
      </w:r>
    </w:p>
    <w:p w14:paraId="3B04BD4F" w14:textId="77777777" w:rsidR="00964761" w:rsidRDefault="00964761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4F692A30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630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Odbor legislativní</w:t>
      </w:r>
    </w:p>
    <w:p w14:paraId="10845393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</w:p>
    <w:p w14:paraId="3F86E39A" w14:textId="318B0DE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plnění úkolů na úseku legislativní činnosti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oblastech, ve kterých není legislativní činnost svěřena jiným organizačním útvarům Ministerstva spravedlnosti.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souladu s předpisy upravujícími tuto oblast 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rozsahu dle věty první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připravuje návrhy ústavních zákonů, 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věcných záměrů zákonů,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zákonů, nařízení vlády a vyhlášek v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působnosti Ministerstva spravedlnosti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1D2E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základě podkladů od věcně příslušných útvarů Ministerstva spravedlnosti, VS a dalších organizačních složek resortu spravedlnosti a ve spolupráci s nimi 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rozsahu dle věty první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návrhy věcných záměrů zákonů. Na základě schválených věcných záměrů, ve spolupráci s věcně příslušným útvarem nebo VS nebo příslušnou organizační složkou resortu, zpracovává 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rozsahu dle věty první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paragrafovaná znění právních předpisů. Navrhuje složení, řídí a kontroluje činnost pracovních komisí pro rekodifikační a další významné legislativní projekty 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oblastech dle věty první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zajišťuje jejich projednávání v souladu s relevantními právními předpisy, ustanovuje poradní skupiny expertů, zapojuje je do přípravy a hodnocení navrhovaných úprav, řídí a vyhodnocuje jejich činnost.  Účastní se na práci Resortní koordinační skupiny ministerstva, resp. jejích příslušných podskupin zejména v oblasti občanského práva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obchodního práva.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Přijímá do gesce Ministerstva spravedlnosti právní předpisy ES/EU a průběžně aktualizuje a kontroluje za Ministerstvo spravedlnosti Informační systém aproximace práva (ISAP) a aktualizuje v oblasti své působnosti meziresortní databáze.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 v elektronické podobě Rejstřík instrukcí, Rejstřík sdělení a Rejstřík pokynů a zajišťuje jejich zveřejňování prostřednictvím aplikace Interní akty řízení na intranetu a</w:t>
      </w:r>
      <w:r w:rsidR="001D2E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instrukcí a sdělení rovněž na internetových stránkách Ministerstva spravedlnosti ve</w:t>
      </w:r>
      <w:r w:rsidR="001D2E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spolupráci s odborem </w:t>
      </w:r>
      <w:r w:rsidR="0036404D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 podpory ICT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Rediguje Ústřední věstník České republiky a</w:t>
      </w:r>
      <w:r w:rsidR="001D2E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koordinaci Registru práv a povinností a ohlašování vybraných agend Ministerstva spravedlnosti. </w:t>
      </w:r>
      <w:bookmarkStart w:id="15" w:name="_Hlk193275121"/>
      <w:r w:rsidR="001B66AA" w:rsidRPr="001B66AA">
        <w:rPr>
          <w:rFonts w:ascii="Times New Roman" w:eastAsia="Times New Roman" w:hAnsi="Times New Roman" w:cs="Times New Roman"/>
          <w:sz w:val="24"/>
          <w:szCs w:val="24"/>
          <w:lang w:eastAsia="cs-CZ"/>
        </w:rPr>
        <w:t>Ve vztahu k materiálům, které byly přiděleny k vyřízení legislativnímu odboru, zajišťuje jejich zpracování v systému e-Legislativa a jejich autorizaci v</w:t>
      </w:r>
      <w:r w:rsidR="001B66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B66AA" w:rsidRPr="001B66AA">
        <w:rPr>
          <w:rFonts w:ascii="Times New Roman" w:eastAsia="Times New Roman" w:hAnsi="Times New Roman" w:cs="Times New Roman"/>
          <w:sz w:val="24"/>
          <w:szCs w:val="24"/>
          <w:lang w:eastAsia="cs-CZ"/>
        </w:rPr>
        <w:t>eKLEPu</w:t>
      </w:r>
      <w:bookmarkEnd w:id="15"/>
      <w:r w:rsidR="001B66A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7D41181" w14:textId="77777777" w:rsidR="0062507B" w:rsidRDefault="0062507B" w:rsidP="001D2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1ACEC6" w14:textId="1C9A2DFC" w:rsidR="0089520A" w:rsidRDefault="0089520A" w:rsidP="0089520A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631 V oddělení vnější legislativy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plní zejména tyto úkoly: </w:t>
      </w:r>
    </w:p>
    <w:p w14:paraId="537B5925" w14:textId="77777777" w:rsidR="0089520A" w:rsidRDefault="0089520A" w:rsidP="008952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E17CAC4" w14:textId="77777777" w:rsidR="0089520A" w:rsidRDefault="0089520A" w:rsidP="0089520A">
      <w:pPr>
        <w:numPr>
          <w:ilvl w:val="0"/>
          <w:numId w:val="6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stanoviska k návrhům právních předpisů v působnosti jiných ústředních správních úřadů a podílí se na jejich přípravě, </w:t>
      </w:r>
    </w:p>
    <w:p w14:paraId="31CA9161" w14:textId="77777777" w:rsidR="0089520A" w:rsidRDefault="0089520A" w:rsidP="0089520A">
      <w:pPr>
        <w:numPr>
          <w:ilvl w:val="0"/>
          <w:numId w:val="6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stanoviska k materiálům ve vnějším připomínkovém řízení nepřiřazeným odborným útvarům Ministerstva spravedlnosti,</w:t>
      </w:r>
    </w:p>
    <w:p w14:paraId="4337F75A" w14:textId="77777777" w:rsidR="0089520A" w:rsidRDefault="0089520A" w:rsidP="0089520A">
      <w:pPr>
        <w:numPr>
          <w:ilvl w:val="0"/>
          <w:numId w:val="6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informace k materiálům určeným pro zasedání vlády nepřiřazeným odborným útvarům Ministerstva spravedlnosti,</w:t>
      </w:r>
    </w:p>
    <w:p w14:paraId="3E8499B1" w14:textId="0C34A153" w:rsidR="0089520A" w:rsidRPr="008D0C93" w:rsidRDefault="0089520A" w:rsidP="001D2E07">
      <w:pPr>
        <w:numPr>
          <w:ilvl w:val="0"/>
          <w:numId w:val="6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analytickou činnost k materiálům legislativní i nelegislativní povahy v působnosti jiných ústředních správních úřadů v rámci vnějšího připomínkového řízení.</w:t>
      </w:r>
    </w:p>
    <w:p w14:paraId="1DB078A1" w14:textId="77777777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632 V oddělení civilního práva hmotného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16106838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7AFADF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úkolů vyplývajících z plánu legislativních prací vlády, uložených vládou, vedením Ministerstva spravedlnosti nebo nadřízeným vedoucím pracovníkem zpracovává nebo se podílí na zpracování návrhů věcných záměrů zákonů, návrhů zákonů a jiných právních předpisů z oblasti civilního práva hmotného, zejména práva občanského a obchodního, a účastní se na jejich projednávání, </w:t>
      </w:r>
    </w:p>
    <w:p w14:paraId="1EF6FE47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navrhuje složení, řídí a kontroluje činnost pracovních komisí pro rekodifikační a další významné legislativní projekty týkající se oblasti podle písmena a),</w:t>
      </w:r>
    </w:p>
    <w:p w14:paraId="0485A54A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ustanovuje poradní skupiny expertů, zapojuje je do přípravy a hodnocení navrhovaných úprav oblasti podle písmena a), řídí a vyhodnocuje jejich činnost,</w:t>
      </w:r>
    </w:p>
    <w:p w14:paraId="1622C3E7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 se na práci Resortní koordinační skupiny ministerstva, resp. příslušných podskupin v oboru civilního práva hmotného, a na odůvodněnou žádost mezinárodního odboru civilního se též vyjadřuje k návrhům mezinárodních smluv z pohledu platných a připravovaných právních předpisů v oblasti podle písmena a),</w:t>
      </w:r>
    </w:p>
    <w:p w14:paraId="4EC23B5A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přípravě zákonů a jiných právních předpisů, připravovaných nebo vydávaných v působnosti jiných ústředních správních úřadů, které se dotýkají oblasti podle písmena a),</w:t>
      </w:r>
    </w:p>
    <w:p w14:paraId="0C6BBBA6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 se v mezích náplně své činnosti k návrhům publikací soudních rozhodnutí,</w:t>
      </w:r>
    </w:p>
    <w:p w14:paraId="1C0A7B84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sjednává evropské předpisy v oblasti evropského civilního práva hmotného s výjimkou evropského mezinárodního práva soukromého v rámci příslušných výborů a pracovních orgánů EU (zejména Rady EU a Evropské komise) a věcně zodpovídá za činnost příslušných podskupin Resortní koordinační skupiny ministerstva,</w:t>
      </w:r>
    </w:p>
    <w:p w14:paraId="593130DF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spolupracuje s Ministerstvem průmyslu a obchodu v otázkách vnitřního trhu, včetně práv duševního vlastnictví,</w:t>
      </w:r>
    </w:p>
    <w:p w14:paraId="4F2CC483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 a sjednává mezinárodní smlouvy v oblasti civilního práva hmotného, vyjma oblasti mezinárodního práva soukromého, a v součinnosti s příslušnými útvary Ministerstva spravedlnosti se vyjadřuje k návrhům mezinárodních smluv sjednaných jinými resorty, které se dotýkají oblasti podle písmena a), zejména v rámci připomínkového řízení,</w:t>
      </w:r>
    </w:p>
    <w:p w14:paraId="037BA5D8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členem Evropské legislativní sítě,</w:t>
      </w:r>
    </w:p>
    <w:p w14:paraId="3995F130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přípravu věcných podkladů pro jednání Výboru pro EU, Rady SVV a Výboru stálých zástupců (COREPER) v oblasti své působnosti,</w:t>
      </w:r>
    </w:p>
    <w:p w14:paraId="48528E3C" w14:textId="77777777" w:rsidR="0062507B" w:rsidRDefault="0062507B" w:rsidP="00A068CF">
      <w:pPr>
        <w:numPr>
          <w:ilvl w:val="0"/>
          <w:numId w:val="5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potřeby Ministerstva spravedlnosti zajišťuje informace o právních předpisech jiných států.</w:t>
      </w:r>
    </w:p>
    <w:p w14:paraId="07CBEF8A" w14:textId="77777777" w:rsidR="00636227" w:rsidRDefault="00636227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381A45" w14:textId="457DBEB4" w:rsidR="0062507B" w:rsidRDefault="0062507B" w:rsidP="0062507B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633 V oddělení civilního práva procesního</w:t>
      </w:r>
      <w:r w:rsidR="008952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441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správního soudnictví </w:t>
      </w:r>
      <w:r w:rsidR="008952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profesní legislativy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6354B1D0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620D46" w14:textId="5F490F9E" w:rsidR="0062507B" w:rsidRPr="00636227" w:rsidRDefault="0062507B" w:rsidP="00A068CF">
      <w:pPr>
        <w:numPr>
          <w:ilvl w:val="0"/>
          <w:numId w:val="5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6" w:name="_Hlk149135341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úkolů vyplývajících z plánu legislativních prací vlády, uložených vládou, vedením Ministerstva spravedlnosti nebo nadřízeným vedoucím pracovníkem zpracovává nebo se podílí na zpracování návrhů věcných záměrů zákonů, návrhů zákonů a jiných právních předpisů z oblast</w:t>
      </w:r>
      <w:r w:rsidR="00C47348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7348" w:rsidRPr="00C47348">
        <w:rPr>
          <w:rFonts w:ascii="Times New Roman" w:eastAsia="Times New Roman" w:hAnsi="Times New Roman" w:cs="Times New Roman"/>
          <w:sz w:val="24"/>
          <w:szCs w:val="24"/>
          <w:lang w:eastAsia="cs-CZ"/>
        </w:rPr>
        <w:t>civilního práva procesního, zejména občanského soudního řízení, rozhodčího řízení a</w:t>
      </w:r>
      <w:r w:rsidR="006362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47348" w:rsidRPr="00C47348">
        <w:rPr>
          <w:rFonts w:ascii="Times New Roman" w:eastAsia="Times New Roman" w:hAnsi="Times New Roman" w:cs="Times New Roman"/>
          <w:sz w:val="24"/>
          <w:szCs w:val="24"/>
          <w:lang w:eastAsia="cs-CZ"/>
        </w:rPr>
        <w:t>alternativních způsobů řešení sporů, správního soudnictví</w:t>
      </w:r>
      <w:r w:rsidR="00E62E4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47348" w:rsidRPr="00C473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952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organizace činnosti soudů, řízení ve věcech soudců, státních zástupců a soudních exekutorů, znalecké </w:t>
      </w:r>
      <w:r w:rsidR="0089520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a</w:t>
      </w:r>
      <w:r w:rsidR="001D2E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952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tlumočnické činnosti, právních předpisů týkajících se notářů, advokátů a soudních exekutorů,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 účastní se na jejich projednávání</w:t>
      </w:r>
      <w:r w:rsidR="00232A7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bookmarkEnd w:id="16"/>
    <w:p w14:paraId="7E001088" w14:textId="77777777" w:rsidR="0062507B" w:rsidRDefault="0062507B" w:rsidP="00A068CF">
      <w:pPr>
        <w:numPr>
          <w:ilvl w:val="0"/>
          <w:numId w:val="5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navrhuje složení, řídí a kontroluje činnost pracovních komisí pro rekodifikační a další významné legislativní projekty týkající se oblastí podle písmena a),</w:t>
      </w:r>
    </w:p>
    <w:p w14:paraId="6387282A" w14:textId="77777777" w:rsidR="0062507B" w:rsidRDefault="0062507B" w:rsidP="00A068CF">
      <w:pPr>
        <w:numPr>
          <w:ilvl w:val="0"/>
          <w:numId w:val="5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ustanovuje poradní skupiny expertů, zapojuje je do přípravy a hodnocení navrhovaných úprav oblastí podle písmena a), řídí a vyhodnocuje jejich činnost,</w:t>
      </w:r>
    </w:p>
    <w:p w14:paraId="531CCFB6" w14:textId="4CAE0A03" w:rsidR="0062507B" w:rsidRDefault="0062507B" w:rsidP="00A068CF">
      <w:pPr>
        <w:numPr>
          <w:ilvl w:val="0"/>
          <w:numId w:val="5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 se na práci Resortní koordinační skupiny ministerstva, resp. příslušných podskupin v </w:t>
      </w:r>
      <w:r w:rsidR="0089520A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oblastech podle písmena a)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 na odůvodněnou žádost mezinárodního odboru civilního se též vyjadřuje k návrhům mezinárodních smluv z pohledu platných a připravovaných právních předpisů v oblastech podle písmena a),</w:t>
      </w:r>
    </w:p>
    <w:p w14:paraId="13596E02" w14:textId="77777777" w:rsidR="0062507B" w:rsidRDefault="0062507B" w:rsidP="00A068CF">
      <w:pPr>
        <w:numPr>
          <w:ilvl w:val="0"/>
          <w:numId w:val="5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přípravě zákonů a jiných právních předpisů, připravovaných nebo vydávaných v působnosti jiných ústředních správních úřadů, které se dotýkají oblastí podle písmena a),</w:t>
      </w:r>
    </w:p>
    <w:p w14:paraId="68DE03FD" w14:textId="77777777" w:rsidR="0062507B" w:rsidRDefault="0062507B" w:rsidP="00A068CF">
      <w:pPr>
        <w:numPr>
          <w:ilvl w:val="0"/>
          <w:numId w:val="5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 se v mezích náplně své činnosti k návrhům publikací soudních rozhodnutí,</w:t>
      </w:r>
    </w:p>
    <w:p w14:paraId="284BE2C5" w14:textId="0CA8AF25" w:rsidR="0062507B" w:rsidRDefault="0062507B" w:rsidP="00A068CF">
      <w:pPr>
        <w:numPr>
          <w:ilvl w:val="0"/>
          <w:numId w:val="5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sjednává evropské předpisy v </w:t>
      </w:r>
      <w:r w:rsidR="0089520A">
        <w:rPr>
          <w:rFonts w:ascii="Times New Roman" w:eastAsia="Times New Roman" w:hAnsi="Times New Roman" w:cs="Times New Roman"/>
          <w:sz w:val="24"/>
          <w:szCs w:val="24"/>
          <w:lang w:eastAsia="cs-CZ"/>
        </w:rPr>
        <w:t>oblastech podle písmena a)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6362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výjimkou oblasti evropské mezinárodní justiční spolupráce v rámci příslušných výborů a pracovních orgánů EU (zejména Rady EU a Evropské komise) a věcně zodpovídá za činnost příslušných podskupin Resortní koordinační skupiny ministerstva,</w:t>
      </w:r>
    </w:p>
    <w:p w14:paraId="02475B97" w14:textId="2BFBB11A" w:rsidR="0062507B" w:rsidRDefault="0062507B" w:rsidP="00A068CF">
      <w:pPr>
        <w:numPr>
          <w:ilvl w:val="0"/>
          <w:numId w:val="5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7" w:name="_Hlk14913544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 a sjednává mezinárodní smlouvy v oblasti civilního práva procesního, vyjma oblasti mezinárodní justiční spolupráce, a v součinnosti s příslušnými útvary Ministerstva spravedlnosti se vyjadřuje k návrhům mezinárodních smluv sjednaných jinými resorty, které se dotýkají oblasti podle písmena a), zejména v</w:t>
      </w:r>
      <w:r w:rsidR="0063622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rámci připomínkového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06914FEE" w14:textId="77777777" w:rsidR="0062507B" w:rsidRDefault="0062507B" w:rsidP="00A068CF">
      <w:pPr>
        <w:numPr>
          <w:ilvl w:val="0"/>
          <w:numId w:val="5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8" w:name="_Hlk152934439"/>
      <w:bookmarkEnd w:id="17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členem Evropské legislativní sítě,</w:t>
      </w:r>
    </w:p>
    <w:p w14:paraId="0FB4070D" w14:textId="77777777" w:rsidR="0062507B" w:rsidRDefault="0062507B" w:rsidP="00A068CF">
      <w:pPr>
        <w:numPr>
          <w:ilvl w:val="0"/>
          <w:numId w:val="5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přípravu věcných podkladů pro jednání Výboru pro EU, Rady SVV a Výboru stálých zástupců (COREPER) v oblasti své působnosti,</w:t>
      </w:r>
    </w:p>
    <w:p w14:paraId="300E8527" w14:textId="19B27367" w:rsidR="0062507B" w:rsidRPr="001D2E07" w:rsidRDefault="0062507B" w:rsidP="001D2E07">
      <w:pPr>
        <w:numPr>
          <w:ilvl w:val="0"/>
          <w:numId w:val="5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potřeby Ministerstva spravedlnosti zajišťuje informace o právních předpisech jiných států</w:t>
      </w:r>
      <w:bookmarkEnd w:id="18"/>
      <w:r w:rsidR="004804B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5DFC6969" w14:textId="77777777" w:rsidR="0062507B" w:rsidRDefault="0062507B" w:rsidP="00625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30E161F2" w14:textId="5D121ABA" w:rsidR="00F249C9" w:rsidRDefault="00F249C9" w:rsidP="00F249C9">
      <w:pPr>
        <w:keepNext/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9" w:name="_Hlk18187017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cs-CZ"/>
        </w:rPr>
        <w:t xml:space="preserve">00 SEKCE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TRESTNÍ POLITIKY A </w:t>
      </w:r>
      <w:r w:rsidR="006270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PREVENCE KORUPCE</w:t>
      </w:r>
    </w:p>
    <w:p w14:paraId="517745FF" w14:textId="77777777" w:rsidR="00F249C9" w:rsidRDefault="00F249C9" w:rsidP="00F24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CCC5BA" w14:textId="625D5800" w:rsidR="00AF32B6" w:rsidRPr="00EF6A05" w:rsidRDefault="00AF32B6" w:rsidP="00EF6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Plní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úkoly Ministerstva spravedlnosti ve vztahu k VS,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PMS a IKSP. </w:t>
      </w:r>
      <w:r w:rsidRPr="003E6E4A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Provádí kontrolu dodržování právních předpisů a</w:t>
      </w:r>
      <w:r w:rsidR="00EF6A0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E6E4A"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vnitřních předpisů upravujících povinnosti příslušníků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E6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občanských zaměstnanců </w:t>
      </w:r>
      <w:r w:rsidR="00C87155">
        <w:rPr>
          <w:rFonts w:ascii="Times New Roman" w:eastAsia="Times New Roman" w:hAnsi="Times New Roman" w:cs="Times New Roman"/>
          <w:sz w:val="24"/>
          <w:szCs w:val="24"/>
          <w:lang w:eastAsia="cs-CZ"/>
        </w:rPr>
        <w:t>VS</w:t>
      </w:r>
      <w:r w:rsidRPr="003E6E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</w:t>
      </w:r>
      <w:r w:rsidR="00EF6A0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E6E4A">
        <w:rPr>
          <w:rFonts w:ascii="Times New Roman" w:eastAsia="Times New Roman" w:hAnsi="Times New Roman" w:cs="Times New Roman"/>
          <w:sz w:val="24"/>
          <w:szCs w:val="24"/>
          <w:lang w:eastAsia="cs-CZ"/>
        </w:rPr>
        <w:t>zacházení s obviněnými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E6E4A">
        <w:rPr>
          <w:rFonts w:ascii="Times New Roman" w:eastAsia="Times New Roman" w:hAnsi="Times New Roman" w:cs="Times New Roman"/>
          <w:sz w:val="24"/>
          <w:szCs w:val="24"/>
          <w:lang w:eastAsia="cs-CZ"/>
        </w:rPr>
        <w:t>odsouzenými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E6E4A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E6E4A">
        <w:rPr>
          <w:rFonts w:ascii="Times New Roman" w:eastAsia="Times New Roman" w:hAnsi="Times New Roman" w:cs="Times New Roman"/>
          <w:sz w:val="24"/>
          <w:szCs w:val="24"/>
          <w:lang w:eastAsia="cs-CZ"/>
        </w:rPr>
        <w:t>chovanci ve</w:t>
      </w:r>
      <w:r w:rsidR="0014346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A4C10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výkonu zabezpečovací detence.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Připravuje či se podílí na přípravě </w:t>
      </w:r>
      <w:r w:rsidRPr="00A97D9A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koncepčních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97D9A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strategických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 metodických </w:t>
      </w:r>
      <w:r w:rsidRPr="00A97D9A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materiálů </w:t>
      </w:r>
      <w:r w:rsidRPr="00EE7A8F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 oblasti </w:t>
      </w:r>
      <w:r w:rsidRPr="000A4C10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trestní politiky včetně </w:t>
      </w:r>
      <w:r w:rsidRPr="00F233D1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penitenciární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233D1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postpenitenciární péče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A4C10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ochranného léčení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práv obětí trestných činů a </w:t>
      </w:r>
      <w:r w:rsidRPr="000A4C10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koordinuje plnění z nich vyplývajících úkolů Ministerstva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spravedlnosti. </w:t>
      </w:r>
      <w:r w:rsidR="004702DA" w:rsidRPr="004702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Koordinuje výzkumné potřeby resortu, zajišťuje tvorbu koncepce výzkumu a koordinuje proces certifikace metodik v působnosti resortu spravedlnosti dle platné metodiky hodnocení výzkumných organizací a hodnocení programů účelové podpory výzkumu, vývoje a inovací vydané na základě § 35 odst. 2 písm. c) zákona č. 130/2002 Sb., o podpoře výzkumu a vývoje, ve znění pozdějších předpisů.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formulování požadavků na výzkumnou činnost IKSP a tyto požadavky s IKSP projednává.</w:t>
      </w:r>
      <w:r w:rsidRPr="009909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421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o žádostech obětí trestné činnosti o peněžitou pomoc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o uspokojení nároků </w:t>
      </w:r>
      <w:r w:rsidR="00327F72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oprávněných osob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dle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59/2017 Sb., o použití peněžních prostředků z majetkových trestních sankcí</w:t>
      </w:r>
      <w:r w:rsidR="00327F72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uložených v trestním řízení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.</w:t>
      </w:r>
      <w:r w:rsidR="00747EE9">
        <w:t xml:space="preserve"> </w:t>
      </w:r>
      <w:r w:rsidRPr="009B4C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Plní úkoly vyplývající ze zákona č. 269/1994 Sb., o rejstříku trestů a evidenci přestupků, ve znění pozdějších předpisů, ve vztahu k </w:t>
      </w:r>
      <w:r w:rsidR="00FF735D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evidencím vedeným podle tohoto zákona</w:t>
      </w:r>
      <w:r w:rsidRPr="009B4C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 souvisejícím </w:t>
      </w:r>
      <w:r w:rsidRPr="009B4C6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informačním systémům a ke službě vyřizování osobních podání občanů.</w:t>
      </w:r>
      <w:r w:rsidR="00747EE9">
        <w:t xml:space="preserve"> </w:t>
      </w:r>
      <w:r w:rsidR="002E697C" w:rsidRP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úkoly ústředního orgánu státní správy pro oblast střetu zájmů. Koordinuje činnost jednotlivých resortů v oblasti prevence korupce včetně plnění úkolů stanovených v této oblasti ve vládních materiálech koncepční povahy a poskytuje jim v tomto směru metodickou podporu a odpovídá za</w:t>
      </w:r>
      <w:r w:rsidR="006339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E697C" w:rsidRP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aktualizaci Resortního interního protikorupčního programu Ministerstva spravedlnosti.</w:t>
      </w:r>
    </w:p>
    <w:p w14:paraId="548F2837" w14:textId="77777777" w:rsidR="00950A61" w:rsidRDefault="00950A61" w:rsidP="00F24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bookmarkEnd w:id="19"/>
    <w:p w14:paraId="028E23E2" w14:textId="21C77939" w:rsidR="001076A1" w:rsidRPr="00C8242E" w:rsidRDefault="00F249C9" w:rsidP="001076A1">
      <w:pPr>
        <w:pStyle w:val="Nadpis2"/>
      </w:pPr>
      <w:r w:rsidRPr="00A92E1A">
        <w:rPr>
          <w:iCs/>
        </w:rPr>
        <w:t>7</w:t>
      </w:r>
      <w:r>
        <w:rPr>
          <w:iCs/>
        </w:rPr>
        <w:t>10</w:t>
      </w:r>
      <w:r>
        <w:rPr>
          <w:iCs/>
          <w:lang w:val="x-none"/>
        </w:rPr>
        <w:t xml:space="preserve"> </w:t>
      </w:r>
      <w:r w:rsidR="001076A1" w:rsidRPr="00921EB6">
        <w:rPr>
          <w:u w:val="single"/>
        </w:rPr>
        <w:t>Odbor trestní politiky</w:t>
      </w:r>
    </w:p>
    <w:p w14:paraId="22034D13" w14:textId="77777777" w:rsidR="001076A1" w:rsidRPr="00C8242E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B09FAD" w14:textId="0FBBDD3D" w:rsidR="001076A1" w:rsidRPr="00C8242E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výjimkou úkolů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vztahujících se k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 poradní komis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A6CC5">
        <w:rPr>
          <w:rFonts w:ascii="Times New Roman" w:eastAsia="Times New Roman" w:hAnsi="Times New Roman" w:cs="Times New Roman"/>
          <w:sz w:val="24"/>
          <w:szCs w:val="24"/>
          <w:lang w:eastAsia="cs-CZ"/>
        </w:rPr>
        <w:t>zřízené podle zákona č. 361/2003 Sb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</w:t>
      </w:r>
      <w:r w:rsidRPr="005A6CC5">
        <w:rPr>
          <w:rFonts w:ascii="Times New Roman" w:eastAsia="Times New Roman" w:hAnsi="Times New Roman" w:cs="Times New Roman"/>
          <w:sz w:val="24"/>
          <w:szCs w:val="24"/>
          <w:lang w:eastAsia="cs-CZ"/>
        </w:rPr>
        <w:t>o služebním poměru příslušníků bezpečnostních sborů, ve 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plní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úkoly Ministerstva spravedlnosti ve vztahu k VS,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PMS a IKSP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. Vykonává soustavný dohled nad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výkonem vazby, výkonem trestu odnětí svobody a výkonem zabezpečovací detence. Za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účelem provádí kontrolu dodržování právních předpisů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vnitřních předpisů vztahující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k činnostem VS, zejména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vztahu k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příslušníků a občanských zaměstnanců VS při zacházení s obviněnými, odsouzenými a s chovanci ve výkonu zabezpečovací detence. </w:t>
      </w:r>
      <w:r w:rsidRPr="008723E2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činnosti Ministerstva spravedlnosti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723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souvislosti s postavením VS či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8723E2">
        <w:rPr>
          <w:rFonts w:ascii="Times New Roman" w:eastAsia="Times New Roman" w:hAnsi="Times New Roman" w:cs="Times New Roman"/>
          <w:sz w:val="24"/>
          <w:szCs w:val="24"/>
          <w:lang w:eastAsia="cs-CZ"/>
        </w:rPr>
        <w:t>inisterstvem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</w:t>
      </w:r>
      <w:r w:rsidRPr="008723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zřízených příspěvkových organizací jako poskytovatele zdravotních služeb podle zákona č. 372/2011 Sb., zákon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723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zdravotních službách, ve znění pozdějších předpisů, uděluje VS či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8723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inisterstvem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spravedlnosti </w:t>
      </w:r>
      <w:r w:rsidRPr="008723E2">
        <w:rPr>
          <w:rFonts w:ascii="Times New Roman" w:eastAsia="Times New Roman" w:hAnsi="Times New Roman" w:cs="Times New Roman"/>
          <w:sz w:val="24"/>
          <w:szCs w:val="24"/>
          <w:lang w:eastAsia="cs-CZ"/>
        </w:rPr>
        <w:t>zřízeným příspěvkovým organizacím oprávnění k poskytování zdravotních služeb, vydává související správní rozhodnutí podle téhož zákona, provádí kontrolu plnění povinností a stanovených podmínek pro uvedené služby a vyřizuje stížnosti směřující proti postupu poskytovatele zdravotních služeb nebo proti činnostem se zdravotními službami souvisejícími. Vykonává činnosti správního orgánu při řízení o návrhu na přezkoumání lékařského posudku dle § 47 zákona č.</w:t>
      </w:r>
      <w:r w:rsidR="002510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23E2">
        <w:rPr>
          <w:rFonts w:ascii="Times New Roman" w:eastAsia="Times New Roman" w:hAnsi="Times New Roman" w:cs="Times New Roman"/>
          <w:sz w:val="24"/>
          <w:szCs w:val="24"/>
          <w:lang w:eastAsia="cs-CZ"/>
        </w:rPr>
        <w:t>373/2011 Sb., o specifických zdravotních službách,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723E2">
        <w:rPr>
          <w:rFonts w:ascii="Times New Roman" w:eastAsia="Times New Roman" w:hAnsi="Times New Roman" w:cs="Times New Roman"/>
          <w:sz w:val="24"/>
          <w:szCs w:val="24"/>
          <w:lang w:eastAsia="cs-CZ"/>
        </w:rPr>
        <w:t>věcech posouzení stížností či provádění kontroly zajišťuje součinnost s odbornými zdravotnickými pracovišti.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ykonává dohled nad činností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PMS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zejména pokud jde o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dodržování právních předpisů, schválených standardů a pravidel probační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mediační činnosti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zajišťování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plnění úkolů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PMS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trestním řízení</w:t>
      </w:r>
      <w:r w:rsidRPr="005A6CC5">
        <w:t xml:space="preserve"> </w:t>
      </w:r>
      <w:r w:rsidRPr="005A6CC5">
        <w:rPr>
          <w:rFonts w:ascii="Times New Roman" w:eastAsia="Times New Roman" w:hAnsi="Times New Roman" w:cs="Times New Roman"/>
          <w:sz w:val="24"/>
          <w:szCs w:val="24"/>
          <w:lang w:eastAsia="cs-CZ"/>
        </w:rPr>
        <w:t>a v řízení podle zákona o soudnictví ve</w:t>
      </w:r>
      <w:r w:rsidR="0014346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A6CC5">
        <w:rPr>
          <w:rFonts w:ascii="Times New Roman" w:eastAsia="Times New Roman" w:hAnsi="Times New Roman" w:cs="Times New Roman"/>
          <w:sz w:val="24"/>
          <w:szCs w:val="24"/>
          <w:lang w:eastAsia="cs-CZ"/>
        </w:rPr>
        <w:t>věcech mládeže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. V rámci působnosti Ministerstva spravedlnosti sleduje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vyhodnocuje spolupráci mezi VS a PMS z hlediska efektivity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propojení činnosti obou služeb. Zajišťuje personální opatření související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vysíláním příslu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šníků a zaměstnanců VS a PMS do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misí EU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dalších zahraničních misí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spolupracuje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těchto vysláních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kanceláří vrchního ředitele pro mezinárodní a evropskou spolupráci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Připravuje či se podílí na přípravě </w:t>
      </w:r>
      <w:r w:rsidRPr="00A97D9A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koncepčních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97D9A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strategických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 metodických </w:t>
      </w:r>
      <w:r w:rsidRPr="00A97D9A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materiálů </w:t>
      </w:r>
      <w:r w:rsidRPr="00EE7A8F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 oblasti </w:t>
      </w:r>
      <w:r w:rsidRPr="000A4C10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trestní politiky včetně </w:t>
      </w:r>
      <w:r w:rsidRPr="00F233D1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penitenciární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233D1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postpenitenciární péče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A4C10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ochranného léčení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práv obětí trestných činů a </w:t>
      </w:r>
      <w:r w:rsidRPr="000A4C10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koordinuje plnění z nich vyplývajících úkolů Ministerstva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spravedlnosti. Koordinuje formulování požadavků na výzkumnou činnost IKSP a tyto požadavky s IKSP projednává. Rozhoduje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o žádostech obětí trestné činnosti o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peněžitou pomoc podle příslušných právních norem a vystupuje jménem státu v případných soudních sporech vzniklých v této agendě. Vede správní řízení </w:t>
      </w:r>
      <w:r w:rsidRPr="00475A39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o uspokojení majetkových nároků oprávněných osob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dle zákona č. 59/2017 Sb., o použití peněžních prostředků z majetkových trestních sankcí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.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věcného hlediska obsluhuje informační aplikaci VTS (výnosy z trestních sankcí). Vymáhá pohledávky vzniklé ze své činnosti včetně pohledávek vzniklých tím, že na stát </w:t>
      </w:r>
      <w:r w:rsidRPr="00475A39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přešel nárok oběti nebo poškozeného vůči pachateli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Administrativně a metodicky zajišťuje koordinaci procesu certifikace metodik spadajících do působnosti Ministerstva spravedlnosti podle platné Metodiky hodnocení výzkumných organizací a hodnocení programů účelové podpory výzkumu, vývoje a inovací vydané na základě § 35 odst. 2 písm. c) zákona č. 130/2002 Sb.,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 podpoře výzkumu a vývoje, ve znění pozdějších předpisů. Koordinuje naplňování výzkumných potřeb a koncepce výzkumu v působnosti resortu spravedlnosti.</w:t>
      </w:r>
    </w:p>
    <w:p w14:paraId="59EAB585" w14:textId="77777777" w:rsidR="001076A1" w:rsidRPr="00C8242E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cs-CZ"/>
        </w:rPr>
      </w:pPr>
    </w:p>
    <w:p w14:paraId="1C428AF5" w14:textId="77777777" w:rsidR="001076A1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8242E">
        <w:rPr>
          <w:rFonts w:ascii="Times New Roman" w:eastAsia="Times New Roman" w:hAnsi="Times New Roman" w:cs="Times New Roman"/>
          <w:iCs/>
          <w:sz w:val="24"/>
          <w:szCs w:val="24"/>
          <w:lang w:val="x-none" w:eastAsia="cs-CZ"/>
        </w:rPr>
        <w:t xml:space="preserve">Ředitel odboru je oprávněnou úřední osobou </w:t>
      </w:r>
      <w:r w:rsidRPr="00C8242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po</w:t>
      </w:r>
      <w:r w:rsidRPr="00C8242E">
        <w:rPr>
          <w:rFonts w:ascii="Times New Roman" w:eastAsia="Times New Roman" w:hAnsi="Times New Roman" w:cs="Times New Roman"/>
          <w:iCs/>
          <w:sz w:val="24"/>
          <w:szCs w:val="24"/>
          <w:lang w:val="x-none" w:eastAsia="cs-CZ"/>
        </w:rPr>
        <w:t>dle § 15 odst. 2 zákona č. 500/2004 Sb., správní řád, ve znění pozdějších předpisů, ve správních řízeních, kter</w:t>
      </w:r>
      <w:r w:rsidRPr="00C8242E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á</w:t>
      </w:r>
      <w:r w:rsidRPr="00C8242E">
        <w:rPr>
          <w:rFonts w:ascii="Times New Roman" w:eastAsia="Times New Roman" w:hAnsi="Times New Roman" w:cs="Times New Roman"/>
          <w:iCs/>
          <w:sz w:val="24"/>
          <w:szCs w:val="24"/>
          <w:lang w:val="x-none" w:eastAsia="cs-CZ"/>
        </w:rPr>
        <w:t xml:space="preserve"> v souladu s touto přílohou náleží do působnosti odboru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.</w:t>
      </w:r>
    </w:p>
    <w:p w14:paraId="3FD99219" w14:textId="77777777" w:rsidR="001076A1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18C6B2A9" w14:textId="432B16B2" w:rsidR="001076A1" w:rsidRDefault="001076A1" w:rsidP="001076A1">
      <w:pPr>
        <w:pStyle w:val="Nadpis3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lang w:eastAsia="en-US"/>
        </w:rPr>
        <w:t xml:space="preserve">711 V oddělení trestní politiky a obětí </w:t>
      </w:r>
      <w:r>
        <w:rPr>
          <w:rFonts w:eastAsiaTheme="minorHAnsi"/>
          <w:b w:val="0"/>
          <w:bCs w:val="0"/>
          <w:lang w:eastAsia="en-US"/>
        </w:rPr>
        <w:t>plní zejména tyto úkoly:</w:t>
      </w:r>
    </w:p>
    <w:p w14:paraId="19C0AE40" w14:textId="77777777" w:rsidR="001076A1" w:rsidRPr="00EE7A8F" w:rsidRDefault="001076A1" w:rsidP="001076A1">
      <w:pPr>
        <w:spacing w:after="0"/>
      </w:pPr>
    </w:p>
    <w:p w14:paraId="0FE99137" w14:textId="77777777" w:rsidR="001076A1" w:rsidRPr="00E55D6C" w:rsidRDefault="001076A1" w:rsidP="001076A1">
      <w:pPr>
        <w:pStyle w:val="Odstavecseseznamem"/>
        <w:numPr>
          <w:ilvl w:val="0"/>
          <w:numId w:val="73"/>
        </w:numPr>
        <w:ind w:left="1134"/>
        <w:jc w:val="both"/>
        <w:rPr>
          <w:lang w:val="x-none"/>
        </w:rPr>
      </w:pPr>
      <w:r>
        <w:t xml:space="preserve">připravuje či se podílí na přípravě </w:t>
      </w:r>
      <w:r w:rsidRPr="00A97D9A">
        <w:rPr>
          <w:lang w:val="x-none"/>
        </w:rPr>
        <w:t>koncepčních</w:t>
      </w:r>
      <w:r>
        <w:t>,</w:t>
      </w:r>
      <w:r w:rsidRPr="00A97D9A">
        <w:rPr>
          <w:lang w:val="x-none"/>
        </w:rPr>
        <w:t xml:space="preserve"> strategických </w:t>
      </w:r>
      <w:r>
        <w:t xml:space="preserve">a metodických </w:t>
      </w:r>
      <w:r w:rsidRPr="00A97D9A">
        <w:rPr>
          <w:lang w:val="x-none"/>
        </w:rPr>
        <w:t xml:space="preserve">materiálů </w:t>
      </w:r>
      <w:r w:rsidRPr="00EE7A8F">
        <w:rPr>
          <w:lang w:val="x-none"/>
        </w:rPr>
        <w:t xml:space="preserve">v oblasti </w:t>
      </w:r>
      <w:r w:rsidRPr="000A4C10">
        <w:rPr>
          <w:lang w:val="x-none"/>
        </w:rPr>
        <w:t xml:space="preserve">trestní politiky včetně </w:t>
      </w:r>
      <w:r w:rsidRPr="00F233D1">
        <w:rPr>
          <w:lang w:val="x-none"/>
        </w:rPr>
        <w:t>penitenciární a postpenitenciární péče</w:t>
      </w:r>
      <w:r>
        <w:t>,</w:t>
      </w:r>
      <w:r w:rsidRPr="000A4C10">
        <w:rPr>
          <w:lang w:val="x-none"/>
        </w:rPr>
        <w:t xml:space="preserve"> ochranného léčení</w:t>
      </w:r>
      <w:r>
        <w:t xml:space="preserve"> a práv obětí trestných činů, </w:t>
      </w:r>
    </w:p>
    <w:p w14:paraId="0E7494CB" w14:textId="77777777" w:rsidR="001076A1" w:rsidRPr="00F233D1" w:rsidRDefault="001076A1" w:rsidP="001076A1">
      <w:pPr>
        <w:pStyle w:val="Odstavecseseznamem"/>
        <w:numPr>
          <w:ilvl w:val="0"/>
          <w:numId w:val="73"/>
        </w:numPr>
        <w:ind w:left="1134"/>
        <w:jc w:val="both"/>
        <w:rPr>
          <w:lang w:val="x-none"/>
        </w:rPr>
      </w:pPr>
      <w:r w:rsidRPr="007D3890">
        <w:rPr>
          <w:lang w:val="x-none"/>
        </w:rPr>
        <w:t>zajišťuje a koordinuje plnění úkolů Ministerstva spravedlnosti vyplývajících z</w:t>
      </w:r>
      <w:r>
        <w:t> </w:t>
      </w:r>
      <w:r w:rsidRPr="007D3890">
        <w:rPr>
          <w:lang w:val="x-none"/>
        </w:rPr>
        <w:t>koncepčních, strategických a metodických materiálů v oblasti trestní politiky včetně penitenciární a postpenitenciární péče, ochranného léčení a práv obětí trestných činů, a zajišťuje a koordinuje plnění úkolů v oblasti práv obětí trestných činů vyplývajících pro Českou republiku z jejích mezinárodních závazků nebo z</w:t>
      </w:r>
      <w:r>
        <w:t> </w:t>
      </w:r>
      <w:r w:rsidRPr="007D3890">
        <w:rPr>
          <w:lang w:val="x-none"/>
        </w:rPr>
        <w:t>jejího členství v Evropské unii, a to včetně hodnocení plnění těchto závazků mezinárodními organizacemi nebo Evropskou unií</w:t>
      </w:r>
      <w:r w:rsidRPr="00F233D1">
        <w:rPr>
          <w:lang w:val="x-none"/>
        </w:rPr>
        <w:t>,</w:t>
      </w:r>
    </w:p>
    <w:p w14:paraId="297CF0DC" w14:textId="77777777" w:rsidR="001076A1" w:rsidRPr="00EE7A8F" w:rsidRDefault="001076A1" w:rsidP="001076A1">
      <w:pPr>
        <w:numPr>
          <w:ilvl w:val="0"/>
          <w:numId w:val="7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zajišťuje úkoly Ministerstva spravedlnosti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a personální povahy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vztahu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VS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,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PMS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IKSP, zejména se 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vyjadřuje ke stanovení počtu jejich zaměstnanců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k jejich organizačnímu uspořá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dání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k návrhům na 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změnu organizační struktury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VS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podle zákona č. 361/2003 Sb.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služebním poměru příslušníků bezpečnostních sborů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předpisů,</w:t>
      </w:r>
    </w:p>
    <w:p w14:paraId="3930FBD8" w14:textId="77777777" w:rsidR="001076A1" w:rsidRPr="000A4C10" w:rsidRDefault="001076A1" w:rsidP="001076A1">
      <w:pPr>
        <w:numPr>
          <w:ilvl w:val="0"/>
          <w:numId w:val="7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0A4C10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vede resortní databázi příslušníků a zaměstnanců VS a PMS vyslaných do misí EU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A4C10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dalších zahraničních misí</w:t>
      </w:r>
      <w:r w:rsidRPr="000A4C1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73A51BB" w14:textId="77777777" w:rsidR="001076A1" w:rsidRDefault="001076A1" w:rsidP="001076A1">
      <w:pPr>
        <w:numPr>
          <w:ilvl w:val="0"/>
          <w:numId w:val="7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formulování požadavků dotčených útvarů Ministerstva spravedlnosti a resortních složek na výzkumnou činnost IKSP a tyto požadavky s IKSP projednává,</w:t>
      </w:r>
    </w:p>
    <w:p w14:paraId="035E389F" w14:textId="0E072BFD" w:rsidR="001076A1" w:rsidRDefault="004C3960" w:rsidP="001076A1">
      <w:pPr>
        <w:pStyle w:val="Odstavecseseznamem"/>
        <w:numPr>
          <w:ilvl w:val="0"/>
          <w:numId w:val="73"/>
        </w:numPr>
        <w:ind w:left="1134"/>
        <w:jc w:val="both"/>
        <w:rPr>
          <w:szCs w:val="20"/>
        </w:rPr>
      </w:pPr>
      <w:r>
        <w:rPr>
          <w:szCs w:val="20"/>
        </w:rPr>
        <w:t>s</w:t>
      </w:r>
      <w:r w:rsidRPr="004C3960">
        <w:rPr>
          <w:szCs w:val="20"/>
        </w:rPr>
        <w:t xml:space="preserve">polupracuje </w:t>
      </w:r>
      <w:r>
        <w:rPr>
          <w:szCs w:val="20"/>
        </w:rPr>
        <w:t xml:space="preserve">s </w:t>
      </w:r>
      <w:r w:rsidRPr="004C3960">
        <w:rPr>
          <w:szCs w:val="20"/>
        </w:rPr>
        <w:t>oddělení</w:t>
      </w:r>
      <w:r>
        <w:rPr>
          <w:szCs w:val="20"/>
        </w:rPr>
        <w:t>m</w:t>
      </w:r>
      <w:r w:rsidRPr="004C3960">
        <w:rPr>
          <w:szCs w:val="20"/>
        </w:rPr>
        <w:t xml:space="preserve"> dotací a EU fondů na definici koncepce dotační politiky v oblasti prevence kriminality a</w:t>
      </w:r>
      <w:r>
        <w:rPr>
          <w:szCs w:val="20"/>
        </w:rPr>
        <w:t> </w:t>
      </w:r>
      <w:r w:rsidRPr="004C3960">
        <w:rPr>
          <w:szCs w:val="20"/>
        </w:rPr>
        <w:t>pomoci obětem trestných činů a podílí se na</w:t>
      </w:r>
      <w:r>
        <w:rPr>
          <w:szCs w:val="20"/>
        </w:rPr>
        <w:t> </w:t>
      </w:r>
      <w:r w:rsidRPr="004C3960">
        <w:rPr>
          <w:szCs w:val="20"/>
        </w:rPr>
        <w:t>přípravě a hodnocení dotačních programů Ministerstva spravedlnosti.</w:t>
      </w:r>
    </w:p>
    <w:p w14:paraId="50AEDC64" w14:textId="77777777" w:rsidR="001076A1" w:rsidRDefault="001076A1" w:rsidP="001076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49BDBF" w14:textId="77777777" w:rsidR="001076A1" w:rsidRDefault="001076A1" w:rsidP="001076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Zaměstnanci oddělení jsou oprávněnou úřední osobou podle § 15 odst. 2 zákona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č. 500/2004 Sb., správní řád, ve znění pozdějších předpisů, ve správních řízeních, kter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náleží do působnosti tohoto oddělení.</w:t>
      </w:r>
    </w:p>
    <w:p w14:paraId="2B0124ED" w14:textId="77777777" w:rsidR="001076A1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65F25816" w14:textId="56AA29A5" w:rsidR="001076A1" w:rsidRPr="00C8242E" w:rsidRDefault="001076A1" w:rsidP="001076A1">
      <w:pPr>
        <w:pStyle w:val="Nadpis3"/>
      </w:pPr>
      <w:r>
        <w:rPr>
          <w:rFonts w:eastAsiaTheme="minorHAnsi"/>
          <w:lang w:eastAsia="en-US"/>
        </w:rPr>
        <w:t>712</w:t>
      </w:r>
      <w:r>
        <w:t xml:space="preserve"> </w:t>
      </w:r>
      <w:r w:rsidRPr="00C8242E">
        <w:t>V oddělení peněžité pomoci</w:t>
      </w:r>
      <w:r>
        <w:t xml:space="preserve"> a prostředků z majetkových trestních sankcí </w:t>
      </w:r>
      <w:r w:rsidRPr="00E92491">
        <w:rPr>
          <w:b w:val="0"/>
          <w:bCs w:val="0"/>
        </w:rPr>
        <w:t>plní zejména tyto úkoly:</w:t>
      </w:r>
    </w:p>
    <w:p w14:paraId="1D2A227B" w14:textId="77777777" w:rsidR="001076A1" w:rsidRPr="00C8242E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797E08" w14:textId="77777777" w:rsidR="001076A1" w:rsidRDefault="001076A1" w:rsidP="0043114C">
      <w:pPr>
        <w:numPr>
          <w:ilvl w:val="0"/>
          <w:numId w:val="85"/>
        </w:numPr>
        <w:tabs>
          <w:tab w:val="clear" w:pos="775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vede správní řízení a rozhoduje o žádostech obětí trestných činů o peněžitou pomoc podle zákona č. 45/2013 Sb., zákon o obětech trestných činů, ve znění pozdějších předpisů, a stanoví její výši,</w:t>
      </w:r>
    </w:p>
    <w:p w14:paraId="73E4DF55" w14:textId="77777777" w:rsidR="001076A1" w:rsidRDefault="001076A1" w:rsidP="0043114C">
      <w:pPr>
        <w:numPr>
          <w:ilvl w:val="0"/>
          <w:numId w:val="8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 správní řízení </w:t>
      </w:r>
      <w:r w:rsidRPr="00475A39">
        <w:rPr>
          <w:rFonts w:ascii="Times New Roman" w:eastAsia="Times New Roman" w:hAnsi="Times New Roman" w:cs="Times New Roman"/>
          <w:sz w:val="24"/>
          <w:szCs w:val="24"/>
          <w:lang w:eastAsia="cs-CZ"/>
        </w:rPr>
        <w:t>o uspokojení majetkových nároků oprávněných osob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podle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59/2017 Sb., o použití peněžních prostředků z majetkových trestních sankcí,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znění pozdějších předpisů,</w:t>
      </w:r>
    </w:p>
    <w:p w14:paraId="2E58A568" w14:textId="77777777" w:rsidR="001076A1" w:rsidRDefault="001076A1" w:rsidP="0043114C">
      <w:pPr>
        <w:numPr>
          <w:ilvl w:val="0"/>
          <w:numId w:val="8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5A39">
        <w:rPr>
          <w:rFonts w:ascii="Times New Roman" w:eastAsia="Times New Roman" w:hAnsi="Times New Roman" w:cs="Times New Roman"/>
          <w:sz w:val="24"/>
          <w:szCs w:val="24"/>
          <w:lang w:eastAsia="cs-CZ"/>
        </w:rPr>
        <w:t>vymáhá pohledávky vzniklé v souvislosti se svou činností, zejména pohledávky vzniklé z přechodu nároku oběti nebo poškozeného vůči pachateli na stát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9CE656B" w14:textId="77777777" w:rsidR="001076A1" w:rsidRDefault="001076A1" w:rsidP="0043114C">
      <w:pPr>
        <w:numPr>
          <w:ilvl w:val="0"/>
          <w:numId w:val="8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 jménem státu v řízení před soudem o nárocích uplatňovaných z důvodů uvedených v písmenech a)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až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),</w:t>
      </w:r>
    </w:p>
    <w:p w14:paraId="1E157D29" w14:textId="77777777" w:rsidR="001076A1" w:rsidRPr="00C8242E" w:rsidRDefault="001076A1" w:rsidP="0043114C">
      <w:pPr>
        <w:numPr>
          <w:ilvl w:val="0"/>
          <w:numId w:val="8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3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zpracovává příkazy k výplatě peněžité pomoci a náhradě přiznaných majetkových nároků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96F45B8" w14:textId="77777777" w:rsidR="001076A1" w:rsidRPr="00C8242E" w:rsidRDefault="001076A1" w:rsidP="0043114C">
      <w:pPr>
        <w:numPr>
          <w:ilvl w:val="0"/>
          <w:numId w:val="8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úkoly asistenčního a rozhodujícího orgánu v přeshraničních případech podle příslušné právní úpravy peněžité pomoci obětem trestné činnosti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46D25">
        <w:rPr>
          <w:rFonts w:ascii="Times New Roman" w:eastAsia="Times New Roman" w:hAnsi="Times New Roman" w:cs="Times New Roman"/>
          <w:sz w:val="24"/>
          <w:szCs w:val="24"/>
          <w:lang w:eastAsia="cs-CZ"/>
        </w:rPr>
        <w:t>a jedná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46D25">
        <w:rPr>
          <w:rFonts w:ascii="Times New Roman" w:eastAsia="Times New Roman" w:hAnsi="Times New Roman" w:cs="Times New Roman"/>
          <w:sz w:val="24"/>
          <w:szCs w:val="24"/>
          <w:lang w:eastAsia="cs-CZ"/>
        </w:rPr>
        <w:t>přeshraničních případech dle hlavy IV zákona č. 59/2017 Sb., o použití peněžních prostředků z majetkových trestních sankcí, ve 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CD263AE" w14:textId="77777777" w:rsidR="001076A1" w:rsidRDefault="001076A1" w:rsidP="0043114C">
      <w:pPr>
        <w:numPr>
          <w:ilvl w:val="0"/>
          <w:numId w:val="8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z hlediska věcného obsahu obsluhuje informační aplikaci VTS (výnosy z trestních sankcí),</w:t>
      </w:r>
    </w:p>
    <w:p w14:paraId="2E470120" w14:textId="77777777" w:rsidR="001076A1" w:rsidRPr="00C8242E" w:rsidRDefault="001076A1" w:rsidP="0043114C">
      <w:pPr>
        <w:numPr>
          <w:ilvl w:val="0"/>
          <w:numId w:val="8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podává metodickou podporu a pomoc pracovníkům orgánů státní správy poukazující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peněžní prostředky na zvláštní účet, </w:t>
      </w:r>
    </w:p>
    <w:p w14:paraId="7502E64A" w14:textId="77777777" w:rsidR="001076A1" w:rsidRDefault="001076A1" w:rsidP="0043114C">
      <w:pPr>
        <w:numPr>
          <w:ilvl w:val="0"/>
          <w:numId w:val="8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7EDC">
        <w:rPr>
          <w:rFonts w:ascii="Times New Roman" w:eastAsia="Times New Roman" w:hAnsi="Times New Roman" w:cs="Times New Roman"/>
          <w:sz w:val="24"/>
          <w:szCs w:val="24"/>
          <w:lang w:eastAsia="cs-CZ"/>
        </w:rPr>
        <w:t>vydává pokyny k nakládání s nespotřebovanými prostředky na zvláštním účtu ve smyslu zákona č. 59/2017 Sb., o použití peněžních prostředků z majetkových trestních sankcí, ve 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B499188" w14:textId="77777777" w:rsidR="001076A1" w:rsidRPr="009E7EDC" w:rsidRDefault="001076A1" w:rsidP="0043114C">
      <w:pPr>
        <w:numPr>
          <w:ilvl w:val="0"/>
          <w:numId w:val="8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6D25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obsazení funkce kontaktního bodu sítě AENVR pro odškodňování obětí trestných činů a kontaktního bodu sítě Rady Evropy pro výměnu procedurálních informací o právním postavení obětí terorismu</w:t>
      </w:r>
      <w:r w:rsidRPr="009E7ED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60D092" w14:textId="77777777" w:rsidR="001076A1" w:rsidRPr="00C8242E" w:rsidRDefault="001076A1" w:rsidP="001076A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3D2E336D" w14:textId="77777777" w:rsidR="001076A1" w:rsidRPr="00E55D6C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Zaměstnanci oddělení jsou oprávněnou úřední osobou podle § 15 odst. 2 zákona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č. 500/2004 Sb., správní řád, ve znění pozdějších předpisů, ve správních řízeních, kter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náleží do působnosti tohoto oddělení.</w:t>
      </w:r>
    </w:p>
    <w:p w14:paraId="3077B3E4" w14:textId="77777777" w:rsidR="001076A1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7B3CFCC1" w14:textId="12AF15E8" w:rsidR="001076A1" w:rsidRPr="00087AD1" w:rsidRDefault="001076A1" w:rsidP="001076A1">
      <w:pPr>
        <w:pStyle w:val="Nadpis3"/>
        <w:rPr>
          <w:u w:val="single"/>
        </w:rPr>
      </w:pPr>
      <w:r>
        <w:t>71</w:t>
      </w:r>
      <w:r w:rsidRPr="00115B83">
        <w:t xml:space="preserve">3 V oddělení inspekce </w:t>
      </w:r>
      <w:r w:rsidRPr="00115B83">
        <w:rPr>
          <w:b w:val="0"/>
          <w:bCs w:val="0"/>
        </w:rPr>
        <w:t>plní zejména tyto úkoly:</w:t>
      </w:r>
    </w:p>
    <w:p w14:paraId="6DB96A87" w14:textId="77777777" w:rsidR="001076A1" w:rsidRPr="00C8242E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38A4F7" w14:textId="77777777" w:rsidR="001076A1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provádí kontrolu VS podle zákona č. 555/1992 Sb., o Vězeňské službě a justiční stráži České republiky,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s výjimkou finanční a hospodářské kontroly,</w:t>
      </w:r>
    </w:p>
    <w:p w14:paraId="011D958A" w14:textId="77777777" w:rsidR="001076A1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4E5D35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provádí kontrolu VS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Zdravotnických zařízení Ministerstva spravedlnosti </w:t>
      </w:r>
      <w:r w:rsidRPr="004E5D35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podle zákona č. 372/201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1 Sb., o zdravotních službách a </w:t>
      </w:r>
      <w:r w:rsidRPr="004E5D35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podmínkách jejich poskytování</w:t>
      </w:r>
      <w:r w:rsidRPr="004E5D35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předpisů,</w:t>
      </w:r>
    </w:p>
    <w:p w14:paraId="66FE81B5" w14:textId="77777777" w:rsidR="001076A1" w:rsidRPr="004E5D35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4E5D35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vykonává dohled nad činností PMS podle zákona č. 257/2000 Sb., o Probační a mediační službě, </w:t>
      </w:r>
      <w:r w:rsidRPr="004E5D35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pozdějších předpisů,</w:t>
      </w:r>
    </w:p>
    <w:p w14:paraId="4CC2EDE5" w14:textId="77777777" w:rsidR="001076A1" w:rsidRPr="00C8242E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provádí kontrolu realizace koncepčních a strategických materiálů ve VS a PMS,</w:t>
      </w:r>
    </w:p>
    <w:p w14:paraId="6D2D5A22" w14:textId="77777777" w:rsidR="001076A1" w:rsidRPr="00C8242E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vyřizuje stížnosti směřující vůči osobě generálního ředitele VS a vůči řediteli PMS,</w:t>
      </w:r>
    </w:p>
    <w:p w14:paraId="7FE7B26C" w14:textId="77777777" w:rsidR="001076A1" w:rsidRPr="00C8242E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vyřizuje stížnosti zaměstnanců VS a PMS týkající se podmínek výkonu jejich služebního nebo pracovního poměru,</w:t>
      </w:r>
    </w:p>
    <w:p w14:paraId="76B4E4F9" w14:textId="77777777" w:rsidR="001076A1" w:rsidRPr="00C8242E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vyřizuje stížnosti, oznámení, petice a podněty směřující proti VS nebo PMS 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br/>
        <w:t xml:space="preserve">a vyhodnocuje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jejich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opodstatněnost, </w:t>
      </w:r>
    </w:p>
    <w:p w14:paraId="14C11B85" w14:textId="77777777" w:rsidR="001076A1" w:rsidRPr="00C8242E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podílí se na objasňování závažných nebo ministrem označených mimořádných událostí ve VS či PMS a za součinnosti obou</w:t>
      </w:r>
      <w:r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služeb zpracovává podklady pro 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informaci o těchto událostech, analyzuje jejich příčiny a navrhuje řešení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směřující k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jejich odstranění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zmírňování nebo sledování jejich dopadu,</w:t>
      </w:r>
    </w:p>
    <w:p w14:paraId="4F4988EB" w14:textId="77777777" w:rsidR="001076A1" w:rsidRPr="00C8242E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uděluje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VS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Zdravotnickým zařízením Ministerstva spravedlnosti 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oprávnění k poskytování zdravotních služeb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dle zákona č. 372/2011 Sb., zákon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zdravotních službách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a vydává související správní rozhodnutí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dle téhož zákona, </w:t>
      </w:r>
    </w:p>
    <w:p w14:paraId="531683C6" w14:textId="77777777" w:rsidR="001076A1" w:rsidRPr="00C8242E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>vyřizuje stížnosti proti postupu poskytovatele při poskytování zdravotních služeb nebo proti činnostem souvisejícím se zdravotními službami,</w:t>
      </w:r>
    </w:p>
    <w:p w14:paraId="21CA2C0E" w14:textId="77777777" w:rsidR="001076A1" w:rsidRPr="00F2574E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F233D1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t xml:space="preserve">zajišťuje povinnost Ministerstva spravedlnosti jakožto správního orgánu k Národnímu registru poskytovatelů zdravotních služeb a Národnímu registru </w:t>
      </w:r>
      <w:r w:rsidRPr="00F233D1"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  <w:lastRenderedPageBreak/>
        <w:t>zdravotnických pracovníků dle zákona č. 372/2011 Sb., o zdravotních službách a podmínkách jejich poskytování</w:t>
      </w:r>
      <w:r w:rsidRPr="00F233D1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408E8DB" w14:textId="77777777" w:rsidR="001076A1" w:rsidRPr="00F233D1" w:rsidRDefault="001076A1" w:rsidP="001076A1">
      <w:pPr>
        <w:numPr>
          <w:ilvl w:val="0"/>
          <w:numId w:val="65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  <w:r w:rsidRPr="00F2574E"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součinnost s Kanceláří prezidenta republiky při vyřizování žádostí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2574E">
        <w:rPr>
          <w:rFonts w:ascii="Times New Roman" w:eastAsia="Times New Roman" w:hAnsi="Times New Roman" w:cs="Times New Roman"/>
          <w:sz w:val="24"/>
          <w:szCs w:val="24"/>
          <w:lang w:eastAsia="cs-CZ"/>
        </w:rPr>
        <w:t>milost doručených Ministerstvu spravedlnosti v roce 2023</w:t>
      </w:r>
      <w:r w:rsidRPr="00F233D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4D9F63F" w14:textId="77777777" w:rsidR="001076A1" w:rsidRPr="00C8242E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C89CCF" w14:textId="77777777" w:rsidR="001076A1" w:rsidRDefault="001076A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Zaměstnanci oddělení jsou oprávněnou úřední osobou podle § 15 odst. 2 zákona 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č. 500/2004 Sb., správní řád, ve znění pozdějších předpisů, ve správních řízeních, kter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C824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náleží do působnosti tohoto oddělení.</w:t>
      </w:r>
    </w:p>
    <w:p w14:paraId="03BE4B47" w14:textId="77777777" w:rsidR="00964761" w:rsidRDefault="00964761" w:rsidP="0010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E0445A" w14:textId="46992BEA" w:rsidR="00C16AA2" w:rsidRDefault="00627045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72</w:t>
      </w:r>
      <w:r w:rsidR="00C16A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0</w:t>
      </w:r>
      <w:r w:rsidR="00C16A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cs-CZ"/>
        </w:rPr>
        <w:t xml:space="preserve"> </w:t>
      </w:r>
      <w:r w:rsidR="00C16AA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x-none" w:eastAsia="cs-CZ"/>
        </w:rPr>
        <w:t>Odbor střetu zájmů a prevence korupc</w:t>
      </w:r>
      <w:r w:rsidR="00C16AA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>e</w:t>
      </w:r>
    </w:p>
    <w:p w14:paraId="2EAB1B65" w14:textId="77777777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46BE57" w14:textId="78597CF4" w:rsidR="00C16AA2" w:rsidRPr="009778B1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Odbor zajišťuje vedení centrálního elektronického registru oznámení veřejných funkcionářů podle zákona č. 159/2006 Sb., o střetu zájmů, ve znění pozdějších předpisů. Odbor vykonává evidenční, kontrolní, dohledovou a metodickou činnost v oblasti střetu zájmů, a to jak ve vztahu k veřejným funkcionářům, tak orgánům správního trestání, a zajišťuje celkové metodické usměrňování orgánů správního trestání v oblasti střetu zájmů. Při své činnosti spolupracuje s ostatními orgány veřejné moci v oblasti střetu zájmů. Vykonává kontrolu výkonu přenesené působnosti na úseku střetu zájmů ve vztahu ke krajským úřadům. Zastupuje Ministerstvo spravedlnosti v řízení před soudy ve věcech týkajících se žalob proti nezákonnému rozhodnutí Ministerstva spravedlnosti v oblasti střetu zájmů. </w:t>
      </w:r>
      <w:r w:rsidRPr="00A20ED0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 a vydává rozhodnutí ve věci přestup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ků podle zákona č. 37/2021 Sb., </w:t>
      </w:r>
      <w:r w:rsidRPr="00A20ED0">
        <w:rPr>
          <w:rFonts w:ascii="Times New Roman" w:eastAsia="Times New Roman" w:hAnsi="Times New Roman" w:cs="Times New Roman"/>
          <w:sz w:val="24"/>
          <w:szCs w:val="24"/>
          <w:lang w:eastAsia="cs-CZ"/>
        </w:rPr>
        <w:t>o evidenci skutečných majitelů, ve znění pozdějších předpisů.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Zřizuje dálkový přístup oprávněných osob prostřednictvím informačního systému 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skutečných majitelů podle zákona č. 37/2021 Sb., o evidenci skutečných majitelů,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 znění pozdějších předpisů,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9778B1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informačního systému evidence svěřenských fondů podle zákona č. 304/2013 Sb., o veřejných rejstřících právnických a fyzických osob a o evidenci svěřenských fondů, ve znění pozdějších předpisů, na základě žádosti oprávněného subjektu. Koordinuje činnost jednotlivých resortů v oblasti prevence korupce včetně plnění úkolů stanovených v této oblasti ve vládních materiálech koncepční povahy a poskytuje jim metodickou podporu. Zpracovává návrhy právních předpisů v působnosti odboru. Zpracovává návrhy koncepcí a strategických materiálů v oblasti střetu zájmů a prevence korupce, které schvaluje nebo projednává vláda. Ve spolupráci s kanceláří vrchního ředitele pro mezinárodní a evropskou spolupráci zabezpečuje plnění závazků resortu z ratifikovaných mezinárodních úmluv a podílí se na činnostech spojených s členstvím Ministerstva spravedlnosti v mezinárodních hodnotících mechanismech, mezinárodních organizacích a platformách. Vytváří koncepci dotační politiky v oblasti prevence korupce, definuje dotační aktivity a</w:t>
      </w:r>
      <w:r w:rsidR="00E30AC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priority, včetně indikátorů úspěšnosti programu a navrhuje potřebnou výši finančních prostředků na dotační oblast. Podílí se na přípravě a hodnocení dotačních programů Ministerstva spravedlnosti. V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ykonává kontrolní, dohledovou, metodickou, poradenskou a jinou odbornou činnost na úseku ochrany oznamovatelů podle zákona č.</w:t>
      </w:r>
      <w:r w:rsidR="006270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171/2023 Sb., o ochraně oznamovatelů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Přijímá a vyřizuje oznámení protiprávního jednání podle zákona č. 171/2023 Sb., o ochraně oznamovatelů,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r w:rsidR="006270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znění pozdějších předpisů, 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podaná prostřednictvím vnějšího oznamovacího systému Ministerstva spravedlnosti. 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Projednává přestupky podle zákona č. 171/2023 Sb., o ochraně oznamovatelů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 vykonává na úseku ochrany oznamovatelů kontrolní činnost.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>dpovídá za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>řádný provoz registru lobbování, jakožto je jeho správcem. Dále vykonává evidenční, kontrolní, dohledovou, metodickou, poradenskou a jinou odbornou činnost na úseku regulace lobbování. Zapisuje lobbisty do registru lobbování, zajišťuje metodickou podporu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lobbistů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>lobbovaných a kontroluje plnění jejich povinností. Vede správní řízení ve věci vzniku oprávnění k lobbování a projednává přestupky.</w:t>
      </w:r>
    </w:p>
    <w:p w14:paraId="360108D7" w14:textId="77777777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BCF60C" w14:textId="77EDF28F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Ředitel odboru a jím určený zaměstnanec odboru jako příslušné osoby přijímají a vyřizují oznámení protiprávního jednání podle zákona č. 171/2023 Sb., o ochraně oznamovatelů, ve</w:t>
      </w:r>
      <w:r w:rsidR="006270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znění pozdějších předpisů, podaná prostřednictvím vnitřního oznamovacího systému Ministerstva spravedlnosti, s výjimkou oznámení od osoby, která je s Ministerstvem spravedlnosti v kontaktu v souvislosti s výkonem samostatné výdělečné činnosti, práv spojených s účastí v právnické osobě, funkce člena orgánu právnické osoby, práv a povinností vyplývajících ze smlouvy, jejímž předmětem je poskytování dodávek, služeb, stavebních prací nebo jiného obdobného plnění, plněním úkolů v rámci činnosti v právnické osobě, v jejím zájmu, jejím jménem nebo na její účet, nebo se správou svěřenského fondu; současně navrhují opatření k předejití nebo nápravě protiprávního stavu.</w:t>
      </w:r>
    </w:p>
    <w:p w14:paraId="4C38114F" w14:textId="77777777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18E2C9" w14:textId="30A9728B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odboru a zaměstnanci oddělení jsou oprávněnou úřední osobou podle § 15 odst. 2 zákona č. 500/2004 Sb., správní řád, ve znění pozdějších předpisů, ve správních řízeních v oblasti střetu 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>zájmů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, ochrany oznamovatelů a regulace lobbování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D9F7717" w14:textId="77777777" w:rsidR="00964761" w:rsidRDefault="00964761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C0FC15" w14:textId="18915F46" w:rsidR="00C16AA2" w:rsidRDefault="00627045" w:rsidP="00C16AA2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72</w:t>
      </w:r>
      <w:r w:rsidR="00C16A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 V oddělení metodiky a kontroly </w:t>
      </w:r>
      <w:r w:rsidR="00C16A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plní zejména tyto úkoly:  </w:t>
      </w:r>
    </w:p>
    <w:p w14:paraId="53937AE8" w14:textId="77777777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cs-CZ"/>
        </w:rPr>
      </w:pPr>
    </w:p>
    <w:p w14:paraId="5BDF08D8" w14:textId="77777777" w:rsidR="00C16AA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vykonává komplexní kontrolní, dohledovou a metodickou činnost v oblasti střetu zájmů, </w:t>
      </w:r>
    </w:p>
    <w:p w14:paraId="16633C42" w14:textId="77777777" w:rsidR="00C16AA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metodickou podporu v oblasti střetu zájmů vůči ostatním orgánům veřejné moci i vůči veřejným funkcionářům,</w:t>
      </w:r>
    </w:p>
    <w:p w14:paraId="780B7821" w14:textId="77777777" w:rsidR="00C16AA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vykonává dozor nad činností krajských úřadů, které o přestupku na úseku střetu zájmů rozhodují ve druhém stupni,  </w:t>
      </w:r>
    </w:p>
    <w:p w14:paraId="6B0C871E" w14:textId="77777777" w:rsidR="00C16AA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 úřední povinnosti porovnává údaje uvedené v oznámeních veřejných funkcionářů s údaji uvedenými v jiných informačních systémech,</w:t>
      </w:r>
    </w:p>
    <w:p w14:paraId="5AA870EC" w14:textId="77777777" w:rsidR="00C16AA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přijímá, zpracovává a vyřizuje sdělení o skutečnostech, které nasvědčují nepravdivosti nebo neúplnosti údajů uvedených v oznámeních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evidovaných v registru oznámení veřejných funkcionářů a v zákonné lhůtě zpracovává oznámení, jak bylo sdělení vyřízeno,</w:t>
      </w:r>
    </w:p>
    <w:p w14:paraId="0B0104A6" w14:textId="77777777" w:rsidR="00C16AA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oznámení o jednání,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které má znaky přestupku podle zákona č. 159/2006 Sb., o střetu zájmů, ve znění pozdějších předpisů,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 hlediska přesnosti, úplnosti a pravdivosti údajů uvedených v oznámení veřejných funkcionářů evidovaných v registru oznámení veřejných funkcionářů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 toto oznámení postupuje bezodkladně správnímu orgánu příslušnému k projednání přestupků,</w:t>
      </w:r>
    </w:p>
    <w:p w14:paraId="411C11E5" w14:textId="77777777" w:rsidR="00C16AA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analytické a statistické údaje, k tomu vede potřebnou administrativu,</w:t>
      </w:r>
    </w:p>
    <w:p w14:paraId="6CE763DE" w14:textId="77777777" w:rsidR="00C16AA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tvoří návrhy nových právních předpisů s celostátní působností v oblasti střetu zájmů a zajišťuje jejich komplexní posuzování v připomínkovém řízení,</w:t>
      </w:r>
    </w:p>
    <w:p w14:paraId="03EF2826" w14:textId="77777777" w:rsidR="00C16AA2" w:rsidRPr="00CB301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agendu obnovy správního řízení, nového rozhodování a přezkumného řízení v oblasti střetu zájmů 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a přestupků podle zákona č. 37/2021 Sb., o evidenci skutečných majitelů, ve znění pozdějších předpisů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8E3EDE2" w14:textId="77777777" w:rsidR="00C16AA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kontrolu výkonu přenesené působnosti v oblasti střetu zájmů ze strany krajských, popřípadě obecních, úřadů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Magistrátu hl. m. Prahy 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se zákonem č. 255/2012 Sb., o kontrole (kontrolní řád), ve znění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pozdějších předpisů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 vztahu k přestupkové agendě podle zákona č. 159/2006 Sb., o střetu zájmů, ve znění pozdějších předpisů, </w:t>
      </w:r>
      <w:r w:rsidRPr="00C145FB">
        <w:rPr>
          <w:rFonts w:ascii="Times New Roman" w:hAnsi="Times New Roman" w:cs="Times New Roman"/>
          <w:sz w:val="24"/>
          <w:szCs w:val="24"/>
        </w:rPr>
        <w:t>a podle zákona č. 37/2021 Sb., o evidenci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5FB">
        <w:rPr>
          <w:rFonts w:ascii="Times New Roman" w:hAnsi="Times New Roman" w:cs="Times New Roman"/>
          <w:sz w:val="24"/>
          <w:szCs w:val="24"/>
        </w:rPr>
        <w:t xml:space="preserve">skutečných majitelů, ve znění pozdějších předpisů, </w:t>
      </w:r>
      <w:r w:rsidRPr="00CB3012">
        <w:rPr>
          <w:rFonts w:ascii="Times New Roman" w:eastAsia="Times New Roman" w:hAnsi="Times New Roman" w:cs="Times New Roman"/>
          <w:sz w:val="24"/>
          <w:szCs w:val="24"/>
          <w:lang w:eastAsia="cs-CZ"/>
        </w:rPr>
        <w:t>a kontrolu výkonu přenesené působnosti krajských úřadů ve vztahu k úřadům obcí s rozšířenou působností v rámci přestupkové agendy,</w:t>
      </w:r>
    </w:p>
    <w:p w14:paraId="2B29B3CC" w14:textId="77777777" w:rsidR="00C16AA2" w:rsidRPr="00CB301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zajišťování kontrolní činnosti na úseku zákona</w:t>
      </w:r>
      <w:r w:rsidRPr="00950A61">
        <w:t xml:space="preserve"> </w:t>
      </w:r>
      <w:r w:rsidRPr="00950A61">
        <w:rPr>
          <w:rFonts w:ascii="Times New Roman" w:eastAsia="Times New Roman" w:hAnsi="Times New Roman" w:cs="Times New Roman"/>
          <w:sz w:val="24"/>
          <w:szCs w:val="24"/>
          <w:lang w:eastAsia="cs-CZ"/>
        </w:rPr>
        <w:t>č. 171/2023 Sb.,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50A61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ochraně oznamovatelů, ve 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9E35187" w14:textId="77777777" w:rsidR="00C16AA2" w:rsidRPr="009778B1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poskytuje součinnost oddělení ochrany oznamovatelů a regulace lobbování, a to zejména ve vztahu k jeho legislativní, metodické, poradenské, dohledové a kontrolní působnosti na úseku ochrany oznamovatelů,</w:t>
      </w:r>
    </w:p>
    <w:p w14:paraId="20BB9FA1" w14:textId="77777777" w:rsidR="00C16AA2" w:rsidRPr="009778B1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metodickou činnost v oblasti správního trestání podle zákona č. 37/2021 Sb., o evidenci skutečných majitelů, ve znění pozdějších předpisů,</w:t>
      </w:r>
    </w:p>
    <w:p w14:paraId="58E7B96E" w14:textId="77777777" w:rsidR="00C16AA2" w:rsidRPr="00CB301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řízení ve druhém stupni na úseku správního trestání podle zákona č. 37/2021 Sb., o evidenci skutečných majitelů, ve znění pozdějších předpisů,</w:t>
      </w:r>
    </w:p>
    <w:p w14:paraId="4CC197E9" w14:textId="77777777" w:rsidR="00C16AA2" w:rsidRPr="00CB3012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30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spolupracuje s orgány veřejné moci v oblasti střetu zájmů,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evidence skutečných majitelů a ochrany oznamovatelů,</w:t>
      </w:r>
    </w:p>
    <w:p w14:paraId="39EDB583" w14:textId="77777777" w:rsidR="00C16AA2" w:rsidRPr="009778B1" w:rsidRDefault="00C16AA2" w:rsidP="00C16AA2">
      <w:pPr>
        <w:numPr>
          <w:ilvl w:val="0"/>
          <w:numId w:val="47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B30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zastupuje Ministerstvo spravedlnosti před soudy ve věcech týkajících se žalob proti nezákonnému rozhodnutí Ministerstva spravedlnosti v oblasti střetu zájmů </w:t>
      </w:r>
      <w:r w:rsidRPr="009778B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 přestupků podle zákona 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37/2021 Sb., o evidenci skutečných majitelů, ve znění pozdějších předpisů</w:t>
      </w:r>
      <w:r w:rsidRPr="00CB301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6F5943B2" w14:textId="77777777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E86ED16" w14:textId="4BD64DB0" w:rsidR="00C16AA2" w:rsidRDefault="00627045" w:rsidP="00C16AA2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72</w:t>
      </w:r>
      <w:r w:rsidR="00C16A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 V oddělení registru oznámení veřejných funkcionářů </w:t>
      </w:r>
      <w:r w:rsidR="00C16AA2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294254B6" w14:textId="77777777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B89D49" w14:textId="77777777" w:rsidR="00C16AA2" w:rsidRDefault="00C16AA2" w:rsidP="00C16AA2">
      <w:pPr>
        <w:numPr>
          <w:ilvl w:val="0"/>
          <w:numId w:val="4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přijímá, eviduje a uchovává oznámení veřejných funkcionářů podle zákona č. 159/2006 Sb., o střetu zájmů, ve znění pozdějších předpisů, </w:t>
      </w:r>
    </w:p>
    <w:p w14:paraId="7576EB2F" w14:textId="77777777" w:rsidR="00C16AA2" w:rsidRDefault="00C16AA2" w:rsidP="00C16AA2">
      <w:pPr>
        <w:numPr>
          <w:ilvl w:val="0"/>
          <w:numId w:val="4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kontroluje, zda veřejní funkcionáři oznámení podali řádně a v zákonné lhůtě,</w:t>
      </w:r>
    </w:p>
    <w:p w14:paraId="6E29590A" w14:textId="77777777" w:rsidR="00C16AA2" w:rsidRDefault="00C16AA2" w:rsidP="00C16AA2">
      <w:pPr>
        <w:numPr>
          <w:ilvl w:val="0"/>
          <w:numId w:val="4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oznámení o jednání, které má znaky přestupku podle zákona č. 159/2006 Sb., o střetu zájmů, ve znění pozdějších předpisů, z hlediska včasného splnění oznamovací povinnosti a toto oznámení postupuje bezodkladně správnímu orgánu příslušnému k projednání přestupků,</w:t>
      </w:r>
    </w:p>
    <w:p w14:paraId="4349D549" w14:textId="77777777" w:rsidR="00C16AA2" w:rsidRDefault="00C16AA2" w:rsidP="00C16AA2">
      <w:pPr>
        <w:numPr>
          <w:ilvl w:val="0"/>
          <w:numId w:val="4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eviduje, ověřuje a uchovává žádosti o nahlížení do registru oznámení veřejných funkcionářů, </w:t>
      </w:r>
    </w:p>
    <w:p w14:paraId="028826B8" w14:textId="77777777" w:rsidR="00C16AA2" w:rsidRDefault="00C16AA2" w:rsidP="00C16AA2">
      <w:pPr>
        <w:numPr>
          <w:ilvl w:val="0"/>
          <w:numId w:val="4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podle správního řádu o zamítnutí žádosti o nahlížení do registru oznámení veřejných funkcionářů, je-li nahlížení nepřípustné,</w:t>
      </w:r>
    </w:p>
    <w:p w14:paraId="3C42021D" w14:textId="77777777" w:rsidR="00C16AA2" w:rsidRDefault="00C16AA2" w:rsidP="00C16AA2">
      <w:pPr>
        <w:numPr>
          <w:ilvl w:val="0"/>
          <w:numId w:val="4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zapisuje údaje o veřejných funkcionářích vykonávajících funkci v oboru působnosti Ministerstva spravedlnosti do registru oznámení veřejných funkcionářů, informuje je o jejich povinnostech podle zákona č. 159/2006 Sb., o střetu zájmů, ve znění pozdějších předpisů, a za tímto účelem spolupracuje s organizačními složkami státu v působnosti Ministerstva spravedlnosti,</w:t>
      </w:r>
    </w:p>
    <w:p w14:paraId="4B57DEE4" w14:textId="77777777" w:rsidR="00C16AA2" w:rsidRDefault="00C16AA2" w:rsidP="00C16AA2">
      <w:pPr>
        <w:numPr>
          <w:ilvl w:val="0"/>
          <w:numId w:val="4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provádí kontrolu výkonu přenesené působnosti v oblasti střetu zájmů ze strany krajských, popřípadě obecních, úřadů v souladu se zákonem č. 255/2012 Sb., o kontrole (kontrolní řád), ve znění pozdějších předpisů, ve vztahu k provádění zápisů veřejných funkcionářů do registru oznámení veřejných funkcionářů a plnění povinností s tím souvisejících a kontrolu výkonu přenesené působnosti krajských úřadů ve vztahu k obecním úřadům v rámci této agendy,</w:t>
      </w:r>
    </w:p>
    <w:p w14:paraId="050E9ED5" w14:textId="77777777" w:rsidR="00C16AA2" w:rsidRDefault="00C16AA2" w:rsidP="00C16AA2">
      <w:pPr>
        <w:numPr>
          <w:ilvl w:val="0"/>
          <w:numId w:val="4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podle správního řádu o žádostech o umožnění dálkového přístupu oprávněné osoby prostřednictvím informačního systému evidence skutečných majitelů podle zákona č. 37/2021 Sb., o evidenci skutečných majitelů, ve znění pozdějších předpisů, a prostřednictvím informačního systému evidence svěřenských fondů podle zákona č. 304/2013 Sb., o veřejných rejstřících právnických a fyzických osob a o evidenci svěřenských fondů, ve znění pozdějších předpisů.</w:t>
      </w:r>
    </w:p>
    <w:p w14:paraId="1CF0083B" w14:textId="77777777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7A3FBD" w14:textId="77777777" w:rsidR="008D0C93" w:rsidRDefault="008D0C93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A54174" w14:textId="77777777" w:rsidR="008D0C93" w:rsidRDefault="008D0C93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787169" w14:textId="02F63D60" w:rsidR="00C16AA2" w:rsidRDefault="00627045" w:rsidP="00C16AA2">
      <w:pPr>
        <w:keepNext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72</w:t>
      </w:r>
      <w:r w:rsidR="00C16A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 V oddělení protikorupčních strategií a mezinárodní spolupráce </w:t>
      </w:r>
      <w:r w:rsidR="00C16AA2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zejména tyto úkoly:</w:t>
      </w:r>
    </w:p>
    <w:p w14:paraId="0AA3A8E8" w14:textId="77777777" w:rsidR="00C16AA2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938501" w14:textId="77777777" w:rsidR="00C16AA2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činnost jednotlivých resortů v oblasti prevence korupce, poskytuje jim v tomto směru metodickou podporu a kontroluje plnění úkolů stanovených v této oblasti ve vládních materiálech koncepční povahy,</w:t>
      </w:r>
    </w:p>
    <w:p w14:paraId="0D623E19" w14:textId="77777777" w:rsidR="00C16AA2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analýzy možných opatření vedoucích ke snížení korupčního rizika v rámci činnosti veřejné správy a zvýšení transparentnosti její činnosti za využití národních i zahraničních vzorů,</w:t>
      </w:r>
    </w:p>
    <w:p w14:paraId="0CF50A8B" w14:textId="77777777" w:rsidR="00C16AA2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fungování Rady vlády pro koordinaci boje s korupcí a jejich pracovních komisí, resp. pracovních komisí předsedy Rady vlády pro koordinaci boje s korupcí,</w:t>
      </w:r>
    </w:p>
    <w:p w14:paraId="2FA23896" w14:textId="77777777" w:rsidR="00C16AA2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činnost Meziresortní koordinační skupiny pro boj proti korupci,</w:t>
      </w:r>
    </w:p>
    <w:p w14:paraId="7D618DE8" w14:textId="77777777" w:rsidR="00C16AA2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koncepční, metodickou a koordinační činnost při zpracování a provádění hodnocení dopadů regulace na úrovni ústředních správních úřadů z hlediska hodnocení korupčních rizik (CIA),</w:t>
      </w:r>
    </w:p>
    <w:p w14:paraId="228DFF0F" w14:textId="77777777" w:rsidR="00C16AA2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spolupráci s kanceláří vrchního ředitele pro mezinárodní a evropskou spolupráci zajišťuje plnění závazků resortu vyplývajících z členství Ministerstva spravedlnosti v mezinárodních hodnotících mechanismech, zejména Skupině států proti korupci (GRECO), Pracovní skupině proti korupci OECD a Revizní implementační skupině Úmluvy OSN proti korupci,</w:t>
      </w:r>
    </w:p>
    <w:p w14:paraId="3C7EAD01" w14:textId="77777777" w:rsidR="00C16AA2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činnosti spojené s členstvím ČR v mezinárodní iniciativě Open Government Partnership,</w:t>
      </w:r>
    </w:p>
    <w:p w14:paraId="62BFCEEF" w14:textId="77777777" w:rsidR="00C16AA2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koordinuje a metodicky usměrňuje činnosti ústředních správních úřadů vyplývající z Rámcového resortního interního protikorupčního programu,</w:t>
      </w:r>
    </w:p>
    <w:p w14:paraId="7372A347" w14:textId="77777777" w:rsidR="00C16AA2" w:rsidRPr="00A1143C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43C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činnosti vyplývající z Resortního interního protikorupčního programu Ministerstva spravedlnosti,</w:t>
      </w:r>
    </w:p>
    <w:p w14:paraId="0FEECFAF" w14:textId="77777777" w:rsidR="00C16AA2" w:rsidRPr="00A1143C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43C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činnosti vyplývající z pravidel etiky a Etického kodexu zaměstnance Ministerstva spravedlnosti,</w:t>
      </w:r>
    </w:p>
    <w:p w14:paraId="57A22DD6" w14:textId="77777777" w:rsidR="00C16AA2" w:rsidRPr="00A1143C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přijímá </w:t>
      </w:r>
      <w:r w:rsidRPr="009778B1">
        <w:rPr>
          <w:rFonts w:ascii="Times New Roman" w:hAnsi="Times New Roman"/>
          <w:sz w:val="24"/>
          <w:szCs w:val="24"/>
        </w:rPr>
        <w:t xml:space="preserve">a 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posuzuje</w:t>
      </w:r>
      <w:r w:rsidRPr="009778B1">
        <w:rPr>
          <w:rFonts w:ascii="Times New Roman" w:hAnsi="Times New Roman"/>
          <w:sz w:val="24"/>
          <w:szCs w:val="24"/>
        </w:rPr>
        <w:t xml:space="preserve"> oznámení protiprávního jednání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podaná Ministerstvu</w:t>
      </w:r>
      <w:r w:rsidRPr="009778B1">
        <w:rPr>
          <w:rFonts w:ascii="Times New Roman" w:hAnsi="Times New Roman"/>
          <w:sz w:val="24"/>
          <w:szCs w:val="24"/>
        </w:rPr>
        <w:t xml:space="preserve"> spravedlnosti 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vnějšího oznamovacího systému a odpovídá za jeho řádné fungování</w:t>
      </w:r>
      <w:r w:rsidRPr="009778B1">
        <w:rPr>
          <w:rFonts w:ascii="Times New Roman" w:hAnsi="Times New Roman"/>
          <w:sz w:val="24"/>
          <w:szCs w:val="24"/>
        </w:rPr>
        <w:t>,</w:t>
      </w:r>
    </w:p>
    <w:p w14:paraId="03C54C9A" w14:textId="77777777" w:rsidR="00C16AA2" w:rsidRDefault="00C16AA2" w:rsidP="00C16AA2">
      <w:pPr>
        <w:numPr>
          <w:ilvl w:val="0"/>
          <w:numId w:val="4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4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vzdělávání a školící činnost v oblasti hodnocení korupčních rizik a boje proti korupci na vládní úrovni v rámci veřejné správy.  </w:t>
      </w:r>
    </w:p>
    <w:p w14:paraId="43186BF7" w14:textId="77777777" w:rsidR="00C16AA2" w:rsidRPr="00A1143C" w:rsidRDefault="00C16AA2" w:rsidP="00C16AA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F2A92A" w14:textId="494874AC" w:rsidR="00C16AA2" w:rsidRPr="009778B1" w:rsidRDefault="00627045" w:rsidP="00C16AA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72</w:t>
      </w:r>
      <w:r w:rsidR="00C16AA2" w:rsidRPr="009778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V oddělení ochrany oznamovatelů a regulace lobbování</w:t>
      </w:r>
      <w:r w:rsidR="00C16AA2"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plní zejména tyto úkoly:</w:t>
      </w:r>
    </w:p>
    <w:p w14:paraId="6A508034" w14:textId="77777777" w:rsidR="00C16AA2" w:rsidRPr="009778B1" w:rsidRDefault="00C16AA2" w:rsidP="00C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5343D4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vykonává evidenční, kontrolní, dohledovou, metodickou, poradenskou a jinou odbornou činnost na úsecích ochrany oznamovatelů a regulace lobbování,</w:t>
      </w:r>
    </w:p>
    <w:p w14:paraId="6E5DD5EF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zajišťuje metodickou podporu na úsecích ochrany oznamovatelů a regulace lobbování vůči ostatním orgánům veřejné moci, povinným subjektům, příslušným osobám, oznamovatelům, lobbistům, lobbovaným a dalším dotčeným subjektům, </w:t>
      </w:r>
    </w:p>
    <w:p w14:paraId="20E51B53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 podněty k zahájení řízení o přestupku na úsecích ochrany oznamovatelů a regulace lobbování a zajišťuje projednávání těchto přestupků</w:t>
      </w:r>
      <w:r w:rsidRPr="009778B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</w:p>
    <w:p w14:paraId="10560F67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kontroluje plnění povinností podle § 22 odst. 1 zákona č. 171/2023 Sb., o ochraně oznamovatelů,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a plnění povinnosti řádně a včas se registrovat v registru lobbování, včasnost a úplnost podaných prohlášení lobbistů a plnění dalších povinností,</w:t>
      </w:r>
    </w:p>
    <w:p w14:paraId="5099AA80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zápis a výmaz lobbistů z registru lobbování,</w:t>
      </w:r>
    </w:p>
    <w:p w14:paraId="322EC04D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zajišťuje roli správce registru lobbování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coby informačního systému veřejné správy, a odpovídá za jeho řádný provoz,</w:t>
      </w:r>
    </w:p>
    <w:p w14:paraId="46940E9B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z úřední povinnosti porovnává údaje uvedené v ohlášeních a prohlášeních lobbistů s údaji uvedenými v jiných informačních systémech,</w:t>
      </w:r>
    </w:p>
    <w:p w14:paraId="390138D6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vede správní řízení ve věci vzniku oprávnění k lobbování,</w:t>
      </w:r>
    </w:p>
    <w:p w14:paraId="7EEE2C20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poskytuje součinnost příslušné osobě vnitřního oznamovacího systému Ministerstva spravedlnosti a pověřenému zaměstnanci odpovědnému za řádné fungování vnějšího oznamovacího systému Ministerstva spravedlnosti, </w:t>
      </w:r>
    </w:p>
    <w:p w14:paraId="121FC548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analytické a statistické údaje, k tomu vede potřebnou administrativu,</w:t>
      </w:r>
    </w:p>
    <w:p w14:paraId="67E02628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sz w:val="24"/>
          <w:szCs w:val="24"/>
          <w:lang w:eastAsia="cs-CZ"/>
        </w:rPr>
        <w:t>tvoří návrhy nových právních předpisů s celostátní působností v oblasti ochrany oznamovatelů a regulace lobbování a zajišťuje jejich komplexní posuzování v připomínkovém řízení,</w:t>
      </w:r>
    </w:p>
    <w:p w14:paraId="1D24C5EB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oblastech ochrany oznamovatelů a regulace lobbování spolupracuje s jinými orgány veřejné moci,</w:t>
      </w:r>
    </w:p>
    <w:p w14:paraId="26C985BD" w14:textId="77777777" w:rsidR="00C16AA2" w:rsidRPr="009778B1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podílí se na plnění úkolů vyplývajících na úsecích ochrany oznamovatelů a regulace lobbování z vládních dokumentů a mezinárodních závazků České republiky u příslušných mezinárodních organizací a platforem, </w:t>
      </w:r>
    </w:p>
    <w:p w14:paraId="71CD72F2" w14:textId="77777777" w:rsidR="00627045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78B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zpracovává zprávy o činnosti Ministerstva spravedlnosti na úsecích ochrany oznamovatelů a regulace lobbování, včetně jejich publikace na internetových stránkách Ministerstva spravedlnosti,</w:t>
      </w:r>
    </w:p>
    <w:p w14:paraId="7AD6E568" w14:textId="7B6877EB" w:rsidR="00C16AA2" w:rsidRPr="00627045" w:rsidRDefault="00C16AA2" w:rsidP="00C16AA2">
      <w:pPr>
        <w:numPr>
          <w:ilvl w:val="0"/>
          <w:numId w:val="8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04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odpovídá za aktuální podobu internetových stránek Ministerstva spravedlnosti informujících veřejnost o právech a povinnostech dotčených subjektů na úsecích ochrany oznamovatelů a regulace lobbování a dále o dalších relevantních skutečnostech podle § 15 zákona č. 171/2023 Sb., o ochraně oznamovatelů, ve znění pozdějších předpisů.</w:t>
      </w:r>
    </w:p>
    <w:p w14:paraId="3E47733D" w14:textId="77777777" w:rsidR="00627045" w:rsidRPr="0063395D" w:rsidRDefault="00627045" w:rsidP="0063395D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B18FF9" w14:textId="0559105C" w:rsidR="00CF47A6" w:rsidRDefault="00CF47A6" w:rsidP="0063395D">
      <w:pPr>
        <w:pStyle w:val="Nadpis3"/>
        <w:numPr>
          <w:ilvl w:val="0"/>
          <w:numId w:val="91"/>
        </w:numPr>
        <w:ind w:left="426"/>
      </w:pPr>
      <w:r>
        <w:t xml:space="preserve"> </w:t>
      </w:r>
      <w:r w:rsidRPr="0063395D">
        <w:t xml:space="preserve">Oddělení systémů rejstříku trestů </w:t>
      </w:r>
    </w:p>
    <w:p w14:paraId="4AE8ACE9" w14:textId="77777777" w:rsidR="0063395D" w:rsidRPr="0063395D" w:rsidRDefault="0063395D" w:rsidP="0063395D">
      <w:pPr>
        <w:spacing w:after="0"/>
        <w:rPr>
          <w:lang w:eastAsia="cs-CZ"/>
        </w:rPr>
      </w:pPr>
    </w:p>
    <w:p w14:paraId="6CD3B0AE" w14:textId="086C3CA8" w:rsidR="00CF47A6" w:rsidRDefault="00CF47A6" w:rsidP="00CF47A6">
      <w:pPr>
        <w:pStyle w:val="Zkladntext1"/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Zajišťuje a koordinuje plnění úkolů vyplývajících ze zákona č. 269/1994 Sb., o rejstříku trestů a evidenci přestupků, ve znění pozdějších předpisů, ve vztahu k evidencím vedeným podle tohoto zákona a ke službě vyřizování osobních podání občanů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plní úkoly vyplývající z právních předpisů, předpisů EU a mezinárodních smluv v oblasti výměny informací o odsouzeních.</w:t>
      </w:r>
    </w:p>
    <w:p w14:paraId="3FE4B864" w14:textId="77777777" w:rsidR="00CF47A6" w:rsidRDefault="00CF47A6" w:rsidP="00CF47A6">
      <w:pPr>
        <w:pStyle w:val="Zkladntext1"/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DC5BAD" w14:textId="27DFD7F1" w:rsidR="00CF47A6" w:rsidRDefault="00CF47A6" w:rsidP="00CF47A6">
      <w:pPr>
        <w:pStyle w:val="Zkladntext1"/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tím účelem zejména:</w:t>
      </w:r>
    </w:p>
    <w:p w14:paraId="768965E2" w14:textId="77777777" w:rsidR="00CF47A6" w:rsidRDefault="00CF47A6" w:rsidP="0063395D">
      <w:pPr>
        <w:pStyle w:val="Zkladntext1"/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DE9B7" w14:textId="1BE6C3C7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podílí se na definování strategických a koncepčních východisek, implementaci legislativních a provozních změn, implementaci, řízení a rozvoji provozu Informačního systému rejstříku trestů,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Evropského informačního systému rejstříků trestů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(ECRIS, ECRIS-TCN) a Informačního systému evidence přestupků z pohledu jejich uživatelů v souladu s platnou legislativou a bezpečnostními politikami Ministerstva spravedlnosti,</w:t>
      </w:r>
    </w:p>
    <w:p w14:paraId="4C6BD78A" w14:textId="77777777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754"/>
        </w:tabs>
        <w:spacing w:before="0"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zpracovává údaje o odsouzení a o dalších skutečnostech důležitých pro zápis v evidenci včetně doručených informací o pravomocném odsouzení občanů ČR soudy jiného členského státu EU, Spojeného království Velké Británie a Severního Irska, řeší formální nedostatky v přijatých trestních listech a zprávách, ověřuje aktuálnost obsahu záznamů a provádí změny týkající se evidence trestních listů,</w:t>
      </w:r>
    </w:p>
    <w:p w14:paraId="60389C9A" w14:textId="77777777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754"/>
        </w:tabs>
        <w:spacing w:before="0"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zpracovává žádosti o opis a výpis z rejstříku trestů (včetně prioritního zpracování pro OČTŘ) a žádosti o informaci o odsouzení v rámci systému ECRIS včetně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ověření shody údajů a dalších souvisejících úkonů,</w:t>
      </w:r>
    </w:p>
    <w:p w14:paraId="76DCA71E" w14:textId="12D1209E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754"/>
        </w:tabs>
        <w:spacing w:before="0"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předává informace příslušným orgánům členského státu EU, Spojeného království Velké Británie a Severního Irska o pravomocném odsouzení jejích státních příslušníků soudy ČR prostřednictvím systému ECRIS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poskytuje součinnost s fungováním systému ECRIS,</w:t>
      </w:r>
    </w:p>
    <w:p w14:paraId="0A042EAD" w14:textId="77777777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754"/>
        </w:tabs>
        <w:spacing w:before="0"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vyžaduje opisy rozhodnutí o pravomocných odsouzeních občanů České republiky soudy jiného členského státu Evropské unie,</w:t>
      </w:r>
    </w:p>
    <w:p w14:paraId="5D7F513A" w14:textId="77777777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zajišťuje poskytování informací z Informačního systému rejstříku trestů a evidence přestupků dle zákona č. 110/2019 Sb., o zpracování osobních údajů, vyřizuje stížnosti na nesprávné evidování údajů v Informačním systému rejstříku trestů či Informačním systému evidence přestupků a žádosti dle zákona č. 269/1994 Sb., o rejstříku trestů a evidenci přestupků, ve znění pozdějších předpisů,</w:t>
      </w:r>
    </w:p>
    <w:p w14:paraId="785C089D" w14:textId="77777777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754"/>
        </w:tabs>
        <w:spacing w:before="0"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zpracovává převzatá data při výměně údajů z informačních fondů obsažených v rejstříku trestů na základě provádění mezinárodní smlouvy se Slovenskou republikou,  </w:t>
      </w:r>
    </w:p>
    <w:p w14:paraId="7DC37A79" w14:textId="77777777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spolupracuje a komunikuje s orgány, které mají zákonné oprávnění využívat informace z Informačního systému rejstříku trestů a Informačního systému evidence přestupků, </w:t>
      </w:r>
    </w:p>
    <w:p w14:paraId="4F3E7582" w14:textId="473D3E64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zajišťuje službu pro vyřizování osobních podání,</w:t>
      </w:r>
    </w:p>
    <w:p w14:paraId="2A2ED851" w14:textId="03FDD8A6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kontroluje funkčnost Informačního systému rejstříku trestů a Informačního systému evidence přestupků, zajišťuje odstraňování chybových stavů a řeší provozní problémy vyplývající z komunikačního propojení na další informační systémy, zajišťuje ve spolupráci s dalšími 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organizačními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útvary 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inisterstva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spravedlnosti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rozvoj správu Informačního systému Rejstříku trestů (ISRT) a Informačního systému evidence přestupků (ISEP) a zajišťuje provozní podporu a rozvoj těchto systémů,</w:t>
      </w:r>
    </w:p>
    <w:p w14:paraId="622D57F7" w14:textId="77777777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spolupracuje s Digitální a informační agenturou při řešení provozních problémů a rozvoji systému Czech POINT,</w:t>
      </w:r>
    </w:p>
    <w:p w14:paraId="009495F2" w14:textId="2E976ED5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spolupráci s příslušnými 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organizačními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útvary 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inisterstva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spravedlnosti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komunikuje k implementaci a dalšímu provozu systému ECRIS-TCN,</w:t>
      </w:r>
    </w:p>
    <w:p w14:paraId="5F491803" w14:textId="446121C4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zajišťuje ve spolupráci s dalšími 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organizačními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útvary 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inisterstva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spravedlnosti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interoperabilitu s evropskými systémy (ECRIS, ECRIS-TCN),</w:t>
      </w:r>
    </w:p>
    <w:p w14:paraId="122B26A7" w14:textId="4E87016B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spolupráci s příslušnými 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organizačními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útvary 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inisterstva </w:t>
      </w:r>
      <w:r w:rsidR="00884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spravedlnosti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zajišťuje soulad s evropskou legislativou a technickými standardy stanovenými eu-LISA,</w:t>
      </w:r>
    </w:p>
    <w:p w14:paraId="065695A3" w14:textId="77777777" w:rsidR="00CF47A6" w:rsidRDefault="00CF47A6" w:rsidP="00CF47A6">
      <w:pPr>
        <w:pStyle w:val="Zkladntext1"/>
        <w:numPr>
          <w:ilvl w:val="0"/>
          <w:numId w:val="90"/>
        </w:numPr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účastní se na jednáních pracovních skupin a rad organizovaných eu-LISA,</w:t>
      </w:r>
    </w:p>
    <w:p w14:paraId="5DFBDE7E" w14:textId="4A171CB5" w:rsidR="00CF47A6" w:rsidRPr="00042879" w:rsidRDefault="00CF47A6" w:rsidP="00042879">
      <w:pPr>
        <w:pStyle w:val="Zkladntext1"/>
        <w:numPr>
          <w:ilvl w:val="0"/>
          <w:numId w:val="90"/>
        </w:numPr>
        <w:shd w:val="clear" w:color="auto" w:fill="auto"/>
        <w:tabs>
          <w:tab w:val="left" w:pos="816"/>
        </w:tabs>
        <w:spacing w:before="0"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posuzuje žádosti o přístup k datům z ISRT a ISEP pro výzkumné účely, spravuje přístupy ve spolupráci s příslušnými odbory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042879">
        <w:rPr>
          <w:rFonts w:ascii="Times New Roman" w:hAnsi="Times New Roman" w:cs="Times New Roman"/>
          <w:color w:val="000000" w:themeColor="text1"/>
          <w:sz w:val="24"/>
          <w:szCs w:val="24"/>
        </w:rPr>
        <w:t>inisterstva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spravedlnosti</w:t>
      </w:r>
      <w:r w:rsidRPr="00042879">
        <w:rPr>
          <w:rFonts w:ascii="Times New Roman" w:hAnsi="Times New Roman" w:cs="Times New Roman"/>
          <w:color w:val="000000" w:themeColor="text1"/>
          <w:sz w:val="24"/>
          <w:szCs w:val="24"/>
        </w:rPr>
        <w:t>, řeší problematiku pseudonymizace nebo anonymizace dat dle platné legislativy.</w:t>
      </w:r>
      <w:r w:rsidR="00042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BA9248" w14:textId="77777777" w:rsidR="00E272E7" w:rsidRDefault="00E272E7" w:rsidP="005F4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5D75F7EA" w14:textId="74282DA1" w:rsidR="002E697C" w:rsidRDefault="00627045" w:rsidP="0004287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740</w:t>
      </w:r>
      <w:r w:rsidR="002E6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 w:rsidR="002E69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ddělení trestně právní legislativy </w:t>
      </w:r>
    </w:p>
    <w:p w14:paraId="11B4A2B4" w14:textId="77777777" w:rsidR="002E697C" w:rsidRDefault="002E697C" w:rsidP="002E6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D28CEF" w14:textId="124D33F6" w:rsidR="002E697C" w:rsidRDefault="00627045" w:rsidP="0062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základě úkolů vyplývajících z plánu legislativních prací vlády, uložených vládou, vedením Ministerstva spravedlnosti nebo nadřízeným vedoucím pracovníkem zpracovává nebo se podílí na zpracování návrhů věcných záměrů zákonů, návrhů zákonů a jiných právních předpisů z oblasti práva trestního, včetně právních předpisů týkajících se trestního řízení a postavení obětí v rámci trestního řízení, správy majetku zajištěného v trestním řízení, státních </w:t>
      </w:r>
      <w:r w:rsidR="002E697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zastupitelství, probace a mediace a právních předpisů v oblasti výkonu trestů a vězeňství, pokud jde o zákon o výkonu vazby, výkonu trestu odnětí svobody a výkonu zabezpečovací detence, popřípadě o výkonu jiných trestů, řád výkonu trestu odnětí svobody a řád výkonu vazby a zákon o vězeňské službě, a účastní se na jejich projednávání,</w:t>
      </w:r>
    </w:p>
    <w:p w14:paraId="62232E57" w14:textId="77777777" w:rsidR="00627045" w:rsidRDefault="00627045" w:rsidP="0062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AC2A9A" w14:textId="5E2D9D12" w:rsidR="00627045" w:rsidRDefault="00627045" w:rsidP="0062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tím účelem zejména:</w:t>
      </w:r>
    </w:p>
    <w:p w14:paraId="15BEABD2" w14:textId="77777777" w:rsidR="00627045" w:rsidRDefault="00627045" w:rsidP="00042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7599D7" w14:textId="77777777" w:rsidR="002E697C" w:rsidRDefault="002E697C" w:rsidP="0004287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navrhuje složení, řídí a kontroluje činnost pracovních komisí pro rekodifikační a další významné legislativní projekty týkající se práva trestního podle písmena a),</w:t>
      </w:r>
    </w:p>
    <w:p w14:paraId="239BD853" w14:textId="77777777" w:rsidR="002E697C" w:rsidRDefault="002E697C" w:rsidP="0004287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ustanovuje poradní skupiny expertů, zapojuje je do přípravy a hodnocení navrhovaných úprav práva trestního podle písmena a), řídí a vyhodnocuje jejich činnost,</w:t>
      </w:r>
    </w:p>
    <w:p w14:paraId="2CC6AE83" w14:textId="77777777" w:rsidR="002E697C" w:rsidRDefault="002E697C" w:rsidP="0004287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činnosti příslušných podskupin Resortní koordinační skupiny ministerstva v oblasti trestního práva podle písmena a), a na odůvodněnou žádost mezinárodního odboru trestního se též vyjadřuje k návrhům mezinárodních smluv a dalších mezinárodních instrumentů z pohledu platných a připravovaných právních předpisů v oblasti trestního práva podle písmena a)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</w:t>
      </w:r>
    </w:p>
    <w:p w14:paraId="5D21A092" w14:textId="77777777" w:rsidR="002E697C" w:rsidRDefault="002E697C" w:rsidP="0004287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přípravě zákonů a jiných právních předpisů připravovaných nebo vydávaných v působnosti jiných ústředních správních úřadů, které se dotýkají oblasti práva trestního podle písmena a),</w:t>
      </w:r>
    </w:p>
    <w:p w14:paraId="6E19D7BB" w14:textId="77777777" w:rsidR="002E697C" w:rsidRDefault="002E697C" w:rsidP="0004287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 se v mezích náplně své činnosti k návrhům publikací soudních rozhodnutí,</w:t>
      </w:r>
    </w:p>
    <w:p w14:paraId="707600D7" w14:textId="77777777" w:rsidR="002E697C" w:rsidRDefault="002E697C" w:rsidP="0004287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sjednává evropské předpisy v oblasti evropského trestního práva s výjimkou trestního práva týkajícího se mezinárodní justiční spolupráce v rámci příslušných výborů a pracovních orgánů EU (zejména Rady EU a Evropské komise) a věcně zodpovídá za činnost příslušných podskupin Resortní koordinační skupiny ministerstva, </w:t>
      </w:r>
    </w:p>
    <w:p w14:paraId="7A0B251F" w14:textId="14CD188A" w:rsidR="002E697C" w:rsidRDefault="002E697C" w:rsidP="0004287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 a sjednává mezinárodní smlouvy v oblasti práva trestního, vyjma oblasti mezinárodní justiční spolupráce ve věcech trestních, a v součinnosti s</w:t>
      </w:r>
      <w:r w:rsidR="000428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příslušnými </w:t>
      </w:r>
      <w:r w:rsidR="000428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organizačními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útvary Ministerstva spravedlnosti se vyjadřuje k</w:t>
      </w:r>
      <w:r w:rsidR="000428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návrhům mezinárodních smluv sjednaných jinými resorty, které se dotýkají oblasti práva trestního podle písmena a), zejména v rámci připomínkového řízení,</w:t>
      </w:r>
    </w:p>
    <w:p w14:paraId="189C218E" w14:textId="77777777" w:rsidR="002E697C" w:rsidRDefault="002E697C" w:rsidP="0004287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členem Evropské legislativní sítě,</w:t>
      </w:r>
    </w:p>
    <w:p w14:paraId="38C011D6" w14:textId="77777777" w:rsidR="002E697C" w:rsidRDefault="002E697C" w:rsidP="0004287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zajišťuje přípravu věcných podkladů pro jednání Výboru pro EU, Rady SVV a Výboru stálých zástupců (COREPER) v oblasti své působnosti,</w:t>
      </w:r>
    </w:p>
    <w:p w14:paraId="3B7922FF" w14:textId="77777777" w:rsidR="002E697C" w:rsidRDefault="002E697C" w:rsidP="00042879">
      <w:pPr>
        <w:numPr>
          <w:ilvl w:val="0"/>
          <w:numId w:val="1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potřeby Ministerstva spravedlnosti zajišťuje informace o právních předpisech jiných států v oblasti trestního práva.</w:t>
      </w:r>
    </w:p>
    <w:p w14:paraId="11FCD7C3" w14:textId="77777777" w:rsidR="002E697C" w:rsidRDefault="002E697C" w:rsidP="005F4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4E7D5F2E" w14:textId="77777777" w:rsidR="002E697C" w:rsidRDefault="002E697C" w:rsidP="005F4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</w:p>
    <w:p w14:paraId="65A229D3" w14:textId="77777777" w:rsidR="00B734D5" w:rsidRDefault="00B734D5"/>
    <w:sectPr w:rsidR="00B734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2D0F" w14:textId="77777777" w:rsidR="00AC4C88" w:rsidRDefault="00AC4C88" w:rsidP="0062507B">
      <w:pPr>
        <w:spacing w:after="0" w:line="240" w:lineRule="auto"/>
      </w:pPr>
      <w:r>
        <w:separator/>
      </w:r>
    </w:p>
  </w:endnote>
  <w:endnote w:type="continuationSeparator" w:id="0">
    <w:p w14:paraId="77C6E32C" w14:textId="77777777" w:rsidR="00AC4C88" w:rsidRDefault="00AC4C88" w:rsidP="0062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392467"/>
      <w:docPartObj>
        <w:docPartGallery w:val="Page Numbers (Bottom of Page)"/>
        <w:docPartUnique/>
      </w:docPartObj>
    </w:sdtPr>
    <w:sdtEndPr/>
    <w:sdtContent>
      <w:p w14:paraId="7419EE10" w14:textId="7A2CB0EE" w:rsidR="00AC4C88" w:rsidRDefault="00AC4C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A5E" w:rsidRPr="00247A5E">
          <w:rPr>
            <w:noProof/>
            <w:lang w:val="cs-CZ"/>
          </w:rPr>
          <w:t>74</w:t>
        </w:r>
        <w:r>
          <w:fldChar w:fldCharType="end"/>
        </w:r>
      </w:p>
    </w:sdtContent>
  </w:sdt>
  <w:p w14:paraId="589C0791" w14:textId="77777777" w:rsidR="00AC4C88" w:rsidRDefault="00AC4C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A12E" w14:textId="77777777" w:rsidR="00AC4C88" w:rsidRDefault="00AC4C88" w:rsidP="0062507B">
      <w:pPr>
        <w:spacing w:after="0" w:line="240" w:lineRule="auto"/>
      </w:pPr>
      <w:r>
        <w:separator/>
      </w:r>
    </w:p>
  </w:footnote>
  <w:footnote w:type="continuationSeparator" w:id="0">
    <w:p w14:paraId="6554D724" w14:textId="77777777" w:rsidR="00AC4C88" w:rsidRDefault="00AC4C88" w:rsidP="0062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35CE" w14:textId="77777777" w:rsidR="00642B19" w:rsidRDefault="00642B19" w:rsidP="00642B19">
    <w:pPr>
      <w:pStyle w:val="Zhlav"/>
      <w:jc w:val="center"/>
      <w:rPr>
        <w:color w:val="FF0000"/>
      </w:rPr>
    </w:pPr>
    <w:r>
      <w:rPr>
        <w:color w:val="FF0000"/>
      </w:rPr>
      <w:t>Informativní charakter</w:t>
    </w:r>
  </w:p>
  <w:p w14:paraId="4CEE0AAF" w14:textId="7497D66E" w:rsidR="00642B19" w:rsidRDefault="00642B19" w:rsidP="00642B19">
    <w:pPr>
      <w:pStyle w:val="Zhlav"/>
      <w:jc w:val="center"/>
      <w:rPr>
        <w:rFonts w:ascii="Calibri" w:hAnsi="Calibri"/>
        <w:sz w:val="22"/>
        <w:szCs w:val="22"/>
      </w:rPr>
    </w:pPr>
    <w:r>
      <w:rPr>
        <w:color w:val="FF0000"/>
      </w:rPr>
      <w:t>Úplné znění služebního předpisu k 1</w:t>
    </w:r>
    <w:r w:rsidR="00AF0935">
      <w:rPr>
        <w:color w:val="FF0000"/>
      </w:rPr>
      <w:t>9</w:t>
    </w:r>
    <w:r>
      <w:rPr>
        <w:color w:val="FF0000"/>
      </w:rPr>
      <w:t xml:space="preserve">. 2. 2026 </w:t>
    </w:r>
  </w:p>
  <w:p w14:paraId="1E58D273" w14:textId="77777777" w:rsidR="00642B19" w:rsidRDefault="00642B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B31CBE8E"/>
    <w:name w:val="WW8Num1"/>
    <w:lvl w:ilvl="0">
      <w:start w:val="1"/>
      <w:numFmt w:val="lowerLetter"/>
      <w:lvlText w:val="%1)"/>
      <w:lvlJc w:val="left"/>
      <w:pPr>
        <w:tabs>
          <w:tab w:val="num" w:pos="775"/>
        </w:tabs>
        <w:ind w:left="1495" w:hanging="360"/>
      </w:pPr>
      <w:rPr>
        <w:color w:val="auto"/>
      </w:rPr>
    </w:lvl>
  </w:abstractNum>
  <w:abstractNum w:abstractNumId="1" w15:restartNumberingAfterBreak="0">
    <w:nsid w:val="02E12804"/>
    <w:multiLevelType w:val="hybridMultilevel"/>
    <w:tmpl w:val="50F8C7CC"/>
    <w:lvl w:ilvl="0" w:tplc="8ABE1172">
      <w:start w:val="1"/>
      <w:numFmt w:val="lowerLetter"/>
      <w:lvlText w:val="%1)"/>
      <w:lvlJc w:val="left"/>
      <w:pPr>
        <w:ind w:left="51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33" w:hanging="360"/>
      </w:pPr>
    </w:lvl>
    <w:lvl w:ilvl="2" w:tplc="0405001B">
      <w:start w:val="1"/>
      <w:numFmt w:val="lowerRoman"/>
      <w:lvlText w:val="%3."/>
      <w:lvlJc w:val="right"/>
      <w:pPr>
        <w:ind w:left="1953" w:hanging="180"/>
      </w:pPr>
    </w:lvl>
    <w:lvl w:ilvl="3" w:tplc="0405000F">
      <w:start w:val="1"/>
      <w:numFmt w:val="decimal"/>
      <w:lvlText w:val="%4."/>
      <w:lvlJc w:val="left"/>
      <w:pPr>
        <w:ind w:left="2673" w:hanging="360"/>
      </w:pPr>
    </w:lvl>
    <w:lvl w:ilvl="4" w:tplc="04050019">
      <w:start w:val="1"/>
      <w:numFmt w:val="lowerLetter"/>
      <w:lvlText w:val="%5."/>
      <w:lvlJc w:val="left"/>
      <w:pPr>
        <w:ind w:left="3393" w:hanging="360"/>
      </w:pPr>
    </w:lvl>
    <w:lvl w:ilvl="5" w:tplc="0405001B">
      <w:start w:val="1"/>
      <w:numFmt w:val="lowerRoman"/>
      <w:lvlText w:val="%6."/>
      <w:lvlJc w:val="right"/>
      <w:pPr>
        <w:ind w:left="4113" w:hanging="180"/>
      </w:pPr>
    </w:lvl>
    <w:lvl w:ilvl="6" w:tplc="0405000F">
      <w:start w:val="1"/>
      <w:numFmt w:val="decimal"/>
      <w:lvlText w:val="%7."/>
      <w:lvlJc w:val="left"/>
      <w:pPr>
        <w:ind w:left="4833" w:hanging="360"/>
      </w:pPr>
    </w:lvl>
    <w:lvl w:ilvl="7" w:tplc="04050019">
      <w:start w:val="1"/>
      <w:numFmt w:val="lowerLetter"/>
      <w:lvlText w:val="%8."/>
      <w:lvlJc w:val="left"/>
      <w:pPr>
        <w:ind w:left="5553" w:hanging="360"/>
      </w:pPr>
    </w:lvl>
    <w:lvl w:ilvl="8" w:tplc="0405001B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037304A3"/>
    <w:multiLevelType w:val="multilevel"/>
    <w:tmpl w:val="A372E15C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D552FF"/>
    <w:multiLevelType w:val="hybridMultilevel"/>
    <w:tmpl w:val="9F6ED3B4"/>
    <w:lvl w:ilvl="0" w:tplc="52C6E818">
      <w:start w:val="1"/>
      <w:numFmt w:val="lowerLetter"/>
      <w:lvlText w:val="%1)"/>
      <w:lvlJc w:val="left"/>
      <w:pPr>
        <w:tabs>
          <w:tab w:val="num" w:pos="1295"/>
        </w:tabs>
        <w:ind w:left="1295" w:hanging="360"/>
      </w:pPr>
      <w:rPr>
        <w:rFonts w:cs="Times New Roman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0C7518"/>
    <w:multiLevelType w:val="hybridMultilevel"/>
    <w:tmpl w:val="50E27AD8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530557"/>
    <w:multiLevelType w:val="hybridMultilevel"/>
    <w:tmpl w:val="044EA77C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5E5CDC"/>
    <w:multiLevelType w:val="hybridMultilevel"/>
    <w:tmpl w:val="FFF63918"/>
    <w:lvl w:ilvl="0" w:tplc="D1F64518">
      <w:start w:val="441"/>
      <w:numFmt w:val="decimal"/>
      <w:lvlText w:val="%1"/>
      <w:lvlJc w:val="left"/>
      <w:pPr>
        <w:ind w:left="64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DD5417"/>
    <w:multiLevelType w:val="hybridMultilevel"/>
    <w:tmpl w:val="15B62E9C"/>
    <w:lvl w:ilvl="0" w:tplc="2BF6ED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626CD"/>
    <w:multiLevelType w:val="hybridMultilevel"/>
    <w:tmpl w:val="14BCF688"/>
    <w:lvl w:ilvl="0" w:tplc="8AA2FCDC">
      <w:start w:val="131"/>
      <w:numFmt w:val="decim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C38E8"/>
    <w:multiLevelType w:val="hybridMultilevel"/>
    <w:tmpl w:val="81CAB644"/>
    <w:lvl w:ilvl="0" w:tplc="BBEA98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D0C3700"/>
    <w:multiLevelType w:val="hybridMultilevel"/>
    <w:tmpl w:val="C0D890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B16DA"/>
    <w:multiLevelType w:val="hybridMultilevel"/>
    <w:tmpl w:val="04B4AA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1222A"/>
    <w:multiLevelType w:val="hybridMultilevel"/>
    <w:tmpl w:val="35AECB8E"/>
    <w:lvl w:ilvl="0" w:tplc="653641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AB4822"/>
    <w:multiLevelType w:val="hybridMultilevel"/>
    <w:tmpl w:val="FB9C57F2"/>
    <w:lvl w:ilvl="0" w:tplc="47F8625A">
      <w:start w:val="1"/>
      <w:numFmt w:val="lowerLetter"/>
      <w:lvlText w:val="%1)"/>
      <w:lvlJc w:val="left"/>
      <w:pPr>
        <w:ind w:left="51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33" w:hanging="360"/>
      </w:pPr>
    </w:lvl>
    <w:lvl w:ilvl="2" w:tplc="0405001B">
      <w:start w:val="1"/>
      <w:numFmt w:val="lowerRoman"/>
      <w:lvlText w:val="%3."/>
      <w:lvlJc w:val="right"/>
      <w:pPr>
        <w:ind w:left="1953" w:hanging="180"/>
      </w:pPr>
    </w:lvl>
    <w:lvl w:ilvl="3" w:tplc="0405000F">
      <w:start w:val="1"/>
      <w:numFmt w:val="decimal"/>
      <w:lvlText w:val="%4."/>
      <w:lvlJc w:val="left"/>
      <w:pPr>
        <w:ind w:left="2673" w:hanging="360"/>
      </w:pPr>
    </w:lvl>
    <w:lvl w:ilvl="4" w:tplc="04050019">
      <w:start w:val="1"/>
      <w:numFmt w:val="lowerLetter"/>
      <w:lvlText w:val="%5."/>
      <w:lvlJc w:val="left"/>
      <w:pPr>
        <w:ind w:left="3393" w:hanging="360"/>
      </w:pPr>
    </w:lvl>
    <w:lvl w:ilvl="5" w:tplc="0405001B">
      <w:start w:val="1"/>
      <w:numFmt w:val="lowerRoman"/>
      <w:lvlText w:val="%6."/>
      <w:lvlJc w:val="right"/>
      <w:pPr>
        <w:ind w:left="4113" w:hanging="180"/>
      </w:pPr>
    </w:lvl>
    <w:lvl w:ilvl="6" w:tplc="0405000F">
      <w:start w:val="1"/>
      <w:numFmt w:val="decimal"/>
      <w:lvlText w:val="%7."/>
      <w:lvlJc w:val="left"/>
      <w:pPr>
        <w:ind w:left="4833" w:hanging="360"/>
      </w:pPr>
    </w:lvl>
    <w:lvl w:ilvl="7" w:tplc="04050019">
      <w:start w:val="1"/>
      <w:numFmt w:val="lowerLetter"/>
      <w:lvlText w:val="%8."/>
      <w:lvlJc w:val="left"/>
      <w:pPr>
        <w:ind w:left="5553" w:hanging="360"/>
      </w:pPr>
    </w:lvl>
    <w:lvl w:ilvl="8" w:tplc="0405001B">
      <w:start w:val="1"/>
      <w:numFmt w:val="lowerRoman"/>
      <w:lvlText w:val="%9."/>
      <w:lvlJc w:val="right"/>
      <w:pPr>
        <w:ind w:left="6273" w:hanging="180"/>
      </w:pPr>
    </w:lvl>
  </w:abstractNum>
  <w:abstractNum w:abstractNumId="14" w15:restartNumberingAfterBreak="0">
    <w:nsid w:val="14675A64"/>
    <w:multiLevelType w:val="singleLevel"/>
    <w:tmpl w:val="B31CBE8E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color w:val="auto"/>
      </w:rPr>
    </w:lvl>
  </w:abstractNum>
  <w:abstractNum w:abstractNumId="15" w15:restartNumberingAfterBreak="0">
    <w:nsid w:val="14D02680"/>
    <w:multiLevelType w:val="hybridMultilevel"/>
    <w:tmpl w:val="57F0F6A2"/>
    <w:lvl w:ilvl="0" w:tplc="CE4855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7C46529"/>
    <w:multiLevelType w:val="hybridMultilevel"/>
    <w:tmpl w:val="3C806680"/>
    <w:lvl w:ilvl="0" w:tplc="DB2830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964EE"/>
    <w:multiLevelType w:val="hybridMultilevel"/>
    <w:tmpl w:val="D92A9F6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8C034F2"/>
    <w:multiLevelType w:val="hybridMultilevel"/>
    <w:tmpl w:val="B9D6EE9A"/>
    <w:lvl w:ilvl="0" w:tplc="ED26531C">
      <w:start w:val="441"/>
      <w:numFmt w:val="decimal"/>
      <w:lvlText w:val="%1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8FD5CD2"/>
    <w:multiLevelType w:val="hybridMultilevel"/>
    <w:tmpl w:val="5B900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F5664A"/>
    <w:multiLevelType w:val="hybridMultilevel"/>
    <w:tmpl w:val="4AA63224"/>
    <w:lvl w:ilvl="0" w:tplc="4B08DB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43FFA"/>
    <w:multiLevelType w:val="hybridMultilevel"/>
    <w:tmpl w:val="16D0B054"/>
    <w:lvl w:ilvl="0" w:tplc="F11A3BB0">
      <w:start w:val="16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F015F4"/>
    <w:multiLevelType w:val="hybridMultilevel"/>
    <w:tmpl w:val="D76CCA5A"/>
    <w:lvl w:ilvl="0" w:tplc="4C966966">
      <w:start w:val="624"/>
      <w:numFmt w:val="decimal"/>
      <w:lvlText w:val="%1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F5542A4"/>
    <w:multiLevelType w:val="hybridMultilevel"/>
    <w:tmpl w:val="EDB4AC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116BF7"/>
    <w:multiLevelType w:val="hybridMultilevel"/>
    <w:tmpl w:val="7C880B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0AD4720"/>
    <w:multiLevelType w:val="hybridMultilevel"/>
    <w:tmpl w:val="CF9C2562"/>
    <w:lvl w:ilvl="0" w:tplc="67EE99A8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84061"/>
    <w:multiLevelType w:val="hybridMultilevel"/>
    <w:tmpl w:val="17D4A9E6"/>
    <w:lvl w:ilvl="0" w:tplc="FA262816">
      <w:start w:val="623"/>
      <w:numFmt w:val="decim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B65212"/>
    <w:multiLevelType w:val="hybridMultilevel"/>
    <w:tmpl w:val="30602180"/>
    <w:lvl w:ilvl="0" w:tplc="FFFFFFFF">
      <w:start w:val="1"/>
      <w:numFmt w:val="lowerLetter"/>
      <w:lvlText w:val="%1)"/>
      <w:lvlJc w:val="left"/>
      <w:pPr>
        <w:ind w:left="1134" w:hanging="360"/>
      </w:pPr>
    </w:lvl>
    <w:lvl w:ilvl="1" w:tplc="FFFFFFFF">
      <w:start w:val="1"/>
      <w:numFmt w:val="lowerLetter"/>
      <w:lvlText w:val="%2."/>
      <w:lvlJc w:val="left"/>
      <w:pPr>
        <w:ind w:left="1854" w:hanging="360"/>
      </w:pPr>
    </w:lvl>
    <w:lvl w:ilvl="2" w:tplc="FFFFFFFF">
      <w:start w:val="1"/>
      <w:numFmt w:val="lowerRoman"/>
      <w:lvlText w:val="%3."/>
      <w:lvlJc w:val="right"/>
      <w:pPr>
        <w:ind w:left="2574" w:hanging="180"/>
      </w:pPr>
    </w:lvl>
    <w:lvl w:ilvl="3" w:tplc="FFFFFFFF">
      <w:start w:val="1"/>
      <w:numFmt w:val="decimal"/>
      <w:lvlText w:val="%4."/>
      <w:lvlJc w:val="left"/>
      <w:pPr>
        <w:ind w:left="3294" w:hanging="360"/>
      </w:pPr>
    </w:lvl>
    <w:lvl w:ilvl="4" w:tplc="FFFFFFFF">
      <w:start w:val="1"/>
      <w:numFmt w:val="lowerLetter"/>
      <w:lvlText w:val="%5."/>
      <w:lvlJc w:val="left"/>
      <w:pPr>
        <w:ind w:left="4014" w:hanging="360"/>
      </w:pPr>
    </w:lvl>
    <w:lvl w:ilvl="5" w:tplc="FFFFFFFF">
      <w:start w:val="1"/>
      <w:numFmt w:val="lowerRoman"/>
      <w:lvlText w:val="%6."/>
      <w:lvlJc w:val="right"/>
      <w:pPr>
        <w:ind w:left="4734" w:hanging="180"/>
      </w:pPr>
    </w:lvl>
    <w:lvl w:ilvl="6" w:tplc="FFFFFFFF">
      <w:start w:val="1"/>
      <w:numFmt w:val="decimal"/>
      <w:lvlText w:val="%7."/>
      <w:lvlJc w:val="left"/>
      <w:pPr>
        <w:ind w:left="5454" w:hanging="360"/>
      </w:pPr>
    </w:lvl>
    <w:lvl w:ilvl="7" w:tplc="FFFFFFFF">
      <w:start w:val="1"/>
      <w:numFmt w:val="lowerLetter"/>
      <w:lvlText w:val="%8."/>
      <w:lvlJc w:val="left"/>
      <w:pPr>
        <w:ind w:left="6174" w:hanging="360"/>
      </w:pPr>
    </w:lvl>
    <w:lvl w:ilvl="8" w:tplc="FFFFFFFF">
      <w:start w:val="1"/>
      <w:numFmt w:val="lowerRoman"/>
      <w:lvlText w:val="%9."/>
      <w:lvlJc w:val="right"/>
      <w:pPr>
        <w:ind w:left="6894" w:hanging="180"/>
      </w:pPr>
    </w:lvl>
  </w:abstractNum>
  <w:abstractNum w:abstractNumId="28" w15:restartNumberingAfterBreak="0">
    <w:nsid w:val="286E2C90"/>
    <w:multiLevelType w:val="hybridMultilevel"/>
    <w:tmpl w:val="D8BAD030"/>
    <w:lvl w:ilvl="0" w:tplc="9F2CE86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29" w15:restartNumberingAfterBreak="0">
    <w:nsid w:val="29F30F38"/>
    <w:multiLevelType w:val="hybridMultilevel"/>
    <w:tmpl w:val="06AA12E6"/>
    <w:lvl w:ilvl="0" w:tplc="4B08DB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F40A85"/>
    <w:multiLevelType w:val="hybridMultilevel"/>
    <w:tmpl w:val="7794F5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B744EB7"/>
    <w:multiLevelType w:val="hybridMultilevel"/>
    <w:tmpl w:val="9FA64834"/>
    <w:lvl w:ilvl="0" w:tplc="38A6A5F8">
      <w:start w:val="441"/>
      <w:numFmt w:val="decimal"/>
      <w:lvlText w:val="%1"/>
      <w:lvlJc w:val="left"/>
      <w:pPr>
        <w:ind w:left="1409" w:hanging="76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D402D80"/>
    <w:multiLevelType w:val="hybridMultilevel"/>
    <w:tmpl w:val="4F446E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9549FC"/>
    <w:multiLevelType w:val="hybridMultilevel"/>
    <w:tmpl w:val="1F68392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2E9C5C41"/>
    <w:multiLevelType w:val="hybridMultilevel"/>
    <w:tmpl w:val="4C0E422E"/>
    <w:lvl w:ilvl="0" w:tplc="04050017">
      <w:start w:val="1"/>
      <w:numFmt w:val="lowerLetter"/>
      <w:lvlText w:val="%1)"/>
      <w:lvlJc w:val="left"/>
      <w:pPr>
        <w:ind w:left="220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0021D6"/>
    <w:multiLevelType w:val="hybridMultilevel"/>
    <w:tmpl w:val="770209A0"/>
    <w:lvl w:ilvl="0" w:tplc="FFFFFFFF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30032CB0"/>
    <w:multiLevelType w:val="hybridMultilevel"/>
    <w:tmpl w:val="7A7C849E"/>
    <w:lvl w:ilvl="0" w:tplc="362487F4">
      <w:start w:val="1"/>
      <w:numFmt w:val="lowerLetter"/>
      <w:lvlText w:val="%1)"/>
      <w:lvlJc w:val="left"/>
      <w:pPr>
        <w:ind w:left="220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06017E"/>
    <w:multiLevelType w:val="hybridMultilevel"/>
    <w:tmpl w:val="7FB49496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1ED13E8"/>
    <w:multiLevelType w:val="hybridMultilevel"/>
    <w:tmpl w:val="E7C4D476"/>
    <w:lvl w:ilvl="0" w:tplc="04050017">
      <w:start w:val="1"/>
      <w:numFmt w:val="lowerLetter"/>
      <w:lvlText w:val="%1)"/>
      <w:lvlJc w:val="left"/>
      <w:pPr>
        <w:ind w:left="742" w:hanging="360"/>
      </w:pPr>
    </w:lvl>
    <w:lvl w:ilvl="1" w:tplc="04050019">
      <w:start w:val="1"/>
      <w:numFmt w:val="lowerLetter"/>
      <w:lvlText w:val="%2."/>
      <w:lvlJc w:val="left"/>
      <w:pPr>
        <w:ind w:left="1462" w:hanging="360"/>
      </w:pPr>
    </w:lvl>
    <w:lvl w:ilvl="2" w:tplc="0405001B">
      <w:start w:val="1"/>
      <w:numFmt w:val="lowerRoman"/>
      <w:lvlText w:val="%3."/>
      <w:lvlJc w:val="right"/>
      <w:pPr>
        <w:ind w:left="2182" w:hanging="180"/>
      </w:pPr>
    </w:lvl>
    <w:lvl w:ilvl="3" w:tplc="0405000F">
      <w:start w:val="1"/>
      <w:numFmt w:val="decimal"/>
      <w:lvlText w:val="%4."/>
      <w:lvlJc w:val="left"/>
      <w:pPr>
        <w:ind w:left="2902" w:hanging="360"/>
      </w:pPr>
    </w:lvl>
    <w:lvl w:ilvl="4" w:tplc="04050019">
      <w:start w:val="1"/>
      <w:numFmt w:val="lowerLetter"/>
      <w:lvlText w:val="%5."/>
      <w:lvlJc w:val="left"/>
      <w:pPr>
        <w:ind w:left="3622" w:hanging="360"/>
      </w:pPr>
    </w:lvl>
    <w:lvl w:ilvl="5" w:tplc="0405001B">
      <w:start w:val="1"/>
      <w:numFmt w:val="lowerRoman"/>
      <w:lvlText w:val="%6."/>
      <w:lvlJc w:val="right"/>
      <w:pPr>
        <w:ind w:left="4342" w:hanging="180"/>
      </w:pPr>
    </w:lvl>
    <w:lvl w:ilvl="6" w:tplc="0405000F">
      <w:start w:val="1"/>
      <w:numFmt w:val="decimal"/>
      <w:lvlText w:val="%7."/>
      <w:lvlJc w:val="left"/>
      <w:pPr>
        <w:ind w:left="5062" w:hanging="360"/>
      </w:pPr>
    </w:lvl>
    <w:lvl w:ilvl="7" w:tplc="04050019">
      <w:start w:val="1"/>
      <w:numFmt w:val="lowerLetter"/>
      <w:lvlText w:val="%8."/>
      <w:lvlJc w:val="left"/>
      <w:pPr>
        <w:ind w:left="5782" w:hanging="360"/>
      </w:pPr>
    </w:lvl>
    <w:lvl w:ilvl="8" w:tplc="0405001B">
      <w:start w:val="1"/>
      <w:numFmt w:val="lowerRoman"/>
      <w:lvlText w:val="%9."/>
      <w:lvlJc w:val="right"/>
      <w:pPr>
        <w:ind w:left="6502" w:hanging="180"/>
      </w:pPr>
    </w:lvl>
  </w:abstractNum>
  <w:abstractNum w:abstractNumId="39" w15:restartNumberingAfterBreak="0">
    <w:nsid w:val="321E688E"/>
    <w:multiLevelType w:val="hybridMultilevel"/>
    <w:tmpl w:val="9F364A72"/>
    <w:lvl w:ilvl="0" w:tplc="8208D942">
      <w:start w:val="1"/>
      <w:numFmt w:val="lowerLetter"/>
      <w:lvlText w:val="%1)"/>
      <w:lvlJc w:val="left"/>
      <w:pPr>
        <w:ind w:left="785" w:hanging="360"/>
      </w:pPr>
      <w:rPr>
        <w:rFonts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D7272E"/>
    <w:multiLevelType w:val="hybridMultilevel"/>
    <w:tmpl w:val="75085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A75DB3"/>
    <w:multiLevelType w:val="hybridMultilevel"/>
    <w:tmpl w:val="BB5A13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9A82FF0"/>
    <w:multiLevelType w:val="hybridMultilevel"/>
    <w:tmpl w:val="A8F67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21246"/>
    <w:multiLevelType w:val="hybridMultilevel"/>
    <w:tmpl w:val="D5F26296"/>
    <w:lvl w:ilvl="0" w:tplc="BBEA98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CBF3A10"/>
    <w:multiLevelType w:val="hybridMultilevel"/>
    <w:tmpl w:val="61FEEBC8"/>
    <w:lvl w:ilvl="0" w:tplc="BBEA985C">
      <w:start w:val="1"/>
      <w:numFmt w:val="lowerLetter"/>
      <w:lvlText w:val="%1)"/>
      <w:lvlJc w:val="left"/>
      <w:pPr>
        <w:tabs>
          <w:tab w:val="num" w:pos="3338"/>
        </w:tabs>
        <w:ind w:left="3338" w:hanging="360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F08E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D4F4BD8"/>
    <w:multiLevelType w:val="singleLevel"/>
    <w:tmpl w:val="B31CBE8E"/>
    <w:lvl w:ilvl="0">
      <w:start w:val="1"/>
      <w:numFmt w:val="lowerLetter"/>
      <w:lvlText w:val="%1)"/>
      <w:lvlJc w:val="left"/>
      <w:pPr>
        <w:tabs>
          <w:tab w:val="num" w:pos="775"/>
        </w:tabs>
        <w:ind w:left="1495" w:hanging="360"/>
      </w:pPr>
      <w:rPr>
        <w:color w:val="auto"/>
      </w:rPr>
    </w:lvl>
  </w:abstractNum>
  <w:abstractNum w:abstractNumId="46" w15:restartNumberingAfterBreak="0">
    <w:nsid w:val="3D6D4176"/>
    <w:multiLevelType w:val="singleLevel"/>
    <w:tmpl w:val="B31CBE8E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color w:val="auto"/>
      </w:rPr>
    </w:lvl>
  </w:abstractNum>
  <w:abstractNum w:abstractNumId="47" w15:restartNumberingAfterBreak="0">
    <w:nsid w:val="3FD633AD"/>
    <w:multiLevelType w:val="hybridMultilevel"/>
    <w:tmpl w:val="770209A0"/>
    <w:lvl w:ilvl="0" w:tplc="DB2830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02F0574"/>
    <w:multiLevelType w:val="hybridMultilevel"/>
    <w:tmpl w:val="C1AEE958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0D6077F"/>
    <w:multiLevelType w:val="hybridMultilevel"/>
    <w:tmpl w:val="FD4A8576"/>
    <w:lvl w:ilvl="0" w:tplc="E2824366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1F3CF0"/>
    <w:multiLevelType w:val="hybridMultilevel"/>
    <w:tmpl w:val="736C89F0"/>
    <w:lvl w:ilvl="0" w:tplc="9F2CE86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51" w15:restartNumberingAfterBreak="0">
    <w:nsid w:val="468D4E00"/>
    <w:multiLevelType w:val="hybridMultilevel"/>
    <w:tmpl w:val="45FC2A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D639B2"/>
    <w:multiLevelType w:val="hybridMultilevel"/>
    <w:tmpl w:val="481E32D4"/>
    <w:name w:val="WW8Num12"/>
    <w:lvl w:ilvl="0" w:tplc="634CC264">
      <w:start w:val="1"/>
      <w:numFmt w:val="lowerLetter"/>
      <w:lvlText w:val="%1)"/>
      <w:lvlJc w:val="left"/>
      <w:pPr>
        <w:tabs>
          <w:tab w:val="num" w:pos="775"/>
        </w:tabs>
        <w:ind w:left="149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DD467F"/>
    <w:multiLevelType w:val="hybridMultilevel"/>
    <w:tmpl w:val="9844E0D6"/>
    <w:lvl w:ilvl="0" w:tplc="03ECF21A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4A444DCD"/>
    <w:multiLevelType w:val="hybridMultilevel"/>
    <w:tmpl w:val="CCDA8160"/>
    <w:lvl w:ilvl="0" w:tplc="D02E04E2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60645C"/>
    <w:multiLevelType w:val="hybridMultilevel"/>
    <w:tmpl w:val="3CBA3768"/>
    <w:lvl w:ilvl="0" w:tplc="FFFFFFFF">
      <w:start w:val="1"/>
      <w:numFmt w:val="lowerLetter"/>
      <w:lvlText w:val="%1)"/>
      <w:lvlJc w:val="left"/>
      <w:pPr>
        <w:ind w:left="1017" w:hanging="360"/>
      </w:pPr>
    </w:lvl>
    <w:lvl w:ilvl="1" w:tplc="FFFFFFFF">
      <w:start w:val="1"/>
      <w:numFmt w:val="lowerLetter"/>
      <w:lvlText w:val="%2."/>
      <w:lvlJc w:val="left"/>
      <w:pPr>
        <w:ind w:left="1737" w:hanging="360"/>
      </w:pPr>
    </w:lvl>
    <w:lvl w:ilvl="2" w:tplc="FFFFFFFF">
      <w:start w:val="1"/>
      <w:numFmt w:val="lowerRoman"/>
      <w:lvlText w:val="%3."/>
      <w:lvlJc w:val="right"/>
      <w:pPr>
        <w:ind w:left="2457" w:hanging="180"/>
      </w:pPr>
    </w:lvl>
    <w:lvl w:ilvl="3" w:tplc="FFFFFFFF">
      <w:start w:val="1"/>
      <w:numFmt w:val="decimal"/>
      <w:lvlText w:val="%4."/>
      <w:lvlJc w:val="left"/>
      <w:pPr>
        <w:ind w:left="3177" w:hanging="360"/>
      </w:pPr>
    </w:lvl>
    <w:lvl w:ilvl="4" w:tplc="FFFFFFFF">
      <w:start w:val="1"/>
      <w:numFmt w:val="lowerLetter"/>
      <w:lvlText w:val="%5."/>
      <w:lvlJc w:val="left"/>
      <w:pPr>
        <w:ind w:left="3897" w:hanging="360"/>
      </w:pPr>
    </w:lvl>
    <w:lvl w:ilvl="5" w:tplc="FFFFFFFF">
      <w:start w:val="1"/>
      <w:numFmt w:val="lowerRoman"/>
      <w:lvlText w:val="%6."/>
      <w:lvlJc w:val="right"/>
      <w:pPr>
        <w:ind w:left="4617" w:hanging="180"/>
      </w:pPr>
    </w:lvl>
    <w:lvl w:ilvl="6" w:tplc="FFFFFFFF">
      <w:start w:val="1"/>
      <w:numFmt w:val="decimal"/>
      <w:lvlText w:val="%7."/>
      <w:lvlJc w:val="left"/>
      <w:pPr>
        <w:ind w:left="5337" w:hanging="360"/>
      </w:pPr>
    </w:lvl>
    <w:lvl w:ilvl="7" w:tplc="FFFFFFFF">
      <w:start w:val="1"/>
      <w:numFmt w:val="lowerLetter"/>
      <w:lvlText w:val="%8."/>
      <w:lvlJc w:val="left"/>
      <w:pPr>
        <w:ind w:left="6057" w:hanging="360"/>
      </w:pPr>
    </w:lvl>
    <w:lvl w:ilvl="8" w:tplc="FFFFFFFF">
      <w:start w:val="1"/>
      <w:numFmt w:val="lowerRoman"/>
      <w:lvlText w:val="%9."/>
      <w:lvlJc w:val="right"/>
      <w:pPr>
        <w:ind w:left="6777" w:hanging="180"/>
      </w:pPr>
    </w:lvl>
  </w:abstractNum>
  <w:abstractNum w:abstractNumId="56" w15:restartNumberingAfterBreak="0">
    <w:nsid w:val="4CC02488"/>
    <w:multiLevelType w:val="hybridMultilevel"/>
    <w:tmpl w:val="0AF230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E47325"/>
    <w:multiLevelType w:val="hybridMultilevel"/>
    <w:tmpl w:val="B044BC5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5117329A"/>
    <w:multiLevelType w:val="singleLevel"/>
    <w:tmpl w:val="B31CBE8E"/>
    <w:lvl w:ilvl="0">
      <w:start w:val="1"/>
      <w:numFmt w:val="lowerLetter"/>
      <w:lvlText w:val="%1)"/>
      <w:lvlJc w:val="left"/>
      <w:pPr>
        <w:tabs>
          <w:tab w:val="num" w:pos="775"/>
        </w:tabs>
        <w:ind w:left="1495" w:hanging="360"/>
      </w:pPr>
      <w:rPr>
        <w:color w:val="auto"/>
      </w:rPr>
    </w:lvl>
  </w:abstractNum>
  <w:abstractNum w:abstractNumId="59" w15:restartNumberingAfterBreak="0">
    <w:nsid w:val="514339F3"/>
    <w:multiLevelType w:val="hybridMultilevel"/>
    <w:tmpl w:val="9196A0F8"/>
    <w:lvl w:ilvl="0" w:tplc="D44E3E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2832B7F"/>
    <w:multiLevelType w:val="hybridMultilevel"/>
    <w:tmpl w:val="3C8066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AD4DD5"/>
    <w:multiLevelType w:val="hybridMultilevel"/>
    <w:tmpl w:val="3EEAF4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D02BF6"/>
    <w:multiLevelType w:val="hybridMultilevel"/>
    <w:tmpl w:val="4C0E422E"/>
    <w:lvl w:ilvl="0" w:tplc="FFFFFFFF">
      <w:start w:val="1"/>
      <w:numFmt w:val="lowerLetter"/>
      <w:lvlText w:val="%1)"/>
      <w:lvlJc w:val="left"/>
      <w:pPr>
        <w:ind w:left="220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EF4503"/>
    <w:multiLevelType w:val="hybridMultilevel"/>
    <w:tmpl w:val="96585922"/>
    <w:lvl w:ilvl="0" w:tplc="04050017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560D6678"/>
    <w:multiLevelType w:val="hybridMultilevel"/>
    <w:tmpl w:val="50F8C7CC"/>
    <w:lvl w:ilvl="0" w:tplc="8ABE1172">
      <w:start w:val="1"/>
      <w:numFmt w:val="lowerLetter"/>
      <w:lvlText w:val="%1)"/>
      <w:lvlJc w:val="left"/>
      <w:pPr>
        <w:ind w:left="51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33" w:hanging="360"/>
      </w:pPr>
    </w:lvl>
    <w:lvl w:ilvl="2" w:tplc="0405001B">
      <w:start w:val="1"/>
      <w:numFmt w:val="lowerRoman"/>
      <w:lvlText w:val="%3."/>
      <w:lvlJc w:val="right"/>
      <w:pPr>
        <w:ind w:left="1953" w:hanging="180"/>
      </w:pPr>
    </w:lvl>
    <w:lvl w:ilvl="3" w:tplc="0405000F">
      <w:start w:val="1"/>
      <w:numFmt w:val="decimal"/>
      <w:lvlText w:val="%4."/>
      <w:lvlJc w:val="left"/>
      <w:pPr>
        <w:ind w:left="2673" w:hanging="360"/>
      </w:pPr>
    </w:lvl>
    <w:lvl w:ilvl="4" w:tplc="04050019">
      <w:start w:val="1"/>
      <w:numFmt w:val="lowerLetter"/>
      <w:lvlText w:val="%5."/>
      <w:lvlJc w:val="left"/>
      <w:pPr>
        <w:ind w:left="3393" w:hanging="360"/>
      </w:pPr>
    </w:lvl>
    <w:lvl w:ilvl="5" w:tplc="0405001B">
      <w:start w:val="1"/>
      <w:numFmt w:val="lowerRoman"/>
      <w:lvlText w:val="%6."/>
      <w:lvlJc w:val="right"/>
      <w:pPr>
        <w:ind w:left="4113" w:hanging="180"/>
      </w:pPr>
    </w:lvl>
    <w:lvl w:ilvl="6" w:tplc="0405000F">
      <w:start w:val="1"/>
      <w:numFmt w:val="decimal"/>
      <w:lvlText w:val="%7."/>
      <w:lvlJc w:val="left"/>
      <w:pPr>
        <w:ind w:left="4833" w:hanging="360"/>
      </w:pPr>
    </w:lvl>
    <w:lvl w:ilvl="7" w:tplc="04050019">
      <w:start w:val="1"/>
      <w:numFmt w:val="lowerLetter"/>
      <w:lvlText w:val="%8."/>
      <w:lvlJc w:val="left"/>
      <w:pPr>
        <w:ind w:left="5553" w:hanging="360"/>
      </w:pPr>
    </w:lvl>
    <w:lvl w:ilvl="8" w:tplc="0405001B">
      <w:start w:val="1"/>
      <w:numFmt w:val="lowerRoman"/>
      <w:lvlText w:val="%9."/>
      <w:lvlJc w:val="right"/>
      <w:pPr>
        <w:ind w:left="6273" w:hanging="180"/>
      </w:pPr>
    </w:lvl>
  </w:abstractNum>
  <w:abstractNum w:abstractNumId="65" w15:restartNumberingAfterBreak="0">
    <w:nsid w:val="562217C5"/>
    <w:multiLevelType w:val="hybridMultilevel"/>
    <w:tmpl w:val="4F446E32"/>
    <w:lvl w:ilvl="0" w:tplc="04050017">
      <w:start w:val="1"/>
      <w:numFmt w:val="lowerLetter"/>
      <w:lvlText w:val="%1)"/>
      <w:lvlJc w:val="left"/>
      <w:pPr>
        <w:ind w:left="993" w:hanging="360"/>
      </w:pPr>
    </w:lvl>
    <w:lvl w:ilvl="1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66" w15:restartNumberingAfterBreak="0">
    <w:nsid w:val="57453177"/>
    <w:multiLevelType w:val="hybridMultilevel"/>
    <w:tmpl w:val="A54AA9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3045B9"/>
    <w:multiLevelType w:val="hybridMultilevel"/>
    <w:tmpl w:val="53B6DB18"/>
    <w:lvl w:ilvl="0" w:tplc="6A94151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5DDD2343"/>
    <w:multiLevelType w:val="multilevel"/>
    <w:tmpl w:val="A372E15C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E3E4C2C"/>
    <w:multiLevelType w:val="hybridMultilevel"/>
    <w:tmpl w:val="0BFC3A4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5E867B8D"/>
    <w:multiLevelType w:val="hybridMultilevel"/>
    <w:tmpl w:val="50E27AD8"/>
    <w:lvl w:ilvl="0" w:tplc="20246D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E48A66C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EF8144A"/>
    <w:multiLevelType w:val="hybridMultilevel"/>
    <w:tmpl w:val="5D22570C"/>
    <w:lvl w:ilvl="0" w:tplc="164CB084">
      <w:start w:val="7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7D467E"/>
    <w:multiLevelType w:val="hybridMultilevel"/>
    <w:tmpl w:val="7FB4949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626E639D"/>
    <w:multiLevelType w:val="hybridMultilevel"/>
    <w:tmpl w:val="7C880B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62AC2229"/>
    <w:multiLevelType w:val="hybridMultilevel"/>
    <w:tmpl w:val="21CCFDDC"/>
    <w:lvl w:ilvl="0" w:tplc="3B92DAB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5" w15:restartNumberingAfterBreak="0">
    <w:nsid w:val="62E81892"/>
    <w:multiLevelType w:val="hybridMultilevel"/>
    <w:tmpl w:val="F3D8618E"/>
    <w:lvl w:ilvl="0" w:tplc="0B307860">
      <w:start w:val="1"/>
      <w:numFmt w:val="lowerLetter"/>
      <w:lvlText w:val="%1)"/>
      <w:lvlJc w:val="left"/>
      <w:pPr>
        <w:ind w:left="546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79544C"/>
    <w:multiLevelType w:val="hybridMultilevel"/>
    <w:tmpl w:val="C0D890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E43447"/>
    <w:multiLevelType w:val="hybridMultilevel"/>
    <w:tmpl w:val="0CB4B1B6"/>
    <w:lvl w:ilvl="0" w:tplc="6882DEA6">
      <w:start w:val="414"/>
      <w:numFmt w:val="decimal"/>
      <w:lvlText w:val="%1"/>
      <w:lvlJc w:val="left"/>
      <w:pPr>
        <w:ind w:left="7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68B00767"/>
    <w:multiLevelType w:val="hybridMultilevel"/>
    <w:tmpl w:val="21CCFDDC"/>
    <w:lvl w:ilvl="0" w:tplc="3B92DAB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9" w15:restartNumberingAfterBreak="0">
    <w:nsid w:val="6AEF268B"/>
    <w:multiLevelType w:val="hybridMultilevel"/>
    <w:tmpl w:val="A54AA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AD2506"/>
    <w:multiLevelType w:val="hybridMultilevel"/>
    <w:tmpl w:val="3CBA3768"/>
    <w:lvl w:ilvl="0" w:tplc="FFFFFFFF">
      <w:start w:val="1"/>
      <w:numFmt w:val="lowerLetter"/>
      <w:lvlText w:val="%1)"/>
      <w:lvlJc w:val="left"/>
      <w:pPr>
        <w:ind w:left="1017" w:hanging="360"/>
      </w:pPr>
    </w:lvl>
    <w:lvl w:ilvl="1" w:tplc="FFFFFFFF">
      <w:start w:val="1"/>
      <w:numFmt w:val="lowerLetter"/>
      <w:lvlText w:val="%2."/>
      <w:lvlJc w:val="left"/>
      <w:pPr>
        <w:ind w:left="1737" w:hanging="360"/>
      </w:pPr>
    </w:lvl>
    <w:lvl w:ilvl="2" w:tplc="FFFFFFFF">
      <w:start w:val="1"/>
      <w:numFmt w:val="lowerRoman"/>
      <w:lvlText w:val="%3."/>
      <w:lvlJc w:val="right"/>
      <w:pPr>
        <w:ind w:left="2457" w:hanging="180"/>
      </w:pPr>
    </w:lvl>
    <w:lvl w:ilvl="3" w:tplc="FFFFFFFF">
      <w:start w:val="1"/>
      <w:numFmt w:val="decimal"/>
      <w:lvlText w:val="%4."/>
      <w:lvlJc w:val="left"/>
      <w:pPr>
        <w:ind w:left="3177" w:hanging="360"/>
      </w:pPr>
    </w:lvl>
    <w:lvl w:ilvl="4" w:tplc="FFFFFFFF">
      <w:start w:val="1"/>
      <w:numFmt w:val="lowerLetter"/>
      <w:lvlText w:val="%5."/>
      <w:lvlJc w:val="left"/>
      <w:pPr>
        <w:ind w:left="3897" w:hanging="360"/>
      </w:pPr>
    </w:lvl>
    <w:lvl w:ilvl="5" w:tplc="FFFFFFFF">
      <w:start w:val="1"/>
      <w:numFmt w:val="lowerRoman"/>
      <w:lvlText w:val="%6."/>
      <w:lvlJc w:val="right"/>
      <w:pPr>
        <w:ind w:left="4617" w:hanging="180"/>
      </w:pPr>
    </w:lvl>
    <w:lvl w:ilvl="6" w:tplc="FFFFFFFF">
      <w:start w:val="1"/>
      <w:numFmt w:val="decimal"/>
      <w:lvlText w:val="%7."/>
      <w:lvlJc w:val="left"/>
      <w:pPr>
        <w:ind w:left="5337" w:hanging="360"/>
      </w:pPr>
    </w:lvl>
    <w:lvl w:ilvl="7" w:tplc="FFFFFFFF">
      <w:start w:val="1"/>
      <w:numFmt w:val="lowerLetter"/>
      <w:lvlText w:val="%8."/>
      <w:lvlJc w:val="left"/>
      <w:pPr>
        <w:ind w:left="6057" w:hanging="360"/>
      </w:pPr>
    </w:lvl>
    <w:lvl w:ilvl="8" w:tplc="FFFFFFFF">
      <w:start w:val="1"/>
      <w:numFmt w:val="lowerRoman"/>
      <w:lvlText w:val="%9."/>
      <w:lvlJc w:val="right"/>
      <w:pPr>
        <w:ind w:left="6777" w:hanging="180"/>
      </w:pPr>
    </w:lvl>
  </w:abstractNum>
  <w:abstractNum w:abstractNumId="81" w15:restartNumberingAfterBreak="0">
    <w:nsid w:val="6C901FC9"/>
    <w:multiLevelType w:val="hybridMultilevel"/>
    <w:tmpl w:val="3CBA3768"/>
    <w:lvl w:ilvl="0" w:tplc="04050017">
      <w:start w:val="1"/>
      <w:numFmt w:val="lowerLetter"/>
      <w:lvlText w:val="%1)"/>
      <w:lvlJc w:val="left"/>
      <w:pPr>
        <w:ind w:left="1017" w:hanging="360"/>
      </w:pPr>
    </w:lvl>
    <w:lvl w:ilvl="1" w:tplc="04050019">
      <w:start w:val="1"/>
      <w:numFmt w:val="lowerLetter"/>
      <w:lvlText w:val="%2."/>
      <w:lvlJc w:val="left"/>
      <w:pPr>
        <w:ind w:left="1737" w:hanging="360"/>
      </w:pPr>
    </w:lvl>
    <w:lvl w:ilvl="2" w:tplc="0405001B">
      <w:start w:val="1"/>
      <w:numFmt w:val="lowerRoman"/>
      <w:lvlText w:val="%3."/>
      <w:lvlJc w:val="right"/>
      <w:pPr>
        <w:ind w:left="2457" w:hanging="180"/>
      </w:pPr>
    </w:lvl>
    <w:lvl w:ilvl="3" w:tplc="0405000F">
      <w:start w:val="1"/>
      <w:numFmt w:val="decimal"/>
      <w:lvlText w:val="%4."/>
      <w:lvlJc w:val="left"/>
      <w:pPr>
        <w:ind w:left="3177" w:hanging="360"/>
      </w:pPr>
    </w:lvl>
    <w:lvl w:ilvl="4" w:tplc="04050019">
      <w:start w:val="1"/>
      <w:numFmt w:val="lowerLetter"/>
      <w:lvlText w:val="%5."/>
      <w:lvlJc w:val="left"/>
      <w:pPr>
        <w:ind w:left="3897" w:hanging="360"/>
      </w:pPr>
    </w:lvl>
    <w:lvl w:ilvl="5" w:tplc="0405001B">
      <w:start w:val="1"/>
      <w:numFmt w:val="lowerRoman"/>
      <w:lvlText w:val="%6."/>
      <w:lvlJc w:val="right"/>
      <w:pPr>
        <w:ind w:left="4617" w:hanging="180"/>
      </w:pPr>
    </w:lvl>
    <w:lvl w:ilvl="6" w:tplc="0405000F">
      <w:start w:val="1"/>
      <w:numFmt w:val="decimal"/>
      <w:lvlText w:val="%7."/>
      <w:lvlJc w:val="left"/>
      <w:pPr>
        <w:ind w:left="5337" w:hanging="360"/>
      </w:pPr>
    </w:lvl>
    <w:lvl w:ilvl="7" w:tplc="04050019">
      <w:start w:val="1"/>
      <w:numFmt w:val="lowerLetter"/>
      <w:lvlText w:val="%8."/>
      <w:lvlJc w:val="left"/>
      <w:pPr>
        <w:ind w:left="6057" w:hanging="360"/>
      </w:pPr>
    </w:lvl>
    <w:lvl w:ilvl="8" w:tplc="0405001B">
      <w:start w:val="1"/>
      <w:numFmt w:val="lowerRoman"/>
      <w:lvlText w:val="%9."/>
      <w:lvlJc w:val="right"/>
      <w:pPr>
        <w:ind w:left="6777" w:hanging="180"/>
      </w:pPr>
    </w:lvl>
  </w:abstractNum>
  <w:abstractNum w:abstractNumId="82" w15:restartNumberingAfterBreak="0">
    <w:nsid w:val="6CC931A2"/>
    <w:multiLevelType w:val="hybridMultilevel"/>
    <w:tmpl w:val="770209A0"/>
    <w:lvl w:ilvl="0" w:tplc="DB2830B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3" w15:restartNumberingAfterBreak="0">
    <w:nsid w:val="6E6A214F"/>
    <w:multiLevelType w:val="hybridMultilevel"/>
    <w:tmpl w:val="6DDCFBC2"/>
    <w:lvl w:ilvl="0" w:tplc="691A8944">
      <w:start w:val="211"/>
      <w:numFmt w:val="decimal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6839C7"/>
    <w:multiLevelType w:val="hybridMultilevel"/>
    <w:tmpl w:val="7794F53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6FDF1E91"/>
    <w:multiLevelType w:val="hybridMultilevel"/>
    <w:tmpl w:val="B788587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86" w15:restartNumberingAfterBreak="0">
    <w:nsid w:val="723E12F6"/>
    <w:multiLevelType w:val="hybridMultilevel"/>
    <w:tmpl w:val="D92A9F6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48F5F02"/>
    <w:multiLevelType w:val="hybridMultilevel"/>
    <w:tmpl w:val="3D36942C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8" w15:restartNumberingAfterBreak="0">
    <w:nsid w:val="74EC4DCE"/>
    <w:multiLevelType w:val="hybridMultilevel"/>
    <w:tmpl w:val="3EEAF4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033BA8"/>
    <w:multiLevelType w:val="hybridMultilevel"/>
    <w:tmpl w:val="CE74C8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4E0497"/>
    <w:multiLevelType w:val="hybridMultilevel"/>
    <w:tmpl w:val="50E27AD8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5FF7F92"/>
    <w:multiLevelType w:val="hybridMultilevel"/>
    <w:tmpl w:val="50E27AD8"/>
    <w:lvl w:ilvl="0" w:tplc="20246D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E48A66C">
      <w:numFmt w:val="decimal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727595B"/>
    <w:multiLevelType w:val="hybridMultilevel"/>
    <w:tmpl w:val="0C9ADF5E"/>
    <w:lvl w:ilvl="0" w:tplc="9BB03D5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4A027B14">
      <w:start w:val="1"/>
      <w:numFmt w:val="decimal"/>
      <w:lvlText w:val="%2)"/>
      <w:lvlJc w:val="left"/>
      <w:pPr>
        <w:tabs>
          <w:tab w:val="num" w:pos="709"/>
        </w:tabs>
        <w:ind w:left="709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3" w15:restartNumberingAfterBreak="0">
    <w:nsid w:val="7910351F"/>
    <w:multiLevelType w:val="hybridMultilevel"/>
    <w:tmpl w:val="5A18E6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436134"/>
    <w:multiLevelType w:val="hybridMultilevel"/>
    <w:tmpl w:val="F3D8618E"/>
    <w:lvl w:ilvl="0" w:tplc="0B307860">
      <w:start w:val="1"/>
      <w:numFmt w:val="lowerLetter"/>
      <w:lvlText w:val="%1)"/>
      <w:lvlJc w:val="left"/>
      <w:pPr>
        <w:ind w:left="546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6317D3"/>
    <w:multiLevelType w:val="hybridMultilevel"/>
    <w:tmpl w:val="35AECB8E"/>
    <w:lvl w:ilvl="0" w:tplc="653641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9667DFF"/>
    <w:multiLevelType w:val="singleLevel"/>
    <w:tmpl w:val="B31CBE8E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color w:val="auto"/>
      </w:rPr>
    </w:lvl>
  </w:abstractNum>
  <w:abstractNum w:abstractNumId="97" w15:restartNumberingAfterBreak="0">
    <w:nsid w:val="79DB1AAE"/>
    <w:multiLevelType w:val="hybridMultilevel"/>
    <w:tmpl w:val="72186F0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98" w15:restartNumberingAfterBreak="0">
    <w:nsid w:val="7D032EEC"/>
    <w:multiLevelType w:val="hybridMultilevel"/>
    <w:tmpl w:val="AB986A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143667"/>
    <w:multiLevelType w:val="hybridMultilevel"/>
    <w:tmpl w:val="BD5E65A6"/>
    <w:lvl w:ilvl="0" w:tplc="04050017">
      <w:start w:val="1"/>
      <w:numFmt w:val="lowerLetter"/>
      <w:lvlText w:val="%1)"/>
      <w:lvlJc w:val="left"/>
      <w:pPr>
        <w:ind w:left="1017" w:hanging="360"/>
      </w:pPr>
    </w:lvl>
    <w:lvl w:ilvl="1" w:tplc="E18AEE0E">
      <w:start w:val="1"/>
      <w:numFmt w:val="lowerLetter"/>
      <w:lvlText w:val="%2."/>
      <w:lvlJc w:val="left"/>
      <w:pPr>
        <w:ind w:left="1737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457" w:hanging="180"/>
      </w:pPr>
    </w:lvl>
    <w:lvl w:ilvl="3" w:tplc="0405000F">
      <w:start w:val="1"/>
      <w:numFmt w:val="decimal"/>
      <w:lvlText w:val="%4."/>
      <w:lvlJc w:val="left"/>
      <w:pPr>
        <w:ind w:left="3177" w:hanging="360"/>
      </w:pPr>
    </w:lvl>
    <w:lvl w:ilvl="4" w:tplc="04050019">
      <w:start w:val="1"/>
      <w:numFmt w:val="lowerLetter"/>
      <w:lvlText w:val="%5."/>
      <w:lvlJc w:val="left"/>
      <w:pPr>
        <w:ind w:left="3897" w:hanging="360"/>
      </w:pPr>
    </w:lvl>
    <w:lvl w:ilvl="5" w:tplc="0405001B">
      <w:start w:val="1"/>
      <w:numFmt w:val="lowerRoman"/>
      <w:lvlText w:val="%6."/>
      <w:lvlJc w:val="right"/>
      <w:pPr>
        <w:ind w:left="4617" w:hanging="180"/>
      </w:pPr>
    </w:lvl>
    <w:lvl w:ilvl="6" w:tplc="0405000F">
      <w:start w:val="1"/>
      <w:numFmt w:val="decimal"/>
      <w:lvlText w:val="%7."/>
      <w:lvlJc w:val="left"/>
      <w:pPr>
        <w:ind w:left="5337" w:hanging="360"/>
      </w:pPr>
    </w:lvl>
    <w:lvl w:ilvl="7" w:tplc="04050019">
      <w:start w:val="1"/>
      <w:numFmt w:val="lowerLetter"/>
      <w:lvlText w:val="%8."/>
      <w:lvlJc w:val="left"/>
      <w:pPr>
        <w:ind w:left="6057" w:hanging="360"/>
      </w:pPr>
    </w:lvl>
    <w:lvl w:ilvl="8" w:tplc="0405001B">
      <w:start w:val="1"/>
      <w:numFmt w:val="lowerRoman"/>
      <w:lvlText w:val="%9."/>
      <w:lvlJc w:val="right"/>
      <w:pPr>
        <w:ind w:left="6777" w:hanging="180"/>
      </w:pPr>
    </w:lvl>
  </w:abstractNum>
  <w:num w:numId="1" w16cid:durableId="114099516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74385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5093412">
    <w:abstractNumId w:val="5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0086274">
    <w:abstractNumId w:val="8"/>
    <w:lvlOverride w:ilvl="0">
      <w:startOverride w:val="1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6013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747048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4572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125309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270016">
    <w:abstractNumId w:val="83"/>
    <w:lvlOverride w:ilvl="0">
      <w:startOverride w:val="2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9956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49376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307538">
    <w:abstractNumId w:val="11"/>
  </w:num>
  <w:num w:numId="13" w16cid:durableId="1117873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783328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60435335">
    <w:abstractNumId w:val="70"/>
  </w:num>
  <w:num w:numId="16" w16cid:durableId="19949436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741580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14290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17225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2187657">
    <w:abstractNumId w:val="58"/>
    <w:lvlOverride w:ilvl="0">
      <w:startOverride w:val="1"/>
    </w:lvlOverride>
  </w:num>
  <w:num w:numId="21" w16cid:durableId="1638491893">
    <w:abstractNumId w:val="28"/>
  </w:num>
  <w:num w:numId="22" w16cid:durableId="977999041">
    <w:abstractNumId w:val="77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9645945">
    <w:abstractNumId w:val="45"/>
    <w:lvlOverride w:ilvl="0">
      <w:startOverride w:val="1"/>
    </w:lvlOverride>
  </w:num>
  <w:num w:numId="24" w16cid:durableId="79779937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3592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83918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46494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8451577">
    <w:abstractNumId w:val="6"/>
    <w:lvlOverride w:ilvl="0">
      <w:startOverride w:val="4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1931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29334728">
    <w:abstractNumId w:val="91"/>
  </w:num>
  <w:num w:numId="31" w16cid:durableId="103357755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1359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545449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957156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27000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313254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12820363">
    <w:abstractNumId w:val="72"/>
  </w:num>
  <w:num w:numId="38" w16cid:durableId="1574704411">
    <w:abstractNumId w:val="32"/>
  </w:num>
  <w:num w:numId="39" w16cid:durableId="1397053226">
    <w:abstractNumId w:val="7"/>
  </w:num>
  <w:num w:numId="40" w16cid:durableId="34852691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94626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0729827">
    <w:abstractNumId w:val="99"/>
  </w:num>
  <w:num w:numId="43" w16cid:durableId="6482425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17381965">
    <w:abstractNumId w:val="27"/>
  </w:num>
  <w:num w:numId="45" w16cid:durableId="1530096706">
    <w:abstractNumId w:val="63"/>
  </w:num>
  <w:num w:numId="46" w16cid:durableId="16600341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74232894">
    <w:abstractNumId w:val="14"/>
    <w:lvlOverride w:ilvl="0">
      <w:startOverride w:val="1"/>
    </w:lvlOverride>
  </w:num>
  <w:num w:numId="48" w16cid:durableId="18135964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330430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4050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88629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62105083">
    <w:abstractNumId w:val="26"/>
    <w:lvlOverride w:ilvl="0">
      <w:startOverride w:val="6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52796401">
    <w:abstractNumId w:val="0"/>
    <w:lvlOverride w:ilvl="0">
      <w:startOverride w:val="1"/>
    </w:lvlOverride>
  </w:num>
  <w:num w:numId="54" w16cid:durableId="249891393">
    <w:abstractNumId w:val="22"/>
    <w:lvlOverride w:ilvl="0">
      <w:startOverride w:val="6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298871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205978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029218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2115070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716231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44421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7243763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74410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394573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6862750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53713965">
    <w:abstractNumId w:val="15"/>
  </w:num>
  <w:num w:numId="66" w16cid:durableId="1962034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8102841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897683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47300728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671640314">
    <w:abstractNumId w:val="80"/>
  </w:num>
  <w:num w:numId="71" w16cid:durableId="1247036669">
    <w:abstractNumId w:val="55"/>
  </w:num>
  <w:num w:numId="72" w16cid:durableId="1613434224">
    <w:abstractNumId w:val="0"/>
  </w:num>
  <w:num w:numId="73" w16cid:durableId="155997298">
    <w:abstractNumId w:val="56"/>
  </w:num>
  <w:num w:numId="74" w16cid:durableId="1448891113">
    <w:abstractNumId w:val="48"/>
  </w:num>
  <w:num w:numId="75" w16cid:durableId="1742943808">
    <w:abstractNumId w:val="5"/>
  </w:num>
  <w:num w:numId="76" w16cid:durableId="1836799192">
    <w:abstractNumId w:val="1"/>
  </w:num>
  <w:num w:numId="77" w16cid:durableId="208105514">
    <w:abstractNumId w:val="61"/>
  </w:num>
  <w:num w:numId="78" w16cid:durableId="1720589151">
    <w:abstractNumId w:val="4"/>
  </w:num>
  <w:num w:numId="79" w16cid:durableId="961837376">
    <w:abstractNumId w:val="2"/>
  </w:num>
  <w:num w:numId="80" w16cid:durableId="8071262">
    <w:abstractNumId w:val="96"/>
  </w:num>
  <w:num w:numId="81" w16cid:durableId="344332496">
    <w:abstractNumId w:val="46"/>
  </w:num>
  <w:num w:numId="82" w16cid:durableId="1800606099">
    <w:abstractNumId w:val="68"/>
  </w:num>
  <w:num w:numId="83" w16cid:durableId="760838974">
    <w:abstractNumId w:val="88"/>
  </w:num>
  <w:num w:numId="84" w16cid:durableId="456221705">
    <w:abstractNumId w:val="15"/>
  </w:num>
  <w:num w:numId="85" w16cid:durableId="2139639898">
    <w:abstractNumId w:val="52"/>
  </w:num>
  <w:num w:numId="86" w16cid:durableId="714475529">
    <w:abstractNumId w:val="62"/>
  </w:num>
  <w:num w:numId="87" w16cid:durableId="129253884">
    <w:abstractNumId w:val="36"/>
  </w:num>
  <w:num w:numId="88" w16cid:durableId="208877234">
    <w:abstractNumId w:val="98"/>
  </w:num>
  <w:num w:numId="89" w16cid:durableId="16582410">
    <w:abstractNumId w:val="30"/>
  </w:num>
  <w:num w:numId="90" w16cid:durableId="281573467">
    <w:abstractNumId w:val="30"/>
  </w:num>
  <w:num w:numId="91" w16cid:durableId="324550576">
    <w:abstractNumId w:val="71"/>
  </w:num>
  <w:num w:numId="92" w16cid:durableId="31081346">
    <w:abstractNumId w:val="49"/>
  </w:num>
  <w:num w:numId="93" w16cid:durableId="2117365291">
    <w:abstractNumId w:val="21"/>
  </w:num>
  <w:num w:numId="94" w16cid:durableId="1620837444">
    <w:abstractNumId w:val="21"/>
  </w:num>
  <w:num w:numId="95" w16cid:durableId="1547334395">
    <w:abstractNumId w:val="51"/>
  </w:num>
  <w:num w:numId="96" w16cid:durableId="46335254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62281867">
    <w:abstractNumId w:val="10"/>
  </w:num>
  <w:num w:numId="98" w16cid:durableId="1339893366">
    <w:abstractNumId w:val="66"/>
  </w:num>
  <w:num w:numId="99" w16cid:durableId="983119885">
    <w:abstractNumId w:val="93"/>
  </w:num>
  <w:num w:numId="100" w16cid:durableId="651568949">
    <w:abstractNumId w:val="76"/>
  </w:num>
  <w:num w:numId="101" w16cid:durableId="1428887184">
    <w:abstractNumId w:val="90"/>
  </w:num>
  <w:num w:numId="102" w16cid:durableId="1520583752">
    <w:abstractNumId w:val="42"/>
  </w:num>
  <w:num w:numId="103" w16cid:durableId="2147090798">
    <w:abstractNumId w:val="89"/>
  </w:num>
  <w:num w:numId="104" w16cid:durableId="1424106327">
    <w:abstractNumId w:val="18"/>
  </w:num>
  <w:num w:numId="105" w16cid:durableId="564070814">
    <w:abstractNumId w:val="31"/>
  </w:num>
  <w:num w:numId="106" w16cid:durableId="1744176283">
    <w:abstractNumId w:val="37"/>
  </w:num>
  <w:num w:numId="107" w16cid:durableId="1014528107">
    <w:abstractNumId w:val="84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99"/>
    <w:rsid w:val="00010CAC"/>
    <w:rsid w:val="0002340A"/>
    <w:rsid w:val="00035A24"/>
    <w:rsid w:val="00042879"/>
    <w:rsid w:val="000569BA"/>
    <w:rsid w:val="00057D33"/>
    <w:rsid w:val="00061CB8"/>
    <w:rsid w:val="00066A1A"/>
    <w:rsid w:val="0007629F"/>
    <w:rsid w:val="0008592F"/>
    <w:rsid w:val="0009477B"/>
    <w:rsid w:val="000A7BF6"/>
    <w:rsid w:val="000C3228"/>
    <w:rsid w:val="000D49C2"/>
    <w:rsid w:val="000E6119"/>
    <w:rsid w:val="00102B58"/>
    <w:rsid w:val="00105F14"/>
    <w:rsid w:val="001076A1"/>
    <w:rsid w:val="001140AF"/>
    <w:rsid w:val="00115B83"/>
    <w:rsid w:val="0012097B"/>
    <w:rsid w:val="00122D70"/>
    <w:rsid w:val="00133C64"/>
    <w:rsid w:val="00143468"/>
    <w:rsid w:val="001520EA"/>
    <w:rsid w:val="00160564"/>
    <w:rsid w:val="00185B0E"/>
    <w:rsid w:val="00194933"/>
    <w:rsid w:val="001954A0"/>
    <w:rsid w:val="001A302A"/>
    <w:rsid w:val="001B66AA"/>
    <w:rsid w:val="001C30E4"/>
    <w:rsid w:val="001D2E07"/>
    <w:rsid w:val="001D3032"/>
    <w:rsid w:val="001E3B18"/>
    <w:rsid w:val="001F2395"/>
    <w:rsid w:val="001F716F"/>
    <w:rsid w:val="002004F8"/>
    <w:rsid w:val="0020506C"/>
    <w:rsid w:val="0021700F"/>
    <w:rsid w:val="00232A70"/>
    <w:rsid w:val="00232F4B"/>
    <w:rsid w:val="00235757"/>
    <w:rsid w:val="002455E3"/>
    <w:rsid w:val="00247A5E"/>
    <w:rsid w:val="00251028"/>
    <w:rsid w:val="002514DC"/>
    <w:rsid w:val="002648A9"/>
    <w:rsid w:val="00272749"/>
    <w:rsid w:val="002811C5"/>
    <w:rsid w:val="00292E75"/>
    <w:rsid w:val="002B3499"/>
    <w:rsid w:val="002B7EA6"/>
    <w:rsid w:val="002E38CB"/>
    <w:rsid w:val="002E697C"/>
    <w:rsid w:val="002E7D54"/>
    <w:rsid w:val="00303673"/>
    <w:rsid w:val="00327F72"/>
    <w:rsid w:val="00332E2C"/>
    <w:rsid w:val="00335378"/>
    <w:rsid w:val="00335BF4"/>
    <w:rsid w:val="00362885"/>
    <w:rsid w:val="0036404D"/>
    <w:rsid w:val="00364CF9"/>
    <w:rsid w:val="00372DCF"/>
    <w:rsid w:val="00395ADA"/>
    <w:rsid w:val="0039772A"/>
    <w:rsid w:val="003B16A1"/>
    <w:rsid w:val="003B2246"/>
    <w:rsid w:val="003B4CF8"/>
    <w:rsid w:val="003C221B"/>
    <w:rsid w:val="003D11AC"/>
    <w:rsid w:val="003D5EDD"/>
    <w:rsid w:val="003E06A3"/>
    <w:rsid w:val="003E12DB"/>
    <w:rsid w:val="00405FFF"/>
    <w:rsid w:val="00407307"/>
    <w:rsid w:val="00414334"/>
    <w:rsid w:val="004213F9"/>
    <w:rsid w:val="00426C21"/>
    <w:rsid w:val="0043114C"/>
    <w:rsid w:val="00441965"/>
    <w:rsid w:val="00450DCE"/>
    <w:rsid w:val="00461A59"/>
    <w:rsid w:val="004702DA"/>
    <w:rsid w:val="00475A39"/>
    <w:rsid w:val="004804B5"/>
    <w:rsid w:val="00486EE0"/>
    <w:rsid w:val="0049207F"/>
    <w:rsid w:val="004A1ED6"/>
    <w:rsid w:val="004A777D"/>
    <w:rsid w:val="004B3D91"/>
    <w:rsid w:val="004B4F5F"/>
    <w:rsid w:val="004B5024"/>
    <w:rsid w:val="004C3960"/>
    <w:rsid w:val="004E576D"/>
    <w:rsid w:val="004E7105"/>
    <w:rsid w:val="004F0910"/>
    <w:rsid w:val="004F77BB"/>
    <w:rsid w:val="00510917"/>
    <w:rsid w:val="00526050"/>
    <w:rsid w:val="0052682D"/>
    <w:rsid w:val="00526FA4"/>
    <w:rsid w:val="00532BCF"/>
    <w:rsid w:val="00553A36"/>
    <w:rsid w:val="005626B1"/>
    <w:rsid w:val="005809DF"/>
    <w:rsid w:val="00580BEA"/>
    <w:rsid w:val="005A6CC5"/>
    <w:rsid w:val="005B0CFC"/>
    <w:rsid w:val="005B526E"/>
    <w:rsid w:val="005B5399"/>
    <w:rsid w:val="005E21C7"/>
    <w:rsid w:val="005E4D19"/>
    <w:rsid w:val="005E58C4"/>
    <w:rsid w:val="005F1C01"/>
    <w:rsid w:val="005F351F"/>
    <w:rsid w:val="005F4AFB"/>
    <w:rsid w:val="005F6209"/>
    <w:rsid w:val="0060755F"/>
    <w:rsid w:val="006151B2"/>
    <w:rsid w:val="006157E0"/>
    <w:rsid w:val="006218FF"/>
    <w:rsid w:val="0062507B"/>
    <w:rsid w:val="00627045"/>
    <w:rsid w:val="0063395D"/>
    <w:rsid w:val="00636227"/>
    <w:rsid w:val="00642B19"/>
    <w:rsid w:val="006441F3"/>
    <w:rsid w:val="00647425"/>
    <w:rsid w:val="00663A09"/>
    <w:rsid w:val="00681B55"/>
    <w:rsid w:val="00697445"/>
    <w:rsid w:val="006A7866"/>
    <w:rsid w:val="006B299A"/>
    <w:rsid w:val="006D0A9E"/>
    <w:rsid w:val="007075CB"/>
    <w:rsid w:val="007124DE"/>
    <w:rsid w:val="007153F4"/>
    <w:rsid w:val="00735AFD"/>
    <w:rsid w:val="00747757"/>
    <w:rsid w:val="00747EE9"/>
    <w:rsid w:val="007512A4"/>
    <w:rsid w:val="007607E5"/>
    <w:rsid w:val="007835F5"/>
    <w:rsid w:val="007854CA"/>
    <w:rsid w:val="007B79F5"/>
    <w:rsid w:val="007D3890"/>
    <w:rsid w:val="007E6945"/>
    <w:rsid w:val="007E78BB"/>
    <w:rsid w:val="007F2949"/>
    <w:rsid w:val="008173A2"/>
    <w:rsid w:val="00860848"/>
    <w:rsid w:val="0086429F"/>
    <w:rsid w:val="00867772"/>
    <w:rsid w:val="008706E8"/>
    <w:rsid w:val="008723E2"/>
    <w:rsid w:val="008764DE"/>
    <w:rsid w:val="00881EDA"/>
    <w:rsid w:val="0088444D"/>
    <w:rsid w:val="00887A1A"/>
    <w:rsid w:val="0089028B"/>
    <w:rsid w:val="0089520A"/>
    <w:rsid w:val="0089539B"/>
    <w:rsid w:val="008A4B5E"/>
    <w:rsid w:val="008C6831"/>
    <w:rsid w:val="008D0A58"/>
    <w:rsid w:val="008D0C93"/>
    <w:rsid w:val="008D5082"/>
    <w:rsid w:val="008E536C"/>
    <w:rsid w:val="008E7874"/>
    <w:rsid w:val="008F1DCE"/>
    <w:rsid w:val="00914828"/>
    <w:rsid w:val="00921EB6"/>
    <w:rsid w:val="009246FE"/>
    <w:rsid w:val="00925ADB"/>
    <w:rsid w:val="0093207B"/>
    <w:rsid w:val="00945298"/>
    <w:rsid w:val="00946D66"/>
    <w:rsid w:val="009508E6"/>
    <w:rsid w:val="00950A61"/>
    <w:rsid w:val="00957557"/>
    <w:rsid w:val="00957CF3"/>
    <w:rsid w:val="00963B13"/>
    <w:rsid w:val="00964761"/>
    <w:rsid w:val="00964BBA"/>
    <w:rsid w:val="0096753A"/>
    <w:rsid w:val="009677BC"/>
    <w:rsid w:val="009778B1"/>
    <w:rsid w:val="00991911"/>
    <w:rsid w:val="00991D15"/>
    <w:rsid w:val="009978D1"/>
    <w:rsid w:val="009B4C6A"/>
    <w:rsid w:val="009B5C6B"/>
    <w:rsid w:val="009D45D6"/>
    <w:rsid w:val="009D5420"/>
    <w:rsid w:val="009D6BCC"/>
    <w:rsid w:val="009E61BB"/>
    <w:rsid w:val="009F1710"/>
    <w:rsid w:val="009F26F9"/>
    <w:rsid w:val="009F6922"/>
    <w:rsid w:val="00A01538"/>
    <w:rsid w:val="00A068CF"/>
    <w:rsid w:val="00A06BFF"/>
    <w:rsid w:val="00A1143C"/>
    <w:rsid w:val="00A12EBE"/>
    <w:rsid w:val="00A20ED0"/>
    <w:rsid w:val="00A24865"/>
    <w:rsid w:val="00A313A1"/>
    <w:rsid w:val="00A420E0"/>
    <w:rsid w:val="00A42D09"/>
    <w:rsid w:val="00A455C4"/>
    <w:rsid w:val="00A51ACB"/>
    <w:rsid w:val="00A62C3B"/>
    <w:rsid w:val="00A72593"/>
    <w:rsid w:val="00A73612"/>
    <w:rsid w:val="00A773A1"/>
    <w:rsid w:val="00A841BA"/>
    <w:rsid w:val="00A92E1A"/>
    <w:rsid w:val="00AC4C88"/>
    <w:rsid w:val="00AD1C76"/>
    <w:rsid w:val="00AF0935"/>
    <w:rsid w:val="00AF2BF8"/>
    <w:rsid w:val="00AF32B6"/>
    <w:rsid w:val="00AF7945"/>
    <w:rsid w:val="00B12F0B"/>
    <w:rsid w:val="00B16F76"/>
    <w:rsid w:val="00B17420"/>
    <w:rsid w:val="00B24FB4"/>
    <w:rsid w:val="00B32730"/>
    <w:rsid w:val="00B33626"/>
    <w:rsid w:val="00B370E8"/>
    <w:rsid w:val="00B6552B"/>
    <w:rsid w:val="00B673B6"/>
    <w:rsid w:val="00B67AFE"/>
    <w:rsid w:val="00B734D5"/>
    <w:rsid w:val="00B749F5"/>
    <w:rsid w:val="00B8050D"/>
    <w:rsid w:val="00B8416F"/>
    <w:rsid w:val="00B930C4"/>
    <w:rsid w:val="00B94501"/>
    <w:rsid w:val="00B97D47"/>
    <w:rsid w:val="00BA301E"/>
    <w:rsid w:val="00BA5B01"/>
    <w:rsid w:val="00BA5B88"/>
    <w:rsid w:val="00BC3091"/>
    <w:rsid w:val="00BD4994"/>
    <w:rsid w:val="00BD7A52"/>
    <w:rsid w:val="00BF56CC"/>
    <w:rsid w:val="00C0389A"/>
    <w:rsid w:val="00C16AA2"/>
    <w:rsid w:val="00C25F46"/>
    <w:rsid w:val="00C47348"/>
    <w:rsid w:val="00C645C2"/>
    <w:rsid w:val="00C777C7"/>
    <w:rsid w:val="00C8214F"/>
    <w:rsid w:val="00C86A91"/>
    <w:rsid w:val="00C87155"/>
    <w:rsid w:val="00C90DA5"/>
    <w:rsid w:val="00CA7456"/>
    <w:rsid w:val="00CB0FDD"/>
    <w:rsid w:val="00CB3012"/>
    <w:rsid w:val="00CB7474"/>
    <w:rsid w:val="00CC35FA"/>
    <w:rsid w:val="00CC397E"/>
    <w:rsid w:val="00CC642E"/>
    <w:rsid w:val="00CC7155"/>
    <w:rsid w:val="00CD3610"/>
    <w:rsid w:val="00CD504E"/>
    <w:rsid w:val="00CD5905"/>
    <w:rsid w:val="00CD716F"/>
    <w:rsid w:val="00CE48DD"/>
    <w:rsid w:val="00CF35A6"/>
    <w:rsid w:val="00CF47A6"/>
    <w:rsid w:val="00D05FC9"/>
    <w:rsid w:val="00D12C0A"/>
    <w:rsid w:val="00D152A5"/>
    <w:rsid w:val="00D2692F"/>
    <w:rsid w:val="00D33388"/>
    <w:rsid w:val="00D33DB7"/>
    <w:rsid w:val="00D419CB"/>
    <w:rsid w:val="00D47B9C"/>
    <w:rsid w:val="00D51397"/>
    <w:rsid w:val="00D61D1B"/>
    <w:rsid w:val="00D63B79"/>
    <w:rsid w:val="00D63E12"/>
    <w:rsid w:val="00D676D6"/>
    <w:rsid w:val="00D67E14"/>
    <w:rsid w:val="00D850CE"/>
    <w:rsid w:val="00D91B2D"/>
    <w:rsid w:val="00DA2740"/>
    <w:rsid w:val="00DA4115"/>
    <w:rsid w:val="00DB4532"/>
    <w:rsid w:val="00DD1542"/>
    <w:rsid w:val="00DE64D5"/>
    <w:rsid w:val="00DE685D"/>
    <w:rsid w:val="00DF3CD7"/>
    <w:rsid w:val="00DF4F00"/>
    <w:rsid w:val="00DF7618"/>
    <w:rsid w:val="00E02356"/>
    <w:rsid w:val="00E024D6"/>
    <w:rsid w:val="00E04B35"/>
    <w:rsid w:val="00E05CE1"/>
    <w:rsid w:val="00E06FD0"/>
    <w:rsid w:val="00E07BC0"/>
    <w:rsid w:val="00E14B6D"/>
    <w:rsid w:val="00E24FC6"/>
    <w:rsid w:val="00E272E7"/>
    <w:rsid w:val="00E30ACA"/>
    <w:rsid w:val="00E44B9F"/>
    <w:rsid w:val="00E46300"/>
    <w:rsid w:val="00E469C3"/>
    <w:rsid w:val="00E55B76"/>
    <w:rsid w:val="00E62E4B"/>
    <w:rsid w:val="00E67FE6"/>
    <w:rsid w:val="00E7072B"/>
    <w:rsid w:val="00EB12F3"/>
    <w:rsid w:val="00EB625B"/>
    <w:rsid w:val="00EC6282"/>
    <w:rsid w:val="00ED2C65"/>
    <w:rsid w:val="00ED672E"/>
    <w:rsid w:val="00EF0C53"/>
    <w:rsid w:val="00EF6A05"/>
    <w:rsid w:val="00EF6DE6"/>
    <w:rsid w:val="00EF701B"/>
    <w:rsid w:val="00F05DB3"/>
    <w:rsid w:val="00F22D93"/>
    <w:rsid w:val="00F249C9"/>
    <w:rsid w:val="00F24F62"/>
    <w:rsid w:val="00F2574E"/>
    <w:rsid w:val="00F32D93"/>
    <w:rsid w:val="00F41D43"/>
    <w:rsid w:val="00F44DA8"/>
    <w:rsid w:val="00F45076"/>
    <w:rsid w:val="00F46D25"/>
    <w:rsid w:val="00F56A7F"/>
    <w:rsid w:val="00F75AE6"/>
    <w:rsid w:val="00F76096"/>
    <w:rsid w:val="00F839A7"/>
    <w:rsid w:val="00FA1199"/>
    <w:rsid w:val="00FA1F9F"/>
    <w:rsid w:val="00FB2BD5"/>
    <w:rsid w:val="00FC5F3A"/>
    <w:rsid w:val="00FF0F31"/>
    <w:rsid w:val="00FF2414"/>
    <w:rsid w:val="00FF2CFE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EDEA"/>
  <w15:chartTrackingRefBased/>
  <w15:docId w15:val="{F08BE687-EC54-4F09-B5FF-B0929B69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6A1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625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507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62507B"/>
    <w:pPr>
      <w:keepNext/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2507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2507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2507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62507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507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2507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2507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2507B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2507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2507B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6250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qFormat/>
    <w:rsid w:val="0062507B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ln"/>
    <w:uiPriority w:val="99"/>
    <w:semiHidden/>
    <w:rsid w:val="0062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2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5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50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25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507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nhideWhenUsed/>
    <w:rsid w:val="006250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6250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250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250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tenadresanaoblku">
    <w:name w:val="envelope return"/>
    <w:basedOn w:val="Normln"/>
    <w:uiPriority w:val="99"/>
    <w:semiHidden/>
    <w:unhideWhenUsed/>
    <w:rsid w:val="00625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2507B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62507B"/>
    <w:rPr>
      <w:rFonts w:ascii="Courier New" w:eastAsia="Times New Roman" w:hAnsi="Courier New" w:cs="Courier New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250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250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250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250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50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50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250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250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2507B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2507B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2507B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2507B"/>
    <w:rPr>
      <w:rFonts w:ascii="Calibri" w:eastAsia="Calibri" w:hAnsi="Calibri" w:cs="Times New Roman"/>
      <w:szCs w:val="21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50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507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07B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07B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styleId="Bezmezer">
    <w:name w:val="No Spacing"/>
    <w:uiPriority w:val="1"/>
    <w:qFormat/>
    <w:rsid w:val="0062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uiPriority w:val="99"/>
    <w:semiHidden/>
    <w:rsid w:val="006250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Odstavec_muj Char,Reference List Char,Nad Char,Odstavec cíl se seznamem Char,Odstavec se seznamem5 Char,List Paragraph Char"/>
    <w:link w:val="Odstavecseseznamem"/>
    <w:uiPriority w:val="34"/>
    <w:locked/>
    <w:rsid w:val="006250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_muj,Reference List,Nad,Odstavec cíl se seznamem,Odstavec se seznamem5,List Paragraph"/>
    <w:basedOn w:val="Normln"/>
    <w:link w:val="OdstavecseseznamemChar"/>
    <w:uiPriority w:val="34"/>
    <w:qFormat/>
    <w:rsid w:val="0062507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25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extdopisu">
    <w:name w:val="Text dopisu"/>
    <w:basedOn w:val="Normln"/>
    <w:uiPriority w:val="99"/>
    <w:semiHidden/>
    <w:rsid w:val="0062507B"/>
    <w:pPr>
      <w:overflowPunct w:val="0"/>
      <w:autoSpaceDE w:val="0"/>
      <w:autoSpaceDN w:val="0"/>
      <w:adjustRightInd w:val="0"/>
      <w:spacing w:after="0" w:line="240" w:lineRule="auto"/>
      <w:ind w:firstLine="54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Sp-text">
    <w:name w:val="MSp-text"/>
    <w:basedOn w:val="Normln"/>
    <w:uiPriority w:val="99"/>
    <w:semiHidden/>
    <w:rsid w:val="0062507B"/>
    <w:pPr>
      <w:tabs>
        <w:tab w:val="left" w:pos="72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1">
    <w:name w:val="Ods1"/>
    <w:basedOn w:val="Normln"/>
    <w:uiPriority w:val="99"/>
    <w:semiHidden/>
    <w:rsid w:val="0062507B"/>
    <w:pPr>
      <w:tabs>
        <w:tab w:val="num" w:pos="1134"/>
      </w:tabs>
      <w:spacing w:after="0" w:line="240" w:lineRule="auto"/>
      <w:ind w:left="1134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informace">
    <w:name w:val="Text informace"/>
    <w:basedOn w:val="Normln"/>
    <w:uiPriority w:val="99"/>
    <w:semiHidden/>
    <w:rsid w:val="0062507B"/>
    <w:pPr>
      <w:spacing w:before="60"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62507B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2507B"/>
    <w:rPr>
      <w:sz w:val="16"/>
      <w:szCs w:val="16"/>
    </w:rPr>
  </w:style>
  <w:style w:type="character" w:customStyle="1" w:styleId="Zvraznn">
    <w:name w:val="Zvýraznění"/>
    <w:qFormat/>
    <w:rsid w:val="0062507B"/>
    <w:rPr>
      <w:rFonts w:ascii="Times New Roman" w:hAnsi="Times New Roman" w:cs="Times New Roman" w:hint="default"/>
      <w:i/>
      <w:iCs/>
    </w:rPr>
  </w:style>
  <w:style w:type="character" w:customStyle="1" w:styleId="TextkomenteChar1">
    <w:name w:val="Text komentáře Char1"/>
    <w:basedOn w:val="Standardnpsmoodstavce"/>
    <w:uiPriority w:val="99"/>
    <w:semiHidden/>
    <w:rsid w:val="0062507B"/>
    <w:rPr>
      <w:lang w:eastAsia="en-US"/>
    </w:rPr>
  </w:style>
  <w:style w:type="character" w:customStyle="1" w:styleId="ZpatChar1">
    <w:name w:val="Zápatí Char1"/>
    <w:basedOn w:val="Standardnpsmoodstavce"/>
    <w:uiPriority w:val="99"/>
    <w:semiHidden/>
    <w:rsid w:val="0062507B"/>
    <w:rPr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62507B"/>
    <w:rPr>
      <w:sz w:val="22"/>
      <w:szCs w:val="22"/>
      <w:lang w:eastAsia="en-US"/>
    </w:rPr>
  </w:style>
  <w:style w:type="character" w:customStyle="1" w:styleId="Zkladntext2Char1">
    <w:name w:val="Základní text 2 Char1"/>
    <w:basedOn w:val="Standardnpsmoodstavce"/>
    <w:uiPriority w:val="99"/>
    <w:semiHidden/>
    <w:rsid w:val="0062507B"/>
    <w:rPr>
      <w:sz w:val="22"/>
      <w:szCs w:val="22"/>
      <w:lang w:eastAsia="en-US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62507B"/>
    <w:rPr>
      <w:rFonts w:ascii="Segoe UI" w:hAnsi="Segoe UI" w:cs="Segoe UI" w:hint="default"/>
      <w:sz w:val="16"/>
      <w:szCs w:val="16"/>
      <w:lang w:eastAsia="en-US"/>
    </w:rPr>
  </w:style>
  <w:style w:type="character" w:customStyle="1" w:styleId="PedmtkomenteChar1">
    <w:name w:val="Předmět komentáře Char1"/>
    <w:basedOn w:val="TextkomenteChar1"/>
    <w:uiPriority w:val="99"/>
    <w:semiHidden/>
    <w:rsid w:val="0062507B"/>
    <w:rPr>
      <w:b/>
      <w:bCs/>
      <w:lang w:eastAsia="en-US"/>
    </w:rPr>
  </w:style>
  <w:style w:type="character" w:customStyle="1" w:styleId="TextbublinyChar1">
    <w:name w:val="Text bubliny Char1"/>
    <w:basedOn w:val="Standardnpsmoodstavce"/>
    <w:uiPriority w:val="99"/>
    <w:semiHidden/>
    <w:rsid w:val="0062507B"/>
    <w:rPr>
      <w:rFonts w:ascii="Segoe UI" w:hAnsi="Segoe UI" w:cs="Segoe UI" w:hint="default"/>
      <w:sz w:val="18"/>
      <w:szCs w:val="18"/>
      <w:lang w:eastAsia="en-US"/>
    </w:rPr>
  </w:style>
  <w:style w:type="character" w:customStyle="1" w:styleId="apple-converted-space">
    <w:name w:val="apple-converted-space"/>
    <w:rsid w:val="0062507B"/>
  </w:style>
  <w:style w:type="table" w:styleId="Mkatabulky">
    <w:name w:val="Table Grid"/>
    <w:basedOn w:val="Normlntabulka"/>
    <w:uiPriority w:val="39"/>
    <w:rsid w:val="006250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í text_"/>
    <w:basedOn w:val="Standardnpsmoodstavce"/>
    <w:link w:val="Zkladntext1"/>
    <w:rsid w:val="009B4C6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9B4C6A"/>
    <w:pPr>
      <w:widowControl w:val="0"/>
      <w:shd w:val="clear" w:color="auto" w:fill="FFFFFF"/>
      <w:spacing w:before="100" w:after="200" w:line="259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p1">
    <w:name w:val="p1"/>
    <w:basedOn w:val="Normln"/>
    <w:rsid w:val="0086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F3E15-974E-46C0-BF9C-79CB893B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68</Pages>
  <Words>31418</Words>
  <Characters>185369</Characters>
  <Application>Microsoft Office Word</Application>
  <DocSecurity>0</DocSecurity>
  <Lines>1544</Lines>
  <Paragraphs>432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Blažena Mgr.</dc:creator>
  <cp:keywords/>
  <dc:description/>
  <cp:lastModifiedBy>Horáková Blažena Mgr.</cp:lastModifiedBy>
  <cp:revision>5</cp:revision>
  <cp:lastPrinted>2024-11-07T10:10:00Z</cp:lastPrinted>
  <dcterms:created xsi:type="dcterms:W3CDTF">2026-02-12T09:23:00Z</dcterms:created>
  <dcterms:modified xsi:type="dcterms:W3CDTF">2026-04-20T12:07:00Z</dcterms:modified>
</cp:coreProperties>
</file>